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90" w:rsidRDefault="007E3690">
      <w:pPr>
        <w:jc w:val="center"/>
        <w:rPr>
          <w:rFonts w:ascii="楷体_GB2312" w:eastAsia="楷体_GB2312"/>
          <w:b/>
          <w:bCs/>
          <w:sz w:val="36"/>
          <w:szCs w:val="36"/>
        </w:rPr>
      </w:pPr>
    </w:p>
    <w:p w:rsidR="007E3690" w:rsidRDefault="003A0952">
      <w:pPr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单一来源（</w:t>
      </w:r>
      <w:r w:rsidR="007E6BF0">
        <w:rPr>
          <w:rFonts w:ascii="楷体_GB2312" w:eastAsia="楷体_GB2312" w:hint="eastAsia"/>
          <w:b/>
          <w:bCs/>
          <w:sz w:val="36"/>
          <w:szCs w:val="36"/>
        </w:rPr>
        <w:t>续签</w:t>
      </w:r>
      <w:r>
        <w:rPr>
          <w:rFonts w:ascii="楷体_GB2312" w:eastAsia="楷体_GB2312" w:hint="eastAsia"/>
          <w:b/>
          <w:bCs/>
          <w:sz w:val="36"/>
          <w:szCs w:val="36"/>
        </w:rPr>
        <w:t>）申请</w:t>
      </w:r>
      <w:r w:rsidR="007E6BF0">
        <w:rPr>
          <w:rFonts w:ascii="楷体_GB2312" w:eastAsia="楷体_GB2312" w:hint="eastAsia"/>
          <w:b/>
          <w:bCs/>
          <w:sz w:val="36"/>
          <w:szCs w:val="36"/>
        </w:rPr>
        <w:t>报告</w:t>
      </w:r>
    </w:p>
    <w:p w:rsidR="007E3690" w:rsidRDefault="007E6BF0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公司</w:t>
      </w:r>
      <w:r w:rsidR="00CD4C8D">
        <w:rPr>
          <w:rFonts w:ascii="楷体_GB2312" w:eastAsia="楷体_GB2312" w:hint="eastAsia"/>
          <w:sz w:val="28"/>
          <w:szCs w:val="28"/>
        </w:rPr>
        <w:t>采购</w:t>
      </w:r>
      <w:r>
        <w:rPr>
          <w:rFonts w:ascii="楷体_GB2312" w:eastAsia="楷体_GB2312" w:hint="eastAsia"/>
          <w:sz w:val="28"/>
          <w:szCs w:val="28"/>
        </w:rPr>
        <w:t>委员会：</w:t>
      </w:r>
    </w:p>
    <w:p w:rsidR="007E3690" w:rsidRDefault="002030A2" w:rsidP="004F3C61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《</w:t>
      </w:r>
      <w:r w:rsidR="00B15973" w:rsidRPr="00B15973">
        <w:rPr>
          <w:rFonts w:ascii="楷体_GB2312" w:eastAsia="楷体_GB2312" w:hint="eastAsia"/>
          <w:sz w:val="28"/>
          <w:szCs w:val="28"/>
        </w:rPr>
        <w:t>嘉华202</w:t>
      </w:r>
      <w:r w:rsidR="003A0952">
        <w:rPr>
          <w:rFonts w:ascii="楷体_GB2312" w:eastAsia="楷体_GB2312" w:hint="eastAsia"/>
          <w:sz w:val="28"/>
          <w:szCs w:val="28"/>
        </w:rPr>
        <w:t>6</w:t>
      </w:r>
      <w:r w:rsidR="00B15973" w:rsidRPr="00B15973">
        <w:rPr>
          <w:rFonts w:ascii="楷体_GB2312" w:eastAsia="楷体_GB2312" w:hint="eastAsia"/>
          <w:sz w:val="28"/>
          <w:szCs w:val="28"/>
        </w:rPr>
        <w:t>-202</w:t>
      </w:r>
      <w:r w:rsidR="003A0952">
        <w:rPr>
          <w:rFonts w:ascii="楷体_GB2312" w:eastAsia="楷体_GB2312" w:hint="eastAsia"/>
          <w:sz w:val="28"/>
          <w:szCs w:val="28"/>
        </w:rPr>
        <w:t>8</w:t>
      </w:r>
      <w:r w:rsidR="00B15973" w:rsidRPr="00B15973">
        <w:rPr>
          <w:rFonts w:ascii="楷体_GB2312" w:eastAsia="楷体_GB2312" w:hint="eastAsia"/>
          <w:sz w:val="28"/>
          <w:szCs w:val="28"/>
        </w:rPr>
        <w:t>年度网络终端及软件运维服务</w:t>
      </w:r>
      <w:r>
        <w:rPr>
          <w:rFonts w:ascii="楷体_GB2312" w:eastAsia="楷体_GB2312" w:hint="eastAsia"/>
          <w:sz w:val="28"/>
          <w:szCs w:val="28"/>
        </w:rPr>
        <w:t>》</w:t>
      </w:r>
      <w:r w:rsidR="007E6BF0">
        <w:rPr>
          <w:rFonts w:ascii="楷体_GB2312" w:eastAsia="楷体_GB2312" w:hint="eastAsia"/>
          <w:sz w:val="28"/>
          <w:szCs w:val="28"/>
        </w:rPr>
        <w:t>项目</w:t>
      </w:r>
      <w:r w:rsidR="003A0952">
        <w:rPr>
          <w:rFonts w:ascii="楷体_GB2312" w:eastAsia="楷体_GB2312" w:hint="eastAsia"/>
          <w:sz w:val="28"/>
          <w:szCs w:val="28"/>
        </w:rPr>
        <w:t>拟向湖州博源</w:t>
      </w:r>
      <w:r w:rsidR="003A0952" w:rsidRPr="00C47674">
        <w:rPr>
          <w:rFonts w:ascii="楷体_GB2312" w:eastAsia="楷体_GB2312" w:hint="eastAsia"/>
          <w:sz w:val="28"/>
          <w:szCs w:val="28"/>
        </w:rPr>
        <w:t>信息科技有限公司</w:t>
      </w:r>
      <w:r w:rsidR="003A0952">
        <w:rPr>
          <w:rFonts w:ascii="楷体_GB2312" w:eastAsia="楷体_GB2312" w:hint="eastAsia"/>
          <w:sz w:val="28"/>
          <w:szCs w:val="28"/>
        </w:rPr>
        <w:t>单一来源（</w:t>
      </w:r>
      <w:r w:rsidR="007E6BF0">
        <w:rPr>
          <w:rFonts w:ascii="楷体_GB2312" w:eastAsia="楷体_GB2312" w:hint="eastAsia"/>
          <w:sz w:val="28"/>
          <w:szCs w:val="28"/>
        </w:rPr>
        <w:t>续签</w:t>
      </w:r>
      <w:r w:rsidR="003A0952">
        <w:rPr>
          <w:rFonts w:ascii="楷体_GB2312" w:eastAsia="楷体_GB2312" w:hint="eastAsia"/>
          <w:sz w:val="28"/>
          <w:szCs w:val="28"/>
        </w:rPr>
        <w:t>）采购，签约合同价66万元，固定总价合同。</w:t>
      </w:r>
      <w:r w:rsidR="007E6BF0">
        <w:rPr>
          <w:rFonts w:ascii="楷体_GB2312" w:eastAsia="楷体_GB2312" w:hint="eastAsia"/>
          <w:sz w:val="28"/>
          <w:szCs w:val="28"/>
        </w:rPr>
        <w:t>具体情况报告如下：</w:t>
      </w:r>
    </w:p>
    <w:p w:rsidR="007E3690" w:rsidRPr="003A0952" w:rsidRDefault="007E6BF0" w:rsidP="003A0952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A0952">
        <w:rPr>
          <w:rFonts w:ascii="黑体" w:eastAsia="黑体" w:hAnsi="黑体" w:hint="eastAsia"/>
          <w:bCs/>
          <w:sz w:val="28"/>
          <w:szCs w:val="28"/>
        </w:rPr>
        <w:t>一、原合同签订及执行情况</w:t>
      </w:r>
    </w:p>
    <w:p w:rsidR="007E3690" w:rsidRPr="009444FE" w:rsidRDefault="00B15973" w:rsidP="009444FE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B15973">
        <w:rPr>
          <w:rFonts w:ascii="楷体_GB2312" w:eastAsia="楷体_GB2312" w:hint="eastAsia"/>
          <w:sz w:val="28"/>
          <w:szCs w:val="28"/>
        </w:rPr>
        <w:t>嘉华计（2024）第99号</w:t>
      </w:r>
      <w:r w:rsidR="007E6BF0" w:rsidRPr="009444FE">
        <w:rPr>
          <w:rFonts w:ascii="楷体_GB2312" w:eastAsia="楷体_GB2312" w:hint="eastAsia"/>
          <w:sz w:val="28"/>
          <w:szCs w:val="28"/>
        </w:rPr>
        <w:t>《</w:t>
      </w:r>
      <w:r w:rsidR="004F3C61" w:rsidRPr="009444FE">
        <w:rPr>
          <w:rFonts w:ascii="楷体_GB2312" w:eastAsia="楷体_GB2312" w:hint="eastAsia"/>
          <w:sz w:val="28"/>
          <w:szCs w:val="28"/>
        </w:rPr>
        <w:t>嘉华</w:t>
      </w:r>
      <w:r w:rsidRPr="00B15973">
        <w:rPr>
          <w:rFonts w:ascii="楷体_GB2312" w:eastAsia="楷体_GB2312" w:hint="eastAsia"/>
          <w:sz w:val="28"/>
          <w:szCs w:val="28"/>
        </w:rPr>
        <w:t>2024-2025年度网络终端及软件运维服务</w:t>
      </w:r>
      <w:r w:rsidR="007E6BF0" w:rsidRPr="009444FE">
        <w:rPr>
          <w:rFonts w:ascii="楷体_GB2312" w:eastAsia="楷体_GB2312" w:hint="eastAsia"/>
          <w:sz w:val="28"/>
          <w:szCs w:val="28"/>
        </w:rPr>
        <w:t>》合同于</w:t>
      </w:r>
      <w:r w:rsidR="004F3C61" w:rsidRPr="009444FE">
        <w:rPr>
          <w:rFonts w:ascii="楷体_GB2312" w:eastAsia="楷体_GB2312" w:hint="eastAsia"/>
          <w:sz w:val="28"/>
          <w:szCs w:val="28"/>
        </w:rPr>
        <w:t>202</w:t>
      </w:r>
      <w:r>
        <w:rPr>
          <w:rFonts w:ascii="楷体_GB2312" w:eastAsia="楷体_GB2312" w:hint="eastAsia"/>
          <w:sz w:val="28"/>
          <w:szCs w:val="28"/>
        </w:rPr>
        <w:t>4</w:t>
      </w:r>
      <w:r w:rsidR="004F3C61" w:rsidRPr="009444FE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5</w:t>
      </w:r>
      <w:r w:rsidR="004F3C61" w:rsidRPr="009444FE">
        <w:rPr>
          <w:rFonts w:ascii="楷体_GB2312" w:eastAsia="楷体_GB2312" w:hint="eastAsia"/>
          <w:sz w:val="28"/>
          <w:szCs w:val="28"/>
        </w:rPr>
        <w:t>月</w:t>
      </w:r>
      <w:r w:rsidR="007E6BF0" w:rsidRPr="009444FE">
        <w:rPr>
          <w:rFonts w:ascii="楷体_GB2312" w:eastAsia="楷体_GB2312" w:hint="eastAsia"/>
          <w:sz w:val="28"/>
          <w:szCs w:val="28"/>
        </w:rPr>
        <w:t>经过</w:t>
      </w:r>
      <w:r w:rsidR="003A0952">
        <w:rPr>
          <w:rFonts w:ascii="楷体_GB2312" w:eastAsia="楷体_GB2312" w:hint="eastAsia"/>
          <w:sz w:val="28"/>
          <w:szCs w:val="28"/>
        </w:rPr>
        <w:t>Z</w:t>
      </w:r>
      <w:r w:rsidR="00CD4C8D">
        <w:rPr>
          <w:rFonts w:ascii="楷体_GB2312" w:eastAsia="楷体_GB2312" w:hint="eastAsia"/>
          <w:sz w:val="28"/>
          <w:szCs w:val="28"/>
        </w:rPr>
        <w:t>S</w:t>
      </w:r>
      <w:r w:rsidR="00CD4C8D">
        <w:rPr>
          <w:rFonts w:ascii="楷体_GB2312" w:eastAsia="楷体_GB2312"/>
          <w:sz w:val="28"/>
          <w:szCs w:val="28"/>
        </w:rPr>
        <w:t>RM</w:t>
      </w:r>
      <w:r w:rsidR="00CD4C8D">
        <w:rPr>
          <w:rFonts w:ascii="楷体_GB2312" w:eastAsia="楷体_GB2312" w:hint="eastAsia"/>
          <w:sz w:val="28"/>
          <w:szCs w:val="28"/>
        </w:rPr>
        <w:t>公开采购</w:t>
      </w:r>
      <w:r w:rsidR="007E6BF0" w:rsidRPr="009444FE">
        <w:rPr>
          <w:rFonts w:ascii="楷体_GB2312" w:eastAsia="楷体_GB2312" w:hint="eastAsia"/>
          <w:sz w:val="28"/>
          <w:szCs w:val="28"/>
        </w:rPr>
        <w:t>签订</w:t>
      </w:r>
      <w:r w:rsidR="003A0952">
        <w:rPr>
          <w:rFonts w:ascii="楷体_GB2312" w:eastAsia="楷体_GB2312" w:hint="eastAsia"/>
          <w:sz w:val="28"/>
          <w:szCs w:val="28"/>
        </w:rPr>
        <w:t>，签约合同价66.7万</w:t>
      </w:r>
      <w:r w:rsidR="003A0952" w:rsidRPr="009444FE">
        <w:rPr>
          <w:rFonts w:ascii="楷体_GB2312" w:eastAsia="楷体_GB2312" w:hint="eastAsia"/>
          <w:sz w:val="28"/>
          <w:szCs w:val="28"/>
        </w:rPr>
        <w:t>元</w:t>
      </w:r>
      <w:r w:rsidR="007E6BF0" w:rsidRPr="009444FE">
        <w:rPr>
          <w:rFonts w:ascii="楷体_GB2312" w:eastAsia="楷体_GB2312" w:hint="eastAsia"/>
          <w:sz w:val="28"/>
          <w:szCs w:val="28"/>
        </w:rPr>
        <w:t>。</w:t>
      </w:r>
    </w:p>
    <w:p w:rsidR="004F3C61" w:rsidRPr="009444FE" w:rsidRDefault="004F3C61" w:rsidP="009444FE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444FE">
        <w:rPr>
          <w:rFonts w:ascii="楷体_GB2312" w:eastAsia="楷体_GB2312" w:hint="eastAsia"/>
          <w:sz w:val="28"/>
          <w:szCs w:val="28"/>
        </w:rPr>
        <w:t>合同自202</w:t>
      </w:r>
      <w:r w:rsidR="00B15973">
        <w:rPr>
          <w:rFonts w:ascii="楷体_GB2312" w:eastAsia="楷体_GB2312" w:hint="eastAsia"/>
          <w:sz w:val="28"/>
          <w:szCs w:val="28"/>
        </w:rPr>
        <w:t>4</w:t>
      </w:r>
      <w:r w:rsidRPr="009444FE">
        <w:rPr>
          <w:rFonts w:ascii="楷体_GB2312" w:eastAsia="楷体_GB2312" w:hint="eastAsia"/>
          <w:sz w:val="28"/>
          <w:szCs w:val="28"/>
        </w:rPr>
        <w:t>年</w:t>
      </w:r>
      <w:r w:rsidR="00B15973">
        <w:rPr>
          <w:rFonts w:ascii="楷体_GB2312" w:eastAsia="楷体_GB2312" w:hint="eastAsia"/>
          <w:sz w:val="28"/>
          <w:szCs w:val="28"/>
        </w:rPr>
        <w:t>5</w:t>
      </w:r>
      <w:r w:rsidRPr="009444FE">
        <w:rPr>
          <w:rFonts w:ascii="楷体_GB2312" w:eastAsia="楷体_GB2312" w:hint="eastAsia"/>
          <w:sz w:val="28"/>
          <w:szCs w:val="28"/>
        </w:rPr>
        <w:t>月</w:t>
      </w:r>
      <w:r w:rsidR="00B15973">
        <w:rPr>
          <w:rFonts w:ascii="楷体_GB2312" w:eastAsia="楷体_GB2312" w:hint="eastAsia"/>
          <w:sz w:val="28"/>
          <w:szCs w:val="28"/>
        </w:rPr>
        <w:t>6日</w:t>
      </w:r>
      <w:r w:rsidRPr="009444FE">
        <w:rPr>
          <w:rFonts w:ascii="楷体_GB2312" w:eastAsia="楷体_GB2312" w:hint="eastAsia"/>
          <w:sz w:val="28"/>
          <w:szCs w:val="28"/>
        </w:rPr>
        <w:t>开始由</w:t>
      </w:r>
      <w:r w:rsidR="00B15973">
        <w:rPr>
          <w:rFonts w:ascii="楷体_GB2312" w:eastAsia="楷体_GB2312" w:hint="eastAsia"/>
          <w:sz w:val="28"/>
          <w:szCs w:val="28"/>
        </w:rPr>
        <w:t>湖州博源</w:t>
      </w:r>
      <w:r w:rsidRPr="009444FE">
        <w:rPr>
          <w:rFonts w:ascii="楷体_GB2312" w:eastAsia="楷体_GB2312" w:hint="eastAsia"/>
          <w:sz w:val="28"/>
          <w:szCs w:val="28"/>
        </w:rPr>
        <w:t>负责项目执行，目前项目执行情况顺利，服务质量高、故障响应迅速，在此期间</w:t>
      </w:r>
      <w:r w:rsidR="00B57838">
        <w:rPr>
          <w:rFonts w:ascii="楷体_GB2312" w:eastAsia="楷体_GB2312" w:hint="eastAsia"/>
          <w:sz w:val="28"/>
          <w:szCs w:val="28"/>
        </w:rPr>
        <w:t>积极处理</w:t>
      </w:r>
      <w:r w:rsidR="009028BF" w:rsidRPr="00B15973">
        <w:rPr>
          <w:rFonts w:ascii="楷体_GB2312" w:eastAsia="楷体_GB2312" w:hint="eastAsia"/>
          <w:sz w:val="28"/>
          <w:szCs w:val="28"/>
        </w:rPr>
        <w:t>网络</w:t>
      </w:r>
      <w:r w:rsidR="005C434A" w:rsidRPr="005C434A">
        <w:rPr>
          <w:rFonts w:ascii="楷体_GB2312" w:eastAsia="楷体_GB2312" w:hint="eastAsia"/>
          <w:sz w:val="28"/>
          <w:szCs w:val="28"/>
        </w:rPr>
        <w:t>终端问题</w:t>
      </w:r>
      <w:r w:rsidR="005C434A">
        <w:rPr>
          <w:rFonts w:ascii="楷体_GB2312" w:eastAsia="楷体_GB2312" w:hint="eastAsia"/>
          <w:sz w:val="28"/>
          <w:szCs w:val="28"/>
        </w:rPr>
        <w:t>及</w:t>
      </w:r>
      <w:r w:rsidR="00D03497">
        <w:rPr>
          <w:rFonts w:ascii="楷体_GB2312" w:eastAsia="楷体_GB2312" w:hint="eastAsia"/>
          <w:sz w:val="28"/>
          <w:szCs w:val="28"/>
        </w:rPr>
        <w:t>软件</w:t>
      </w:r>
      <w:r w:rsidR="005C434A">
        <w:rPr>
          <w:rFonts w:ascii="楷体_GB2312" w:eastAsia="楷体_GB2312" w:hint="eastAsia"/>
          <w:sz w:val="28"/>
          <w:szCs w:val="28"/>
        </w:rPr>
        <w:t>信息系统问题，包括</w:t>
      </w:r>
      <w:r w:rsidR="00B15973">
        <w:rPr>
          <w:rFonts w:ascii="楷体_GB2312" w:eastAsia="楷体_GB2312" w:hint="eastAsia"/>
          <w:sz w:val="28"/>
          <w:szCs w:val="28"/>
        </w:rPr>
        <w:t>PI数据库信息系统，BPM系统</w:t>
      </w:r>
      <w:r w:rsidRPr="009444FE">
        <w:rPr>
          <w:rFonts w:ascii="楷体_GB2312" w:eastAsia="楷体_GB2312" w:hint="eastAsia"/>
          <w:sz w:val="28"/>
          <w:szCs w:val="28"/>
        </w:rPr>
        <w:t>，</w:t>
      </w:r>
      <w:r w:rsidR="00B15973">
        <w:rPr>
          <w:rFonts w:ascii="楷体_GB2312" w:eastAsia="楷体_GB2312" w:hint="eastAsia"/>
          <w:sz w:val="28"/>
          <w:szCs w:val="28"/>
        </w:rPr>
        <w:t>报表系统等，</w:t>
      </w:r>
      <w:r w:rsidRPr="009444FE">
        <w:rPr>
          <w:rFonts w:ascii="楷体_GB2312" w:eastAsia="楷体_GB2312" w:hint="eastAsia"/>
          <w:sz w:val="28"/>
          <w:szCs w:val="28"/>
        </w:rPr>
        <w:t>保障了</w:t>
      </w:r>
      <w:r w:rsidR="009028BF" w:rsidRPr="00B15973">
        <w:rPr>
          <w:rFonts w:ascii="楷体_GB2312" w:eastAsia="楷体_GB2312" w:hint="eastAsia"/>
          <w:sz w:val="28"/>
          <w:szCs w:val="28"/>
        </w:rPr>
        <w:t>网络</w:t>
      </w:r>
      <w:r w:rsidR="005C434A" w:rsidRPr="005C434A">
        <w:rPr>
          <w:rFonts w:ascii="楷体_GB2312" w:eastAsia="楷体_GB2312" w:hint="eastAsia"/>
          <w:sz w:val="28"/>
          <w:szCs w:val="28"/>
        </w:rPr>
        <w:t>终端的稳定及</w:t>
      </w:r>
      <w:r w:rsidRPr="009444FE">
        <w:rPr>
          <w:rFonts w:ascii="楷体_GB2312" w:eastAsia="楷体_GB2312" w:hint="eastAsia"/>
          <w:sz w:val="28"/>
          <w:szCs w:val="28"/>
        </w:rPr>
        <w:t>各应用业务系统的高可靠运行。该单位</w:t>
      </w:r>
      <w:r w:rsidR="00ED5402" w:rsidRPr="009444FE">
        <w:rPr>
          <w:rFonts w:ascii="楷体_GB2312" w:eastAsia="楷体_GB2312" w:hint="eastAsia"/>
          <w:sz w:val="28"/>
          <w:szCs w:val="28"/>
        </w:rPr>
        <w:t>在浙江能源集团多家单位有类似的维保案例，如：浙江</w:t>
      </w:r>
      <w:r w:rsidR="00B15973">
        <w:rPr>
          <w:rFonts w:ascii="楷体_GB2312" w:eastAsia="楷体_GB2312" w:hint="eastAsia"/>
          <w:sz w:val="28"/>
          <w:szCs w:val="28"/>
        </w:rPr>
        <w:t>浙能长兴发电</w:t>
      </w:r>
      <w:r w:rsidR="00ED5402" w:rsidRPr="009444FE">
        <w:rPr>
          <w:rFonts w:ascii="楷体_GB2312" w:eastAsia="楷体_GB2312" w:hint="eastAsia"/>
          <w:sz w:val="28"/>
          <w:szCs w:val="28"/>
        </w:rPr>
        <w:t>，浙江</w:t>
      </w:r>
      <w:r w:rsidR="005C434A">
        <w:rPr>
          <w:rFonts w:ascii="楷体_GB2312" w:eastAsia="楷体_GB2312" w:hint="eastAsia"/>
          <w:sz w:val="28"/>
          <w:szCs w:val="28"/>
        </w:rPr>
        <w:t>浙能绍兴滨海热电</w:t>
      </w:r>
      <w:r w:rsidR="00ED5402" w:rsidRPr="009444FE">
        <w:rPr>
          <w:rFonts w:ascii="楷体_GB2312" w:eastAsia="楷体_GB2312" w:hint="eastAsia"/>
          <w:sz w:val="28"/>
          <w:szCs w:val="28"/>
        </w:rPr>
        <w:t>，</w:t>
      </w:r>
      <w:r w:rsidR="005C434A">
        <w:rPr>
          <w:rFonts w:ascii="楷体_GB2312" w:eastAsia="楷体_GB2312" w:hint="eastAsia"/>
          <w:sz w:val="28"/>
          <w:szCs w:val="28"/>
        </w:rPr>
        <w:t>浙能长广集团</w:t>
      </w:r>
      <w:r w:rsidR="00ED5402" w:rsidRPr="009444FE">
        <w:rPr>
          <w:rFonts w:ascii="楷体_GB2312" w:eastAsia="楷体_GB2312" w:hint="eastAsia"/>
          <w:sz w:val="28"/>
          <w:szCs w:val="28"/>
        </w:rPr>
        <w:t>，</w:t>
      </w:r>
      <w:r w:rsidR="005C434A">
        <w:rPr>
          <w:rFonts w:ascii="楷体_GB2312" w:eastAsia="楷体_GB2312" w:hint="eastAsia"/>
          <w:sz w:val="28"/>
          <w:szCs w:val="28"/>
        </w:rPr>
        <w:t>浙能长兴天然气发电，浙能物流，浙能</w:t>
      </w:r>
      <w:r w:rsidR="003A1E84">
        <w:rPr>
          <w:rFonts w:ascii="楷体_GB2312" w:eastAsia="楷体_GB2312" w:hint="eastAsia"/>
          <w:sz w:val="28"/>
          <w:szCs w:val="28"/>
        </w:rPr>
        <w:t>消防</w:t>
      </w:r>
      <w:r w:rsidR="005C434A">
        <w:rPr>
          <w:rFonts w:ascii="楷体_GB2312" w:eastAsia="楷体_GB2312" w:hint="eastAsia"/>
          <w:sz w:val="28"/>
          <w:szCs w:val="28"/>
        </w:rPr>
        <w:t>服务</w:t>
      </w:r>
      <w:r w:rsidR="003A1E84">
        <w:rPr>
          <w:rFonts w:ascii="楷体_GB2312" w:eastAsia="楷体_GB2312" w:hint="eastAsia"/>
          <w:sz w:val="28"/>
          <w:szCs w:val="28"/>
        </w:rPr>
        <w:t>，浙能产业园</w:t>
      </w:r>
      <w:r w:rsidR="00ED5402" w:rsidRPr="009444FE">
        <w:rPr>
          <w:rFonts w:ascii="楷体_GB2312" w:eastAsia="楷体_GB2312" w:hint="eastAsia"/>
          <w:sz w:val="28"/>
          <w:szCs w:val="28"/>
        </w:rPr>
        <w:t>等等。</w:t>
      </w:r>
    </w:p>
    <w:p w:rsidR="007E3690" w:rsidRPr="003A0952" w:rsidRDefault="007E6BF0" w:rsidP="003A0952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A0952">
        <w:rPr>
          <w:rFonts w:ascii="黑体" w:eastAsia="黑体" w:hAnsi="黑体" w:hint="eastAsia"/>
          <w:bCs/>
          <w:sz w:val="28"/>
          <w:szCs w:val="28"/>
        </w:rPr>
        <w:t>二、合同续签理由</w:t>
      </w:r>
    </w:p>
    <w:p w:rsidR="004F3C61" w:rsidRPr="009444FE" w:rsidRDefault="007E6BF0" w:rsidP="003A095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444FE">
        <w:rPr>
          <w:rFonts w:ascii="楷体_GB2312" w:eastAsia="楷体_GB2312" w:hint="eastAsia"/>
          <w:sz w:val="28"/>
          <w:szCs w:val="28"/>
        </w:rPr>
        <w:t>理由说明：</w:t>
      </w:r>
      <w:r w:rsidR="004F3C61" w:rsidRPr="009444FE">
        <w:rPr>
          <w:rFonts w:ascii="楷体_GB2312" w:eastAsia="楷体_GB2312" w:hint="eastAsia"/>
          <w:sz w:val="28"/>
          <w:szCs w:val="28"/>
        </w:rPr>
        <w:t>1、《</w:t>
      </w:r>
      <w:r w:rsidR="005C434A" w:rsidRPr="005C434A">
        <w:rPr>
          <w:rFonts w:ascii="楷体_GB2312" w:eastAsia="楷体_GB2312" w:hint="eastAsia"/>
          <w:sz w:val="28"/>
          <w:szCs w:val="28"/>
        </w:rPr>
        <w:t>嘉华2024-2025年度网络终端及软件运维服务</w:t>
      </w:r>
      <w:r w:rsidR="004F3C61" w:rsidRPr="009444FE">
        <w:rPr>
          <w:rFonts w:ascii="楷体_GB2312" w:eastAsia="楷体_GB2312" w:hint="eastAsia"/>
          <w:sz w:val="28"/>
          <w:szCs w:val="28"/>
        </w:rPr>
        <w:t>》项目于202</w:t>
      </w:r>
      <w:r w:rsidR="005C434A">
        <w:rPr>
          <w:rFonts w:ascii="楷体_GB2312" w:eastAsia="楷体_GB2312" w:hint="eastAsia"/>
          <w:sz w:val="28"/>
          <w:szCs w:val="28"/>
        </w:rPr>
        <w:t>4</w:t>
      </w:r>
      <w:r w:rsidR="004F3C61" w:rsidRPr="009444FE">
        <w:rPr>
          <w:rFonts w:ascii="楷体_GB2312" w:eastAsia="楷体_GB2312" w:hint="eastAsia"/>
          <w:sz w:val="28"/>
          <w:szCs w:val="28"/>
        </w:rPr>
        <w:t>年</w:t>
      </w:r>
      <w:r w:rsidR="005C434A">
        <w:rPr>
          <w:rFonts w:ascii="楷体_GB2312" w:eastAsia="楷体_GB2312" w:hint="eastAsia"/>
          <w:sz w:val="28"/>
          <w:szCs w:val="28"/>
        </w:rPr>
        <w:t>4</w:t>
      </w:r>
      <w:r w:rsidR="004F3C61" w:rsidRPr="009444FE">
        <w:rPr>
          <w:rFonts w:ascii="楷体_GB2312" w:eastAsia="楷体_GB2312" w:hint="eastAsia"/>
          <w:sz w:val="28"/>
          <w:szCs w:val="28"/>
        </w:rPr>
        <w:t>月</w:t>
      </w:r>
      <w:r w:rsidR="00CD4C8D">
        <w:rPr>
          <w:rFonts w:ascii="楷体_GB2312" w:eastAsia="楷体_GB2312" w:hint="eastAsia"/>
          <w:sz w:val="28"/>
          <w:szCs w:val="28"/>
        </w:rPr>
        <w:t>S</w:t>
      </w:r>
      <w:r w:rsidR="00CD4C8D">
        <w:rPr>
          <w:rFonts w:ascii="楷体_GB2312" w:eastAsia="楷体_GB2312"/>
          <w:sz w:val="28"/>
          <w:szCs w:val="28"/>
        </w:rPr>
        <w:t>RM</w:t>
      </w:r>
      <w:r w:rsidR="00CD4C8D">
        <w:rPr>
          <w:rFonts w:ascii="楷体_GB2312" w:eastAsia="楷体_GB2312" w:hint="eastAsia"/>
          <w:sz w:val="28"/>
          <w:szCs w:val="28"/>
        </w:rPr>
        <w:t>公开采购</w:t>
      </w:r>
      <w:r w:rsidR="004F3C61" w:rsidRPr="009444FE">
        <w:rPr>
          <w:rFonts w:ascii="楷体_GB2312" w:eastAsia="楷体_GB2312" w:hint="eastAsia"/>
          <w:sz w:val="28"/>
          <w:szCs w:val="28"/>
        </w:rPr>
        <w:t>，</w:t>
      </w:r>
      <w:r w:rsidR="005C434A">
        <w:rPr>
          <w:rFonts w:ascii="楷体_GB2312" w:eastAsia="楷体_GB2312" w:hint="eastAsia"/>
          <w:sz w:val="28"/>
          <w:szCs w:val="28"/>
        </w:rPr>
        <w:t>湖州博源</w:t>
      </w:r>
      <w:r w:rsidR="004F3C61" w:rsidRPr="009444FE">
        <w:rPr>
          <w:rFonts w:ascii="楷体_GB2312" w:eastAsia="楷体_GB2312" w:hint="eastAsia"/>
          <w:sz w:val="28"/>
          <w:szCs w:val="28"/>
        </w:rPr>
        <w:t>信息科技有限公司经过技术与商务评分以最高分中标，中标价</w:t>
      </w:r>
      <w:r w:rsidR="005C434A">
        <w:rPr>
          <w:rFonts w:ascii="楷体_GB2312" w:eastAsia="楷体_GB2312" w:hint="eastAsia"/>
          <w:sz w:val="28"/>
          <w:szCs w:val="28"/>
        </w:rPr>
        <w:t>6670</w:t>
      </w:r>
      <w:r w:rsidR="004F3C61" w:rsidRPr="009444FE">
        <w:rPr>
          <w:rFonts w:ascii="楷体_GB2312" w:eastAsia="楷体_GB2312" w:hint="eastAsia"/>
          <w:sz w:val="28"/>
          <w:szCs w:val="28"/>
        </w:rPr>
        <w:t>00元，合同自202</w:t>
      </w:r>
      <w:r w:rsidR="005C434A">
        <w:rPr>
          <w:rFonts w:ascii="楷体_GB2312" w:eastAsia="楷体_GB2312" w:hint="eastAsia"/>
          <w:sz w:val="28"/>
          <w:szCs w:val="28"/>
        </w:rPr>
        <w:t>4</w:t>
      </w:r>
      <w:r w:rsidR="004F3C61" w:rsidRPr="009444FE">
        <w:rPr>
          <w:rFonts w:ascii="楷体_GB2312" w:eastAsia="楷体_GB2312" w:hint="eastAsia"/>
          <w:sz w:val="28"/>
          <w:szCs w:val="28"/>
        </w:rPr>
        <w:t>年</w:t>
      </w:r>
      <w:r w:rsidR="005C434A">
        <w:rPr>
          <w:rFonts w:ascii="楷体_GB2312" w:eastAsia="楷体_GB2312" w:hint="eastAsia"/>
          <w:sz w:val="28"/>
          <w:szCs w:val="28"/>
        </w:rPr>
        <w:t>5</w:t>
      </w:r>
      <w:r w:rsidR="004F3C61" w:rsidRPr="009444FE">
        <w:rPr>
          <w:rFonts w:ascii="楷体_GB2312" w:eastAsia="楷体_GB2312" w:hint="eastAsia"/>
          <w:sz w:val="28"/>
          <w:szCs w:val="28"/>
        </w:rPr>
        <w:t xml:space="preserve"> 月</w:t>
      </w:r>
      <w:r w:rsidR="005C434A">
        <w:rPr>
          <w:rFonts w:ascii="楷体_GB2312" w:eastAsia="楷体_GB2312" w:hint="eastAsia"/>
          <w:sz w:val="28"/>
          <w:szCs w:val="28"/>
        </w:rPr>
        <w:t>6日</w:t>
      </w:r>
      <w:r w:rsidR="004F3C61" w:rsidRPr="009444FE">
        <w:rPr>
          <w:rFonts w:ascii="楷体_GB2312" w:eastAsia="楷体_GB2312" w:hint="eastAsia"/>
          <w:sz w:val="28"/>
          <w:szCs w:val="28"/>
        </w:rPr>
        <w:t>开始由</w:t>
      </w:r>
      <w:r w:rsidR="005C434A">
        <w:rPr>
          <w:rFonts w:ascii="楷体_GB2312" w:eastAsia="楷体_GB2312" w:hint="eastAsia"/>
          <w:sz w:val="28"/>
          <w:szCs w:val="28"/>
        </w:rPr>
        <w:t>湖州博源</w:t>
      </w:r>
      <w:r w:rsidR="004F3C61" w:rsidRPr="009444FE">
        <w:rPr>
          <w:rFonts w:ascii="楷体_GB2312" w:eastAsia="楷体_GB2312" w:hint="eastAsia"/>
          <w:sz w:val="28"/>
          <w:szCs w:val="28"/>
        </w:rPr>
        <w:t>负责项目执行，目前项目执行情况顺利，故障</w:t>
      </w:r>
      <w:r w:rsidR="004F3C61" w:rsidRPr="009444FE">
        <w:rPr>
          <w:rFonts w:ascii="楷体_GB2312" w:eastAsia="楷体_GB2312" w:hint="eastAsia"/>
          <w:sz w:val="28"/>
          <w:szCs w:val="28"/>
        </w:rPr>
        <w:lastRenderedPageBreak/>
        <w:t>响应迅速，在此期间</w:t>
      </w:r>
      <w:r w:rsidR="00B57838">
        <w:rPr>
          <w:rFonts w:ascii="楷体_GB2312" w:eastAsia="楷体_GB2312" w:hint="eastAsia"/>
          <w:sz w:val="28"/>
          <w:szCs w:val="28"/>
        </w:rPr>
        <w:t>积极处理</w:t>
      </w:r>
      <w:r w:rsidR="009028BF" w:rsidRPr="00B15973">
        <w:rPr>
          <w:rFonts w:ascii="楷体_GB2312" w:eastAsia="楷体_GB2312" w:hint="eastAsia"/>
          <w:sz w:val="28"/>
          <w:szCs w:val="28"/>
        </w:rPr>
        <w:t>网络</w:t>
      </w:r>
      <w:r w:rsidR="005C434A">
        <w:rPr>
          <w:rFonts w:ascii="楷体_GB2312" w:eastAsia="楷体_GB2312" w:hint="eastAsia"/>
          <w:sz w:val="28"/>
          <w:szCs w:val="28"/>
        </w:rPr>
        <w:t>终端问题及</w:t>
      </w:r>
      <w:r w:rsidR="00D03497">
        <w:rPr>
          <w:rFonts w:ascii="楷体_GB2312" w:eastAsia="楷体_GB2312" w:hint="eastAsia"/>
          <w:sz w:val="28"/>
          <w:szCs w:val="28"/>
        </w:rPr>
        <w:t>软件</w:t>
      </w:r>
      <w:r w:rsidR="005C434A" w:rsidRPr="005C434A">
        <w:rPr>
          <w:rFonts w:ascii="楷体_GB2312" w:eastAsia="楷体_GB2312" w:hint="eastAsia"/>
          <w:sz w:val="28"/>
          <w:szCs w:val="28"/>
        </w:rPr>
        <w:t>信息系统问题，包括PI数据库信息系统，BPM系统，报表系统等</w:t>
      </w:r>
      <w:r w:rsidR="004F3C61" w:rsidRPr="009444FE">
        <w:rPr>
          <w:rFonts w:ascii="楷体_GB2312" w:eastAsia="楷体_GB2312" w:hint="eastAsia"/>
          <w:sz w:val="28"/>
          <w:szCs w:val="28"/>
        </w:rPr>
        <w:t>，保障了</w:t>
      </w:r>
      <w:r w:rsidR="009028BF" w:rsidRPr="00B15973">
        <w:rPr>
          <w:rFonts w:ascii="楷体_GB2312" w:eastAsia="楷体_GB2312" w:hint="eastAsia"/>
          <w:sz w:val="28"/>
          <w:szCs w:val="28"/>
        </w:rPr>
        <w:t>网络</w:t>
      </w:r>
      <w:r w:rsidR="005C434A">
        <w:rPr>
          <w:rFonts w:ascii="楷体_GB2312" w:eastAsia="楷体_GB2312" w:hint="eastAsia"/>
          <w:sz w:val="28"/>
          <w:szCs w:val="28"/>
        </w:rPr>
        <w:t>终端的稳定及</w:t>
      </w:r>
      <w:r w:rsidR="004F3C61" w:rsidRPr="009444FE">
        <w:rPr>
          <w:rFonts w:ascii="楷体_GB2312" w:eastAsia="楷体_GB2312" w:hint="eastAsia"/>
          <w:sz w:val="28"/>
          <w:szCs w:val="28"/>
        </w:rPr>
        <w:t>各应用业务系统的高可靠运行。</w:t>
      </w:r>
    </w:p>
    <w:p w:rsidR="003A0952" w:rsidRDefault="004F3C61" w:rsidP="003A0952">
      <w:pPr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9444FE">
        <w:rPr>
          <w:rFonts w:ascii="楷体_GB2312" w:eastAsia="楷体_GB2312" w:hint="eastAsia"/>
          <w:sz w:val="28"/>
          <w:szCs w:val="28"/>
        </w:rPr>
        <w:t> </w:t>
      </w:r>
      <w:r w:rsidRPr="009444FE">
        <w:rPr>
          <w:rFonts w:ascii="楷体_GB2312" w:eastAsia="楷体_GB2312" w:hint="eastAsia"/>
          <w:sz w:val="28"/>
          <w:szCs w:val="28"/>
        </w:rPr>
        <w:t>2、合同将于202</w:t>
      </w:r>
      <w:r w:rsidR="005C434A">
        <w:rPr>
          <w:rFonts w:ascii="楷体_GB2312" w:eastAsia="楷体_GB2312" w:hint="eastAsia"/>
          <w:sz w:val="28"/>
          <w:szCs w:val="28"/>
        </w:rPr>
        <w:t>6</w:t>
      </w:r>
      <w:r w:rsidRPr="009444FE">
        <w:rPr>
          <w:rFonts w:ascii="楷体_GB2312" w:eastAsia="楷体_GB2312" w:hint="eastAsia"/>
          <w:sz w:val="28"/>
          <w:szCs w:val="28"/>
        </w:rPr>
        <w:t>年</w:t>
      </w:r>
      <w:r w:rsidR="005C434A">
        <w:rPr>
          <w:rFonts w:ascii="楷体_GB2312" w:eastAsia="楷体_GB2312" w:hint="eastAsia"/>
          <w:sz w:val="28"/>
          <w:szCs w:val="28"/>
        </w:rPr>
        <w:t>5</w:t>
      </w:r>
      <w:r w:rsidRPr="009444FE">
        <w:rPr>
          <w:rFonts w:ascii="楷体_GB2312" w:eastAsia="楷体_GB2312" w:hint="eastAsia"/>
          <w:sz w:val="28"/>
          <w:szCs w:val="28"/>
        </w:rPr>
        <w:t>月</w:t>
      </w:r>
      <w:r w:rsidR="005C434A">
        <w:rPr>
          <w:rFonts w:ascii="楷体_GB2312" w:eastAsia="楷体_GB2312" w:hint="eastAsia"/>
          <w:sz w:val="28"/>
          <w:szCs w:val="28"/>
        </w:rPr>
        <w:t>5日</w:t>
      </w:r>
      <w:r w:rsidRPr="009444FE">
        <w:rPr>
          <w:rFonts w:ascii="楷体_GB2312" w:eastAsia="楷体_GB2312" w:hint="eastAsia"/>
          <w:sz w:val="28"/>
          <w:szCs w:val="28"/>
        </w:rPr>
        <w:t>到期，在服务内容没有调整的情况下</w:t>
      </w:r>
      <w:r w:rsidR="002030A2">
        <w:rPr>
          <w:rFonts w:ascii="楷体_GB2312" w:eastAsia="楷体_GB2312" w:hint="eastAsia"/>
          <w:sz w:val="28"/>
          <w:szCs w:val="28"/>
        </w:rPr>
        <w:t>，湖州博源</w:t>
      </w:r>
      <w:r w:rsidR="002030A2" w:rsidRPr="00C47674">
        <w:rPr>
          <w:rFonts w:ascii="楷体_GB2312" w:eastAsia="楷体_GB2312" w:hint="eastAsia"/>
          <w:sz w:val="28"/>
          <w:szCs w:val="28"/>
        </w:rPr>
        <w:t>信息科技有限公司</w:t>
      </w:r>
      <w:r w:rsidR="002030A2">
        <w:rPr>
          <w:rFonts w:ascii="楷体_GB2312" w:eastAsia="楷体_GB2312" w:hint="eastAsia"/>
          <w:sz w:val="28"/>
          <w:szCs w:val="28"/>
        </w:rPr>
        <w:t>同意《</w:t>
      </w:r>
      <w:r w:rsidR="002030A2" w:rsidRPr="00B15973">
        <w:rPr>
          <w:rFonts w:ascii="楷体_GB2312" w:eastAsia="楷体_GB2312" w:hint="eastAsia"/>
          <w:sz w:val="28"/>
          <w:szCs w:val="28"/>
        </w:rPr>
        <w:t>嘉华202</w:t>
      </w:r>
      <w:r w:rsidR="002030A2">
        <w:rPr>
          <w:rFonts w:ascii="楷体_GB2312" w:eastAsia="楷体_GB2312" w:hint="eastAsia"/>
          <w:sz w:val="28"/>
          <w:szCs w:val="28"/>
        </w:rPr>
        <w:t>6</w:t>
      </w:r>
      <w:r w:rsidR="002030A2" w:rsidRPr="00B15973">
        <w:rPr>
          <w:rFonts w:ascii="楷体_GB2312" w:eastAsia="楷体_GB2312" w:hint="eastAsia"/>
          <w:sz w:val="28"/>
          <w:szCs w:val="28"/>
        </w:rPr>
        <w:t>-202</w:t>
      </w:r>
      <w:r w:rsidR="002030A2">
        <w:rPr>
          <w:rFonts w:ascii="楷体_GB2312" w:eastAsia="楷体_GB2312" w:hint="eastAsia"/>
          <w:sz w:val="28"/>
          <w:szCs w:val="28"/>
        </w:rPr>
        <w:t>8</w:t>
      </w:r>
      <w:r w:rsidR="002030A2" w:rsidRPr="00B15973">
        <w:rPr>
          <w:rFonts w:ascii="楷体_GB2312" w:eastAsia="楷体_GB2312" w:hint="eastAsia"/>
          <w:sz w:val="28"/>
          <w:szCs w:val="28"/>
        </w:rPr>
        <w:t>年度网络终端及软件运维服务</w:t>
      </w:r>
      <w:r w:rsidR="002030A2">
        <w:rPr>
          <w:rFonts w:ascii="楷体_GB2312" w:eastAsia="楷体_GB2312" w:hint="eastAsia"/>
          <w:sz w:val="28"/>
          <w:szCs w:val="28"/>
        </w:rPr>
        <w:t>》项目签约合同价在原合同价格66.7万元基础上让利下浮至66万元。</w:t>
      </w:r>
    </w:p>
    <w:p w:rsidR="003A0952" w:rsidRPr="009444FE" w:rsidRDefault="003A0952" w:rsidP="003A095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3A0952">
        <w:rPr>
          <w:rFonts w:ascii="楷体_GB2312" w:eastAsia="楷体_GB2312" w:hint="eastAsia"/>
          <w:sz w:val="28"/>
          <w:szCs w:val="28"/>
        </w:rPr>
        <w:t>因此在服务内容没有调整、费用适当下降的情况下，为保证运行维护队伍的稳定性，避免人员重新上岗培训，降低安全生产的风险，根据公司《生产、综合类项目及工程项目（施工与服务）采购管理》标准（Q/ZNJH 2010048—2025）中6.7.1.9 条</w:t>
      </w:r>
      <w:r>
        <w:rPr>
          <w:rFonts w:ascii="楷体_GB2312" w:eastAsia="楷体_GB2312" w:hint="eastAsia"/>
          <w:sz w:val="28"/>
          <w:szCs w:val="28"/>
        </w:rPr>
        <w:t>“</w:t>
      </w:r>
      <w:r w:rsidRPr="003A0952">
        <w:rPr>
          <w:rFonts w:ascii="楷体_GB2312" w:eastAsia="楷体_GB2312" w:hint="eastAsia"/>
          <w:sz w:val="28"/>
          <w:szCs w:val="28"/>
        </w:rPr>
        <w:t>通过招标、竞争性谈判、询（比）价等采购方式签订合同，合同续签理由充分，市场价格波动不大的，可以根据原采购合同的约定续签合同，但续签的采购数量和合同总金额，原则上不超过原合同的数量和金额（如超过应随续签申请报告提供价格合理性分析材料），续签的单次合同期限不得长于原采购的合同期限，且续签次数最多不超过</w:t>
      </w:r>
      <w:r w:rsidRPr="003A0952">
        <w:rPr>
          <w:rFonts w:ascii="楷体_GB2312" w:eastAsia="楷体_GB2312"/>
          <w:sz w:val="28"/>
          <w:szCs w:val="28"/>
        </w:rPr>
        <w:t>2次，合计时间（含初次采购）最长不超过5年。</w:t>
      </w:r>
      <w:r w:rsidRPr="003A0952">
        <w:rPr>
          <w:rFonts w:ascii="楷体_GB2312" w:eastAsia="楷体_GB2312"/>
          <w:sz w:val="28"/>
          <w:szCs w:val="28"/>
        </w:rPr>
        <w:t>”</w:t>
      </w:r>
      <w:r w:rsidRPr="003A0952">
        <w:rPr>
          <w:rFonts w:ascii="楷体_GB2312" w:eastAsia="楷体_GB2312"/>
          <w:sz w:val="28"/>
          <w:szCs w:val="28"/>
        </w:rPr>
        <w:t>的</w:t>
      </w:r>
      <w:r w:rsidRPr="003A0952">
        <w:rPr>
          <w:rFonts w:ascii="楷体_GB2312" w:eastAsia="楷体_GB2312" w:hint="eastAsia"/>
          <w:sz w:val="28"/>
          <w:szCs w:val="28"/>
        </w:rPr>
        <w:t>规定，申请向湖州博源信息科技有限公司单一来源（续签）采购。</w:t>
      </w:r>
    </w:p>
    <w:p w:rsidR="003A0952" w:rsidRPr="003A0952" w:rsidRDefault="007E6BF0" w:rsidP="003A0952">
      <w:pPr>
        <w:snapToGrid w:val="0"/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A0952">
        <w:rPr>
          <w:rFonts w:ascii="黑体" w:eastAsia="黑体" w:hAnsi="黑体" w:hint="eastAsia"/>
          <w:sz w:val="28"/>
          <w:szCs w:val="28"/>
        </w:rPr>
        <w:t>三、</w:t>
      </w:r>
      <w:r w:rsidR="003A0952" w:rsidRPr="003A0952">
        <w:rPr>
          <w:rFonts w:ascii="黑体" w:eastAsia="黑体" w:hAnsi="黑体" w:hint="eastAsia"/>
          <w:sz w:val="28"/>
          <w:szCs w:val="28"/>
        </w:rPr>
        <w:t>工期及费用组成</w:t>
      </w:r>
    </w:p>
    <w:p w:rsidR="003A0952" w:rsidRPr="003A0952" w:rsidRDefault="003A0952" w:rsidP="003A095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3A0952">
        <w:rPr>
          <w:rFonts w:ascii="楷体_GB2312" w:eastAsia="楷体_GB2312" w:hint="eastAsia"/>
          <w:sz w:val="28"/>
          <w:szCs w:val="28"/>
        </w:rPr>
        <w:t>1、合同期限： 2026年</w:t>
      </w:r>
      <w:r>
        <w:rPr>
          <w:rFonts w:ascii="楷体_GB2312" w:eastAsia="楷体_GB2312" w:hint="eastAsia"/>
          <w:sz w:val="28"/>
          <w:szCs w:val="28"/>
        </w:rPr>
        <w:t>5</w:t>
      </w:r>
      <w:r w:rsidRPr="003A0952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>6</w:t>
      </w:r>
      <w:r w:rsidRPr="003A0952">
        <w:rPr>
          <w:rFonts w:ascii="楷体_GB2312" w:eastAsia="楷体_GB2312" w:hint="eastAsia"/>
          <w:sz w:val="28"/>
          <w:szCs w:val="28"/>
        </w:rPr>
        <w:t>日-202</w:t>
      </w:r>
      <w:r>
        <w:rPr>
          <w:rFonts w:ascii="楷体_GB2312" w:eastAsia="楷体_GB2312" w:hint="eastAsia"/>
          <w:sz w:val="28"/>
          <w:szCs w:val="28"/>
        </w:rPr>
        <w:t>8</w:t>
      </w:r>
      <w:r w:rsidRPr="003A0952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5</w:t>
      </w:r>
      <w:r w:rsidRPr="003A0952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>5</w:t>
      </w:r>
      <w:r w:rsidRPr="003A0952">
        <w:rPr>
          <w:rFonts w:ascii="楷体_GB2312" w:eastAsia="楷体_GB2312" w:hint="eastAsia"/>
          <w:sz w:val="28"/>
          <w:szCs w:val="28"/>
        </w:rPr>
        <w:t>日</w:t>
      </w:r>
    </w:p>
    <w:p w:rsidR="003A0952" w:rsidRPr="003A0952" w:rsidRDefault="003A0952" w:rsidP="003A095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3A0952">
        <w:rPr>
          <w:rFonts w:ascii="楷体_GB2312" w:eastAsia="楷体_GB2312" w:hint="eastAsia"/>
          <w:sz w:val="28"/>
          <w:szCs w:val="28"/>
        </w:rPr>
        <w:t>2、签约合同价：</w:t>
      </w:r>
      <w:r>
        <w:rPr>
          <w:rFonts w:ascii="楷体_GB2312" w:eastAsia="楷体_GB2312" w:hint="eastAsia"/>
          <w:sz w:val="28"/>
          <w:szCs w:val="28"/>
        </w:rPr>
        <w:t>66</w:t>
      </w:r>
      <w:r w:rsidRPr="003A0952">
        <w:rPr>
          <w:rFonts w:ascii="楷体_GB2312" w:eastAsia="楷体_GB2312" w:hint="eastAsia"/>
          <w:sz w:val="28"/>
          <w:szCs w:val="28"/>
        </w:rPr>
        <w:t>万元（含</w:t>
      </w:r>
      <w:r w:rsidR="002030A2">
        <w:rPr>
          <w:rFonts w:ascii="楷体_GB2312" w:eastAsia="楷体_GB2312" w:hint="eastAsia"/>
          <w:sz w:val="28"/>
          <w:szCs w:val="28"/>
        </w:rPr>
        <w:t>6</w:t>
      </w:r>
      <w:r w:rsidRPr="003A0952">
        <w:rPr>
          <w:rFonts w:ascii="楷体_GB2312" w:eastAsia="楷体_GB2312" w:hint="eastAsia"/>
          <w:sz w:val="28"/>
          <w:szCs w:val="28"/>
        </w:rPr>
        <w:t>%增值税）</w:t>
      </w:r>
    </w:p>
    <w:p w:rsidR="003A0952" w:rsidRDefault="003A0952" w:rsidP="002030A2">
      <w:pPr>
        <w:ind w:firstLineChars="200" w:firstLine="560"/>
        <w:rPr>
          <w:rFonts w:ascii="黑体" w:eastAsia="黑体" w:hAnsi="黑体" w:hint="eastAsia"/>
          <w:b/>
          <w:sz w:val="28"/>
          <w:szCs w:val="28"/>
        </w:rPr>
      </w:pPr>
      <w:r w:rsidRPr="003A0952">
        <w:rPr>
          <w:rFonts w:ascii="楷体_GB2312" w:eastAsia="楷体_GB2312" w:hint="eastAsia"/>
          <w:sz w:val="28"/>
          <w:szCs w:val="28"/>
        </w:rPr>
        <w:t>3、签约合同价格组成：</w:t>
      </w:r>
      <w:r w:rsidR="002030A2" w:rsidRPr="002030A2">
        <w:rPr>
          <w:rFonts w:ascii="楷体_GB2312" w:eastAsia="楷体_GB2312" w:hint="eastAsia"/>
          <w:sz w:val="28"/>
          <w:szCs w:val="28"/>
        </w:rPr>
        <w:t>包括人工费、技术措施费、管理费用、</w:t>
      </w:r>
      <w:r w:rsidR="002030A2" w:rsidRPr="002030A2">
        <w:rPr>
          <w:rFonts w:ascii="楷体_GB2312" w:eastAsia="楷体_GB2312" w:hint="eastAsia"/>
          <w:sz w:val="28"/>
          <w:szCs w:val="28"/>
        </w:rPr>
        <w:lastRenderedPageBreak/>
        <w:t>利润、税金等所有费用。</w:t>
      </w:r>
    </w:p>
    <w:p w:rsidR="007E3690" w:rsidRDefault="003A0952" w:rsidP="002030A2">
      <w:pPr>
        <w:snapToGrid w:val="0"/>
        <w:spacing w:line="4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2030A2">
        <w:rPr>
          <w:rFonts w:ascii="黑体" w:eastAsia="黑体" w:hAnsi="黑体" w:hint="eastAsia"/>
          <w:sz w:val="28"/>
          <w:szCs w:val="28"/>
        </w:rPr>
        <w:t>四、</w:t>
      </w:r>
      <w:r w:rsidR="007E6BF0" w:rsidRPr="002030A2">
        <w:rPr>
          <w:rFonts w:ascii="黑体" w:eastAsia="黑体" w:hAnsi="黑体" w:hint="eastAsia"/>
          <w:sz w:val="28"/>
          <w:szCs w:val="28"/>
        </w:rPr>
        <w:t>可对比外单位同类项目合同情况：</w:t>
      </w:r>
    </w:p>
    <w:p w:rsidR="002030A2" w:rsidRDefault="002030A2" w:rsidP="002030A2">
      <w:pPr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2030A2">
        <w:rPr>
          <w:rFonts w:ascii="楷体_GB2312" w:eastAsia="楷体_GB2312"/>
          <w:sz w:val="28"/>
          <w:szCs w:val="28"/>
        </w:rPr>
        <w:t>经向兄弟单位了解，</w:t>
      </w:r>
      <w:r>
        <w:rPr>
          <w:rFonts w:ascii="楷体_GB2312" w:eastAsia="楷体_GB2312"/>
          <w:sz w:val="28"/>
          <w:szCs w:val="28"/>
        </w:rPr>
        <w:t>由于服务内容的差异，合同价格可比性不强。但由于原合同经公开询价确定中选单位，价格总体符合市场客观实际，具有竞争性。</w:t>
      </w:r>
    </w:p>
    <w:p w:rsidR="002030A2" w:rsidRPr="002030A2" w:rsidRDefault="002030A2" w:rsidP="002030A2">
      <w:pPr>
        <w:snapToGrid w:val="0"/>
        <w:spacing w:line="4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2030A2">
        <w:rPr>
          <w:rFonts w:ascii="黑体" w:eastAsia="黑体" w:hAnsi="黑体" w:hint="eastAsia"/>
          <w:sz w:val="28"/>
          <w:szCs w:val="28"/>
        </w:rPr>
        <w:t>五、建议</w:t>
      </w:r>
    </w:p>
    <w:p w:rsidR="002030A2" w:rsidRDefault="002030A2" w:rsidP="002030A2">
      <w:pPr>
        <w:ind w:firstLineChars="200" w:firstLine="56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同意《</w:t>
      </w:r>
      <w:r w:rsidRPr="002030A2">
        <w:rPr>
          <w:rFonts w:ascii="楷体_GB2312" w:eastAsia="楷体_GB2312" w:hint="eastAsia"/>
          <w:sz w:val="28"/>
          <w:szCs w:val="28"/>
        </w:rPr>
        <w:t>嘉华2026-2028年度网络终端及软件运维服务》项目</w:t>
      </w:r>
      <w:r w:rsidRPr="003A0952">
        <w:rPr>
          <w:rFonts w:ascii="楷体_GB2312" w:eastAsia="楷体_GB2312" w:hint="eastAsia"/>
          <w:sz w:val="28"/>
          <w:szCs w:val="28"/>
        </w:rPr>
        <w:t>向湖州博源信息科技有限公司单一来源（续签）采购</w:t>
      </w:r>
      <w:r>
        <w:rPr>
          <w:rFonts w:ascii="楷体_GB2312" w:eastAsia="楷体_GB2312" w:hint="eastAsia"/>
          <w:sz w:val="28"/>
          <w:szCs w:val="28"/>
        </w:rPr>
        <w:t>，签约合同价66万元。</w:t>
      </w:r>
    </w:p>
    <w:p w:rsidR="002030A2" w:rsidRPr="002030A2" w:rsidRDefault="002030A2" w:rsidP="002030A2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以上议案请审议。</w:t>
      </w:r>
    </w:p>
    <w:p w:rsidR="003A0952" w:rsidRPr="002030A2" w:rsidRDefault="003A0952" w:rsidP="002030A2">
      <w:pPr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3A0952" w:rsidRPr="002030A2" w:rsidRDefault="003A0952" w:rsidP="002030A2">
      <w:pPr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3A0952" w:rsidRPr="002030A2" w:rsidRDefault="003A0952" w:rsidP="002030A2">
      <w:pPr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2030A2" w:rsidRDefault="007E6BF0" w:rsidP="002030A2">
      <w:pPr>
        <w:ind w:firstLineChars="1518" w:firstLine="4250"/>
        <w:jc w:val="center"/>
        <w:rPr>
          <w:rFonts w:ascii="楷体_GB2312" w:eastAsia="楷体_GB2312" w:hint="eastAsia"/>
          <w:sz w:val="28"/>
          <w:szCs w:val="28"/>
        </w:rPr>
      </w:pPr>
      <w:r w:rsidRPr="002030A2">
        <w:rPr>
          <w:rFonts w:ascii="楷体_GB2312" w:eastAsia="楷体_GB2312" w:hint="eastAsia"/>
          <w:sz w:val="28"/>
          <w:szCs w:val="28"/>
        </w:rPr>
        <w:t>报告人：（签字）</w:t>
      </w:r>
    </w:p>
    <w:p w:rsidR="0038009F" w:rsidRPr="002030A2" w:rsidRDefault="001E34BC" w:rsidP="002030A2">
      <w:pPr>
        <w:ind w:firstLineChars="1518" w:firstLine="4250"/>
        <w:jc w:val="center"/>
        <w:rPr>
          <w:rFonts w:ascii="楷体_GB2312" w:eastAsia="楷体_GB2312"/>
          <w:sz w:val="28"/>
          <w:szCs w:val="28"/>
        </w:rPr>
      </w:pPr>
      <w:r w:rsidRPr="002030A2">
        <w:rPr>
          <w:rFonts w:ascii="楷体_GB2312" w:eastAsia="楷体_GB2312" w:hint="eastAsia"/>
          <w:sz w:val="28"/>
          <w:szCs w:val="28"/>
        </w:rPr>
        <w:t>年   月   日</w:t>
      </w:r>
    </w:p>
    <w:p w:rsidR="001E34BC" w:rsidRPr="002030A2" w:rsidRDefault="001E34BC" w:rsidP="002030A2">
      <w:pPr>
        <w:ind w:firstLineChars="1518" w:firstLine="4250"/>
        <w:jc w:val="center"/>
        <w:rPr>
          <w:rFonts w:ascii="楷体_GB2312" w:eastAsia="楷体_GB2312"/>
          <w:sz w:val="28"/>
          <w:szCs w:val="28"/>
        </w:rPr>
      </w:pPr>
    </w:p>
    <w:p w:rsidR="007E3690" w:rsidRPr="002030A2" w:rsidRDefault="0038009F" w:rsidP="002030A2">
      <w:pPr>
        <w:ind w:firstLineChars="1518" w:firstLine="4250"/>
        <w:jc w:val="center"/>
        <w:rPr>
          <w:rFonts w:ascii="楷体_GB2312" w:eastAsia="楷体_GB2312"/>
          <w:sz w:val="28"/>
          <w:szCs w:val="28"/>
        </w:rPr>
      </w:pPr>
      <w:r w:rsidRPr="002030A2">
        <w:rPr>
          <w:rFonts w:ascii="楷体_GB2312" w:eastAsia="楷体_GB2312" w:hint="eastAsia"/>
          <w:sz w:val="28"/>
          <w:szCs w:val="28"/>
        </w:rPr>
        <w:t>盖部门章</w:t>
      </w:r>
    </w:p>
    <w:p w:rsidR="002030A2" w:rsidRPr="002030A2" w:rsidRDefault="002030A2">
      <w:pPr>
        <w:ind w:firstLineChars="1518" w:firstLine="4250"/>
        <w:jc w:val="center"/>
        <w:rPr>
          <w:rFonts w:ascii="楷体_GB2312" w:eastAsia="楷体_GB2312"/>
          <w:sz w:val="28"/>
          <w:szCs w:val="28"/>
        </w:rPr>
      </w:pPr>
    </w:p>
    <w:sectPr w:rsidR="002030A2" w:rsidRPr="002030A2" w:rsidSect="00DB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59" w:rsidRDefault="00823D59" w:rsidP="0038009F">
      <w:r>
        <w:separator/>
      </w:r>
    </w:p>
  </w:endnote>
  <w:endnote w:type="continuationSeparator" w:id="1">
    <w:p w:rsidR="00823D59" w:rsidRDefault="00823D59" w:rsidP="0038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59" w:rsidRDefault="00823D59" w:rsidP="0038009F">
      <w:r>
        <w:separator/>
      </w:r>
    </w:p>
  </w:footnote>
  <w:footnote w:type="continuationSeparator" w:id="1">
    <w:p w:rsidR="00823D59" w:rsidRDefault="00823D59" w:rsidP="00380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D40"/>
    <w:rsid w:val="000D3F5A"/>
    <w:rsid w:val="00111052"/>
    <w:rsid w:val="00175C5F"/>
    <w:rsid w:val="001A3962"/>
    <w:rsid w:val="001E34BC"/>
    <w:rsid w:val="002030A2"/>
    <w:rsid w:val="00261799"/>
    <w:rsid w:val="0026762B"/>
    <w:rsid w:val="002B3A73"/>
    <w:rsid w:val="002E7D24"/>
    <w:rsid w:val="00302EA8"/>
    <w:rsid w:val="0038009F"/>
    <w:rsid w:val="003A0952"/>
    <w:rsid w:val="003A1E84"/>
    <w:rsid w:val="003C390A"/>
    <w:rsid w:val="003D1A44"/>
    <w:rsid w:val="003D4E29"/>
    <w:rsid w:val="00492E45"/>
    <w:rsid w:val="004C26A7"/>
    <w:rsid w:val="004D299C"/>
    <w:rsid w:val="004F3C61"/>
    <w:rsid w:val="005C434A"/>
    <w:rsid w:val="00600CCD"/>
    <w:rsid w:val="006216B8"/>
    <w:rsid w:val="006D29E9"/>
    <w:rsid w:val="006F339F"/>
    <w:rsid w:val="007A72E8"/>
    <w:rsid w:val="007E3690"/>
    <w:rsid w:val="007E6BF0"/>
    <w:rsid w:val="00823D59"/>
    <w:rsid w:val="00862EBB"/>
    <w:rsid w:val="008B6D40"/>
    <w:rsid w:val="008D5DC8"/>
    <w:rsid w:val="009028BF"/>
    <w:rsid w:val="00915F95"/>
    <w:rsid w:val="009444FE"/>
    <w:rsid w:val="009454B8"/>
    <w:rsid w:val="00951030"/>
    <w:rsid w:val="009A0222"/>
    <w:rsid w:val="009A624E"/>
    <w:rsid w:val="009D24F0"/>
    <w:rsid w:val="00A40E35"/>
    <w:rsid w:val="00AC3063"/>
    <w:rsid w:val="00B12987"/>
    <w:rsid w:val="00B15973"/>
    <w:rsid w:val="00B26F9F"/>
    <w:rsid w:val="00B475F8"/>
    <w:rsid w:val="00B57838"/>
    <w:rsid w:val="00BA6F1C"/>
    <w:rsid w:val="00C10A6F"/>
    <w:rsid w:val="00C26C7C"/>
    <w:rsid w:val="00C42802"/>
    <w:rsid w:val="00C4764B"/>
    <w:rsid w:val="00C6103B"/>
    <w:rsid w:val="00CD4C8D"/>
    <w:rsid w:val="00CE0079"/>
    <w:rsid w:val="00D03497"/>
    <w:rsid w:val="00D538E1"/>
    <w:rsid w:val="00D74458"/>
    <w:rsid w:val="00DB4CE4"/>
    <w:rsid w:val="00E02948"/>
    <w:rsid w:val="00E32839"/>
    <w:rsid w:val="00E333CE"/>
    <w:rsid w:val="00ED5402"/>
    <w:rsid w:val="00F05BA3"/>
    <w:rsid w:val="00F70E24"/>
    <w:rsid w:val="00F8674C"/>
    <w:rsid w:val="00F90C4A"/>
    <w:rsid w:val="00FC1BB6"/>
    <w:rsid w:val="48BE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4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4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4C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4CE4"/>
    <w:rPr>
      <w:sz w:val="18"/>
      <w:szCs w:val="18"/>
    </w:rPr>
  </w:style>
  <w:style w:type="character" w:customStyle="1" w:styleId="15">
    <w:name w:val="15"/>
    <w:basedOn w:val="a0"/>
    <w:rsid w:val="00DB4CE4"/>
    <w:rPr>
      <w:rFonts w:ascii="Calibri" w:hAnsi="Calibri" w:hint="default"/>
      <w:b/>
      <w:bCs/>
    </w:rPr>
  </w:style>
  <w:style w:type="paragraph" w:customStyle="1" w:styleId="1">
    <w:name w:val="普通(网站)1"/>
    <w:basedOn w:val="a"/>
    <w:rsid w:val="00DB4C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basedOn w:val="a"/>
    <w:qFormat/>
    <w:rsid w:val="00DB4CE4"/>
    <w:pPr>
      <w:autoSpaceDE w:val="0"/>
      <w:autoSpaceDN w:val="0"/>
      <w:adjustRightInd w:val="0"/>
      <w:jc w:val="left"/>
    </w:pPr>
    <w:rPr>
      <w:rFonts w:ascii="仿宋" w:hAnsi="仿宋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3C323B-6DE4-4115-9861-B4E408708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qiaoli</dc:creator>
  <cp:lastModifiedBy>彭叶栋</cp:lastModifiedBy>
  <cp:revision>24</cp:revision>
  <cp:lastPrinted>2026-03-23T06:16:00Z</cp:lastPrinted>
  <dcterms:created xsi:type="dcterms:W3CDTF">2021-06-07T03:38:00Z</dcterms:created>
  <dcterms:modified xsi:type="dcterms:W3CDTF">2026-04-14T01:43:00Z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