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892BB">
      <w:pPr>
        <w:jc w:val="center"/>
        <w:rPr>
          <w:rFonts w:ascii="Times New Roman" w:hAnsi="Times New Roman"/>
          <w:b/>
          <w:sz w:val="48"/>
          <w:szCs w:val="48"/>
        </w:rPr>
      </w:pPr>
    </w:p>
    <w:p w14:paraId="153267A7">
      <w:pPr>
        <w:jc w:val="center"/>
        <w:rPr>
          <w:rFonts w:ascii="Times New Roman" w:hAnsi="Times New Roman"/>
          <w:b/>
          <w:sz w:val="48"/>
          <w:szCs w:val="48"/>
        </w:rPr>
      </w:pPr>
    </w:p>
    <w:p w14:paraId="3402DA0E">
      <w:pPr>
        <w:spacing w:line="240" w:lineRule="auto"/>
        <w:jc w:val="center"/>
        <w:rPr>
          <w:rFonts w:ascii="Times New Roman" w:hAnsi="Times New Roman" w:eastAsia="黑体"/>
          <w:sz w:val="48"/>
          <w:szCs w:val="84"/>
        </w:rPr>
      </w:pPr>
      <w:r>
        <w:rPr>
          <w:rFonts w:hint="eastAsia" w:ascii="Times New Roman" w:hAnsi="Times New Roman" w:eastAsia="黑体"/>
          <w:sz w:val="48"/>
          <w:szCs w:val="84"/>
        </w:rPr>
        <w:t>浙能嘉兴电厂四期扩建项目10号机组</w:t>
      </w:r>
    </w:p>
    <w:p w14:paraId="78E50E08">
      <w:pPr>
        <w:spacing w:line="240" w:lineRule="auto"/>
        <w:jc w:val="center"/>
        <w:rPr>
          <w:rFonts w:ascii="Times New Roman" w:hAnsi="Times New Roman"/>
          <w:b/>
          <w:sz w:val="52"/>
          <w:szCs w:val="52"/>
        </w:rPr>
      </w:pPr>
    </w:p>
    <w:p w14:paraId="4DA0097E">
      <w:pPr>
        <w:jc w:val="center"/>
        <w:rPr>
          <w:rFonts w:ascii="Times New Roman" w:hAnsi="Times New Roman"/>
          <w:b/>
          <w:sz w:val="48"/>
          <w:szCs w:val="48"/>
        </w:rPr>
      </w:pPr>
      <w:r>
        <w:rPr>
          <w:rFonts w:hint="eastAsia" w:ascii="Times New Roman" w:hAnsi="Times New Roman"/>
          <w:b/>
          <w:sz w:val="52"/>
          <w:szCs w:val="52"/>
        </w:rPr>
        <w:t>低加疏水泵</w:t>
      </w:r>
      <w:del w:id="12" w:author="青春" w:date="2025-08-07T21:06:20Z">
        <w:r>
          <w:rPr>
            <w:rFonts w:hint="eastAsia" w:ascii="Times New Roman" w:hAnsi="Times New Roman"/>
            <w:b/>
            <w:sz w:val="52"/>
            <w:szCs w:val="52"/>
          </w:rPr>
          <w:delText>招标文件</w:delText>
        </w:r>
      </w:del>
    </w:p>
    <w:p w14:paraId="06CE13C6">
      <w:pPr>
        <w:spacing w:line="500" w:lineRule="exact"/>
        <w:rPr>
          <w:rFonts w:ascii="Times New Roman" w:hAnsi="Times New Roman"/>
          <w:sz w:val="28"/>
        </w:rPr>
      </w:pPr>
    </w:p>
    <w:p w14:paraId="3F923DA7">
      <w:pPr>
        <w:spacing w:line="500" w:lineRule="exact"/>
        <w:rPr>
          <w:rFonts w:ascii="Times New Roman" w:hAnsi="Times New Roman"/>
          <w:sz w:val="28"/>
        </w:rPr>
      </w:pPr>
    </w:p>
    <w:p w14:paraId="3B396B21">
      <w:pPr>
        <w:spacing w:line="500" w:lineRule="exact"/>
        <w:jc w:val="center"/>
        <w:rPr>
          <w:rFonts w:hint="eastAsia" w:ascii="Times New Roman" w:hAnsi="Times New Roman" w:eastAsia="宋体"/>
          <w:b/>
          <w:sz w:val="48"/>
          <w:szCs w:val="48"/>
          <w:lang w:eastAsia="zh-CN"/>
        </w:rPr>
      </w:pPr>
      <w:del w:id="13" w:author="青春" w:date="2025-08-07T21:06:38Z">
        <w:bookmarkStart w:id="0" w:name="_Toc286153212"/>
        <w:bookmarkStart w:id="1" w:name="_Toc215298563"/>
        <w:bookmarkStart w:id="2" w:name="_Toc346199001"/>
        <w:bookmarkStart w:id="3" w:name="_Toc215298661"/>
        <w:bookmarkStart w:id="4" w:name="_Toc215298515"/>
        <w:r>
          <w:rPr>
            <w:rFonts w:hint="eastAsia" w:ascii="Times New Roman" w:hAnsi="Times New Roman"/>
            <w:b/>
            <w:sz w:val="48"/>
            <w:szCs w:val="48"/>
          </w:rPr>
          <w:delText>技术规范</w:delText>
        </w:r>
        <w:bookmarkEnd w:id="0"/>
        <w:r>
          <w:rPr>
            <w:rFonts w:hint="eastAsia" w:ascii="Times New Roman" w:hAnsi="Times New Roman"/>
            <w:b/>
            <w:sz w:val="48"/>
            <w:szCs w:val="48"/>
          </w:rPr>
          <w:delText>书</w:delText>
        </w:r>
        <w:bookmarkEnd w:id="1"/>
        <w:bookmarkEnd w:id="2"/>
        <w:bookmarkEnd w:id="3"/>
        <w:bookmarkEnd w:id="4"/>
      </w:del>
      <w:ins w:id="14" w:author="青春" w:date="2025-08-07T21:06:38Z">
        <w:r>
          <w:rPr>
            <w:rFonts w:hint="eastAsia" w:ascii="Times New Roman" w:hAnsi="Times New Roman"/>
            <w:b/>
            <w:sz w:val="48"/>
            <w:szCs w:val="48"/>
            <w:lang w:eastAsia="zh-CN"/>
          </w:rPr>
          <w:t>技术协议</w:t>
        </w:r>
      </w:ins>
    </w:p>
    <w:p w14:paraId="5EBFE8B4">
      <w:pPr>
        <w:spacing w:line="500" w:lineRule="exact"/>
        <w:rPr>
          <w:rFonts w:ascii="Times New Roman" w:hAnsi="Times New Roman"/>
          <w:sz w:val="28"/>
        </w:rPr>
      </w:pPr>
    </w:p>
    <w:p w14:paraId="62FA2144">
      <w:pPr>
        <w:ind w:firstLine="480"/>
        <w:jc w:val="center"/>
        <w:rPr>
          <w:rFonts w:ascii="Times New Roman" w:hAnsi="Times New Roman"/>
          <w:b/>
          <w:sz w:val="36"/>
          <w:szCs w:val="36"/>
        </w:rPr>
      </w:pPr>
    </w:p>
    <w:p w14:paraId="1050269A">
      <w:pPr>
        <w:ind w:firstLine="480"/>
        <w:jc w:val="center"/>
        <w:rPr>
          <w:rFonts w:ascii="Times New Roman" w:hAnsi="Times New Roman"/>
          <w:b/>
          <w:sz w:val="36"/>
          <w:szCs w:val="36"/>
        </w:rPr>
      </w:pPr>
    </w:p>
    <w:p w14:paraId="3DD4273C">
      <w:pPr>
        <w:ind w:firstLine="480"/>
        <w:jc w:val="center"/>
        <w:rPr>
          <w:rFonts w:ascii="Times New Roman" w:hAnsi="Times New Roman"/>
          <w:b/>
          <w:sz w:val="36"/>
          <w:szCs w:val="36"/>
        </w:rPr>
      </w:pPr>
    </w:p>
    <w:p w14:paraId="63A1A0BB">
      <w:pPr>
        <w:ind w:firstLine="480"/>
        <w:jc w:val="center"/>
        <w:rPr>
          <w:rFonts w:ascii="Times New Roman" w:hAnsi="Times New Roman"/>
          <w:b/>
          <w:sz w:val="36"/>
          <w:szCs w:val="36"/>
        </w:rPr>
      </w:pPr>
    </w:p>
    <w:p w14:paraId="1B27BCAC">
      <w:pPr>
        <w:ind w:firstLine="480"/>
        <w:jc w:val="center"/>
        <w:rPr>
          <w:rFonts w:ascii="Times New Roman" w:hAnsi="Times New Roman"/>
          <w:b/>
          <w:sz w:val="36"/>
          <w:szCs w:val="36"/>
        </w:rPr>
      </w:pPr>
    </w:p>
    <w:p w14:paraId="576E3E30">
      <w:pPr>
        <w:ind w:firstLine="480"/>
        <w:jc w:val="center"/>
        <w:rPr>
          <w:rFonts w:ascii="Times New Roman" w:hAnsi="Times New Roman"/>
          <w:b/>
          <w:sz w:val="36"/>
          <w:szCs w:val="36"/>
        </w:rPr>
      </w:pPr>
    </w:p>
    <w:p w14:paraId="26BF1ACE">
      <w:pPr>
        <w:ind w:firstLine="480"/>
        <w:jc w:val="center"/>
        <w:rPr>
          <w:rFonts w:ascii="Times New Roman" w:hAnsi="Times New Roman"/>
          <w:b/>
          <w:sz w:val="36"/>
          <w:szCs w:val="36"/>
        </w:rPr>
      </w:pPr>
    </w:p>
    <w:p w14:paraId="3C46863C">
      <w:pPr>
        <w:ind w:firstLine="480"/>
        <w:jc w:val="center"/>
        <w:rPr>
          <w:rFonts w:ascii="Times New Roman" w:hAnsi="Times New Roman"/>
          <w:b/>
          <w:sz w:val="36"/>
          <w:szCs w:val="36"/>
        </w:rPr>
      </w:pPr>
    </w:p>
    <w:p w14:paraId="6A1F6762">
      <w:pPr>
        <w:ind w:firstLine="480"/>
        <w:jc w:val="center"/>
        <w:rPr>
          <w:rFonts w:ascii="Times New Roman" w:hAnsi="Times New Roman"/>
          <w:b/>
          <w:sz w:val="36"/>
          <w:szCs w:val="36"/>
        </w:rPr>
      </w:pPr>
    </w:p>
    <w:p w14:paraId="09DEF07B">
      <w:pPr>
        <w:ind w:firstLine="480"/>
        <w:jc w:val="center"/>
        <w:rPr>
          <w:rFonts w:ascii="Times New Roman" w:hAnsi="Times New Roman"/>
          <w:b/>
          <w:sz w:val="36"/>
          <w:szCs w:val="36"/>
        </w:rPr>
      </w:pPr>
    </w:p>
    <w:tbl>
      <w:tblPr>
        <w:tblStyle w:val="44"/>
        <w:tblpPr w:leftFromText="180" w:rightFromText="180" w:vertAnchor="text" w:horzAnchor="page" w:tblpX="1777" w:tblpY="767"/>
        <w:tblOverlap w:val="never"/>
        <w:tblW w:w="0" w:type="auto"/>
        <w:tblInd w:w="0" w:type="dxa"/>
        <w:tblLayout w:type="fixed"/>
        <w:tblCellMar>
          <w:top w:w="0" w:type="dxa"/>
          <w:left w:w="108" w:type="dxa"/>
          <w:bottom w:w="0" w:type="dxa"/>
          <w:right w:w="108" w:type="dxa"/>
        </w:tblCellMar>
      </w:tblPr>
      <w:tblGrid>
        <w:gridCol w:w="2069"/>
        <w:gridCol w:w="6718"/>
      </w:tblGrid>
      <w:tr w14:paraId="3B07665B">
        <w:tblPrEx>
          <w:tblCellMar>
            <w:top w:w="0" w:type="dxa"/>
            <w:left w:w="108" w:type="dxa"/>
            <w:bottom w:w="0" w:type="dxa"/>
            <w:right w:w="108" w:type="dxa"/>
          </w:tblCellMar>
        </w:tblPrEx>
        <w:trPr>
          <w:trHeight w:val="633" w:hRule="atLeast"/>
          <w:ins w:id="15" w:author="龚嘉沫" w:date="2025-08-19T06:41:28Z"/>
        </w:trPr>
        <w:tc>
          <w:tcPr>
            <w:tcW w:w="2069" w:type="dxa"/>
            <w:tcBorders>
              <w:top w:val="nil"/>
              <w:left w:val="nil"/>
              <w:bottom w:val="nil"/>
              <w:right w:val="nil"/>
            </w:tcBorders>
            <w:noWrap w:val="0"/>
            <w:vAlign w:val="top"/>
          </w:tcPr>
          <w:p w14:paraId="61307564">
            <w:pPr>
              <w:jc w:val="distribute"/>
              <w:rPr>
                <w:ins w:id="16" w:author="龚嘉沫" w:date="2025-08-19T06:41:28Z"/>
                <w:rFonts w:hAnsi="宋体" w:cs="Arial"/>
                <w:b/>
                <w:sz w:val="32"/>
                <w:szCs w:val="32"/>
              </w:rPr>
            </w:pPr>
            <w:ins w:id="17" w:author="龚嘉沫" w:date="2025-08-19T06:41:28Z">
              <w:r>
                <w:rPr>
                  <w:rFonts w:hint="eastAsia" w:hAnsi="宋体" w:cs="Arial"/>
                  <w:b/>
                  <w:sz w:val="32"/>
                  <w:szCs w:val="32"/>
                </w:rPr>
                <w:t>买 方：</w:t>
              </w:r>
            </w:ins>
          </w:p>
        </w:tc>
        <w:tc>
          <w:tcPr>
            <w:tcW w:w="6718" w:type="dxa"/>
            <w:tcBorders>
              <w:top w:val="nil"/>
              <w:left w:val="nil"/>
              <w:bottom w:val="nil"/>
              <w:right w:val="nil"/>
            </w:tcBorders>
            <w:noWrap w:val="0"/>
            <w:vAlign w:val="top"/>
          </w:tcPr>
          <w:p w14:paraId="7DDDD0A2">
            <w:pPr>
              <w:jc w:val="distribute"/>
              <w:rPr>
                <w:ins w:id="18" w:author="龚嘉沫" w:date="2025-08-19T06:41:28Z"/>
                <w:rFonts w:hAnsi="宋体" w:cs="Arial"/>
                <w:b/>
                <w:sz w:val="32"/>
                <w:szCs w:val="32"/>
              </w:rPr>
            </w:pPr>
            <w:ins w:id="19" w:author="龚嘉沫" w:date="2025-08-19T06:41:28Z">
              <w:r>
                <w:rPr>
                  <w:rFonts w:hint="eastAsia" w:hAnsi="宋体" w:cs="Arial"/>
                  <w:b/>
                  <w:sz w:val="32"/>
                  <w:szCs w:val="32"/>
                </w:rPr>
                <w:t>浙江省电力建设有限公司</w:t>
              </w:r>
            </w:ins>
          </w:p>
        </w:tc>
      </w:tr>
      <w:tr w14:paraId="7EA41A03">
        <w:tblPrEx>
          <w:tblCellMar>
            <w:top w:w="0" w:type="dxa"/>
            <w:left w:w="108" w:type="dxa"/>
            <w:bottom w:w="0" w:type="dxa"/>
            <w:right w:w="108" w:type="dxa"/>
          </w:tblCellMar>
        </w:tblPrEx>
        <w:trPr>
          <w:trHeight w:val="633" w:hRule="atLeast"/>
          <w:ins w:id="20" w:author="龚嘉沫" w:date="2025-08-19T06:41:28Z"/>
        </w:trPr>
        <w:tc>
          <w:tcPr>
            <w:tcW w:w="2069" w:type="dxa"/>
            <w:tcBorders>
              <w:top w:val="nil"/>
              <w:left w:val="nil"/>
              <w:bottom w:val="nil"/>
              <w:right w:val="nil"/>
            </w:tcBorders>
            <w:noWrap w:val="0"/>
            <w:vAlign w:val="top"/>
          </w:tcPr>
          <w:p w14:paraId="145EC7E8">
            <w:pPr>
              <w:jc w:val="distribute"/>
              <w:rPr>
                <w:ins w:id="21" w:author="龚嘉沫" w:date="2025-08-19T06:41:28Z"/>
                <w:rFonts w:hAnsi="宋体" w:cs="Arial"/>
                <w:b/>
                <w:sz w:val="32"/>
                <w:szCs w:val="32"/>
              </w:rPr>
            </w:pPr>
            <w:ins w:id="22" w:author="龚嘉沫" w:date="2025-08-19T06:41:28Z">
              <w:r>
                <w:rPr>
                  <w:rFonts w:hint="eastAsia" w:hAnsi="宋体" w:cs="Arial"/>
                  <w:b/>
                  <w:sz w:val="32"/>
                  <w:szCs w:val="32"/>
                </w:rPr>
                <w:t>卖 方：</w:t>
              </w:r>
            </w:ins>
          </w:p>
        </w:tc>
        <w:tc>
          <w:tcPr>
            <w:tcW w:w="6718" w:type="dxa"/>
            <w:tcBorders>
              <w:top w:val="nil"/>
              <w:left w:val="nil"/>
              <w:bottom w:val="nil"/>
              <w:right w:val="nil"/>
            </w:tcBorders>
            <w:noWrap w:val="0"/>
            <w:vAlign w:val="top"/>
          </w:tcPr>
          <w:p w14:paraId="75BD12C0">
            <w:pPr>
              <w:jc w:val="distribute"/>
              <w:rPr>
                <w:ins w:id="23" w:author="龚嘉沫" w:date="2025-08-19T06:41:28Z"/>
                <w:rFonts w:hAnsi="宋体" w:cs="Arial"/>
                <w:b/>
                <w:sz w:val="32"/>
                <w:szCs w:val="32"/>
              </w:rPr>
            </w:pPr>
            <w:ins w:id="24" w:author="龚嘉沫" w:date="2025-08-19T06:41:28Z">
              <w:r>
                <w:rPr>
                  <w:rFonts w:hAnsi="宋体" w:cs="Arial"/>
                  <w:b/>
                  <w:sz w:val="32"/>
                  <w:szCs w:val="32"/>
                </w:rPr>
                <w:t>上海水泵制造有限公司</w:t>
              </w:r>
            </w:ins>
          </w:p>
        </w:tc>
      </w:tr>
      <w:tr w14:paraId="09B1C5E5">
        <w:tblPrEx>
          <w:tblCellMar>
            <w:top w:w="0" w:type="dxa"/>
            <w:left w:w="108" w:type="dxa"/>
            <w:bottom w:w="0" w:type="dxa"/>
            <w:right w:w="108" w:type="dxa"/>
          </w:tblCellMar>
        </w:tblPrEx>
        <w:trPr>
          <w:trHeight w:val="633" w:hRule="atLeast"/>
          <w:ins w:id="25" w:author="龚嘉沫" w:date="2025-08-19T06:41:28Z"/>
        </w:trPr>
        <w:tc>
          <w:tcPr>
            <w:tcW w:w="2069" w:type="dxa"/>
            <w:tcBorders>
              <w:top w:val="nil"/>
              <w:left w:val="nil"/>
              <w:bottom w:val="nil"/>
              <w:right w:val="nil"/>
            </w:tcBorders>
            <w:noWrap w:val="0"/>
            <w:vAlign w:val="top"/>
          </w:tcPr>
          <w:p w14:paraId="7A7AF2B1">
            <w:pPr>
              <w:jc w:val="distribute"/>
              <w:rPr>
                <w:ins w:id="26" w:author="龚嘉沫" w:date="2025-08-19T06:41:28Z"/>
                <w:rFonts w:hAnsi="宋体" w:cs="Arial"/>
                <w:b/>
                <w:sz w:val="32"/>
                <w:szCs w:val="32"/>
              </w:rPr>
            </w:pPr>
            <w:ins w:id="27" w:author="龚嘉沫" w:date="2025-08-19T06:41:28Z">
              <w:r>
                <w:rPr>
                  <w:rFonts w:hint="eastAsia" w:hAnsi="宋体" w:cs="Arial"/>
                  <w:b/>
                  <w:sz w:val="32"/>
                  <w:szCs w:val="32"/>
                </w:rPr>
                <w:t>设计单位：</w:t>
              </w:r>
            </w:ins>
          </w:p>
        </w:tc>
        <w:tc>
          <w:tcPr>
            <w:tcW w:w="6718" w:type="dxa"/>
            <w:tcBorders>
              <w:top w:val="nil"/>
              <w:left w:val="nil"/>
              <w:bottom w:val="nil"/>
              <w:right w:val="nil"/>
            </w:tcBorders>
            <w:noWrap w:val="0"/>
            <w:vAlign w:val="top"/>
          </w:tcPr>
          <w:p w14:paraId="61F57524">
            <w:pPr>
              <w:jc w:val="distribute"/>
              <w:rPr>
                <w:ins w:id="28" w:author="龚嘉沫" w:date="2025-08-19T06:41:28Z"/>
                <w:rFonts w:hAnsi="宋体" w:cs="Arial"/>
                <w:b/>
                <w:sz w:val="32"/>
                <w:szCs w:val="32"/>
              </w:rPr>
            </w:pPr>
            <w:ins w:id="29" w:author="龚嘉沫" w:date="2025-08-19T06:41:28Z">
              <w:r>
                <w:rPr>
                  <w:rFonts w:hint="eastAsia" w:hAnsi="宋体" w:cs="Arial"/>
                  <w:b/>
                  <w:sz w:val="32"/>
                  <w:szCs w:val="32"/>
                </w:rPr>
                <w:t>中国能源建设集团浙江省电力设计院有限公司</w:t>
              </w:r>
            </w:ins>
          </w:p>
        </w:tc>
      </w:tr>
      <w:tr w14:paraId="15423BBF">
        <w:tblPrEx>
          <w:tblCellMar>
            <w:top w:w="0" w:type="dxa"/>
            <w:left w:w="108" w:type="dxa"/>
            <w:bottom w:w="0" w:type="dxa"/>
            <w:right w:w="108" w:type="dxa"/>
          </w:tblCellMar>
        </w:tblPrEx>
        <w:trPr>
          <w:trHeight w:val="633" w:hRule="atLeast"/>
          <w:ins w:id="30" w:author="龚嘉沫" w:date="2025-08-19T06:41:28Z"/>
        </w:trPr>
        <w:tc>
          <w:tcPr>
            <w:tcW w:w="2069" w:type="dxa"/>
            <w:tcBorders>
              <w:top w:val="nil"/>
              <w:left w:val="nil"/>
              <w:bottom w:val="nil"/>
              <w:right w:val="nil"/>
            </w:tcBorders>
            <w:noWrap w:val="0"/>
            <w:vAlign w:val="top"/>
          </w:tcPr>
          <w:p w14:paraId="7624D5DF">
            <w:pPr>
              <w:jc w:val="distribute"/>
              <w:rPr>
                <w:ins w:id="31" w:author="龚嘉沫" w:date="2025-08-19T06:41:28Z"/>
                <w:rFonts w:hAnsi="宋体" w:cs="Arial"/>
                <w:b/>
                <w:sz w:val="32"/>
                <w:szCs w:val="32"/>
              </w:rPr>
            </w:pPr>
            <w:ins w:id="32" w:author="龚嘉沫" w:date="2025-08-19T06:41:28Z">
              <w:r>
                <w:rPr>
                  <w:rFonts w:hint="eastAsia" w:hAnsi="宋体" w:cs="Arial"/>
                  <w:b/>
                  <w:sz w:val="32"/>
                  <w:szCs w:val="32"/>
                </w:rPr>
                <w:t>最终用户：</w:t>
              </w:r>
            </w:ins>
          </w:p>
        </w:tc>
        <w:tc>
          <w:tcPr>
            <w:tcW w:w="6718" w:type="dxa"/>
            <w:tcBorders>
              <w:top w:val="nil"/>
              <w:left w:val="nil"/>
              <w:bottom w:val="nil"/>
              <w:right w:val="nil"/>
            </w:tcBorders>
            <w:noWrap w:val="0"/>
            <w:vAlign w:val="top"/>
          </w:tcPr>
          <w:p w14:paraId="10911E3C">
            <w:pPr>
              <w:jc w:val="distribute"/>
              <w:rPr>
                <w:ins w:id="33" w:author="龚嘉沫" w:date="2025-08-19T06:41:28Z"/>
                <w:rFonts w:hAnsi="宋体" w:cs="Arial"/>
                <w:b/>
                <w:sz w:val="32"/>
                <w:szCs w:val="32"/>
              </w:rPr>
            </w:pPr>
            <w:ins w:id="34" w:author="龚嘉沫" w:date="2025-08-19T06:41:28Z">
              <w:r>
                <w:rPr>
                  <w:rFonts w:hint="eastAsia" w:hAnsi="宋体"/>
                  <w:b/>
                  <w:sz w:val="32"/>
                  <w:szCs w:val="32"/>
                </w:rPr>
                <w:t>浙江浙能嘉华发电有限公司</w:t>
              </w:r>
            </w:ins>
          </w:p>
        </w:tc>
      </w:tr>
    </w:tbl>
    <w:p w14:paraId="0AE6C2F3">
      <w:pPr>
        <w:ind w:firstLine="480"/>
        <w:jc w:val="center"/>
        <w:rPr>
          <w:rFonts w:ascii="Times New Roman" w:hAnsi="Times New Roman"/>
          <w:b/>
          <w:sz w:val="36"/>
          <w:szCs w:val="36"/>
        </w:rPr>
      </w:pPr>
    </w:p>
    <w:p w14:paraId="0A6427F5">
      <w:pPr>
        <w:ind w:firstLine="480"/>
        <w:jc w:val="center"/>
        <w:rPr>
          <w:del w:id="35" w:author="龚嘉沫" w:date="2025-08-19T06:41:35Z"/>
          <w:rFonts w:ascii="Times New Roman" w:hAnsi="Times New Roman"/>
          <w:b/>
          <w:sz w:val="36"/>
          <w:szCs w:val="36"/>
        </w:rPr>
      </w:pPr>
    </w:p>
    <w:p w14:paraId="6C330B3E">
      <w:pPr>
        <w:ind w:firstLine="480"/>
        <w:jc w:val="center"/>
        <w:rPr>
          <w:del w:id="36" w:author="龚嘉沫" w:date="2025-08-19T06:41:35Z"/>
          <w:rFonts w:ascii="Times New Roman" w:hAnsi="Times New Roman"/>
          <w:b/>
          <w:sz w:val="36"/>
          <w:szCs w:val="36"/>
        </w:rPr>
      </w:pPr>
    </w:p>
    <w:p w14:paraId="12301B74">
      <w:pPr>
        <w:ind w:firstLine="480"/>
        <w:jc w:val="center"/>
        <w:rPr>
          <w:del w:id="37" w:author="龚嘉沫" w:date="2025-08-19T06:41:37Z"/>
          <w:rFonts w:ascii="Times New Roman" w:hAnsi="Times New Roman"/>
          <w:b/>
          <w:sz w:val="36"/>
          <w:szCs w:val="36"/>
        </w:rPr>
      </w:pPr>
    </w:p>
    <w:p w14:paraId="673D8637">
      <w:pPr>
        <w:ind w:firstLine="480"/>
        <w:jc w:val="center"/>
        <w:rPr>
          <w:del w:id="38" w:author="龚嘉沫" w:date="2025-08-19T06:41:37Z"/>
          <w:rFonts w:ascii="Times New Roman" w:hAnsi="Times New Roman"/>
          <w:b/>
          <w:sz w:val="36"/>
          <w:szCs w:val="36"/>
        </w:rPr>
      </w:pPr>
    </w:p>
    <w:p w14:paraId="485EA3C2">
      <w:pPr>
        <w:ind w:firstLine="480"/>
        <w:jc w:val="center"/>
        <w:rPr>
          <w:rFonts w:ascii="Times New Roman" w:hAnsi="Times New Roman"/>
          <w:b/>
          <w:sz w:val="36"/>
          <w:szCs w:val="36"/>
        </w:rPr>
      </w:pPr>
    </w:p>
    <w:p w14:paraId="1CA5726C">
      <w:pPr>
        <w:spacing w:line="460" w:lineRule="exact"/>
        <w:jc w:val="center"/>
        <w:rPr>
          <w:rFonts w:ascii="Times New Roman" w:hAnsi="Times New Roman"/>
          <w:b/>
          <w:bCs/>
          <w:sz w:val="32"/>
          <w:szCs w:val="32"/>
        </w:rPr>
      </w:pPr>
      <w:r>
        <w:rPr>
          <w:rFonts w:hint="eastAsia" w:ascii="Times New Roman" w:hAnsi="Times New Roman"/>
          <w:b/>
          <w:sz w:val="36"/>
          <w:szCs w:val="36"/>
        </w:rPr>
        <w:t>2025年</w:t>
      </w:r>
      <w:del w:id="39" w:author="龚嘉沫" w:date="2025-08-19T14:29:14Z">
        <w:r>
          <w:rPr>
            <w:rFonts w:hint="default" w:ascii="Times New Roman" w:hAnsi="Times New Roman"/>
            <w:b/>
            <w:sz w:val="36"/>
            <w:szCs w:val="36"/>
            <w:lang w:val="en-US"/>
          </w:rPr>
          <w:delText>5</w:delText>
        </w:r>
      </w:del>
      <w:ins w:id="40" w:author="龚嘉沫" w:date="2025-08-19T14:29:14Z">
        <w:r>
          <w:rPr>
            <w:rFonts w:hint="eastAsia" w:ascii="Times New Roman" w:hAnsi="Times New Roman"/>
            <w:b/>
            <w:sz w:val="36"/>
            <w:szCs w:val="36"/>
            <w:lang w:val="en-US" w:eastAsia="zh-CN"/>
          </w:rPr>
          <w:t xml:space="preserve"> </w:t>
        </w:r>
      </w:ins>
      <w:ins w:id="41" w:author="龚嘉沫" w:date="2025-08-19T14:29:15Z">
        <w:r>
          <w:rPr>
            <w:rFonts w:hint="eastAsia" w:ascii="Times New Roman" w:hAnsi="Times New Roman"/>
            <w:b/>
            <w:sz w:val="36"/>
            <w:szCs w:val="36"/>
            <w:lang w:val="en-US" w:eastAsia="zh-CN"/>
          </w:rPr>
          <w:t xml:space="preserve"> </w:t>
        </w:r>
      </w:ins>
      <w:r>
        <w:rPr>
          <w:rFonts w:hint="eastAsia" w:ascii="Times New Roman" w:hAnsi="Times New Roman"/>
          <w:b/>
          <w:sz w:val="36"/>
          <w:szCs w:val="36"/>
        </w:rPr>
        <w:t>月</w:t>
      </w:r>
      <w:r>
        <w:rPr>
          <w:rFonts w:ascii="Times New Roman" w:hAnsi="Times New Roman"/>
          <w:b/>
          <w:bCs/>
          <w:sz w:val="32"/>
          <w:szCs w:val="32"/>
        </w:rPr>
        <w:br w:type="page"/>
      </w:r>
      <w:r>
        <w:rPr>
          <w:rFonts w:hint="eastAsia" w:ascii="Times New Roman" w:hAnsi="Times New Roman"/>
          <w:b/>
          <w:bCs/>
          <w:sz w:val="32"/>
          <w:szCs w:val="32"/>
        </w:rPr>
        <w:t>目录</w:t>
      </w:r>
    </w:p>
    <w:p w14:paraId="15097E1E">
      <w:pPr>
        <w:spacing w:line="460" w:lineRule="exact"/>
        <w:jc w:val="center"/>
        <w:rPr>
          <w:rFonts w:ascii="Times New Roman" w:hAnsi="Times New Roman"/>
          <w:b/>
          <w:bCs/>
          <w:sz w:val="32"/>
          <w:szCs w:val="32"/>
        </w:rPr>
      </w:pPr>
    </w:p>
    <w:p w14:paraId="3E68AD9F">
      <w:pPr>
        <w:pStyle w:val="30"/>
        <w:tabs>
          <w:tab w:val="right" w:leader="dot" w:pos="8618"/>
        </w:tabs>
        <w:rPr>
          <w:del w:id="42" w:author="龚嘉沫" w:date="2025-08-19T06:30:38Z"/>
          <w:sz w:val="24"/>
          <w:szCs w:val="22"/>
        </w:rPr>
      </w:pPr>
      <w:r>
        <w:rPr>
          <w:sz w:val="24"/>
        </w:rPr>
        <w:fldChar w:fldCharType="begin"/>
      </w:r>
      <w:r>
        <w:rPr>
          <w:b w:val="0"/>
          <w:caps w:val="0"/>
          <w:sz w:val="24"/>
        </w:rPr>
        <w:instrText xml:space="preserve"> TOC \o "1-2" \h \z </w:instrText>
      </w:r>
      <w:r>
        <w:rPr>
          <w:sz w:val="24"/>
        </w:rPr>
        <w:fldChar w:fldCharType="separate"/>
      </w:r>
      <w:del w:id="43" w:author="龚嘉沫" w:date="2025-08-19T06:30:38Z">
        <w:r>
          <w:rPr/>
          <w:fldChar w:fldCharType="begin"/>
        </w:r>
      </w:del>
      <w:del w:id="44" w:author="龚嘉沫" w:date="2025-08-19T06:30:38Z">
        <w:r>
          <w:rPr/>
          <w:delInstrText xml:space="preserve"> HYPERLINK \l "_Toc6801" </w:delInstrText>
        </w:r>
      </w:del>
      <w:del w:id="45" w:author="龚嘉沫" w:date="2025-08-19T06:30:38Z">
        <w:r>
          <w:rPr/>
          <w:fldChar w:fldCharType="separate"/>
        </w:r>
      </w:del>
      <w:del w:id="46" w:author="龚嘉沫" w:date="2025-08-19T06:30:38Z">
        <w:r>
          <w:rPr>
            <w:rFonts w:hint="eastAsia"/>
            <w:sz w:val="24"/>
          </w:rPr>
          <w:delText>附件1技术规范</w:delText>
        </w:r>
      </w:del>
      <w:del w:id="47" w:author="龚嘉沫" w:date="2025-08-19T06:30:38Z">
        <w:r>
          <w:rPr>
            <w:sz w:val="24"/>
            <w:szCs w:val="22"/>
          </w:rPr>
          <w:tab/>
        </w:r>
      </w:del>
      <w:del w:id="48" w:author="龚嘉沫" w:date="2025-08-19T06:30:38Z">
        <w:r>
          <w:rPr>
            <w:sz w:val="24"/>
            <w:szCs w:val="22"/>
          </w:rPr>
          <w:fldChar w:fldCharType="begin"/>
        </w:r>
      </w:del>
      <w:del w:id="49" w:author="龚嘉沫" w:date="2025-08-19T06:30:38Z">
        <w:r>
          <w:rPr>
            <w:sz w:val="24"/>
            <w:szCs w:val="22"/>
          </w:rPr>
          <w:delInstrText xml:space="preserve"> PAGEREF _Toc6801 </w:delInstrText>
        </w:r>
      </w:del>
      <w:del w:id="50" w:author="龚嘉沫" w:date="2025-08-19T06:30:38Z">
        <w:r>
          <w:rPr>
            <w:sz w:val="24"/>
            <w:szCs w:val="22"/>
          </w:rPr>
          <w:fldChar w:fldCharType="separate"/>
        </w:r>
      </w:del>
      <w:del w:id="51" w:author="龚嘉沫" w:date="2025-08-19T06:30:38Z">
        <w:r>
          <w:rPr>
            <w:sz w:val="24"/>
            <w:szCs w:val="22"/>
          </w:rPr>
          <w:delText>1</w:delText>
        </w:r>
      </w:del>
      <w:del w:id="52" w:author="龚嘉沫" w:date="2025-08-19T06:30:38Z">
        <w:r>
          <w:rPr>
            <w:sz w:val="24"/>
            <w:szCs w:val="22"/>
          </w:rPr>
          <w:fldChar w:fldCharType="end"/>
        </w:r>
      </w:del>
      <w:del w:id="53" w:author="龚嘉沫" w:date="2025-08-19T06:30:38Z">
        <w:r>
          <w:rPr>
            <w:sz w:val="24"/>
            <w:szCs w:val="22"/>
          </w:rPr>
          <w:fldChar w:fldCharType="end"/>
        </w:r>
      </w:del>
    </w:p>
    <w:p w14:paraId="1D7B393C">
      <w:pPr>
        <w:pStyle w:val="30"/>
        <w:tabs>
          <w:tab w:val="right" w:leader="dot" w:pos="8618"/>
        </w:tabs>
        <w:rPr>
          <w:del w:id="54" w:author="龚嘉沫" w:date="2025-08-19T06:30:38Z"/>
          <w:sz w:val="24"/>
          <w:szCs w:val="22"/>
        </w:rPr>
      </w:pPr>
      <w:del w:id="55" w:author="龚嘉沫" w:date="2025-08-19T06:30:38Z">
        <w:r>
          <w:rPr/>
          <w:fldChar w:fldCharType="begin"/>
        </w:r>
      </w:del>
      <w:del w:id="56" w:author="龚嘉沫" w:date="2025-08-19T06:30:38Z">
        <w:r>
          <w:rPr/>
          <w:delInstrText xml:space="preserve"> HYPERLINK \l "_Toc15047" </w:delInstrText>
        </w:r>
      </w:del>
      <w:del w:id="57" w:author="龚嘉沫" w:date="2025-08-19T06:30:38Z">
        <w:r>
          <w:rPr/>
          <w:fldChar w:fldCharType="separate"/>
        </w:r>
      </w:del>
      <w:del w:id="58" w:author="龚嘉沫" w:date="2025-08-19T06:30:38Z">
        <w:r>
          <w:rPr>
            <w:rFonts w:hint="eastAsia"/>
            <w:sz w:val="24"/>
          </w:rPr>
          <w:delText>附件2供货范围</w:delText>
        </w:r>
      </w:del>
      <w:del w:id="59" w:author="龚嘉沫" w:date="2025-08-19T06:30:38Z">
        <w:r>
          <w:rPr>
            <w:sz w:val="24"/>
            <w:szCs w:val="22"/>
          </w:rPr>
          <w:tab/>
        </w:r>
      </w:del>
      <w:del w:id="60" w:author="龚嘉沫" w:date="2025-08-19T06:30:38Z">
        <w:r>
          <w:rPr>
            <w:sz w:val="24"/>
            <w:szCs w:val="22"/>
          </w:rPr>
          <w:fldChar w:fldCharType="begin"/>
        </w:r>
      </w:del>
      <w:del w:id="61" w:author="龚嘉沫" w:date="2025-08-19T06:30:38Z">
        <w:r>
          <w:rPr>
            <w:sz w:val="24"/>
            <w:szCs w:val="22"/>
          </w:rPr>
          <w:delInstrText xml:space="preserve"> PAGEREF _Toc15047 </w:delInstrText>
        </w:r>
      </w:del>
      <w:del w:id="62" w:author="龚嘉沫" w:date="2025-08-19T06:30:38Z">
        <w:r>
          <w:rPr>
            <w:sz w:val="24"/>
            <w:szCs w:val="22"/>
          </w:rPr>
          <w:fldChar w:fldCharType="separate"/>
        </w:r>
      </w:del>
      <w:del w:id="63" w:author="龚嘉沫" w:date="2025-08-19T06:30:38Z">
        <w:r>
          <w:rPr>
            <w:sz w:val="24"/>
            <w:szCs w:val="22"/>
          </w:rPr>
          <w:delText>35</w:delText>
        </w:r>
      </w:del>
      <w:del w:id="64" w:author="龚嘉沫" w:date="2025-08-19T06:30:38Z">
        <w:r>
          <w:rPr>
            <w:sz w:val="24"/>
            <w:szCs w:val="22"/>
          </w:rPr>
          <w:fldChar w:fldCharType="end"/>
        </w:r>
      </w:del>
      <w:del w:id="65" w:author="龚嘉沫" w:date="2025-08-19T06:30:38Z">
        <w:r>
          <w:rPr>
            <w:sz w:val="24"/>
            <w:szCs w:val="22"/>
          </w:rPr>
          <w:fldChar w:fldCharType="end"/>
        </w:r>
      </w:del>
    </w:p>
    <w:p w14:paraId="37C5113B">
      <w:pPr>
        <w:pStyle w:val="30"/>
        <w:tabs>
          <w:tab w:val="right" w:leader="dot" w:pos="8618"/>
        </w:tabs>
        <w:rPr>
          <w:del w:id="66" w:author="龚嘉沫" w:date="2025-08-19T06:30:38Z"/>
          <w:sz w:val="24"/>
          <w:szCs w:val="22"/>
        </w:rPr>
      </w:pPr>
      <w:del w:id="67" w:author="龚嘉沫" w:date="2025-08-19T06:30:38Z">
        <w:r>
          <w:rPr/>
          <w:fldChar w:fldCharType="begin"/>
        </w:r>
      </w:del>
      <w:del w:id="68" w:author="龚嘉沫" w:date="2025-08-19T06:30:38Z">
        <w:r>
          <w:rPr/>
          <w:delInstrText xml:space="preserve"> HYPERLINK \l "_Toc29181" </w:delInstrText>
        </w:r>
      </w:del>
      <w:del w:id="69" w:author="龚嘉沫" w:date="2025-08-19T06:30:38Z">
        <w:r>
          <w:rPr/>
          <w:fldChar w:fldCharType="separate"/>
        </w:r>
      </w:del>
      <w:del w:id="70" w:author="龚嘉沫" w:date="2025-08-19T06:30:38Z">
        <w:r>
          <w:rPr>
            <w:rFonts w:hint="eastAsia" w:cs="Arial"/>
            <w:bCs/>
            <w:sz w:val="24"/>
          </w:rPr>
          <w:delText>附件3技术资料和交付进度</w:delText>
        </w:r>
      </w:del>
      <w:del w:id="71" w:author="龚嘉沫" w:date="2025-08-19T06:30:38Z">
        <w:r>
          <w:rPr>
            <w:sz w:val="24"/>
            <w:szCs w:val="22"/>
          </w:rPr>
          <w:tab/>
        </w:r>
      </w:del>
      <w:del w:id="72" w:author="龚嘉沫" w:date="2025-08-19T06:30:38Z">
        <w:r>
          <w:rPr>
            <w:sz w:val="24"/>
            <w:szCs w:val="22"/>
          </w:rPr>
          <w:fldChar w:fldCharType="begin"/>
        </w:r>
      </w:del>
      <w:del w:id="73" w:author="龚嘉沫" w:date="2025-08-19T06:30:38Z">
        <w:r>
          <w:rPr>
            <w:sz w:val="24"/>
            <w:szCs w:val="22"/>
          </w:rPr>
          <w:delInstrText xml:space="preserve"> PAGEREF _Toc29181 </w:delInstrText>
        </w:r>
      </w:del>
      <w:del w:id="74" w:author="龚嘉沫" w:date="2025-08-19T06:30:38Z">
        <w:r>
          <w:rPr>
            <w:sz w:val="24"/>
            <w:szCs w:val="22"/>
          </w:rPr>
          <w:fldChar w:fldCharType="separate"/>
        </w:r>
      </w:del>
      <w:del w:id="75" w:author="龚嘉沫" w:date="2025-08-19T06:30:38Z">
        <w:r>
          <w:rPr>
            <w:sz w:val="24"/>
            <w:szCs w:val="22"/>
          </w:rPr>
          <w:delText>39</w:delText>
        </w:r>
      </w:del>
      <w:del w:id="76" w:author="龚嘉沫" w:date="2025-08-19T06:30:38Z">
        <w:r>
          <w:rPr>
            <w:sz w:val="24"/>
            <w:szCs w:val="22"/>
          </w:rPr>
          <w:fldChar w:fldCharType="end"/>
        </w:r>
      </w:del>
      <w:del w:id="77" w:author="龚嘉沫" w:date="2025-08-19T06:30:38Z">
        <w:r>
          <w:rPr>
            <w:sz w:val="24"/>
            <w:szCs w:val="22"/>
          </w:rPr>
          <w:fldChar w:fldCharType="end"/>
        </w:r>
      </w:del>
    </w:p>
    <w:p w14:paraId="0BE00CC2">
      <w:pPr>
        <w:pStyle w:val="30"/>
        <w:tabs>
          <w:tab w:val="right" w:leader="dot" w:pos="8618"/>
        </w:tabs>
        <w:rPr>
          <w:del w:id="78" w:author="龚嘉沫" w:date="2025-08-19T06:30:38Z"/>
          <w:sz w:val="24"/>
          <w:szCs w:val="22"/>
        </w:rPr>
      </w:pPr>
      <w:del w:id="79" w:author="龚嘉沫" w:date="2025-08-19T06:30:38Z">
        <w:r>
          <w:rPr/>
          <w:fldChar w:fldCharType="begin"/>
        </w:r>
      </w:del>
      <w:del w:id="80" w:author="龚嘉沫" w:date="2025-08-19T06:30:38Z">
        <w:r>
          <w:rPr/>
          <w:delInstrText xml:space="preserve"> HYPERLINK \l "_Toc23387" </w:delInstrText>
        </w:r>
      </w:del>
      <w:del w:id="81" w:author="龚嘉沫" w:date="2025-08-19T06:30:38Z">
        <w:r>
          <w:rPr/>
          <w:fldChar w:fldCharType="separate"/>
        </w:r>
      </w:del>
      <w:del w:id="82" w:author="龚嘉沫" w:date="2025-08-19T06:30:38Z">
        <w:r>
          <w:rPr>
            <w:rFonts w:hint="eastAsia" w:cs="Arial"/>
            <w:bCs/>
            <w:sz w:val="24"/>
          </w:rPr>
          <w:delText>附件</w:delText>
        </w:r>
      </w:del>
      <w:del w:id="83" w:author="龚嘉沫" w:date="2025-08-19T06:30:38Z">
        <w:r>
          <w:rPr>
            <w:rFonts w:cs="Arial"/>
            <w:bCs/>
            <w:sz w:val="24"/>
          </w:rPr>
          <w:delText>4</w:delText>
        </w:r>
      </w:del>
      <w:del w:id="84" w:author="龚嘉沫" w:date="2025-08-19T06:30:38Z">
        <w:r>
          <w:rPr>
            <w:rFonts w:hint="eastAsia" w:cs="Arial"/>
            <w:bCs/>
            <w:sz w:val="24"/>
          </w:rPr>
          <w:delText>交货进度</w:delText>
        </w:r>
      </w:del>
      <w:del w:id="85" w:author="龚嘉沫" w:date="2025-08-19T06:30:38Z">
        <w:r>
          <w:rPr>
            <w:sz w:val="24"/>
            <w:szCs w:val="22"/>
          </w:rPr>
          <w:tab/>
        </w:r>
      </w:del>
      <w:del w:id="86" w:author="龚嘉沫" w:date="2025-08-19T06:30:38Z">
        <w:r>
          <w:rPr>
            <w:sz w:val="24"/>
            <w:szCs w:val="22"/>
          </w:rPr>
          <w:fldChar w:fldCharType="begin"/>
        </w:r>
      </w:del>
      <w:del w:id="87" w:author="龚嘉沫" w:date="2025-08-19T06:30:38Z">
        <w:r>
          <w:rPr>
            <w:sz w:val="24"/>
            <w:szCs w:val="22"/>
          </w:rPr>
          <w:delInstrText xml:space="preserve"> PAGEREF _Toc23387 </w:delInstrText>
        </w:r>
      </w:del>
      <w:del w:id="88" w:author="龚嘉沫" w:date="2025-08-19T06:30:38Z">
        <w:r>
          <w:rPr>
            <w:sz w:val="24"/>
            <w:szCs w:val="22"/>
          </w:rPr>
          <w:fldChar w:fldCharType="separate"/>
        </w:r>
      </w:del>
      <w:del w:id="89" w:author="龚嘉沫" w:date="2025-08-19T06:30:38Z">
        <w:r>
          <w:rPr>
            <w:sz w:val="24"/>
            <w:szCs w:val="22"/>
          </w:rPr>
          <w:delText>44</w:delText>
        </w:r>
      </w:del>
      <w:del w:id="90" w:author="龚嘉沫" w:date="2025-08-19T06:30:38Z">
        <w:r>
          <w:rPr>
            <w:sz w:val="24"/>
            <w:szCs w:val="22"/>
          </w:rPr>
          <w:fldChar w:fldCharType="end"/>
        </w:r>
      </w:del>
      <w:del w:id="91" w:author="龚嘉沫" w:date="2025-08-19T06:30:38Z">
        <w:r>
          <w:rPr>
            <w:sz w:val="24"/>
            <w:szCs w:val="22"/>
          </w:rPr>
          <w:fldChar w:fldCharType="end"/>
        </w:r>
      </w:del>
    </w:p>
    <w:p w14:paraId="7BF45352">
      <w:pPr>
        <w:pStyle w:val="30"/>
        <w:tabs>
          <w:tab w:val="right" w:leader="dot" w:pos="8618"/>
        </w:tabs>
        <w:rPr>
          <w:del w:id="92" w:author="龚嘉沫" w:date="2025-08-19T06:30:38Z"/>
          <w:sz w:val="24"/>
          <w:szCs w:val="22"/>
        </w:rPr>
      </w:pPr>
      <w:del w:id="93" w:author="龚嘉沫" w:date="2025-08-19T06:30:38Z">
        <w:r>
          <w:rPr/>
          <w:fldChar w:fldCharType="begin"/>
        </w:r>
      </w:del>
      <w:del w:id="94" w:author="龚嘉沫" w:date="2025-08-19T06:30:38Z">
        <w:r>
          <w:rPr/>
          <w:delInstrText xml:space="preserve"> HYPERLINK \l "_Toc30578" </w:delInstrText>
        </w:r>
      </w:del>
      <w:del w:id="95" w:author="龚嘉沫" w:date="2025-08-19T06:30:38Z">
        <w:r>
          <w:rPr/>
          <w:fldChar w:fldCharType="separate"/>
        </w:r>
      </w:del>
      <w:del w:id="96" w:author="龚嘉沫" w:date="2025-08-19T06:30:38Z">
        <w:r>
          <w:rPr>
            <w:rFonts w:hint="eastAsia" w:cs="Arial"/>
            <w:bCs/>
            <w:sz w:val="24"/>
          </w:rPr>
          <w:delText>附件5监造、检查和性能验收试验</w:delText>
        </w:r>
      </w:del>
      <w:del w:id="97" w:author="龚嘉沫" w:date="2025-08-19T06:30:38Z">
        <w:r>
          <w:rPr>
            <w:sz w:val="24"/>
            <w:szCs w:val="22"/>
          </w:rPr>
          <w:tab/>
        </w:r>
      </w:del>
      <w:del w:id="98" w:author="龚嘉沫" w:date="2025-08-19T06:30:38Z">
        <w:r>
          <w:rPr>
            <w:sz w:val="24"/>
            <w:szCs w:val="22"/>
          </w:rPr>
          <w:fldChar w:fldCharType="begin"/>
        </w:r>
      </w:del>
      <w:del w:id="99" w:author="龚嘉沫" w:date="2025-08-19T06:30:38Z">
        <w:r>
          <w:rPr>
            <w:sz w:val="24"/>
            <w:szCs w:val="22"/>
          </w:rPr>
          <w:delInstrText xml:space="preserve"> PAGEREF _Toc30578 </w:delInstrText>
        </w:r>
      </w:del>
      <w:del w:id="100" w:author="龚嘉沫" w:date="2025-08-19T06:30:38Z">
        <w:r>
          <w:rPr>
            <w:sz w:val="24"/>
            <w:szCs w:val="22"/>
          </w:rPr>
          <w:fldChar w:fldCharType="separate"/>
        </w:r>
      </w:del>
      <w:del w:id="101" w:author="龚嘉沫" w:date="2025-08-19T06:30:38Z">
        <w:r>
          <w:rPr>
            <w:sz w:val="24"/>
            <w:szCs w:val="22"/>
          </w:rPr>
          <w:delText>45</w:delText>
        </w:r>
      </w:del>
      <w:del w:id="102" w:author="龚嘉沫" w:date="2025-08-19T06:30:38Z">
        <w:r>
          <w:rPr>
            <w:sz w:val="24"/>
            <w:szCs w:val="22"/>
          </w:rPr>
          <w:fldChar w:fldCharType="end"/>
        </w:r>
      </w:del>
      <w:del w:id="103" w:author="龚嘉沫" w:date="2025-08-19T06:30:38Z">
        <w:r>
          <w:rPr>
            <w:sz w:val="24"/>
            <w:szCs w:val="22"/>
          </w:rPr>
          <w:fldChar w:fldCharType="end"/>
        </w:r>
      </w:del>
    </w:p>
    <w:p w14:paraId="3C55A1D3">
      <w:pPr>
        <w:pStyle w:val="30"/>
        <w:tabs>
          <w:tab w:val="right" w:leader="dot" w:pos="8618"/>
        </w:tabs>
        <w:rPr>
          <w:del w:id="104" w:author="龚嘉沫" w:date="2025-08-19T06:30:38Z"/>
          <w:sz w:val="24"/>
          <w:szCs w:val="22"/>
        </w:rPr>
      </w:pPr>
      <w:del w:id="105" w:author="龚嘉沫" w:date="2025-08-19T06:30:38Z">
        <w:r>
          <w:rPr/>
          <w:fldChar w:fldCharType="begin"/>
        </w:r>
      </w:del>
      <w:del w:id="106" w:author="龚嘉沫" w:date="2025-08-19T06:30:38Z">
        <w:r>
          <w:rPr/>
          <w:delInstrText xml:space="preserve"> HYPERLINK \l "_Toc19210" </w:delInstrText>
        </w:r>
      </w:del>
      <w:del w:id="107" w:author="龚嘉沫" w:date="2025-08-19T06:30:38Z">
        <w:r>
          <w:rPr/>
          <w:fldChar w:fldCharType="separate"/>
        </w:r>
      </w:del>
      <w:del w:id="108" w:author="龚嘉沫" w:date="2025-08-19T06:30:38Z">
        <w:r>
          <w:rPr>
            <w:rFonts w:hint="eastAsia"/>
            <w:sz w:val="24"/>
          </w:rPr>
          <w:delText>附件6运行维护手册编写说明</w:delText>
        </w:r>
      </w:del>
      <w:del w:id="109" w:author="龚嘉沫" w:date="2025-08-19T06:30:38Z">
        <w:r>
          <w:rPr>
            <w:sz w:val="24"/>
            <w:szCs w:val="22"/>
          </w:rPr>
          <w:tab/>
        </w:r>
      </w:del>
      <w:del w:id="110" w:author="龚嘉沫" w:date="2025-08-19T06:30:38Z">
        <w:r>
          <w:rPr>
            <w:sz w:val="24"/>
            <w:szCs w:val="22"/>
          </w:rPr>
          <w:fldChar w:fldCharType="begin"/>
        </w:r>
      </w:del>
      <w:del w:id="111" w:author="龚嘉沫" w:date="2025-08-19T06:30:38Z">
        <w:r>
          <w:rPr>
            <w:sz w:val="24"/>
            <w:szCs w:val="22"/>
          </w:rPr>
          <w:delInstrText xml:space="preserve"> PAGEREF _Toc19210 </w:delInstrText>
        </w:r>
      </w:del>
      <w:del w:id="112" w:author="龚嘉沫" w:date="2025-08-19T06:30:38Z">
        <w:r>
          <w:rPr>
            <w:sz w:val="24"/>
            <w:szCs w:val="22"/>
          </w:rPr>
          <w:fldChar w:fldCharType="separate"/>
        </w:r>
      </w:del>
      <w:del w:id="113" w:author="龚嘉沫" w:date="2025-08-19T06:30:38Z">
        <w:r>
          <w:rPr>
            <w:sz w:val="24"/>
            <w:szCs w:val="22"/>
          </w:rPr>
          <w:delText>50</w:delText>
        </w:r>
      </w:del>
      <w:del w:id="114" w:author="龚嘉沫" w:date="2025-08-19T06:30:38Z">
        <w:r>
          <w:rPr>
            <w:sz w:val="24"/>
            <w:szCs w:val="22"/>
          </w:rPr>
          <w:fldChar w:fldCharType="end"/>
        </w:r>
      </w:del>
      <w:del w:id="115" w:author="龚嘉沫" w:date="2025-08-19T06:30:38Z">
        <w:r>
          <w:rPr>
            <w:sz w:val="24"/>
            <w:szCs w:val="22"/>
          </w:rPr>
          <w:fldChar w:fldCharType="end"/>
        </w:r>
      </w:del>
    </w:p>
    <w:p w14:paraId="22A176BE">
      <w:pPr>
        <w:pStyle w:val="30"/>
        <w:tabs>
          <w:tab w:val="right" w:leader="dot" w:pos="8618"/>
        </w:tabs>
        <w:rPr>
          <w:del w:id="116" w:author="龚嘉沫" w:date="2025-08-19T06:30:38Z"/>
          <w:sz w:val="24"/>
          <w:szCs w:val="22"/>
        </w:rPr>
      </w:pPr>
      <w:del w:id="117" w:author="龚嘉沫" w:date="2025-08-19T06:30:38Z">
        <w:r>
          <w:rPr/>
          <w:fldChar w:fldCharType="begin"/>
        </w:r>
      </w:del>
      <w:del w:id="118" w:author="龚嘉沫" w:date="2025-08-19T06:30:38Z">
        <w:r>
          <w:rPr/>
          <w:delInstrText xml:space="preserve"> HYPERLINK \l "_Toc1885" </w:delInstrText>
        </w:r>
      </w:del>
      <w:del w:id="119" w:author="龚嘉沫" w:date="2025-08-19T06:30:38Z">
        <w:r>
          <w:rPr/>
          <w:fldChar w:fldCharType="separate"/>
        </w:r>
      </w:del>
      <w:del w:id="120" w:author="龚嘉沫" w:date="2025-08-19T06:30:38Z">
        <w:r>
          <w:rPr>
            <w:rFonts w:hint="eastAsia"/>
            <w:sz w:val="24"/>
            <w:szCs w:val="22"/>
          </w:rPr>
          <w:delText>附件</w:delText>
        </w:r>
      </w:del>
      <w:del w:id="121" w:author="龚嘉沫" w:date="2025-08-19T06:30:38Z">
        <w:r>
          <w:rPr>
            <w:sz w:val="24"/>
            <w:szCs w:val="22"/>
          </w:rPr>
          <w:delText>7技术服务和联络</w:delText>
        </w:r>
      </w:del>
      <w:del w:id="122" w:author="龚嘉沫" w:date="2025-08-19T06:30:38Z">
        <w:r>
          <w:rPr>
            <w:sz w:val="24"/>
            <w:szCs w:val="22"/>
          </w:rPr>
          <w:tab/>
        </w:r>
      </w:del>
      <w:del w:id="123" w:author="龚嘉沫" w:date="2025-08-19T06:30:38Z">
        <w:r>
          <w:rPr>
            <w:sz w:val="24"/>
            <w:szCs w:val="22"/>
          </w:rPr>
          <w:fldChar w:fldCharType="begin"/>
        </w:r>
      </w:del>
      <w:del w:id="124" w:author="龚嘉沫" w:date="2025-08-19T06:30:38Z">
        <w:r>
          <w:rPr>
            <w:sz w:val="24"/>
            <w:szCs w:val="22"/>
          </w:rPr>
          <w:delInstrText xml:space="preserve"> PAGEREF _Toc1885 </w:delInstrText>
        </w:r>
      </w:del>
      <w:del w:id="125" w:author="龚嘉沫" w:date="2025-08-19T06:30:38Z">
        <w:r>
          <w:rPr>
            <w:sz w:val="24"/>
            <w:szCs w:val="22"/>
          </w:rPr>
          <w:fldChar w:fldCharType="separate"/>
        </w:r>
      </w:del>
      <w:del w:id="126" w:author="龚嘉沫" w:date="2025-08-19T06:30:38Z">
        <w:r>
          <w:rPr>
            <w:sz w:val="24"/>
            <w:szCs w:val="22"/>
          </w:rPr>
          <w:delText>54</w:delText>
        </w:r>
      </w:del>
      <w:del w:id="127" w:author="龚嘉沫" w:date="2025-08-19T06:30:38Z">
        <w:r>
          <w:rPr>
            <w:sz w:val="24"/>
            <w:szCs w:val="22"/>
          </w:rPr>
          <w:fldChar w:fldCharType="end"/>
        </w:r>
      </w:del>
      <w:del w:id="128" w:author="龚嘉沫" w:date="2025-08-19T06:30:38Z">
        <w:r>
          <w:rPr>
            <w:sz w:val="24"/>
            <w:szCs w:val="22"/>
          </w:rPr>
          <w:fldChar w:fldCharType="end"/>
        </w:r>
      </w:del>
    </w:p>
    <w:p w14:paraId="2C9E4040">
      <w:pPr>
        <w:pStyle w:val="30"/>
        <w:tabs>
          <w:tab w:val="right" w:leader="dot" w:pos="8618"/>
        </w:tabs>
        <w:rPr>
          <w:del w:id="129" w:author="龚嘉沫" w:date="2025-08-19T06:30:38Z"/>
          <w:sz w:val="24"/>
          <w:szCs w:val="22"/>
        </w:rPr>
      </w:pPr>
      <w:del w:id="130" w:author="龚嘉沫" w:date="2025-08-19T06:30:38Z">
        <w:r>
          <w:rPr/>
          <w:fldChar w:fldCharType="begin"/>
        </w:r>
      </w:del>
      <w:del w:id="131" w:author="龚嘉沫" w:date="2025-08-19T06:30:38Z">
        <w:r>
          <w:rPr/>
          <w:delInstrText xml:space="preserve"> HYPERLINK \l "_Toc24830" </w:delInstrText>
        </w:r>
      </w:del>
      <w:del w:id="132" w:author="龚嘉沫" w:date="2025-08-19T06:30:38Z">
        <w:r>
          <w:rPr/>
          <w:fldChar w:fldCharType="separate"/>
        </w:r>
      </w:del>
      <w:del w:id="133" w:author="龚嘉沫" w:date="2025-08-19T06:30:38Z">
        <w:r>
          <w:rPr>
            <w:rFonts w:hint="eastAsia"/>
            <w:sz w:val="24"/>
            <w:szCs w:val="22"/>
          </w:rPr>
          <w:delText>附件</w:delText>
        </w:r>
      </w:del>
      <w:del w:id="134" w:author="龚嘉沫" w:date="2025-08-19T06:30:38Z">
        <w:r>
          <w:rPr>
            <w:sz w:val="24"/>
            <w:szCs w:val="22"/>
          </w:rPr>
          <w:delText>8分包与外购</w:delText>
        </w:r>
      </w:del>
      <w:del w:id="135" w:author="龚嘉沫" w:date="2025-08-19T06:30:38Z">
        <w:r>
          <w:rPr>
            <w:sz w:val="24"/>
            <w:szCs w:val="22"/>
          </w:rPr>
          <w:tab/>
        </w:r>
      </w:del>
      <w:del w:id="136" w:author="龚嘉沫" w:date="2025-08-19T06:30:38Z">
        <w:r>
          <w:rPr>
            <w:sz w:val="24"/>
            <w:szCs w:val="22"/>
          </w:rPr>
          <w:fldChar w:fldCharType="begin"/>
        </w:r>
      </w:del>
      <w:del w:id="137" w:author="龚嘉沫" w:date="2025-08-19T06:30:38Z">
        <w:r>
          <w:rPr>
            <w:sz w:val="24"/>
            <w:szCs w:val="22"/>
          </w:rPr>
          <w:delInstrText xml:space="preserve"> PAGEREF _Toc24830 </w:delInstrText>
        </w:r>
      </w:del>
      <w:del w:id="138" w:author="龚嘉沫" w:date="2025-08-19T06:30:38Z">
        <w:r>
          <w:rPr>
            <w:sz w:val="24"/>
            <w:szCs w:val="22"/>
          </w:rPr>
          <w:fldChar w:fldCharType="separate"/>
        </w:r>
      </w:del>
      <w:del w:id="139" w:author="龚嘉沫" w:date="2025-08-19T06:30:38Z">
        <w:r>
          <w:rPr>
            <w:sz w:val="24"/>
            <w:szCs w:val="22"/>
          </w:rPr>
          <w:delText>56</w:delText>
        </w:r>
      </w:del>
      <w:del w:id="140" w:author="龚嘉沫" w:date="2025-08-19T06:30:38Z">
        <w:r>
          <w:rPr>
            <w:sz w:val="24"/>
            <w:szCs w:val="22"/>
          </w:rPr>
          <w:fldChar w:fldCharType="end"/>
        </w:r>
      </w:del>
      <w:del w:id="141" w:author="龚嘉沫" w:date="2025-08-19T06:30:38Z">
        <w:r>
          <w:rPr>
            <w:sz w:val="24"/>
            <w:szCs w:val="22"/>
          </w:rPr>
          <w:fldChar w:fldCharType="end"/>
        </w:r>
      </w:del>
    </w:p>
    <w:p w14:paraId="37C2BEF2">
      <w:pPr>
        <w:pStyle w:val="30"/>
        <w:tabs>
          <w:tab w:val="right" w:leader="dot" w:pos="8618"/>
        </w:tabs>
        <w:rPr>
          <w:del w:id="142" w:author="龚嘉沫" w:date="2025-08-19T06:30:38Z"/>
          <w:sz w:val="24"/>
          <w:szCs w:val="22"/>
        </w:rPr>
      </w:pPr>
      <w:del w:id="143" w:author="龚嘉沫" w:date="2025-08-19T06:30:38Z">
        <w:r>
          <w:rPr/>
          <w:fldChar w:fldCharType="begin"/>
        </w:r>
      </w:del>
      <w:del w:id="144" w:author="龚嘉沫" w:date="2025-08-19T06:30:38Z">
        <w:r>
          <w:rPr/>
          <w:delInstrText xml:space="preserve"> HYPERLINK \l "_Toc19578" </w:delInstrText>
        </w:r>
      </w:del>
      <w:del w:id="145" w:author="龚嘉沫" w:date="2025-08-19T06:30:38Z">
        <w:r>
          <w:rPr/>
          <w:fldChar w:fldCharType="separate"/>
        </w:r>
      </w:del>
      <w:del w:id="146" w:author="龚嘉沫" w:date="2025-08-19T06:30:38Z">
        <w:r>
          <w:rPr>
            <w:rFonts w:hint="eastAsia"/>
            <w:sz w:val="24"/>
            <w:szCs w:val="22"/>
          </w:rPr>
          <w:delText>附件</w:delText>
        </w:r>
      </w:del>
      <w:del w:id="147" w:author="龚嘉沫" w:date="2025-08-19T06:30:38Z">
        <w:r>
          <w:rPr>
            <w:sz w:val="24"/>
            <w:szCs w:val="22"/>
          </w:rPr>
          <w:delText>9大部件情况</w:delText>
        </w:r>
      </w:del>
      <w:del w:id="148" w:author="龚嘉沫" w:date="2025-08-19T06:30:38Z">
        <w:r>
          <w:rPr>
            <w:sz w:val="24"/>
            <w:szCs w:val="22"/>
          </w:rPr>
          <w:tab/>
        </w:r>
      </w:del>
      <w:del w:id="149" w:author="龚嘉沫" w:date="2025-08-19T06:30:38Z">
        <w:r>
          <w:rPr>
            <w:sz w:val="24"/>
            <w:szCs w:val="22"/>
          </w:rPr>
          <w:fldChar w:fldCharType="begin"/>
        </w:r>
      </w:del>
      <w:del w:id="150" w:author="龚嘉沫" w:date="2025-08-19T06:30:38Z">
        <w:r>
          <w:rPr>
            <w:sz w:val="24"/>
            <w:szCs w:val="22"/>
          </w:rPr>
          <w:delInstrText xml:space="preserve"> PAGEREF _Toc19578 </w:delInstrText>
        </w:r>
      </w:del>
      <w:del w:id="151" w:author="龚嘉沫" w:date="2025-08-19T06:30:38Z">
        <w:r>
          <w:rPr>
            <w:sz w:val="24"/>
            <w:szCs w:val="22"/>
          </w:rPr>
          <w:fldChar w:fldCharType="separate"/>
        </w:r>
      </w:del>
      <w:del w:id="152" w:author="龚嘉沫" w:date="2025-08-19T06:30:38Z">
        <w:r>
          <w:rPr>
            <w:sz w:val="24"/>
            <w:szCs w:val="22"/>
          </w:rPr>
          <w:delText>57</w:delText>
        </w:r>
      </w:del>
      <w:del w:id="153" w:author="龚嘉沫" w:date="2025-08-19T06:30:38Z">
        <w:r>
          <w:rPr>
            <w:sz w:val="24"/>
            <w:szCs w:val="22"/>
          </w:rPr>
          <w:fldChar w:fldCharType="end"/>
        </w:r>
      </w:del>
      <w:del w:id="154" w:author="龚嘉沫" w:date="2025-08-19T06:30:38Z">
        <w:r>
          <w:rPr>
            <w:sz w:val="24"/>
            <w:szCs w:val="22"/>
          </w:rPr>
          <w:fldChar w:fldCharType="end"/>
        </w:r>
      </w:del>
    </w:p>
    <w:p w14:paraId="08FE91EA">
      <w:pPr>
        <w:pStyle w:val="30"/>
        <w:tabs>
          <w:tab w:val="right" w:leader="dot" w:pos="8618"/>
        </w:tabs>
        <w:rPr>
          <w:del w:id="155" w:author="龚嘉沫" w:date="2025-08-19T06:30:38Z"/>
          <w:sz w:val="24"/>
          <w:szCs w:val="22"/>
        </w:rPr>
      </w:pPr>
      <w:del w:id="156" w:author="龚嘉沫" w:date="2025-08-19T06:30:38Z">
        <w:r>
          <w:rPr/>
          <w:fldChar w:fldCharType="begin"/>
        </w:r>
      </w:del>
      <w:del w:id="157" w:author="龚嘉沫" w:date="2025-08-19T06:30:38Z">
        <w:r>
          <w:rPr/>
          <w:delInstrText xml:space="preserve"> HYPERLINK \l "_Toc29789" </w:delInstrText>
        </w:r>
      </w:del>
      <w:del w:id="158" w:author="龚嘉沫" w:date="2025-08-19T06:30:38Z">
        <w:r>
          <w:rPr/>
          <w:fldChar w:fldCharType="separate"/>
        </w:r>
      </w:del>
      <w:del w:id="159" w:author="龚嘉沫" w:date="2025-08-19T06:30:38Z">
        <w:r>
          <w:rPr>
            <w:rFonts w:hint="eastAsia"/>
            <w:sz w:val="24"/>
            <w:szCs w:val="22"/>
          </w:rPr>
          <w:delText>附件</w:delText>
        </w:r>
      </w:del>
      <w:del w:id="160" w:author="龚嘉沫" w:date="2025-08-19T06:30:38Z">
        <w:r>
          <w:rPr>
            <w:sz w:val="24"/>
            <w:szCs w:val="22"/>
          </w:rPr>
          <w:delText xml:space="preserve">10 </w:delText>
        </w:r>
      </w:del>
      <w:del w:id="161" w:author="龚嘉沫" w:date="2025-08-19T06:30:38Z">
        <w:r>
          <w:rPr>
            <w:rFonts w:hint="eastAsia"/>
            <w:sz w:val="24"/>
            <w:szCs w:val="22"/>
          </w:rPr>
          <w:delText>技术差异表</w:delText>
        </w:r>
      </w:del>
      <w:del w:id="162" w:author="龚嘉沫" w:date="2025-08-19T06:30:38Z">
        <w:r>
          <w:rPr>
            <w:sz w:val="24"/>
            <w:szCs w:val="22"/>
          </w:rPr>
          <w:tab/>
        </w:r>
      </w:del>
      <w:del w:id="163" w:author="龚嘉沫" w:date="2025-08-19T06:30:38Z">
        <w:r>
          <w:rPr>
            <w:sz w:val="24"/>
            <w:szCs w:val="22"/>
          </w:rPr>
          <w:fldChar w:fldCharType="begin"/>
        </w:r>
      </w:del>
      <w:del w:id="164" w:author="龚嘉沫" w:date="2025-08-19T06:30:38Z">
        <w:r>
          <w:rPr>
            <w:sz w:val="24"/>
            <w:szCs w:val="22"/>
          </w:rPr>
          <w:delInstrText xml:space="preserve"> PAGEREF _Toc29789 </w:delInstrText>
        </w:r>
      </w:del>
      <w:del w:id="165" w:author="龚嘉沫" w:date="2025-08-19T06:30:38Z">
        <w:r>
          <w:rPr>
            <w:sz w:val="24"/>
            <w:szCs w:val="22"/>
          </w:rPr>
          <w:fldChar w:fldCharType="separate"/>
        </w:r>
      </w:del>
      <w:del w:id="166" w:author="龚嘉沫" w:date="2025-08-19T06:30:38Z">
        <w:r>
          <w:rPr>
            <w:sz w:val="24"/>
            <w:szCs w:val="22"/>
          </w:rPr>
          <w:delText>58</w:delText>
        </w:r>
      </w:del>
      <w:del w:id="167" w:author="龚嘉沫" w:date="2025-08-19T06:30:38Z">
        <w:r>
          <w:rPr>
            <w:sz w:val="24"/>
            <w:szCs w:val="22"/>
          </w:rPr>
          <w:fldChar w:fldCharType="end"/>
        </w:r>
      </w:del>
      <w:del w:id="168" w:author="龚嘉沫" w:date="2025-08-19T06:30:38Z">
        <w:r>
          <w:rPr>
            <w:sz w:val="24"/>
            <w:szCs w:val="22"/>
          </w:rPr>
          <w:fldChar w:fldCharType="end"/>
        </w:r>
      </w:del>
    </w:p>
    <w:p w14:paraId="11E5387F">
      <w:pPr>
        <w:pStyle w:val="30"/>
        <w:tabs>
          <w:tab w:val="right" w:leader="dot" w:pos="8618"/>
        </w:tabs>
        <w:rPr>
          <w:del w:id="169" w:author="龚嘉沫" w:date="2025-08-19T06:30:38Z"/>
          <w:sz w:val="24"/>
          <w:szCs w:val="22"/>
        </w:rPr>
      </w:pPr>
      <w:del w:id="170" w:author="龚嘉沫" w:date="2025-08-19T06:30:38Z">
        <w:r>
          <w:rPr/>
          <w:fldChar w:fldCharType="begin"/>
        </w:r>
      </w:del>
      <w:del w:id="171" w:author="龚嘉沫" w:date="2025-08-19T06:30:38Z">
        <w:r>
          <w:rPr/>
          <w:delInstrText xml:space="preserve"> HYPERLINK \l "_Toc866" </w:delInstrText>
        </w:r>
      </w:del>
      <w:del w:id="172" w:author="龚嘉沫" w:date="2025-08-19T06:30:38Z">
        <w:r>
          <w:rPr/>
          <w:fldChar w:fldCharType="separate"/>
        </w:r>
      </w:del>
      <w:del w:id="173" w:author="龚嘉沫" w:date="2025-08-19T06:30:38Z">
        <w:r>
          <w:rPr>
            <w:rFonts w:hint="eastAsia"/>
            <w:sz w:val="24"/>
            <w:szCs w:val="22"/>
          </w:rPr>
          <w:delText>附件</w:delText>
        </w:r>
      </w:del>
      <w:del w:id="174" w:author="龚嘉沫" w:date="2025-08-19T06:30:38Z">
        <w:r>
          <w:rPr>
            <w:sz w:val="24"/>
            <w:szCs w:val="22"/>
          </w:rPr>
          <w:delText xml:space="preserve">11 </w:delText>
        </w:r>
      </w:del>
      <w:del w:id="175" w:author="龚嘉沫" w:date="2025-08-19T06:30:38Z">
        <w:r>
          <w:rPr>
            <w:rFonts w:hint="eastAsia"/>
            <w:sz w:val="24"/>
            <w:szCs w:val="22"/>
          </w:rPr>
          <w:delText>附图</w:delText>
        </w:r>
      </w:del>
      <w:del w:id="176" w:author="龚嘉沫" w:date="2025-08-19T06:30:38Z">
        <w:r>
          <w:rPr>
            <w:sz w:val="24"/>
            <w:szCs w:val="22"/>
          </w:rPr>
          <w:tab/>
        </w:r>
      </w:del>
      <w:del w:id="177" w:author="龚嘉沫" w:date="2025-08-19T06:30:38Z">
        <w:r>
          <w:rPr>
            <w:sz w:val="24"/>
            <w:szCs w:val="22"/>
          </w:rPr>
          <w:fldChar w:fldCharType="begin"/>
        </w:r>
      </w:del>
      <w:del w:id="178" w:author="龚嘉沫" w:date="2025-08-19T06:30:38Z">
        <w:r>
          <w:rPr>
            <w:sz w:val="24"/>
            <w:szCs w:val="22"/>
          </w:rPr>
          <w:delInstrText xml:space="preserve"> PAGEREF _Toc866 </w:delInstrText>
        </w:r>
      </w:del>
      <w:del w:id="179" w:author="龚嘉沫" w:date="2025-08-19T06:30:38Z">
        <w:r>
          <w:rPr>
            <w:sz w:val="24"/>
            <w:szCs w:val="22"/>
          </w:rPr>
          <w:fldChar w:fldCharType="separate"/>
        </w:r>
      </w:del>
      <w:del w:id="180" w:author="龚嘉沫" w:date="2025-08-19T06:30:38Z">
        <w:r>
          <w:rPr>
            <w:sz w:val="24"/>
            <w:szCs w:val="22"/>
          </w:rPr>
          <w:delText>59</w:delText>
        </w:r>
      </w:del>
      <w:del w:id="181" w:author="龚嘉沫" w:date="2025-08-19T06:30:38Z">
        <w:r>
          <w:rPr>
            <w:sz w:val="24"/>
            <w:szCs w:val="22"/>
          </w:rPr>
          <w:fldChar w:fldCharType="end"/>
        </w:r>
      </w:del>
      <w:del w:id="182" w:author="龚嘉沫" w:date="2025-08-19T06:30:38Z">
        <w:r>
          <w:rPr>
            <w:sz w:val="24"/>
            <w:szCs w:val="22"/>
          </w:rPr>
          <w:fldChar w:fldCharType="end"/>
        </w:r>
      </w:del>
    </w:p>
    <w:p w14:paraId="22561168">
      <w:pPr>
        <w:pStyle w:val="30"/>
        <w:tabs>
          <w:tab w:val="right" w:leader="dot" w:pos="8618"/>
        </w:tabs>
        <w:rPr>
          <w:del w:id="183" w:author="龚嘉沫" w:date="2025-08-19T06:30:38Z"/>
          <w:sz w:val="24"/>
          <w:szCs w:val="22"/>
        </w:rPr>
      </w:pPr>
      <w:del w:id="184" w:author="龚嘉沫" w:date="2025-08-19T06:30:38Z">
        <w:r>
          <w:rPr/>
          <w:fldChar w:fldCharType="begin"/>
        </w:r>
      </w:del>
      <w:del w:id="185" w:author="龚嘉沫" w:date="2025-08-19T06:30:38Z">
        <w:r>
          <w:rPr/>
          <w:delInstrText xml:space="preserve"> HYPERLINK \l "_Toc12599" </w:delInstrText>
        </w:r>
      </w:del>
      <w:del w:id="186" w:author="龚嘉沫" w:date="2025-08-19T06:30:38Z">
        <w:r>
          <w:rPr/>
          <w:fldChar w:fldCharType="separate"/>
        </w:r>
      </w:del>
      <w:del w:id="187" w:author="龚嘉沫" w:date="2025-08-19T06:30:38Z">
        <w:r>
          <w:rPr>
            <w:rFonts w:hint="eastAsia"/>
            <w:sz w:val="24"/>
            <w:szCs w:val="22"/>
          </w:rPr>
          <w:delText>附件1</w:delText>
        </w:r>
      </w:del>
      <w:del w:id="188" w:author="龚嘉沫" w:date="2025-08-19T06:30:38Z">
        <w:r>
          <w:rPr>
            <w:rFonts w:hint="default"/>
            <w:sz w:val="24"/>
            <w:szCs w:val="22"/>
            <w:lang w:val="en-US"/>
          </w:rPr>
          <w:delText>2</w:delText>
        </w:r>
      </w:del>
      <w:del w:id="189" w:author="龚嘉沫" w:date="2025-08-19T06:30:38Z">
        <w:r>
          <w:rPr>
            <w:rFonts w:hint="eastAsia"/>
            <w:sz w:val="24"/>
            <w:szCs w:val="22"/>
          </w:rPr>
          <w:delText>性能考核条款</w:delText>
        </w:r>
      </w:del>
      <w:del w:id="190" w:author="龚嘉沫" w:date="2025-08-19T06:30:38Z">
        <w:r>
          <w:rPr>
            <w:sz w:val="24"/>
            <w:szCs w:val="22"/>
          </w:rPr>
          <w:tab/>
        </w:r>
      </w:del>
      <w:del w:id="191" w:author="龚嘉沫" w:date="2025-08-19T06:30:38Z">
        <w:r>
          <w:rPr>
            <w:sz w:val="24"/>
            <w:szCs w:val="22"/>
          </w:rPr>
          <w:fldChar w:fldCharType="begin"/>
        </w:r>
      </w:del>
      <w:del w:id="192" w:author="龚嘉沫" w:date="2025-08-19T06:30:38Z">
        <w:r>
          <w:rPr>
            <w:sz w:val="24"/>
            <w:szCs w:val="22"/>
          </w:rPr>
          <w:delInstrText xml:space="preserve"> PAGEREF _Toc12599 </w:delInstrText>
        </w:r>
      </w:del>
      <w:del w:id="193" w:author="龚嘉沫" w:date="2025-08-19T06:30:38Z">
        <w:r>
          <w:rPr>
            <w:sz w:val="24"/>
            <w:szCs w:val="22"/>
          </w:rPr>
          <w:fldChar w:fldCharType="separate"/>
        </w:r>
      </w:del>
      <w:del w:id="194" w:author="龚嘉沫" w:date="2025-08-19T06:30:38Z">
        <w:r>
          <w:rPr>
            <w:sz w:val="24"/>
            <w:szCs w:val="22"/>
          </w:rPr>
          <w:delText>60</w:delText>
        </w:r>
      </w:del>
      <w:del w:id="195" w:author="龚嘉沫" w:date="2025-08-19T06:30:38Z">
        <w:r>
          <w:rPr>
            <w:sz w:val="24"/>
            <w:szCs w:val="22"/>
          </w:rPr>
          <w:fldChar w:fldCharType="end"/>
        </w:r>
      </w:del>
      <w:del w:id="196" w:author="龚嘉沫" w:date="2025-08-19T06:30:38Z">
        <w:r>
          <w:rPr>
            <w:sz w:val="24"/>
            <w:szCs w:val="22"/>
          </w:rPr>
          <w:fldChar w:fldCharType="end"/>
        </w:r>
      </w:del>
    </w:p>
    <w:p w14:paraId="6DDE2222">
      <w:pPr>
        <w:pStyle w:val="30"/>
        <w:tabs>
          <w:tab w:val="right" w:leader="dot" w:pos="8618"/>
        </w:tabs>
        <w:rPr>
          <w:del w:id="197" w:author="龚嘉沫" w:date="2025-08-19T06:30:38Z"/>
          <w:rFonts w:hint="eastAsia"/>
        </w:rPr>
      </w:pPr>
      <w:del w:id="198" w:author="龚嘉沫" w:date="2025-08-19T06:30:38Z">
        <w:r>
          <w:rPr/>
          <w:fldChar w:fldCharType="begin"/>
        </w:r>
      </w:del>
      <w:del w:id="199" w:author="龚嘉沫" w:date="2025-08-19T06:30:38Z">
        <w:r>
          <w:rPr/>
          <w:delInstrText xml:space="preserve"> HYPERLINK \l "_Toc2621" </w:delInstrText>
        </w:r>
      </w:del>
      <w:del w:id="200" w:author="龚嘉沫" w:date="2025-08-19T06:30:38Z">
        <w:r>
          <w:rPr/>
          <w:fldChar w:fldCharType="separate"/>
        </w:r>
      </w:del>
      <w:del w:id="201" w:author="龚嘉沫" w:date="2025-08-19T06:30:38Z">
        <w:r>
          <w:rPr>
            <w:rFonts w:hint="eastAsia"/>
            <w:sz w:val="24"/>
            <w:szCs w:val="22"/>
          </w:rPr>
          <w:delText>附件13投标方</w:delText>
        </w:r>
      </w:del>
      <w:ins w:id="202" w:author="青春" w:date="2025-08-07T21:08:11Z">
        <w:del w:id="203" w:author="龚嘉沫" w:date="2025-08-19T06:30:38Z">
          <w:r>
            <w:rPr>
              <w:rFonts w:hint="eastAsia"/>
              <w:sz w:val="24"/>
              <w:szCs w:val="22"/>
              <w:lang w:eastAsia="zh-CN"/>
            </w:rPr>
            <w:delText>卖方</w:delText>
          </w:r>
        </w:del>
      </w:ins>
      <w:del w:id="204" w:author="龚嘉沫" w:date="2025-08-19T06:30:38Z">
        <w:r>
          <w:rPr>
            <w:rFonts w:hint="eastAsia"/>
            <w:sz w:val="24"/>
            <w:szCs w:val="22"/>
          </w:rPr>
          <w:delText>需要说明的其他问题（质量承诺及售后服务承诺等）</w:delText>
        </w:r>
      </w:del>
      <w:del w:id="205" w:author="龚嘉沫" w:date="2025-08-19T06:30:38Z">
        <w:r>
          <w:rPr>
            <w:sz w:val="24"/>
            <w:szCs w:val="22"/>
          </w:rPr>
          <w:tab/>
        </w:r>
      </w:del>
      <w:del w:id="206" w:author="龚嘉沫" w:date="2025-08-19T06:30:38Z">
        <w:r>
          <w:rPr>
            <w:sz w:val="24"/>
            <w:szCs w:val="22"/>
          </w:rPr>
          <w:fldChar w:fldCharType="begin"/>
        </w:r>
      </w:del>
      <w:del w:id="207" w:author="龚嘉沫" w:date="2025-08-19T06:30:38Z">
        <w:r>
          <w:rPr>
            <w:sz w:val="24"/>
            <w:szCs w:val="22"/>
          </w:rPr>
          <w:delInstrText xml:space="preserve"> PAGEREF _Toc2621 </w:delInstrText>
        </w:r>
      </w:del>
      <w:del w:id="208" w:author="龚嘉沫" w:date="2025-08-19T06:30:38Z">
        <w:r>
          <w:rPr>
            <w:sz w:val="24"/>
            <w:szCs w:val="22"/>
          </w:rPr>
          <w:fldChar w:fldCharType="separate"/>
        </w:r>
      </w:del>
      <w:del w:id="209" w:author="龚嘉沫" w:date="2025-08-19T06:30:38Z">
        <w:r>
          <w:rPr>
            <w:sz w:val="24"/>
            <w:szCs w:val="22"/>
          </w:rPr>
          <w:delText>61</w:delText>
        </w:r>
      </w:del>
      <w:del w:id="210" w:author="龚嘉沫" w:date="2025-08-19T06:30:38Z">
        <w:r>
          <w:rPr>
            <w:sz w:val="24"/>
            <w:szCs w:val="22"/>
          </w:rPr>
          <w:fldChar w:fldCharType="end"/>
        </w:r>
      </w:del>
      <w:del w:id="211" w:author="龚嘉沫" w:date="2025-08-19T06:30:38Z">
        <w:r>
          <w:rPr>
            <w:sz w:val="24"/>
            <w:szCs w:val="22"/>
          </w:rPr>
          <w:fldChar w:fldCharType="end"/>
        </w:r>
      </w:del>
    </w:p>
    <w:p w14:paraId="7FF412DE">
      <w:pPr>
        <w:pStyle w:val="30"/>
        <w:tabs>
          <w:tab w:val="right" w:leader="dot" w:pos="8618"/>
        </w:tabs>
        <w:rPr>
          <w:del w:id="212" w:author="龚嘉沫" w:date="2025-08-19T06:30:38Z"/>
          <w:sz w:val="24"/>
          <w:szCs w:val="22"/>
        </w:rPr>
      </w:pPr>
      <w:del w:id="213" w:author="龚嘉沫" w:date="2025-08-19T06:30:38Z">
        <w:r>
          <w:rPr/>
          <w:fldChar w:fldCharType="begin"/>
        </w:r>
      </w:del>
      <w:del w:id="214" w:author="龚嘉沫" w:date="2025-08-19T06:30:38Z">
        <w:r>
          <w:rPr/>
          <w:delInstrText xml:space="preserve"> HYPERLINK \l "_Toc2621" </w:delInstrText>
        </w:r>
      </w:del>
      <w:del w:id="215" w:author="龚嘉沫" w:date="2025-08-19T06:30:38Z">
        <w:r>
          <w:rPr/>
          <w:fldChar w:fldCharType="separate"/>
        </w:r>
      </w:del>
      <w:del w:id="216" w:author="龚嘉沫" w:date="2025-08-19T06:30:38Z">
        <w:r>
          <w:rPr>
            <w:rFonts w:hint="eastAsia"/>
            <w:sz w:val="24"/>
            <w:szCs w:val="22"/>
          </w:rPr>
          <w:delText>附件</w:delText>
        </w:r>
      </w:del>
      <w:del w:id="217" w:author="龚嘉沫" w:date="2025-08-19T06:30:38Z">
        <w:r>
          <w:rPr>
            <w:sz w:val="24"/>
            <w:szCs w:val="22"/>
          </w:rPr>
          <w:delText xml:space="preserve"> 1</w:delText>
        </w:r>
      </w:del>
      <w:del w:id="218" w:author="龚嘉沫" w:date="2025-08-19T06:30:38Z">
        <w:r>
          <w:rPr>
            <w:rFonts w:hint="default"/>
            <w:sz w:val="24"/>
            <w:szCs w:val="22"/>
            <w:lang w:val="en-US"/>
          </w:rPr>
          <w:delText>4</w:delText>
        </w:r>
      </w:del>
      <w:del w:id="219" w:author="龚嘉沫" w:date="2025-08-19T06:30:38Z">
        <w:r>
          <w:rPr>
            <w:sz w:val="24"/>
            <w:szCs w:val="22"/>
          </w:rPr>
          <w:delText xml:space="preserve"> 用电设备资料</w:delText>
        </w:r>
      </w:del>
      <w:del w:id="220" w:author="龚嘉沫" w:date="2025-08-19T06:30:38Z">
        <w:r>
          <w:rPr>
            <w:sz w:val="24"/>
            <w:szCs w:val="22"/>
          </w:rPr>
          <w:tab/>
        </w:r>
      </w:del>
      <w:del w:id="221" w:author="龚嘉沫" w:date="2025-08-19T06:30:38Z">
        <w:r>
          <w:rPr>
            <w:sz w:val="24"/>
            <w:szCs w:val="22"/>
          </w:rPr>
          <w:fldChar w:fldCharType="begin"/>
        </w:r>
      </w:del>
      <w:del w:id="222" w:author="龚嘉沫" w:date="2025-08-19T06:30:38Z">
        <w:r>
          <w:rPr>
            <w:sz w:val="24"/>
            <w:szCs w:val="22"/>
          </w:rPr>
          <w:delInstrText xml:space="preserve"> PAGEREF _Toc2621 </w:delInstrText>
        </w:r>
      </w:del>
      <w:del w:id="223" w:author="龚嘉沫" w:date="2025-08-19T06:30:38Z">
        <w:r>
          <w:rPr>
            <w:sz w:val="24"/>
            <w:szCs w:val="22"/>
          </w:rPr>
          <w:fldChar w:fldCharType="separate"/>
        </w:r>
      </w:del>
      <w:del w:id="224" w:author="龚嘉沫" w:date="2025-08-19T06:30:38Z">
        <w:r>
          <w:rPr>
            <w:sz w:val="24"/>
            <w:szCs w:val="22"/>
          </w:rPr>
          <w:delText>6</w:delText>
        </w:r>
      </w:del>
      <w:del w:id="225" w:author="龚嘉沫" w:date="2025-08-19T06:30:38Z">
        <w:r>
          <w:rPr>
            <w:rFonts w:hint="eastAsia"/>
            <w:sz w:val="24"/>
            <w:szCs w:val="22"/>
          </w:rPr>
          <w:delText>2</w:delText>
        </w:r>
      </w:del>
      <w:del w:id="226" w:author="龚嘉沫" w:date="2025-08-19T06:30:38Z">
        <w:r>
          <w:rPr>
            <w:sz w:val="24"/>
            <w:szCs w:val="22"/>
          </w:rPr>
          <w:fldChar w:fldCharType="end"/>
        </w:r>
      </w:del>
      <w:del w:id="227" w:author="龚嘉沫" w:date="2025-08-19T06:30:38Z">
        <w:r>
          <w:rPr>
            <w:sz w:val="24"/>
            <w:szCs w:val="22"/>
          </w:rPr>
          <w:fldChar w:fldCharType="end"/>
        </w:r>
      </w:del>
    </w:p>
    <w:p w14:paraId="1E226714">
      <w:pPr>
        <w:pStyle w:val="30"/>
        <w:tabs>
          <w:tab w:val="right" w:leader="dot" w:pos="8618"/>
        </w:tabs>
        <w:rPr>
          <w:ins w:id="228" w:author="龚嘉沫" w:date="2025-08-19T06:30:38Z"/>
        </w:rPr>
      </w:pPr>
      <w:ins w:id="229" w:author="龚嘉沫" w:date="2025-08-19T06:30:38Z">
        <w:r>
          <w:rPr/>
          <w:fldChar w:fldCharType="begin"/>
        </w:r>
      </w:ins>
      <w:ins w:id="230" w:author="龚嘉沫" w:date="2025-08-19T06:30:38Z">
        <w:r>
          <w:rPr/>
          <w:instrText xml:space="preserve"> HYPERLINK \l _Toc12775 </w:instrText>
        </w:r>
      </w:ins>
      <w:ins w:id="231" w:author="龚嘉沫" w:date="2025-08-19T06:30:38Z">
        <w:r>
          <w:rPr/>
          <w:fldChar w:fldCharType="separate"/>
        </w:r>
      </w:ins>
      <w:ins w:id="232" w:author="龚嘉沫" w:date="2025-08-19T06:30:38Z">
        <w:r>
          <w:rPr>
            <w:rFonts w:hint="eastAsia" w:ascii="Times New Roman"/>
            <w:szCs w:val="28"/>
          </w:rPr>
          <w:t>附件1技术规范</w:t>
        </w:r>
      </w:ins>
      <w:ins w:id="233" w:author="龚嘉沫" w:date="2025-08-19T06:30:38Z">
        <w:r>
          <w:rPr/>
          <w:tab/>
        </w:r>
      </w:ins>
      <w:ins w:id="234" w:author="龚嘉沫" w:date="2025-08-19T06:30:38Z">
        <w:r>
          <w:rPr/>
          <w:fldChar w:fldCharType="begin"/>
        </w:r>
      </w:ins>
      <w:ins w:id="235" w:author="龚嘉沫" w:date="2025-08-19T06:30:38Z">
        <w:r>
          <w:rPr/>
          <w:instrText xml:space="preserve"> PAGEREF _Toc12775 \h </w:instrText>
        </w:r>
      </w:ins>
      <w:ins w:id="236" w:author="龚嘉沫" w:date="2025-08-19T06:30:38Z">
        <w:r>
          <w:rPr/>
          <w:fldChar w:fldCharType="separate"/>
        </w:r>
      </w:ins>
      <w:r>
        <w:t>1</w:t>
      </w:r>
      <w:ins w:id="237" w:author="龚嘉沫" w:date="2025-08-19T06:30:38Z">
        <w:r>
          <w:rPr/>
          <w:fldChar w:fldCharType="end"/>
        </w:r>
      </w:ins>
      <w:ins w:id="238" w:author="龚嘉沫" w:date="2025-08-19T06:30:38Z">
        <w:r>
          <w:rPr/>
          <w:fldChar w:fldCharType="end"/>
        </w:r>
      </w:ins>
    </w:p>
    <w:p w14:paraId="2D4A324E">
      <w:pPr>
        <w:pStyle w:val="30"/>
        <w:tabs>
          <w:tab w:val="right" w:leader="dot" w:pos="8618"/>
        </w:tabs>
        <w:rPr>
          <w:ins w:id="239" w:author="龚嘉沫" w:date="2025-08-19T06:30:38Z"/>
        </w:rPr>
      </w:pPr>
      <w:ins w:id="240" w:author="龚嘉沫" w:date="2025-08-19T06:30:38Z">
        <w:r>
          <w:rPr/>
          <w:fldChar w:fldCharType="begin"/>
        </w:r>
      </w:ins>
      <w:ins w:id="241" w:author="龚嘉沫" w:date="2025-08-19T06:30:38Z">
        <w:r>
          <w:rPr/>
          <w:instrText xml:space="preserve"> HYPERLINK \l _Toc20262 </w:instrText>
        </w:r>
      </w:ins>
      <w:ins w:id="242" w:author="龚嘉沫" w:date="2025-08-19T06:30:38Z">
        <w:r>
          <w:rPr/>
          <w:fldChar w:fldCharType="separate"/>
        </w:r>
      </w:ins>
      <w:ins w:id="243" w:author="龚嘉沫" w:date="2025-08-19T06:30:38Z">
        <w:r>
          <w:rPr>
            <w:rFonts w:hint="eastAsia" w:ascii="Times New Roman" w:cs="Arial"/>
            <w:bCs/>
            <w:szCs w:val="28"/>
          </w:rPr>
          <w:t>附件2供货范围</w:t>
        </w:r>
      </w:ins>
      <w:ins w:id="244" w:author="龚嘉沫" w:date="2025-08-19T06:30:38Z">
        <w:r>
          <w:rPr/>
          <w:tab/>
        </w:r>
      </w:ins>
      <w:ins w:id="245" w:author="龚嘉沫" w:date="2025-08-19T06:30:38Z">
        <w:r>
          <w:rPr/>
          <w:fldChar w:fldCharType="begin"/>
        </w:r>
      </w:ins>
      <w:ins w:id="246" w:author="龚嘉沫" w:date="2025-08-19T06:30:38Z">
        <w:r>
          <w:rPr/>
          <w:instrText xml:space="preserve"> PAGEREF _Toc20262 \h </w:instrText>
        </w:r>
      </w:ins>
      <w:ins w:id="247" w:author="龚嘉沫" w:date="2025-08-19T06:30:38Z">
        <w:r>
          <w:rPr/>
          <w:fldChar w:fldCharType="separate"/>
        </w:r>
      </w:ins>
      <w:r>
        <w:t>37</w:t>
      </w:r>
      <w:ins w:id="248" w:author="龚嘉沫" w:date="2025-08-19T06:30:38Z">
        <w:r>
          <w:rPr/>
          <w:fldChar w:fldCharType="end"/>
        </w:r>
      </w:ins>
      <w:ins w:id="249" w:author="龚嘉沫" w:date="2025-08-19T06:30:38Z">
        <w:r>
          <w:rPr/>
          <w:fldChar w:fldCharType="end"/>
        </w:r>
      </w:ins>
    </w:p>
    <w:p w14:paraId="2D4B9DA6">
      <w:pPr>
        <w:pStyle w:val="30"/>
        <w:tabs>
          <w:tab w:val="right" w:leader="dot" w:pos="8618"/>
        </w:tabs>
        <w:rPr>
          <w:ins w:id="250" w:author="龚嘉沫" w:date="2025-08-19T06:30:38Z"/>
        </w:rPr>
      </w:pPr>
      <w:ins w:id="251" w:author="龚嘉沫" w:date="2025-08-19T06:30:38Z">
        <w:r>
          <w:rPr/>
          <w:fldChar w:fldCharType="begin"/>
        </w:r>
      </w:ins>
      <w:ins w:id="252" w:author="龚嘉沫" w:date="2025-08-19T06:30:38Z">
        <w:r>
          <w:rPr/>
          <w:instrText xml:space="preserve"> HYPERLINK \l _Toc11027 </w:instrText>
        </w:r>
      </w:ins>
      <w:ins w:id="253" w:author="龚嘉沫" w:date="2025-08-19T06:30:38Z">
        <w:r>
          <w:rPr/>
          <w:fldChar w:fldCharType="separate"/>
        </w:r>
      </w:ins>
      <w:ins w:id="254" w:author="龚嘉沫" w:date="2025-08-19T06:30:38Z">
        <w:r>
          <w:rPr>
            <w:rFonts w:hint="eastAsia" w:ascii="Times New Roman" w:cs="Arial"/>
            <w:bCs/>
            <w:szCs w:val="28"/>
          </w:rPr>
          <w:t>附件3技术资料和交付进度</w:t>
        </w:r>
      </w:ins>
      <w:ins w:id="255" w:author="龚嘉沫" w:date="2025-08-19T06:30:38Z">
        <w:r>
          <w:rPr/>
          <w:tab/>
        </w:r>
      </w:ins>
      <w:ins w:id="256" w:author="龚嘉沫" w:date="2025-08-19T06:30:38Z">
        <w:r>
          <w:rPr/>
          <w:fldChar w:fldCharType="begin"/>
        </w:r>
      </w:ins>
      <w:ins w:id="257" w:author="龚嘉沫" w:date="2025-08-19T06:30:38Z">
        <w:r>
          <w:rPr/>
          <w:instrText xml:space="preserve"> PAGEREF _Toc11027 \h </w:instrText>
        </w:r>
      </w:ins>
      <w:ins w:id="258" w:author="龚嘉沫" w:date="2025-08-19T06:30:38Z">
        <w:r>
          <w:rPr/>
          <w:fldChar w:fldCharType="separate"/>
        </w:r>
      </w:ins>
      <w:r>
        <w:t>41</w:t>
      </w:r>
      <w:ins w:id="259" w:author="龚嘉沫" w:date="2025-08-19T06:30:38Z">
        <w:r>
          <w:rPr/>
          <w:fldChar w:fldCharType="end"/>
        </w:r>
      </w:ins>
      <w:ins w:id="260" w:author="龚嘉沫" w:date="2025-08-19T06:30:38Z">
        <w:r>
          <w:rPr/>
          <w:fldChar w:fldCharType="end"/>
        </w:r>
      </w:ins>
    </w:p>
    <w:p w14:paraId="1C86F3C0">
      <w:pPr>
        <w:pStyle w:val="30"/>
        <w:tabs>
          <w:tab w:val="right" w:leader="dot" w:pos="8618"/>
        </w:tabs>
        <w:rPr>
          <w:ins w:id="261" w:author="龚嘉沫" w:date="2025-08-19T06:30:38Z"/>
        </w:rPr>
      </w:pPr>
      <w:ins w:id="262" w:author="龚嘉沫" w:date="2025-08-19T06:30:38Z">
        <w:r>
          <w:rPr/>
          <w:fldChar w:fldCharType="begin"/>
        </w:r>
      </w:ins>
      <w:ins w:id="263" w:author="龚嘉沫" w:date="2025-08-19T06:30:38Z">
        <w:r>
          <w:rPr/>
          <w:instrText xml:space="preserve"> HYPERLINK \l _Toc6165 </w:instrText>
        </w:r>
      </w:ins>
      <w:ins w:id="264" w:author="龚嘉沫" w:date="2025-08-19T06:30:38Z">
        <w:r>
          <w:rPr/>
          <w:fldChar w:fldCharType="separate"/>
        </w:r>
      </w:ins>
      <w:ins w:id="265" w:author="龚嘉沫" w:date="2025-08-19T06:30:38Z">
        <w:r>
          <w:rPr>
            <w:rFonts w:ascii="Times New Roman" w:cs="Arial"/>
            <w:bCs/>
            <w:szCs w:val="28"/>
          </w:rPr>
          <w:t>附件</w:t>
        </w:r>
      </w:ins>
      <w:ins w:id="266" w:author="龚嘉沫" w:date="2025-08-19T06:30:38Z">
        <w:r>
          <w:rPr>
            <w:rFonts w:hint="eastAsia" w:ascii="Times New Roman" w:cs="Arial"/>
            <w:bCs/>
            <w:szCs w:val="28"/>
          </w:rPr>
          <w:t>4</w:t>
        </w:r>
      </w:ins>
      <w:ins w:id="267" w:author="龚嘉沫" w:date="2025-08-19T06:30:38Z">
        <w:r>
          <w:rPr>
            <w:rFonts w:ascii="Times New Roman" w:cs="Arial"/>
            <w:bCs/>
            <w:szCs w:val="28"/>
          </w:rPr>
          <w:t>交货进度</w:t>
        </w:r>
      </w:ins>
      <w:ins w:id="268" w:author="龚嘉沫" w:date="2025-08-19T06:30:38Z">
        <w:r>
          <w:rPr/>
          <w:tab/>
        </w:r>
      </w:ins>
      <w:ins w:id="269" w:author="龚嘉沫" w:date="2025-08-19T06:30:38Z">
        <w:r>
          <w:rPr/>
          <w:fldChar w:fldCharType="begin"/>
        </w:r>
      </w:ins>
      <w:ins w:id="270" w:author="龚嘉沫" w:date="2025-08-19T06:30:38Z">
        <w:r>
          <w:rPr/>
          <w:instrText xml:space="preserve"> PAGEREF _Toc6165 \h </w:instrText>
        </w:r>
      </w:ins>
      <w:ins w:id="271" w:author="龚嘉沫" w:date="2025-08-19T06:30:38Z">
        <w:r>
          <w:rPr/>
          <w:fldChar w:fldCharType="separate"/>
        </w:r>
      </w:ins>
      <w:r>
        <w:t>46</w:t>
      </w:r>
      <w:ins w:id="272" w:author="龚嘉沫" w:date="2025-08-19T06:30:38Z">
        <w:r>
          <w:rPr/>
          <w:fldChar w:fldCharType="end"/>
        </w:r>
      </w:ins>
      <w:ins w:id="273" w:author="龚嘉沫" w:date="2025-08-19T06:30:38Z">
        <w:r>
          <w:rPr/>
          <w:fldChar w:fldCharType="end"/>
        </w:r>
      </w:ins>
    </w:p>
    <w:p w14:paraId="33041486">
      <w:pPr>
        <w:pStyle w:val="30"/>
        <w:tabs>
          <w:tab w:val="right" w:leader="dot" w:pos="8618"/>
        </w:tabs>
        <w:rPr>
          <w:ins w:id="274" w:author="龚嘉沫" w:date="2025-08-19T06:30:38Z"/>
        </w:rPr>
      </w:pPr>
      <w:ins w:id="275" w:author="龚嘉沫" w:date="2025-08-19T06:30:38Z">
        <w:r>
          <w:rPr/>
          <w:fldChar w:fldCharType="begin"/>
        </w:r>
      </w:ins>
      <w:ins w:id="276" w:author="龚嘉沫" w:date="2025-08-19T06:30:38Z">
        <w:r>
          <w:rPr/>
          <w:instrText xml:space="preserve"> HYPERLINK \l _Toc27041 </w:instrText>
        </w:r>
      </w:ins>
      <w:ins w:id="277" w:author="龚嘉沫" w:date="2025-08-19T06:30:38Z">
        <w:r>
          <w:rPr/>
          <w:fldChar w:fldCharType="separate"/>
        </w:r>
      </w:ins>
      <w:ins w:id="278" w:author="龚嘉沫" w:date="2025-08-19T06:30:38Z">
        <w:r>
          <w:rPr>
            <w:rFonts w:hint="eastAsia" w:ascii="Times New Roman" w:cs="Arial"/>
            <w:bCs/>
            <w:szCs w:val="28"/>
          </w:rPr>
          <w:t>附件5监造、检查和性能验收试验</w:t>
        </w:r>
      </w:ins>
      <w:ins w:id="279" w:author="龚嘉沫" w:date="2025-08-19T06:30:38Z">
        <w:r>
          <w:rPr/>
          <w:tab/>
        </w:r>
      </w:ins>
      <w:ins w:id="280" w:author="龚嘉沫" w:date="2025-08-19T06:30:38Z">
        <w:r>
          <w:rPr/>
          <w:fldChar w:fldCharType="begin"/>
        </w:r>
      </w:ins>
      <w:ins w:id="281" w:author="龚嘉沫" w:date="2025-08-19T06:30:38Z">
        <w:r>
          <w:rPr/>
          <w:instrText xml:space="preserve"> PAGEREF _Toc27041 \h </w:instrText>
        </w:r>
      </w:ins>
      <w:ins w:id="282" w:author="龚嘉沫" w:date="2025-08-19T06:30:38Z">
        <w:r>
          <w:rPr/>
          <w:fldChar w:fldCharType="separate"/>
        </w:r>
      </w:ins>
      <w:r>
        <w:t>47</w:t>
      </w:r>
      <w:ins w:id="283" w:author="龚嘉沫" w:date="2025-08-19T06:30:38Z">
        <w:r>
          <w:rPr/>
          <w:fldChar w:fldCharType="end"/>
        </w:r>
      </w:ins>
      <w:ins w:id="284" w:author="龚嘉沫" w:date="2025-08-19T06:30:38Z">
        <w:r>
          <w:rPr/>
          <w:fldChar w:fldCharType="end"/>
        </w:r>
      </w:ins>
    </w:p>
    <w:p w14:paraId="6B989DB8">
      <w:pPr>
        <w:pStyle w:val="30"/>
        <w:tabs>
          <w:tab w:val="right" w:leader="dot" w:pos="8618"/>
        </w:tabs>
        <w:rPr>
          <w:ins w:id="285" w:author="龚嘉沫" w:date="2025-08-19T06:30:38Z"/>
        </w:rPr>
      </w:pPr>
      <w:ins w:id="286" w:author="龚嘉沫" w:date="2025-08-19T06:30:38Z">
        <w:r>
          <w:rPr/>
          <w:fldChar w:fldCharType="begin"/>
        </w:r>
      </w:ins>
      <w:ins w:id="287" w:author="龚嘉沫" w:date="2025-08-19T06:30:38Z">
        <w:r>
          <w:rPr/>
          <w:instrText xml:space="preserve"> HYPERLINK \l _Toc6775 </w:instrText>
        </w:r>
      </w:ins>
      <w:ins w:id="288" w:author="龚嘉沫" w:date="2025-08-19T06:30:38Z">
        <w:r>
          <w:rPr/>
          <w:fldChar w:fldCharType="separate"/>
        </w:r>
      </w:ins>
      <w:ins w:id="289" w:author="龚嘉沫" w:date="2025-08-19T06:30:38Z">
        <w:r>
          <w:rPr>
            <w:rFonts w:hint="eastAsia" w:ascii="Times New Roman"/>
            <w:szCs w:val="28"/>
          </w:rPr>
          <w:t>附件6</w:t>
        </w:r>
      </w:ins>
      <w:ins w:id="290" w:author="龚嘉沫" w:date="2025-08-19T06:30:38Z">
        <w:r>
          <w:rPr>
            <w:rFonts w:hint="eastAsia" w:ascii="Times New Roman"/>
            <w:kern w:val="0"/>
            <w:szCs w:val="28"/>
          </w:rPr>
          <w:t>运行维护手册编写说明</w:t>
        </w:r>
      </w:ins>
      <w:ins w:id="291" w:author="龚嘉沫" w:date="2025-08-19T06:30:38Z">
        <w:r>
          <w:rPr/>
          <w:tab/>
        </w:r>
      </w:ins>
      <w:ins w:id="292" w:author="龚嘉沫" w:date="2025-08-19T06:30:38Z">
        <w:r>
          <w:rPr/>
          <w:fldChar w:fldCharType="begin"/>
        </w:r>
      </w:ins>
      <w:ins w:id="293" w:author="龚嘉沫" w:date="2025-08-19T06:30:38Z">
        <w:r>
          <w:rPr/>
          <w:instrText xml:space="preserve"> PAGEREF _Toc6775 \h </w:instrText>
        </w:r>
      </w:ins>
      <w:ins w:id="294" w:author="龚嘉沫" w:date="2025-08-19T06:30:38Z">
        <w:r>
          <w:rPr/>
          <w:fldChar w:fldCharType="separate"/>
        </w:r>
      </w:ins>
      <w:r>
        <w:t>52</w:t>
      </w:r>
      <w:ins w:id="295" w:author="龚嘉沫" w:date="2025-08-19T06:30:38Z">
        <w:r>
          <w:rPr/>
          <w:fldChar w:fldCharType="end"/>
        </w:r>
      </w:ins>
      <w:ins w:id="296" w:author="龚嘉沫" w:date="2025-08-19T06:30:38Z">
        <w:r>
          <w:rPr/>
          <w:fldChar w:fldCharType="end"/>
        </w:r>
      </w:ins>
    </w:p>
    <w:p w14:paraId="3C0AC038">
      <w:pPr>
        <w:pStyle w:val="30"/>
        <w:tabs>
          <w:tab w:val="right" w:leader="dot" w:pos="8618"/>
        </w:tabs>
        <w:rPr>
          <w:ins w:id="297" w:author="龚嘉沫" w:date="2025-08-19T06:30:38Z"/>
        </w:rPr>
      </w:pPr>
      <w:ins w:id="298" w:author="龚嘉沫" w:date="2025-08-19T06:30:38Z">
        <w:r>
          <w:rPr/>
          <w:fldChar w:fldCharType="begin"/>
        </w:r>
      </w:ins>
      <w:ins w:id="299" w:author="龚嘉沫" w:date="2025-08-19T06:30:38Z">
        <w:r>
          <w:rPr/>
          <w:instrText xml:space="preserve"> HYPERLINK \l _Toc2551 </w:instrText>
        </w:r>
      </w:ins>
      <w:ins w:id="300" w:author="龚嘉沫" w:date="2025-08-19T06:30:38Z">
        <w:r>
          <w:rPr/>
          <w:fldChar w:fldCharType="separate"/>
        </w:r>
      </w:ins>
      <w:ins w:id="301" w:author="龚嘉沫" w:date="2025-08-19T06:30:38Z">
        <w:r>
          <w:rPr>
            <w:rFonts w:hint="eastAsia" w:ascii="Times New Roman"/>
          </w:rPr>
          <w:t>附件7技术服务和联络</w:t>
        </w:r>
      </w:ins>
      <w:ins w:id="302" w:author="龚嘉沫" w:date="2025-08-19T06:30:38Z">
        <w:r>
          <w:rPr/>
          <w:tab/>
        </w:r>
      </w:ins>
      <w:ins w:id="303" w:author="龚嘉沫" w:date="2025-08-19T06:30:38Z">
        <w:r>
          <w:rPr/>
          <w:fldChar w:fldCharType="begin"/>
        </w:r>
      </w:ins>
      <w:ins w:id="304" w:author="龚嘉沫" w:date="2025-08-19T06:30:38Z">
        <w:r>
          <w:rPr/>
          <w:instrText xml:space="preserve"> PAGEREF _Toc2551 \h </w:instrText>
        </w:r>
      </w:ins>
      <w:ins w:id="305" w:author="龚嘉沫" w:date="2025-08-19T06:30:38Z">
        <w:r>
          <w:rPr/>
          <w:fldChar w:fldCharType="separate"/>
        </w:r>
      </w:ins>
      <w:r>
        <w:t>56</w:t>
      </w:r>
      <w:ins w:id="306" w:author="龚嘉沫" w:date="2025-08-19T06:30:38Z">
        <w:r>
          <w:rPr/>
          <w:fldChar w:fldCharType="end"/>
        </w:r>
      </w:ins>
      <w:ins w:id="307" w:author="龚嘉沫" w:date="2025-08-19T06:30:38Z">
        <w:r>
          <w:rPr/>
          <w:fldChar w:fldCharType="end"/>
        </w:r>
      </w:ins>
    </w:p>
    <w:p w14:paraId="048B6970">
      <w:pPr>
        <w:pStyle w:val="30"/>
        <w:tabs>
          <w:tab w:val="right" w:leader="dot" w:pos="8618"/>
        </w:tabs>
        <w:rPr>
          <w:ins w:id="308" w:author="龚嘉沫" w:date="2025-08-19T06:30:38Z"/>
        </w:rPr>
      </w:pPr>
      <w:ins w:id="309" w:author="龚嘉沫" w:date="2025-08-19T06:30:38Z">
        <w:r>
          <w:rPr/>
          <w:fldChar w:fldCharType="begin"/>
        </w:r>
      </w:ins>
      <w:ins w:id="310" w:author="龚嘉沫" w:date="2025-08-19T06:30:38Z">
        <w:r>
          <w:rPr/>
          <w:instrText xml:space="preserve"> HYPERLINK \l _Toc7710 </w:instrText>
        </w:r>
      </w:ins>
      <w:ins w:id="311" w:author="龚嘉沫" w:date="2025-08-19T06:30:38Z">
        <w:r>
          <w:rPr/>
          <w:fldChar w:fldCharType="separate"/>
        </w:r>
      </w:ins>
      <w:ins w:id="312" w:author="龚嘉沫" w:date="2025-08-19T06:30:38Z">
        <w:r>
          <w:rPr>
            <w:rFonts w:hint="eastAsia" w:ascii="Times New Roman"/>
          </w:rPr>
          <w:t>附件8分包与外购</w:t>
        </w:r>
      </w:ins>
      <w:ins w:id="313" w:author="龚嘉沫" w:date="2025-08-19T06:30:38Z">
        <w:r>
          <w:rPr/>
          <w:tab/>
        </w:r>
      </w:ins>
      <w:ins w:id="314" w:author="龚嘉沫" w:date="2025-08-19T06:30:38Z">
        <w:r>
          <w:rPr/>
          <w:fldChar w:fldCharType="begin"/>
        </w:r>
      </w:ins>
      <w:ins w:id="315" w:author="龚嘉沫" w:date="2025-08-19T06:30:38Z">
        <w:r>
          <w:rPr/>
          <w:instrText xml:space="preserve"> PAGEREF _Toc7710 \h </w:instrText>
        </w:r>
      </w:ins>
      <w:ins w:id="316" w:author="龚嘉沫" w:date="2025-08-19T06:30:38Z">
        <w:r>
          <w:rPr/>
          <w:fldChar w:fldCharType="separate"/>
        </w:r>
      </w:ins>
      <w:r>
        <w:t>59</w:t>
      </w:r>
      <w:ins w:id="317" w:author="龚嘉沫" w:date="2025-08-19T06:30:38Z">
        <w:r>
          <w:rPr/>
          <w:fldChar w:fldCharType="end"/>
        </w:r>
      </w:ins>
      <w:ins w:id="318" w:author="龚嘉沫" w:date="2025-08-19T06:30:38Z">
        <w:r>
          <w:rPr/>
          <w:fldChar w:fldCharType="end"/>
        </w:r>
      </w:ins>
    </w:p>
    <w:p w14:paraId="1D90AE8F">
      <w:pPr>
        <w:pStyle w:val="30"/>
        <w:tabs>
          <w:tab w:val="right" w:leader="dot" w:pos="8618"/>
        </w:tabs>
        <w:rPr>
          <w:ins w:id="319" w:author="龚嘉沫" w:date="2025-08-19T06:30:38Z"/>
        </w:rPr>
      </w:pPr>
      <w:ins w:id="320" w:author="龚嘉沫" w:date="2025-08-19T06:30:38Z">
        <w:r>
          <w:rPr/>
          <w:fldChar w:fldCharType="begin"/>
        </w:r>
      </w:ins>
      <w:ins w:id="321" w:author="龚嘉沫" w:date="2025-08-19T06:30:38Z">
        <w:r>
          <w:rPr/>
          <w:instrText xml:space="preserve"> HYPERLINK \l _Toc16288 </w:instrText>
        </w:r>
      </w:ins>
      <w:ins w:id="322" w:author="龚嘉沫" w:date="2025-08-19T06:30:38Z">
        <w:r>
          <w:rPr/>
          <w:fldChar w:fldCharType="separate"/>
        </w:r>
      </w:ins>
      <w:ins w:id="323" w:author="龚嘉沫" w:date="2025-08-19T06:30:38Z">
        <w:r>
          <w:rPr>
            <w:rFonts w:hint="eastAsia" w:ascii="Times New Roman"/>
          </w:rPr>
          <w:t>附件9大部件情况</w:t>
        </w:r>
      </w:ins>
      <w:ins w:id="324" w:author="龚嘉沫" w:date="2025-08-19T06:30:38Z">
        <w:r>
          <w:rPr/>
          <w:tab/>
        </w:r>
      </w:ins>
      <w:ins w:id="325" w:author="龚嘉沫" w:date="2025-08-19T06:30:38Z">
        <w:r>
          <w:rPr/>
          <w:fldChar w:fldCharType="begin"/>
        </w:r>
      </w:ins>
      <w:ins w:id="326" w:author="龚嘉沫" w:date="2025-08-19T06:30:38Z">
        <w:r>
          <w:rPr/>
          <w:instrText xml:space="preserve"> PAGEREF _Toc16288 \h </w:instrText>
        </w:r>
      </w:ins>
      <w:ins w:id="327" w:author="龚嘉沫" w:date="2025-08-19T06:30:38Z">
        <w:r>
          <w:rPr/>
          <w:fldChar w:fldCharType="separate"/>
        </w:r>
      </w:ins>
      <w:r>
        <w:t>60</w:t>
      </w:r>
      <w:ins w:id="328" w:author="龚嘉沫" w:date="2025-08-19T06:30:38Z">
        <w:r>
          <w:rPr/>
          <w:fldChar w:fldCharType="end"/>
        </w:r>
      </w:ins>
      <w:ins w:id="329" w:author="龚嘉沫" w:date="2025-08-19T06:30:38Z">
        <w:r>
          <w:rPr/>
          <w:fldChar w:fldCharType="end"/>
        </w:r>
      </w:ins>
    </w:p>
    <w:p w14:paraId="0C0E37B4">
      <w:pPr>
        <w:pStyle w:val="30"/>
        <w:tabs>
          <w:tab w:val="right" w:leader="dot" w:pos="8618"/>
        </w:tabs>
        <w:rPr>
          <w:ins w:id="330" w:author="龚嘉沫" w:date="2025-08-19T06:30:38Z"/>
        </w:rPr>
      </w:pPr>
      <w:ins w:id="331" w:author="龚嘉沫" w:date="2025-08-19T06:30:38Z">
        <w:r>
          <w:rPr/>
          <w:fldChar w:fldCharType="begin"/>
        </w:r>
      </w:ins>
      <w:ins w:id="332" w:author="龚嘉沫" w:date="2025-08-19T06:30:38Z">
        <w:r>
          <w:rPr/>
          <w:instrText xml:space="preserve"> HYPERLINK \l _Toc28520 </w:instrText>
        </w:r>
      </w:ins>
      <w:ins w:id="333" w:author="龚嘉沫" w:date="2025-08-19T06:30:38Z">
        <w:r>
          <w:rPr/>
          <w:fldChar w:fldCharType="separate"/>
        </w:r>
      </w:ins>
      <w:ins w:id="334" w:author="龚嘉沫" w:date="2025-08-19T06:30:38Z">
        <w:r>
          <w:rPr>
            <w:rFonts w:hint="eastAsia" w:ascii="Times New Roman"/>
          </w:rPr>
          <w:t>附件1</w:t>
        </w:r>
      </w:ins>
      <w:ins w:id="335" w:author="龚嘉沫" w:date="2025-08-19T06:30:38Z">
        <w:r>
          <w:rPr>
            <w:rFonts w:hint="eastAsia" w:ascii="Times New Roman"/>
            <w:lang w:val="en-US" w:eastAsia="zh-CN"/>
          </w:rPr>
          <w:t>0</w:t>
        </w:r>
      </w:ins>
      <w:ins w:id="336" w:author="龚嘉沫" w:date="2025-08-19T06:30:38Z">
        <w:r>
          <w:rPr>
            <w:rFonts w:hint="eastAsia" w:ascii="Times New Roman"/>
          </w:rPr>
          <w:t>性能考核条款</w:t>
        </w:r>
      </w:ins>
      <w:ins w:id="337" w:author="龚嘉沫" w:date="2025-08-19T06:30:38Z">
        <w:r>
          <w:rPr/>
          <w:tab/>
        </w:r>
      </w:ins>
      <w:ins w:id="338" w:author="龚嘉沫" w:date="2025-08-19T06:30:38Z">
        <w:r>
          <w:rPr/>
          <w:fldChar w:fldCharType="begin"/>
        </w:r>
      </w:ins>
      <w:ins w:id="339" w:author="龚嘉沫" w:date="2025-08-19T06:30:38Z">
        <w:r>
          <w:rPr/>
          <w:instrText xml:space="preserve"> PAGEREF _Toc28520 \h </w:instrText>
        </w:r>
      </w:ins>
      <w:ins w:id="340" w:author="龚嘉沫" w:date="2025-08-19T06:30:38Z">
        <w:r>
          <w:rPr/>
          <w:fldChar w:fldCharType="separate"/>
        </w:r>
      </w:ins>
      <w:r>
        <w:t>61</w:t>
      </w:r>
      <w:ins w:id="341" w:author="龚嘉沫" w:date="2025-08-19T06:30:38Z">
        <w:r>
          <w:rPr/>
          <w:fldChar w:fldCharType="end"/>
        </w:r>
      </w:ins>
      <w:ins w:id="342" w:author="龚嘉沫" w:date="2025-08-19T06:30:38Z">
        <w:r>
          <w:rPr/>
          <w:fldChar w:fldCharType="end"/>
        </w:r>
      </w:ins>
    </w:p>
    <w:p w14:paraId="24876EC2">
      <w:pPr>
        <w:pStyle w:val="30"/>
        <w:tabs>
          <w:tab w:val="right" w:leader="dot" w:pos="8618"/>
        </w:tabs>
        <w:rPr>
          <w:ins w:id="343" w:author="龚嘉沫" w:date="2025-08-19T06:30:38Z"/>
        </w:rPr>
      </w:pPr>
      <w:ins w:id="344" w:author="龚嘉沫" w:date="2025-08-19T06:30:38Z">
        <w:r>
          <w:rPr/>
          <w:fldChar w:fldCharType="begin"/>
        </w:r>
      </w:ins>
      <w:ins w:id="345" w:author="龚嘉沫" w:date="2025-08-19T06:30:38Z">
        <w:r>
          <w:rPr/>
          <w:instrText xml:space="preserve"> HYPERLINK \l _Toc22676 </w:instrText>
        </w:r>
      </w:ins>
      <w:ins w:id="346" w:author="龚嘉沫" w:date="2025-08-19T06:30:38Z">
        <w:r>
          <w:rPr/>
          <w:fldChar w:fldCharType="separate"/>
        </w:r>
      </w:ins>
      <w:ins w:id="347" w:author="龚嘉沫" w:date="2025-08-19T06:30:38Z">
        <w:r>
          <w:rPr>
            <w:rFonts w:hint="eastAsia" w:ascii="Times New Roman"/>
          </w:rPr>
          <w:t>附</w:t>
        </w:r>
      </w:ins>
      <w:ins w:id="348" w:author="龚嘉沫" w:date="2025-08-19T06:30:38Z">
        <w:r>
          <w:rPr>
            <w:rFonts w:hAnsi="宋体"/>
            <w:szCs w:val="30"/>
          </w:rPr>
          <w:t>件1</w:t>
        </w:r>
      </w:ins>
      <w:ins w:id="349" w:author="龚嘉沫" w:date="2025-08-19T06:30:38Z">
        <w:r>
          <w:rPr>
            <w:rFonts w:hint="eastAsia" w:hAnsi="宋体"/>
            <w:szCs w:val="30"/>
            <w:lang w:val="en-US" w:eastAsia="zh-CN"/>
          </w:rPr>
          <w:t>1</w:t>
        </w:r>
      </w:ins>
      <w:ins w:id="350" w:author="龚嘉沫" w:date="2025-08-19T06:30:38Z">
        <w:r>
          <w:rPr>
            <w:rFonts w:hAnsi="宋体"/>
            <w:szCs w:val="30"/>
          </w:rPr>
          <w:t xml:space="preserve"> 用电设备资料</w:t>
        </w:r>
      </w:ins>
      <w:ins w:id="351" w:author="龚嘉沫" w:date="2025-08-19T06:30:38Z">
        <w:r>
          <w:rPr/>
          <w:tab/>
        </w:r>
      </w:ins>
      <w:ins w:id="352" w:author="龚嘉沫" w:date="2025-08-19T06:30:38Z">
        <w:r>
          <w:rPr/>
          <w:fldChar w:fldCharType="begin"/>
        </w:r>
      </w:ins>
      <w:ins w:id="353" w:author="龚嘉沫" w:date="2025-08-19T06:30:38Z">
        <w:r>
          <w:rPr/>
          <w:instrText xml:space="preserve"> PAGEREF _Toc22676 \h </w:instrText>
        </w:r>
      </w:ins>
      <w:ins w:id="354" w:author="龚嘉沫" w:date="2025-08-19T06:30:38Z">
        <w:r>
          <w:rPr/>
          <w:fldChar w:fldCharType="separate"/>
        </w:r>
      </w:ins>
      <w:r>
        <w:t>62</w:t>
      </w:r>
      <w:ins w:id="355" w:author="龚嘉沫" w:date="2025-08-19T06:30:38Z">
        <w:r>
          <w:rPr/>
          <w:fldChar w:fldCharType="end"/>
        </w:r>
      </w:ins>
      <w:ins w:id="356" w:author="龚嘉沫" w:date="2025-08-19T06:30:38Z">
        <w:r>
          <w:rPr/>
          <w:fldChar w:fldCharType="end"/>
        </w:r>
      </w:ins>
    </w:p>
    <w:p w14:paraId="1ADDFCFE">
      <w:pPr>
        <w:pStyle w:val="30"/>
        <w:tabs>
          <w:tab w:val="right" w:leader="dot" w:pos="8618"/>
        </w:tabs>
        <w:rPr>
          <w:ins w:id="357" w:author="龚嘉沫" w:date="2025-08-19T06:30:38Z"/>
        </w:rPr>
      </w:pPr>
      <w:ins w:id="358" w:author="龚嘉沫" w:date="2025-08-19T06:30:38Z">
        <w:r>
          <w:rPr/>
          <w:fldChar w:fldCharType="begin"/>
        </w:r>
      </w:ins>
      <w:ins w:id="359" w:author="龚嘉沫" w:date="2025-08-19T06:30:38Z">
        <w:r>
          <w:rPr/>
          <w:instrText xml:space="preserve"> HYPERLINK \l _Toc21300 </w:instrText>
        </w:r>
      </w:ins>
      <w:ins w:id="360" w:author="龚嘉沫" w:date="2025-08-19T06:30:38Z">
        <w:r>
          <w:rPr/>
          <w:fldChar w:fldCharType="separate"/>
        </w:r>
      </w:ins>
      <w:ins w:id="361" w:author="龚嘉沫" w:date="2025-08-19T06:30:38Z">
        <w:r>
          <w:rPr>
            <w:rFonts w:hint="eastAsia"/>
            <w:bCs w:val="0"/>
            <w:kern w:val="44"/>
            <w:szCs w:val="30"/>
          </w:rPr>
          <w:t>签字页</w:t>
        </w:r>
      </w:ins>
      <w:ins w:id="362" w:author="龚嘉沫" w:date="2025-08-19T06:30:38Z">
        <w:r>
          <w:rPr/>
          <w:tab/>
        </w:r>
      </w:ins>
      <w:ins w:id="363" w:author="龚嘉沫" w:date="2025-08-19T06:30:38Z">
        <w:r>
          <w:rPr/>
          <w:fldChar w:fldCharType="begin"/>
        </w:r>
      </w:ins>
      <w:ins w:id="364" w:author="龚嘉沫" w:date="2025-08-19T06:30:38Z">
        <w:r>
          <w:rPr/>
          <w:instrText xml:space="preserve"> PAGEREF _Toc21300 \h </w:instrText>
        </w:r>
      </w:ins>
      <w:ins w:id="365" w:author="龚嘉沫" w:date="2025-08-19T06:30:38Z">
        <w:r>
          <w:rPr/>
          <w:fldChar w:fldCharType="separate"/>
        </w:r>
      </w:ins>
      <w:r>
        <w:t>63</w:t>
      </w:r>
      <w:ins w:id="366" w:author="龚嘉沫" w:date="2025-08-19T06:30:38Z">
        <w:r>
          <w:rPr/>
          <w:fldChar w:fldCharType="end"/>
        </w:r>
      </w:ins>
      <w:ins w:id="367" w:author="龚嘉沫" w:date="2025-08-19T06:30:38Z">
        <w:r>
          <w:rPr/>
          <w:fldChar w:fldCharType="end"/>
        </w:r>
      </w:ins>
    </w:p>
    <w:p w14:paraId="130AF7D6">
      <w:pPr>
        <w:pStyle w:val="30"/>
        <w:tabs>
          <w:tab w:val="right" w:pos="8595"/>
        </w:tabs>
        <w:snapToGrid w:val="0"/>
        <w:spacing w:line="500" w:lineRule="atLeast"/>
        <w:ind w:firstLine="0"/>
        <w:jc w:val="both"/>
        <w:rPr>
          <w:sz w:val="30"/>
        </w:rPr>
      </w:pPr>
      <w:r>
        <w:rPr>
          <w:sz w:val="24"/>
        </w:rPr>
        <w:fldChar w:fldCharType="end"/>
      </w:r>
    </w:p>
    <w:p w14:paraId="68616855">
      <w:pPr>
        <w:spacing w:line="460" w:lineRule="exact"/>
        <w:jc w:val="center"/>
        <w:rPr>
          <w:rFonts w:ascii="Times New Roman" w:hAnsi="Times New Roman"/>
          <w:sz w:val="28"/>
        </w:rPr>
      </w:pPr>
    </w:p>
    <w:p w14:paraId="7006BEBE">
      <w:pPr>
        <w:spacing w:line="460" w:lineRule="exact"/>
        <w:rPr>
          <w:rFonts w:ascii="Times New Roman" w:hAnsi="Times New Roman"/>
          <w:sz w:val="28"/>
        </w:rPr>
        <w:sectPr>
          <w:headerReference r:id="rId5" w:type="default"/>
          <w:footerReference r:id="rId6" w:type="default"/>
          <w:pgSz w:w="11907" w:h="16840"/>
          <w:pgMar w:top="1531" w:right="1531" w:bottom="1134" w:left="1758" w:header="851" w:footer="1134" w:gutter="0"/>
          <w:pgNumType w:start="1"/>
          <w:cols w:space="720" w:num="1"/>
        </w:sectPr>
      </w:pPr>
    </w:p>
    <w:p w14:paraId="66B5E465">
      <w:pPr>
        <w:pStyle w:val="3"/>
        <w:keepNext w:val="0"/>
        <w:keepLines w:val="0"/>
        <w:snapToGrid w:val="0"/>
        <w:spacing w:beforeLines="100" w:afterLines="100" w:line="500" w:lineRule="atLeast"/>
        <w:jc w:val="both"/>
        <w:rPr>
          <w:rFonts w:ascii="Times New Roman"/>
          <w:sz w:val="28"/>
          <w:szCs w:val="28"/>
        </w:rPr>
      </w:pPr>
      <w:bookmarkStart w:id="5" w:name="_Toc12775"/>
      <w:bookmarkStart w:id="6" w:name="_Toc494270645"/>
      <w:bookmarkStart w:id="7" w:name="_Toc65401164"/>
      <w:bookmarkStart w:id="8" w:name="_Toc8694"/>
      <w:bookmarkStart w:id="9" w:name="_Toc6801"/>
      <w:r>
        <w:rPr>
          <w:rFonts w:hint="eastAsia" w:ascii="Times New Roman"/>
          <w:sz w:val="28"/>
          <w:szCs w:val="28"/>
        </w:rPr>
        <w:t>附件1技术规范</w:t>
      </w:r>
      <w:bookmarkEnd w:id="5"/>
      <w:bookmarkEnd w:id="6"/>
      <w:bookmarkEnd w:id="7"/>
      <w:bookmarkEnd w:id="8"/>
      <w:bookmarkEnd w:id="9"/>
    </w:p>
    <w:p w14:paraId="2B17EE5C">
      <w:pPr>
        <w:pStyle w:val="4"/>
        <w:spacing w:before="120" w:after="120" w:line="360" w:lineRule="auto"/>
        <w:jc w:val="both"/>
        <w:rPr>
          <w:rFonts w:ascii="Times New Roman" w:hAnsi="Times New Roman" w:eastAsia="宋体"/>
          <w:kern w:val="44"/>
          <w:sz w:val="28"/>
          <w:szCs w:val="28"/>
        </w:rPr>
      </w:pPr>
      <w:bookmarkStart w:id="10" w:name="_Toc28699"/>
      <w:bookmarkStart w:id="11" w:name="_Toc65401165"/>
      <w:bookmarkStart w:id="12" w:name="_Toc515726425"/>
      <w:r>
        <w:rPr>
          <w:rFonts w:ascii="Times New Roman" w:hAnsi="Times New Roman" w:eastAsia="宋体"/>
          <w:kern w:val="44"/>
          <w:sz w:val="28"/>
          <w:szCs w:val="28"/>
        </w:rPr>
        <w:t>1</w:t>
      </w:r>
      <w:r>
        <w:rPr>
          <w:rFonts w:hint="eastAsia" w:ascii="Times New Roman" w:hAnsi="Times New Roman" w:eastAsia="宋体"/>
          <w:kern w:val="44"/>
          <w:sz w:val="28"/>
          <w:szCs w:val="28"/>
        </w:rPr>
        <w:t>总则</w:t>
      </w:r>
      <w:bookmarkEnd w:id="10"/>
      <w:bookmarkEnd w:id="11"/>
      <w:bookmarkEnd w:id="12"/>
    </w:p>
    <w:p w14:paraId="14E65F23">
      <w:pPr>
        <w:spacing w:line="360" w:lineRule="auto"/>
        <w:rPr>
          <w:rFonts w:ascii="Times New Roman" w:hAnsi="Times New Roman"/>
          <w:szCs w:val="24"/>
        </w:rPr>
      </w:pPr>
      <w:r>
        <w:rPr>
          <w:rFonts w:ascii="Times New Roman" w:hAnsi="Times New Roman"/>
          <w:szCs w:val="24"/>
        </w:rPr>
        <w:t>1.1本</w:t>
      </w:r>
      <w:del w:id="368" w:author="青春" w:date="2025-08-07T21:07:07Z">
        <w:r>
          <w:rPr>
            <w:rFonts w:ascii="Times New Roman" w:hAnsi="Times New Roman"/>
            <w:szCs w:val="24"/>
          </w:rPr>
          <w:delText>招标文件</w:delText>
        </w:r>
      </w:del>
      <w:ins w:id="369" w:author="青春" w:date="2025-08-07T21:07:07Z">
        <w:r>
          <w:rPr>
            <w:rFonts w:hint="eastAsia" w:ascii="Times New Roman" w:hAnsi="Times New Roman"/>
            <w:szCs w:val="24"/>
            <w:lang w:eastAsia="zh-CN"/>
          </w:rPr>
          <w:t>技术协议</w:t>
        </w:r>
      </w:ins>
      <w:r>
        <w:rPr>
          <w:rFonts w:ascii="Times New Roman" w:hAnsi="Times New Roman"/>
          <w:szCs w:val="24"/>
        </w:rPr>
        <w:t>适用于</w:t>
      </w:r>
      <w:r>
        <w:rPr>
          <w:rFonts w:hint="eastAsia"/>
        </w:rPr>
        <w:t>浙能嘉兴电厂四期扩建项目10号机组</w:t>
      </w:r>
      <w:r>
        <w:rPr>
          <w:rFonts w:ascii="Times New Roman" w:hAnsi="Times New Roman"/>
          <w:szCs w:val="24"/>
        </w:rPr>
        <w:t>的</w:t>
      </w:r>
      <w:r>
        <w:rPr>
          <w:rFonts w:hint="eastAsia" w:ascii="Times New Roman" w:hAnsi="Times New Roman"/>
          <w:szCs w:val="24"/>
        </w:rPr>
        <w:t>低加疏水泵</w:t>
      </w:r>
      <w:r>
        <w:rPr>
          <w:rFonts w:ascii="Times New Roman" w:hAnsi="Times New Roman"/>
          <w:szCs w:val="24"/>
        </w:rPr>
        <w:t>设备和附件,它提出了该设备的功能设计、结构、性能、安装和试验等方面的技术要求。</w:t>
      </w:r>
    </w:p>
    <w:p w14:paraId="77E44DF2">
      <w:pPr>
        <w:spacing w:line="360" w:lineRule="auto"/>
        <w:rPr>
          <w:rFonts w:ascii="Times New Roman" w:hAnsi="Times New Roman"/>
          <w:szCs w:val="24"/>
        </w:rPr>
      </w:pPr>
      <w:r>
        <w:rPr>
          <w:rFonts w:ascii="Times New Roman" w:hAnsi="Times New Roman"/>
          <w:szCs w:val="24"/>
        </w:rPr>
        <w:t>1.2</w:t>
      </w:r>
      <w:del w:id="370" w:author="青春" w:date="2025-08-07T21:07:40Z">
        <w:r>
          <w:rPr>
            <w:rFonts w:ascii="Times New Roman" w:hAnsi="Times New Roman"/>
            <w:szCs w:val="24"/>
          </w:rPr>
          <w:delText>招标方</w:delText>
        </w:r>
      </w:del>
      <w:ins w:id="371" w:author="青春" w:date="2025-08-07T21:07:40Z">
        <w:r>
          <w:rPr>
            <w:rFonts w:hint="eastAsia" w:ascii="Times New Roman" w:hAnsi="Times New Roman"/>
            <w:szCs w:val="24"/>
            <w:lang w:eastAsia="zh-CN"/>
          </w:rPr>
          <w:t>买方</w:t>
        </w:r>
      </w:ins>
      <w:r>
        <w:rPr>
          <w:rFonts w:ascii="Times New Roman" w:hAnsi="Times New Roman"/>
          <w:szCs w:val="24"/>
        </w:rPr>
        <w:t>在本</w:t>
      </w:r>
      <w:del w:id="372" w:author="青春" w:date="2025-08-07T21:07:11Z">
        <w:r>
          <w:rPr>
            <w:rFonts w:ascii="Times New Roman" w:hAnsi="Times New Roman"/>
            <w:szCs w:val="24"/>
          </w:rPr>
          <w:delText>招标文件</w:delText>
        </w:r>
      </w:del>
      <w:ins w:id="373" w:author="青春" w:date="2025-08-07T21:07:11Z">
        <w:r>
          <w:rPr>
            <w:rFonts w:hint="eastAsia" w:ascii="Times New Roman" w:hAnsi="Times New Roman"/>
            <w:szCs w:val="24"/>
            <w:lang w:eastAsia="zh-CN"/>
          </w:rPr>
          <w:t>技术协议</w:t>
        </w:r>
      </w:ins>
      <w:r>
        <w:rPr>
          <w:rFonts w:ascii="Times New Roman" w:hAnsi="Times New Roman"/>
          <w:szCs w:val="24"/>
        </w:rPr>
        <w:t>中提出了最低限度的技术要求，并未规定所有的技术要求和适用的标准，</w:t>
      </w:r>
      <w:del w:id="374" w:author="青春" w:date="2025-08-07T21:08:09Z">
        <w:r>
          <w:rPr>
            <w:rFonts w:ascii="Times New Roman" w:hAnsi="Times New Roman"/>
            <w:szCs w:val="24"/>
          </w:rPr>
          <w:delText>投标方</w:delText>
        </w:r>
      </w:del>
      <w:ins w:id="375" w:author="青春" w:date="2025-08-07T21:08:09Z">
        <w:r>
          <w:rPr>
            <w:rFonts w:hint="eastAsia" w:ascii="Times New Roman" w:hAnsi="Times New Roman"/>
            <w:szCs w:val="24"/>
            <w:lang w:eastAsia="zh-CN"/>
          </w:rPr>
          <w:t>卖方</w:t>
        </w:r>
      </w:ins>
      <w:r>
        <w:rPr>
          <w:rFonts w:ascii="Times New Roman" w:hAnsi="Times New Roman"/>
          <w:szCs w:val="24"/>
        </w:rPr>
        <w:t>应提供一套满足本</w:t>
      </w:r>
      <w:del w:id="376" w:author="青春" w:date="2025-08-07T21:07:11Z">
        <w:r>
          <w:rPr>
            <w:rFonts w:ascii="Times New Roman" w:hAnsi="Times New Roman"/>
            <w:szCs w:val="24"/>
          </w:rPr>
          <w:delText>招标文件</w:delText>
        </w:r>
      </w:del>
      <w:ins w:id="377" w:author="青春" w:date="2025-08-07T21:07:11Z">
        <w:r>
          <w:rPr>
            <w:rFonts w:hint="eastAsia" w:ascii="Times New Roman" w:hAnsi="Times New Roman"/>
            <w:szCs w:val="24"/>
            <w:lang w:eastAsia="zh-CN"/>
          </w:rPr>
          <w:t>技术协议</w:t>
        </w:r>
      </w:ins>
      <w:r>
        <w:rPr>
          <w:rFonts w:ascii="Times New Roman" w:hAnsi="Times New Roman"/>
          <w:szCs w:val="24"/>
        </w:rPr>
        <w:t>和所列标准要求的高质量产品及其相应服务。</w:t>
      </w:r>
      <w:r>
        <w:rPr>
          <w:rFonts w:hint="eastAsia" w:ascii="Times New Roman" w:hAnsi="Times New Roman"/>
          <w:szCs w:val="24"/>
        </w:rPr>
        <w:t>对于国家有关安全、环保等强制性标准，必须满足其要求。</w:t>
      </w:r>
    </w:p>
    <w:p w14:paraId="1BF0318F">
      <w:pPr>
        <w:spacing w:line="360" w:lineRule="auto"/>
        <w:rPr>
          <w:rFonts w:ascii="Times New Roman" w:hAnsi="Times New Roman"/>
          <w:szCs w:val="24"/>
        </w:rPr>
      </w:pPr>
      <w:r>
        <w:rPr>
          <w:rFonts w:ascii="Times New Roman" w:hAnsi="Times New Roman"/>
          <w:szCs w:val="24"/>
        </w:rPr>
        <w:t>1.3</w:t>
      </w:r>
      <w:del w:id="378" w:author="青春" w:date="2025-08-07T21:08:11Z">
        <w:r>
          <w:rPr>
            <w:rFonts w:ascii="Times New Roman" w:hAnsi="Times New Roman"/>
            <w:szCs w:val="24"/>
          </w:rPr>
          <w:delText>投标方</w:delText>
        </w:r>
      </w:del>
      <w:ins w:id="379" w:author="青春" w:date="2025-08-07T21:08:11Z">
        <w:r>
          <w:rPr>
            <w:rFonts w:hint="eastAsia" w:ascii="Times New Roman" w:hAnsi="Times New Roman"/>
            <w:szCs w:val="24"/>
            <w:lang w:eastAsia="zh-CN"/>
          </w:rPr>
          <w:t>卖方</w:t>
        </w:r>
      </w:ins>
      <w:r>
        <w:rPr>
          <w:rFonts w:ascii="Times New Roman" w:hAnsi="Times New Roman"/>
          <w:szCs w:val="24"/>
        </w:rPr>
        <w:t>如对本</w:t>
      </w:r>
      <w:del w:id="380" w:author="青春" w:date="2025-08-07T21:07:11Z">
        <w:r>
          <w:rPr>
            <w:rFonts w:ascii="Times New Roman" w:hAnsi="Times New Roman"/>
            <w:szCs w:val="24"/>
          </w:rPr>
          <w:delText>招标文件</w:delText>
        </w:r>
      </w:del>
      <w:ins w:id="381" w:author="青春" w:date="2025-08-07T21:07:11Z">
        <w:r>
          <w:rPr>
            <w:rFonts w:hint="eastAsia" w:ascii="Times New Roman" w:hAnsi="Times New Roman"/>
            <w:szCs w:val="24"/>
            <w:lang w:eastAsia="zh-CN"/>
          </w:rPr>
          <w:t>技术协议</w:t>
        </w:r>
      </w:ins>
      <w:r>
        <w:rPr>
          <w:rFonts w:ascii="Times New Roman" w:hAnsi="Times New Roman"/>
          <w:szCs w:val="24"/>
        </w:rPr>
        <w:t>有偏差，都必须清楚地表示在本</w:t>
      </w:r>
      <w:del w:id="382" w:author="青春" w:date="2025-08-07T21:07:11Z">
        <w:r>
          <w:rPr>
            <w:rFonts w:ascii="Times New Roman" w:hAnsi="Times New Roman"/>
            <w:szCs w:val="24"/>
          </w:rPr>
          <w:delText>招标文件</w:delText>
        </w:r>
      </w:del>
      <w:ins w:id="383" w:author="青春" w:date="2025-08-07T21:07:11Z">
        <w:r>
          <w:rPr>
            <w:rFonts w:hint="eastAsia" w:ascii="Times New Roman" w:hAnsi="Times New Roman"/>
            <w:szCs w:val="24"/>
            <w:lang w:eastAsia="zh-CN"/>
          </w:rPr>
          <w:t>技术协议</w:t>
        </w:r>
      </w:ins>
      <w:r>
        <w:rPr>
          <w:rFonts w:ascii="Times New Roman" w:hAnsi="Times New Roman"/>
          <w:szCs w:val="24"/>
        </w:rPr>
        <w:t>的“技术差异表”中，否则</w:t>
      </w:r>
      <w:del w:id="384" w:author="青春" w:date="2025-08-07T21:07:44Z">
        <w:r>
          <w:rPr>
            <w:rFonts w:ascii="Times New Roman" w:hAnsi="Times New Roman"/>
            <w:szCs w:val="24"/>
          </w:rPr>
          <w:delText>招标方</w:delText>
        </w:r>
      </w:del>
      <w:ins w:id="385" w:author="青春" w:date="2025-08-07T21:07:44Z">
        <w:r>
          <w:rPr>
            <w:rFonts w:hint="eastAsia" w:ascii="Times New Roman" w:hAnsi="Times New Roman"/>
            <w:szCs w:val="24"/>
            <w:lang w:eastAsia="zh-CN"/>
          </w:rPr>
          <w:t>买方</w:t>
        </w:r>
      </w:ins>
      <w:r>
        <w:rPr>
          <w:rFonts w:ascii="Times New Roman" w:hAnsi="Times New Roman"/>
          <w:szCs w:val="24"/>
        </w:rPr>
        <w:t>将认为</w:t>
      </w:r>
      <w:del w:id="386" w:author="青春" w:date="2025-08-07T21:08:11Z">
        <w:r>
          <w:rPr>
            <w:rFonts w:ascii="Times New Roman" w:hAnsi="Times New Roman"/>
            <w:szCs w:val="24"/>
          </w:rPr>
          <w:delText>投标方</w:delText>
        </w:r>
      </w:del>
      <w:ins w:id="387" w:author="青春" w:date="2025-08-07T21:08:11Z">
        <w:r>
          <w:rPr>
            <w:rFonts w:hint="eastAsia" w:ascii="Times New Roman" w:hAnsi="Times New Roman"/>
            <w:szCs w:val="24"/>
            <w:lang w:eastAsia="zh-CN"/>
          </w:rPr>
          <w:t>卖方</w:t>
        </w:r>
      </w:ins>
      <w:r>
        <w:rPr>
          <w:rFonts w:ascii="Times New Roman" w:hAnsi="Times New Roman"/>
          <w:szCs w:val="24"/>
        </w:rPr>
        <w:t>完全接受和同意本</w:t>
      </w:r>
      <w:del w:id="388" w:author="青春" w:date="2025-08-07T21:07:11Z">
        <w:r>
          <w:rPr>
            <w:rFonts w:ascii="Times New Roman" w:hAnsi="Times New Roman"/>
            <w:szCs w:val="24"/>
          </w:rPr>
          <w:delText>招标文件</w:delText>
        </w:r>
      </w:del>
      <w:ins w:id="389" w:author="青春" w:date="2025-08-07T21:07:11Z">
        <w:r>
          <w:rPr>
            <w:rFonts w:hint="eastAsia" w:ascii="Times New Roman" w:hAnsi="Times New Roman"/>
            <w:szCs w:val="24"/>
            <w:lang w:eastAsia="zh-CN"/>
          </w:rPr>
          <w:t>技术协议</w:t>
        </w:r>
      </w:ins>
      <w:r>
        <w:rPr>
          <w:rFonts w:ascii="Times New Roman" w:hAnsi="Times New Roman"/>
          <w:szCs w:val="24"/>
        </w:rPr>
        <w:t>的要求。</w:t>
      </w:r>
      <w:del w:id="390" w:author="青春" w:date="2025-08-07T21:08:11Z">
        <w:r>
          <w:rPr>
            <w:rFonts w:ascii="Times New Roman" w:hAnsi="Times New Roman"/>
            <w:szCs w:val="24"/>
          </w:rPr>
          <w:delText>投标方</w:delText>
        </w:r>
      </w:del>
      <w:ins w:id="391" w:author="青春" w:date="2025-08-07T21:08:11Z">
        <w:r>
          <w:rPr>
            <w:rFonts w:hint="eastAsia" w:ascii="Times New Roman" w:hAnsi="Times New Roman"/>
            <w:szCs w:val="24"/>
            <w:lang w:eastAsia="zh-CN"/>
          </w:rPr>
          <w:t>卖方</w:t>
        </w:r>
      </w:ins>
      <w:r>
        <w:rPr>
          <w:rFonts w:ascii="Times New Roman" w:hAnsi="Times New Roman"/>
          <w:szCs w:val="24"/>
        </w:rPr>
        <w:t>如有优于本</w:t>
      </w:r>
      <w:del w:id="392" w:author="青春" w:date="2025-08-07T21:07:11Z">
        <w:r>
          <w:rPr>
            <w:rFonts w:ascii="Times New Roman" w:hAnsi="Times New Roman"/>
            <w:szCs w:val="24"/>
          </w:rPr>
          <w:delText>招标文件</w:delText>
        </w:r>
      </w:del>
      <w:ins w:id="393" w:author="青春" w:date="2025-08-07T21:07:11Z">
        <w:r>
          <w:rPr>
            <w:rFonts w:hint="eastAsia" w:ascii="Times New Roman" w:hAnsi="Times New Roman"/>
            <w:szCs w:val="24"/>
            <w:lang w:eastAsia="zh-CN"/>
          </w:rPr>
          <w:t>技术协议</w:t>
        </w:r>
      </w:ins>
      <w:r>
        <w:rPr>
          <w:rFonts w:ascii="Times New Roman" w:hAnsi="Times New Roman"/>
          <w:szCs w:val="24"/>
        </w:rPr>
        <w:t>基本要求的条款，也应在</w:t>
      </w:r>
      <w:del w:id="394" w:author="青春" w:date="2025-08-07T21:07:10Z">
        <w:r>
          <w:rPr>
            <w:rFonts w:ascii="Times New Roman" w:hAnsi="Times New Roman"/>
            <w:szCs w:val="24"/>
          </w:rPr>
          <w:delText>投标文件</w:delText>
        </w:r>
      </w:del>
      <w:ins w:id="395" w:author="青春" w:date="2025-08-07T21:07:10Z">
        <w:r>
          <w:rPr>
            <w:rFonts w:hint="eastAsia" w:ascii="Times New Roman" w:hAnsi="Times New Roman"/>
            <w:szCs w:val="24"/>
            <w:lang w:eastAsia="zh-CN"/>
          </w:rPr>
          <w:t>技术协议</w:t>
        </w:r>
      </w:ins>
      <w:r>
        <w:rPr>
          <w:rFonts w:ascii="Times New Roman" w:hAnsi="Times New Roman"/>
          <w:szCs w:val="24"/>
        </w:rPr>
        <w:t>中特殊说明。</w:t>
      </w:r>
    </w:p>
    <w:p w14:paraId="1329483B">
      <w:pPr>
        <w:spacing w:line="360" w:lineRule="auto"/>
        <w:rPr>
          <w:rFonts w:ascii="Times New Roman" w:hAnsi="Times New Roman"/>
          <w:szCs w:val="24"/>
        </w:rPr>
      </w:pPr>
      <w:r>
        <w:rPr>
          <w:rFonts w:hint="eastAsia" w:ascii="Times New Roman" w:hAnsi="Times New Roman"/>
          <w:szCs w:val="24"/>
        </w:rPr>
        <w:t>1.4删除。</w:t>
      </w:r>
    </w:p>
    <w:p w14:paraId="50294013">
      <w:pPr>
        <w:spacing w:line="360" w:lineRule="auto"/>
        <w:jc w:val="both"/>
        <w:rPr>
          <w:rFonts w:ascii="Times New Roman" w:hAnsi="Times New Roman"/>
          <w:szCs w:val="24"/>
        </w:rPr>
      </w:pPr>
      <w:r>
        <w:rPr>
          <w:rFonts w:ascii="Times New Roman" w:hAnsi="Times New Roman"/>
          <w:szCs w:val="24"/>
        </w:rPr>
        <w:t>1.5</w:t>
      </w:r>
      <w:del w:id="396" w:author="青春" w:date="2025-08-07T21:08:11Z">
        <w:r>
          <w:rPr>
            <w:rFonts w:ascii="Times New Roman" w:hAnsi="Times New Roman"/>
            <w:szCs w:val="24"/>
          </w:rPr>
          <w:delText>投标方</w:delText>
        </w:r>
      </w:del>
      <w:ins w:id="397" w:author="青春" w:date="2025-08-07T21:08:11Z">
        <w:r>
          <w:rPr>
            <w:rFonts w:hint="eastAsia" w:ascii="Times New Roman" w:hAnsi="Times New Roman"/>
            <w:szCs w:val="24"/>
            <w:lang w:eastAsia="zh-CN"/>
          </w:rPr>
          <w:t>卖方</w:t>
        </w:r>
      </w:ins>
      <w:r>
        <w:rPr>
          <w:rFonts w:ascii="Times New Roman" w:hAnsi="Times New Roman"/>
          <w:szCs w:val="24"/>
        </w:rPr>
        <w:t>对供货范围内的</w:t>
      </w:r>
      <w:r>
        <w:rPr>
          <w:rFonts w:hint="eastAsia" w:ascii="Times New Roman" w:hAnsi="Times New Roman"/>
          <w:szCs w:val="24"/>
        </w:rPr>
        <w:t>低加疏水泵</w:t>
      </w:r>
      <w:r>
        <w:rPr>
          <w:rFonts w:ascii="Times New Roman" w:hAnsi="Times New Roman"/>
          <w:szCs w:val="24"/>
        </w:rPr>
        <w:t>成套系统设备（含辅助系统及设备、附件等）负有全责。对于</w:t>
      </w:r>
      <w:del w:id="398" w:author="青春" w:date="2025-08-07T21:08:11Z">
        <w:r>
          <w:rPr>
            <w:rFonts w:ascii="Times New Roman" w:hAnsi="Times New Roman"/>
            <w:szCs w:val="24"/>
          </w:rPr>
          <w:delText>投标方</w:delText>
        </w:r>
      </w:del>
      <w:ins w:id="399" w:author="青春" w:date="2025-08-07T21:08:11Z">
        <w:r>
          <w:rPr>
            <w:rFonts w:hint="eastAsia" w:ascii="Times New Roman" w:hAnsi="Times New Roman"/>
            <w:szCs w:val="24"/>
            <w:lang w:eastAsia="zh-CN"/>
          </w:rPr>
          <w:t>卖方</w:t>
        </w:r>
      </w:ins>
      <w:r>
        <w:rPr>
          <w:rFonts w:ascii="Times New Roman" w:hAnsi="Times New Roman"/>
          <w:szCs w:val="24"/>
        </w:rPr>
        <w:t>配套的控制装置、仪表设备，</w:t>
      </w:r>
      <w:del w:id="400" w:author="青春" w:date="2025-08-07T21:08:11Z">
        <w:r>
          <w:rPr>
            <w:rFonts w:ascii="Times New Roman" w:hAnsi="Times New Roman"/>
            <w:szCs w:val="24"/>
          </w:rPr>
          <w:delText>投标方</w:delText>
        </w:r>
      </w:del>
      <w:ins w:id="401" w:author="青春" w:date="2025-08-07T21:08:11Z">
        <w:r>
          <w:rPr>
            <w:rFonts w:hint="eastAsia" w:ascii="Times New Roman" w:hAnsi="Times New Roman"/>
            <w:szCs w:val="24"/>
            <w:lang w:eastAsia="zh-CN"/>
          </w:rPr>
          <w:t>卖方</w:t>
        </w:r>
      </w:ins>
      <w:r>
        <w:rPr>
          <w:rFonts w:ascii="Times New Roman" w:hAnsi="Times New Roman"/>
          <w:szCs w:val="24"/>
        </w:rPr>
        <w:t>应考虑和提供与DCS控制系统的接口并负责与DCS控制系统的协调配合，直至接口完备。</w:t>
      </w:r>
    </w:p>
    <w:p w14:paraId="750EBBE1">
      <w:pPr>
        <w:spacing w:line="360" w:lineRule="auto"/>
        <w:jc w:val="both"/>
        <w:rPr>
          <w:rFonts w:ascii="Times New Roman" w:hAnsi="Times New Roman"/>
          <w:szCs w:val="24"/>
        </w:rPr>
      </w:pPr>
      <w:r>
        <w:rPr>
          <w:rFonts w:ascii="Times New Roman" w:hAnsi="Times New Roman"/>
          <w:szCs w:val="24"/>
        </w:rPr>
        <w:t>1.6</w:t>
      </w:r>
      <w:del w:id="402" w:author="青春" w:date="2025-08-07T21:08:11Z">
        <w:r>
          <w:rPr>
            <w:rFonts w:ascii="Times New Roman" w:hAnsi="Times New Roman"/>
            <w:szCs w:val="24"/>
          </w:rPr>
          <w:delText>投标方</w:delText>
        </w:r>
      </w:del>
      <w:ins w:id="403" w:author="青春" w:date="2025-08-07T21:08:11Z">
        <w:r>
          <w:rPr>
            <w:rFonts w:hint="eastAsia" w:ascii="Times New Roman" w:hAnsi="Times New Roman"/>
            <w:szCs w:val="24"/>
            <w:lang w:eastAsia="zh-CN"/>
          </w:rPr>
          <w:t>卖方</w:t>
        </w:r>
      </w:ins>
      <w:r>
        <w:rPr>
          <w:rFonts w:ascii="Times New Roman" w:hAnsi="Times New Roman"/>
          <w:szCs w:val="24"/>
        </w:rPr>
        <w:t>应执行本</w:t>
      </w:r>
      <w:del w:id="404" w:author="青春" w:date="2025-08-07T21:07:11Z">
        <w:r>
          <w:rPr>
            <w:rFonts w:ascii="Times New Roman" w:hAnsi="Times New Roman"/>
            <w:szCs w:val="24"/>
          </w:rPr>
          <w:delText>招标文件</w:delText>
        </w:r>
      </w:del>
      <w:ins w:id="405" w:author="青春" w:date="2025-08-07T21:07:11Z">
        <w:r>
          <w:rPr>
            <w:rFonts w:hint="eastAsia" w:ascii="Times New Roman" w:hAnsi="Times New Roman"/>
            <w:szCs w:val="24"/>
            <w:lang w:eastAsia="zh-CN"/>
          </w:rPr>
          <w:t>技术协议</w:t>
        </w:r>
      </w:ins>
      <w:r>
        <w:rPr>
          <w:rFonts w:ascii="Times New Roman" w:hAnsi="Times New Roman"/>
          <w:szCs w:val="24"/>
        </w:rPr>
        <w:t>所列标准，有不一致时，按较高标准执行。</w:t>
      </w:r>
      <w:del w:id="406" w:author="青春" w:date="2025-08-07T21:08:11Z">
        <w:r>
          <w:rPr>
            <w:rFonts w:ascii="Times New Roman" w:hAnsi="Times New Roman"/>
            <w:szCs w:val="24"/>
          </w:rPr>
          <w:delText>投标方</w:delText>
        </w:r>
      </w:del>
      <w:ins w:id="407" w:author="青春" w:date="2025-08-07T21:08:11Z">
        <w:r>
          <w:rPr>
            <w:rFonts w:hint="eastAsia" w:ascii="Times New Roman" w:hAnsi="Times New Roman"/>
            <w:szCs w:val="24"/>
            <w:lang w:eastAsia="zh-CN"/>
          </w:rPr>
          <w:t>卖方</w:t>
        </w:r>
      </w:ins>
      <w:r>
        <w:rPr>
          <w:rFonts w:ascii="Times New Roman" w:hAnsi="Times New Roman"/>
          <w:szCs w:val="24"/>
        </w:rPr>
        <w:t>在设备设计和制造中所涉及的各项规程、规范和标准必须遵循现行最新标准版本。若</w:t>
      </w:r>
      <w:del w:id="408" w:author="青春" w:date="2025-08-07T21:08:11Z">
        <w:r>
          <w:rPr>
            <w:rFonts w:ascii="Times New Roman" w:hAnsi="Times New Roman"/>
            <w:szCs w:val="24"/>
          </w:rPr>
          <w:delText>投标方</w:delText>
        </w:r>
      </w:del>
      <w:ins w:id="409" w:author="青春" w:date="2025-08-07T21:08:11Z">
        <w:r>
          <w:rPr>
            <w:rFonts w:hint="eastAsia" w:ascii="Times New Roman" w:hAnsi="Times New Roman"/>
            <w:szCs w:val="24"/>
            <w:lang w:eastAsia="zh-CN"/>
          </w:rPr>
          <w:t>卖方</w:t>
        </w:r>
      </w:ins>
      <w:r>
        <w:rPr>
          <w:rFonts w:ascii="Times New Roman" w:hAnsi="Times New Roman"/>
          <w:szCs w:val="24"/>
        </w:rPr>
        <w:t>所提供的</w:t>
      </w:r>
      <w:del w:id="410" w:author="青春" w:date="2025-08-07T21:07:10Z">
        <w:r>
          <w:rPr>
            <w:rFonts w:ascii="Times New Roman" w:hAnsi="Times New Roman"/>
            <w:szCs w:val="24"/>
          </w:rPr>
          <w:delText>投标文件</w:delText>
        </w:r>
      </w:del>
      <w:ins w:id="411" w:author="青春" w:date="2025-08-07T21:07:10Z">
        <w:r>
          <w:rPr>
            <w:rFonts w:hint="eastAsia" w:ascii="Times New Roman" w:hAnsi="Times New Roman"/>
            <w:szCs w:val="24"/>
            <w:lang w:eastAsia="zh-CN"/>
          </w:rPr>
          <w:t>技术协议</w:t>
        </w:r>
      </w:ins>
      <w:r>
        <w:rPr>
          <w:rFonts w:ascii="Times New Roman" w:hAnsi="Times New Roman"/>
          <w:szCs w:val="24"/>
        </w:rPr>
        <w:t>前后有不一致的地方，应以更有利于设备安装运行、工程质量为原则，由</w:t>
      </w:r>
      <w:del w:id="412" w:author="青春" w:date="2025-08-07T21:07:44Z">
        <w:r>
          <w:rPr>
            <w:rFonts w:ascii="Times New Roman" w:hAnsi="Times New Roman"/>
            <w:szCs w:val="24"/>
          </w:rPr>
          <w:delText>招标方</w:delText>
        </w:r>
      </w:del>
      <w:ins w:id="413" w:author="青春" w:date="2025-08-07T21:07:44Z">
        <w:r>
          <w:rPr>
            <w:rFonts w:hint="eastAsia" w:ascii="Times New Roman" w:hAnsi="Times New Roman"/>
            <w:szCs w:val="24"/>
            <w:lang w:eastAsia="zh-CN"/>
          </w:rPr>
          <w:t>买方</w:t>
        </w:r>
      </w:ins>
      <w:r>
        <w:rPr>
          <w:rFonts w:ascii="Times New Roman" w:hAnsi="Times New Roman"/>
          <w:szCs w:val="24"/>
        </w:rPr>
        <w:t>确定。</w:t>
      </w:r>
    </w:p>
    <w:p w14:paraId="343CF972">
      <w:pPr>
        <w:spacing w:line="360" w:lineRule="auto"/>
        <w:jc w:val="both"/>
        <w:rPr>
          <w:rFonts w:ascii="Times New Roman" w:hAnsi="Times New Roman"/>
          <w:szCs w:val="24"/>
        </w:rPr>
      </w:pPr>
      <w:r>
        <w:rPr>
          <w:rFonts w:ascii="Times New Roman" w:hAnsi="Times New Roman"/>
          <w:szCs w:val="24"/>
        </w:rPr>
        <w:t>1.7</w:t>
      </w:r>
      <w:del w:id="414" w:author="龚嘉沫" w:date="2025-08-18T15:41:54Z">
        <w:r>
          <w:rPr>
            <w:rFonts w:hint="default" w:ascii="Times New Roman" w:hAnsi="Times New Roman"/>
            <w:szCs w:val="24"/>
            <w:lang w:val="en-US"/>
          </w:rPr>
          <w:delText>投标方</w:delText>
        </w:r>
      </w:del>
      <w:ins w:id="415" w:author="青春" w:date="2025-08-07T21:08:11Z">
        <w:del w:id="416" w:author="龚嘉沫" w:date="2025-08-18T15:41:54Z">
          <w:r>
            <w:rPr>
              <w:rFonts w:hint="default" w:ascii="Times New Roman" w:hAnsi="Times New Roman"/>
              <w:szCs w:val="24"/>
              <w:lang w:val="en-US" w:eastAsia="zh-CN"/>
            </w:rPr>
            <w:delText>卖方</w:delText>
          </w:r>
        </w:del>
      </w:ins>
      <w:del w:id="417" w:author="龚嘉沫" w:date="2025-08-18T15:41:54Z">
        <w:r>
          <w:rPr>
            <w:rFonts w:hint="default" w:ascii="Times New Roman" w:hAnsi="Times New Roman"/>
            <w:szCs w:val="24"/>
            <w:lang w:val="en-US"/>
          </w:rPr>
          <w:delText>应在投标文件</w:delText>
        </w:r>
      </w:del>
      <w:ins w:id="418" w:author="青春" w:date="2025-08-07T21:07:10Z">
        <w:del w:id="419" w:author="龚嘉沫" w:date="2025-08-18T15:41:54Z">
          <w:r>
            <w:rPr>
              <w:rFonts w:hint="default" w:ascii="Times New Roman" w:hAnsi="Times New Roman"/>
              <w:szCs w:val="24"/>
              <w:lang w:val="en-US" w:eastAsia="zh-CN"/>
            </w:rPr>
            <w:delText>技术协议</w:delText>
          </w:r>
        </w:del>
      </w:ins>
      <w:del w:id="420" w:author="龚嘉沫" w:date="2025-08-18T15:41:54Z">
        <w:r>
          <w:rPr>
            <w:rFonts w:hint="default" w:ascii="Times New Roman" w:hAnsi="Times New Roman"/>
            <w:szCs w:val="24"/>
            <w:lang w:val="en-US"/>
          </w:rPr>
          <w:delText>中，对于招标文件</w:delText>
        </w:r>
      </w:del>
      <w:ins w:id="421" w:author="青春" w:date="2025-08-07T21:07:11Z">
        <w:del w:id="422" w:author="龚嘉沫" w:date="2025-08-18T15:41:54Z">
          <w:r>
            <w:rPr>
              <w:rFonts w:hint="default" w:ascii="Times New Roman" w:hAnsi="Times New Roman"/>
              <w:szCs w:val="24"/>
              <w:lang w:val="en-US" w:eastAsia="zh-CN"/>
            </w:rPr>
            <w:delText>技术协议</w:delText>
          </w:r>
        </w:del>
      </w:ins>
      <w:del w:id="423" w:author="龚嘉沫" w:date="2025-08-18T15:41:54Z">
        <w:r>
          <w:rPr>
            <w:rFonts w:hint="default" w:ascii="Times New Roman" w:hAnsi="Times New Roman"/>
            <w:szCs w:val="24"/>
            <w:lang w:val="en-US"/>
          </w:rPr>
          <w:delText>进行逐段应答，表明是否接受和同意本招标文件</w:delText>
        </w:r>
      </w:del>
      <w:ins w:id="424" w:author="青春" w:date="2025-08-07T21:07:11Z">
        <w:del w:id="425" w:author="龚嘉沫" w:date="2025-08-18T15:41:54Z">
          <w:r>
            <w:rPr>
              <w:rFonts w:hint="default" w:ascii="Times New Roman" w:hAnsi="Times New Roman"/>
              <w:szCs w:val="24"/>
              <w:lang w:val="en-US" w:eastAsia="zh-CN"/>
            </w:rPr>
            <w:delText>技术协议</w:delText>
          </w:r>
        </w:del>
      </w:ins>
      <w:del w:id="426" w:author="龚嘉沫" w:date="2025-08-18T15:41:54Z">
        <w:r>
          <w:rPr>
            <w:rFonts w:hint="default" w:ascii="Times New Roman" w:hAnsi="Times New Roman"/>
            <w:szCs w:val="24"/>
            <w:lang w:val="en-US"/>
          </w:rPr>
          <w:delText>的要求，如：接受和同意招标文件</w:delText>
        </w:r>
      </w:del>
      <w:ins w:id="427" w:author="青春" w:date="2025-08-07T21:07:11Z">
        <w:del w:id="428" w:author="龚嘉沫" w:date="2025-08-18T15:41:54Z">
          <w:r>
            <w:rPr>
              <w:rFonts w:hint="default" w:ascii="Times New Roman" w:hAnsi="Times New Roman"/>
              <w:szCs w:val="24"/>
              <w:lang w:val="en-US" w:eastAsia="zh-CN"/>
            </w:rPr>
            <w:delText>技术协议</w:delText>
          </w:r>
        </w:del>
      </w:ins>
      <w:del w:id="429" w:author="龚嘉沫" w:date="2025-08-18T15:41:54Z">
        <w:r>
          <w:rPr>
            <w:rFonts w:hint="default" w:ascii="Times New Roman" w:hAnsi="Times New Roman"/>
            <w:szCs w:val="24"/>
            <w:lang w:val="en-US"/>
          </w:rPr>
          <w:delText>某条款的要求，则在该条款后注明：“理解并承诺完全响应上述条款的要求”；若针对某条款，投标方</w:delText>
        </w:r>
      </w:del>
      <w:ins w:id="430" w:author="青春" w:date="2025-08-07T21:08:11Z">
        <w:del w:id="431" w:author="龚嘉沫" w:date="2025-08-18T15:41:54Z">
          <w:r>
            <w:rPr>
              <w:rFonts w:hint="default" w:ascii="Times New Roman" w:hAnsi="Times New Roman"/>
              <w:szCs w:val="24"/>
              <w:lang w:val="en-US" w:eastAsia="zh-CN"/>
            </w:rPr>
            <w:delText>卖方</w:delText>
          </w:r>
        </w:del>
      </w:ins>
      <w:del w:id="432" w:author="龚嘉沫" w:date="2025-08-18T15:41:54Z">
        <w:r>
          <w:rPr>
            <w:rFonts w:hint="default" w:ascii="Times New Roman" w:hAnsi="Times New Roman"/>
            <w:szCs w:val="24"/>
            <w:lang w:val="en-US"/>
          </w:rPr>
          <w:delText>有特别的建议、方案、技术特点或差异，请在该条款下加以描述和说明</w:delText>
        </w:r>
      </w:del>
      <w:ins w:id="433" w:author="龚嘉沫" w:date="2025-08-18T15:41:55Z">
        <w:r>
          <w:rPr>
            <w:rFonts w:hint="eastAsia" w:ascii="Times New Roman" w:hAnsi="Times New Roman"/>
            <w:szCs w:val="24"/>
            <w:lang w:val="en-US" w:eastAsia="zh-CN"/>
          </w:rPr>
          <w:t>删除</w:t>
        </w:r>
      </w:ins>
      <w:r>
        <w:rPr>
          <w:rFonts w:ascii="Times New Roman" w:hAnsi="Times New Roman"/>
          <w:szCs w:val="24"/>
        </w:rPr>
        <w:t>。</w:t>
      </w:r>
    </w:p>
    <w:p w14:paraId="0C292838">
      <w:pPr>
        <w:spacing w:line="360" w:lineRule="auto"/>
        <w:rPr>
          <w:rFonts w:ascii="Times New Roman" w:hAnsi="Times New Roman"/>
          <w:szCs w:val="24"/>
        </w:rPr>
      </w:pPr>
      <w:r>
        <w:rPr>
          <w:rFonts w:ascii="Times New Roman" w:hAnsi="Times New Roman"/>
          <w:szCs w:val="24"/>
        </w:rPr>
        <w:t xml:space="preserve">1.8 </w:t>
      </w:r>
      <w:del w:id="434" w:author="青春" w:date="2025-08-07T21:08:11Z">
        <w:r>
          <w:rPr>
            <w:rFonts w:ascii="Times New Roman" w:hAnsi="Times New Roman"/>
            <w:szCs w:val="24"/>
          </w:rPr>
          <w:delText>投标方</w:delText>
        </w:r>
      </w:del>
      <w:ins w:id="435" w:author="青春" w:date="2025-08-07T21:08:11Z">
        <w:r>
          <w:rPr>
            <w:rFonts w:hint="eastAsia" w:ascii="Times New Roman" w:hAnsi="Times New Roman"/>
            <w:szCs w:val="24"/>
            <w:lang w:eastAsia="zh-CN"/>
          </w:rPr>
          <w:t>卖方</w:t>
        </w:r>
      </w:ins>
      <w:r>
        <w:rPr>
          <w:rFonts w:ascii="Times New Roman" w:hAnsi="Times New Roman"/>
          <w:szCs w:val="24"/>
        </w:rPr>
        <w:t>后续经</w:t>
      </w:r>
      <w:del w:id="436" w:author="龚嘉沫" w:date="2025-08-19T06:32:12Z">
        <w:r>
          <w:rPr>
            <w:rFonts w:hint="default" w:ascii="Times New Roman" w:hAnsi="Times New Roman"/>
            <w:szCs w:val="24"/>
            <w:lang w:val="en-US"/>
          </w:rPr>
          <w:delText>招投标</w:delText>
        </w:r>
      </w:del>
      <w:ins w:id="437" w:author="龚嘉沫" w:date="2025-08-19T06:32:14Z">
        <w:r>
          <w:rPr>
            <w:rFonts w:hint="eastAsia" w:ascii="Times New Roman" w:hAnsi="Times New Roman"/>
            <w:szCs w:val="24"/>
            <w:lang w:val="en-US" w:eastAsia="zh-CN"/>
          </w:rPr>
          <w:t>买卖</w:t>
        </w:r>
      </w:ins>
      <w:r>
        <w:rPr>
          <w:rFonts w:ascii="Times New Roman" w:hAnsi="Times New Roman"/>
          <w:szCs w:val="24"/>
        </w:rPr>
        <w:t>双方确认的澄清文件内容的理解如有异议，解释权归</w:t>
      </w:r>
      <w:del w:id="438" w:author="青春" w:date="2025-08-07T21:07:44Z">
        <w:r>
          <w:rPr>
            <w:rFonts w:ascii="Times New Roman" w:hAnsi="Times New Roman"/>
            <w:szCs w:val="24"/>
          </w:rPr>
          <w:delText>招标方</w:delText>
        </w:r>
      </w:del>
      <w:ins w:id="439" w:author="青春" w:date="2025-08-07T21:07:44Z">
        <w:r>
          <w:rPr>
            <w:rFonts w:hint="eastAsia" w:ascii="Times New Roman" w:hAnsi="Times New Roman"/>
            <w:szCs w:val="24"/>
            <w:lang w:eastAsia="zh-CN"/>
          </w:rPr>
          <w:t>买方</w:t>
        </w:r>
      </w:ins>
      <w:r>
        <w:rPr>
          <w:rFonts w:ascii="Times New Roman" w:hAnsi="Times New Roman"/>
          <w:szCs w:val="24"/>
        </w:rPr>
        <w:t>。</w:t>
      </w:r>
    </w:p>
    <w:p w14:paraId="3DA7F1C0">
      <w:pPr>
        <w:spacing w:line="360" w:lineRule="auto"/>
        <w:rPr>
          <w:rFonts w:hint="eastAsia" w:ascii="Times New Roman" w:hAnsi="Times New Roman" w:eastAsia="宋体"/>
          <w:szCs w:val="24"/>
          <w:lang w:eastAsia="zh-CN"/>
        </w:rPr>
      </w:pPr>
      <w:r>
        <w:rPr>
          <w:rFonts w:ascii="Times New Roman" w:hAnsi="Times New Roman"/>
          <w:szCs w:val="24"/>
        </w:rPr>
        <w:t>1.9</w:t>
      </w:r>
      <w:r>
        <w:rPr>
          <w:rFonts w:hint="eastAsia" w:ascii="Times New Roman" w:hAnsi="Times New Roman"/>
          <w:szCs w:val="24"/>
        </w:rPr>
        <w:t>删除</w:t>
      </w:r>
      <w:ins w:id="440" w:author="龚嘉沫" w:date="2025-08-18T15:41:59Z">
        <w:r>
          <w:rPr>
            <w:rFonts w:hint="eastAsia" w:ascii="Times New Roman" w:hAnsi="Times New Roman"/>
            <w:szCs w:val="24"/>
            <w:lang w:eastAsia="zh-CN"/>
          </w:rPr>
          <w:t>。</w:t>
        </w:r>
      </w:ins>
    </w:p>
    <w:p w14:paraId="7CB8D77F">
      <w:pPr>
        <w:spacing w:line="360" w:lineRule="auto"/>
        <w:rPr>
          <w:rFonts w:ascii="Times New Roman" w:hAnsi="Times New Roman"/>
        </w:rPr>
      </w:pPr>
      <w:r>
        <w:rPr>
          <w:rFonts w:ascii="Times New Roman" w:hAnsi="Times New Roman"/>
          <w:szCs w:val="24"/>
        </w:rPr>
        <w:t>1.</w:t>
      </w:r>
      <w:r>
        <w:rPr>
          <w:rFonts w:hint="eastAsia" w:ascii="Times New Roman" w:hAnsi="Times New Roman"/>
          <w:szCs w:val="24"/>
        </w:rPr>
        <w:t>10</w:t>
      </w:r>
      <w:r>
        <w:rPr>
          <w:rFonts w:hint="eastAsia" w:ascii="Times New Roman" w:hAnsi="Times New Roman"/>
        </w:rPr>
        <w:t>本工程采用统一标识系统，卖方在提供的技术资料（包括图纸）和设备的标识必须有统一编码。编码范围包括卖方所供系统、设备、主要部件（包括分包和采购件）、设备易损件和构筑物等。本工程提供常规编码及二维码编码方式，常规编码按照GB/T50549《电厂标识系统编码标准》执行，二维码编码方式由买方提供。卖方需对低加疏水泵及辅助设备进行编码，满足买方编码原则，二维码印制在设备及部件的指定位置。卖方在设计、制造、运输、安装、试运及项目管理等各个环节使用统一编码。编码深度需使标识的“电厂元素”具有唯一性，并在图纸、工程文件或设备清册上清楚标识。深度至少达到以下要求：</w:t>
      </w:r>
    </w:p>
    <w:p w14:paraId="2B03F55F">
      <w:pPr>
        <w:spacing w:line="360" w:lineRule="auto"/>
        <w:ind w:firstLine="420"/>
        <w:rPr>
          <w:rFonts w:ascii="Times New Roman" w:hAnsi="Times New Roman"/>
          <w:kern w:val="2"/>
          <w:szCs w:val="24"/>
        </w:rPr>
      </w:pPr>
      <w:r>
        <w:rPr>
          <w:rFonts w:hint="eastAsia" w:ascii="Times New Roman" w:hAnsi="Times New Roman"/>
          <w:szCs w:val="24"/>
        </w:rPr>
        <w:t>工艺：工艺系统流程图上需标识设备、管道、阀门、滤网、流量测量装置等设备的编码，在流程图上。设备安装图上需标识到设备单元级或部件级。</w:t>
      </w:r>
    </w:p>
    <w:p w14:paraId="5280975C">
      <w:pPr>
        <w:spacing w:line="360" w:lineRule="auto"/>
        <w:ind w:firstLine="420"/>
        <w:rPr>
          <w:rFonts w:ascii="Times New Roman" w:hAnsi="Times New Roman"/>
          <w:kern w:val="2"/>
          <w:szCs w:val="24"/>
        </w:rPr>
      </w:pPr>
      <w:r>
        <w:rPr>
          <w:rFonts w:hint="eastAsia" w:ascii="Times New Roman" w:hAnsi="Times New Roman"/>
          <w:szCs w:val="24"/>
        </w:rPr>
        <w:t>电气专业：电气一次专业标识所有电气设备和开关柜（箱）及抽屉；电气二次专业需标识所有盘柜及端子箱。</w:t>
      </w:r>
    </w:p>
    <w:p w14:paraId="17B78934">
      <w:pPr>
        <w:spacing w:line="360" w:lineRule="auto"/>
        <w:ind w:firstLine="420"/>
        <w:rPr>
          <w:rFonts w:ascii="Times New Roman" w:hAnsi="Times New Roman"/>
          <w:kern w:val="2"/>
          <w:szCs w:val="24"/>
        </w:rPr>
      </w:pPr>
      <w:r>
        <w:rPr>
          <w:rFonts w:hint="eastAsia" w:ascii="Times New Roman" w:hAnsi="Times New Roman"/>
          <w:szCs w:val="24"/>
        </w:rPr>
        <w:t>仪控：编制深度原则上为作为“黑匣子”部分以外的信号及功能需编码。</w:t>
      </w:r>
      <w:r>
        <w:rPr>
          <w:rFonts w:ascii="Times New Roman" w:hAnsi="Times New Roman"/>
          <w:szCs w:val="24"/>
        </w:rPr>
        <w:t>P&amp;ID图标识所有设备，仪表、马达、阀门均有编码，布置图上需标识所有控制盘、控制台、就地控制柜、接线盒箱的编码。电缆接线图上需标识电缆起终点设备编码、机柜、端子、接线盒、保温箱及电缆的编码；接线图上需</w:t>
      </w:r>
      <w:r>
        <w:rPr>
          <w:rFonts w:hint="eastAsia" w:ascii="Times New Roman" w:hAnsi="Times New Roman"/>
          <w:szCs w:val="24"/>
        </w:rPr>
        <w:t>标识卡件及出线电缆的编码。</w:t>
      </w:r>
    </w:p>
    <w:p w14:paraId="4E73AB6D">
      <w:pPr>
        <w:spacing w:line="360" w:lineRule="auto"/>
        <w:ind w:firstLine="420"/>
        <w:rPr>
          <w:rFonts w:ascii="Times New Roman" w:hAnsi="Times New Roman"/>
          <w:kern w:val="2"/>
          <w:szCs w:val="24"/>
        </w:rPr>
      </w:pPr>
      <w:r>
        <w:rPr>
          <w:rFonts w:hint="eastAsia" w:ascii="Times New Roman" w:hAnsi="Times New Roman"/>
          <w:kern w:val="2"/>
          <w:szCs w:val="24"/>
        </w:rPr>
        <w:t>土建：总图上需标识建（构）筑物的编码。建（构）筑物需编码到房间。</w:t>
      </w:r>
    </w:p>
    <w:p w14:paraId="6C3ADC04">
      <w:pPr>
        <w:spacing w:line="360" w:lineRule="auto"/>
        <w:ind w:firstLine="420"/>
        <w:rPr>
          <w:rFonts w:ascii="Times New Roman" w:hAnsi="Times New Roman"/>
        </w:rPr>
      </w:pPr>
      <w:r>
        <w:rPr>
          <w:rFonts w:hint="eastAsia" w:ascii="Times New Roman" w:hAnsi="Times New Roman"/>
        </w:rPr>
        <w:t>编码原则由买方提出，具体标识由卖方编制。编码使用规范及含编码的设备信息样表由买方提供。</w:t>
      </w:r>
    </w:p>
    <w:p w14:paraId="0818D536">
      <w:pPr>
        <w:spacing w:line="360" w:lineRule="auto"/>
        <w:jc w:val="both"/>
        <w:rPr>
          <w:rFonts w:ascii="Times New Roman" w:hAnsi="Times New Roman"/>
          <w:szCs w:val="24"/>
        </w:rPr>
      </w:pPr>
      <w:r>
        <w:rPr>
          <w:rFonts w:ascii="Times New Roman" w:hAnsi="Times New Roman"/>
          <w:szCs w:val="24"/>
        </w:rPr>
        <w:t>1.1</w:t>
      </w:r>
      <w:r>
        <w:rPr>
          <w:rFonts w:hint="eastAsia" w:ascii="Times New Roman" w:hAnsi="Times New Roman"/>
          <w:szCs w:val="24"/>
        </w:rPr>
        <w:t>1如果本</w:t>
      </w:r>
      <w:del w:id="441" w:author="青春" w:date="2025-08-07T21:07:11Z">
        <w:r>
          <w:rPr>
            <w:rFonts w:hint="eastAsia" w:ascii="Times New Roman" w:hAnsi="Times New Roman"/>
            <w:szCs w:val="24"/>
          </w:rPr>
          <w:delText>招标文件</w:delText>
        </w:r>
      </w:del>
      <w:ins w:id="442" w:author="青春" w:date="2025-08-07T21:07:11Z">
        <w:r>
          <w:rPr>
            <w:rFonts w:hint="eastAsia" w:ascii="Times New Roman" w:hAnsi="Times New Roman"/>
            <w:szCs w:val="24"/>
            <w:lang w:eastAsia="zh-CN"/>
          </w:rPr>
          <w:t>技术协议</w:t>
        </w:r>
      </w:ins>
      <w:r>
        <w:rPr>
          <w:rFonts w:hint="eastAsia" w:ascii="Times New Roman" w:hAnsi="Times New Roman"/>
          <w:szCs w:val="24"/>
        </w:rPr>
        <w:t>的描述存在矛盾或不一致之处，或本</w:t>
      </w:r>
      <w:del w:id="443" w:author="青春" w:date="2025-08-07T21:07:11Z">
        <w:r>
          <w:rPr>
            <w:rFonts w:hint="eastAsia" w:ascii="Times New Roman" w:hAnsi="Times New Roman"/>
            <w:szCs w:val="24"/>
          </w:rPr>
          <w:delText>招标文件</w:delText>
        </w:r>
      </w:del>
      <w:ins w:id="444" w:author="青春" w:date="2025-08-07T21:07:11Z">
        <w:r>
          <w:rPr>
            <w:rFonts w:hint="eastAsia" w:ascii="Times New Roman" w:hAnsi="Times New Roman"/>
            <w:szCs w:val="24"/>
            <w:lang w:eastAsia="zh-CN"/>
          </w:rPr>
          <w:t>技术协议</w:t>
        </w:r>
      </w:ins>
      <w:r>
        <w:rPr>
          <w:rFonts w:hint="eastAsia" w:ascii="Times New Roman" w:hAnsi="Times New Roman"/>
          <w:szCs w:val="24"/>
        </w:rPr>
        <w:t>的技术部分和商务部分在供货范围的描述存在矛盾或不一致之处，由</w:t>
      </w:r>
      <w:del w:id="445" w:author="青春" w:date="2025-08-07T21:07:44Z">
        <w:r>
          <w:rPr>
            <w:rFonts w:hint="eastAsia" w:ascii="Times New Roman" w:hAnsi="Times New Roman"/>
            <w:szCs w:val="24"/>
          </w:rPr>
          <w:delText>招标方</w:delText>
        </w:r>
      </w:del>
      <w:ins w:id="446" w:author="青春" w:date="2025-08-07T21:07:44Z">
        <w:r>
          <w:rPr>
            <w:rFonts w:hint="eastAsia" w:ascii="Times New Roman" w:hAnsi="Times New Roman"/>
            <w:szCs w:val="24"/>
            <w:lang w:eastAsia="zh-CN"/>
          </w:rPr>
          <w:t>买方</w:t>
        </w:r>
      </w:ins>
      <w:r>
        <w:rPr>
          <w:rFonts w:hint="eastAsia" w:ascii="Times New Roman" w:hAnsi="Times New Roman"/>
          <w:szCs w:val="24"/>
        </w:rPr>
        <w:t>决定最终采用哪种描述。</w:t>
      </w:r>
    </w:p>
    <w:p w14:paraId="0854CE9C">
      <w:pPr>
        <w:spacing w:line="360" w:lineRule="auto"/>
        <w:rPr>
          <w:rFonts w:ascii="Times New Roman" w:hAnsi="Times New Roman"/>
          <w:szCs w:val="24"/>
        </w:rPr>
      </w:pPr>
      <w:r>
        <w:rPr>
          <w:rFonts w:ascii="Times New Roman" w:hAnsi="Times New Roman"/>
          <w:szCs w:val="24"/>
        </w:rPr>
        <w:t>1.1</w:t>
      </w:r>
      <w:r>
        <w:rPr>
          <w:rFonts w:hint="eastAsia" w:ascii="Times New Roman" w:hAnsi="Times New Roman"/>
          <w:szCs w:val="24"/>
        </w:rPr>
        <w:t>2</w:t>
      </w:r>
      <w:r>
        <w:rPr>
          <w:rFonts w:ascii="Times New Roman" w:hAnsi="Times New Roman"/>
          <w:szCs w:val="24"/>
        </w:rPr>
        <w:t>本</w:t>
      </w:r>
      <w:del w:id="447" w:author="青春" w:date="2025-08-07T21:07:11Z">
        <w:r>
          <w:rPr>
            <w:rFonts w:ascii="Times New Roman" w:hAnsi="Times New Roman"/>
            <w:szCs w:val="24"/>
          </w:rPr>
          <w:delText>招标文件</w:delText>
        </w:r>
      </w:del>
      <w:ins w:id="448" w:author="青春" w:date="2025-08-07T21:07:11Z">
        <w:r>
          <w:rPr>
            <w:rFonts w:hint="eastAsia" w:ascii="Times New Roman" w:hAnsi="Times New Roman"/>
            <w:szCs w:val="24"/>
            <w:lang w:eastAsia="zh-CN"/>
          </w:rPr>
          <w:t>技术协议</w:t>
        </w:r>
      </w:ins>
      <w:r>
        <w:rPr>
          <w:rFonts w:ascii="Times New Roman" w:hAnsi="Times New Roman"/>
          <w:szCs w:val="24"/>
        </w:rPr>
        <w:t>将为订货合同的附件，与合同正文具有同等效力。</w:t>
      </w:r>
    </w:p>
    <w:p w14:paraId="29889277">
      <w:pPr>
        <w:snapToGrid w:val="0"/>
        <w:spacing w:line="360" w:lineRule="auto"/>
        <w:jc w:val="both"/>
        <w:rPr>
          <w:rFonts w:ascii="Times New Roman" w:hAnsi="Times New Roman"/>
          <w:szCs w:val="24"/>
        </w:rPr>
      </w:pPr>
      <w:r>
        <w:rPr>
          <w:rFonts w:hint="eastAsia" w:ascii="Times New Roman" w:hAnsi="Times New Roman"/>
          <w:szCs w:val="24"/>
        </w:rPr>
        <w:t>1.13</w:t>
      </w:r>
      <w:del w:id="449" w:author="青春" w:date="2025-08-07T21:08:11Z">
        <w:r>
          <w:rPr>
            <w:rFonts w:hint="eastAsia" w:ascii="Times New Roman" w:hAnsi="Times New Roman"/>
            <w:szCs w:val="24"/>
          </w:rPr>
          <w:delText>投标方</w:delText>
        </w:r>
      </w:del>
      <w:ins w:id="450" w:author="青春" w:date="2025-08-07T21:08:11Z">
        <w:r>
          <w:rPr>
            <w:rFonts w:hint="eastAsia" w:ascii="Times New Roman" w:hAnsi="Times New Roman"/>
            <w:szCs w:val="24"/>
            <w:lang w:eastAsia="zh-CN"/>
          </w:rPr>
          <w:t>卖方</w:t>
        </w:r>
      </w:ins>
      <w:r>
        <w:rPr>
          <w:rFonts w:hint="eastAsia" w:ascii="Times New Roman" w:hAnsi="Times New Roman"/>
          <w:szCs w:val="24"/>
        </w:rPr>
        <w:t>对所提供的设备（包括附件）负有全责，即包括分包（或采购）的产品。分包（或采购）的产品制造商事先征得</w:t>
      </w:r>
      <w:del w:id="451" w:author="青春" w:date="2025-08-07T21:07:44Z">
        <w:r>
          <w:rPr>
            <w:rFonts w:hint="eastAsia" w:ascii="Times New Roman" w:hAnsi="Times New Roman"/>
            <w:szCs w:val="24"/>
          </w:rPr>
          <w:delText>招标方</w:delText>
        </w:r>
      </w:del>
      <w:ins w:id="452" w:author="青春" w:date="2025-08-07T21:07:44Z">
        <w:r>
          <w:rPr>
            <w:rFonts w:hint="eastAsia" w:ascii="Times New Roman" w:hAnsi="Times New Roman"/>
            <w:szCs w:val="24"/>
            <w:lang w:eastAsia="zh-CN"/>
          </w:rPr>
          <w:t>买方</w:t>
        </w:r>
      </w:ins>
      <w:r>
        <w:rPr>
          <w:rFonts w:hint="eastAsia" w:ascii="Times New Roman" w:hAnsi="Times New Roman"/>
          <w:szCs w:val="24"/>
        </w:rPr>
        <w:t>的认可。</w:t>
      </w:r>
    </w:p>
    <w:p w14:paraId="4944622D">
      <w:pPr>
        <w:widowControl/>
        <w:adjustRightInd/>
        <w:spacing w:line="360" w:lineRule="auto"/>
        <w:textAlignment w:val="auto"/>
        <w:rPr>
          <w:rFonts w:ascii="Times New Roman" w:hAnsi="Times New Roman"/>
          <w:szCs w:val="24"/>
        </w:rPr>
      </w:pPr>
      <w:r>
        <w:rPr>
          <w:rFonts w:hint="eastAsia" w:ascii="Times New Roman" w:hAnsi="Times New Roman"/>
          <w:szCs w:val="24"/>
        </w:rPr>
        <w:t>1.14</w:t>
      </w:r>
      <w:del w:id="453" w:author="青春" w:date="2025-08-07T21:08:11Z">
        <w:r>
          <w:rPr>
            <w:rFonts w:hint="eastAsia" w:ascii="Times New Roman" w:hAnsi="Times New Roman"/>
            <w:szCs w:val="24"/>
          </w:rPr>
          <w:delText>投标方</w:delText>
        </w:r>
      </w:del>
      <w:ins w:id="454" w:author="青春" w:date="2025-08-07T21:08:11Z">
        <w:r>
          <w:rPr>
            <w:rFonts w:hint="eastAsia" w:ascii="Times New Roman" w:hAnsi="Times New Roman"/>
            <w:szCs w:val="24"/>
            <w:lang w:eastAsia="zh-CN"/>
          </w:rPr>
          <w:t>卖方</w:t>
        </w:r>
      </w:ins>
      <w:r>
        <w:rPr>
          <w:rFonts w:hint="eastAsia" w:ascii="Times New Roman" w:hAnsi="Times New Roman"/>
          <w:szCs w:val="24"/>
        </w:rPr>
        <w:t>严格按照</w:t>
      </w:r>
      <w:del w:id="455" w:author="青春" w:date="2025-08-07T21:07:11Z">
        <w:r>
          <w:rPr>
            <w:rFonts w:hint="eastAsia" w:ascii="Times New Roman" w:hAnsi="Times New Roman"/>
            <w:szCs w:val="24"/>
          </w:rPr>
          <w:delText>招标文件</w:delText>
        </w:r>
      </w:del>
      <w:ins w:id="456" w:author="青春" w:date="2025-08-07T21:07:11Z">
        <w:r>
          <w:rPr>
            <w:rFonts w:hint="eastAsia" w:ascii="Times New Roman" w:hAnsi="Times New Roman"/>
            <w:szCs w:val="24"/>
            <w:lang w:eastAsia="zh-CN"/>
          </w:rPr>
          <w:t>技术协议</w:t>
        </w:r>
      </w:ins>
      <w:r>
        <w:rPr>
          <w:rFonts w:hint="eastAsia" w:ascii="Times New Roman" w:hAnsi="Times New Roman"/>
          <w:szCs w:val="24"/>
        </w:rPr>
        <w:t>的表格填写技术数据，不随意更改次序，表格中的项目不得删除，若</w:t>
      </w:r>
      <w:del w:id="457" w:author="青春" w:date="2025-08-07T21:07:44Z">
        <w:r>
          <w:rPr>
            <w:rFonts w:hint="eastAsia" w:ascii="Times New Roman" w:hAnsi="Times New Roman"/>
            <w:szCs w:val="24"/>
          </w:rPr>
          <w:delText>招标方</w:delText>
        </w:r>
      </w:del>
      <w:ins w:id="458" w:author="青春" w:date="2025-08-07T21:07:44Z">
        <w:r>
          <w:rPr>
            <w:rFonts w:hint="eastAsia" w:ascii="Times New Roman" w:hAnsi="Times New Roman"/>
            <w:szCs w:val="24"/>
            <w:lang w:eastAsia="zh-CN"/>
          </w:rPr>
          <w:t>买方</w:t>
        </w:r>
      </w:ins>
      <w:r>
        <w:rPr>
          <w:rFonts w:hint="eastAsia" w:ascii="Times New Roman" w:hAnsi="Times New Roman"/>
          <w:szCs w:val="24"/>
        </w:rPr>
        <w:t>的设备在表格没有列出，则在表格最末尾增加，且应注明。</w:t>
      </w:r>
      <w:bookmarkStart w:id="13" w:name="_Toc65401166"/>
      <w:bookmarkStart w:id="14" w:name="_Toc515726426"/>
    </w:p>
    <w:p w14:paraId="40AD4720">
      <w:pPr>
        <w:widowControl/>
        <w:adjustRightInd/>
        <w:spacing w:line="360" w:lineRule="auto"/>
        <w:textAlignment w:val="auto"/>
        <w:rPr>
          <w:rFonts w:ascii="Times New Roman" w:hAnsi="Times New Roman"/>
          <w:b/>
          <w:sz w:val="28"/>
          <w:szCs w:val="28"/>
        </w:rPr>
      </w:pPr>
    </w:p>
    <w:p w14:paraId="149B5149">
      <w:pPr>
        <w:pStyle w:val="4"/>
        <w:spacing w:before="0" w:after="0" w:line="360" w:lineRule="auto"/>
        <w:jc w:val="both"/>
        <w:rPr>
          <w:rFonts w:ascii="Times New Roman" w:hAnsi="Times New Roman" w:eastAsia="宋体"/>
          <w:kern w:val="44"/>
          <w:sz w:val="28"/>
          <w:szCs w:val="28"/>
        </w:rPr>
      </w:pPr>
      <w:bookmarkStart w:id="15" w:name="_Toc29987"/>
      <w:r>
        <w:rPr>
          <w:rFonts w:ascii="Times New Roman" w:hAnsi="Times New Roman" w:eastAsia="宋体"/>
          <w:kern w:val="44"/>
          <w:sz w:val="28"/>
          <w:szCs w:val="28"/>
        </w:rPr>
        <w:t>2</w:t>
      </w:r>
      <w:r>
        <w:rPr>
          <w:rFonts w:hint="eastAsia" w:ascii="Times New Roman" w:hAnsi="Times New Roman" w:eastAsia="宋体"/>
          <w:kern w:val="44"/>
          <w:sz w:val="28"/>
          <w:szCs w:val="28"/>
        </w:rPr>
        <w:t>工程概况</w:t>
      </w:r>
      <w:bookmarkEnd w:id="13"/>
      <w:bookmarkEnd w:id="14"/>
      <w:bookmarkEnd w:id="15"/>
    </w:p>
    <w:p w14:paraId="78641154">
      <w:pPr>
        <w:widowControl/>
        <w:spacing w:line="480" w:lineRule="exact"/>
        <w:ind w:firstLine="480" w:firstLineChars="200"/>
        <w:textAlignment w:val="bottom"/>
        <w:rPr>
          <w:rFonts w:cs="宋体"/>
        </w:rPr>
      </w:pPr>
      <w:bookmarkStart w:id="16" w:name="_Toc65401167"/>
      <w:bookmarkStart w:id="17" w:name="_Toc30473146"/>
      <w:bookmarkStart w:id="18" w:name="_Toc30473154"/>
      <w:bookmarkStart w:id="19" w:name="_Toc30473476"/>
      <w:bookmarkStart w:id="20" w:name="_Toc30473484"/>
      <w:r>
        <w:rPr>
          <w:rFonts w:hint="eastAsia" w:cs="宋体"/>
        </w:rPr>
        <w:t>嘉兴发电厂位于浙江省嘉兴市平湖市钱塘江北岸的六里湾。厂址东南临杭州湾，西北侧有沪杭公路，厂址东距上海市90km，西离杭州市122km，北至嘉兴市41km、距乍浦港6km。电厂现有装机容量为5300MW。三期机组正在进行增容改造，改造后2台机组容量将达到1050MW和1070MW，届时电厂前三期总容量将达到5420MW。</w:t>
      </w:r>
    </w:p>
    <w:p w14:paraId="10D8331E">
      <w:pPr>
        <w:widowControl/>
        <w:spacing w:line="480" w:lineRule="exact"/>
        <w:ind w:firstLine="480" w:firstLineChars="200"/>
        <w:textAlignment w:val="bottom"/>
        <w:rPr>
          <w:rFonts w:cs="宋体"/>
        </w:rPr>
      </w:pPr>
      <w:r>
        <w:rPr>
          <w:rFonts w:hint="eastAsia" w:cs="宋体"/>
        </w:rPr>
        <w:t>电厂一期建设2×330MW国产引进型燃煤机组，1995年投产；电厂二期建设4×660MW国产亚临界燃煤机组，2005年投产；电厂三期工程扩建2×1000MW超超临界燃煤机组，2011年投产。</w:t>
      </w:r>
    </w:p>
    <w:p w14:paraId="0D083018">
      <w:pPr>
        <w:widowControl/>
        <w:spacing w:line="480" w:lineRule="exact"/>
        <w:ind w:firstLine="480" w:firstLineChars="200"/>
        <w:textAlignment w:val="bottom"/>
        <w:rPr>
          <w:rFonts w:cs="宋体"/>
        </w:rPr>
      </w:pPr>
      <w:r>
        <w:rPr>
          <w:rFonts w:hint="eastAsia" w:ascii="Times New Roman"/>
        </w:rPr>
        <w:t>本工程为四期扩建项目10号机组，建设1台1000MW级超超临界一次再热燃煤发电机组，同步建设烟气脱硫、脱硝设施。</w:t>
      </w:r>
      <w:r>
        <w:t>建设场地位于电厂东北围墙外场地和老厂东南侧</w:t>
      </w:r>
      <w:r>
        <w:rPr>
          <w:rFonts w:hint="eastAsia" w:ascii="Times New Roman"/>
        </w:rPr>
        <w:t>。</w:t>
      </w:r>
    </w:p>
    <w:p w14:paraId="4186E0B3">
      <w:pPr>
        <w:pStyle w:val="4"/>
        <w:spacing w:before="0" w:after="0" w:line="360" w:lineRule="auto"/>
        <w:jc w:val="both"/>
        <w:rPr>
          <w:rFonts w:ascii="Times New Roman" w:hAnsi="Times New Roman" w:eastAsia="宋体"/>
          <w:kern w:val="44"/>
          <w:sz w:val="28"/>
          <w:szCs w:val="28"/>
        </w:rPr>
      </w:pPr>
      <w:bookmarkStart w:id="21" w:name="_Toc2636"/>
      <w:bookmarkStart w:id="22" w:name="_Toc12755"/>
      <w:bookmarkStart w:id="23" w:name="_Toc16786"/>
      <w:r>
        <w:rPr>
          <w:rFonts w:hint="eastAsia" w:ascii="Times New Roman" w:hAnsi="Times New Roman" w:eastAsia="宋体"/>
          <w:kern w:val="44"/>
          <w:sz w:val="28"/>
          <w:szCs w:val="28"/>
        </w:rPr>
        <w:t>3设计和运行条件</w:t>
      </w:r>
      <w:bookmarkEnd w:id="21"/>
      <w:bookmarkEnd w:id="22"/>
      <w:bookmarkEnd w:id="23"/>
    </w:p>
    <w:p w14:paraId="106BB739">
      <w:pPr>
        <w:autoSpaceDE w:val="0"/>
        <w:autoSpaceDN w:val="0"/>
        <w:spacing w:line="360" w:lineRule="auto"/>
        <w:rPr>
          <w:rFonts w:ascii="Times New Roman" w:hAnsi="Times New Roman"/>
          <w:b/>
          <w:spacing w:val="6"/>
        </w:rPr>
      </w:pPr>
      <w:r>
        <w:rPr>
          <w:rFonts w:ascii="Times New Roman" w:hAnsi="Times New Roman"/>
          <w:b/>
          <w:spacing w:val="5"/>
        </w:rPr>
        <w:t>3.1</w:t>
      </w:r>
      <w:r>
        <w:rPr>
          <w:rFonts w:hint="eastAsia" w:ascii="Times New Roman" w:hAnsi="Times New Roman"/>
          <w:b/>
          <w:spacing w:val="6"/>
        </w:rPr>
        <w:tab/>
      </w:r>
      <w:r>
        <w:rPr>
          <w:rFonts w:hint="eastAsia" w:ascii="Times New Roman" w:hAnsi="Times New Roman"/>
          <w:b/>
          <w:spacing w:val="6"/>
        </w:rPr>
        <w:t>工程主要原始资料</w:t>
      </w:r>
    </w:p>
    <w:p w14:paraId="2ED87894">
      <w:pPr>
        <w:spacing w:line="360" w:lineRule="auto"/>
        <w:rPr>
          <w:rFonts w:ascii="Times New Roman" w:hAnsi="Times New Roman"/>
        </w:rPr>
      </w:pPr>
      <w:r>
        <w:rPr>
          <w:rFonts w:hint="eastAsia" w:ascii="Times New Roman" w:hAnsi="Times New Roman"/>
          <w:kern w:val="2"/>
        </w:rPr>
        <w:t>3</w:t>
      </w:r>
      <w:r>
        <w:rPr>
          <w:rFonts w:ascii="Times New Roman" w:hAnsi="Times New Roman"/>
          <w:kern w:val="2"/>
        </w:rPr>
        <w:t>.</w:t>
      </w:r>
      <w:r>
        <w:rPr>
          <w:rFonts w:hint="eastAsia" w:ascii="Times New Roman" w:hAnsi="Times New Roman"/>
          <w:kern w:val="2"/>
        </w:rPr>
        <w:t>1</w:t>
      </w:r>
      <w:r>
        <w:rPr>
          <w:rFonts w:ascii="Times New Roman" w:hAnsi="Times New Roman"/>
          <w:kern w:val="2"/>
        </w:rPr>
        <w:t>.</w:t>
      </w:r>
      <w:r>
        <w:rPr>
          <w:rFonts w:hint="eastAsia" w:ascii="Times New Roman" w:hAnsi="Times New Roman"/>
          <w:kern w:val="2"/>
        </w:rPr>
        <w:t>1</w:t>
      </w:r>
      <w:r>
        <w:rPr>
          <w:rFonts w:hint="eastAsia" w:ascii="Times New Roman" w:hAnsi="Times New Roman"/>
        </w:rPr>
        <w:t>气象特征与环境条件</w:t>
      </w:r>
      <w:r>
        <w:rPr>
          <w:rFonts w:ascii="Times New Roman" w:hAnsi="Times New Roman"/>
        </w:rPr>
        <w:tab/>
      </w:r>
    </w:p>
    <w:p w14:paraId="3845C617">
      <w:pPr>
        <w:spacing w:line="500" w:lineRule="exact"/>
        <w:ind w:firstLine="540" w:firstLineChars="225"/>
      </w:pPr>
      <w:r>
        <w:rPr>
          <w:rFonts w:hint="eastAsia"/>
        </w:rPr>
        <w:t>本工程厂址所在区域属北亚热带南缘季风海洋性气候，冬暖夏凉，冬夏季风交替显著，冷暖空气交替频繁，无霜期长，光照充足，多大风和台风。</w:t>
      </w:r>
    </w:p>
    <w:p w14:paraId="05010357">
      <w:pPr>
        <w:spacing w:line="500" w:lineRule="exact"/>
        <w:ind w:firstLine="540" w:firstLineChars="225"/>
      </w:pPr>
      <w:r>
        <w:rPr>
          <w:rFonts w:hint="eastAsia"/>
        </w:rPr>
        <w:t>厂址气象要素特征值参考附近的乍浦气象站资料，各气象要素累年特征值如下：</w:t>
      </w:r>
    </w:p>
    <w:p w14:paraId="76EE3B0A">
      <w:pPr>
        <w:spacing w:line="500" w:lineRule="exact"/>
        <w:ind w:firstLine="540" w:firstLineChars="225"/>
      </w:pPr>
      <w:r>
        <w:rPr>
          <w:rFonts w:hint="eastAsia"/>
        </w:rPr>
        <w:t>累年平均气压：1016.1hpa</w:t>
      </w:r>
    </w:p>
    <w:p w14:paraId="4E72C93A">
      <w:pPr>
        <w:spacing w:line="500" w:lineRule="exact"/>
        <w:ind w:firstLine="540" w:firstLineChars="225"/>
      </w:pPr>
      <w:r>
        <w:rPr>
          <w:rFonts w:hint="eastAsia"/>
        </w:rPr>
        <w:t>累年平均气温：</w:t>
      </w:r>
      <w:r>
        <w:t>15.7</w:t>
      </w:r>
      <w:r>
        <w:rPr>
          <w:color w:val="000000"/>
        </w:rPr>
        <w:sym w:font="Symbol" w:char="F0B0"/>
      </w:r>
      <w:r>
        <w:rPr>
          <w:color w:val="000000"/>
        </w:rPr>
        <w:t>C</w:t>
      </w:r>
    </w:p>
    <w:p w14:paraId="01344632">
      <w:pPr>
        <w:spacing w:line="500" w:lineRule="exact"/>
        <w:ind w:firstLine="540" w:firstLineChars="225"/>
      </w:pPr>
      <w:r>
        <w:rPr>
          <w:rFonts w:hint="eastAsia"/>
        </w:rPr>
        <w:t>累年最热月平均气温：</w:t>
      </w:r>
      <w:r>
        <w:t>28.1</w:t>
      </w:r>
      <w:r>
        <w:rPr>
          <w:color w:val="000000"/>
        </w:rPr>
        <w:sym w:font="Symbol" w:char="F0B0"/>
      </w:r>
      <w:r>
        <w:rPr>
          <w:color w:val="000000"/>
        </w:rPr>
        <w:t>C</w:t>
      </w:r>
    </w:p>
    <w:p w14:paraId="3B29C4D0">
      <w:pPr>
        <w:spacing w:line="500" w:lineRule="exact"/>
        <w:ind w:firstLine="540" w:firstLineChars="225"/>
      </w:pPr>
      <w:r>
        <w:rPr>
          <w:rFonts w:hint="eastAsia"/>
        </w:rPr>
        <w:t>累年最冷月平均气温：</w:t>
      </w:r>
      <w:r>
        <w:t>3.5</w:t>
      </w:r>
      <w:r>
        <w:rPr>
          <w:color w:val="000000"/>
        </w:rPr>
        <w:sym w:font="Symbol" w:char="F0B0"/>
      </w:r>
      <w:r>
        <w:rPr>
          <w:color w:val="000000"/>
        </w:rPr>
        <w:t>C</w:t>
      </w:r>
    </w:p>
    <w:p w14:paraId="63E35FEB">
      <w:pPr>
        <w:spacing w:line="500" w:lineRule="exact"/>
        <w:ind w:firstLine="540" w:firstLineChars="225"/>
      </w:pPr>
      <w:r>
        <w:rPr>
          <w:rFonts w:hint="eastAsia"/>
        </w:rPr>
        <w:t>极端最高气温：</w:t>
      </w:r>
      <w:r>
        <w:t>38.4</w:t>
      </w:r>
      <w:r>
        <w:rPr>
          <w:color w:val="000000"/>
        </w:rPr>
        <w:sym w:font="Symbol" w:char="F0B0"/>
      </w:r>
      <w:r>
        <w:rPr>
          <w:color w:val="000000"/>
        </w:rPr>
        <w:t>C</w:t>
      </w:r>
    </w:p>
    <w:p w14:paraId="318A5F50">
      <w:pPr>
        <w:spacing w:line="500" w:lineRule="exact"/>
        <w:ind w:firstLine="540" w:firstLineChars="225"/>
      </w:pPr>
      <w:r>
        <w:rPr>
          <w:rFonts w:hint="eastAsia"/>
        </w:rPr>
        <w:t>极端最低气温：</w:t>
      </w:r>
      <w:r>
        <w:t>-10.6</w:t>
      </w:r>
      <w:r>
        <w:rPr>
          <w:color w:val="000000"/>
        </w:rPr>
        <w:sym w:font="Symbol" w:char="F0B0"/>
      </w:r>
      <w:r>
        <w:rPr>
          <w:color w:val="000000"/>
        </w:rPr>
        <w:t>C</w:t>
      </w:r>
    </w:p>
    <w:p w14:paraId="16373ADE">
      <w:pPr>
        <w:spacing w:line="500" w:lineRule="exact"/>
        <w:ind w:firstLine="540" w:firstLineChars="225"/>
      </w:pPr>
      <w:r>
        <w:rPr>
          <w:rFonts w:hint="eastAsia"/>
        </w:rPr>
        <w:t>累年平均相对湿度：82%</w:t>
      </w:r>
    </w:p>
    <w:p w14:paraId="5EB0FB20">
      <w:pPr>
        <w:spacing w:line="500" w:lineRule="exact"/>
        <w:ind w:firstLine="540" w:firstLineChars="225"/>
      </w:pPr>
      <w:r>
        <w:rPr>
          <w:rFonts w:hint="eastAsia"/>
        </w:rPr>
        <w:t>累年最小相对湿度：9%</w:t>
      </w:r>
    </w:p>
    <w:p w14:paraId="195A82B9">
      <w:pPr>
        <w:spacing w:line="500" w:lineRule="exact"/>
        <w:ind w:firstLine="540" w:firstLineChars="225"/>
      </w:pPr>
      <w:r>
        <w:rPr>
          <w:rFonts w:hint="eastAsia"/>
        </w:rPr>
        <w:t>累年平均水汽压：16.9hpa</w:t>
      </w:r>
    </w:p>
    <w:p w14:paraId="666AC964">
      <w:pPr>
        <w:spacing w:line="500" w:lineRule="exact"/>
        <w:ind w:firstLine="540" w:firstLineChars="225"/>
      </w:pPr>
      <w:r>
        <w:rPr>
          <w:rFonts w:hint="eastAsia"/>
        </w:rPr>
        <w:t>累年最大水汽压：41.0hpa</w:t>
      </w:r>
    </w:p>
    <w:p w14:paraId="43E86249">
      <w:pPr>
        <w:spacing w:line="500" w:lineRule="exact"/>
        <w:ind w:firstLine="540" w:firstLineChars="225"/>
      </w:pPr>
      <w:r>
        <w:rPr>
          <w:rFonts w:hint="eastAsia"/>
        </w:rPr>
        <w:t>累年最小水汽压：1.2hpa</w:t>
      </w:r>
    </w:p>
    <w:p w14:paraId="33C29534">
      <w:pPr>
        <w:spacing w:line="500" w:lineRule="exact"/>
        <w:ind w:firstLine="540" w:firstLineChars="225"/>
      </w:pPr>
      <w:r>
        <w:rPr>
          <w:rFonts w:hint="eastAsia"/>
        </w:rPr>
        <w:t>累年平均降水量：1162.0mm</w:t>
      </w:r>
    </w:p>
    <w:p w14:paraId="61159981">
      <w:pPr>
        <w:spacing w:line="500" w:lineRule="exact"/>
        <w:ind w:firstLine="540" w:firstLineChars="225"/>
      </w:pPr>
      <w:r>
        <w:rPr>
          <w:rFonts w:hint="eastAsia"/>
        </w:rPr>
        <w:t>累年最大年降水量：1764.0mm</w:t>
      </w:r>
    </w:p>
    <w:p w14:paraId="5B8AD1B5">
      <w:pPr>
        <w:spacing w:line="500" w:lineRule="exact"/>
        <w:ind w:firstLine="540" w:firstLineChars="225"/>
      </w:pPr>
      <w:r>
        <w:rPr>
          <w:rFonts w:hint="eastAsia"/>
        </w:rPr>
        <w:t>累年最小年降水量：791.3mm</w:t>
      </w:r>
    </w:p>
    <w:p w14:paraId="128098A0">
      <w:pPr>
        <w:spacing w:line="500" w:lineRule="exact"/>
        <w:ind w:firstLine="540" w:firstLineChars="225"/>
      </w:pPr>
      <w:r>
        <w:rPr>
          <w:rFonts w:hint="eastAsia"/>
        </w:rPr>
        <w:t>累年最大一日降水量：276.4mm</w:t>
      </w:r>
    </w:p>
    <w:p w14:paraId="7EE289A5">
      <w:pPr>
        <w:spacing w:line="500" w:lineRule="exact"/>
        <w:ind w:firstLine="540" w:firstLineChars="225"/>
      </w:pPr>
      <w:r>
        <w:rPr>
          <w:rFonts w:hint="eastAsia"/>
        </w:rPr>
        <w:t>累年最大1小时降水量：29.1mm</w:t>
      </w:r>
    </w:p>
    <w:p w14:paraId="7F98BBFD">
      <w:pPr>
        <w:spacing w:line="500" w:lineRule="exact"/>
        <w:ind w:firstLine="540" w:firstLineChars="225"/>
      </w:pPr>
      <w:r>
        <w:rPr>
          <w:rFonts w:hint="eastAsia"/>
        </w:rPr>
        <w:t>累年平均蒸发量：1291.1mm</w:t>
      </w:r>
    </w:p>
    <w:p w14:paraId="0900C1FC">
      <w:pPr>
        <w:spacing w:line="500" w:lineRule="exact"/>
        <w:ind w:firstLine="540" w:firstLineChars="225"/>
      </w:pPr>
      <w:r>
        <w:rPr>
          <w:rFonts w:hint="eastAsia"/>
        </w:rPr>
        <w:t>累年平均雷暴日数：31.9d</w:t>
      </w:r>
    </w:p>
    <w:p w14:paraId="7BF2B1D5">
      <w:pPr>
        <w:spacing w:line="500" w:lineRule="exact"/>
        <w:ind w:firstLine="540" w:firstLineChars="225"/>
      </w:pPr>
      <w:r>
        <w:rPr>
          <w:rFonts w:hint="eastAsia"/>
        </w:rPr>
        <w:t>累年最多雷暴日数：56d</w:t>
      </w:r>
    </w:p>
    <w:p w14:paraId="3DFB9900">
      <w:pPr>
        <w:spacing w:line="500" w:lineRule="exact"/>
        <w:ind w:firstLine="540" w:firstLineChars="225"/>
      </w:pPr>
      <w:r>
        <w:rPr>
          <w:rFonts w:hint="eastAsia"/>
        </w:rPr>
        <w:t>累年平均雾日数：35.7d</w:t>
      </w:r>
    </w:p>
    <w:p w14:paraId="61C61C8D">
      <w:pPr>
        <w:spacing w:line="500" w:lineRule="exact"/>
        <w:ind w:firstLine="540" w:firstLineChars="225"/>
      </w:pPr>
      <w:r>
        <w:rPr>
          <w:rFonts w:hint="eastAsia"/>
        </w:rPr>
        <w:t>累年最多雾日数：57d</w:t>
      </w:r>
    </w:p>
    <w:p w14:paraId="17B40473">
      <w:pPr>
        <w:spacing w:line="500" w:lineRule="exact"/>
        <w:ind w:firstLine="540" w:firstLineChars="225"/>
      </w:pPr>
      <w:r>
        <w:rPr>
          <w:rFonts w:hint="eastAsia"/>
        </w:rPr>
        <w:t>累年最大积雪深度：15cm</w:t>
      </w:r>
    </w:p>
    <w:p w14:paraId="6CF0F300">
      <w:pPr>
        <w:spacing w:line="500" w:lineRule="exact"/>
        <w:ind w:firstLine="540" w:firstLineChars="225"/>
      </w:pPr>
      <w:r>
        <w:rPr>
          <w:rFonts w:hint="eastAsia"/>
        </w:rPr>
        <w:t>累年平均风速：3.4m/s</w:t>
      </w:r>
    </w:p>
    <w:p w14:paraId="39AA9806">
      <w:pPr>
        <w:spacing w:line="500" w:lineRule="exact"/>
        <w:ind w:firstLine="540" w:firstLineChars="225"/>
      </w:pPr>
      <w:r>
        <w:rPr>
          <w:rFonts w:hint="eastAsia"/>
        </w:rPr>
        <w:t>累年十分钟平均最大风速：20.3m/s</w:t>
      </w:r>
    </w:p>
    <w:p w14:paraId="2C761319">
      <w:pPr>
        <w:spacing w:line="500" w:lineRule="exact"/>
        <w:ind w:firstLine="540" w:firstLineChars="225"/>
      </w:pPr>
      <w:r>
        <w:rPr>
          <w:rFonts w:hint="eastAsia"/>
        </w:rPr>
        <w:t>累年瞬时最大风速：37m/s</w:t>
      </w:r>
    </w:p>
    <w:p w14:paraId="6CA0C472">
      <w:pPr>
        <w:spacing w:line="500" w:lineRule="exact"/>
        <w:ind w:firstLine="540" w:firstLineChars="225"/>
      </w:pPr>
      <w:r>
        <w:rPr>
          <w:rFonts w:hint="eastAsia"/>
        </w:rPr>
        <w:t>全年主导风向：SE（12%）</w:t>
      </w:r>
    </w:p>
    <w:p w14:paraId="1228B6B9">
      <w:pPr>
        <w:spacing w:line="500" w:lineRule="exact"/>
        <w:ind w:firstLine="540" w:firstLineChars="225"/>
      </w:pPr>
      <w:r>
        <w:rPr>
          <w:rFonts w:hint="eastAsia"/>
        </w:rPr>
        <w:t>夏季主导风向：SE</w:t>
      </w:r>
    </w:p>
    <w:p w14:paraId="3613448A">
      <w:pPr>
        <w:spacing w:line="500" w:lineRule="exact"/>
        <w:ind w:firstLine="540" w:firstLineChars="225"/>
      </w:pPr>
      <w:r>
        <w:rPr>
          <w:rFonts w:hint="eastAsia"/>
        </w:rPr>
        <w:t>冬季主导风向：NW</w:t>
      </w:r>
    </w:p>
    <w:p w14:paraId="79720037">
      <w:pPr>
        <w:pStyle w:val="7"/>
        <w:spacing w:line="360" w:lineRule="auto"/>
        <w:ind w:firstLine="0"/>
        <w:jc w:val="both"/>
        <w:rPr>
          <w:szCs w:val="24"/>
        </w:rPr>
      </w:pPr>
      <w:r>
        <w:rPr>
          <w:rFonts w:hint="eastAsia"/>
          <w:kern w:val="2"/>
        </w:rPr>
        <w:t>3</w:t>
      </w:r>
      <w:r>
        <w:rPr>
          <w:kern w:val="2"/>
        </w:rPr>
        <w:t>.1.</w:t>
      </w:r>
      <w:r>
        <w:rPr>
          <w:rFonts w:hint="eastAsia"/>
          <w:kern w:val="2"/>
        </w:rPr>
        <w:t>2</w:t>
      </w:r>
      <w:r>
        <w:rPr>
          <w:szCs w:val="24"/>
        </w:rPr>
        <w:t>地震烈度</w:t>
      </w:r>
    </w:p>
    <w:p w14:paraId="437DE9F5">
      <w:pPr>
        <w:spacing w:line="360" w:lineRule="auto"/>
        <w:ind w:firstLine="360" w:firstLineChars="150"/>
      </w:pPr>
      <w:r>
        <w:rPr>
          <w:rFonts w:hint="eastAsia"/>
        </w:rPr>
        <w:t>厂区地震基本烈度为Ⅵ度，地震动峰值加速度0.05g。</w:t>
      </w:r>
    </w:p>
    <w:p w14:paraId="78EABAE4">
      <w:pPr>
        <w:spacing w:line="360" w:lineRule="auto"/>
        <w:rPr>
          <w:rFonts w:ascii="Times New Roman" w:hAnsi="Times New Roman"/>
        </w:rPr>
      </w:pPr>
      <w:r>
        <w:rPr>
          <w:rFonts w:hint="eastAsia" w:ascii="Times New Roman" w:hAnsi="Times New Roman"/>
          <w:kern w:val="2"/>
        </w:rPr>
        <w:t>3</w:t>
      </w:r>
      <w:r>
        <w:rPr>
          <w:rFonts w:ascii="Times New Roman" w:hAnsi="Times New Roman"/>
          <w:kern w:val="2"/>
        </w:rPr>
        <w:t>.</w:t>
      </w:r>
      <w:r>
        <w:rPr>
          <w:rFonts w:hint="eastAsia" w:ascii="Times New Roman" w:hAnsi="Times New Roman"/>
          <w:kern w:val="2"/>
        </w:rPr>
        <w:t>1</w:t>
      </w:r>
      <w:r>
        <w:rPr>
          <w:rFonts w:ascii="Times New Roman" w:hAnsi="Times New Roman"/>
          <w:kern w:val="2"/>
        </w:rPr>
        <w:t>.</w:t>
      </w:r>
      <w:r>
        <w:rPr>
          <w:rFonts w:hint="eastAsia" w:ascii="Times New Roman" w:hAnsi="Times New Roman"/>
          <w:kern w:val="2"/>
        </w:rPr>
        <w:t>3</w:t>
      </w:r>
      <w:r>
        <w:rPr>
          <w:rFonts w:ascii="Times New Roman" w:hAnsi="Times New Roman"/>
        </w:rPr>
        <w:t>运输</w:t>
      </w:r>
    </w:p>
    <w:p w14:paraId="352A0EBF">
      <w:pPr>
        <w:spacing w:line="360" w:lineRule="auto"/>
        <w:ind w:firstLine="360" w:firstLineChars="150"/>
      </w:pPr>
      <w:r>
        <w:rPr>
          <w:rFonts w:hint="eastAsia"/>
        </w:rPr>
        <w:t>本工程厂址的交通运输条件良好，铁路、公路、内河及海港的交通均较便利。</w:t>
      </w:r>
    </w:p>
    <w:p w14:paraId="2E6A1B2D">
      <w:pPr>
        <w:spacing w:line="360" w:lineRule="auto"/>
        <w:ind w:firstLine="361" w:firstLineChars="150"/>
      </w:pPr>
      <w:r>
        <w:rPr>
          <w:rFonts w:hint="eastAsia"/>
          <w:b/>
        </w:rPr>
        <w:t>铁路：</w:t>
      </w:r>
      <w:r>
        <w:rPr>
          <w:rFonts w:hint="eastAsia"/>
        </w:rPr>
        <w:t>上海至金山石化厂的铁路已运行多年，沪杭铁路途径嘉兴，在本期工程中，不考虑铁路接入厂区。设备和材料也可经以上两处再转公路运至电厂。</w:t>
      </w:r>
    </w:p>
    <w:p w14:paraId="0E33D032">
      <w:pPr>
        <w:spacing w:line="360" w:lineRule="auto"/>
        <w:ind w:firstLine="361" w:firstLineChars="150"/>
      </w:pPr>
      <w:r>
        <w:rPr>
          <w:rFonts w:hint="eastAsia"/>
          <w:b/>
        </w:rPr>
        <w:t>公路：</w:t>
      </w:r>
      <w:r>
        <w:rPr>
          <w:rFonts w:hint="eastAsia"/>
        </w:rPr>
        <w:t>主要有杭申和沪杭两条干线，沪杭公路为高速公路，属国家干线。上海至杭州的杭申公路在电厂门前穿过，公路运输便利。设备和材料可经公路运至电厂。</w:t>
      </w:r>
    </w:p>
    <w:p w14:paraId="1AA5DE05">
      <w:pPr>
        <w:spacing w:line="360" w:lineRule="auto"/>
        <w:ind w:firstLine="361" w:firstLineChars="150"/>
      </w:pPr>
      <w:r>
        <w:rPr>
          <w:rFonts w:hint="eastAsia"/>
          <w:b/>
        </w:rPr>
        <w:t>水路：</w:t>
      </w:r>
      <w:r>
        <w:rPr>
          <w:rFonts w:hint="eastAsia"/>
        </w:rPr>
        <w:t>嘉兴地区水网发达，内河航运占重要地位，平湖县附近的主要航线有嘉湖线、杭湖线及嘉苏线，现有通行能力30～100t，规划达300t。</w:t>
      </w:r>
    </w:p>
    <w:p w14:paraId="7515FA58">
      <w:pPr>
        <w:spacing w:line="360" w:lineRule="auto"/>
        <w:ind w:firstLine="360" w:firstLineChars="150"/>
      </w:pPr>
      <w:r>
        <w:rPr>
          <w:rFonts w:hint="eastAsia"/>
        </w:rPr>
        <w:t>海运方面，厂址南侧紧邻杭州湾，电厂前沿水深条件较好。一期工程已建有3.5万吨级卸煤码头一个泊位及重件码头一座；二期工程已建3.5 万吨卸煤码头泊位一个，与一期同引桥；三期工程已建3.5 万吨卸煤码头泊位一个。码头可满足电厂一、二、三、四期工程燃煤运输要求。</w:t>
      </w:r>
    </w:p>
    <w:p w14:paraId="042858AA">
      <w:pPr>
        <w:spacing w:line="360" w:lineRule="auto"/>
        <w:ind w:firstLine="361" w:firstLineChars="150"/>
      </w:pPr>
      <w:r>
        <w:rPr>
          <w:rFonts w:hint="eastAsia"/>
          <w:b/>
        </w:rPr>
        <w:t>厂内道路</w:t>
      </w:r>
      <w:r>
        <w:rPr>
          <w:rFonts w:hint="eastAsia"/>
        </w:rPr>
        <w:t>：厂内道路按照每幢建筑物都有道路相通的原则设置，运输及消防车辆能够畅通无阻。</w:t>
      </w:r>
    </w:p>
    <w:p w14:paraId="7FE5E128">
      <w:pPr>
        <w:spacing w:line="360" w:lineRule="auto"/>
        <w:ind w:firstLine="360" w:firstLineChars="150"/>
      </w:pPr>
      <w:r>
        <w:rPr>
          <w:rFonts w:hint="eastAsia"/>
        </w:rPr>
        <w:t>厂内主要道路宽6.0～7.0m，次要道路宽4.0m。采用城市型道路，路面材料为混凝土。</w:t>
      </w:r>
    </w:p>
    <w:p w14:paraId="1A1759AA">
      <w:pPr>
        <w:spacing w:line="360" w:lineRule="auto"/>
        <w:ind w:firstLine="361" w:firstLineChars="150"/>
      </w:pPr>
      <w:r>
        <w:rPr>
          <w:rFonts w:hint="eastAsia"/>
          <w:b/>
        </w:rPr>
        <w:t>大件运输：</w:t>
      </w:r>
      <w:r>
        <w:rPr>
          <w:rFonts w:hint="eastAsia"/>
        </w:rPr>
        <w:t>厂址紧靠杭州湾，海运条件好。大件采用海运方式至大件运输码头，通过平板车至安装现场。</w:t>
      </w:r>
    </w:p>
    <w:p w14:paraId="6F4570C6">
      <w:pPr>
        <w:spacing w:line="360" w:lineRule="auto"/>
        <w:rPr>
          <w:rFonts w:ascii="Times New Roman" w:hAnsi="Times New Roman"/>
        </w:rPr>
      </w:pPr>
      <w:r>
        <w:rPr>
          <w:rFonts w:hint="eastAsia" w:ascii="Times New Roman" w:hAnsi="Times New Roman"/>
        </w:rPr>
        <w:t>3.1.4 电源条件：</w:t>
      </w:r>
    </w:p>
    <w:p w14:paraId="2AEF25AB">
      <w:pPr>
        <w:spacing w:line="500" w:lineRule="exact"/>
        <w:rPr>
          <w:rFonts w:hAnsi="宋体"/>
        </w:rPr>
      </w:pPr>
      <w:r>
        <w:rPr>
          <w:rFonts w:hint="eastAsia" w:hAnsi="宋体"/>
        </w:rPr>
        <w:t>3.1.4.</w:t>
      </w:r>
      <w:r>
        <w:rPr>
          <w:rFonts w:hAnsi="宋体"/>
        </w:rPr>
        <w:t>1</w:t>
      </w:r>
      <w:r>
        <w:rPr>
          <w:rFonts w:hint="eastAsia" w:hAnsi="宋体"/>
        </w:rPr>
        <w:t>中压电源：</w:t>
      </w:r>
    </w:p>
    <w:p w14:paraId="6358542B">
      <w:pPr>
        <w:spacing w:line="500" w:lineRule="exact"/>
        <w:ind w:firstLine="360" w:firstLineChars="150"/>
        <w:rPr>
          <w:rFonts w:hAnsi="宋体"/>
          <w:i/>
          <w:u w:val="single"/>
        </w:rPr>
      </w:pPr>
      <w:r>
        <w:rPr>
          <w:rFonts w:hAnsi="宋体"/>
        </w:rPr>
        <w:tab/>
      </w:r>
      <w:r>
        <w:rPr>
          <w:rFonts w:hint="eastAsia" w:hAnsi="宋体"/>
        </w:rPr>
        <w:t>中压系统为</w:t>
      </w:r>
      <w:r>
        <w:rPr>
          <w:rFonts w:hint="eastAsia" w:hAnsi="宋体"/>
          <w:i/>
          <w:u w:val="single"/>
        </w:rPr>
        <w:t>10kV</w:t>
      </w:r>
      <w:r>
        <w:rPr>
          <w:rFonts w:hint="eastAsia" w:hAnsi="宋体"/>
        </w:rPr>
        <w:t>、三相、</w:t>
      </w:r>
      <w:r>
        <w:rPr>
          <w:rFonts w:hAnsi="宋体"/>
        </w:rPr>
        <w:t>50Hz</w:t>
      </w:r>
      <w:r>
        <w:rPr>
          <w:rFonts w:hint="eastAsia" w:hAnsi="宋体"/>
        </w:rPr>
        <w:t>；额定值</w:t>
      </w:r>
      <w:r>
        <w:rPr>
          <w:rFonts w:hAnsi="宋体"/>
        </w:rPr>
        <w:t>200kW</w:t>
      </w:r>
      <w:r>
        <w:rPr>
          <w:rFonts w:hint="eastAsia" w:hAnsi="宋体"/>
        </w:rPr>
        <w:t>及以上电动机的额定电压为</w:t>
      </w:r>
      <w:r>
        <w:rPr>
          <w:rFonts w:hint="eastAsia" w:hAnsi="宋体"/>
          <w:i/>
          <w:u w:val="single"/>
        </w:rPr>
        <w:t>10kV。</w:t>
      </w:r>
    </w:p>
    <w:p w14:paraId="3AE18BD9">
      <w:pPr>
        <w:spacing w:line="500" w:lineRule="exact"/>
        <w:rPr>
          <w:rFonts w:hAnsi="宋体"/>
        </w:rPr>
      </w:pPr>
      <w:r>
        <w:rPr>
          <w:rFonts w:hint="eastAsia" w:hAnsi="宋体"/>
        </w:rPr>
        <w:t>3</w:t>
      </w:r>
      <w:r>
        <w:rPr>
          <w:rFonts w:hint="eastAsia" w:hAnsi="宋体"/>
          <w:kern w:val="2"/>
        </w:rPr>
        <w:t>.1.4.2</w:t>
      </w:r>
      <w:r>
        <w:rPr>
          <w:rFonts w:hint="eastAsia" w:hAnsi="宋体"/>
        </w:rPr>
        <w:t>低压电源：</w:t>
      </w:r>
    </w:p>
    <w:p w14:paraId="4CA56CB7">
      <w:pPr>
        <w:spacing w:line="500" w:lineRule="exact"/>
        <w:ind w:firstLine="360" w:firstLineChars="150"/>
        <w:rPr>
          <w:rFonts w:hAnsi="宋体"/>
        </w:rPr>
      </w:pPr>
      <w:r>
        <w:rPr>
          <w:rFonts w:hAnsi="宋体"/>
        </w:rPr>
        <w:tab/>
      </w:r>
      <w:r>
        <w:rPr>
          <w:rFonts w:hint="eastAsia" w:hAnsi="宋体"/>
        </w:rPr>
        <w:t>主厂房低压交流电压系统（包括保安电源）为38</w:t>
      </w:r>
      <w:r>
        <w:rPr>
          <w:rFonts w:hAnsi="宋体"/>
        </w:rPr>
        <w:t>0</w:t>
      </w:r>
      <w:r>
        <w:rPr>
          <w:rFonts w:hint="eastAsia" w:hAnsi="宋体"/>
        </w:rPr>
        <w:t>V、三相三线、</w:t>
      </w:r>
      <w:r>
        <w:rPr>
          <w:rFonts w:hAnsi="宋体"/>
        </w:rPr>
        <w:t>50Hz</w:t>
      </w:r>
      <w:r>
        <w:rPr>
          <w:rFonts w:hint="eastAsia" w:hAnsi="宋体"/>
        </w:rPr>
        <w:t>；额定值</w:t>
      </w:r>
      <w:r>
        <w:rPr>
          <w:rFonts w:hAnsi="宋体"/>
        </w:rPr>
        <w:t>200kW</w:t>
      </w:r>
      <w:r>
        <w:rPr>
          <w:rFonts w:hint="eastAsia" w:hAnsi="宋体"/>
        </w:rPr>
        <w:t>以下电动机的额定电压为</w:t>
      </w:r>
      <w:r>
        <w:rPr>
          <w:rFonts w:hAnsi="宋体"/>
        </w:rPr>
        <w:t>380V</w:t>
      </w:r>
      <w:r>
        <w:rPr>
          <w:rFonts w:hint="eastAsia" w:hAnsi="宋体"/>
        </w:rPr>
        <w:t>；交流控制电压为单相380</w:t>
      </w:r>
      <w:r>
        <w:rPr>
          <w:rFonts w:hAnsi="宋体"/>
        </w:rPr>
        <w:t>V</w:t>
      </w:r>
      <w:r>
        <w:rPr>
          <w:rFonts w:hint="eastAsia" w:hAnsi="宋体"/>
        </w:rPr>
        <w:t>。</w:t>
      </w:r>
    </w:p>
    <w:p w14:paraId="03DDE232">
      <w:pPr>
        <w:spacing w:line="500" w:lineRule="exact"/>
        <w:ind w:firstLine="360" w:firstLineChars="150"/>
        <w:rPr>
          <w:rFonts w:hAnsi="宋体"/>
        </w:rPr>
      </w:pPr>
      <w:r>
        <w:rPr>
          <w:rFonts w:hAnsi="宋体"/>
        </w:rPr>
        <w:tab/>
      </w:r>
      <w:r>
        <w:rPr>
          <w:rFonts w:hint="eastAsia" w:hAnsi="宋体"/>
        </w:rPr>
        <w:t>直流控制电压为</w:t>
      </w:r>
      <w:r>
        <w:rPr>
          <w:rFonts w:hAnsi="宋体"/>
        </w:rPr>
        <w:t>110V</w:t>
      </w:r>
      <w:r>
        <w:rPr>
          <w:rFonts w:hint="eastAsia" w:hAnsi="宋体"/>
        </w:rPr>
        <w:t>，来自直流蓄电池系统，电压变化范围从</w:t>
      </w:r>
      <w:r>
        <w:rPr>
          <w:rFonts w:hAnsi="宋体"/>
        </w:rPr>
        <w:t>94V</w:t>
      </w:r>
      <w:r>
        <w:rPr>
          <w:rFonts w:hint="eastAsia" w:hAnsi="宋体"/>
        </w:rPr>
        <w:t>到</w:t>
      </w:r>
      <w:r>
        <w:rPr>
          <w:rFonts w:hAnsi="宋体"/>
        </w:rPr>
        <w:t>121V</w:t>
      </w:r>
      <w:r>
        <w:rPr>
          <w:rFonts w:hint="eastAsia" w:hAnsi="宋体"/>
        </w:rPr>
        <w:t>。</w:t>
      </w:r>
    </w:p>
    <w:p w14:paraId="2353EFA0">
      <w:pPr>
        <w:spacing w:line="500" w:lineRule="exact"/>
        <w:ind w:firstLine="360" w:firstLineChars="150"/>
        <w:rPr>
          <w:rFonts w:hAnsi="宋体"/>
        </w:rPr>
      </w:pPr>
      <w:r>
        <w:rPr>
          <w:rFonts w:hAnsi="宋体"/>
        </w:rPr>
        <w:tab/>
      </w:r>
      <w:r>
        <w:rPr>
          <w:rFonts w:hint="eastAsia" w:hAnsi="宋体"/>
        </w:rPr>
        <w:t>应急直流油泵的电机额定电压为</w:t>
      </w:r>
      <w:r>
        <w:rPr>
          <w:rFonts w:hAnsi="宋体"/>
        </w:rPr>
        <w:t>220V</w:t>
      </w:r>
      <w:r>
        <w:rPr>
          <w:rFonts w:hint="eastAsia" w:hAnsi="宋体"/>
        </w:rPr>
        <w:t>直流，与直流蓄电池系统相连，电压变化范围从</w:t>
      </w:r>
      <w:r>
        <w:rPr>
          <w:rFonts w:hAnsi="宋体"/>
        </w:rPr>
        <w:t>192V</w:t>
      </w:r>
      <w:r>
        <w:rPr>
          <w:rFonts w:hint="eastAsia" w:hAnsi="宋体"/>
        </w:rPr>
        <w:t>到</w:t>
      </w:r>
      <w:r>
        <w:rPr>
          <w:rFonts w:hAnsi="宋体"/>
        </w:rPr>
        <w:t>248V</w:t>
      </w:r>
      <w:r>
        <w:rPr>
          <w:rFonts w:hint="eastAsia" w:hAnsi="宋体"/>
        </w:rPr>
        <w:t>。</w:t>
      </w:r>
    </w:p>
    <w:p w14:paraId="05223BC1">
      <w:pPr>
        <w:spacing w:line="500" w:lineRule="exact"/>
        <w:rPr>
          <w:rFonts w:hAnsi="宋体"/>
        </w:rPr>
      </w:pPr>
      <w:r>
        <w:rPr>
          <w:rFonts w:hint="eastAsia" w:hAnsi="宋体"/>
          <w:kern w:val="2"/>
        </w:rPr>
        <w:t>3.1.4.3</w:t>
      </w:r>
      <w:r>
        <w:rPr>
          <w:rFonts w:hint="eastAsia" w:hAnsi="宋体"/>
        </w:rPr>
        <w:t>设备照明和维修电源</w:t>
      </w:r>
      <w:r>
        <w:rPr>
          <w:rFonts w:hAnsi="宋体"/>
        </w:rPr>
        <w:t>:</w:t>
      </w:r>
    </w:p>
    <w:p w14:paraId="15F33730">
      <w:pPr>
        <w:spacing w:line="500" w:lineRule="exact"/>
        <w:ind w:firstLine="360" w:firstLineChars="150"/>
        <w:rPr>
          <w:rFonts w:hAnsi="宋体"/>
        </w:rPr>
      </w:pPr>
      <w:r>
        <w:rPr>
          <w:rFonts w:hAnsi="宋体"/>
        </w:rPr>
        <w:tab/>
      </w:r>
      <w:r>
        <w:rPr>
          <w:rFonts w:hint="eastAsia" w:hAnsi="宋体"/>
        </w:rPr>
        <w:t>设备照明由单独的38</w:t>
      </w:r>
      <w:r>
        <w:rPr>
          <w:rFonts w:hAnsi="宋体"/>
        </w:rPr>
        <w:t>0/2</w:t>
      </w:r>
      <w:r>
        <w:rPr>
          <w:rFonts w:hint="eastAsia" w:hAnsi="宋体"/>
        </w:rPr>
        <w:t>2</w:t>
      </w:r>
      <w:r>
        <w:rPr>
          <w:rFonts w:hAnsi="宋体"/>
        </w:rPr>
        <w:t>0V</w:t>
      </w:r>
      <w:r>
        <w:rPr>
          <w:rFonts w:hint="eastAsia" w:hAnsi="宋体"/>
        </w:rPr>
        <w:t>照明变压器引出。</w:t>
      </w:r>
    </w:p>
    <w:p w14:paraId="4237AE65">
      <w:pPr>
        <w:snapToGrid w:val="0"/>
        <w:spacing w:line="500" w:lineRule="atLeast"/>
      </w:pPr>
      <w:r>
        <w:rPr>
          <w:rFonts w:hint="eastAsia" w:hAnsi="宋体"/>
        </w:rPr>
        <w:t>维修插座电源额定电压为38</w:t>
      </w:r>
      <w:r>
        <w:rPr>
          <w:rFonts w:hAnsi="宋体"/>
        </w:rPr>
        <w:t>0/2</w:t>
      </w:r>
      <w:r>
        <w:rPr>
          <w:rFonts w:hint="eastAsia" w:hAnsi="宋体"/>
        </w:rPr>
        <w:t>2</w:t>
      </w:r>
      <w:r>
        <w:rPr>
          <w:rFonts w:hAnsi="宋体"/>
        </w:rPr>
        <w:t>0V</w:t>
      </w:r>
      <w:r>
        <w:rPr>
          <w:rFonts w:hint="eastAsia" w:hAnsi="宋体"/>
        </w:rPr>
        <w:t>、三相四线、</w:t>
      </w:r>
      <w:r>
        <w:rPr>
          <w:rFonts w:hAnsi="宋体"/>
        </w:rPr>
        <w:t>50Hz</w:t>
      </w:r>
      <w:r>
        <w:rPr>
          <w:rFonts w:hint="eastAsia" w:hAnsi="宋体"/>
        </w:rPr>
        <w:t>。</w:t>
      </w:r>
      <w:r>
        <w:t>单相220V、20A。</w:t>
      </w:r>
    </w:p>
    <w:p w14:paraId="09D7F17B">
      <w:pPr>
        <w:spacing w:line="500" w:lineRule="exact"/>
        <w:ind w:firstLine="360" w:firstLineChars="150"/>
      </w:pPr>
      <w:r>
        <w:t>电动机采用F级绝缘，温升按B级考核。</w:t>
      </w:r>
    </w:p>
    <w:p w14:paraId="1FE1B561">
      <w:pPr>
        <w:spacing w:line="500" w:lineRule="exact"/>
        <w:rPr>
          <w:rFonts w:hAnsi="宋体"/>
        </w:rPr>
      </w:pPr>
      <w:r>
        <w:rPr>
          <w:rFonts w:hint="eastAsia" w:hAnsi="宋体"/>
        </w:rPr>
        <w:t>3</w:t>
      </w:r>
      <w:r>
        <w:rPr>
          <w:rFonts w:hAnsi="宋体"/>
        </w:rPr>
        <w:t xml:space="preserve">.1.4.4 </w:t>
      </w:r>
      <w:r>
        <w:rPr>
          <w:rFonts w:hint="eastAsia" w:hAnsi="宋体"/>
        </w:rPr>
        <w:t>中压变频装置电源：</w:t>
      </w:r>
    </w:p>
    <w:p w14:paraId="44060223">
      <w:pPr>
        <w:numPr>
          <w:ilvl w:val="2"/>
          <w:numId w:val="0"/>
        </w:numPr>
        <w:spacing w:line="360" w:lineRule="auto"/>
        <w:ind w:firstLine="420"/>
        <w:rPr>
          <w:rFonts w:ascii="宋体" w:hAnsi="宋体"/>
        </w:rPr>
      </w:pPr>
      <w:r>
        <w:rPr>
          <w:rFonts w:ascii="宋体" w:hAnsi="宋体"/>
        </w:rPr>
        <w:t>中</w:t>
      </w:r>
      <w:r>
        <w:rPr>
          <w:rFonts w:hAnsi="宋体"/>
        </w:rPr>
        <w:t>压变频装置的进线电源来自</w:t>
      </w:r>
      <w:r>
        <w:rPr>
          <w:rFonts w:hint="eastAsia" w:hAnsi="宋体"/>
        </w:rPr>
        <w:t>_</w:t>
      </w:r>
      <w:r>
        <w:rPr>
          <w:rFonts w:hAnsi="宋体"/>
        </w:rPr>
        <w:t>10</w:t>
      </w:r>
      <w:r>
        <w:rPr>
          <w:rFonts w:hint="eastAsia" w:hAnsi="宋体"/>
        </w:rPr>
        <w:t>_</w:t>
      </w:r>
      <w:r>
        <w:rPr>
          <w:rFonts w:hAnsi="宋体"/>
        </w:rPr>
        <w:t>kV</w:t>
      </w:r>
      <w:r>
        <w:rPr>
          <w:rFonts w:hint="eastAsia" w:hAnsi="宋体"/>
        </w:rPr>
        <w:t>母线</w:t>
      </w:r>
      <w:r>
        <w:rPr>
          <w:rFonts w:hAnsi="宋体"/>
        </w:rPr>
        <w:t>。</w:t>
      </w:r>
    </w:p>
    <w:tbl>
      <w:tblPr>
        <w:tblStyle w:val="44"/>
        <w:tblW w:w="510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36"/>
        <w:gridCol w:w="2409"/>
        <w:gridCol w:w="2878"/>
      </w:tblGrid>
      <w:tr w14:paraId="2A6451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0220D184">
            <w:pPr>
              <w:rPr>
                <w:rFonts w:ascii="宋体" w:hAnsi="宋体"/>
              </w:rPr>
            </w:pPr>
            <w:r>
              <w:rPr>
                <w:rFonts w:ascii="宋体" w:hAnsi="宋体"/>
              </w:rPr>
              <w:t>项目</w:t>
            </w:r>
          </w:p>
        </w:tc>
        <w:tc>
          <w:tcPr>
            <w:tcW w:w="1335" w:type="pct"/>
            <w:vAlign w:val="center"/>
          </w:tcPr>
          <w:p w14:paraId="047481C0">
            <w:pPr>
              <w:pStyle w:val="25"/>
              <w:spacing w:before="120" w:after="120" w:line="240" w:lineRule="auto"/>
              <w:rPr>
                <w:rFonts w:hAnsi="宋体"/>
              </w:rPr>
            </w:pPr>
            <w:r>
              <w:rPr>
                <w:rFonts w:hAnsi="宋体"/>
              </w:rPr>
              <w:t>参数</w:t>
            </w:r>
          </w:p>
        </w:tc>
        <w:tc>
          <w:tcPr>
            <w:tcW w:w="1595" w:type="pct"/>
            <w:vAlign w:val="center"/>
          </w:tcPr>
          <w:p w14:paraId="690328CB">
            <w:pPr>
              <w:pStyle w:val="25"/>
              <w:spacing w:before="120" w:after="120" w:line="240" w:lineRule="auto"/>
              <w:rPr>
                <w:rFonts w:hAnsi="宋体"/>
              </w:rPr>
            </w:pPr>
            <w:r>
              <w:rPr>
                <w:rFonts w:hAnsi="宋体"/>
              </w:rPr>
              <w:t>备注</w:t>
            </w:r>
          </w:p>
        </w:tc>
      </w:tr>
      <w:tr w14:paraId="0EBFCD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59A4ABB8">
            <w:pPr>
              <w:rPr>
                <w:rFonts w:ascii="宋体" w:hAnsi="宋体"/>
              </w:rPr>
            </w:pPr>
            <w:r>
              <w:rPr>
                <w:rFonts w:ascii="宋体" w:hAnsi="宋体"/>
              </w:rPr>
              <w:t>额定电压</w:t>
            </w:r>
          </w:p>
        </w:tc>
        <w:tc>
          <w:tcPr>
            <w:tcW w:w="1335" w:type="pct"/>
            <w:vAlign w:val="center"/>
          </w:tcPr>
          <w:p w14:paraId="7A7488DB">
            <w:pPr>
              <w:pStyle w:val="25"/>
              <w:spacing w:before="120" w:after="120" w:line="240" w:lineRule="auto"/>
              <w:rPr>
                <w:rFonts w:hAnsi="宋体"/>
              </w:rPr>
            </w:pPr>
            <w:r>
              <w:rPr>
                <w:rFonts w:hint="eastAsia" w:hAnsi="宋体"/>
              </w:rPr>
              <w:t>_</w:t>
            </w:r>
            <w:r>
              <w:rPr>
                <w:rFonts w:hAnsi="宋体"/>
              </w:rPr>
              <w:t>10</w:t>
            </w:r>
            <w:r>
              <w:rPr>
                <w:rFonts w:hint="eastAsia" w:hAnsi="宋体"/>
              </w:rPr>
              <w:t>_</w:t>
            </w:r>
            <w:r>
              <w:rPr>
                <w:rFonts w:hAnsi="宋体"/>
              </w:rPr>
              <w:t>kV</w:t>
            </w:r>
          </w:p>
        </w:tc>
        <w:tc>
          <w:tcPr>
            <w:tcW w:w="1595" w:type="pct"/>
            <w:vAlign w:val="center"/>
          </w:tcPr>
          <w:p w14:paraId="79AC109A">
            <w:pPr>
              <w:pStyle w:val="25"/>
              <w:spacing w:before="120" w:after="120" w:line="240" w:lineRule="auto"/>
              <w:rPr>
                <w:rFonts w:hAnsi="宋体"/>
              </w:rPr>
            </w:pPr>
          </w:p>
        </w:tc>
      </w:tr>
      <w:tr w14:paraId="21EEFB9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600EF5A0">
            <w:pPr>
              <w:rPr>
                <w:rFonts w:ascii="宋体" w:hAnsi="宋体"/>
              </w:rPr>
            </w:pPr>
            <w:r>
              <w:rPr>
                <w:rFonts w:ascii="宋体" w:hAnsi="宋体"/>
              </w:rPr>
              <w:t>电压正常变化范围</w:t>
            </w:r>
          </w:p>
        </w:tc>
        <w:tc>
          <w:tcPr>
            <w:tcW w:w="1335" w:type="pct"/>
            <w:vAlign w:val="center"/>
          </w:tcPr>
          <w:p w14:paraId="1AD37952">
            <w:pPr>
              <w:rPr>
                <w:rFonts w:ascii="宋体" w:hAnsi="宋体"/>
              </w:rPr>
            </w:pPr>
            <w:r>
              <w:rPr>
                <w:rFonts w:hint="eastAsia" w:ascii="宋体" w:hAnsi="宋体"/>
              </w:rPr>
              <w:t>-2</w:t>
            </w:r>
            <w:r>
              <w:rPr>
                <w:rFonts w:ascii="宋体" w:hAnsi="宋体"/>
              </w:rPr>
              <w:t>0%~</w:t>
            </w:r>
            <w:r>
              <w:rPr>
                <w:rFonts w:hint="eastAsia" w:ascii="宋体" w:hAnsi="宋体"/>
              </w:rPr>
              <w:t>+</w:t>
            </w:r>
            <w:r>
              <w:rPr>
                <w:rFonts w:ascii="宋体" w:hAnsi="宋体"/>
              </w:rPr>
              <w:t>10%</w:t>
            </w:r>
          </w:p>
        </w:tc>
        <w:tc>
          <w:tcPr>
            <w:tcW w:w="1595" w:type="pct"/>
            <w:vAlign w:val="center"/>
          </w:tcPr>
          <w:p w14:paraId="672F6D16">
            <w:pPr>
              <w:rPr>
                <w:rFonts w:ascii="宋体" w:hAnsi="宋体"/>
              </w:rPr>
            </w:pPr>
          </w:p>
        </w:tc>
      </w:tr>
      <w:tr w14:paraId="19F30C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01D3A124">
            <w:pPr>
              <w:rPr>
                <w:rFonts w:ascii="宋体" w:hAnsi="宋体"/>
              </w:rPr>
            </w:pPr>
            <w:r>
              <w:rPr>
                <w:rFonts w:ascii="宋体" w:hAnsi="宋体"/>
              </w:rPr>
              <w:t>额定频率</w:t>
            </w:r>
          </w:p>
        </w:tc>
        <w:tc>
          <w:tcPr>
            <w:tcW w:w="1335" w:type="pct"/>
            <w:vAlign w:val="center"/>
          </w:tcPr>
          <w:p w14:paraId="6F4E37E8">
            <w:pPr>
              <w:rPr>
                <w:rFonts w:ascii="宋体" w:hAnsi="宋体"/>
              </w:rPr>
            </w:pPr>
            <w:r>
              <w:rPr>
                <w:rFonts w:ascii="宋体" w:hAnsi="宋体"/>
              </w:rPr>
              <w:t>50Hz</w:t>
            </w:r>
          </w:p>
        </w:tc>
        <w:tc>
          <w:tcPr>
            <w:tcW w:w="1595" w:type="pct"/>
            <w:vAlign w:val="center"/>
          </w:tcPr>
          <w:p w14:paraId="242E45BB">
            <w:pPr>
              <w:rPr>
                <w:rFonts w:ascii="宋体" w:hAnsi="宋体"/>
              </w:rPr>
            </w:pPr>
          </w:p>
        </w:tc>
      </w:tr>
      <w:tr w14:paraId="2C4653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2632585E">
            <w:pPr>
              <w:rPr>
                <w:rFonts w:ascii="宋体" w:hAnsi="宋体"/>
              </w:rPr>
            </w:pPr>
            <w:r>
              <w:rPr>
                <w:rFonts w:ascii="宋体" w:hAnsi="宋体"/>
              </w:rPr>
              <w:t>频率变化范围</w:t>
            </w:r>
          </w:p>
        </w:tc>
        <w:tc>
          <w:tcPr>
            <w:tcW w:w="1335" w:type="pct"/>
            <w:vAlign w:val="center"/>
          </w:tcPr>
          <w:p w14:paraId="5FCF23EF">
            <w:pPr>
              <w:rPr>
                <w:rFonts w:ascii="宋体" w:hAnsi="宋体"/>
              </w:rPr>
            </w:pPr>
            <w:r>
              <w:rPr>
                <w:rFonts w:ascii="宋体" w:hAnsi="宋体"/>
              </w:rPr>
              <w:t>+10%~-10%</w:t>
            </w:r>
          </w:p>
        </w:tc>
        <w:tc>
          <w:tcPr>
            <w:tcW w:w="1595" w:type="pct"/>
            <w:vAlign w:val="center"/>
          </w:tcPr>
          <w:p w14:paraId="687D89D9">
            <w:pPr>
              <w:rPr>
                <w:rFonts w:ascii="宋体" w:hAnsi="宋体"/>
              </w:rPr>
            </w:pPr>
          </w:p>
        </w:tc>
      </w:tr>
      <w:tr w14:paraId="062FC9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43011BF7">
            <w:pPr>
              <w:rPr>
                <w:rFonts w:ascii="宋体" w:hAnsi="宋体"/>
              </w:rPr>
            </w:pPr>
            <w:r>
              <w:rPr>
                <w:rFonts w:ascii="宋体" w:hAnsi="宋体"/>
              </w:rPr>
              <w:t>电动机成组自起动时，母线电压</w:t>
            </w:r>
          </w:p>
        </w:tc>
        <w:tc>
          <w:tcPr>
            <w:tcW w:w="1335" w:type="pct"/>
            <w:vAlign w:val="center"/>
          </w:tcPr>
          <w:p w14:paraId="28536586">
            <w:pPr>
              <w:rPr>
                <w:rFonts w:ascii="宋体" w:hAnsi="宋体"/>
              </w:rPr>
            </w:pPr>
            <w:r>
              <w:rPr>
                <w:rFonts w:ascii="宋体" w:hAnsi="宋体"/>
              </w:rPr>
              <w:t>65% Un</w:t>
            </w:r>
          </w:p>
        </w:tc>
        <w:tc>
          <w:tcPr>
            <w:tcW w:w="1595" w:type="pct"/>
            <w:vAlign w:val="center"/>
          </w:tcPr>
          <w:p w14:paraId="62C12576">
            <w:pPr>
              <w:rPr>
                <w:rFonts w:ascii="宋体" w:hAnsi="宋体"/>
              </w:rPr>
            </w:pPr>
          </w:p>
        </w:tc>
      </w:tr>
      <w:tr w14:paraId="5ACFA0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1071CFBC">
            <w:pPr>
              <w:rPr>
                <w:rFonts w:ascii="宋体" w:hAnsi="宋体"/>
              </w:rPr>
            </w:pPr>
            <w:r>
              <w:rPr>
                <w:rFonts w:ascii="宋体" w:hAnsi="宋体"/>
              </w:rPr>
              <w:t>最大一台电机起动时，母线电压</w:t>
            </w:r>
          </w:p>
        </w:tc>
        <w:tc>
          <w:tcPr>
            <w:tcW w:w="1335" w:type="pct"/>
            <w:vAlign w:val="center"/>
          </w:tcPr>
          <w:p w14:paraId="1F2E6544">
            <w:pPr>
              <w:rPr>
                <w:rFonts w:ascii="宋体" w:hAnsi="宋体"/>
              </w:rPr>
            </w:pPr>
            <w:r>
              <w:rPr>
                <w:rFonts w:ascii="宋体" w:hAnsi="宋体"/>
              </w:rPr>
              <w:t>80% Un</w:t>
            </w:r>
          </w:p>
        </w:tc>
        <w:tc>
          <w:tcPr>
            <w:tcW w:w="1595" w:type="pct"/>
            <w:vAlign w:val="center"/>
          </w:tcPr>
          <w:p w14:paraId="212E88EF">
            <w:pPr>
              <w:rPr>
                <w:rFonts w:ascii="宋体" w:hAnsi="宋体"/>
              </w:rPr>
            </w:pPr>
          </w:p>
        </w:tc>
      </w:tr>
      <w:tr w14:paraId="528A21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5EEF3FA9">
            <w:pPr>
              <w:rPr>
                <w:rFonts w:ascii="宋体" w:hAnsi="宋体"/>
              </w:rPr>
            </w:pPr>
            <w:r>
              <w:rPr>
                <w:rFonts w:hint="eastAsia" w:ascii="宋体" w:hAnsi="宋体"/>
              </w:rPr>
              <w:t>_</w:t>
            </w:r>
            <w:r>
              <w:rPr>
                <w:rFonts w:ascii="宋体" w:hAnsi="宋体"/>
              </w:rPr>
              <w:t>10</w:t>
            </w:r>
            <w:r>
              <w:rPr>
                <w:rFonts w:hint="eastAsia" w:ascii="宋体" w:hAnsi="宋体"/>
              </w:rPr>
              <w:t>_</w:t>
            </w:r>
            <w:r>
              <w:rPr>
                <w:rFonts w:ascii="宋体" w:hAnsi="宋体"/>
              </w:rPr>
              <w:t>kV母线侧短路电流</w:t>
            </w:r>
          </w:p>
        </w:tc>
        <w:tc>
          <w:tcPr>
            <w:tcW w:w="1335" w:type="pct"/>
            <w:vAlign w:val="center"/>
          </w:tcPr>
          <w:p w14:paraId="45716CE3">
            <w:pPr>
              <w:rPr>
                <w:rFonts w:ascii="宋体" w:hAnsi="宋体"/>
                <w:u w:val="single"/>
              </w:rPr>
            </w:pPr>
            <w:r>
              <w:rPr>
                <w:rFonts w:hint="eastAsia" w:ascii="宋体" w:hAnsi="宋体"/>
                <w:u w:val="single"/>
              </w:rPr>
              <w:t>__</w:t>
            </w:r>
            <w:r>
              <w:rPr>
                <w:rFonts w:ascii="宋体" w:hAnsi="宋体"/>
                <w:u w:val="single"/>
              </w:rPr>
              <w:t>50</w:t>
            </w:r>
            <w:r>
              <w:rPr>
                <w:rFonts w:hint="eastAsia" w:ascii="宋体" w:hAnsi="宋体"/>
                <w:u w:val="single"/>
              </w:rPr>
              <w:t>__</w:t>
            </w:r>
            <w:r>
              <w:rPr>
                <w:rFonts w:ascii="宋体" w:hAnsi="宋体"/>
              </w:rPr>
              <w:t>kA（有效值）</w:t>
            </w:r>
          </w:p>
        </w:tc>
        <w:tc>
          <w:tcPr>
            <w:tcW w:w="1595" w:type="pct"/>
            <w:vAlign w:val="center"/>
          </w:tcPr>
          <w:p w14:paraId="35880A10">
            <w:pPr>
              <w:rPr>
                <w:rFonts w:ascii="宋体" w:hAnsi="宋体"/>
              </w:rPr>
            </w:pPr>
          </w:p>
        </w:tc>
      </w:tr>
      <w:tr w14:paraId="5E5B76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0" w:type="pct"/>
            <w:vAlign w:val="center"/>
          </w:tcPr>
          <w:p w14:paraId="3C3E1F50">
            <w:pPr>
              <w:rPr>
                <w:rFonts w:ascii="宋体" w:hAnsi="宋体"/>
              </w:rPr>
            </w:pPr>
            <w:r>
              <w:rPr>
                <w:rFonts w:ascii="宋体" w:hAnsi="宋体"/>
              </w:rPr>
              <w:t>中性点接地方式</w:t>
            </w:r>
          </w:p>
        </w:tc>
        <w:tc>
          <w:tcPr>
            <w:tcW w:w="2930" w:type="pct"/>
            <w:gridSpan w:val="2"/>
            <w:vAlign w:val="center"/>
          </w:tcPr>
          <w:p w14:paraId="0BA9F778">
            <w:pPr>
              <w:rPr>
                <w:rFonts w:ascii="宋体" w:hAnsi="宋体"/>
              </w:rPr>
            </w:pPr>
            <w:r>
              <w:rPr>
                <w:rFonts w:hint="eastAsia" w:ascii="宋体" w:hAnsi="宋体"/>
              </w:rPr>
              <w:t>不接地</w:t>
            </w:r>
          </w:p>
        </w:tc>
      </w:tr>
    </w:tbl>
    <w:p w14:paraId="41F95C96">
      <w:pPr>
        <w:spacing w:line="360" w:lineRule="auto"/>
        <w:rPr>
          <w:rFonts w:ascii="Times New Roman" w:hAnsi="Times New Roman"/>
          <w:kern w:val="2"/>
        </w:rPr>
      </w:pPr>
    </w:p>
    <w:p w14:paraId="41DE9B2B">
      <w:pPr>
        <w:spacing w:line="360" w:lineRule="auto"/>
        <w:rPr>
          <w:rFonts w:ascii="Times New Roman" w:hAnsi="Times New Roman"/>
          <w:kern w:val="2"/>
        </w:rPr>
      </w:pPr>
      <w:r>
        <w:rPr>
          <w:rFonts w:ascii="Times New Roman" w:hAnsi="Times New Roman"/>
          <w:kern w:val="2"/>
        </w:rPr>
        <w:t>3.</w:t>
      </w:r>
      <w:r>
        <w:rPr>
          <w:rFonts w:hint="eastAsia" w:ascii="Times New Roman" w:hAnsi="Times New Roman"/>
          <w:kern w:val="2"/>
        </w:rPr>
        <w:t>1.</w:t>
      </w:r>
      <w:r>
        <w:rPr>
          <w:rFonts w:ascii="Times New Roman" w:hAnsi="Times New Roman"/>
          <w:kern w:val="2"/>
        </w:rPr>
        <w:t>5</w:t>
      </w:r>
      <w:r>
        <w:rPr>
          <w:rFonts w:hint="eastAsia" w:ascii="Times New Roman" w:hAnsi="Times New Roman"/>
          <w:kern w:val="2"/>
        </w:rPr>
        <w:t>水源、气源</w:t>
      </w:r>
    </w:p>
    <w:p w14:paraId="30E81516">
      <w:pPr>
        <w:snapToGrid w:val="0"/>
        <w:spacing w:line="360" w:lineRule="auto"/>
        <w:ind w:firstLine="480" w:firstLineChars="200"/>
        <w:rPr>
          <w:rFonts w:ascii="Times New Roman" w:hAnsi="Times New Roman"/>
          <w:szCs w:val="24"/>
        </w:rPr>
      </w:pPr>
      <w:r>
        <w:rPr>
          <w:rFonts w:ascii="Times New Roman" w:hAnsi="Times New Roman"/>
          <w:szCs w:val="24"/>
        </w:rPr>
        <w:t>辅助设备冷却水采用闭式循环冷却水，最高温度</w:t>
      </w:r>
      <w:r>
        <w:rPr>
          <w:rFonts w:hint="eastAsia" w:ascii="Times New Roman" w:hAnsi="Times New Roman"/>
          <w:szCs w:val="24"/>
        </w:rPr>
        <w:t>38℃</w:t>
      </w:r>
      <w:r>
        <w:rPr>
          <w:rFonts w:ascii="Times New Roman" w:hAnsi="Times New Roman"/>
          <w:szCs w:val="24"/>
        </w:rPr>
        <w:t>，设计压力</w:t>
      </w:r>
      <w:r>
        <w:rPr>
          <w:rFonts w:hint="eastAsia" w:ascii="Times New Roman" w:hAnsi="Times New Roman"/>
          <w:szCs w:val="24"/>
        </w:rPr>
        <w:t>1.0</w:t>
      </w:r>
      <w:r>
        <w:rPr>
          <w:rFonts w:ascii="Times New Roman" w:hAnsi="Times New Roman"/>
          <w:szCs w:val="24"/>
        </w:rPr>
        <w:t>MPa(g)。水质为除盐水。</w:t>
      </w:r>
    </w:p>
    <w:tbl>
      <w:tblPr>
        <w:tblStyle w:val="44"/>
        <w:tblW w:w="595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32"/>
        <w:gridCol w:w="3019"/>
      </w:tblGrid>
      <w:tr w14:paraId="69AD1C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42" w:hRule="atLeast"/>
          <w:jc w:val="center"/>
        </w:trPr>
        <w:tc>
          <w:tcPr>
            <w:tcW w:w="2932" w:type="dxa"/>
            <w:vAlign w:val="center"/>
          </w:tcPr>
          <w:p w14:paraId="0E0C3222">
            <w:pPr>
              <w:snapToGrid w:val="0"/>
              <w:spacing w:line="240" w:lineRule="auto"/>
              <w:ind w:firstLine="420" w:firstLineChars="200"/>
              <w:rPr>
                <w:rFonts w:ascii="Times New Roman" w:hAnsi="Times New Roman"/>
                <w:sz w:val="21"/>
                <w:szCs w:val="21"/>
              </w:rPr>
            </w:pPr>
            <w:r>
              <w:rPr>
                <w:rFonts w:ascii="Times New Roman" w:hAnsi="Times New Roman"/>
                <w:sz w:val="21"/>
                <w:szCs w:val="21"/>
              </w:rPr>
              <w:t>电导率25℃</w:t>
            </w:r>
          </w:p>
        </w:tc>
        <w:tc>
          <w:tcPr>
            <w:tcW w:w="3019" w:type="dxa"/>
            <w:vAlign w:val="center"/>
          </w:tcPr>
          <w:p w14:paraId="778EA602">
            <w:pPr>
              <w:snapToGrid w:val="0"/>
              <w:spacing w:line="240" w:lineRule="auto"/>
              <w:ind w:firstLine="420" w:firstLineChars="200"/>
              <w:rPr>
                <w:rFonts w:ascii="Times New Roman" w:hAnsi="Times New Roman"/>
                <w:sz w:val="21"/>
                <w:szCs w:val="21"/>
              </w:rPr>
            </w:pPr>
            <w:r>
              <w:rPr>
                <w:rFonts w:ascii="Times New Roman" w:hAnsi="Times New Roman"/>
                <w:sz w:val="21"/>
                <w:szCs w:val="21"/>
              </w:rPr>
              <w:sym w:font="Symbol" w:char="F0A3"/>
            </w:r>
            <w:r>
              <w:rPr>
                <w:rFonts w:ascii="Times New Roman" w:hAnsi="Times New Roman"/>
                <w:sz w:val="21"/>
                <w:szCs w:val="21"/>
              </w:rPr>
              <w:t>0.</w:t>
            </w:r>
            <w:r>
              <w:rPr>
                <w:rFonts w:hint="eastAsia" w:ascii="Times New Roman" w:hAnsi="Times New Roman"/>
                <w:sz w:val="21"/>
                <w:szCs w:val="21"/>
              </w:rPr>
              <w:t>2</w:t>
            </w:r>
            <w:r>
              <w:rPr>
                <w:rFonts w:ascii="Times New Roman" w:hAnsi="Times New Roman"/>
                <w:sz w:val="21"/>
                <w:szCs w:val="21"/>
              </w:rPr>
              <w:t>μs/cm</w:t>
            </w:r>
          </w:p>
        </w:tc>
      </w:tr>
      <w:tr w14:paraId="696D1D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932" w:type="dxa"/>
            <w:vAlign w:val="center"/>
          </w:tcPr>
          <w:p w14:paraId="48AEBC7E">
            <w:pPr>
              <w:snapToGrid w:val="0"/>
              <w:spacing w:line="240" w:lineRule="auto"/>
              <w:ind w:firstLine="420" w:firstLineChars="200"/>
              <w:rPr>
                <w:rFonts w:ascii="Times New Roman" w:hAnsi="Times New Roman"/>
                <w:sz w:val="21"/>
                <w:szCs w:val="21"/>
              </w:rPr>
            </w:pPr>
            <w:r>
              <w:rPr>
                <w:rFonts w:ascii="Times New Roman" w:hAnsi="Times New Roman"/>
                <w:sz w:val="21"/>
                <w:szCs w:val="21"/>
              </w:rPr>
              <w:t>硬度</w:t>
            </w:r>
          </w:p>
        </w:tc>
        <w:tc>
          <w:tcPr>
            <w:tcW w:w="3019" w:type="dxa"/>
            <w:vAlign w:val="center"/>
          </w:tcPr>
          <w:p w14:paraId="04966499">
            <w:pPr>
              <w:snapToGrid w:val="0"/>
              <w:spacing w:line="240" w:lineRule="auto"/>
              <w:ind w:firstLine="420" w:firstLineChars="200"/>
              <w:rPr>
                <w:rFonts w:ascii="Times New Roman" w:hAnsi="Times New Roman"/>
                <w:sz w:val="21"/>
                <w:szCs w:val="21"/>
              </w:rPr>
            </w:pPr>
            <w:r>
              <w:rPr>
                <w:rFonts w:ascii="Times New Roman" w:hAnsi="Times New Roman"/>
                <w:sz w:val="21"/>
                <w:szCs w:val="21"/>
              </w:rPr>
              <w:t>≈0</w:t>
            </w:r>
          </w:p>
        </w:tc>
      </w:tr>
      <w:tr w14:paraId="249657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932" w:type="dxa"/>
            <w:vAlign w:val="center"/>
          </w:tcPr>
          <w:p w14:paraId="5345947A">
            <w:pPr>
              <w:snapToGrid w:val="0"/>
              <w:spacing w:line="240" w:lineRule="auto"/>
              <w:ind w:firstLine="420" w:firstLineChars="200"/>
              <w:rPr>
                <w:rFonts w:ascii="Times New Roman" w:hAnsi="Times New Roman"/>
                <w:sz w:val="21"/>
                <w:szCs w:val="21"/>
              </w:rPr>
            </w:pPr>
            <w:r>
              <w:rPr>
                <w:rFonts w:ascii="Times New Roman" w:hAnsi="Times New Roman"/>
                <w:sz w:val="21"/>
                <w:szCs w:val="21"/>
              </w:rPr>
              <w:t>SiO2</w:t>
            </w:r>
          </w:p>
        </w:tc>
        <w:tc>
          <w:tcPr>
            <w:tcW w:w="3019" w:type="dxa"/>
            <w:vAlign w:val="center"/>
          </w:tcPr>
          <w:p w14:paraId="10E8999B">
            <w:pPr>
              <w:snapToGrid w:val="0"/>
              <w:spacing w:line="240" w:lineRule="auto"/>
              <w:ind w:firstLine="420" w:firstLineChars="200"/>
              <w:rPr>
                <w:rFonts w:ascii="Times New Roman" w:hAnsi="Times New Roman"/>
                <w:sz w:val="21"/>
                <w:szCs w:val="21"/>
              </w:rPr>
            </w:pPr>
            <w:r>
              <w:rPr>
                <w:rFonts w:ascii="Times New Roman" w:hAnsi="Times New Roman"/>
                <w:sz w:val="21"/>
                <w:szCs w:val="21"/>
              </w:rPr>
              <w:sym w:font="Symbol" w:char="F0A3"/>
            </w:r>
            <w:r>
              <w:rPr>
                <w:rFonts w:ascii="Times New Roman" w:hAnsi="Times New Roman"/>
                <w:sz w:val="21"/>
                <w:szCs w:val="21"/>
              </w:rPr>
              <w:t>20μg/L</w:t>
            </w:r>
          </w:p>
        </w:tc>
      </w:tr>
    </w:tbl>
    <w:p w14:paraId="3B709044">
      <w:pPr>
        <w:snapToGrid w:val="0"/>
        <w:spacing w:line="360" w:lineRule="auto"/>
        <w:ind w:firstLine="480" w:firstLineChars="200"/>
        <w:rPr>
          <w:rFonts w:ascii="Times New Roman" w:hAnsi="Times New Roman"/>
          <w:szCs w:val="24"/>
        </w:rPr>
      </w:pPr>
      <w:r>
        <w:rPr>
          <w:rFonts w:hint="eastAsia" w:ascii="Times New Roman" w:hAnsi="Times New Roman"/>
          <w:szCs w:val="24"/>
        </w:rPr>
        <w:t>仪用空气压力为</w:t>
      </w:r>
      <w:r>
        <w:rPr>
          <w:rFonts w:ascii="Times New Roman" w:hAnsi="Times New Roman"/>
          <w:szCs w:val="24"/>
        </w:rPr>
        <w:t>干燥无油，压缩空气的运行压力为0.4～0.7MPa(a)</w:t>
      </w:r>
      <w:r>
        <w:rPr>
          <w:rFonts w:hint="eastAsia" w:ascii="Times New Roman" w:hAnsi="Times New Roman"/>
          <w:szCs w:val="24"/>
        </w:rPr>
        <w:t>，设计压力</w:t>
      </w:r>
      <w:r>
        <w:rPr>
          <w:rFonts w:ascii="Times New Roman" w:hAnsi="Times New Roman"/>
          <w:szCs w:val="24"/>
        </w:rPr>
        <w:t>1.0MPa(g)</w:t>
      </w:r>
      <w:r>
        <w:rPr>
          <w:rFonts w:hint="eastAsia" w:ascii="Times New Roman" w:hAnsi="Times New Roman"/>
          <w:szCs w:val="24"/>
        </w:rPr>
        <w:t>。</w:t>
      </w:r>
    </w:p>
    <w:p w14:paraId="3C316E14">
      <w:pPr>
        <w:autoSpaceDE w:val="0"/>
        <w:autoSpaceDN w:val="0"/>
        <w:spacing w:line="360" w:lineRule="auto"/>
        <w:rPr>
          <w:rFonts w:ascii="Times New Roman" w:hAnsi="Times New Roman"/>
          <w:spacing w:val="6"/>
        </w:rPr>
      </w:pPr>
      <w:r>
        <w:rPr>
          <w:rFonts w:hint="eastAsia" w:ascii="Times New Roman" w:hAnsi="Times New Roman"/>
          <w:spacing w:val="6"/>
        </w:rPr>
        <w:t>3.</w:t>
      </w:r>
      <w:r>
        <w:rPr>
          <w:rFonts w:ascii="Times New Roman" w:hAnsi="Times New Roman"/>
          <w:spacing w:val="6"/>
        </w:rPr>
        <w:t>1.6</w:t>
      </w:r>
      <w:r>
        <w:rPr>
          <w:rFonts w:hint="eastAsia" w:ascii="Times New Roman" w:hAnsi="Times New Roman"/>
          <w:spacing w:val="6"/>
        </w:rPr>
        <w:t>安装运行条件与位置</w:t>
      </w:r>
    </w:p>
    <w:p w14:paraId="4B0B93CF">
      <w:pPr>
        <w:pStyle w:val="68"/>
        <w:widowControl w:val="0"/>
        <w:spacing w:line="360" w:lineRule="auto"/>
        <w:ind w:firstLine="480" w:firstLineChars="200"/>
        <w:rPr>
          <w:sz w:val="24"/>
          <w:szCs w:val="24"/>
        </w:rPr>
      </w:pPr>
      <w:r>
        <w:rPr>
          <w:rFonts w:hint="eastAsia"/>
          <w:sz w:val="24"/>
          <w:szCs w:val="24"/>
        </w:rPr>
        <w:t>低加疏水泵布置在除氧间0米层</w:t>
      </w:r>
    </w:p>
    <w:bookmarkEnd w:id="16"/>
    <w:bookmarkEnd w:id="17"/>
    <w:bookmarkEnd w:id="18"/>
    <w:bookmarkEnd w:id="19"/>
    <w:bookmarkEnd w:id="20"/>
    <w:p w14:paraId="57F44CCC">
      <w:pPr>
        <w:snapToGrid w:val="0"/>
        <w:spacing w:line="360" w:lineRule="auto"/>
        <w:ind w:firstLine="480" w:firstLineChars="200"/>
        <w:jc w:val="both"/>
        <w:rPr>
          <w:rFonts w:ascii="Times New Roman" w:hAnsi="Times New Roman"/>
          <w:szCs w:val="24"/>
        </w:rPr>
      </w:pPr>
      <w:bookmarkStart w:id="24" w:name="_Toc30473483"/>
      <w:bookmarkStart w:id="25" w:name="_Toc30473153"/>
      <w:r>
        <w:rPr>
          <w:rFonts w:hint="eastAsia" w:ascii="Times New Roman" w:hAnsi="Times New Roman"/>
          <w:szCs w:val="24"/>
        </w:rPr>
        <w:t>本工程机组需实现智能化控制，</w:t>
      </w:r>
      <w:del w:id="459" w:author="青春" w:date="2025-08-07T21:08:11Z">
        <w:r>
          <w:rPr>
            <w:rFonts w:hint="eastAsia" w:ascii="Times New Roman" w:hAnsi="Times New Roman"/>
            <w:szCs w:val="24"/>
          </w:rPr>
          <w:delText>投标方</w:delText>
        </w:r>
      </w:del>
      <w:ins w:id="460" w:author="青春" w:date="2025-08-07T21:08:11Z">
        <w:r>
          <w:rPr>
            <w:rFonts w:hint="eastAsia" w:ascii="Times New Roman" w:hAnsi="Times New Roman"/>
            <w:szCs w:val="24"/>
            <w:lang w:eastAsia="zh-CN"/>
          </w:rPr>
          <w:t>卖方</w:t>
        </w:r>
      </w:ins>
      <w:r>
        <w:rPr>
          <w:rFonts w:hint="eastAsia" w:ascii="Times New Roman" w:hAnsi="Times New Roman"/>
          <w:szCs w:val="24"/>
        </w:rPr>
        <w:t>提供的疏水泵所有配置应能满足机组自启停APS的要求。</w:t>
      </w:r>
    </w:p>
    <w:p w14:paraId="4982A7DF">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汽机各工况参数详见附件11汽机热平衡图。</w:t>
      </w:r>
    </w:p>
    <w:p w14:paraId="7B9CE9F9">
      <w:pPr>
        <w:spacing w:line="360" w:lineRule="auto"/>
        <w:ind w:firstLine="480" w:firstLineChars="200"/>
        <w:rPr>
          <w:rFonts w:ascii="Times New Roman" w:hAnsi="Times New Roman"/>
          <w:szCs w:val="24"/>
        </w:rPr>
      </w:pPr>
      <w:r>
        <w:rPr>
          <w:rFonts w:hint="eastAsia" w:ascii="Times New Roman" w:hAnsi="Times New Roman"/>
          <w:szCs w:val="24"/>
        </w:rPr>
        <w:t>本工程的凝结水系统为中压凝结水系统，机组共设置两台低加疏水泵，一台运行一台备用。</w:t>
      </w:r>
      <w:r>
        <w:rPr>
          <w:rFonts w:hint="eastAsia" w:ascii="Times New Roman" w:hAnsi="Times New Roman"/>
          <w:bCs/>
          <w:szCs w:val="24"/>
        </w:rPr>
        <w:t>本工程低加疏水系统采用疏水泵将自流至＃7低压加热器的所有疏水经低加疏水泵送往＃7低压加热器出口的主凝结水管路中。</w:t>
      </w:r>
      <w:r>
        <w:rPr>
          <w:rFonts w:hint="eastAsia" w:ascii="Times New Roman" w:hAnsi="Times New Roman"/>
          <w:szCs w:val="24"/>
        </w:rPr>
        <w:t>低加疏水泵采用变频调节，两台电机配一套变频装置（变频器在本</w:t>
      </w:r>
      <w:del w:id="461" w:author="龚嘉沫" w:date="2025-08-19T06:36:08Z">
        <w:r>
          <w:rPr>
            <w:rFonts w:hint="default" w:ascii="Times New Roman" w:hAnsi="Times New Roman"/>
            <w:szCs w:val="24"/>
            <w:lang w:val="en-US"/>
          </w:rPr>
          <w:delText>次招标</w:delText>
        </w:r>
      </w:del>
      <w:ins w:id="462" w:author="龚嘉沫" w:date="2025-08-19T06:36:09Z">
        <w:r>
          <w:rPr>
            <w:rFonts w:hint="eastAsia" w:ascii="Times New Roman" w:hAnsi="Times New Roman"/>
            <w:szCs w:val="24"/>
            <w:lang w:val="en-US" w:eastAsia="zh-CN"/>
          </w:rPr>
          <w:t>合同</w:t>
        </w:r>
      </w:ins>
      <w:r>
        <w:rPr>
          <w:rFonts w:hint="eastAsia" w:ascii="Times New Roman" w:hAnsi="Times New Roman"/>
          <w:szCs w:val="24"/>
        </w:rPr>
        <w:t>范围）。在主机各种工况下，每台泵都能通过变频调速，满足#7低加疏水向凝结水管道供水的要求。</w:t>
      </w:r>
    </w:p>
    <w:p w14:paraId="25CC83A8">
      <w:pPr>
        <w:autoSpaceDE w:val="0"/>
        <w:autoSpaceDN w:val="0"/>
        <w:spacing w:line="360" w:lineRule="auto"/>
        <w:rPr>
          <w:rFonts w:ascii="Times New Roman" w:hAnsi="Times New Roman"/>
          <w:spacing w:val="6"/>
        </w:rPr>
      </w:pPr>
      <w:r>
        <w:rPr>
          <w:rFonts w:hint="eastAsia" w:ascii="Times New Roman" w:hAnsi="Times New Roman"/>
          <w:spacing w:val="6"/>
        </w:rPr>
        <w:t>3.</w:t>
      </w:r>
      <w:r>
        <w:rPr>
          <w:rFonts w:ascii="Times New Roman" w:hAnsi="Times New Roman"/>
          <w:spacing w:val="6"/>
        </w:rPr>
        <w:t xml:space="preserve">1.7 </w:t>
      </w:r>
      <w:r>
        <w:rPr>
          <w:rFonts w:hint="eastAsia" w:ascii="Times New Roman" w:hAnsi="Times New Roman"/>
          <w:spacing w:val="6"/>
        </w:rPr>
        <w:t>变频装置运行要求</w:t>
      </w:r>
    </w:p>
    <w:p w14:paraId="5151A41D">
      <w:pPr>
        <w:pStyle w:val="7"/>
        <w:spacing w:line="360" w:lineRule="auto"/>
        <w:rPr>
          <w:rFonts w:ascii="宋体" w:hAnsi="宋体"/>
          <w:szCs w:val="24"/>
        </w:rPr>
      </w:pPr>
      <w:r>
        <w:rPr>
          <w:rFonts w:hint="eastAsia" w:ascii="宋体" w:hAnsi="宋体"/>
          <w:szCs w:val="24"/>
          <w:u w:val="single"/>
        </w:rPr>
        <w:t>本期工程每台机组有二</w:t>
      </w:r>
      <w:r>
        <w:rPr>
          <w:rFonts w:ascii="宋体" w:hAnsi="宋体"/>
          <w:szCs w:val="24"/>
          <w:u w:val="single"/>
        </w:rPr>
        <w:t>台低加疏水泵</w:t>
      </w:r>
      <w:r>
        <w:rPr>
          <w:rFonts w:hint="eastAsia" w:ascii="宋体" w:hAnsi="宋体"/>
          <w:szCs w:val="24"/>
        </w:rPr>
        <w:t>，采用</w:t>
      </w:r>
      <w:r>
        <w:rPr>
          <w:rFonts w:hint="eastAsia" w:ascii="宋体" w:hAnsi="宋体"/>
          <w:szCs w:val="24"/>
          <w:u w:val="single"/>
        </w:rPr>
        <w:t>一拖二手动切换</w:t>
      </w:r>
      <w:r>
        <w:rPr>
          <w:rFonts w:hint="eastAsia" w:ascii="宋体" w:hAnsi="宋体"/>
          <w:szCs w:val="24"/>
        </w:rPr>
        <w:t>运行方式，接线见下图</w:t>
      </w:r>
      <w:r>
        <w:rPr>
          <w:rFonts w:ascii="宋体" w:hAnsi="宋体"/>
          <w:szCs w:val="24"/>
        </w:rPr>
        <w:t>3.1.7-1。</w:t>
      </w:r>
      <w:r>
        <w:rPr>
          <w:rFonts w:hint="eastAsia" w:ascii="宋体" w:hAnsi="宋体"/>
          <w:szCs w:val="24"/>
        </w:rPr>
        <w:t>图中虚线框内为卖方供货，QS为隔离闸刀，QS1～6应设置相应的机械闭锁，以满足正常运行和切换运行的需要。</w:t>
      </w:r>
    </w:p>
    <w:p w14:paraId="2A375128">
      <w:pPr>
        <w:pStyle w:val="7"/>
        <w:spacing w:line="360" w:lineRule="auto"/>
        <w:ind w:firstLine="0"/>
        <w:jc w:val="center"/>
      </w:pPr>
      <w:r>
        <w:object>
          <v:shape id="_x0000_i1025" o:spt="75" type="#_x0000_t75" style="height:363pt;width:300pt;" o:ole="t" filled="f" o:preferrelative="t" stroked="f" coordsize="21600,21600">
            <v:path/>
            <v:fill on="f" focussize="0,0"/>
            <v:stroke on="f" joinstyle="miter"/>
            <v:imagedata r:id="rId12" cropleft="22156f" croptop="25650f" cropright="25388f" cropbottom="5802f" o:title=""/>
            <o:lock v:ext="edit" aspectratio="t"/>
            <w10:wrap type="none"/>
            <w10:anchorlock/>
          </v:shape>
          <o:OLEObject Type="Embed" ProgID="AutoCAD.Drawing.22" ShapeID="_x0000_i1025" DrawAspect="Content" ObjectID="_1468075725" r:id="rId11">
            <o:LockedField>false</o:LockedField>
          </o:OLEObject>
        </w:object>
      </w:r>
    </w:p>
    <w:p w14:paraId="76DA8520">
      <w:pPr>
        <w:pStyle w:val="7"/>
        <w:spacing w:line="360" w:lineRule="auto"/>
        <w:ind w:leftChars="-77" w:hanging="184" w:hangingChars="77"/>
        <w:jc w:val="center"/>
        <w:rPr>
          <w:rFonts w:ascii="宋体" w:hAnsi="宋体"/>
          <w:szCs w:val="24"/>
        </w:rPr>
      </w:pPr>
      <w:r>
        <w:rPr>
          <w:rFonts w:hint="eastAsia" w:ascii="宋体" w:hAnsi="宋体"/>
        </w:rPr>
        <w:t>图</w:t>
      </w:r>
      <w:r>
        <w:rPr>
          <w:rFonts w:ascii="宋体" w:hAnsi="宋体"/>
        </w:rPr>
        <w:t>3.1.7-1</w:t>
      </w:r>
      <w:r>
        <w:rPr>
          <w:rFonts w:hint="eastAsia" w:ascii="宋体" w:hAnsi="宋体"/>
        </w:rPr>
        <w:t xml:space="preserve"> 一拖二方案</w:t>
      </w:r>
    </w:p>
    <w:p w14:paraId="74850C50">
      <w:pPr>
        <w:spacing w:line="360" w:lineRule="auto"/>
        <w:ind w:firstLine="480" w:firstLineChars="200"/>
        <w:rPr>
          <w:rFonts w:ascii="宋体" w:hAnsi="宋体"/>
          <w:u w:val="single"/>
        </w:rPr>
      </w:pPr>
      <w:r>
        <w:rPr>
          <w:rFonts w:hint="eastAsia" w:ascii="宋体" w:hAnsi="宋体"/>
          <w:u w:val="single"/>
        </w:rPr>
        <w:t>每台机组的两台低加疏水泵配一套变频器，两台低加疏水泵独立运行，变频器任何时候只带其中一台低加疏水泵运行。</w:t>
      </w:r>
    </w:p>
    <w:p w14:paraId="4D96CB38">
      <w:pPr>
        <w:tabs>
          <w:tab w:val="left" w:pos="930"/>
        </w:tabs>
        <w:spacing w:line="360" w:lineRule="auto"/>
        <w:rPr>
          <w:rFonts w:ascii="宋体" w:hAnsi="宋体"/>
        </w:rPr>
      </w:pPr>
      <w:r>
        <w:rPr>
          <w:rFonts w:hint="eastAsia" w:ascii="宋体" w:hAnsi="宋体"/>
        </w:rPr>
        <w:t xml:space="preserve">    刀闸闭锁：旁路刀闸QS1（QS2）与变频器进、出线刀闸QS3、QS5（QS4、QS6）之间要求机械闭锁，变频器进线刀闸QS3和QS4间要求机械闭锁，变频器出线刀闸QS5和 QS6间要求机械闭锁，QS1、QS3、QS5（QS2、QS4、QS6）均与相应的高压带电显示器实现电气闭锁，有高压时禁止分、合闸操作。机械闭锁由机械联锁装置实现，柜间联锁可设置逻辑钥匙交换的机械联锁装置。</w:t>
      </w:r>
      <w:r>
        <w:rPr>
          <w:rFonts w:hint="eastAsia" w:ascii="宋体" w:hAnsi="宋体"/>
          <w:bCs/>
        </w:rPr>
        <w:t>电气闭锁由硬接线组成，尽量不通过变频器或上级控制系统，以保证系统切换时的安全性。刀闸操作的电气闭锁条件中还应设有上级</w:t>
      </w:r>
      <w:r>
        <w:rPr>
          <w:rFonts w:ascii="宋体" w:hAnsi="宋体"/>
          <w:bCs/>
        </w:rPr>
        <w:t>10</w:t>
      </w:r>
      <w:r>
        <w:rPr>
          <w:rFonts w:hint="eastAsia" w:ascii="宋体" w:hAnsi="宋体"/>
          <w:bCs/>
        </w:rPr>
        <w:t>kV开关小车退出位置的条件。</w:t>
      </w:r>
    </w:p>
    <w:p w14:paraId="43EA2453">
      <w:pPr>
        <w:tabs>
          <w:tab w:val="left" w:pos="930"/>
        </w:tabs>
        <w:spacing w:line="360" w:lineRule="auto"/>
        <w:ind w:firstLine="600" w:firstLineChars="250"/>
        <w:rPr>
          <w:rFonts w:ascii="宋体" w:hAnsi="宋体"/>
        </w:rPr>
      </w:pPr>
      <w:r>
        <w:rPr>
          <w:rFonts w:hint="eastAsia" w:ascii="宋体" w:hAnsi="宋体"/>
        </w:rPr>
        <w:t>该系统至少可实现下列运行方式（以下以A泵变频运行为例说明，B泵与此类似）：</w:t>
      </w:r>
    </w:p>
    <w:p w14:paraId="55345CE4">
      <w:pPr>
        <w:tabs>
          <w:tab w:val="left" w:pos="930"/>
        </w:tabs>
        <w:spacing w:line="360" w:lineRule="auto"/>
        <w:rPr>
          <w:rFonts w:ascii="宋体" w:hAnsi="宋体"/>
        </w:rPr>
      </w:pPr>
      <w:r>
        <w:rPr>
          <w:rFonts w:hint="eastAsia" w:ascii="宋体" w:hAnsi="宋体"/>
        </w:rPr>
        <w:t>（1）变频器正常工况。变频器满足运行条件，可以变频运行A泵电机，操作如下：</w:t>
      </w:r>
    </w:p>
    <w:p w14:paraId="186285E7">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确认B泵在工频备用或运行状态，即刀闸QS4、QS6断开；</w:t>
      </w:r>
    </w:p>
    <w:p w14:paraId="5C890A8A">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断开切换柜的旁路刀闸QS1；</w:t>
      </w:r>
    </w:p>
    <w:p w14:paraId="11EFCAC4">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闭合变频器进线刀闸QS3与出线刀闸QS5；</w:t>
      </w:r>
    </w:p>
    <w:p w14:paraId="1B916068">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闭合</w:t>
      </w:r>
      <w:r>
        <w:rPr>
          <w:rFonts w:ascii="宋体" w:hAnsi="宋体"/>
          <w:u w:val="single"/>
        </w:rPr>
        <w:t>10</w:t>
      </w:r>
      <w:r>
        <w:rPr>
          <w:rFonts w:hint="eastAsia" w:ascii="宋体" w:hAnsi="宋体"/>
          <w:u w:val="single"/>
        </w:rPr>
        <w:t>kV</w:t>
      </w:r>
      <w:r>
        <w:rPr>
          <w:rFonts w:hint="eastAsia" w:ascii="宋体" w:hAnsi="宋体"/>
        </w:rPr>
        <w:t>高压开关；</w:t>
      </w:r>
    </w:p>
    <w:p w14:paraId="3D0122EB">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启动变频器，此时变频器输出0～50Hz、</w:t>
      </w:r>
      <w:r>
        <w:rPr>
          <w:rFonts w:hint="eastAsia" w:ascii="宋体" w:hAnsi="宋体"/>
          <w:u w:val="single"/>
        </w:rPr>
        <w:t>0～</w:t>
      </w:r>
      <w:r>
        <w:rPr>
          <w:rFonts w:ascii="宋体" w:hAnsi="宋体"/>
          <w:u w:val="single"/>
        </w:rPr>
        <w:t>10</w:t>
      </w:r>
      <w:r>
        <w:rPr>
          <w:rFonts w:hint="eastAsia" w:ascii="宋体" w:hAnsi="宋体"/>
          <w:u w:val="single"/>
        </w:rPr>
        <w:t>000V</w:t>
      </w:r>
      <w:r>
        <w:rPr>
          <w:rFonts w:hint="eastAsia" w:ascii="宋体" w:hAnsi="宋体"/>
        </w:rPr>
        <w:t>可调的电压，实现变频驱动电机以达到调节水泵水量的目的。</w:t>
      </w:r>
    </w:p>
    <w:p w14:paraId="29BE95AD">
      <w:pPr>
        <w:widowControl/>
        <w:snapToGrid w:val="0"/>
        <w:spacing w:line="360" w:lineRule="auto"/>
        <w:rPr>
          <w:rFonts w:ascii="宋体" w:hAnsi="宋体"/>
        </w:rPr>
      </w:pPr>
      <w:r>
        <w:rPr>
          <w:rFonts w:hint="eastAsia" w:ascii="宋体" w:hAnsi="宋体"/>
        </w:rPr>
        <w:t>（2）变频器定期从A泵切换到B泵运行。为确保系统持续运行，操作如下：</w:t>
      </w:r>
    </w:p>
    <w:p w14:paraId="0E844549">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确认B泵在工频备用状态，合B泵</w:t>
      </w:r>
      <w:r>
        <w:rPr>
          <w:rFonts w:ascii="宋体" w:hAnsi="宋体"/>
        </w:rPr>
        <w:t>10</w:t>
      </w:r>
      <w:r>
        <w:rPr>
          <w:rFonts w:hint="eastAsia" w:ascii="宋体" w:hAnsi="宋体"/>
        </w:rPr>
        <w:t>kV开关，B泵投入工频运行；</w:t>
      </w:r>
    </w:p>
    <w:p w14:paraId="2E09B11C">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断开A泵</w:t>
      </w:r>
      <w:r>
        <w:rPr>
          <w:rFonts w:ascii="宋体" w:hAnsi="宋体"/>
        </w:rPr>
        <w:t>10</w:t>
      </w:r>
      <w:r>
        <w:rPr>
          <w:rFonts w:hint="eastAsia" w:ascii="宋体" w:hAnsi="宋体"/>
        </w:rPr>
        <w:t>kV开关，断开变频器刀闸QS3与 QS5（使变频器退出系统）；</w:t>
      </w:r>
    </w:p>
    <w:p w14:paraId="0529B798">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合A泵</w:t>
      </w:r>
      <w:r>
        <w:rPr>
          <w:rFonts w:ascii="宋体" w:hAnsi="宋体"/>
        </w:rPr>
        <w:t>10</w:t>
      </w:r>
      <w:r>
        <w:rPr>
          <w:rFonts w:hint="eastAsia" w:ascii="宋体" w:hAnsi="宋体"/>
        </w:rPr>
        <w:t>kV开关和旁路刀闸QS1，A泵投入工频运行；</w:t>
      </w:r>
    </w:p>
    <w:p w14:paraId="3BF8A800">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断开B泵</w:t>
      </w:r>
      <w:r>
        <w:rPr>
          <w:rFonts w:ascii="宋体" w:hAnsi="宋体"/>
        </w:rPr>
        <w:t>10</w:t>
      </w:r>
      <w:r>
        <w:rPr>
          <w:rFonts w:hint="eastAsia" w:ascii="宋体" w:hAnsi="宋体"/>
        </w:rPr>
        <w:t>kV开关，断开旁路刀闸QS2，闭合变频器刀闸QS4与 QS6；</w:t>
      </w:r>
    </w:p>
    <w:p w14:paraId="74BF74C7">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闭合B泵</w:t>
      </w:r>
      <w:r>
        <w:rPr>
          <w:rFonts w:ascii="宋体" w:hAnsi="宋体"/>
        </w:rPr>
        <w:t>10</w:t>
      </w:r>
      <w:r>
        <w:rPr>
          <w:rFonts w:hint="eastAsia" w:ascii="宋体" w:hAnsi="宋体"/>
        </w:rPr>
        <w:t xml:space="preserve">kV开关，启动变频器，B泵投入变频运行； </w:t>
      </w:r>
    </w:p>
    <w:p w14:paraId="626975E4">
      <w:pPr>
        <w:widowControl/>
        <w:numPr>
          <w:ilvl w:val="0"/>
          <w:numId w:val="2"/>
        </w:numPr>
        <w:adjustRightInd/>
        <w:snapToGrid w:val="0"/>
        <w:spacing w:line="360" w:lineRule="auto"/>
        <w:ind w:left="0" w:firstLine="480" w:firstLineChars="200"/>
        <w:jc w:val="both"/>
        <w:textAlignment w:val="auto"/>
        <w:rPr>
          <w:rFonts w:ascii="宋体" w:hAnsi="宋体"/>
        </w:rPr>
      </w:pPr>
      <w:r>
        <w:rPr>
          <w:rFonts w:hint="eastAsia" w:ascii="宋体" w:hAnsi="宋体"/>
        </w:rPr>
        <w:t>此时A泵电机由用户根据需要选择是否继续工频运行或改为工频备用状态。</w:t>
      </w:r>
    </w:p>
    <w:p w14:paraId="0EFA519A">
      <w:pPr>
        <w:tabs>
          <w:tab w:val="left" w:pos="930"/>
        </w:tabs>
        <w:spacing w:line="360" w:lineRule="auto"/>
        <w:rPr>
          <w:rFonts w:ascii="宋体" w:hAnsi="宋体"/>
        </w:rPr>
      </w:pPr>
      <w:r>
        <w:rPr>
          <w:rFonts w:hint="eastAsia" w:ascii="宋体" w:hAnsi="宋体"/>
        </w:rPr>
        <w:t>（3）故障工况。当工作泵的变频器、厂用母线或泵组本身（无论是变频或工频运行）发生故障跳闸，或出力不足等故障时，另一台泵会自动工频投入运行（与原自投方式一致）。</w:t>
      </w:r>
    </w:p>
    <w:p w14:paraId="130D9043">
      <w:pPr>
        <w:spacing w:line="360" w:lineRule="auto"/>
        <w:ind w:firstLine="480" w:firstLineChars="200"/>
        <w:rPr>
          <w:rFonts w:ascii="宋体" w:hAnsi="宋体"/>
        </w:rPr>
      </w:pPr>
      <w:r>
        <w:rPr>
          <w:rFonts w:hint="eastAsia" w:ascii="宋体" w:hAnsi="宋体"/>
        </w:rPr>
        <w:t>应将发生故障的设备处理好后，再按上述方式切换至变频运行。在此之前备用泵只能工频运行，不能调速。</w:t>
      </w:r>
    </w:p>
    <w:p w14:paraId="62CF757C">
      <w:pPr>
        <w:tabs>
          <w:tab w:val="left" w:pos="930"/>
        </w:tabs>
        <w:spacing w:line="360" w:lineRule="auto"/>
        <w:rPr>
          <w:rFonts w:ascii="宋体" w:hAnsi="宋体"/>
        </w:rPr>
      </w:pPr>
      <w:r>
        <w:rPr>
          <w:rFonts w:hint="eastAsia" w:ascii="宋体" w:hAnsi="宋体"/>
        </w:rPr>
        <w:t>（4）刀闸闭锁：旁路刀闸QS1（ QS2）与变频器进、出线刀闸QS3、 QS5（ QS4、 QS6）之间要求机械闭锁，变频器进线刀闸QS3和 QS4间要求机械闭锁，变频器出线刀闸QS5和 QS6间要求机械闭锁，QS3、 QS5、 QS1（ QS4、 QS6、 QS2）均与相应的高压带电显示器实现电气闭锁，有高压时禁止分、合闸操作。机械闭锁由机械联锁装置实现，柜间联锁可设置逻辑钥匙交换的机械联锁装置。</w:t>
      </w:r>
      <w:r>
        <w:rPr>
          <w:rFonts w:hint="eastAsia" w:ascii="宋体" w:hAnsi="宋体"/>
          <w:bCs/>
        </w:rPr>
        <w:t>电气闭锁由硬接线组成，尽量不通过变频器或上级控制系统，以保证系统切换时的安全性。刀闸操作的电气闭锁条件中还应设有上级</w:t>
      </w:r>
      <w:r>
        <w:rPr>
          <w:rFonts w:ascii="宋体" w:hAnsi="宋体"/>
          <w:bCs/>
        </w:rPr>
        <w:t>10</w:t>
      </w:r>
      <w:r>
        <w:rPr>
          <w:rFonts w:hint="eastAsia" w:ascii="宋体" w:hAnsi="宋体"/>
          <w:bCs/>
        </w:rPr>
        <w:t>kV开关小车退出位置的条件。</w:t>
      </w:r>
    </w:p>
    <w:p w14:paraId="1866D555">
      <w:pPr>
        <w:tabs>
          <w:tab w:val="left" w:pos="930"/>
        </w:tabs>
        <w:spacing w:line="360" w:lineRule="auto"/>
        <w:rPr>
          <w:rFonts w:ascii="宋体" w:hAnsi="宋体"/>
        </w:rPr>
      </w:pPr>
      <w:r>
        <w:rPr>
          <w:rFonts w:hint="eastAsia" w:ascii="宋体" w:hAnsi="宋体"/>
        </w:rPr>
        <w:t>（5）系统控制：DCS系统与变频器控制装置接口，实现对变频器控制；实际的控制将由几个自动调节模式和人工干预模式组成，供运行人员根据实际情况进行选择。</w:t>
      </w:r>
    </w:p>
    <w:p w14:paraId="1BF77D42">
      <w:pPr>
        <w:tabs>
          <w:tab w:val="left" w:pos="930"/>
        </w:tabs>
        <w:spacing w:line="360" w:lineRule="auto"/>
        <w:ind w:firstLine="480" w:firstLineChars="200"/>
        <w:rPr>
          <w:rFonts w:ascii="宋体" w:hAnsi="宋体"/>
        </w:rPr>
      </w:pPr>
      <w:r>
        <w:rPr>
          <w:rFonts w:hint="eastAsia" w:ascii="宋体" w:hAnsi="宋体"/>
        </w:rPr>
        <w:t>卖方应保证上述几种运行方式所要求满足的条件经过合并化简后，在回路中可以实现，同时在各种运行方式的相关控制回路中必须满足一些必要的逻辑闭锁。</w:t>
      </w:r>
    </w:p>
    <w:p w14:paraId="175A389F">
      <w:pPr>
        <w:spacing w:line="360" w:lineRule="auto"/>
        <w:ind w:firstLine="482" w:firstLineChars="200"/>
        <w:rPr>
          <w:b/>
        </w:rPr>
      </w:pPr>
    </w:p>
    <w:bookmarkEnd w:id="24"/>
    <w:bookmarkEnd w:id="25"/>
    <w:p w14:paraId="271A6425">
      <w:pPr>
        <w:autoSpaceDE w:val="0"/>
        <w:autoSpaceDN w:val="0"/>
        <w:spacing w:line="360" w:lineRule="auto"/>
        <w:rPr>
          <w:rFonts w:ascii="Times New Roman" w:hAnsi="Times New Roman"/>
          <w:b/>
          <w:spacing w:val="6"/>
        </w:rPr>
      </w:pPr>
      <w:r>
        <w:rPr>
          <w:rFonts w:hint="eastAsia" w:ascii="Times New Roman" w:hAnsi="Times New Roman"/>
          <w:b/>
          <w:spacing w:val="6"/>
        </w:rPr>
        <w:t>3.2 设备规范</w:t>
      </w:r>
    </w:p>
    <w:p w14:paraId="7382C8BF">
      <w:pPr>
        <w:pStyle w:val="23"/>
        <w:adjustRightInd w:val="0"/>
        <w:snapToGrid w:val="0"/>
        <w:spacing w:line="360" w:lineRule="auto"/>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w:t>
      </w:r>
      <w:r>
        <w:rPr>
          <w:rFonts w:hint="eastAsia" w:ascii="Times New Roman" w:hAnsi="Times New Roman"/>
          <w:sz w:val="24"/>
          <w:szCs w:val="24"/>
        </w:rPr>
        <w:t>2.1</w:t>
      </w:r>
      <w:r>
        <w:rPr>
          <w:rFonts w:ascii="Times New Roman" w:hAnsi="Times New Roman"/>
          <w:sz w:val="24"/>
          <w:szCs w:val="24"/>
        </w:rPr>
        <w:t>设备名称：低加疏水泵</w:t>
      </w:r>
    </w:p>
    <w:p w14:paraId="5AF0E487">
      <w:pPr>
        <w:pStyle w:val="23"/>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技术规范要求见下表：</w:t>
      </w:r>
    </w:p>
    <w:tbl>
      <w:tblPr>
        <w:tblStyle w:val="44"/>
        <w:tblW w:w="918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26"/>
        <w:gridCol w:w="975"/>
        <w:gridCol w:w="1860"/>
        <w:gridCol w:w="1701"/>
        <w:gridCol w:w="1701"/>
        <w:gridCol w:w="1417"/>
      </w:tblGrid>
      <w:tr w14:paraId="527654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blHeader/>
        </w:trPr>
        <w:tc>
          <w:tcPr>
            <w:tcW w:w="1526" w:type="dxa"/>
            <w:vAlign w:val="center"/>
          </w:tcPr>
          <w:p w14:paraId="221AD51D">
            <w:pPr>
              <w:pStyle w:val="23"/>
              <w:adjustRightInd w:val="0"/>
              <w:snapToGrid w:val="0"/>
              <w:jc w:val="center"/>
              <w:rPr>
                <w:rFonts w:ascii="Times New Roman" w:hAnsi="Times New Roman"/>
                <w:szCs w:val="21"/>
              </w:rPr>
            </w:pPr>
            <w:r>
              <w:rPr>
                <w:rFonts w:hint="eastAsia" w:ascii="Times New Roman" w:hAnsi="Times New Roman"/>
                <w:szCs w:val="21"/>
              </w:rPr>
              <w:t>项目</w:t>
            </w:r>
          </w:p>
        </w:tc>
        <w:tc>
          <w:tcPr>
            <w:tcW w:w="975" w:type="dxa"/>
            <w:vAlign w:val="center"/>
          </w:tcPr>
          <w:p w14:paraId="4466AB19">
            <w:pPr>
              <w:pStyle w:val="23"/>
              <w:adjustRightInd w:val="0"/>
              <w:snapToGrid w:val="0"/>
              <w:jc w:val="center"/>
              <w:rPr>
                <w:rFonts w:ascii="Times New Roman" w:hAnsi="Times New Roman"/>
                <w:szCs w:val="21"/>
              </w:rPr>
            </w:pPr>
            <w:r>
              <w:rPr>
                <w:rFonts w:hint="eastAsia" w:ascii="Times New Roman" w:hAnsi="Times New Roman"/>
                <w:szCs w:val="21"/>
              </w:rPr>
              <w:t>单位</w:t>
            </w:r>
          </w:p>
        </w:tc>
        <w:tc>
          <w:tcPr>
            <w:tcW w:w="1860" w:type="dxa"/>
            <w:vAlign w:val="center"/>
          </w:tcPr>
          <w:p w14:paraId="758433F3">
            <w:pPr>
              <w:pStyle w:val="23"/>
              <w:adjustRightInd w:val="0"/>
              <w:snapToGrid w:val="0"/>
              <w:jc w:val="center"/>
              <w:rPr>
                <w:rFonts w:ascii="Times New Roman" w:hAnsi="Times New Roman"/>
                <w:bCs/>
                <w:szCs w:val="21"/>
              </w:rPr>
            </w:pPr>
            <w:r>
              <w:rPr>
                <w:rFonts w:hint="eastAsia" w:ascii="Times New Roman" w:hAnsi="Times New Roman"/>
                <w:bCs/>
                <w:szCs w:val="21"/>
              </w:rPr>
              <w:t>铭牌工况</w:t>
            </w:r>
          </w:p>
          <w:p w14:paraId="4E4EDC08">
            <w:pPr>
              <w:pStyle w:val="23"/>
              <w:adjustRightInd w:val="0"/>
              <w:snapToGrid w:val="0"/>
              <w:jc w:val="center"/>
              <w:rPr>
                <w:rFonts w:ascii="Times New Roman" w:hAnsi="Times New Roman"/>
                <w:bCs/>
                <w:szCs w:val="21"/>
              </w:rPr>
            </w:pPr>
            <w:r>
              <w:rPr>
                <w:rFonts w:hint="eastAsia" w:ascii="Times New Roman" w:hAnsi="Times New Roman"/>
                <w:bCs/>
                <w:szCs w:val="21"/>
              </w:rPr>
              <w:t>（对应于汽机VWO</w:t>
            </w:r>
          </w:p>
          <w:p w14:paraId="417FB742">
            <w:pPr>
              <w:pStyle w:val="23"/>
              <w:adjustRightInd w:val="0"/>
              <w:snapToGrid w:val="0"/>
              <w:jc w:val="center"/>
              <w:rPr>
                <w:rFonts w:ascii="Times New Roman" w:hAnsi="Times New Roman"/>
                <w:szCs w:val="21"/>
              </w:rPr>
            </w:pPr>
            <w:r>
              <w:rPr>
                <w:rFonts w:hint="eastAsia" w:ascii="Times New Roman" w:hAnsi="Times New Roman"/>
                <w:bCs/>
                <w:szCs w:val="21"/>
              </w:rPr>
              <w:t>工况）</w:t>
            </w:r>
          </w:p>
        </w:tc>
        <w:tc>
          <w:tcPr>
            <w:tcW w:w="1701" w:type="dxa"/>
            <w:vAlign w:val="center"/>
          </w:tcPr>
          <w:p w14:paraId="0135997E">
            <w:pPr>
              <w:pStyle w:val="23"/>
              <w:adjustRightInd w:val="0"/>
              <w:snapToGrid w:val="0"/>
              <w:jc w:val="center"/>
              <w:rPr>
                <w:rFonts w:ascii="Times New Roman" w:hAnsi="Times New Roman"/>
                <w:bCs/>
                <w:szCs w:val="21"/>
              </w:rPr>
            </w:pPr>
            <w:r>
              <w:rPr>
                <w:rFonts w:hint="eastAsia" w:ascii="Times New Roman" w:hAnsi="Times New Roman"/>
                <w:bCs/>
                <w:szCs w:val="21"/>
              </w:rPr>
              <w:t>经济运行工况</w:t>
            </w:r>
          </w:p>
          <w:p w14:paraId="54AFC59B">
            <w:pPr>
              <w:pStyle w:val="23"/>
              <w:adjustRightInd w:val="0"/>
              <w:snapToGrid w:val="0"/>
              <w:jc w:val="center"/>
              <w:rPr>
                <w:rFonts w:ascii="Times New Roman" w:hAnsi="Times New Roman"/>
                <w:szCs w:val="21"/>
              </w:rPr>
            </w:pPr>
            <w:r>
              <w:rPr>
                <w:rFonts w:hint="eastAsia" w:ascii="Times New Roman" w:hAnsi="Times New Roman"/>
                <w:bCs/>
                <w:szCs w:val="21"/>
              </w:rPr>
              <w:t>（对应于汽机THA工况变频）</w:t>
            </w:r>
          </w:p>
        </w:tc>
        <w:tc>
          <w:tcPr>
            <w:tcW w:w="1701" w:type="dxa"/>
            <w:vAlign w:val="center"/>
          </w:tcPr>
          <w:p w14:paraId="19A3ABD2">
            <w:pPr>
              <w:pStyle w:val="23"/>
              <w:adjustRightInd w:val="0"/>
              <w:snapToGrid w:val="0"/>
              <w:jc w:val="center"/>
              <w:rPr>
                <w:rFonts w:ascii="Times New Roman" w:hAnsi="Times New Roman"/>
                <w:bCs/>
                <w:szCs w:val="21"/>
              </w:rPr>
            </w:pPr>
            <w:r>
              <w:rPr>
                <w:rFonts w:hint="eastAsia" w:ascii="Times New Roman" w:hAnsi="Times New Roman"/>
                <w:bCs/>
                <w:szCs w:val="21"/>
              </w:rPr>
              <w:t>经济运行工况</w:t>
            </w:r>
          </w:p>
          <w:p w14:paraId="69BD1E43">
            <w:pPr>
              <w:pStyle w:val="23"/>
              <w:adjustRightInd w:val="0"/>
              <w:snapToGrid w:val="0"/>
              <w:jc w:val="center"/>
              <w:rPr>
                <w:rFonts w:ascii="Times New Roman" w:hAnsi="Times New Roman"/>
                <w:szCs w:val="21"/>
              </w:rPr>
            </w:pPr>
            <w:r>
              <w:rPr>
                <w:rFonts w:hint="eastAsia" w:ascii="Times New Roman" w:hAnsi="Times New Roman"/>
                <w:bCs/>
                <w:szCs w:val="21"/>
              </w:rPr>
              <w:t>（对应于汽机THA工况工频）</w:t>
            </w:r>
          </w:p>
        </w:tc>
        <w:tc>
          <w:tcPr>
            <w:tcW w:w="1417" w:type="dxa"/>
            <w:vAlign w:val="center"/>
          </w:tcPr>
          <w:p w14:paraId="0AF54534">
            <w:pPr>
              <w:pStyle w:val="23"/>
              <w:adjustRightInd w:val="0"/>
              <w:snapToGrid w:val="0"/>
              <w:jc w:val="center"/>
              <w:rPr>
                <w:rFonts w:ascii="Times New Roman" w:hAnsi="Times New Roman"/>
                <w:szCs w:val="21"/>
              </w:rPr>
            </w:pPr>
            <w:r>
              <w:rPr>
                <w:rFonts w:hint="eastAsia" w:ascii="Times New Roman" w:hAnsi="Times New Roman"/>
                <w:szCs w:val="21"/>
              </w:rPr>
              <w:t>备注</w:t>
            </w:r>
          </w:p>
        </w:tc>
      </w:tr>
      <w:tr w14:paraId="0C59A2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blHeader/>
        </w:trPr>
        <w:tc>
          <w:tcPr>
            <w:tcW w:w="9180" w:type="dxa"/>
            <w:gridSpan w:val="6"/>
            <w:vAlign w:val="center"/>
          </w:tcPr>
          <w:p w14:paraId="226CBD92">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低加疏水泵</w:t>
            </w:r>
          </w:p>
        </w:tc>
      </w:tr>
      <w:tr w14:paraId="1E6A6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3D6227BC">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型号</w:t>
            </w:r>
          </w:p>
        </w:tc>
        <w:tc>
          <w:tcPr>
            <w:tcW w:w="975" w:type="dxa"/>
            <w:vAlign w:val="center"/>
          </w:tcPr>
          <w:p w14:paraId="3A8B1C6B">
            <w:pPr>
              <w:pStyle w:val="23"/>
              <w:adjustRightInd w:val="0"/>
              <w:snapToGrid w:val="0"/>
              <w:spacing w:line="400" w:lineRule="atLeast"/>
              <w:jc w:val="center"/>
              <w:rPr>
                <w:rFonts w:ascii="Times New Roman" w:hAnsi="Times New Roman"/>
                <w:bCs/>
                <w:szCs w:val="21"/>
              </w:rPr>
            </w:pPr>
          </w:p>
        </w:tc>
        <w:tc>
          <w:tcPr>
            <w:tcW w:w="5262" w:type="dxa"/>
            <w:gridSpan w:val="3"/>
            <w:vAlign w:val="center"/>
          </w:tcPr>
          <w:p w14:paraId="50212198">
            <w:pPr>
              <w:pStyle w:val="23"/>
              <w:adjustRightInd w:val="0"/>
              <w:snapToGrid w:val="0"/>
              <w:spacing w:line="400" w:lineRule="atLeast"/>
              <w:jc w:val="center"/>
              <w:rPr>
                <w:rFonts w:ascii="Times New Roman" w:hAnsi="Times New Roman"/>
                <w:szCs w:val="21"/>
              </w:rPr>
            </w:pPr>
            <w:ins w:id="463" w:author="青春" w:date="2025-08-07T21:09:45Z">
              <w:r>
                <w:rPr>
                  <w:rFonts w:hint="eastAsia" w:ascii="Times New Roman" w:hAnsi="Times New Roman"/>
                  <w:b/>
                  <w:bCs/>
                  <w:sz w:val="24"/>
                  <w:szCs w:val="24"/>
                </w:rPr>
                <w:t>250NW-44×</w:t>
              </w:r>
            </w:ins>
            <w:ins w:id="464" w:author="青春" w:date="2025-08-07T21:09:45Z">
              <w:r>
                <w:rPr>
                  <w:rFonts w:hint="eastAsia" w:ascii="Times New Roman" w:hAnsi="Times New Roman"/>
                  <w:b/>
                  <w:bCs/>
                  <w:sz w:val="24"/>
                  <w:szCs w:val="24"/>
                  <w:lang w:val="en-US" w:eastAsia="zh-CN"/>
                </w:rPr>
                <w:t>7</w:t>
              </w:r>
            </w:ins>
          </w:p>
        </w:tc>
        <w:tc>
          <w:tcPr>
            <w:tcW w:w="1417" w:type="dxa"/>
            <w:vAlign w:val="center"/>
          </w:tcPr>
          <w:p w14:paraId="747BE9BD">
            <w:pPr>
              <w:pStyle w:val="23"/>
              <w:adjustRightInd w:val="0"/>
              <w:snapToGrid w:val="0"/>
              <w:spacing w:line="400" w:lineRule="atLeast"/>
              <w:jc w:val="center"/>
              <w:rPr>
                <w:rFonts w:ascii="Times New Roman" w:hAnsi="Times New Roman"/>
                <w:szCs w:val="21"/>
              </w:rPr>
            </w:pPr>
          </w:p>
        </w:tc>
      </w:tr>
      <w:tr w14:paraId="081588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3E213B7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型式</w:t>
            </w:r>
          </w:p>
        </w:tc>
        <w:tc>
          <w:tcPr>
            <w:tcW w:w="975" w:type="dxa"/>
            <w:vAlign w:val="center"/>
          </w:tcPr>
          <w:p w14:paraId="2CC4A114">
            <w:pPr>
              <w:pStyle w:val="23"/>
              <w:adjustRightInd w:val="0"/>
              <w:snapToGrid w:val="0"/>
              <w:spacing w:line="400" w:lineRule="atLeast"/>
              <w:jc w:val="center"/>
              <w:rPr>
                <w:rFonts w:ascii="Times New Roman" w:hAnsi="Times New Roman"/>
                <w:bCs/>
                <w:szCs w:val="21"/>
              </w:rPr>
            </w:pPr>
          </w:p>
        </w:tc>
        <w:tc>
          <w:tcPr>
            <w:tcW w:w="5262" w:type="dxa"/>
            <w:gridSpan w:val="3"/>
            <w:vAlign w:val="center"/>
          </w:tcPr>
          <w:p w14:paraId="04F1840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卧式离心</w:t>
            </w:r>
          </w:p>
        </w:tc>
        <w:tc>
          <w:tcPr>
            <w:tcW w:w="1417" w:type="dxa"/>
            <w:vAlign w:val="center"/>
          </w:tcPr>
          <w:p w14:paraId="08FE9378">
            <w:pPr>
              <w:pStyle w:val="23"/>
              <w:adjustRightInd w:val="0"/>
              <w:snapToGrid w:val="0"/>
              <w:spacing w:line="400" w:lineRule="atLeast"/>
              <w:jc w:val="center"/>
              <w:rPr>
                <w:rFonts w:ascii="Times New Roman" w:hAnsi="Times New Roman"/>
                <w:szCs w:val="21"/>
              </w:rPr>
            </w:pPr>
          </w:p>
        </w:tc>
      </w:tr>
      <w:tr w14:paraId="1DB96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7DE82C70">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泵入口水温</w:t>
            </w:r>
          </w:p>
        </w:tc>
        <w:tc>
          <w:tcPr>
            <w:tcW w:w="975" w:type="dxa"/>
            <w:vAlign w:val="center"/>
          </w:tcPr>
          <w:p w14:paraId="0D6BBC0C">
            <w:pPr>
              <w:pStyle w:val="23"/>
              <w:adjustRightInd w:val="0"/>
              <w:snapToGrid w:val="0"/>
              <w:spacing w:line="400" w:lineRule="atLeast"/>
              <w:jc w:val="center"/>
              <w:rPr>
                <w:rFonts w:ascii="Times New Roman" w:hAnsi="Times New Roman"/>
                <w:szCs w:val="21"/>
              </w:rPr>
            </w:pPr>
            <w:r>
              <w:rPr>
                <w:rFonts w:hint="eastAsia" w:ascii="Times New Roman" w:hAnsi="Times New Roman"/>
                <w:bCs/>
                <w:szCs w:val="21"/>
              </w:rPr>
              <w:t>℃</w:t>
            </w:r>
          </w:p>
        </w:tc>
        <w:tc>
          <w:tcPr>
            <w:tcW w:w="1860" w:type="dxa"/>
          </w:tcPr>
          <w:p w14:paraId="08514AD8">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124.5</w:t>
            </w:r>
          </w:p>
        </w:tc>
        <w:tc>
          <w:tcPr>
            <w:tcW w:w="1701" w:type="dxa"/>
          </w:tcPr>
          <w:p w14:paraId="5809F7D6">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121.2</w:t>
            </w:r>
          </w:p>
        </w:tc>
        <w:tc>
          <w:tcPr>
            <w:tcW w:w="1701" w:type="dxa"/>
          </w:tcPr>
          <w:p w14:paraId="45D6CF65">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121.2</w:t>
            </w:r>
          </w:p>
        </w:tc>
        <w:tc>
          <w:tcPr>
            <w:tcW w:w="1417" w:type="dxa"/>
            <w:vAlign w:val="center"/>
          </w:tcPr>
          <w:p w14:paraId="6E3D0619">
            <w:pPr>
              <w:pStyle w:val="23"/>
              <w:adjustRightInd w:val="0"/>
              <w:snapToGrid w:val="0"/>
              <w:spacing w:line="400" w:lineRule="atLeast"/>
              <w:jc w:val="center"/>
              <w:rPr>
                <w:rFonts w:ascii="Times New Roman" w:hAnsi="Times New Roman"/>
                <w:szCs w:val="21"/>
              </w:rPr>
            </w:pPr>
          </w:p>
        </w:tc>
      </w:tr>
      <w:tr w14:paraId="16FC8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788FA65B">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泵入口压力</w:t>
            </w:r>
          </w:p>
        </w:tc>
        <w:tc>
          <w:tcPr>
            <w:tcW w:w="975" w:type="dxa"/>
            <w:vAlign w:val="center"/>
          </w:tcPr>
          <w:p w14:paraId="2374EC06">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MPa(a)</w:t>
            </w:r>
          </w:p>
        </w:tc>
        <w:tc>
          <w:tcPr>
            <w:tcW w:w="1860" w:type="dxa"/>
            <w:vAlign w:val="center"/>
          </w:tcPr>
          <w:p w14:paraId="0B50976E">
            <w:pPr>
              <w:pStyle w:val="23"/>
              <w:adjustRightInd w:val="0"/>
              <w:snapToGrid w:val="0"/>
              <w:jc w:val="center"/>
              <w:rPr>
                <w:rFonts w:ascii="Times New Roman" w:hAnsi="Times New Roman"/>
                <w:bCs/>
                <w:szCs w:val="21"/>
              </w:rPr>
            </w:pPr>
            <w:r>
              <w:rPr>
                <w:rFonts w:hint="eastAsia" w:ascii="Times New Roman" w:hAnsi="Times New Roman"/>
                <w:bCs/>
                <w:szCs w:val="21"/>
              </w:rPr>
              <w:t>~0.229</w:t>
            </w:r>
          </w:p>
        </w:tc>
        <w:tc>
          <w:tcPr>
            <w:tcW w:w="1701" w:type="dxa"/>
            <w:vAlign w:val="center"/>
          </w:tcPr>
          <w:p w14:paraId="00E58281">
            <w:pPr>
              <w:pStyle w:val="23"/>
              <w:adjustRightInd w:val="0"/>
              <w:snapToGrid w:val="0"/>
              <w:jc w:val="center"/>
              <w:rPr>
                <w:rFonts w:ascii="Times New Roman" w:hAnsi="Times New Roman"/>
                <w:bCs/>
                <w:szCs w:val="21"/>
              </w:rPr>
            </w:pPr>
            <w:r>
              <w:rPr>
                <w:rFonts w:hint="eastAsia" w:ascii="Times New Roman" w:hAnsi="Times New Roman"/>
                <w:bCs/>
                <w:szCs w:val="21"/>
              </w:rPr>
              <w:t>~0.207</w:t>
            </w:r>
          </w:p>
        </w:tc>
        <w:tc>
          <w:tcPr>
            <w:tcW w:w="1701" w:type="dxa"/>
            <w:vAlign w:val="center"/>
          </w:tcPr>
          <w:p w14:paraId="07EFA7A3">
            <w:pPr>
              <w:pStyle w:val="23"/>
              <w:adjustRightInd w:val="0"/>
              <w:snapToGrid w:val="0"/>
              <w:jc w:val="center"/>
              <w:rPr>
                <w:rFonts w:ascii="Times New Roman" w:hAnsi="Times New Roman"/>
                <w:bCs/>
                <w:szCs w:val="21"/>
              </w:rPr>
            </w:pPr>
            <w:r>
              <w:rPr>
                <w:rFonts w:hint="eastAsia" w:ascii="Times New Roman" w:hAnsi="Times New Roman"/>
                <w:bCs/>
                <w:szCs w:val="21"/>
              </w:rPr>
              <w:t>~0.207</w:t>
            </w:r>
          </w:p>
        </w:tc>
        <w:tc>
          <w:tcPr>
            <w:tcW w:w="1417" w:type="dxa"/>
            <w:vAlign w:val="center"/>
          </w:tcPr>
          <w:p w14:paraId="30A0F90E">
            <w:pPr>
              <w:pStyle w:val="23"/>
              <w:adjustRightInd w:val="0"/>
              <w:snapToGrid w:val="0"/>
              <w:spacing w:line="400" w:lineRule="atLeast"/>
              <w:jc w:val="center"/>
              <w:rPr>
                <w:rFonts w:ascii="Times New Roman" w:hAnsi="Times New Roman"/>
                <w:szCs w:val="21"/>
              </w:rPr>
            </w:pPr>
          </w:p>
        </w:tc>
      </w:tr>
      <w:tr w14:paraId="5F60E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0D2E5EDD">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介质比重（饱和水）</w:t>
            </w:r>
          </w:p>
        </w:tc>
        <w:tc>
          <w:tcPr>
            <w:tcW w:w="975" w:type="dxa"/>
            <w:vAlign w:val="center"/>
          </w:tcPr>
          <w:p w14:paraId="4D0521C4">
            <w:pPr>
              <w:pStyle w:val="23"/>
              <w:adjustRightInd w:val="0"/>
              <w:snapToGrid w:val="0"/>
              <w:spacing w:line="400" w:lineRule="atLeast"/>
              <w:jc w:val="center"/>
              <w:rPr>
                <w:rFonts w:ascii="Times New Roman" w:hAnsi="Times New Roman"/>
                <w:bCs/>
                <w:szCs w:val="21"/>
              </w:rPr>
            </w:pPr>
            <w:r>
              <w:rPr>
                <w:rFonts w:hint="eastAsia" w:ascii="Times New Roman" w:hAnsi="Times New Roman"/>
                <w:bCs/>
                <w:szCs w:val="21"/>
              </w:rPr>
              <w:t>kg</w:t>
            </w:r>
            <w:r>
              <w:rPr>
                <w:rFonts w:ascii="Times New Roman" w:hAnsi="Times New Roman"/>
                <w:bCs/>
                <w:szCs w:val="21"/>
              </w:rPr>
              <w:t>/m</w:t>
            </w:r>
            <w:r>
              <w:rPr>
                <w:rFonts w:ascii="Times New Roman" w:hAnsi="Times New Roman"/>
                <w:bCs/>
                <w:szCs w:val="21"/>
                <w:vertAlign w:val="superscript"/>
              </w:rPr>
              <w:t>3</w:t>
            </w:r>
          </w:p>
        </w:tc>
        <w:tc>
          <w:tcPr>
            <w:tcW w:w="1860" w:type="dxa"/>
            <w:vAlign w:val="center"/>
          </w:tcPr>
          <w:p w14:paraId="474C5C59">
            <w:pPr>
              <w:pStyle w:val="23"/>
              <w:adjustRightInd w:val="0"/>
              <w:snapToGrid w:val="0"/>
              <w:jc w:val="center"/>
              <w:rPr>
                <w:rFonts w:ascii="Times New Roman" w:hAnsi="Times New Roman"/>
                <w:bCs/>
                <w:szCs w:val="21"/>
              </w:rPr>
            </w:pPr>
            <w:r>
              <w:rPr>
                <w:rFonts w:hint="eastAsia" w:ascii="Times New Roman" w:hAnsi="Times New Roman"/>
                <w:bCs/>
                <w:szCs w:val="21"/>
              </w:rPr>
              <w:t>939.0377</w:t>
            </w:r>
          </w:p>
        </w:tc>
        <w:tc>
          <w:tcPr>
            <w:tcW w:w="1701" w:type="dxa"/>
            <w:vAlign w:val="center"/>
          </w:tcPr>
          <w:p w14:paraId="072121DA">
            <w:pPr>
              <w:pStyle w:val="23"/>
              <w:adjustRightInd w:val="0"/>
              <w:snapToGrid w:val="0"/>
              <w:jc w:val="center"/>
              <w:rPr>
                <w:rFonts w:ascii="Times New Roman" w:hAnsi="Times New Roman"/>
                <w:bCs/>
                <w:szCs w:val="21"/>
              </w:rPr>
            </w:pPr>
            <w:r>
              <w:rPr>
                <w:rFonts w:hint="eastAsia" w:ascii="Times New Roman" w:hAnsi="Times New Roman"/>
                <w:bCs/>
                <w:szCs w:val="21"/>
              </w:rPr>
              <w:t>941.726</w:t>
            </w:r>
          </w:p>
        </w:tc>
        <w:tc>
          <w:tcPr>
            <w:tcW w:w="1701" w:type="dxa"/>
            <w:vAlign w:val="center"/>
          </w:tcPr>
          <w:p w14:paraId="01B5F4AC">
            <w:pPr>
              <w:pStyle w:val="23"/>
              <w:adjustRightInd w:val="0"/>
              <w:snapToGrid w:val="0"/>
              <w:jc w:val="center"/>
              <w:rPr>
                <w:rFonts w:ascii="Times New Roman" w:hAnsi="Times New Roman"/>
                <w:bCs/>
                <w:szCs w:val="21"/>
              </w:rPr>
            </w:pPr>
            <w:r>
              <w:rPr>
                <w:rFonts w:hint="eastAsia" w:ascii="Times New Roman" w:hAnsi="Times New Roman"/>
                <w:bCs/>
                <w:szCs w:val="21"/>
              </w:rPr>
              <w:t>941.726</w:t>
            </w:r>
          </w:p>
        </w:tc>
        <w:tc>
          <w:tcPr>
            <w:tcW w:w="1417" w:type="dxa"/>
            <w:vAlign w:val="center"/>
          </w:tcPr>
          <w:p w14:paraId="65290EFC">
            <w:pPr>
              <w:pStyle w:val="23"/>
              <w:adjustRightInd w:val="0"/>
              <w:snapToGrid w:val="0"/>
              <w:spacing w:line="400" w:lineRule="atLeast"/>
              <w:jc w:val="center"/>
              <w:rPr>
                <w:rFonts w:ascii="Times New Roman" w:hAnsi="Times New Roman"/>
                <w:szCs w:val="21"/>
              </w:rPr>
            </w:pPr>
          </w:p>
        </w:tc>
      </w:tr>
      <w:tr w14:paraId="7A22F7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60312C6B">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泵出口流量</w:t>
            </w:r>
          </w:p>
        </w:tc>
        <w:tc>
          <w:tcPr>
            <w:tcW w:w="975" w:type="dxa"/>
            <w:vAlign w:val="center"/>
          </w:tcPr>
          <w:p w14:paraId="75329000">
            <w:pPr>
              <w:pStyle w:val="23"/>
              <w:adjustRightInd w:val="0"/>
              <w:snapToGrid w:val="0"/>
              <w:spacing w:line="400" w:lineRule="atLeast"/>
              <w:jc w:val="center"/>
              <w:rPr>
                <w:rFonts w:ascii="Times New Roman" w:hAnsi="Times New Roman"/>
                <w:szCs w:val="21"/>
              </w:rPr>
            </w:pPr>
            <w:r>
              <w:rPr>
                <w:rFonts w:hint="eastAsia" w:ascii="Times New Roman" w:hAnsi="Times New Roman"/>
                <w:bCs/>
                <w:szCs w:val="21"/>
              </w:rPr>
              <w:t>t/h</w:t>
            </w:r>
          </w:p>
        </w:tc>
        <w:tc>
          <w:tcPr>
            <w:tcW w:w="1860" w:type="dxa"/>
            <w:vAlign w:val="center"/>
          </w:tcPr>
          <w:p w14:paraId="57B1C15B">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260.2</w:t>
            </w:r>
          </w:p>
        </w:tc>
        <w:tc>
          <w:tcPr>
            <w:tcW w:w="1701" w:type="dxa"/>
            <w:vAlign w:val="center"/>
          </w:tcPr>
          <w:p w14:paraId="24369104">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225.2</w:t>
            </w:r>
          </w:p>
        </w:tc>
        <w:tc>
          <w:tcPr>
            <w:tcW w:w="1701" w:type="dxa"/>
            <w:vAlign w:val="center"/>
          </w:tcPr>
          <w:p w14:paraId="3EEEE85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225.2</w:t>
            </w:r>
          </w:p>
        </w:tc>
        <w:tc>
          <w:tcPr>
            <w:tcW w:w="1417" w:type="dxa"/>
            <w:vAlign w:val="center"/>
          </w:tcPr>
          <w:p w14:paraId="1E22770A">
            <w:pPr>
              <w:pStyle w:val="23"/>
              <w:adjustRightInd w:val="0"/>
              <w:snapToGrid w:val="0"/>
              <w:spacing w:line="400" w:lineRule="atLeast"/>
              <w:jc w:val="center"/>
              <w:rPr>
                <w:rFonts w:ascii="Times New Roman" w:hAnsi="Times New Roman"/>
                <w:szCs w:val="21"/>
              </w:rPr>
            </w:pPr>
          </w:p>
        </w:tc>
      </w:tr>
      <w:tr w14:paraId="2904A3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59336BAC">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泵出口压力</w:t>
            </w:r>
          </w:p>
        </w:tc>
        <w:tc>
          <w:tcPr>
            <w:tcW w:w="975" w:type="dxa"/>
            <w:vAlign w:val="center"/>
          </w:tcPr>
          <w:p w14:paraId="37B02940">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MPa(a)</w:t>
            </w:r>
          </w:p>
        </w:tc>
        <w:tc>
          <w:tcPr>
            <w:tcW w:w="1860" w:type="dxa"/>
            <w:vAlign w:val="center"/>
          </w:tcPr>
          <w:p w14:paraId="2012F84A">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2.36</w:t>
            </w:r>
          </w:p>
        </w:tc>
        <w:tc>
          <w:tcPr>
            <w:tcW w:w="1701" w:type="dxa"/>
            <w:vAlign w:val="center"/>
          </w:tcPr>
          <w:p w14:paraId="2DCBBAA8">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2.17</w:t>
            </w:r>
          </w:p>
        </w:tc>
        <w:tc>
          <w:tcPr>
            <w:tcW w:w="1701" w:type="dxa"/>
            <w:shd w:val="clear"/>
            <w:vAlign w:val="center"/>
          </w:tcPr>
          <w:p w14:paraId="205E4E5C">
            <w:pPr>
              <w:pStyle w:val="23"/>
              <w:adjustRightInd w:val="0"/>
              <w:snapToGrid w:val="0"/>
              <w:spacing w:line="400" w:lineRule="atLeast"/>
              <w:jc w:val="center"/>
              <w:rPr>
                <w:ins w:id="465" w:author="龚嘉沫" w:date="2025-08-19T10:21:48Z"/>
                <w:rFonts w:ascii="Times New Roman" w:hAnsi="Times New Roman" w:eastAsia="宋体" w:cs="Times New Roman"/>
                <w:kern w:val="2"/>
                <w:sz w:val="21"/>
                <w:szCs w:val="21"/>
                <w:lang w:val="en-US" w:eastAsia="zh-CN" w:bidi="ar-SA"/>
              </w:rPr>
            </w:pPr>
            <w:ins w:id="466" w:author="龚嘉沫" w:date="2025-08-19T10:21:48Z">
              <w:r>
                <w:rPr>
                  <w:rFonts w:hint="eastAsia" w:ascii="Times New Roman" w:hAnsi="Times New Roman"/>
                  <w:szCs w:val="21"/>
                </w:rPr>
                <w:t>2.17</w:t>
              </w:r>
            </w:ins>
          </w:p>
        </w:tc>
        <w:tc>
          <w:tcPr>
            <w:tcW w:w="1417" w:type="dxa"/>
            <w:vAlign w:val="center"/>
          </w:tcPr>
          <w:p w14:paraId="673DD4B7">
            <w:pPr>
              <w:pStyle w:val="23"/>
              <w:adjustRightInd w:val="0"/>
              <w:snapToGrid w:val="0"/>
              <w:spacing w:line="400" w:lineRule="atLeast"/>
              <w:jc w:val="center"/>
              <w:rPr>
                <w:rFonts w:ascii="Times New Roman" w:hAnsi="Times New Roman"/>
                <w:szCs w:val="21"/>
              </w:rPr>
            </w:pPr>
          </w:p>
        </w:tc>
      </w:tr>
      <w:tr w14:paraId="1CAF0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Pr>
        <w:tc>
          <w:tcPr>
            <w:tcW w:w="1526" w:type="dxa"/>
            <w:vAlign w:val="center"/>
          </w:tcPr>
          <w:p w14:paraId="72A56FB2">
            <w:pPr>
              <w:pStyle w:val="23"/>
              <w:adjustRightInd w:val="0"/>
              <w:snapToGrid w:val="0"/>
              <w:spacing w:line="400" w:lineRule="atLeast"/>
              <w:jc w:val="center"/>
              <w:rPr>
                <w:rFonts w:ascii="Times New Roman" w:hAnsi="Times New Roman"/>
                <w:szCs w:val="21"/>
              </w:rPr>
            </w:pPr>
            <w:r>
              <w:rPr>
                <w:rFonts w:ascii="Times New Roman" w:hAnsi="Times New Roman"/>
                <w:szCs w:val="21"/>
              </w:rPr>
              <w:t>扬程</w:t>
            </w:r>
          </w:p>
        </w:tc>
        <w:tc>
          <w:tcPr>
            <w:tcW w:w="975" w:type="dxa"/>
            <w:vAlign w:val="center"/>
          </w:tcPr>
          <w:p w14:paraId="32F50F1A">
            <w:pPr>
              <w:pStyle w:val="23"/>
              <w:adjustRightInd w:val="0"/>
              <w:snapToGrid w:val="0"/>
              <w:spacing w:line="400" w:lineRule="atLeast"/>
              <w:jc w:val="center"/>
              <w:rPr>
                <w:rFonts w:ascii="Times New Roman" w:hAnsi="Times New Roman"/>
                <w:szCs w:val="21"/>
              </w:rPr>
            </w:pPr>
            <w:r>
              <w:rPr>
                <w:rFonts w:ascii="Times New Roman" w:hAnsi="Times New Roman"/>
                <w:szCs w:val="21"/>
              </w:rPr>
              <w:t>mH</w:t>
            </w:r>
            <w:r>
              <w:rPr>
                <w:rFonts w:ascii="Times New Roman" w:hAnsi="Times New Roman"/>
                <w:szCs w:val="21"/>
                <w:vertAlign w:val="subscript"/>
              </w:rPr>
              <w:t>2</w:t>
            </w:r>
            <w:r>
              <w:rPr>
                <w:rFonts w:ascii="Times New Roman" w:hAnsi="Times New Roman"/>
                <w:szCs w:val="21"/>
              </w:rPr>
              <w:t>O</w:t>
            </w:r>
          </w:p>
        </w:tc>
        <w:tc>
          <w:tcPr>
            <w:tcW w:w="1860" w:type="dxa"/>
            <w:vAlign w:val="center"/>
          </w:tcPr>
          <w:p w14:paraId="222ABAAD">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256</w:t>
            </w:r>
          </w:p>
        </w:tc>
        <w:tc>
          <w:tcPr>
            <w:tcW w:w="1701" w:type="dxa"/>
            <w:vAlign w:val="center"/>
          </w:tcPr>
          <w:p w14:paraId="79F66311">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235</w:t>
            </w:r>
          </w:p>
        </w:tc>
        <w:tc>
          <w:tcPr>
            <w:tcW w:w="1701" w:type="dxa"/>
            <w:shd w:val="clear"/>
            <w:vAlign w:val="center"/>
          </w:tcPr>
          <w:p w14:paraId="5CA93DFF">
            <w:pPr>
              <w:pStyle w:val="23"/>
              <w:adjustRightInd w:val="0"/>
              <w:snapToGrid w:val="0"/>
              <w:spacing w:line="400" w:lineRule="atLeast"/>
              <w:jc w:val="center"/>
              <w:rPr>
                <w:ins w:id="467" w:author="龚嘉沫" w:date="2025-08-19T10:21:48Z"/>
                <w:rFonts w:ascii="Times New Roman" w:hAnsi="Times New Roman" w:eastAsia="宋体" w:cs="Times New Roman"/>
                <w:kern w:val="2"/>
                <w:sz w:val="21"/>
                <w:szCs w:val="21"/>
                <w:lang w:val="en-US" w:eastAsia="zh-CN" w:bidi="ar-SA"/>
              </w:rPr>
            </w:pPr>
            <w:ins w:id="468" w:author="龚嘉沫" w:date="2025-08-19T10:21:48Z">
              <w:r>
                <w:rPr>
                  <w:rFonts w:hint="eastAsia" w:ascii="Times New Roman" w:hAnsi="Times New Roman"/>
                  <w:szCs w:val="21"/>
                </w:rPr>
                <w:t>235</w:t>
              </w:r>
            </w:ins>
          </w:p>
        </w:tc>
        <w:tc>
          <w:tcPr>
            <w:tcW w:w="1417" w:type="dxa"/>
            <w:vAlign w:val="center"/>
          </w:tcPr>
          <w:p w14:paraId="41706449">
            <w:pPr>
              <w:pStyle w:val="23"/>
              <w:adjustRightInd w:val="0"/>
              <w:snapToGrid w:val="0"/>
              <w:spacing w:line="400" w:lineRule="atLeast"/>
              <w:jc w:val="center"/>
              <w:rPr>
                <w:rFonts w:ascii="Times New Roman" w:hAnsi="Times New Roman"/>
                <w:szCs w:val="21"/>
              </w:rPr>
            </w:pPr>
          </w:p>
        </w:tc>
      </w:tr>
      <w:tr w14:paraId="650D0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53529E2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泵设计流量</w:t>
            </w:r>
          </w:p>
        </w:tc>
        <w:tc>
          <w:tcPr>
            <w:tcW w:w="975" w:type="dxa"/>
            <w:vAlign w:val="center"/>
          </w:tcPr>
          <w:p w14:paraId="5C30AC1A">
            <w:pPr>
              <w:pStyle w:val="23"/>
              <w:adjustRightInd w:val="0"/>
              <w:snapToGrid w:val="0"/>
              <w:spacing w:line="400" w:lineRule="atLeast"/>
              <w:jc w:val="center"/>
              <w:rPr>
                <w:rFonts w:ascii="Times New Roman" w:hAnsi="Times New Roman"/>
                <w:szCs w:val="21"/>
              </w:rPr>
            </w:pPr>
            <w:r>
              <w:rPr>
                <w:rFonts w:hint="eastAsia" w:ascii="Times New Roman" w:hAnsi="Times New Roman"/>
                <w:bCs/>
                <w:szCs w:val="21"/>
              </w:rPr>
              <w:t>t/h</w:t>
            </w:r>
          </w:p>
        </w:tc>
        <w:tc>
          <w:tcPr>
            <w:tcW w:w="1860" w:type="dxa"/>
            <w:vAlign w:val="center"/>
          </w:tcPr>
          <w:p w14:paraId="0F4FF690">
            <w:pPr>
              <w:pStyle w:val="23"/>
              <w:adjustRightInd w:val="0"/>
              <w:snapToGrid w:val="0"/>
              <w:spacing w:line="400" w:lineRule="atLeast"/>
              <w:jc w:val="center"/>
              <w:rPr>
                <w:rFonts w:ascii="Times New Roman" w:hAnsi="Times New Roman"/>
                <w:szCs w:val="21"/>
              </w:rPr>
            </w:pPr>
            <w:r>
              <w:rPr>
                <w:rFonts w:ascii="Times New Roman" w:hAnsi="Times New Roman"/>
                <w:szCs w:val="21"/>
              </w:rPr>
              <w:t>28</w:t>
            </w:r>
            <w:r>
              <w:rPr>
                <w:rFonts w:hint="eastAsia" w:ascii="Times New Roman" w:hAnsi="Times New Roman"/>
                <w:szCs w:val="21"/>
              </w:rPr>
              <w:t>7</w:t>
            </w:r>
          </w:p>
        </w:tc>
        <w:tc>
          <w:tcPr>
            <w:tcW w:w="1701" w:type="dxa"/>
            <w:vAlign w:val="center"/>
          </w:tcPr>
          <w:p w14:paraId="270998EC">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287</w:t>
            </w:r>
          </w:p>
        </w:tc>
        <w:tc>
          <w:tcPr>
            <w:tcW w:w="1701" w:type="dxa"/>
          </w:tcPr>
          <w:p w14:paraId="6F68F327">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287</w:t>
            </w:r>
          </w:p>
        </w:tc>
        <w:tc>
          <w:tcPr>
            <w:tcW w:w="1417" w:type="dxa"/>
            <w:vAlign w:val="center"/>
          </w:tcPr>
          <w:p w14:paraId="7B78E6AC">
            <w:pPr>
              <w:pStyle w:val="23"/>
              <w:adjustRightInd w:val="0"/>
              <w:snapToGrid w:val="0"/>
              <w:spacing w:line="400" w:lineRule="atLeast"/>
              <w:jc w:val="center"/>
              <w:rPr>
                <w:rFonts w:ascii="Times New Roman" w:hAnsi="Times New Roman"/>
                <w:szCs w:val="21"/>
              </w:rPr>
            </w:pPr>
          </w:p>
        </w:tc>
      </w:tr>
      <w:tr w14:paraId="5E721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48FAB01A">
            <w:pPr>
              <w:pStyle w:val="23"/>
              <w:adjustRightInd w:val="0"/>
              <w:snapToGrid w:val="0"/>
              <w:jc w:val="center"/>
              <w:rPr>
                <w:rFonts w:ascii="Times New Roman" w:hAnsi="Times New Roman"/>
                <w:szCs w:val="21"/>
              </w:rPr>
            </w:pPr>
            <w:r>
              <w:rPr>
                <w:rFonts w:ascii="Times New Roman" w:hAnsi="Times New Roman"/>
                <w:szCs w:val="21"/>
              </w:rPr>
              <w:t>叶轮中心线处</w:t>
            </w:r>
          </w:p>
          <w:p w14:paraId="11A86103">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的</w:t>
            </w:r>
            <w:r>
              <w:rPr>
                <w:rFonts w:ascii="Times New Roman" w:hAnsi="Times New Roman"/>
                <w:szCs w:val="21"/>
              </w:rPr>
              <w:t>必需汽蚀余量</w:t>
            </w:r>
          </w:p>
        </w:tc>
        <w:tc>
          <w:tcPr>
            <w:tcW w:w="975" w:type="dxa"/>
            <w:vAlign w:val="center"/>
          </w:tcPr>
          <w:p w14:paraId="0744C2A1">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m</w:t>
            </w:r>
          </w:p>
        </w:tc>
        <w:tc>
          <w:tcPr>
            <w:tcW w:w="1860" w:type="dxa"/>
            <w:vAlign w:val="center"/>
          </w:tcPr>
          <w:p w14:paraId="4925B779">
            <w:pPr>
              <w:widowControl w:val="0"/>
              <w:adjustRightInd w:val="0"/>
              <w:snapToGrid w:val="0"/>
              <w:spacing w:line="400" w:lineRule="atLeast"/>
              <w:jc w:val="center"/>
              <w:textAlignment w:val="auto"/>
              <w:rPr>
                <w:rFonts w:ascii="Times New Roman" w:hAnsi="Times New Roman"/>
                <w:szCs w:val="21"/>
              </w:rPr>
            </w:pPr>
            <w:ins w:id="469" w:author="青春" w:date="2025-08-07T21:10:04Z">
              <w:r>
                <w:rPr>
                  <w:rFonts w:hint="eastAsia" w:ascii="Times New Roman" w:hAnsi="Times New Roman" w:eastAsia="宋体" w:cs="Times New Roman"/>
                  <w:kern w:val="2"/>
                  <w:sz w:val="21"/>
                  <w:szCs w:val="21"/>
                  <w:lang w:val="en-US" w:eastAsia="zh-CN" w:bidi="ar-SA"/>
                </w:rPr>
                <w:t>2.5</w:t>
              </w:r>
            </w:ins>
            <w:del w:id="470" w:author="青春" w:date="2025-08-07T21:10:04Z">
              <w:r>
                <w:rPr>
                  <w:rFonts w:hint="eastAsia" w:ascii="Times New Roman" w:hAnsi="Times New Roman"/>
                  <w:szCs w:val="21"/>
                </w:rPr>
                <w:delText>≤</w:delText>
              </w:r>
            </w:del>
            <w:del w:id="471" w:author="青春" w:date="2025-08-07T21:10:04Z">
              <w:r>
                <w:rPr>
                  <w:rFonts w:ascii="Times New Roman" w:hAnsi="Times New Roman"/>
                  <w:szCs w:val="21"/>
                </w:rPr>
                <w:delText>3</w:delText>
              </w:r>
            </w:del>
          </w:p>
        </w:tc>
        <w:tc>
          <w:tcPr>
            <w:tcW w:w="1701" w:type="dxa"/>
            <w:vAlign w:val="center"/>
          </w:tcPr>
          <w:p w14:paraId="18372742">
            <w:pPr>
              <w:widowControl w:val="0"/>
              <w:adjustRightInd w:val="0"/>
              <w:snapToGrid w:val="0"/>
              <w:spacing w:line="400" w:lineRule="atLeast"/>
              <w:jc w:val="center"/>
              <w:textAlignment w:val="auto"/>
              <w:rPr>
                <w:rFonts w:ascii="Times New Roman" w:hAnsi="Times New Roman"/>
                <w:szCs w:val="21"/>
              </w:rPr>
            </w:pPr>
            <w:ins w:id="472" w:author="青春" w:date="2025-08-07T21:10:04Z">
              <w:r>
                <w:rPr>
                  <w:rFonts w:hint="eastAsia" w:ascii="Times New Roman" w:hAnsi="Times New Roman" w:eastAsia="宋体" w:cs="Times New Roman"/>
                  <w:kern w:val="2"/>
                  <w:sz w:val="21"/>
                  <w:szCs w:val="21"/>
                  <w:lang w:val="en-US" w:eastAsia="zh-CN" w:bidi="ar-SA"/>
                </w:rPr>
                <w:t>2.4</w:t>
              </w:r>
            </w:ins>
          </w:p>
        </w:tc>
        <w:tc>
          <w:tcPr>
            <w:tcW w:w="1701" w:type="dxa"/>
            <w:vAlign w:val="center"/>
          </w:tcPr>
          <w:p w14:paraId="6ADB0F93">
            <w:pPr>
              <w:widowControl w:val="0"/>
              <w:adjustRightInd w:val="0"/>
              <w:snapToGrid w:val="0"/>
              <w:spacing w:line="400" w:lineRule="atLeast"/>
              <w:jc w:val="center"/>
              <w:textAlignment w:val="auto"/>
              <w:rPr>
                <w:rFonts w:ascii="Times New Roman" w:hAnsi="Times New Roman"/>
                <w:szCs w:val="21"/>
              </w:rPr>
            </w:pPr>
            <w:ins w:id="473" w:author="青春" w:date="2025-08-07T21:10:04Z">
              <w:r>
                <w:rPr>
                  <w:rFonts w:hint="eastAsia" w:ascii="Times New Roman" w:hAnsi="Times New Roman" w:eastAsia="宋体" w:cs="Times New Roman"/>
                  <w:kern w:val="2"/>
                  <w:sz w:val="21"/>
                  <w:szCs w:val="21"/>
                  <w:lang w:val="en-US" w:eastAsia="zh-CN" w:bidi="ar-SA"/>
                </w:rPr>
                <w:t>2.4</w:t>
              </w:r>
            </w:ins>
          </w:p>
        </w:tc>
        <w:tc>
          <w:tcPr>
            <w:tcW w:w="1417" w:type="dxa"/>
            <w:vAlign w:val="center"/>
          </w:tcPr>
          <w:p w14:paraId="6920942C">
            <w:pPr>
              <w:pStyle w:val="23"/>
              <w:adjustRightInd w:val="0"/>
              <w:snapToGrid w:val="0"/>
              <w:spacing w:line="400" w:lineRule="atLeast"/>
              <w:jc w:val="center"/>
              <w:rPr>
                <w:rFonts w:ascii="Times New Roman" w:hAnsi="Times New Roman"/>
                <w:szCs w:val="21"/>
              </w:rPr>
            </w:pPr>
            <w:r>
              <w:rPr>
                <w:rFonts w:ascii="Times New Roman" w:hAnsi="Times New Roman"/>
                <w:szCs w:val="21"/>
              </w:rPr>
              <w:t>NPSH</w:t>
            </w:r>
            <w:r>
              <w:rPr>
                <w:rFonts w:hint="eastAsia" w:ascii="Times New Roman" w:hAnsi="Times New Roman"/>
                <w:szCs w:val="21"/>
              </w:rPr>
              <w:t>r</w:t>
            </w:r>
          </w:p>
        </w:tc>
      </w:tr>
      <w:tr w14:paraId="74BDFF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37D3BDDE">
            <w:pPr>
              <w:pStyle w:val="23"/>
              <w:adjustRightInd w:val="0"/>
              <w:snapToGrid w:val="0"/>
              <w:spacing w:line="400" w:lineRule="atLeast"/>
              <w:jc w:val="center"/>
              <w:rPr>
                <w:rFonts w:ascii="Times New Roman" w:hAnsi="Times New Roman"/>
                <w:szCs w:val="21"/>
              </w:rPr>
            </w:pPr>
            <w:r>
              <w:rPr>
                <w:rFonts w:ascii="Times New Roman" w:hAnsi="Times New Roman"/>
                <w:szCs w:val="21"/>
              </w:rPr>
              <w:t>效率</w:t>
            </w:r>
          </w:p>
        </w:tc>
        <w:tc>
          <w:tcPr>
            <w:tcW w:w="975" w:type="dxa"/>
            <w:vAlign w:val="center"/>
          </w:tcPr>
          <w:p w14:paraId="0AFDA0FB">
            <w:pPr>
              <w:pStyle w:val="23"/>
              <w:adjustRightInd w:val="0"/>
              <w:snapToGrid w:val="0"/>
              <w:spacing w:line="400" w:lineRule="atLeast"/>
              <w:jc w:val="center"/>
              <w:rPr>
                <w:rFonts w:ascii="Times New Roman" w:hAnsi="Times New Roman"/>
                <w:szCs w:val="21"/>
              </w:rPr>
            </w:pPr>
            <w:r>
              <w:rPr>
                <w:rFonts w:ascii="Times New Roman" w:hAnsi="Times New Roman"/>
                <w:szCs w:val="21"/>
              </w:rPr>
              <w:t>%</w:t>
            </w:r>
          </w:p>
        </w:tc>
        <w:tc>
          <w:tcPr>
            <w:tcW w:w="1860" w:type="dxa"/>
            <w:vAlign w:val="center"/>
          </w:tcPr>
          <w:p w14:paraId="7C502874">
            <w:pPr>
              <w:widowControl w:val="0"/>
              <w:adjustRightInd w:val="0"/>
              <w:snapToGrid w:val="0"/>
              <w:spacing w:line="400" w:lineRule="atLeast"/>
              <w:jc w:val="center"/>
              <w:textAlignment w:val="auto"/>
              <w:rPr>
                <w:rFonts w:ascii="Times New Roman" w:hAnsi="Times New Roman"/>
                <w:szCs w:val="21"/>
              </w:rPr>
            </w:pPr>
            <w:ins w:id="474" w:author="青春" w:date="2025-08-07T21:10:35Z">
              <w:r>
                <w:rPr>
                  <w:rFonts w:hint="eastAsia" w:ascii="Times New Roman" w:hAnsi="Times New Roman" w:eastAsia="宋体" w:cs="Times New Roman"/>
                  <w:kern w:val="2"/>
                  <w:sz w:val="21"/>
                  <w:szCs w:val="21"/>
                  <w:lang w:val="en-US" w:eastAsia="zh-CN" w:bidi="ar-SA"/>
                </w:rPr>
                <w:t>78.5</w:t>
              </w:r>
            </w:ins>
          </w:p>
        </w:tc>
        <w:tc>
          <w:tcPr>
            <w:tcW w:w="1701" w:type="dxa"/>
            <w:vAlign w:val="center"/>
          </w:tcPr>
          <w:p w14:paraId="38CA11C7">
            <w:pPr>
              <w:widowControl w:val="0"/>
              <w:adjustRightInd w:val="0"/>
              <w:snapToGrid w:val="0"/>
              <w:spacing w:line="400" w:lineRule="atLeast"/>
              <w:jc w:val="center"/>
              <w:textAlignment w:val="auto"/>
              <w:rPr>
                <w:rFonts w:ascii="Times New Roman" w:hAnsi="Times New Roman"/>
                <w:szCs w:val="21"/>
              </w:rPr>
            </w:pPr>
            <w:ins w:id="475" w:author="青春" w:date="2025-08-07T21:10:35Z">
              <w:r>
                <w:rPr>
                  <w:rFonts w:hint="eastAsia" w:ascii="Times New Roman" w:hAnsi="Times New Roman" w:eastAsia="宋体" w:cs="Times New Roman"/>
                  <w:kern w:val="2"/>
                  <w:sz w:val="21"/>
                  <w:szCs w:val="21"/>
                  <w:lang w:val="en-US" w:eastAsia="zh-CN" w:bidi="ar-SA"/>
                </w:rPr>
                <w:t>77.8</w:t>
              </w:r>
            </w:ins>
            <w:del w:id="476" w:author="青春" w:date="2025-08-07T21:10:35Z">
              <w:r>
                <w:rPr>
                  <w:rFonts w:hint="eastAsia" w:ascii="Times New Roman" w:hAnsi="Times New Roman"/>
                  <w:szCs w:val="21"/>
                </w:rPr>
                <w:delText>≥</w:delText>
              </w:r>
            </w:del>
            <w:del w:id="477" w:author="青春" w:date="2025-08-07T21:10:35Z">
              <w:r>
                <w:rPr>
                  <w:rFonts w:ascii="Times New Roman" w:hAnsi="Times New Roman"/>
                  <w:szCs w:val="21"/>
                </w:rPr>
                <w:delText>80</w:delText>
              </w:r>
            </w:del>
          </w:p>
        </w:tc>
        <w:tc>
          <w:tcPr>
            <w:tcW w:w="1701" w:type="dxa"/>
            <w:shd w:val="clear"/>
            <w:vAlign w:val="center"/>
          </w:tcPr>
          <w:p w14:paraId="2CEA13DF">
            <w:pPr>
              <w:widowControl w:val="0"/>
              <w:adjustRightInd w:val="0"/>
              <w:snapToGrid w:val="0"/>
              <w:spacing w:line="400" w:lineRule="atLeast"/>
              <w:jc w:val="center"/>
              <w:textAlignment w:val="auto"/>
              <w:rPr>
                <w:ins w:id="478" w:author="龚嘉沫" w:date="2025-08-19T10:22:16Z"/>
                <w:rFonts w:ascii="Times New Roman" w:hAnsi="Times New Roman" w:eastAsia="宋体" w:cs="Times New Roman"/>
                <w:sz w:val="24"/>
                <w:szCs w:val="21"/>
                <w:lang w:val="en-US" w:eastAsia="zh-CN" w:bidi="ar-SA"/>
              </w:rPr>
            </w:pPr>
            <w:ins w:id="479" w:author="龚嘉沫" w:date="2025-08-19T10:22:16Z">
              <w:r>
                <w:rPr>
                  <w:rFonts w:hint="eastAsia" w:ascii="Times New Roman" w:hAnsi="Times New Roman" w:eastAsia="宋体" w:cs="Times New Roman"/>
                  <w:kern w:val="2"/>
                  <w:sz w:val="21"/>
                  <w:szCs w:val="21"/>
                  <w:lang w:val="en-US" w:eastAsia="zh-CN" w:bidi="ar-SA"/>
                </w:rPr>
                <w:t>77.8</w:t>
              </w:r>
            </w:ins>
          </w:p>
        </w:tc>
        <w:tc>
          <w:tcPr>
            <w:tcW w:w="1417" w:type="dxa"/>
            <w:vAlign w:val="center"/>
          </w:tcPr>
          <w:p w14:paraId="05B8253C">
            <w:pPr>
              <w:pStyle w:val="23"/>
              <w:adjustRightInd w:val="0"/>
              <w:snapToGrid w:val="0"/>
              <w:spacing w:line="400" w:lineRule="atLeast"/>
              <w:jc w:val="center"/>
              <w:rPr>
                <w:rFonts w:ascii="Times New Roman" w:hAnsi="Times New Roman"/>
                <w:szCs w:val="21"/>
              </w:rPr>
            </w:pPr>
            <w:r>
              <w:rPr>
                <w:rFonts w:ascii="Times New Roman" w:hAnsi="Times New Roman"/>
                <w:szCs w:val="21"/>
              </w:rPr>
              <w:t>按GB3216标准考核</w:t>
            </w:r>
          </w:p>
        </w:tc>
      </w:tr>
      <w:tr w14:paraId="639EC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7102CE88">
            <w:pPr>
              <w:pStyle w:val="23"/>
              <w:adjustRightInd w:val="0"/>
              <w:snapToGrid w:val="0"/>
              <w:spacing w:line="400" w:lineRule="atLeast"/>
              <w:jc w:val="center"/>
              <w:rPr>
                <w:rFonts w:ascii="Times New Roman" w:hAnsi="Times New Roman"/>
                <w:szCs w:val="21"/>
              </w:rPr>
            </w:pPr>
            <w:r>
              <w:rPr>
                <w:rFonts w:ascii="Times New Roman" w:hAnsi="Times New Roman"/>
                <w:szCs w:val="21"/>
              </w:rPr>
              <w:t>轴功率</w:t>
            </w:r>
          </w:p>
        </w:tc>
        <w:tc>
          <w:tcPr>
            <w:tcW w:w="975" w:type="dxa"/>
            <w:vAlign w:val="center"/>
          </w:tcPr>
          <w:p w14:paraId="1A94AE77">
            <w:pPr>
              <w:pStyle w:val="23"/>
              <w:adjustRightInd w:val="0"/>
              <w:snapToGrid w:val="0"/>
              <w:spacing w:line="400" w:lineRule="atLeast"/>
              <w:jc w:val="center"/>
              <w:rPr>
                <w:rFonts w:ascii="Times New Roman" w:hAnsi="Times New Roman"/>
                <w:szCs w:val="21"/>
              </w:rPr>
            </w:pPr>
            <w:r>
              <w:rPr>
                <w:rFonts w:ascii="Times New Roman" w:hAnsi="Times New Roman"/>
                <w:szCs w:val="21"/>
                <w:u w:val="single"/>
              </w:rPr>
              <w:t>kW</w:t>
            </w:r>
          </w:p>
        </w:tc>
        <w:tc>
          <w:tcPr>
            <w:tcW w:w="1860" w:type="dxa"/>
            <w:shd w:val="clear" w:color="auto" w:fill="auto"/>
            <w:vAlign w:val="center"/>
          </w:tcPr>
          <w:p w14:paraId="27DB8960">
            <w:pPr>
              <w:widowControl w:val="0"/>
              <w:adjustRightInd w:val="0"/>
              <w:snapToGrid w:val="0"/>
              <w:spacing w:line="400" w:lineRule="atLeast"/>
              <w:jc w:val="center"/>
              <w:textAlignment w:val="auto"/>
              <w:rPr>
                <w:ins w:id="480" w:author="青春" w:date="2025-08-07T21:10:49Z"/>
                <w:rFonts w:hint="default" w:ascii="Times New Roman" w:hAnsi="Times New Roman" w:eastAsia="宋体" w:cs="Times New Roman"/>
                <w:kern w:val="2"/>
                <w:sz w:val="21"/>
                <w:szCs w:val="21"/>
                <w:lang w:val="en-US" w:eastAsia="zh-CN" w:bidi="ar-SA"/>
              </w:rPr>
            </w:pPr>
            <w:ins w:id="481" w:author="青春" w:date="2025-08-07T21:10:49Z">
              <w:r>
                <w:rPr>
                  <w:rFonts w:hint="eastAsia" w:ascii="Times New Roman" w:hAnsi="Times New Roman" w:eastAsia="宋体" w:cs="Times New Roman"/>
                  <w:kern w:val="2"/>
                  <w:sz w:val="21"/>
                  <w:szCs w:val="21"/>
                  <w:lang w:val="en-US" w:eastAsia="zh-CN" w:bidi="ar-SA"/>
                </w:rPr>
                <w:t>255</w:t>
              </w:r>
            </w:ins>
          </w:p>
        </w:tc>
        <w:tc>
          <w:tcPr>
            <w:tcW w:w="1701" w:type="dxa"/>
            <w:shd w:val="clear" w:color="auto" w:fill="auto"/>
            <w:vAlign w:val="center"/>
          </w:tcPr>
          <w:p w14:paraId="5E61F100">
            <w:pPr>
              <w:widowControl w:val="0"/>
              <w:adjustRightInd w:val="0"/>
              <w:snapToGrid w:val="0"/>
              <w:spacing w:line="400" w:lineRule="atLeast"/>
              <w:jc w:val="center"/>
              <w:textAlignment w:val="auto"/>
              <w:rPr>
                <w:ins w:id="482" w:author="青春" w:date="2025-08-07T21:10:49Z"/>
                <w:rFonts w:hint="default" w:ascii="Times New Roman" w:hAnsi="Times New Roman" w:eastAsia="宋体" w:cs="Times New Roman"/>
                <w:kern w:val="2"/>
                <w:sz w:val="21"/>
                <w:szCs w:val="21"/>
                <w:lang w:val="en-US" w:eastAsia="zh-CN" w:bidi="ar-SA"/>
              </w:rPr>
            </w:pPr>
            <w:ins w:id="483" w:author="青春" w:date="2025-08-07T21:10:49Z">
              <w:r>
                <w:rPr>
                  <w:rFonts w:hint="eastAsia" w:ascii="Times New Roman" w:hAnsi="Times New Roman" w:eastAsia="宋体" w:cs="Times New Roman"/>
                  <w:kern w:val="2"/>
                  <w:sz w:val="21"/>
                  <w:szCs w:val="21"/>
                  <w:lang w:val="en-US" w:eastAsia="zh-CN" w:bidi="ar-SA"/>
                </w:rPr>
                <w:t>237.2</w:t>
              </w:r>
            </w:ins>
          </w:p>
        </w:tc>
        <w:tc>
          <w:tcPr>
            <w:tcW w:w="1701" w:type="dxa"/>
            <w:shd w:val="clear" w:color="auto" w:fill="auto"/>
            <w:vAlign w:val="center"/>
          </w:tcPr>
          <w:p w14:paraId="135888A4">
            <w:pPr>
              <w:widowControl w:val="0"/>
              <w:adjustRightInd w:val="0"/>
              <w:snapToGrid w:val="0"/>
              <w:spacing w:line="400" w:lineRule="atLeast"/>
              <w:jc w:val="center"/>
              <w:textAlignment w:val="auto"/>
              <w:rPr>
                <w:ins w:id="484" w:author="龚嘉沫" w:date="2025-08-19T10:22:16Z"/>
                <w:rFonts w:hint="default" w:ascii="Times New Roman" w:hAnsi="Times New Roman" w:eastAsia="宋体" w:cs="Times New Roman"/>
                <w:kern w:val="2"/>
                <w:sz w:val="21"/>
                <w:szCs w:val="21"/>
                <w:lang w:val="en-US" w:eastAsia="zh-CN" w:bidi="ar-SA"/>
              </w:rPr>
            </w:pPr>
            <w:ins w:id="485" w:author="龚嘉沫" w:date="2025-08-19T10:22:16Z">
              <w:r>
                <w:rPr>
                  <w:rFonts w:hint="eastAsia" w:ascii="Times New Roman" w:hAnsi="Times New Roman" w:eastAsia="宋体" w:cs="Times New Roman"/>
                  <w:kern w:val="2"/>
                  <w:sz w:val="21"/>
                  <w:szCs w:val="21"/>
                  <w:lang w:val="en-US" w:eastAsia="zh-CN" w:bidi="ar-SA"/>
                </w:rPr>
                <w:t>237.2</w:t>
              </w:r>
            </w:ins>
          </w:p>
        </w:tc>
        <w:tc>
          <w:tcPr>
            <w:tcW w:w="1417" w:type="dxa"/>
            <w:vAlign w:val="center"/>
          </w:tcPr>
          <w:p w14:paraId="54FE0335">
            <w:pPr>
              <w:pStyle w:val="23"/>
              <w:adjustRightInd w:val="0"/>
              <w:snapToGrid w:val="0"/>
              <w:spacing w:line="400" w:lineRule="atLeast"/>
              <w:jc w:val="center"/>
              <w:rPr>
                <w:rFonts w:ascii="Times New Roman" w:hAnsi="Times New Roman"/>
                <w:szCs w:val="21"/>
              </w:rPr>
            </w:pPr>
          </w:p>
        </w:tc>
      </w:tr>
      <w:tr w14:paraId="745C2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064FA9CF">
            <w:pPr>
              <w:pStyle w:val="23"/>
              <w:adjustRightInd w:val="0"/>
              <w:snapToGrid w:val="0"/>
              <w:spacing w:line="400" w:lineRule="atLeast"/>
              <w:jc w:val="center"/>
              <w:rPr>
                <w:rFonts w:ascii="Times New Roman" w:hAnsi="Times New Roman"/>
                <w:szCs w:val="21"/>
              </w:rPr>
            </w:pPr>
            <w:r>
              <w:rPr>
                <w:rFonts w:ascii="Times New Roman" w:hAnsi="Times New Roman"/>
                <w:szCs w:val="21"/>
              </w:rPr>
              <w:t>布置位置</w:t>
            </w:r>
          </w:p>
        </w:tc>
        <w:tc>
          <w:tcPr>
            <w:tcW w:w="975" w:type="dxa"/>
            <w:vAlign w:val="center"/>
          </w:tcPr>
          <w:p w14:paraId="7720F43F">
            <w:pPr>
              <w:pStyle w:val="23"/>
              <w:adjustRightInd w:val="0"/>
              <w:snapToGrid w:val="0"/>
              <w:spacing w:line="400" w:lineRule="atLeast"/>
              <w:jc w:val="center"/>
              <w:rPr>
                <w:rFonts w:ascii="Times New Roman" w:hAnsi="Times New Roman"/>
                <w:szCs w:val="21"/>
              </w:rPr>
            </w:pPr>
          </w:p>
        </w:tc>
        <w:tc>
          <w:tcPr>
            <w:tcW w:w="5262" w:type="dxa"/>
            <w:gridSpan w:val="3"/>
            <w:vAlign w:val="center"/>
          </w:tcPr>
          <w:p w14:paraId="6FE1FEF8">
            <w:pPr>
              <w:pStyle w:val="23"/>
              <w:adjustRightInd w:val="0"/>
              <w:snapToGrid w:val="0"/>
              <w:spacing w:line="400" w:lineRule="atLeast"/>
              <w:jc w:val="center"/>
              <w:rPr>
                <w:rFonts w:ascii="Times New Roman" w:hAnsi="Times New Roman"/>
                <w:szCs w:val="21"/>
              </w:rPr>
            </w:pPr>
            <w:r>
              <w:rPr>
                <w:rFonts w:ascii="Times New Roman" w:hAnsi="Times New Roman"/>
                <w:szCs w:val="21"/>
              </w:rPr>
              <w:t>室内</w:t>
            </w:r>
          </w:p>
        </w:tc>
        <w:tc>
          <w:tcPr>
            <w:tcW w:w="1417" w:type="dxa"/>
            <w:vAlign w:val="center"/>
          </w:tcPr>
          <w:p w14:paraId="619CAACE">
            <w:pPr>
              <w:pStyle w:val="23"/>
              <w:adjustRightInd w:val="0"/>
              <w:snapToGrid w:val="0"/>
              <w:spacing w:line="400" w:lineRule="atLeast"/>
              <w:jc w:val="center"/>
              <w:rPr>
                <w:rFonts w:ascii="Times New Roman" w:hAnsi="Times New Roman"/>
                <w:szCs w:val="21"/>
              </w:rPr>
            </w:pPr>
          </w:p>
        </w:tc>
      </w:tr>
      <w:tr w14:paraId="05AC6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00120170">
            <w:pPr>
              <w:pStyle w:val="23"/>
              <w:adjustRightInd w:val="0"/>
              <w:snapToGrid w:val="0"/>
              <w:spacing w:line="400" w:lineRule="atLeast"/>
              <w:jc w:val="center"/>
              <w:rPr>
                <w:rFonts w:ascii="Times New Roman" w:hAnsi="Times New Roman"/>
                <w:szCs w:val="21"/>
              </w:rPr>
            </w:pPr>
            <w:r>
              <w:rPr>
                <w:rFonts w:ascii="Times New Roman" w:hAnsi="Times New Roman"/>
                <w:szCs w:val="21"/>
              </w:rPr>
              <w:t>输送介质</w:t>
            </w:r>
          </w:p>
        </w:tc>
        <w:tc>
          <w:tcPr>
            <w:tcW w:w="975" w:type="dxa"/>
            <w:vAlign w:val="center"/>
          </w:tcPr>
          <w:p w14:paraId="5C026B66">
            <w:pPr>
              <w:pStyle w:val="23"/>
              <w:adjustRightInd w:val="0"/>
              <w:snapToGrid w:val="0"/>
              <w:spacing w:line="400" w:lineRule="atLeast"/>
              <w:jc w:val="center"/>
              <w:rPr>
                <w:rFonts w:ascii="Times New Roman" w:hAnsi="Times New Roman"/>
                <w:szCs w:val="21"/>
              </w:rPr>
            </w:pPr>
          </w:p>
        </w:tc>
        <w:tc>
          <w:tcPr>
            <w:tcW w:w="5262" w:type="dxa"/>
            <w:gridSpan w:val="3"/>
            <w:vAlign w:val="center"/>
          </w:tcPr>
          <w:p w14:paraId="58BB0E56">
            <w:pPr>
              <w:pStyle w:val="23"/>
              <w:adjustRightInd w:val="0"/>
              <w:snapToGrid w:val="0"/>
              <w:spacing w:line="400" w:lineRule="atLeast"/>
              <w:jc w:val="center"/>
              <w:rPr>
                <w:rFonts w:ascii="Times New Roman" w:hAnsi="Times New Roman"/>
                <w:szCs w:val="21"/>
              </w:rPr>
            </w:pPr>
            <w:r>
              <w:rPr>
                <w:rFonts w:ascii="Times New Roman" w:hAnsi="Times New Roman"/>
                <w:szCs w:val="21"/>
              </w:rPr>
              <w:t>饱和水</w:t>
            </w:r>
          </w:p>
        </w:tc>
        <w:tc>
          <w:tcPr>
            <w:tcW w:w="1417" w:type="dxa"/>
            <w:vAlign w:val="center"/>
          </w:tcPr>
          <w:p w14:paraId="18547BC8">
            <w:pPr>
              <w:pStyle w:val="23"/>
              <w:adjustRightInd w:val="0"/>
              <w:snapToGrid w:val="0"/>
              <w:spacing w:line="400" w:lineRule="atLeast"/>
              <w:jc w:val="center"/>
              <w:rPr>
                <w:rFonts w:ascii="Times New Roman" w:hAnsi="Times New Roman"/>
                <w:szCs w:val="21"/>
              </w:rPr>
            </w:pPr>
          </w:p>
        </w:tc>
      </w:tr>
      <w:tr w14:paraId="0D28F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4690EA02">
            <w:pPr>
              <w:pStyle w:val="23"/>
              <w:adjustRightInd w:val="0"/>
              <w:snapToGrid w:val="0"/>
              <w:spacing w:line="400" w:lineRule="atLeast"/>
              <w:jc w:val="center"/>
              <w:rPr>
                <w:rFonts w:ascii="Times New Roman" w:hAnsi="Times New Roman"/>
                <w:szCs w:val="21"/>
              </w:rPr>
            </w:pPr>
            <w:r>
              <w:rPr>
                <w:rFonts w:ascii="Times New Roman" w:hAnsi="Times New Roman"/>
                <w:szCs w:val="21"/>
              </w:rPr>
              <w:t>泵转速</w:t>
            </w:r>
          </w:p>
        </w:tc>
        <w:tc>
          <w:tcPr>
            <w:tcW w:w="975" w:type="dxa"/>
            <w:vAlign w:val="center"/>
          </w:tcPr>
          <w:p w14:paraId="38E79DCD">
            <w:pPr>
              <w:pStyle w:val="23"/>
              <w:adjustRightInd w:val="0"/>
              <w:snapToGrid w:val="0"/>
              <w:spacing w:line="400" w:lineRule="atLeast"/>
              <w:jc w:val="center"/>
              <w:rPr>
                <w:rFonts w:ascii="Times New Roman" w:hAnsi="Times New Roman"/>
                <w:szCs w:val="21"/>
              </w:rPr>
            </w:pPr>
            <w:r>
              <w:rPr>
                <w:rFonts w:ascii="Times New Roman" w:hAnsi="Times New Roman"/>
                <w:szCs w:val="21"/>
              </w:rPr>
              <w:t>r/min</w:t>
            </w:r>
          </w:p>
        </w:tc>
        <w:tc>
          <w:tcPr>
            <w:tcW w:w="1860" w:type="dxa"/>
            <w:shd w:val="clear" w:color="auto" w:fill="auto"/>
            <w:vAlign w:val="center"/>
          </w:tcPr>
          <w:p w14:paraId="43861A2B">
            <w:pPr>
              <w:widowControl w:val="0"/>
              <w:adjustRightInd w:val="0"/>
              <w:snapToGrid w:val="0"/>
              <w:spacing w:line="400" w:lineRule="atLeast"/>
              <w:jc w:val="center"/>
              <w:textAlignment w:val="auto"/>
              <w:rPr>
                <w:ins w:id="486" w:author="青春" w:date="2025-08-07T21:10:59Z"/>
                <w:rFonts w:hint="default" w:ascii="Times New Roman" w:hAnsi="Times New Roman" w:eastAsia="宋体" w:cs="Times New Roman"/>
                <w:kern w:val="2"/>
                <w:sz w:val="21"/>
                <w:szCs w:val="21"/>
                <w:lang w:val="en-US" w:eastAsia="zh-CN" w:bidi="ar-SA"/>
              </w:rPr>
            </w:pPr>
            <w:ins w:id="487" w:author="青春" w:date="2025-08-07T21:10:59Z">
              <w:r>
                <w:rPr>
                  <w:rFonts w:hint="eastAsia" w:ascii="Times New Roman" w:hAnsi="Times New Roman" w:eastAsia="宋体" w:cs="Times New Roman"/>
                  <w:kern w:val="2"/>
                  <w:sz w:val="21"/>
                  <w:szCs w:val="21"/>
                  <w:lang w:val="en-US" w:eastAsia="zh-CN" w:bidi="ar-SA"/>
                </w:rPr>
                <w:t>1480</w:t>
              </w:r>
            </w:ins>
          </w:p>
        </w:tc>
        <w:tc>
          <w:tcPr>
            <w:tcW w:w="1701" w:type="dxa"/>
            <w:shd w:val="clear" w:color="auto" w:fill="auto"/>
            <w:vAlign w:val="center"/>
          </w:tcPr>
          <w:p w14:paraId="7A574AE1">
            <w:pPr>
              <w:widowControl w:val="0"/>
              <w:adjustRightInd w:val="0"/>
              <w:snapToGrid w:val="0"/>
              <w:spacing w:line="400" w:lineRule="atLeast"/>
              <w:jc w:val="center"/>
              <w:textAlignment w:val="auto"/>
              <w:rPr>
                <w:ins w:id="488" w:author="青春" w:date="2025-08-07T21:10:59Z"/>
                <w:rFonts w:hint="default" w:ascii="Times New Roman" w:hAnsi="Times New Roman" w:eastAsia="宋体" w:cs="Times New Roman"/>
                <w:kern w:val="2"/>
                <w:sz w:val="21"/>
                <w:szCs w:val="21"/>
                <w:lang w:val="en-US" w:eastAsia="zh-CN" w:bidi="ar-SA"/>
              </w:rPr>
            </w:pPr>
            <w:ins w:id="489" w:author="青春" w:date="2025-08-07T21:10:59Z">
              <w:r>
                <w:rPr>
                  <w:rFonts w:hint="eastAsia" w:ascii="Times New Roman" w:hAnsi="Times New Roman" w:eastAsia="宋体" w:cs="Times New Roman"/>
                  <w:kern w:val="2"/>
                  <w:sz w:val="21"/>
                  <w:szCs w:val="21"/>
                  <w:lang w:val="en-US" w:eastAsia="zh-CN" w:bidi="ar-SA"/>
                </w:rPr>
                <w:t>1437</w:t>
              </w:r>
            </w:ins>
          </w:p>
        </w:tc>
        <w:tc>
          <w:tcPr>
            <w:tcW w:w="1701" w:type="dxa"/>
            <w:shd w:val="clear" w:color="auto" w:fill="auto"/>
            <w:vAlign w:val="top"/>
          </w:tcPr>
          <w:p w14:paraId="08EF9D3A">
            <w:pPr>
              <w:widowControl w:val="0"/>
              <w:adjustRightInd w:val="0"/>
              <w:snapToGrid w:val="0"/>
              <w:spacing w:line="400" w:lineRule="atLeast"/>
              <w:jc w:val="center"/>
              <w:textAlignment w:val="auto"/>
              <w:rPr>
                <w:ins w:id="490" w:author="青春" w:date="2025-08-07T21:10:59Z"/>
                <w:rFonts w:hint="default" w:ascii="Times New Roman" w:hAnsi="Times New Roman" w:eastAsia="宋体" w:cs="Times New Roman"/>
                <w:kern w:val="2"/>
                <w:sz w:val="21"/>
                <w:szCs w:val="21"/>
                <w:lang w:val="en-US" w:eastAsia="zh-CN" w:bidi="ar-SA"/>
              </w:rPr>
            </w:pPr>
            <w:ins w:id="491" w:author="龚嘉沫" w:date="2025-08-19T10:22:29Z">
              <w:r>
                <w:rPr>
                  <w:rFonts w:hint="eastAsia" w:ascii="Times New Roman" w:hAnsi="Times New Roman" w:eastAsia="宋体" w:cs="Times New Roman"/>
                  <w:kern w:val="2"/>
                  <w:sz w:val="21"/>
                  <w:szCs w:val="21"/>
                  <w:lang w:val="en-US" w:eastAsia="zh-CN" w:bidi="ar-SA"/>
                </w:rPr>
                <w:t>1437</w:t>
              </w:r>
            </w:ins>
            <w:ins w:id="492" w:author="青春" w:date="2025-08-07T21:10:59Z">
              <w:del w:id="493" w:author="龚嘉沫" w:date="2025-08-19T10:22:29Z">
                <w:r>
                  <w:rPr>
                    <w:rFonts w:hint="eastAsia" w:ascii="Times New Roman" w:hAnsi="Times New Roman" w:eastAsia="宋体" w:cs="Times New Roman"/>
                    <w:kern w:val="2"/>
                    <w:sz w:val="21"/>
                    <w:szCs w:val="21"/>
                    <w:lang w:val="en-US" w:eastAsia="zh-CN" w:bidi="ar-SA"/>
                  </w:rPr>
                  <w:delText>1480</w:delText>
                </w:r>
              </w:del>
            </w:ins>
          </w:p>
        </w:tc>
        <w:tc>
          <w:tcPr>
            <w:tcW w:w="1417" w:type="dxa"/>
            <w:vAlign w:val="center"/>
          </w:tcPr>
          <w:p w14:paraId="59DC8683">
            <w:pPr>
              <w:pStyle w:val="23"/>
              <w:adjustRightInd w:val="0"/>
              <w:snapToGrid w:val="0"/>
              <w:spacing w:line="400" w:lineRule="atLeast"/>
              <w:jc w:val="center"/>
              <w:rPr>
                <w:rFonts w:ascii="Times New Roman" w:hAnsi="Times New Roman"/>
                <w:szCs w:val="21"/>
              </w:rPr>
            </w:pPr>
          </w:p>
        </w:tc>
      </w:tr>
      <w:tr w14:paraId="59FA9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0D971CED">
            <w:pPr>
              <w:pStyle w:val="23"/>
              <w:adjustRightInd w:val="0"/>
              <w:snapToGrid w:val="0"/>
              <w:spacing w:line="400" w:lineRule="atLeast"/>
              <w:jc w:val="center"/>
              <w:rPr>
                <w:rFonts w:ascii="Times New Roman" w:hAnsi="Times New Roman"/>
                <w:szCs w:val="21"/>
              </w:rPr>
            </w:pPr>
            <w:r>
              <w:rPr>
                <w:rFonts w:ascii="Times New Roman" w:hAnsi="Times New Roman"/>
                <w:szCs w:val="21"/>
              </w:rPr>
              <w:t>数量</w:t>
            </w:r>
          </w:p>
        </w:tc>
        <w:tc>
          <w:tcPr>
            <w:tcW w:w="975" w:type="dxa"/>
            <w:vAlign w:val="center"/>
          </w:tcPr>
          <w:p w14:paraId="748DCF6D">
            <w:pPr>
              <w:pStyle w:val="23"/>
              <w:adjustRightInd w:val="0"/>
              <w:snapToGrid w:val="0"/>
              <w:spacing w:line="400" w:lineRule="atLeast"/>
              <w:jc w:val="center"/>
              <w:rPr>
                <w:rFonts w:ascii="Times New Roman" w:hAnsi="Times New Roman"/>
                <w:szCs w:val="21"/>
              </w:rPr>
            </w:pPr>
            <w:r>
              <w:rPr>
                <w:rFonts w:ascii="Times New Roman" w:hAnsi="Times New Roman"/>
                <w:szCs w:val="21"/>
              </w:rPr>
              <w:t>台</w:t>
            </w:r>
          </w:p>
        </w:tc>
        <w:tc>
          <w:tcPr>
            <w:tcW w:w="5262" w:type="dxa"/>
            <w:gridSpan w:val="3"/>
            <w:vAlign w:val="center"/>
          </w:tcPr>
          <w:p w14:paraId="5B4399FF">
            <w:pPr>
              <w:pStyle w:val="23"/>
              <w:adjustRightInd w:val="0"/>
              <w:snapToGrid w:val="0"/>
              <w:spacing w:line="400" w:lineRule="atLeast"/>
              <w:jc w:val="center"/>
              <w:rPr>
                <w:rFonts w:ascii="Times New Roman" w:hAnsi="Times New Roman"/>
                <w:szCs w:val="21"/>
              </w:rPr>
            </w:pPr>
            <w:r>
              <w:rPr>
                <w:rFonts w:ascii="Times New Roman" w:hAnsi="Times New Roman"/>
                <w:szCs w:val="21"/>
              </w:rPr>
              <w:t>2</w:t>
            </w:r>
          </w:p>
        </w:tc>
        <w:tc>
          <w:tcPr>
            <w:tcW w:w="1417" w:type="dxa"/>
            <w:vAlign w:val="center"/>
          </w:tcPr>
          <w:p w14:paraId="4C7C98D7">
            <w:pPr>
              <w:pStyle w:val="23"/>
              <w:adjustRightInd w:val="0"/>
              <w:snapToGrid w:val="0"/>
              <w:spacing w:line="400" w:lineRule="atLeast"/>
              <w:jc w:val="center"/>
              <w:rPr>
                <w:rFonts w:ascii="Times New Roman" w:hAnsi="Times New Roman"/>
                <w:szCs w:val="21"/>
              </w:rPr>
            </w:pPr>
            <w:r>
              <w:rPr>
                <w:rFonts w:ascii="Times New Roman" w:hAnsi="Times New Roman"/>
                <w:szCs w:val="21"/>
              </w:rPr>
              <w:t>每台机组一用一备</w:t>
            </w:r>
          </w:p>
        </w:tc>
      </w:tr>
      <w:tr w14:paraId="1C6E6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024B597D">
            <w:pPr>
              <w:pStyle w:val="23"/>
              <w:adjustRightInd w:val="0"/>
              <w:snapToGrid w:val="0"/>
              <w:spacing w:line="400" w:lineRule="atLeast"/>
              <w:jc w:val="center"/>
              <w:rPr>
                <w:rFonts w:ascii="Times New Roman" w:hAnsi="Times New Roman"/>
                <w:szCs w:val="21"/>
              </w:rPr>
            </w:pPr>
            <w:r>
              <w:rPr>
                <w:rFonts w:ascii="Times New Roman" w:hAnsi="Times New Roman"/>
                <w:szCs w:val="21"/>
              </w:rPr>
              <w:t>轴承处振动保证值</w:t>
            </w:r>
          </w:p>
        </w:tc>
        <w:tc>
          <w:tcPr>
            <w:tcW w:w="975" w:type="dxa"/>
            <w:vAlign w:val="center"/>
          </w:tcPr>
          <w:p w14:paraId="0B7FF46A">
            <w:pPr>
              <w:pStyle w:val="23"/>
              <w:adjustRightInd w:val="0"/>
              <w:snapToGrid w:val="0"/>
              <w:spacing w:line="400" w:lineRule="atLeast"/>
              <w:jc w:val="center"/>
              <w:rPr>
                <w:rFonts w:ascii="Times New Roman" w:hAnsi="Times New Roman"/>
                <w:szCs w:val="21"/>
              </w:rPr>
            </w:pPr>
            <w:r>
              <w:rPr>
                <w:rFonts w:ascii="Times New Roman" w:hAnsi="Times New Roman"/>
                <w:szCs w:val="21"/>
              </w:rPr>
              <w:t>mm</w:t>
            </w:r>
          </w:p>
        </w:tc>
        <w:tc>
          <w:tcPr>
            <w:tcW w:w="5262" w:type="dxa"/>
            <w:gridSpan w:val="3"/>
            <w:vAlign w:val="center"/>
          </w:tcPr>
          <w:p w14:paraId="271D8A4A">
            <w:pPr>
              <w:pStyle w:val="23"/>
              <w:adjustRightInd w:val="0"/>
              <w:snapToGrid w:val="0"/>
              <w:spacing w:line="400" w:lineRule="atLeast"/>
              <w:jc w:val="center"/>
              <w:rPr>
                <w:rFonts w:ascii="Times New Roman" w:hAnsi="Times New Roman"/>
                <w:szCs w:val="21"/>
              </w:rPr>
            </w:pPr>
            <w:r>
              <w:rPr>
                <w:rFonts w:ascii="Times New Roman" w:hAnsi="Times New Roman"/>
                <w:szCs w:val="21"/>
              </w:rPr>
              <w:t>≤ 0.05</w:t>
            </w:r>
          </w:p>
        </w:tc>
        <w:tc>
          <w:tcPr>
            <w:tcW w:w="1417" w:type="dxa"/>
            <w:vAlign w:val="center"/>
          </w:tcPr>
          <w:p w14:paraId="2F711CB3">
            <w:pPr>
              <w:pStyle w:val="23"/>
              <w:adjustRightInd w:val="0"/>
              <w:snapToGrid w:val="0"/>
              <w:spacing w:line="400" w:lineRule="atLeast"/>
              <w:jc w:val="center"/>
              <w:rPr>
                <w:rFonts w:ascii="Times New Roman" w:hAnsi="Times New Roman"/>
                <w:szCs w:val="21"/>
              </w:rPr>
            </w:pPr>
            <w:r>
              <w:rPr>
                <w:rFonts w:ascii="Times New Roman" w:hAnsi="Times New Roman"/>
                <w:szCs w:val="21"/>
              </w:rPr>
              <w:t>双振幅值</w:t>
            </w:r>
          </w:p>
        </w:tc>
      </w:tr>
      <w:tr w14:paraId="324D1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9180" w:type="dxa"/>
            <w:gridSpan w:val="6"/>
            <w:vAlign w:val="center"/>
          </w:tcPr>
          <w:p w14:paraId="29CF7908">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电动机</w:t>
            </w:r>
          </w:p>
        </w:tc>
      </w:tr>
      <w:tr w14:paraId="36D9B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0AF8BAD0">
            <w:pPr>
              <w:pStyle w:val="23"/>
              <w:adjustRightInd w:val="0"/>
              <w:snapToGrid w:val="0"/>
              <w:spacing w:line="400" w:lineRule="atLeast"/>
              <w:jc w:val="center"/>
              <w:rPr>
                <w:rFonts w:ascii="Times New Roman" w:hAnsi="Times New Roman"/>
                <w:szCs w:val="21"/>
              </w:rPr>
            </w:pPr>
            <w:r>
              <w:rPr>
                <w:rFonts w:ascii="Times New Roman" w:hAnsi="Times New Roman"/>
                <w:szCs w:val="21"/>
              </w:rPr>
              <w:t>型号</w:t>
            </w:r>
          </w:p>
        </w:tc>
        <w:tc>
          <w:tcPr>
            <w:tcW w:w="975" w:type="dxa"/>
            <w:vAlign w:val="center"/>
          </w:tcPr>
          <w:p w14:paraId="0649EF0A">
            <w:pPr>
              <w:pStyle w:val="23"/>
              <w:adjustRightInd w:val="0"/>
              <w:snapToGrid w:val="0"/>
              <w:spacing w:line="400" w:lineRule="atLeast"/>
              <w:jc w:val="center"/>
              <w:rPr>
                <w:rFonts w:ascii="Times New Roman" w:hAnsi="Times New Roman"/>
                <w:szCs w:val="21"/>
              </w:rPr>
            </w:pPr>
          </w:p>
        </w:tc>
        <w:tc>
          <w:tcPr>
            <w:tcW w:w="5262" w:type="dxa"/>
            <w:gridSpan w:val="3"/>
          </w:tcPr>
          <w:p w14:paraId="57156790">
            <w:pPr>
              <w:pStyle w:val="23"/>
              <w:adjustRightInd w:val="0"/>
              <w:snapToGrid w:val="0"/>
              <w:spacing w:line="400" w:lineRule="atLeast"/>
              <w:jc w:val="center"/>
              <w:rPr>
                <w:rFonts w:ascii="Times New Roman" w:hAnsi="Times New Roman"/>
                <w:szCs w:val="21"/>
              </w:rPr>
            </w:pPr>
            <w:ins w:id="494" w:author="青春" w:date="2025-08-07T21:11:06Z">
              <w:r>
                <w:rPr>
                  <w:rFonts w:hint="eastAsia" w:ascii="Times New Roman" w:hAnsi="Times New Roman"/>
                  <w:sz w:val="24"/>
                  <w:szCs w:val="24"/>
                </w:rPr>
                <w:t>315KW/10KV/4P</w:t>
              </w:r>
            </w:ins>
          </w:p>
        </w:tc>
        <w:tc>
          <w:tcPr>
            <w:tcW w:w="1417" w:type="dxa"/>
            <w:vAlign w:val="center"/>
          </w:tcPr>
          <w:p w14:paraId="4851ACD0">
            <w:pPr>
              <w:pStyle w:val="23"/>
              <w:adjustRightInd w:val="0"/>
              <w:snapToGrid w:val="0"/>
              <w:spacing w:line="400" w:lineRule="atLeast"/>
              <w:jc w:val="center"/>
              <w:rPr>
                <w:rFonts w:ascii="Times New Roman" w:hAnsi="Times New Roman"/>
                <w:szCs w:val="21"/>
              </w:rPr>
            </w:pPr>
          </w:p>
        </w:tc>
      </w:tr>
      <w:tr w14:paraId="368BD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5695C4D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防护等级</w:t>
            </w:r>
          </w:p>
        </w:tc>
        <w:tc>
          <w:tcPr>
            <w:tcW w:w="975" w:type="dxa"/>
            <w:vAlign w:val="center"/>
          </w:tcPr>
          <w:p w14:paraId="7BE5675A">
            <w:pPr>
              <w:pStyle w:val="23"/>
              <w:adjustRightInd w:val="0"/>
              <w:snapToGrid w:val="0"/>
              <w:spacing w:line="400" w:lineRule="atLeast"/>
              <w:jc w:val="center"/>
              <w:rPr>
                <w:rFonts w:ascii="Times New Roman" w:hAnsi="Times New Roman"/>
                <w:szCs w:val="21"/>
              </w:rPr>
            </w:pPr>
          </w:p>
        </w:tc>
        <w:tc>
          <w:tcPr>
            <w:tcW w:w="5262" w:type="dxa"/>
            <w:gridSpan w:val="3"/>
          </w:tcPr>
          <w:p w14:paraId="4EAB9102">
            <w:pPr>
              <w:pStyle w:val="23"/>
              <w:adjustRightInd w:val="0"/>
              <w:snapToGrid w:val="0"/>
              <w:spacing w:line="400" w:lineRule="atLeast"/>
              <w:jc w:val="center"/>
              <w:rPr>
                <w:rFonts w:ascii="Times New Roman" w:hAnsi="Times New Roman"/>
                <w:szCs w:val="21"/>
              </w:rPr>
            </w:pPr>
            <w:r>
              <w:rPr>
                <w:rFonts w:ascii="Times New Roman" w:hAnsi="Times New Roman"/>
                <w:szCs w:val="21"/>
              </w:rPr>
              <w:t>IP54</w:t>
            </w:r>
          </w:p>
        </w:tc>
        <w:tc>
          <w:tcPr>
            <w:tcW w:w="1417" w:type="dxa"/>
            <w:vAlign w:val="center"/>
          </w:tcPr>
          <w:p w14:paraId="2BD5F8A0">
            <w:pPr>
              <w:pStyle w:val="23"/>
              <w:adjustRightInd w:val="0"/>
              <w:snapToGrid w:val="0"/>
              <w:spacing w:line="400" w:lineRule="atLeast"/>
              <w:jc w:val="center"/>
              <w:rPr>
                <w:rFonts w:ascii="Times New Roman" w:hAnsi="Times New Roman"/>
                <w:szCs w:val="21"/>
              </w:rPr>
            </w:pPr>
          </w:p>
        </w:tc>
      </w:tr>
      <w:tr w14:paraId="616203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6DBD5725">
            <w:pPr>
              <w:pStyle w:val="23"/>
              <w:adjustRightInd w:val="0"/>
              <w:snapToGrid w:val="0"/>
              <w:spacing w:line="400" w:lineRule="atLeast"/>
              <w:jc w:val="center"/>
              <w:rPr>
                <w:rFonts w:ascii="Times New Roman" w:hAnsi="Times New Roman"/>
                <w:szCs w:val="21"/>
              </w:rPr>
            </w:pPr>
            <w:r>
              <w:rPr>
                <w:rFonts w:ascii="Times New Roman" w:hAnsi="Times New Roman"/>
                <w:szCs w:val="21"/>
              </w:rPr>
              <w:t>功率</w:t>
            </w:r>
          </w:p>
        </w:tc>
        <w:tc>
          <w:tcPr>
            <w:tcW w:w="975" w:type="dxa"/>
            <w:vAlign w:val="center"/>
          </w:tcPr>
          <w:p w14:paraId="0B9D75EF">
            <w:pPr>
              <w:pStyle w:val="23"/>
              <w:adjustRightInd w:val="0"/>
              <w:snapToGrid w:val="0"/>
              <w:spacing w:line="400" w:lineRule="atLeast"/>
              <w:jc w:val="center"/>
              <w:rPr>
                <w:rFonts w:ascii="Times New Roman" w:hAnsi="Times New Roman"/>
                <w:szCs w:val="21"/>
              </w:rPr>
            </w:pPr>
            <w:r>
              <w:rPr>
                <w:rFonts w:ascii="Times New Roman" w:hAnsi="Times New Roman"/>
                <w:szCs w:val="21"/>
                <w:u w:val="single"/>
              </w:rPr>
              <w:t>kW</w:t>
            </w:r>
          </w:p>
        </w:tc>
        <w:tc>
          <w:tcPr>
            <w:tcW w:w="5262" w:type="dxa"/>
            <w:gridSpan w:val="3"/>
          </w:tcPr>
          <w:p w14:paraId="55F33946">
            <w:pPr>
              <w:pStyle w:val="23"/>
              <w:adjustRightInd w:val="0"/>
              <w:snapToGrid w:val="0"/>
              <w:spacing w:line="400" w:lineRule="atLeast"/>
              <w:jc w:val="center"/>
              <w:rPr>
                <w:rFonts w:hint="default" w:ascii="Times New Roman" w:hAnsi="Times New Roman" w:eastAsia="宋体"/>
                <w:szCs w:val="21"/>
                <w:lang w:val="en-US" w:eastAsia="zh-CN"/>
              </w:rPr>
            </w:pPr>
            <w:ins w:id="495" w:author="青春" w:date="2025-08-07T21:11:10Z">
              <w:r>
                <w:rPr>
                  <w:rFonts w:hint="eastAsia" w:ascii="Times New Roman" w:hAnsi="Times New Roman"/>
                  <w:szCs w:val="21"/>
                  <w:lang w:val="en-US" w:eastAsia="zh-CN"/>
                </w:rPr>
                <w:t>3</w:t>
              </w:r>
            </w:ins>
            <w:ins w:id="496" w:author="青春" w:date="2025-08-07T21:11:11Z">
              <w:r>
                <w:rPr>
                  <w:rFonts w:hint="eastAsia" w:ascii="Times New Roman" w:hAnsi="Times New Roman"/>
                  <w:szCs w:val="21"/>
                  <w:lang w:val="en-US" w:eastAsia="zh-CN"/>
                </w:rPr>
                <w:t>15</w:t>
              </w:r>
            </w:ins>
          </w:p>
        </w:tc>
        <w:tc>
          <w:tcPr>
            <w:tcW w:w="1417" w:type="dxa"/>
            <w:vAlign w:val="center"/>
          </w:tcPr>
          <w:p w14:paraId="299DAC2F">
            <w:pPr>
              <w:pStyle w:val="23"/>
              <w:adjustRightInd w:val="0"/>
              <w:snapToGrid w:val="0"/>
              <w:spacing w:line="400" w:lineRule="atLeast"/>
              <w:jc w:val="center"/>
              <w:rPr>
                <w:rFonts w:ascii="Times New Roman" w:hAnsi="Times New Roman"/>
                <w:szCs w:val="21"/>
              </w:rPr>
            </w:pPr>
          </w:p>
        </w:tc>
      </w:tr>
      <w:tr w14:paraId="019904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526" w:type="dxa"/>
            <w:vAlign w:val="center"/>
          </w:tcPr>
          <w:p w14:paraId="14A3F4CD">
            <w:pPr>
              <w:pStyle w:val="23"/>
              <w:adjustRightInd w:val="0"/>
              <w:snapToGrid w:val="0"/>
              <w:spacing w:line="400" w:lineRule="atLeast"/>
              <w:jc w:val="center"/>
              <w:rPr>
                <w:rFonts w:ascii="Times New Roman" w:hAnsi="Times New Roman"/>
                <w:szCs w:val="21"/>
              </w:rPr>
            </w:pPr>
            <w:r>
              <w:rPr>
                <w:rFonts w:ascii="Times New Roman" w:hAnsi="Times New Roman"/>
                <w:szCs w:val="21"/>
              </w:rPr>
              <w:t>电源</w:t>
            </w:r>
          </w:p>
        </w:tc>
        <w:tc>
          <w:tcPr>
            <w:tcW w:w="975" w:type="dxa"/>
            <w:vAlign w:val="center"/>
          </w:tcPr>
          <w:p w14:paraId="42C082F5">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k</w:t>
            </w:r>
            <w:r>
              <w:rPr>
                <w:rFonts w:ascii="Times New Roman" w:hAnsi="Times New Roman"/>
                <w:szCs w:val="21"/>
              </w:rPr>
              <w:t>V</w:t>
            </w:r>
          </w:p>
        </w:tc>
        <w:tc>
          <w:tcPr>
            <w:tcW w:w="5262" w:type="dxa"/>
            <w:gridSpan w:val="3"/>
          </w:tcPr>
          <w:p w14:paraId="745250E5">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10</w:t>
            </w:r>
          </w:p>
        </w:tc>
        <w:tc>
          <w:tcPr>
            <w:tcW w:w="1417" w:type="dxa"/>
            <w:vAlign w:val="center"/>
          </w:tcPr>
          <w:p w14:paraId="565A1A59">
            <w:pPr>
              <w:pStyle w:val="23"/>
              <w:adjustRightInd w:val="0"/>
              <w:snapToGrid w:val="0"/>
              <w:spacing w:line="400" w:lineRule="atLeast"/>
              <w:jc w:val="center"/>
              <w:rPr>
                <w:rFonts w:ascii="Times New Roman" w:hAnsi="Times New Roman"/>
                <w:szCs w:val="21"/>
              </w:rPr>
            </w:pPr>
          </w:p>
        </w:tc>
      </w:tr>
    </w:tbl>
    <w:p w14:paraId="4DE1B945">
      <w:pPr>
        <w:ind w:left="720" w:hanging="720" w:hangingChars="300"/>
        <w:rPr>
          <w:rFonts w:ascii="Times New Roman" w:hAnsi="Times New Roman"/>
          <w:szCs w:val="24"/>
        </w:rPr>
      </w:pPr>
      <w:r>
        <w:rPr>
          <w:rFonts w:hint="eastAsia" w:ascii="Times New Roman" w:hAnsi="Times New Roman"/>
          <w:szCs w:val="24"/>
        </w:rPr>
        <w:t>附注：1）泵的旋转方向按常规设计，由制造厂提供图纸，设计院核对后最终确定。2）上表中</w:t>
      </w:r>
      <w:r>
        <w:rPr>
          <w:rFonts w:ascii="Times New Roman" w:hAnsi="Times New Roman"/>
          <w:szCs w:val="24"/>
        </w:rPr>
        <w:t>水泵扬程为初步数据，</w:t>
      </w:r>
      <w:del w:id="497" w:author="青春" w:date="2025-08-07T21:08:11Z">
        <w:r>
          <w:rPr>
            <w:rFonts w:ascii="Times New Roman" w:hAnsi="Times New Roman"/>
            <w:szCs w:val="24"/>
          </w:rPr>
          <w:delText>投标方</w:delText>
        </w:r>
      </w:del>
      <w:ins w:id="498" w:author="青春" w:date="2025-08-07T21:08:11Z">
        <w:r>
          <w:rPr>
            <w:rFonts w:hint="eastAsia" w:ascii="Times New Roman" w:hAnsi="Times New Roman"/>
            <w:szCs w:val="24"/>
            <w:lang w:eastAsia="zh-CN"/>
          </w:rPr>
          <w:t>卖方</w:t>
        </w:r>
      </w:ins>
      <w:r>
        <w:rPr>
          <w:rFonts w:ascii="Times New Roman" w:hAnsi="Times New Roman"/>
          <w:szCs w:val="24"/>
        </w:rPr>
        <w:t>须承诺泵的最终订货扬程数值变化在±3%范围内，不影响设备价格，且承诺泵组的效率等参数不变</w:t>
      </w:r>
      <w:r>
        <w:rPr>
          <w:rFonts w:hint="eastAsia" w:ascii="Times New Roman" w:hAnsi="Times New Roman"/>
          <w:szCs w:val="24"/>
        </w:rPr>
        <w:t>。</w:t>
      </w:r>
    </w:p>
    <w:p w14:paraId="2FB6847A">
      <w:pPr>
        <w:ind w:left="720" w:hanging="720" w:hangingChars="300"/>
        <w:rPr>
          <w:rFonts w:ascii="Times New Roman" w:hAnsi="Times New Roman"/>
          <w:szCs w:val="24"/>
        </w:rPr>
      </w:pPr>
    </w:p>
    <w:p w14:paraId="4C940A8A">
      <w:pPr>
        <w:spacing w:line="360" w:lineRule="auto"/>
        <w:ind w:left="720" w:hanging="720" w:hangingChars="300"/>
        <w:rPr>
          <w:rFonts w:ascii="Times New Roman" w:hAnsi="Times New Roman"/>
          <w:szCs w:val="24"/>
        </w:rPr>
      </w:pPr>
      <w:r>
        <w:rPr>
          <w:rFonts w:hint="eastAsia" w:ascii="Times New Roman" w:hAnsi="Times New Roman"/>
          <w:szCs w:val="24"/>
        </w:rPr>
        <w:t>低加疏水泵入口滤网：</w:t>
      </w:r>
    </w:p>
    <w:p w14:paraId="0932775C">
      <w:pPr>
        <w:widowControl/>
        <w:autoSpaceDE w:val="0"/>
        <w:autoSpaceDN w:val="0"/>
        <w:snapToGrid w:val="0"/>
        <w:spacing w:line="360" w:lineRule="auto"/>
        <w:textAlignment w:val="bottom"/>
        <w:rPr>
          <w:rFonts w:ascii="Times New Roman" w:hAnsi="Times New Roman"/>
          <w:szCs w:val="21"/>
        </w:rPr>
      </w:pPr>
      <w:r>
        <w:rPr>
          <w:rFonts w:hint="eastAsia" w:ascii="Times New Roman" w:hAnsi="Times New Roman" w:cs="宋体"/>
          <w:szCs w:val="21"/>
        </w:rPr>
        <w:t>型式：Y型</w:t>
      </w:r>
    </w:p>
    <w:p w14:paraId="4E56827B">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容量：</w:t>
      </w:r>
      <w:r>
        <w:rPr>
          <w:rFonts w:ascii="Times New Roman" w:hAnsi="Times New Roman"/>
          <w:szCs w:val="24"/>
        </w:rPr>
        <w:t>100%</w:t>
      </w:r>
    </w:p>
    <w:p w14:paraId="6CBFE1D5">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设计流量：</w:t>
      </w:r>
      <w:r>
        <w:rPr>
          <w:rFonts w:ascii="Times New Roman" w:hAnsi="Times New Roman"/>
          <w:szCs w:val="24"/>
        </w:rPr>
        <w:t>28</w:t>
      </w:r>
      <w:r>
        <w:rPr>
          <w:rFonts w:hint="eastAsia" w:ascii="Times New Roman" w:hAnsi="Times New Roman"/>
          <w:szCs w:val="24"/>
        </w:rPr>
        <w:t>7</w:t>
      </w:r>
      <w:r>
        <w:rPr>
          <w:rFonts w:ascii="Times New Roman" w:hAnsi="Times New Roman"/>
          <w:szCs w:val="24"/>
        </w:rPr>
        <w:t xml:space="preserve">t/h  </w:t>
      </w:r>
      <w:r>
        <w:rPr>
          <w:rFonts w:hint="eastAsia" w:ascii="Times New Roman" w:hAnsi="Times New Roman"/>
          <w:szCs w:val="24"/>
        </w:rPr>
        <w:t>数量：</w:t>
      </w:r>
      <w:r>
        <w:rPr>
          <w:rFonts w:ascii="Times New Roman" w:hAnsi="Times New Roman"/>
          <w:szCs w:val="24"/>
        </w:rPr>
        <w:t xml:space="preserve"> 2  </w:t>
      </w:r>
      <w:r>
        <w:rPr>
          <w:rFonts w:hint="eastAsia" w:ascii="Times New Roman" w:hAnsi="Times New Roman"/>
          <w:szCs w:val="24"/>
        </w:rPr>
        <w:t>只</w:t>
      </w:r>
    </w:p>
    <w:p w14:paraId="5858CA63">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设计温度：</w:t>
      </w:r>
      <w:r>
        <w:rPr>
          <w:rFonts w:ascii="Times New Roman" w:hAnsi="Times New Roman"/>
          <w:szCs w:val="24"/>
        </w:rPr>
        <w:t>1</w:t>
      </w:r>
      <w:r>
        <w:rPr>
          <w:rFonts w:hint="eastAsia" w:ascii="Times New Roman" w:hAnsi="Times New Roman"/>
          <w:szCs w:val="24"/>
        </w:rPr>
        <w:t>30℃</w:t>
      </w:r>
    </w:p>
    <w:p w14:paraId="72CB9A78">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设计压力：</w:t>
      </w:r>
      <w:r>
        <w:rPr>
          <w:rFonts w:ascii="Times New Roman" w:hAnsi="Times New Roman"/>
          <w:szCs w:val="24"/>
        </w:rPr>
        <w:t>0.2MPa</w:t>
      </w:r>
      <w:r>
        <w:rPr>
          <w:rFonts w:hint="eastAsia" w:ascii="Times New Roman" w:hAnsi="Times New Roman"/>
          <w:szCs w:val="24"/>
        </w:rPr>
        <w:t>（</w:t>
      </w:r>
      <w:r>
        <w:rPr>
          <w:rFonts w:ascii="Times New Roman" w:hAnsi="Times New Roman"/>
          <w:szCs w:val="24"/>
        </w:rPr>
        <w:t>g</w:t>
      </w:r>
      <w:r>
        <w:rPr>
          <w:rFonts w:hint="eastAsia" w:ascii="Times New Roman" w:hAnsi="Times New Roman"/>
          <w:szCs w:val="24"/>
        </w:rPr>
        <w:t>）</w:t>
      </w:r>
    </w:p>
    <w:p w14:paraId="55D39475">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试验压力：</w:t>
      </w:r>
      <w:r>
        <w:rPr>
          <w:rFonts w:ascii="Times New Roman" w:hAnsi="Times New Roman"/>
          <w:szCs w:val="24"/>
        </w:rPr>
        <w:t>0.3 MPa</w:t>
      </w:r>
      <w:r>
        <w:rPr>
          <w:rFonts w:hint="eastAsia" w:ascii="Times New Roman" w:hAnsi="Times New Roman"/>
          <w:szCs w:val="24"/>
        </w:rPr>
        <w:t>（</w:t>
      </w:r>
      <w:r>
        <w:rPr>
          <w:rFonts w:ascii="Times New Roman" w:hAnsi="Times New Roman"/>
          <w:szCs w:val="24"/>
        </w:rPr>
        <w:t>g</w:t>
      </w:r>
      <w:r>
        <w:rPr>
          <w:rFonts w:hint="eastAsia" w:ascii="Times New Roman" w:hAnsi="Times New Roman"/>
          <w:szCs w:val="24"/>
        </w:rPr>
        <w:t>）</w:t>
      </w:r>
    </w:p>
    <w:p w14:paraId="1BA836B7">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设计流量下运行水阻：</w:t>
      </w:r>
      <w:r>
        <w:rPr>
          <w:rFonts w:ascii="Times New Roman" w:hAnsi="Times New Roman"/>
          <w:szCs w:val="24"/>
        </w:rPr>
        <w:t>_</w:t>
      </w:r>
      <w:ins w:id="499" w:author="青春" w:date="2025-08-07T21:11:26Z">
        <w:r>
          <w:rPr>
            <w:rFonts w:hint="eastAsia" w:ascii="Times New Roman" w:hAnsi="Times New Roman" w:eastAsia="宋体" w:cs="Times New Roman"/>
            <w:b/>
            <w:bCs/>
            <w:kern w:val="0"/>
            <w:sz w:val="24"/>
            <w:szCs w:val="24"/>
            <w:u w:val="single"/>
          </w:rPr>
          <w:t>≤</w:t>
        </w:r>
      </w:ins>
      <w:ins w:id="500" w:author="青春" w:date="2025-08-07T21:11:26Z">
        <w:r>
          <w:rPr>
            <w:rFonts w:ascii="Times New Roman" w:hAnsi="Times New Roman" w:eastAsia="宋体" w:cs="Times New Roman"/>
            <w:b/>
            <w:bCs/>
            <w:kern w:val="0"/>
            <w:sz w:val="24"/>
            <w:szCs w:val="24"/>
            <w:u w:val="single"/>
          </w:rPr>
          <w:t>3kPa</w:t>
        </w:r>
      </w:ins>
      <w:del w:id="501" w:author="青春" w:date="2025-08-07T21:11:26Z">
        <w:r>
          <w:rPr>
            <w:rFonts w:ascii="Times New Roman" w:hAnsi="Times New Roman"/>
            <w:szCs w:val="24"/>
          </w:rPr>
          <w:delText>_______</w:delText>
        </w:r>
      </w:del>
      <w:r>
        <w:rPr>
          <w:rFonts w:hint="eastAsia" w:ascii="Times New Roman" w:hAnsi="Times New Roman"/>
          <w:szCs w:val="24"/>
        </w:rPr>
        <w:t>（≤</w:t>
      </w:r>
      <w:r>
        <w:rPr>
          <w:rFonts w:ascii="Times New Roman" w:hAnsi="Times New Roman"/>
          <w:szCs w:val="24"/>
        </w:rPr>
        <w:t>3kPa</w:t>
      </w:r>
      <w:r>
        <w:rPr>
          <w:rFonts w:hint="eastAsia" w:ascii="Times New Roman" w:hAnsi="Times New Roman"/>
          <w:szCs w:val="24"/>
        </w:rPr>
        <w:t>），</w:t>
      </w:r>
      <w:r>
        <w:rPr>
          <w:rFonts w:ascii="Times New Roman" w:hAnsi="Times New Roman"/>
          <w:szCs w:val="24"/>
        </w:rPr>
        <w:t>50%</w:t>
      </w:r>
      <w:r>
        <w:rPr>
          <w:rFonts w:hint="eastAsia" w:ascii="Times New Roman" w:hAnsi="Times New Roman"/>
          <w:szCs w:val="24"/>
        </w:rPr>
        <w:t>积污情况下运行水阻不大于</w:t>
      </w:r>
      <w:r>
        <w:rPr>
          <w:rFonts w:ascii="Times New Roman" w:hAnsi="Times New Roman"/>
          <w:szCs w:val="24"/>
        </w:rPr>
        <w:t>4kPa</w:t>
      </w:r>
      <w:r>
        <w:rPr>
          <w:rFonts w:hint="eastAsia" w:ascii="Times New Roman" w:hAnsi="Times New Roman"/>
          <w:szCs w:val="24"/>
        </w:rPr>
        <w:t>，最大允许耐压水阻不小于</w:t>
      </w:r>
      <w:r>
        <w:rPr>
          <w:rFonts w:ascii="Times New Roman" w:hAnsi="Times New Roman"/>
          <w:szCs w:val="24"/>
        </w:rPr>
        <w:t>50kPa</w:t>
      </w:r>
      <w:r>
        <w:rPr>
          <w:rFonts w:hint="eastAsia" w:ascii="Times New Roman" w:hAnsi="Times New Roman"/>
          <w:szCs w:val="24"/>
        </w:rPr>
        <w:t>，滤网面积应足够大，具有足够的纳污能力，保证疏水泵的安全运行。</w:t>
      </w:r>
    </w:p>
    <w:p w14:paraId="007E6977">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过流面积至少不小于</w:t>
      </w:r>
      <w:r>
        <w:rPr>
          <w:rFonts w:ascii="Times New Roman" w:hAnsi="Times New Roman"/>
          <w:szCs w:val="24"/>
        </w:rPr>
        <w:t>2</w:t>
      </w:r>
      <w:r>
        <w:rPr>
          <w:rFonts w:hint="eastAsia" w:ascii="Times New Roman" w:hAnsi="Times New Roman"/>
          <w:szCs w:val="24"/>
        </w:rPr>
        <w:t>倍泵铭牌工况所需要的过流面积，每个滤网本体上提供差压测点。</w:t>
      </w:r>
      <w:del w:id="502" w:author="青春" w:date="2025-08-07T21:08:11Z">
        <w:r>
          <w:rPr>
            <w:rFonts w:hint="eastAsia" w:ascii="Times New Roman" w:hAnsi="Times New Roman"/>
            <w:szCs w:val="24"/>
          </w:rPr>
          <w:delText>投标方</w:delText>
        </w:r>
      </w:del>
      <w:ins w:id="503" w:author="青春" w:date="2025-08-07T21:08:11Z">
        <w:r>
          <w:rPr>
            <w:rFonts w:hint="eastAsia" w:ascii="Times New Roman" w:hAnsi="Times New Roman"/>
            <w:szCs w:val="24"/>
            <w:lang w:eastAsia="zh-CN"/>
          </w:rPr>
          <w:t>卖方</w:t>
        </w:r>
      </w:ins>
      <w:r>
        <w:rPr>
          <w:rFonts w:hint="eastAsia" w:ascii="Times New Roman" w:hAnsi="Times New Roman"/>
          <w:szCs w:val="24"/>
        </w:rPr>
        <w:t>提供详细的滤网结构、和外形尺寸，且满足现场布置需求。</w:t>
      </w:r>
    </w:p>
    <w:p w14:paraId="6E9C5BC5">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安装方式：</w:t>
      </w:r>
      <w:r>
        <w:rPr>
          <w:rFonts w:hint="eastAsia" w:ascii="Times New Roman" w:hAnsi="Times New Roman"/>
          <w:szCs w:val="24"/>
          <w:u w:val="single"/>
        </w:rPr>
        <w:t>安装在泵入口立管上</w:t>
      </w:r>
    </w:p>
    <w:p w14:paraId="750A8334">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过滤精度：</w:t>
      </w:r>
      <w:r>
        <w:rPr>
          <w:rFonts w:ascii="Times New Roman" w:hAnsi="Times New Roman"/>
          <w:szCs w:val="24"/>
        </w:rPr>
        <w:tab/>
      </w:r>
      <w:r>
        <w:rPr>
          <w:rFonts w:ascii="Times New Roman" w:hAnsi="Times New Roman"/>
          <w:szCs w:val="24"/>
        </w:rPr>
        <w:t>3 mm</w:t>
      </w:r>
    </w:p>
    <w:p w14:paraId="6EF5510D">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滤网材料：不锈钢</w:t>
      </w:r>
    </w:p>
    <w:p w14:paraId="7932F33E">
      <w:pPr>
        <w:widowControl/>
        <w:autoSpaceDE w:val="0"/>
        <w:autoSpaceDN w:val="0"/>
        <w:snapToGrid w:val="0"/>
        <w:spacing w:line="360" w:lineRule="auto"/>
        <w:textAlignment w:val="bottom"/>
        <w:rPr>
          <w:rFonts w:hint="default" w:ascii="Times New Roman" w:hAnsi="Times New Roman" w:eastAsia="宋体"/>
          <w:szCs w:val="24"/>
          <w:lang w:val="en-US" w:eastAsia="zh-CN"/>
        </w:rPr>
      </w:pPr>
      <w:r>
        <w:rPr>
          <w:rFonts w:hint="eastAsia" w:ascii="Times New Roman" w:hAnsi="Times New Roman"/>
          <w:szCs w:val="24"/>
        </w:rPr>
        <w:t>滤网筒体直径：</w:t>
      </w:r>
      <w:del w:id="504" w:author="龚嘉沫" w:date="2025-08-19T10:28:39Z">
        <w:r>
          <w:rPr>
            <w:rFonts w:hint="default" w:ascii="Times New Roman" w:hAnsi="Times New Roman"/>
            <w:szCs w:val="24"/>
            <w:lang w:val="en-US"/>
          </w:rPr>
          <w:delText xml:space="preserve">   mm</w:delText>
        </w:r>
      </w:del>
      <w:ins w:id="505" w:author="龚嘉沫" w:date="2025-08-19T10:28:40Z">
        <w:r>
          <w:rPr>
            <w:rFonts w:hint="eastAsia" w:ascii="Times New Roman" w:hAnsi="Times New Roman"/>
            <w:szCs w:val="24"/>
            <w:lang w:val="en-US" w:eastAsia="zh-CN"/>
          </w:rPr>
          <w:t>详见</w:t>
        </w:r>
      </w:ins>
      <w:ins w:id="506" w:author="龚嘉沫" w:date="2025-08-19T10:28:42Z">
        <w:r>
          <w:rPr>
            <w:rFonts w:hint="eastAsia" w:ascii="Times New Roman" w:hAnsi="Times New Roman"/>
            <w:szCs w:val="24"/>
            <w:lang w:val="en-US" w:eastAsia="zh-CN"/>
          </w:rPr>
          <w:t>图纸</w:t>
        </w:r>
      </w:ins>
    </w:p>
    <w:p w14:paraId="61C4247F">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出口接管规格：</w:t>
      </w:r>
      <w:r>
        <w:rPr>
          <w:rFonts w:ascii="Times New Roman" w:hAnsi="Times New Roman"/>
          <w:szCs w:val="24"/>
        </w:rPr>
        <w:sym w:font="Symbol" w:char="F0C6"/>
      </w:r>
      <w:r>
        <w:rPr>
          <w:rFonts w:ascii="Times New Roman" w:hAnsi="Times New Roman"/>
          <w:szCs w:val="24"/>
        </w:rPr>
        <w:t xml:space="preserve">324×7.5mm </w:t>
      </w:r>
      <w:r>
        <w:rPr>
          <w:rFonts w:hint="eastAsia" w:ascii="Times New Roman" w:hAnsi="Times New Roman"/>
          <w:szCs w:val="24"/>
        </w:rPr>
        <w:t>入口接管规格：</w:t>
      </w:r>
      <w:r>
        <w:rPr>
          <w:rFonts w:ascii="Times New Roman" w:hAnsi="Times New Roman"/>
          <w:szCs w:val="24"/>
        </w:rPr>
        <w:sym w:font="Symbol" w:char="F0C6"/>
      </w:r>
      <w:r>
        <w:rPr>
          <w:rFonts w:ascii="Times New Roman" w:hAnsi="Times New Roman"/>
          <w:szCs w:val="24"/>
        </w:rPr>
        <w:t>324×7.5mm</w:t>
      </w:r>
    </w:p>
    <w:p w14:paraId="4BB57DED">
      <w:pPr>
        <w:widowControl/>
        <w:autoSpaceDE w:val="0"/>
        <w:autoSpaceDN w:val="0"/>
        <w:snapToGrid w:val="0"/>
        <w:spacing w:line="360" w:lineRule="auto"/>
        <w:textAlignment w:val="bottom"/>
        <w:rPr>
          <w:rFonts w:ascii="Times New Roman" w:hAnsi="Times New Roman"/>
          <w:szCs w:val="24"/>
        </w:rPr>
      </w:pPr>
      <w:r>
        <w:rPr>
          <w:rFonts w:hint="eastAsia" w:ascii="Times New Roman" w:hAnsi="Times New Roman"/>
          <w:szCs w:val="24"/>
        </w:rPr>
        <w:t>滤网盖设铰链，便于打开检查滤网。</w:t>
      </w:r>
    </w:p>
    <w:p w14:paraId="3885DC40">
      <w:pPr>
        <w:widowControl/>
        <w:autoSpaceDE w:val="0"/>
        <w:autoSpaceDN w:val="0"/>
        <w:snapToGrid w:val="0"/>
        <w:spacing w:line="360" w:lineRule="auto"/>
        <w:textAlignment w:val="bottom"/>
        <w:rPr>
          <w:rFonts w:ascii="Times New Roman" w:hAnsi="Times New Roman"/>
          <w:szCs w:val="24"/>
        </w:rPr>
      </w:pPr>
    </w:p>
    <w:p w14:paraId="521216C4">
      <w:pPr>
        <w:pStyle w:val="4"/>
        <w:spacing w:before="0" w:after="0" w:line="360" w:lineRule="auto"/>
        <w:jc w:val="both"/>
        <w:rPr>
          <w:rFonts w:ascii="Times New Roman" w:hAnsi="Times New Roman" w:eastAsia="宋体"/>
          <w:kern w:val="44"/>
          <w:sz w:val="28"/>
          <w:szCs w:val="28"/>
        </w:rPr>
      </w:pPr>
      <w:bookmarkStart w:id="26" w:name="_Toc14427"/>
      <w:r>
        <w:rPr>
          <w:rFonts w:ascii="Times New Roman" w:hAnsi="Times New Roman" w:eastAsia="宋体"/>
          <w:kern w:val="44"/>
          <w:sz w:val="28"/>
          <w:szCs w:val="28"/>
        </w:rPr>
        <w:t>4</w:t>
      </w:r>
      <w:r>
        <w:rPr>
          <w:rFonts w:hint="eastAsia" w:ascii="Times New Roman" w:hAnsi="Times New Roman" w:eastAsia="宋体"/>
          <w:kern w:val="44"/>
          <w:sz w:val="28"/>
          <w:szCs w:val="28"/>
        </w:rPr>
        <w:t>技术要求</w:t>
      </w:r>
      <w:bookmarkEnd w:id="26"/>
    </w:p>
    <w:p w14:paraId="7441317C">
      <w:pPr>
        <w:pStyle w:val="19"/>
        <w:adjustRightInd w:val="0"/>
        <w:snapToGrid w:val="0"/>
        <w:spacing w:line="360" w:lineRule="auto"/>
        <w:ind w:firstLine="0"/>
        <w:rPr>
          <w:sz w:val="24"/>
          <w:szCs w:val="24"/>
        </w:rPr>
      </w:pPr>
      <w:r>
        <w:rPr>
          <w:sz w:val="24"/>
          <w:szCs w:val="24"/>
        </w:rPr>
        <w:t>4.1</w:t>
      </w:r>
      <w:del w:id="507" w:author="青春" w:date="2025-08-07T21:08:11Z">
        <w:r>
          <w:rPr>
            <w:rFonts w:hint="eastAsia"/>
            <w:sz w:val="24"/>
            <w:szCs w:val="24"/>
          </w:rPr>
          <w:delText>投标方</w:delText>
        </w:r>
      </w:del>
      <w:ins w:id="508" w:author="青春" w:date="2025-08-07T21:08:11Z">
        <w:r>
          <w:rPr>
            <w:rFonts w:hint="eastAsia"/>
            <w:sz w:val="24"/>
            <w:szCs w:val="24"/>
            <w:lang w:eastAsia="zh-CN"/>
          </w:rPr>
          <w:t>卖方</w:t>
        </w:r>
      </w:ins>
      <w:r>
        <w:rPr>
          <w:rFonts w:hint="eastAsia"/>
          <w:sz w:val="24"/>
          <w:szCs w:val="24"/>
        </w:rPr>
        <w:t>所提供的泵必须是技术先进、经济合理、成熟可靠的产品，并具有较高的灵活性，既能满足机组各种运行方式的需要，亦能适应机组变负荷的要求。在所有的运行范围内，泵均应能满足连续运行、无需操作人员值守。</w:t>
      </w:r>
    </w:p>
    <w:p w14:paraId="2E85C43E">
      <w:pPr>
        <w:pStyle w:val="19"/>
        <w:adjustRightInd w:val="0"/>
        <w:snapToGrid w:val="0"/>
        <w:spacing w:line="360" w:lineRule="auto"/>
        <w:ind w:firstLine="0"/>
        <w:rPr>
          <w:sz w:val="24"/>
          <w:szCs w:val="24"/>
        </w:rPr>
      </w:pPr>
      <w:r>
        <w:rPr>
          <w:rFonts w:hint="eastAsia"/>
          <w:sz w:val="24"/>
          <w:szCs w:val="24"/>
        </w:rPr>
        <w:t>4.2 泵的流量与扬程的性能曲线（Q-H曲线）应当变化平缓，从额定流量到零流量的扬程升高值应不超过额定流量时扬程的20%。</w:t>
      </w:r>
    </w:p>
    <w:p w14:paraId="7373AB8E">
      <w:pPr>
        <w:pStyle w:val="19"/>
        <w:adjustRightInd w:val="0"/>
        <w:snapToGrid w:val="0"/>
        <w:spacing w:line="360" w:lineRule="auto"/>
        <w:ind w:firstLine="0"/>
        <w:rPr>
          <w:sz w:val="24"/>
          <w:szCs w:val="24"/>
        </w:rPr>
      </w:pPr>
      <w:r>
        <w:rPr>
          <w:sz w:val="24"/>
          <w:szCs w:val="24"/>
        </w:rPr>
        <w:t>4.</w:t>
      </w:r>
      <w:r>
        <w:rPr>
          <w:rFonts w:hint="eastAsia"/>
          <w:sz w:val="24"/>
          <w:szCs w:val="24"/>
        </w:rPr>
        <w:t>3运行工况点应处在泵的特性曲线的最高效率区，此工况下泵的流量、扬程﹑效率、汽蚀余量应予保证；从最小流量点到最大工况点，泵的流量﹑扬程、汽蚀余量应予保证。泵的容量还应留有适量裕度，并考虑磨损引起的流量﹑扬程下降。</w:t>
      </w:r>
    </w:p>
    <w:p w14:paraId="1303493E">
      <w:pPr>
        <w:snapToGrid w:val="0"/>
        <w:spacing w:line="360" w:lineRule="auto"/>
        <w:jc w:val="both"/>
        <w:rPr>
          <w:rFonts w:ascii="Times New Roman" w:hAnsi="Times New Roman"/>
          <w:szCs w:val="24"/>
        </w:rPr>
      </w:pPr>
      <w:r>
        <w:rPr>
          <w:rFonts w:ascii="Times New Roman" w:hAnsi="Times New Roman"/>
          <w:szCs w:val="24"/>
        </w:rPr>
        <w:t>4.4</w:t>
      </w:r>
      <w:r>
        <w:rPr>
          <w:rFonts w:hint="eastAsia" w:ascii="Times New Roman" w:hAnsi="Times New Roman"/>
          <w:szCs w:val="24"/>
        </w:rPr>
        <w:t>同型号的泵并联运行时，在泵的运行范围内，各泵的负荷分配偏差应限制在5%以内。</w:t>
      </w:r>
    </w:p>
    <w:p w14:paraId="14CBDEB4">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5泵应适合机组的各种不同工况的运行参数要求，泵本体应能承受热冲击的影响，泵的叶轮必须采用抗腐蚀、抗汽蚀性能较好的材料制成。在任何工况下，均应保证泵的汽蚀余量均大于必须汽蚀余量。</w:t>
      </w:r>
    </w:p>
    <w:p w14:paraId="73641E79">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6泵转子的第一临界转速不应低于工作转速的120%。</w:t>
      </w:r>
    </w:p>
    <w:p w14:paraId="7EB03732">
      <w:pPr>
        <w:snapToGrid w:val="0"/>
        <w:spacing w:line="360" w:lineRule="auto"/>
        <w:jc w:val="both"/>
        <w:rPr>
          <w:rFonts w:ascii="Times New Roman" w:hAnsi="Times New Roman"/>
          <w:szCs w:val="24"/>
        </w:rPr>
      </w:pPr>
      <w:r>
        <w:rPr>
          <w:rFonts w:hint="eastAsia" w:ascii="Times New Roman" w:hAnsi="Times New Roman"/>
          <w:szCs w:val="24"/>
        </w:rPr>
        <w:t>4.7正常运行时, 距离泵体外壁1米处的噪声不大于85</w:t>
      </w:r>
      <w:r>
        <w:rPr>
          <w:rFonts w:ascii="Times New Roman" w:hAnsi="Times New Roman"/>
          <w:szCs w:val="24"/>
        </w:rPr>
        <w:t>dB(A)</w:t>
      </w:r>
      <w:r>
        <w:rPr>
          <w:rFonts w:hint="eastAsia" w:ascii="Times New Roman" w:hAnsi="Times New Roman"/>
          <w:szCs w:val="24"/>
        </w:rPr>
        <w:t>。</w:t>
      </w:r>
    </w:p>
    <w:p w14:paraId="7F2687D7">
      <w:pPr>
        <w:snapToGrid w:val="0"/>
        <w:spacing w:line="360" w:lineRule="auto"/>
        <w:jc w:val="both"/>
        <w:rPr>
          <w:rFonts w:ascii="Times New Roman" w:hAnsi="Times New Roman"/>
          <w:szCs w:val="24"/>
        </w:rPr>
      </w:pPr>
      <w:r>
        <w:rPr>
          <w:rFonts w:ascii="Times New Roman" w:hAnsi="Times New Roman"/>
          <w:szCs w:val="24"/>
        </w:rPr>
        <w:t>4.8</w:t>
      </w:r>
      <w:r>
        <w:rPr>
          <w:rFonts w:hint="eastAsia" w:ascii="Times New Roman" w:hAnsi="Times New Roman"/>
          <w:szCs w:val="24"/>
        </w:rPr>
        <w:t>在出厂前，泵的叶轮、转子应进行静平衡和动平衡试验。静平衡精度不低于</w:t>
      </w:r>
      <w:r>
        <w:rPr>
          <w:rFonts w:ascii="Times New Roman" w:hAnsi="Times New Roman"/>
          <w:szCs w:val="24"/>
        </w:rPr>
        <w:t>GB9239</w:t>
      </w:r>
      <w:r>
        <w:rPr>
          <w:rFonts w:hint="eastAsia" w:ascii="Times New Roman" w:hAnsi="Times New Roman"/>
          <w:szCs w:val="24"/>
        </w:rPr>
        <w:t>标准</w:t>
      </w:r>
      <w:r>
        <w:rPr>
          <w:rFonts w:ascii="Times New Roman" w:hAnsi="Times New Roman"/>
          <w:szCs w:val="24"/>
        </w:rPr>
        <w:t>G6.3</w:t>
      </w:r>
      <w:r>
        <w:rPr>
          <w:rFonts w:hint="eastAsia" w:ascii="Times New Roman" w:hAnsi="Times New Roman"/>
          <w:szCs w:val="24"/>
        </w:rPr>
        <w:t>级，动平衡精度不低于</w:t>
      </w:r>
      <w:r>
        <w:rPr>
          <w:rFonts w:ascii="Times New Roman" w:hAnsi="Times New Roman"/>
          <w:szCs w:val="24"/>
        </w:rPr>
        <w:t>GB9239</w:t>
      </w:r>
      <w:r>
        <w:rPr>
          <w:rFonts w:hint="eastAsia" w:ascii="Times New Roman" w:hAnsi="Times New Roman"/>
          <w:szCs w:val="24"/>
        </w:rPr>
        <w:t>标准</w:t>
      </w:r>
      <w:r>
        <w:rPr>
          <w:rFonts w:ascii="Times New Roman" w:hAnsi="Times New Roman"/>
          <w:szCs w:val="24"/>
        </w:rPr>
        <w:t>G2.5</w:t>
      </w:r>
      <w:r>
        <w:rPr>
          <w:rFonts w:hint="eastAsia" w:ascii="Times New Roman" w:hAnsi="Times New Roman"/>
          <w:szCs w:val="24"/>
        </w:rPr>
        <w:t>级。泵的轴承座处的双振幅值应符合或低于</w:t>
      </w:r>
      <w:r>
        <w:rPr>
          <w:rFonts w:ascii="Times New Roman" w:hAnsi="Times New Roman"/>
          <w:szCs w:val="24"/>
        </w:rPr>
        <w:t>JB/T8097</w:t>
      </w:r>
      <w:r>
        <w:rPr>
          <w:rFonts w:hint="eastAsia" w:ascii="Times New Roman" w:hAnsi="Times New Roman"/>
          <w:szCs w:val="24"/>
        </w:rPr>
        <w:t>级的规定。</w:t>
      </w:r>
    </w:p>
    <w:p w14:paraId="4F494987">
      <w:pPr>
        <w:pStyle w:val="19"/>
        <w:adjustRightInd w:val="0"/>
        <w:snapToGrid w:val="0"/>
        <w:spacing w:line="360" w:lineRule="auto"/>
        <w:ind w:firstLine="0"/>
        <w:rPr>
          <w:sz w:val="24"/>
          <w:szCs w:val="24"/>
        </w:rPr>
      </w:pPr>
      <w:r>
        <w:rPr>
          <w:rFonts w:hint="eastAsia"/>
          <w:sz w:val="24"/>
          <w:szCs w:val="24"/>
        </w:rPr>
        <w:t>4.9采用法兰连接的接口，其法兰必须符合国家标准。</w:t>
      </w:r>
    </w:p>
    <w:p w14:paraId="065D44DE">
      <w:pPr>
        <w:pStyle w:val="19"/>
        <w:adjustRightInd w:val="0"/>
        <w:snapToGrid w:val="0"/>
        <w:spacing w:line="360" w:lineRule="auto"/>
        <w:ind w:firstLine="0"/>
        <w:rPr>
          <w:sz w:val="24"/>
          <w:szCs w:val="24"/>
        </w:rPr>
      </w:pPr>
      <w:r>
        <w:rPr>
          <w:rFonts w:hint="eastAsia"/>
          <w:sz w:val="24"/>
          <w:szCs w:val="24"/>
        </w:rPr>
        <w:t>4.10泵的结构强度应考虑地震力的影响。</w:t>
      </w:r>
    </w:p>
    <w:p w14:paraId="1A72D69A">
      <w:pPr>
        <w:snapToGrid w:val="0"/>
        <w:spacing w:line="360" w:lineRule="auto"/>
        <w:jc w:val="both"/>
        <w:rPr>
          <w:rFonts w:ascii="Times New Roman" w:hAnsi="Times New Roman"/>
          <w:szCs w:val="24"/>
        </w:rPr>
      </w:pPr>
      <w:r>
        <w:rPr>
          <w:rFonts w:hint="eastAsia" w:ascii="Times New Roman" w:hAnsi="Times New Roman"/>
          <w:szCs w:val="24"/>
        </w:rPr>
        <w:t>4.11泵的结构型式应考虑便于检修拆装的要求。</w:t>
      </w:r>
    </w:p>
    <w:p w14:paraId="355D1617">
      <w:pPr>
        <w:snapToGrid w:val="0"/>
        <w:spacing w:line="360" w:lineRule="auto"/>
        <w:jc w:val="both"/>
        <w:rPr>
          <w:rFonts w:ascii="Times New Roman" w:hAnsi="Times New Roman"/>
          <w:szCs w:val="24"/>
        </w:rPr>
      </w:pPr>
      <w:r>
        <w:rPr>
          <w:rFonts w:hint="eastAsia" w:ascii="Times New Roman" w:hAnsi="Times New Roman"/>
          <w:szCs w:val="24"/>
        </w:rPr>
        <w:t>4.12泵的设计既要满足环境条件及使用介质的要求，又要满足合同要求。泵的泵壳、叶轮、轴等所有过流部件的材质应适应输送介质（饱和水）的要求，</w:t>
      </w:r>
      <w:del w:id="509" w:author="青春" w:date="2025-08-07T21:08:11Z">
        <w:r>
          <w:rPr>
            <w:rFonts w:hint="eastAsia" w:ascii="Times New Roman" w:hAnsi="Times New Roman"/>
            <w:szCs w:val="24"/>
          </w:rPr>
          <w:delText>投标方</w:delText>
        </w:r>
      </w:del>
      <w:ins w:id="510" w:author="青春" w:date="2025-08-07T21:08:11Z">
        <w:r>
          <w:rPr>
            <w:rFonts w:hint="eastAsia" w:ascii="Times New Roman" w:hAnsi="Times New Roman"/>
            <w:szCs w:val="24"/>
            <w:lang w:eastAsia="zh-CN"/>
          </w:rPr>
          <w:t>卖方</w:t>
        </w:r>
      </w:ins>
      <w:r>
        <w:rPr>
          <w:rFonts w:hint="eastAsia" w:ascii="Times New Roman" w:hAnsi="Times New Roman"/>
          <w:szCs w:val="24"/>
        </w:rPr>
        <w:t>应详细说明各部件所采用的材质、防腐蚀性能和使用寿命。</w:t>
      </w:r>
    </w:p>
    <w:p w14:paraId="7399F94E">
      <w:pPr>
        <w:snapToGrid w:val="0"/>
        <w:spacing w:line="360" w:lineRule="auto"/>
        <w:jc w:val="both"/>
        <w:rPr>
          <w:rFonts w:ascii="Times New Roman" w:hAnsi="Times New Roman"/>
          <w:szCs w:val="24"/>
        </w:rPr>
      </w:pPr>
      <w:r>
        <w:rPr>
          <w:rFonts w:hint="eastAsia" w:ascii="Times New Roman" w:hAnsi="Times New Roman"/>
          <w:szCs w:val="24"/>
        </w:rPr>
        <w:t>4.13严禁使用石棉制品。</w:t>
      </w:r>
    </w:p>
    <w:p w14:paraId="7ACEA48E">
      <w:pPr>
        <w:snapToGrid w:val="0"/>
        <w:spacing w:line="360" w:lineRule="auto"/>
        <w:jc w:val="both"/>
        <w:rPr>
          <w:rFonts w:ascii="Times New Roman" w:hAnsi="Times New Roman"/>
          <w:szCs w:val="24"/>
        </w:rPr>
      </w:pPr>
      <w:r>
        <w:rPr>
          <w:rFonts w:hint="eastAsia" w:ascii="Times New Roman" w:hAnsi="Times New Roman"/>
          <w:szCs w:val="24"/>
        </w:rPr>
        <w:t>4.14泵能在所有工况下可靠的平衡轴向推力。</w:t>
      </w:r>
    </w:p>
    <w:p w14:paraId="6211FD85">
      <w:pPr>
        <w:snapToGrid w:val="0"/>
        <w:spacing w:line="360" w:lineRule="auto"/>
        <w:jc w:val="both"/>
        <w:rPr>
          <w:rFonts w:ascii="Times New Roman" w:hAnsi="Times New Roman"/>
          <w:szCs w:val="24"/>
        </w:rPr>
      </w:pPr>
      <w:r>
        <w:rPr>
          <w:rFonts w:hint="eastAsia" w:ascii="Times New Roman" w:hAnsi="Times New Roman"/>
          <w:szCs w:val="24"/>
        </w:rPr>
        <w:t>4.15卧式泵必须提供公共底座。</w:t>
      </w:r>
      <w:r>
        <w:rPr>
          <w:rFonts w:ascii="Times New Roman" w:hAnsi="Times New Roman"/>
          <w:szCs w:val="24"/>
        </w:rPr>
        <w:t>所有泵和附件都将固定在公用底板上作为一个整体机组供应，这些附件包括但不限于：完整的管路、阀门</w:t>
      </w:r>
      <w:r>
        <w:rPr>
          <w:rFonts w:hint="eastAsia" w:ascii="Times New Roman" w:hAnsi="Times New Roman"/>
          <w:szCs w:val="24"/>
        </w:rPr>
        <w:t>（不包括再循环阀）</w:t>
      </w:r>
      <w:r>
        <w:rPr>
          <w:rFonts w:ascii="Times New Roman" w:hAnsi="Times New Roman"/>
          <w:szCs w:val="24"/>
        </w:rPr>
        <w:t>、接线和操作端子排。</w:t>
      </w:r>
    </w:p>
    <w:p w14:paraId="74C04FC5">
      <w:pPr>
        <w:snapToGrid w:val="0"/>
        <w:spacing w:line="360" w:lineRule="auto"/>
        <w:jc w:val="both"/>
        <w:rPr>
          <w:rFonts w:ascii="Times New Roman" w:hAnsi="Times New Roman"/>
          <w:szCs w:val="24"/>
        </w:rPr>
      </w:pPr>
      <w:r>
        <w:rPr>
          <w:rFonts w:hint="eastAsia" w:ascii="Times New Roman" w:hAnsi="Times New Roman"/>
          <w:szCs w:val="24"/>
        </w:rPr>
        <w:t>4.16泵组的总体性能都应由</w:t>
      </w:r>
      <w:del w:id="511" w:author="青春" w:date="2025-08-07T21:08:11Z">
        <w:r>
          <w:rPr>
            <w:rFonts w:hint="eastAsia" w:ascii="Times New Roman" w:hAnsi="Times New Roman"/>
            <w:szCs w:val="24"/>
          </w:rPr>
          <w:delText>投标方</w:delText>
        </w:r>
      </w:del>
      <w:ins w:id="512" w:author="青春" w:date="2025-08-07T21:08:11Z">
        <w:r>
          <w:rPr>
            <w:rFonts w:hint="eastAsia" w:ascii="Times New Roman" w:hAnsi="Times New Roman"/>
            <w:szCs w:val="24"/>
            <w:lang w:eastAsia="zh-CN"/>
          </w:rPr>
          <w:t>卖方</w:t>
        </w:r>
      </w:ins>
      <w:r>
        <w:rPr>
          <w:rFonts w:hint="eastAsia" w:ascii="Times New Roman" w:hAnsi="Times New Roman"/>
          <w:szCs w:val="24"/>
        </w:rPr>
        <w:t>负责。泵组的总体性能及泵与配套电动机的接口问题统一由</w:t>
      </w:r>
      <w:del w:id="513" w:author="青春" w:date="2025-08-07T21:08:11Z">
        <w:r>
          <w:rPr>
            <w:rFonts w:hint="eastAsia" w:ascii="Times New Roman" w:hAnsi="Times New Roman"/>
            <w:szCs w:val="24"/>
          </w:rPr>
          <w:delText>投标方</w:delText>
        </w:r>
      </w:del>
      <w:ins w:id="514" w:author="青春" w:date="2025-08-07T21:08:11Z">
        <w:r>
          <w:rPr>
            <w:rFonts w:hint="eastAsia" w:ascii="Times New Roman" w:hAnsi="Times New Roman"/>
            <w:szCs w:val="24"/>
            <w:lang w:eastAsia="zh-CN"/>
          </w:rPr>
          <w:t>卖方</w:t>
        </w:r>
      </w:ins>
      <w:r>
        <w:rPr>
          <w:rFonts w:hint="eastAsia" w:ascii="Times New Roman" w:hAnsi="Times New Roman"/>
          <w:szCs w:val="24"/>
        </w:rPr>
        <w:t>负责，泵与电动机之间的连接，泵组的振动﹑噪音等问题统一由</w:t>
      </w:r>
      <w:del w:id="515" w:author="青春" w:date="2025-08-07T21:08:11Z">
        <w:r>
          <w:rPr>
            <w:rFonts w:hint="eastAsia" w:ascii="Times New Roman" w:hAnsi="Times New Roman"/>
            <w:szCs w:val="24"/>
          </w:rPr>
          <w:delText>投标方</w:delText>
        </w:r>
      </w:del>
      <w:ins w:id="516" w:author="青春" w:date="2025-08-07T21:08:11Z">
        <w:r>
          <w:rPr>
            <w:rFonts w:hint="eastAsia" w:ascii="Times New Roman" w:hAnsi="Times New Roman"/>
            <w:szCs w:val="24"/>
            <w:lang w:eastAsia="zh-CN"/>
          </w:rPr>
          <w:t>卖方</w:t>
        </w:r>
      </w:ins>
      <w:r>
        <w:rPr>
          <w:rFonts w:hint="eastAsia" w:ascii="Times New Roman" w:hAnsi="Times New Roman"/>
          <w:szCs w:val="24"/>
        </w:rPr>
        <w:t>处理。</w:t>
      </w:r>
    </w:p>
    <w:p w14:paraId="0AAC8F69">
      <w:pPr>
        <w:snapToGrid w:val="0"/>
        <w:spacing w:line="360" w:lineRule="auto"/>
        <w:jc w:val="both"/>
        <w:rPr>
          <w:rFonts w:ascii="Times New Roman" w:hAnsi="Times New Roman"/>
          <w:szCs w:val="24"/>
        </w:rPr>
      </w:pPr>
      <w:r>
        <w:rPr>
          <w:rFonts w:hint="eastAsia" w:ascii="Times New Roman" w:hAnsi="Times New Roman"/>
          <w:szCs w:val="24"/>
        </w:rPr>
        <w:t>4.17泵与电动机的联轴器由</w:t>
      </w:r>
      <w:del w:id="517" w:author="青春" w:date="2025-08-07T21:08:11Z">
        <w:r>
          <w:rPr>
            <w:rFonts w:hint="eastAsia" w:ascii="Times New Roman" w:hAnsi="Times New Roman"/>
            <w:szCs w:val="24"/>
          </w:rPr>
          <w:delText>投标方</w:delText>
        </w:r>
      </w:del>
      <w:ins w:id="518" w:author="青春" w:date="2025-08-07T21:08:11Z">
        <w:r>
          <w:rPr>
            <w:rFonts w:hint="eastAsia" w:ascii="Times New Roman" w:hAnsi="Times New Roman"/>
            <w:szCs w:val="24"/>
            <w:lang w:eastAsia="zh-CN"/>
          </w:rPr>
          <w:t>卖方</w:t>
        </w:r>
      </w:ins>
      <w:r>
        <w:rPr>
          <w:rFonts w:hint="eastAsia" w:ascii="Times New Roman" w:hAnsi="Times New Roman"/>
          <w:szCs w:val="24"/>
        </w:rPr>
        <w:t>配供，配供的联轴器应设置可以拆卸的结实的钢制防护罩，其上有一个钢网制窗口，以便观察联轴器的运行情况。</w:t>
      </w:r>
    </w:p>
    <w:p w14:paraId="56264F71">
      <w:pPr>
        <w:snapToGrid w:val="0"/>
        <w:spacing w:line="360" w:lineRule="auto"/>
        <w:jc w:val="both"/>
        <w:rPr>
          <w:rFonts w:ascii="Times New Roman" w:hAnsi="Times New Roman"/>
          <w:szCs w:val="24"/>
        </w:rPr>
      </w:pPr>
      <w:r>
        <w:rPr>
          <w:rFonts w:hint="eastAsia" w:ascii="Times New Roman" w:hAnsi="Times New Roman"/>
          <w:szCs w:val="24"/>
        </w:rPr>
        <w:t>4.18泵的进出口应设有</w:t>
      </w:r>
      <w:del w:id="519" w:author="龚嘉沫" w:date="2025-08-19T10:34:09Z">
        <w:r>
          <w:rPr>
            <w:rFonts w:hint="eastAsia" w:ascii="Times New Roman" w:hAnsi="Times New Roman"/>
            <w:szCs w:val="24"/>
          </w:rPr>
          <w:delText>放空气口﹑</w:delText>
        </w:r>
      </w:del>
      <w:r>
        <w:rPr>
          <w:rFonts w:hint="eastAsia" w:ascii="Times New Roman" w:hAnsi="Times New Roman"/>
          <w:szCs w:val="24"/>
        </w:rPr>
        <w:t>泵壳疏水、放气口等，还应在进出口管路上预留压力测量接口。低加疏水泵配供的入口滤网应易拆卸且配有排污阀、放气阀。入</w:t>
      </w:r>
      <w:r>
        <w:rPr>
          <w:rFonts w:hint="eastAsia" w:ascii="Times New Roman" w:hAnsi="Times New Roman"/>
        </w:rPr>
        <w:t>口滤网的网芯等内部过流部件全部采用304不锈钢材料，滤网网芯采用成型打孔，使用寿命为30年以上，并为可单独拆卸、更换的结构。网眼无连孔、破孔等缺陷，并且排列整齐。在设计流量下滤网清洁运行时水阻不大于3kPa，设计流量下滤网50%积污时，运行水阻不大于4kPa，滤网允许最大耐压水阻50kPa。</w:t>
      </w:r>
    </w:p>
    <w:p w14:paraId="345AD744">
      <w:pPr>
        <w:snapToGrid w:val="0"/>
        <w:spacing w:line="360" w:lineRule="auto"/>
        <w:jc w:val="both"/>
        <w:rPr>
          <w:rFonts w:ascii="Times New Roman" w:hAnsi="Times New Roman"/>
          <w:szCs w:val="24"/>
        </w:rPr>
      </w:pPr>
      <w:r>
        <w:rPr>
          <w:rFonts w:hint="eastAsia" w:ascii="Times New Roman" w:hAnsi="Times New Roman"/>
          <w:szCs w:val="24"/>
        </w:rPr>
        <w:t>4.19泵的密封应有良好的密封性能，无泄漏。泵应采用集装式机械密封，采用博格曼</w:t>
      </w:r>
      <w:del w:id="520" w:author="龚嘉沫" w:date="2025-08-19T10:35:55Z">
        <w:r>
          <w:rPr>
            <w:rFonts w:hint="eastAsia" w:ascii="Times New Roman" w:hAnsi="Times New Roman"/>
            <w:szCs w:val="24"/>
          </w:rPr>
          <w:delText>、约翰克兰、A</w:delText>
        </w:r>
      </w:del>
      <w:del w:id="521" w:author="龚嘉沫" w:date="2025-08-19T10:35:55Z">
        <w:r>
          <w:rPr>
            <w:rFonts w:ascii="Times New Roman" w:hAnsi="Times New Roman"/>
            <w:szCs w:val="24"/>
          </w:rPr>
          <w:delText>ES</w:delText>
        </w:r>
      </w:del>
      <w:del w:id="522" w:author="龚嘉沫" w:date="2025-08-19T06:32:33Z">
        <w:r>
          <w:rPr>
            <w:rFonts w:hint="default" w:ascii="Times New Roman" w:hAnsi="Times New Roman"/>
            <w:szCs w:val="24"/>
            <w:lang w:val="en-US"/>
          </w:rPr>
          <w:delText>或相当于技术水平</w:delText>
        </w:r>
      </w:del>
      <w:ins w:id="523" w:author="龚嘉沫" w:date="2025-08-19T06:32:34Z">
        <w:r>
          <w:rPr>
            <w:rFonts w:hint="eastAsia" w:ascii="Times New Roman" w:hAnsi="Times New Roman"/>
            <w:szCs w:val="24"/>
            <w:lang w:val="en-US" w:eastAsia="zh-CN"/>
          </w:rPr>
          <w:t>品牌</w:t>
        </w:r>
      </w:ins>
      <w:r>
        <w:rPr>
          <w:rFonts w:hint="eastAsia" w:ascii="Times New Roman" w:hAnsi="Times New Roman"/>
          <w:szCs w:val="24"/>
        </w:rPr>
        <w:t>产品。</w:t>
      </w:r>
      <w:del w:id="524" w:author="青春" w:date="2025-08-07T21:08:11Z">
        <w:r>
          <w:rPr>
            <w:rFonts w:hint="eastAsia" w:ascii="Times New Roman" w:hAnsi="Times New Roman"/>
            <w:szCs w:val="24"/>
          </w:rPr>
          <w:delText>投标方</w:delText>
        </w:r>
      </w:del>
      <w:ins w:id="525" w:author="青春" w:date="2025-08-07T21:08:11Z">
        <w:r>
          <w:rPr>
            <w:rFonts w:hint="eastAsia" w:ascii="Times New Roman" w:hAnsi="Times New Roman"/>
            <w:szCs w:val="24"/>
            <w:lang w:eastAsia="zh-CN"/>
          </w:rPr>
          <w:t>卖方</w:t>
        </w:r>
      </w:ins>
      <w:r>
        <w:rPr>
          <w:rFonts w:hint="eastAsia" w:ascii="Times New Roman" w:hAnsi="Times New Roman"/>
          <w:szCs w:val="24"/>
        </w:rPr>
        <w:t>应</w:t>
      </w:r>
      <w:del w:id="526" w:author="龚嘉沫" w:date="2025-08-19T06:32:44Z">
        <w:r>
          <w:rPr>
            <w:rFonts w:hint="eastAsia" w:ascii="Times New Roman" w:hAnsi="Times New Roman"/>
            <w:szCs w:val="24"/>
          </w:rPr>
          <w:delText>在投标书中</w:delText>
        </w:r>
      </w:del>
      <w:r>
        <w:rPr>
          <w:rFonts w:hint="eastAsia" w:ascii="Times New Roman" w:hAnsi="Times New Roman"/>
          <w:szCs w:val="24"/>
        </w:rPr>
        <w:t>详细说明结构形式。泵</w:t>
      </w:r>
      <w:r>
        <w:rPr>
          <w:rFonts w:ascii="Times New Roman" w:hAnsi="Times New Roman"/>
          <w:szCs w:val="24"/>
        </w:rPr>
        <w:t>轴承温度不超过80℃。</w:t>
      </w:r>
    </w:p>
    <w:p w14:paraId="3443A81C">
      <w:pPr>
        <w:snapToGrid w:val="0"/>
        <w:spacing w:line="360" w:lineRule="auto"/>
        <w:jc w:val="both"/>
        <w:rPr>
          <w:rFonts w:ascii="Times New Roman" w:hAnsi="Times New Roman"/>
          <w:szCs w:val="24"/>
        </w:rPr>
      </w:pPr>
      <w:r>
        <w:rPr>
          <w:rFonts w:hint="eastAsia" w:ascii="Times New Roman" w:hAnsi="Times New Roman"/>
          <w:szCs w:val="24"/>
        </w:rPr>
        <w:t>4.20泵的所有零部件在同类型泵中应具有互换性。</w:t>
      </w:r>
      <w:r>
        <w:rPr>
          <w:rFonts w:ascii="Times New Roman" w:hAnsi="Times New Roman"/>
          <w:szCs w:val="24"/>
        </w:rPr>
        <w:t>泵</w:t>
      </w:r>
      <w:r>
        <w:rPr>
          <w:rFonts w:hint="eastAsia" w:ascii="Times New Roman" w:hAnsi="Times New Roman"/>
          <w:szCs w:val="24"/>
        </w:rPr>
        <w:t>及电机的</w:t>
      </w:r>
      <w:r>
        <w:rPr>
          <w:rFonts w:ascii="Times New Roman" w:hAnsi="Times New Roman"/>
          <w:szCs w:val="24"/>
        </w:rPr>
        <w:t>轴承</w:t>
      </w:r>
      <w:r>
        <w:rPr>
          <w:rFonts w:hint="eastAsia" w:ascii="Times New Roman" w:hAnsi="Times New Roman"/>
          <w:szCs w:val="24"/>
        </w:rPr>
        <w:t>采用</w:t>
      </w:r>
      <w:r>
        <w:rPr>
          <w:rFonts w:hint="eastAsia" w:ascii="Times New Roman" w:hAnsi="Times New Roman"/>
        </w:rPr>
        <w:t>NSK</w:t>
      </w:r>
      <w:del w:id="527" w:author="龚嘉沫" w:date="2025-08-19T10:36:45Z">
        <w:r>
          <w:rPr>
            <w:rFonts w:hint="eastAsia" w:ascii="Times New Roman" w:hAnsi="Times New Roman"/>
          </w:rPr>
          <w:delText>、FAG、SKF</w:delText>
        </w:r>
      </w:del>
      <w:del w:id="528" w:author="龚嘉沫" w:date="2025-08-19T06:37:54Z">
        <w:r>
          <w:rPr>
            <w:rFonts w:hint="default" w:ascii="Times New Roman" w:hAnsi="Times New Roman"/>
            <w:lang w:val="en-US"/>
          </w:rPr>
          <w:delText>或“相当于”</w:delText>
        </w:r>
      </w:del>
      <w:ins w:id="529" w:author="龚嘉沫" w:date="2025-08-19T06:37:55Z">
        <w:r>
          <w:rPr>
            <w:rFonts w:hint="eastAsia" w:ascii="Times New Roman" w:hAnsi="Times New Roman"/>
            <w:lang w:val="en-US" w:eastAsia="zh-CN"/>
          </w:rPr>
          <w:t>品牌</w:t>
        </w:r>
      </w:ins>
      <w:r>
        <w:rPr>
          <w:rFonts w:hint="eastAsia" w:ascii="Times New Roman" w:hAnsi="Times New Roman"/>
          <w:szCs w:val="24"/>
        </w:rPr>
        <w:t>产品，</w:t>
      </w:r>
      <w:del w:id="530" w:author="青春" w:date="2025-08-07T21:08:11Z">
        <w:r>
          <w:rPr>
            <w:rFonts w:hint="eastAsia" w:ascii="Times New Roman" w:hAnsi="Times New Roman"/>
            <w:szCs w:val="24"/>
          </w:rPr>
          <w:delText>投标方</w:delText>
        </w:r>
      </w:del>
      <w:ins w:id="531" w:author="青春" w:date="2025-08-07T21:08:11Z">
        <w:r>
          <w:rPr>
            <w:rFonts w:hint="eastAsia" w:ascii="Times New Roman" w:hAnsi="Times New Roman"/>
            <w:szCs w:val="24"/>
            <w:lang w:eastAsia="zh-CN"/>
          </w:rPr>
          <w:t>卖方</w:t>
        </w:r>
      </w:ins>
      <w:r>
        <w:rPr>
          <w:rFonts w:hint="eastAsia" w:ascii="Times New Roman" w:hAnsi="Times New Roman"/>
          <w:szCs w:val="24"/>
        </w:rPr>
        <w:t>需提供原产地证明。</w:t>
      </w:r>
    </w:p>
    <w:p w14:paraId="3556F894">
      <w:pPr>
        <w:snapToGrid w:val="0"/>
        <w:spacing w:line="360" w:lineRule="auto"/>
        <w:jc w:val="both"/>
        <w:rPr>
          <w:rFonts w:ascii="Times New Roman" w:hAnsi="Times New Roman"/>
          <w:szCs w:val="24"/>
        </w:rPr>
      </w:pPr>
      <w:r>
        <w:rPr>
          <w:rFonts w:hint="eastAsia" w:ascii="Times New Roman" w:hAnsi="Times New Roman"/>
          <w:szCs w:val="24"/>
        </w:rPr>
        <w:t>4.21泵组的油漆颜色由</w:t>
      </w:r>
      <w:del w:id="532" w:author="青春" w:date="2025-08-07T21:07:44Z">
        <w:r>
          <w:rPr>
            <w:rFonts w:hint="eastAsia" w:ascii="Times New Roman" w:hAnsi="Times New Roman"/>
            <w:szCs w:val="24"/>
          </w:rPr>
          <w:delText>招标方</w:delText>
        </w:r>
      </w:del>
      <w:ins w:id="533" w:author="青春" w:date="2025-08-07T21:07:44Z">
        <w:r>
          <w:rPr>
            <w:rFonts w:hint="eastAsia" w:ascii="Times New Roman" w:hAnsi="Times New Roman"/>
            <w:szCs w:val="24"/>
            <w:lang w:eastAsia="zh-CN"/>
          </w:rPr>
          <w:t>买方</w:t>
        </w:r>
      </w:ins>
      <w:r>
        <w:rPr>
          <w:rFonts w:hint="eastAsia" w:ascii="Times New Roman" w:hAnsi="Times New Roman"/>
          <w:szCs w:val="24"/>
        </w:rPr>
        <w:t>确定后通知</w:t>
      </w:r>
      <w:del w:id="534" w:author="青春" w:date="2025-08-07T21:08:11Z">
        <w:r>
          <w:rPr>
            <w:rFonts w:hint="eastAsia" w:ascii="Times New Roman" w:hAnsi="Times New Roman"/>
            <w:szCs w:val="24"/>
          </w:rPr>
          <w:delText>投标方</w:delText>
        </w:r>
      </w:del>
      <w:ins w:id="535" w:author="青春" w:date="2025-08-07T21:08:11Z">
        <w:r>
          <w:rPr>
            <w:rFonts w:hint="eastAsia" w:ascii="Times New Roman" w:hAnsi="Times New Roman"/>
            <w:szCs w:val="24"/>
            <w:lang w:eastAsia="zh-CN"/>
          </w:rPr>
          <w:t>卖方</w:t>
        </w:r>
      </w:ins>
      <w:r>
        <w:rPr>
          <w:rFonts w:hint="eastAsia" w:ascii="Times New Roman" w:hAnsi="Times New Roman"/>
          <w:szCs w:val="24"/>
        </w:rPr>
        <w:t>。在安装之后，按规范要求对所有被损坏的表面在现场修补（</w:t>
      </w:r>
      <w:del w:id="536" w:author="青春" w:date="2025-08-07T21:08:11Z">
        <w:r>
          <w:rPr>
            <w:rFonts w:hint="eastAsia" w:ascii="Times New Roman" w:hAnsi="Times New Roman"/>
            <w:szCs w:val="24"/>
          </w:rPr>
          <w:delText>投标方</w:delText>
        </w:r>
      </w:del>
      <w:ins w:id="537" w:author="青春" w:date="2025-08-07T21:08:11Z">
        <w:r>
          <w:rPr>
            <w:rFonts w:hint="eastAsia" w:ascii="Times New Roman" w:hAnsi="Times New Roman"/>
            <w:szCs w:val="24"/>
            <w:lang w:eastAsia="zh-CN"/>
          </w:rPr>
          <w:t>卖方</w:t>
        </w:r>
      </w:ins>
      <w:r>
        <w:rPr>
          <w:rFonts w:hint="eastAsia" w:ascii="Times New Roman" w:hAnsi="Times New Roman"/>
          <w:szCs w:val="24"/>
        </w:rPr>
        <w:t>应负责补足修补的油漆）。</w:t>
      </w:r>
    </w:p>
    <w:p w14:paraId="5F2E046E">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22设备材质要求</w:t>
      </w:r>
    </w:p>
    <w:p w14:paraId="2F1D9329">
      <w:pPr>
        <w:snapToGrid w:val="0"/>
        <w:spacing w:line="360" w:lineRule="auto"/>
        <w:jc w:val="both"/>
        <w:rPr>
          <w:rFonts w:ascii="Times New Roman" w:hAnsi="Times New Roman"/>
          <w:szCs w:val="24"/>
        </w:rPr>
      </w:pPr>
    </w:p>
    <w:tbl>
      <w:tblPr>
        <w:tblStyle w:val="44"/>
        <w:tblW w:w="883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33"/>
        <w:gridCol w:w="1196"/>
        <w:gridCol w:w="1441"/>
        <w:gridCol w:w="741"/>
        <w:gridCol w:w="741"/>
        <w:gridCol w:w="718"/>
        <w:gridCol w:w="1323"/>
        <w:gridCol w:w="1441"/>
      </w:tblGrid>
      <w:tr w14:paraId="7A9036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1233" w:type="dxa"/>
            <w:vAlign w:val="center"/>
          </w:tcPr>
          <w:p w14:paraId="05AF538E">
            <w:pPr>
              <w:pStyle w:val="23"/>
              <w:adjustRightInd w:val="0"/>
              <w:snapToGrid w:val="0"/>
              <w:spacing w:line="400" w:lineRule="atLeast"/>
              <w:jc w:val="center"/>
              <w:rPr>
                <w:rFonts w:ascii="Times New Roman" w:hAnsi="Times New Roman"/>
                <w:szCs w:val="21"/>
              </w:rPr>
            </w:pPr>
            <w:r>
              <w:rPr>
                <w:rFonts w:ascii="Times New Roman" w:hAnsi="Times New Roman"/>
                <w:szCs w:val="21"/>
              </w:rPr>
              <w:t>项目</w:t>
            </w:r>
          </w:p>
        </w:tc>
        <w:tc>
          <w:tcPr>
            <w:tcW w:w="1196" w:type="dxa"/>
            <w:vAlign w:val="center"/>
          </w:tcPr>
          <w:p w14:paraId="3F3A67CA">
            <w:pPr>
              <w:pStyle w:val="23"/>
              <w:adjustRightInd w:val="0"/>
              <w:snapToGrid w:val="0"/>
              <w:spacing w:line="400" w:lineRule="atLeast"/>
              <w:jc w:val="center"/>
              <w:rPr>
                <w:rFonts w:ascii="Times New Roman" w:hAnsi="Times New Roman"/>
                <w:szCs w:val="21"/>
              </w:rPr>
            </w:pPr>
            <w:r>
              <w:rPr>
                <w:rFonts w:ascii="Times New Roman" w:hAnsi="Times New Roman"/>
                <w:szCs w:val="21"/>
              </w:rPr>
              <w:t>泵壳</w:t>
            </w:r>
          </w:p>
        </w:tc>
        <w:tc>
          <w:tcPr>
            <w:tcW w:w="1441" w:type="dxa"/>
            <w:vAlign w:val="center"/>
          </w:tcPr>
          <w:p w14:paraId="4DDB416F">
            <w:pPr>
              <w:pStyle w:val="23"/>
              <w:adjustRightInd w:val="0"/>
              <w:snapToGrid w:val="0"/>
              <w:spacing w:line="400" w:lineRule="atLeast"/>
              <w:jc w:val="center"/>
              <w:rPr>
                <w:rFonts w:ascii="Times New Roman" w:hAnsi="Times New Roman"/>
                <w:szCs w:val="21"/>
              </w:rPr>
            </w:pPr>
            <w:r>
              <w:rPr>
                <w:rFonts w:ascii="Times New Roman" w:hAnsi="Times New Roman"/>
                <w:szCs w:val="21"/>
              </w:rPr>
              <w:t>叶轮</w:t>
            </w:r>
          </w:p>
        </w:tc>
        <w:tc>
          <w:tcPr>
            <w:tcW w:w="741" w:type="dxa"/>
            <w:vAlign w:val="center"/>
          </w:tcPr>
          <w:p w14:paraId="379DFACA">
            <w:pPr>
              <w:pStyle w:val="23"/>
              <w:adjustRightInd w:val="0"/>
              <w:snapToGrid w:val="0"/>
              <w:spacing w:line="400" w:lineRule="atLeast"/>
              <w:jc w:val="center"/>
              <w:rPr>
                <w:rFonts w:ascii="Times New Roman" w:hAnsi="Times New Roman"/>
                <w:szCs w:val="21"/>
              </w:rPr>
            </w:pPr>
            <w:r>
              <w:rPr>
                <w:rFonts w:ascii="Times New Roman" w:hAnsi="Times New Roman"/>
                <w:szCs w:val="21"/>
              </w:rPr>
              <w:t>泵轴</w:t>
            </w:r>
          </w:p>
        </w:tc>
        <w:tc>
          <w:tcPr>
            <w:tcW w:w="741" w:type="dxa"/>
            <w:vAlign w:val="center"/>
          </w:tcPr>
          <w:p w14:paraId="7133CB67">
            <w:pPr>
              <w:pStyle w:val="23"/>
              <w:adjustRightInd w:val="0"/>
              <w:snapToGrid w:val="0"/>
              <w:spacing w:line="400" w:lineRule="atLeast"/>
              <w:jc w:val="center"/>
              <w:rPr>
                <w:rFonts w:ascii="Times New Roman" w:hAnsi="Times New Roman"/>
                <w:szCs w:val="21"/>
              </w:rPr>
            </w:pPr>
            <w:r>
              <w:rPr>
                <w:rFonts w:ascii="Times New Roman" w:hAnsi="Times New Roman"/>
                <w:szCs w:val="21"/>
              </w:rPr>
              <w:t>轴套</w:t>
            </w:r>
          </w:p>
        </w:tc>
        <w:tc>
          <w:tcPr>
            <w:tcW w:w="718" w:type="dxa"/>
            <w:vAlign w:val="center"/>
          </w:tcPr>
          <w:p w14:paraId="2382CA8B">
            <w:pPr>
              <w:pStyle w:val="23"/>
              <w:adjustRightInd w:val="0"/>
              <w:snapToGrid w:val="0"/>
              <w:spacing w:line="400" w:lineRule="atLeast"/>
              <w:jc w:val="center"/>
              <w:rPr>
                <w:rFonts w:ascii="Times New Roman" w:hAnsi="Times New Roman"/>
                <w:szCs w:val="21"/>
              </w:rPr>
            </w:pPr>
            <w:r>
              <w:rPr>
                <w:rFonts w:ascii="Times New Roman" w:hAnsi="Times New Roman"/>
                <w:szCs w:val="21"/>
              </w:rPr>
              <w:t>密封</w:t>
            </w:r>
          </w:p>
        </w:tc>
        <w:tc>
          <w:tcPr>
            <w:tcW w:w="1323" w:type="dxa"/>
            <w:vAlign w:val="center"/>
          </w:tcPr>
          <w:p w14:paraId="189628FA">
            <w:pPr>
              <w:pStyle w:val="23"/>
              <w:adjustRightInd w:val="0"/>
              <w:snapToGrid w:val="0"/>
              <w:spacing w:line="400" w:lineRule="atLeast"/>
              <w:jc w:val="center"/>
              <w:rPr>
                <w:rFonts w:ascii="Times New Roman" w:hAnsi="Times New Roman"/>
                <w:szCs w:val="21"/>
              </w:rPr>
            </w:pPr>
            <w:r>
              <w:rPr>
                <w:rFonts w:ascii="Times New Roman" w:hAnsi="Times New Roman"/>
                <w:szCs w:val="21"/>
              </w:rPr>
              <w:t>轴承</w:t>
            </w:r>
          </w:p>
        </w:tc>
        <w:tc>
          <w:tcPr>
            <w:tcW w:w="1441" w:type="dxa"/>
            <w:vAlign w:val="center"/>
          </w:tcPr>
          <w:p w14:paraId="1B54BC45">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导叶</w:t>
            </w:r>
            <w:del w:id="538" w:author="龚嘉沫" w:date="2025-08-19T10:37:19Z">
              <w:r>
                <w:rPr>
                  <w:rFonts w:hint="eastAsia" w:ascii="Times New Roman" w:hAnsi="Times New Roman"/>
                  <w:szCs w:val="21"/>
                </w:rPr>
                <w:delText>（若有）</w:delText>
              </w:r>
            </w:del>
          </w:p>
        </w:tc>
      </w:tr>
      <w:tr w14:paraId="346BAAB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8" w:hRule="atLeast"/>
          <w:jc w:val="center"/>
        </w:trPr>
        <w:tc>
          <w:tcPr>
            <w:tcW w:w="1233" w:type="dxa"/>
            <w:vAlign w:val="center"/>
          </w:tcPr>
          <w:p w14:paraId="5250B750">
            <w:pPr>
              <w:pStyle w:val="23"/>
              <w:adjustRightInd w:val="0"/>
              <w:snapToGrid w:val="0"/>
              <w:spacing w:line="400" w:lineRule="atLeast"/>
              <w:jc w:val="center"/>
              <w:rPr>
                <w:rFonts w:ascii="Times New Roman" w:hAnsi="Times New Roman"/>
                <w:szCs w:val="21"/>
              </w:rPr>
            </w:pPr>
            <w:r>
              <w:rPr>
                <w:rFonts w:ascii="Times New Roman" w:hAnsi="Times New Roman"/>
                <w:szCs w:val="21"/>
              </w:rPr>
              <w:t>低加疏水泵</w:t>
            </w:r>
          </w:p>
        </w:tc>
        <w:tc>
          <w:tcPr>
            <w:tcW w:w="1196" w:type="dxa"/>
            <w:vAlign w:val="center"/>
          </w:tcPr>
          <w:p w14:paraId="75E5C6B7">
            <w:pPr>
              <w:pStyle w:val="23"/>
              <w:adjustRightInd w:val="0"/>
              <w:snapToGrid w:val="0"/>
              <w:spacing w:line="400" w:lineRule="atLeast"/>
              <w:jc w:val="center"/>
              <w:rPr>
                <w:rFonts w:ascii="Times New Roman" w:hAnsi="Times New Roman"/>
                <w:szCs w:val="21"/>
              </w:rPr>
            </w:pPr>
            <w:r>
              <w:rPr>
                <w:rFonts w:ascii="Times New Roman" w:hAnsi="Times New Roman"/>
                <w:szCs w:val="21"/>
              </w:rPr>
              <w:t>ZG230-450</w:t>
            </w:r>
          </w:p>
        </w:tc>
        <w:tc>
          <w:tcPr>
            <w:tcW w:w="1441" w:type="dxa"/>
            <w:vAlign w:val="center"/>
          </w:tcPr>
          <w:p w14:paraId="0CE84714">
            <w:pPr>
              <w:pStyle w:val="23"/>
              <w:adjustRightInd w:val="0"/>
              <w:snapToGrid w:val="0"/>
              <w:spacing w:line="400" w:lineRule="atLeast"/>
              <w:jc w:val="center"/>
              <w:rPr>
                <w:rFonts w:ascii="Times New Roman" w:hAnsi="Times New Roman"/>
                <w:szCs w:val="21"/>
              </w:rPr>
            </w:pPr>
            <w:r>
              <w:rPr>
                <w:rFonts w:ascii="Times New Roman" w:hAnsi="Times New Roman"/>
                <w:szCs w:val="21"/>
              </w:rPr>
              <w:t>ZG12Cr18Ni9</w:t>
            </w:r>
          </w:p>
        </w:tc>
        <w:tc>
          <w:tcPr>
            <w:tcW w:w="741" w:type="dxa"/>
            <w:vAlign w:val="center"/>
          </w:tcPr>
          <w:p w14:paraId="760C529D">
            <w:pPr>
              <w:pStyle w:val="23"/>
              <w:adjustRightInd w:val="0"/>
              <w:snapToGrid w:val="0"/>
              <w:spacing w:line="400" w:lineRule="atLeast"/>
              <w:jc w:val="center"/>
              <w:rPr>
                <w:rFonts w:ascii="Times New Roman" w:hAnsi="Times New Roman"/>
                <w:szCs w:val="21"/>
              </w:rPr>
            </w:pPr>
            <w:r>
              <w:rPr>
                <w:rFonts w:ascii="Times New Roman" w:hAnsi="Times New Roman"/>
                <w:szCs w:val="21"/>
              </w:rPr>
              <w:t>2Cr13</w:t>
            </w:r>
          </w:p>
        </w:tc>
        <w:tc>
          <w:tcPr>
            <w:tcW w:w="741" w:type="dxa"/>
            <w:vAlign w:val="center"/>
          </w:tcPr>
          <w:p w14:paraId="7344DD28">
            <w:pPr>
              <w:pStyle w:val="23"/>
              <w:adjustRightInd w:val="0"/>
              <w:snapToGrid w:val="0"/>
              <w:spacing w:line="400" w:lineRule="atLeast"/>
              <w:jc w:val="center"/>
              <w:rPr>
                <w:rFonts w:ascii="Times New Roman" w:hAnsi="Times New Roman"/>
                <w:szCs w:val="21"/>
              </w:rPr>
            </w:pPr>
            <w:r>
              <w:rPr>
                <w:rFonts w:ascii="Times New Roman" w:hAnsi="Times New Roman"/>
                <w:szCs w:val="21"/>
              </w:rPr>
              <w:t>2Cr13</w:t>
            </w:r>
          </w:p>
        </w:tc>
        <w:tc>
          <w:tcPr>
            <w:tcW w:w="718" w:type="dxa"/>
            <w:vAlign w:val="center"/>
          </w:tcPr>
          <w:p w14:paraId="3C954324">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机械密封</w:t>
            </w:r>
          </w:p>
        </w:tc>
        <w:tc>
          <w:tcPr>
            <w:tcW w:w="1323" w:type="dxa"/>
            <w:vAlign w:val="center"/>
          </w:tcPr>
          <w:p w14:paraId="319ED3CD">
            <w:pPr>
              <w:pStyle w:val="23"/>
              <w:adjustRightInd w:val="0"/>
              <w:snapToGrid w:val="0"/>
              <w:spacing w:line="400" w:lineRule="atLeast"/>
              <w:jc w:val="center"/>
              <w:rPr>
                <w:rFonts w:ascii="Times New Roman" w:hAnsi="Times New Roman"/>
                <w:szCs w:val="21"/>
              </w:rPr>
            </w:pPr>
            <w:r>
              <w:rPr>
                <w:rFonts w:hint="eastAsia" w:ascii="Times New Roman" w:hAnsi="Times New Roman"/>
              </w:rPr>
              <w:t>NSK</w:t>
            </w:r>
            <w:del w:id="539" w:author="龚嘉沫" w:date="2025-08-19T10:36:53Z">
              <w:r>
                <w:rPr>
                  <w:rFonts w:hint="eastAsia" w:ascii="Times New Roman" w:hAnsi="Times New Roman"/>
                </w:rPr>
                <w:delText>、FAG、SKF</w:delText>
              </w:r>
            </w:del>
            <w:del w:id="540" w:author="龚嘉沫" w:date="2025-08-18T16:34:43Z">
              <w:r>
                <w:rPr>
                  <w:rFonts w:hint="eastAsia" w:ascii="Times New Roman" w:hAnsi="Times New Roman"/>
                </w:rPr>
                <w:delText>或“相当于”</w:delText>
              </w:r>
            </w:del>
          </w:p>
        </w:tc>
        <w:tc>
          <w:tcPr>
            <w:tcW w:w="1441" w:type="dxa"/>
            <w:vAlign w:val="center"/>
          </w:tcPr>
          <w:p w14:paraId="4CE6C3F9">
            <w:pPr>
              <w:pStyle w:val="23"/>
              <w:adjustRightInd w:val="0"/>
              <w:snapToGrid w:val="0"/>
              <w:spacing w:line="400" w:lineRule="atLeast"/>
              <w:jc w:val="center"/>
              <w:rPr>
                <w:rFonts w:ascii="Times New Roman" w:hAnsi="Times New Roman"/>
              </w:rPr>
            </w:pPr>
            <w:r>
              <w:rPr>
                <w:rFonts w:ascii="Times New Roman" w:hAnsi="Times New Roman"/>
                <w:szCs w:val="21"/>
              </w:rPr>
              <w:t>ZG12Cr18Ni9</w:t>
            </w:r>
          </w:p>
        </w:tc>
      </w:tr>
      <w:tr w14:paraId="47EEB64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1233" w:type="dxa"/>
            <w:vAlign w:val="center"/>
          </w:tcPr>
          <w:p w14:paraId="7D1FB8A6">
            <w:pPr>
              <w:pStyle w:val="23"/>
              <w:adjustRightInd w:val="0"/>
              <w:snapToGrid w:val="0"/>
              <w:spacing w:line="400" w:lineRule="atLeast"/>
              <w:jc w:val="center"/>
              <w:rPr>
                <w:rFonts w:ascii="Times New Roman" w:hAnsi="Times New Roman"/>
                <w:szCs w:val="21"/>
              </w:rPr>
            </w:pPr>
            <w:r>
              <w:rPr>
                <w:rFonts w:ascii="Times New Roman" w:hAnsi="Times New Roman"/>
                <w:szCs w:val="21"/>
              </w:rPr>
              <w:t>泵各部件预期使用寿命(年)</w:t>
            </w:r>
          </w:p>
        </w:tc>
        <w:tc>
          <w:tcPr>
            <w:tcW w:w="1196" w:type="dxa"/>
            <w:vAlign w:val="center"/>
          </w:tcPr>
          <w:p w14:paraId="4035F858">
            <w:pPr>
              <w:pStyle w:val="23"/>
              <w:adjustRightInd w:val="0"/>
              <w:snapToGrid w:val="0"/>
              <w:spacing w:line="400" w:lineRule="atLeast"/>
              <w:jc w:val="center"/>
              <w:rPr>
                <w:rFonts w:ascii="Times New Roman" w:hAnsi="Times New Roman"/>
                <w:szCs w:val="21"/>
              </w:rPr>
            </w:pPr>
            <w:r>
              <w:rPr>
                <w:rFonts w:ascii="Times New Roman" w:hAnsi="Times New Roman"/>
                <w:szCs w:val="21"/>
              </w:rPr>
              <w:t>30</w:t>
            </w:r>
          </w:p>
        </w:tc>
        <w:tc>
          <w:tcPr>
            <w:tcW w:w="1441" w:type="dxa"/>
            <w:vAlign w:val="center"/>
          </w:tcPr>
          <w:p w14:paraId="5AB5FBCE">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10</w:t>
            </w:r>
          </w:p>
        </w:tc>
        <w:tc>
          <w:tcPr>
            <w:tcW w:w="741" w:type="dxa"/>
            <w:vAlign w:val="center"/>
          </w:tcPr>
          <w:p w14:paraId="78E53DC6">
            <w:pPr>
              <w:pStyle w:val="23"/>
              <w:adjustRightInd w:val="0"/>
              <w:snapToGrid w:val="0"/>
              <w:spacing w:line="400" w:lineRule="atLeast"/>
              <w:jc w:val="center"/>
              <w:rPr>
                <w:rFonts w:ascii="Times New Roman" w:hAnsi="Times New Roman"/>
                <w:szCs w:val="21"/>
              </w:rPr>
            </w:pPr>
            <w:r>
              <w:rPr>
                <w:rFonts w:ascii="Times New Roman" w:hAnsi="Times New Roman"/>
                <w:szCs w:val="21"/>
              </w:rPr>
              <w:t>1</w:t>
            </w:r>
            <w:r>
              <w:rPr>
                <w:rFonts w:hint="eastAsia" w:ascii="Times New Roman" w:hAnsi="Times New Roman"/>
                <w:szCs w:val="21"/>
              </w:rPr>
              <w:t>5</w:t>
            </w:r>
          </w:p>
        </w:tc>
        <w:tc>
          <w:tcPr>
            <w:tcW w:w="741" w:type="dxa"/>
            <w:vAlign w:val="center"/>
          </w:tcPr>
          <w:p w14:paraId="39F2C882">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5</w:t>
            </w:r>
          </w:p>
        </w:tc>
        <w:tc>
          <w:tcPr>
            <w:tcW w:w="718" w:type="dxa"/>
            <w:vAlign w:val="center"/>
          </w:tcPr>
          <w:p w14:paraId="341FAC56">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3</w:t>
            </w:r>
          </w:p>
        </w:tc>
        <w:tc>
          <w:tcPr>
            <w:tcW w:w="1323" w:type="dxa"/>
            <w:vAlign w:val="center"/>
          </w:tcPr>
          <w:p w14:paraId="17A3EA96">
            <w:pPr>
              <w:pStyle w:val="23"/>
              <w:adjustRightInd w:val="0"/>
              <w:snapToGrid w:val="0"/>
              <w:spacing w:line="400" w:lineRule="atLeast"/>
              <w:jc w:val="center"/>
              <w:rPr>
                <w:rFonts w:ascii="Times New Roman" w:hAnsi="Times New Roman"/>
                <w:szCs w:val="21"/>
              </w:rPr>
            </w:pPr>
            <w:r>
              <w:rPr>
                <w:rFonts w:ascii="Times New Roman" w:hAnsi="Times New Roman"/>
                <w:szCs w:val="21"/>
              </w:rPr>
              <w:t>5</w:t>
            </w:r>
          </w:p>
        </w:tc>
        <w:tc>
          <w:tcPr>
            <w:tcW w:w="1441" w:type="dxa"/>
            <w:vAlign w:val="center"/>
          </w:tcPr>
          <w:p w14:paraId="5C16F633">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10</w:t>
            </w:r>
          </w:p>
        </w:tc>
      </w:tr>
    </w:tbl>
    <w:p w14:paraId="26B5706B">
      <w:pPr>
        <w:snapToGrid w:val="0"/>
        <w:spacing w:beforeLines="50" w:line="360" w:lineRule="auto"/>
        <w:jc w:val="both"/>
        <w:rPr>
          <w:rFonts w:ascii="Times New Roman" w:hAnsi="Times New Roman"/>
          <w:szCs w:val="24"/>
        </w:rPr>
      </w:pPr>
      <w:r>
        <w:rPr>
          <w:rFonts w:hint="eastAsia" w:ascii="Times New Roman" w:hAnsi="Times New Roman"/>
          <w:szCs w:val="24"/>
        </w:rPr>
        <w:t>附注1）</w:t>
      </w:r>
      <w:del w:id="541" w:author="青春" w:date="2025-08-07T21:08:11Z">
        <w:r>
          <w:rPr>
            <w:rFonts w:hint="eastAsia" w:ascii="Times New Roman" w:hAnsi="Times New Roman"/>
            <w:szCs w:val="24"/>
          </w:rPr>
          <w:delText>投标方</w:delText>
        </w:r>
      </w:del>
      <w:ins w:id="542" w:author="青春" w:date="2025-08-07T21:08:11Z">
        <w:r>
          <w:rPr>
            <w:rFonts w:hint="eastAsia" w:ascii="Times New Roman" w:hAnsi="Times New Roman"/>
            <w:szCs w:val="24"/>
            <w:lang w:eastAsia="zh-CN"/>
          </w:rPr>
          <w:t>卖方</w:t>
        </w:r>
      </w:ins>
      <w:r>
        <w:rPr>
          <w:rFonts w:hint="eastAsia" w:ascii="Times New Roman" w:hAnsi="Times New Roman"/>
          <w:szCs w:val="24"/>
        </w:rPr>
        <w:t>设备选用材质和使用年限不应低于上表内的要求。</w:t>
      </w:r>
    </w:p>
    <w:p w14:paraId="484FDDAD">
      <w:pPr>
        <w:snapToGrid w:val="0"/>
        <w:spacing w:line="360" w:lineRule="auto"/>
        <w:ind w:firstLine="600" w:firstLineChars="250"/>
        <w:jc w:val="both"/>
        <w:rPr>
          <w:rFonts w:ascii="Times New Roman" w:hAnsi="Times New Roman"/>
          <w:szCs w:val="24"/>
        </w:rPr>
      </w:pPr>
      <w:r>
        <w:rPr>
          <w:rFonts w:hint="eastAsia" w:ascii="Times New Roman" w:hAnsi="Times New Roman"/>
          <w:szCs w:val="24"/>
        </w:rPr>
        <w:t>2）低加疏水泵</w:t>
      </w:r>
      <w:r>
        <w:rPr>
          <w:rFonts w:ascii="Times New Roman" w:hAnsi="Times New Roman"/>
          <w:szCs w:val="24"/>
        </w:rPr>
        <w:t>内部过流部件采用</w:t>
      </w:r>
      <w:r>
        <w:rPr>
          <w:rFonts w:hint="eastAsia" w:ascii="Times New Roman" w:hAnsi="Times New Roman"/>
          <w:szCs w:val="24"/>
        </w:rPr>
        <w:t>耐冲蚀</w:t>
      </w:r>
      <w:r>
        <w:rPr>
          <w:rFonts w:ascii="Times New Roman" w:hAnsi="Times New Roman"/>
          <w:szCs w:val="24"/>
        </w:rPr>
        <w:t>性能较好的材料</w:t>
      </w:r>
      <w:r>
        <w:rPr>
          <w:rFonts w:hint="eastAsia" w:ascii="Times New Roman" w:hAnsi="Times New Roman"/>
          <w:szCs w:val="24"/>
        </w:rPr>
        <w:t>。</w:t>
      </w:r>
    </w:p>
    <w:p w14:paraId="39BEA26A">
      <w:pPr>
        <w:snapToGrid w:val="0"/>
        <w:spacing w:line="360" w:lineRule="auto"/>
        <w:jc w:val="both"/>
        <w:rPr>
          <w:rFonts w:ascii="Times New Roman" w:hAnsi="Times New Roman"/>
          <w:color w:val="FF0000"/>
          <w:szCs w:val="24"/>
        </w:rPr>
      </w:pPr>
      <w:r>
        <w:rPr>
          <w:rFonts w:hint="eastAsia" w:ascii="Times New Roman" w:hAnsi="Times New Roman"/>
          <w:szCs w:val="24"/>
        </w:rPr>
        <w:t>4.23配套电动机</w:t>
      </w:r>
    </w:p>
    <w:p w14:paraId="27A95016">
      <w:pPr>
        <w:snapToGrid w:val="0"/>
        <w:spacing w:line="360" w:lineRule="auto"/>
        <w:jc w:val="both"/>
        <w:rPr>
          <w:rFonts w:ascii="Times New Roman" w:hAnsi="Times New Roman"/>
          <w:szCs w:val="24"/>
        </w:rPr>
      </w:pPr>
      <w:r>
        <w:rPr>
          <w:rFonts w:hint="eastAsia" w:ascii="Times New Roman" w:hAnsi="Times New Roman"/>
          <w:szCs w:val="24"/>
        </w:rPr>
        <w:t>4.23.1配套电动机的参数、容量</w:t>
      </w:r>
      <w:r>
        <w:rPr>
          <w:rFonts w:ascii="Times New Roman" w:hAnsi="Times New Roman"/>
          <w:szCs w:val="24"/>
        </w:rPr>
        <w:t>/</w:t>
      </w:r>
      <w:r>
        <w:rPr>
          <w:rFonts w:hint="eastAsia" w:ascii="Times New Roman" w:hAnsi="Times New Roman"/>
          <w:szCs w:val="24"/>
        </w:rPr>
        <w:t>能力</w:t>
      </w:r>
    </w:p>
    <w:p w14:paraId="38EDC5E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电机需提供型式试验报告。</w:t>
      </w:r>
    </w:p>
    <w:tbl>
      <w:tblPr>
        <w:tblStyle w:val="44"/>
        <w:tblW w:w="883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57"/>
        <w:gridCol w:w="919"/>
        <w:gridCol w:w="4058"/>
      </w:tblGrid>
      <w:tr w14:paraId="72AF5B6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857" w:type="dxa"/>
            <w:vAlign w:val="center"/>
          </w:tcPr>
          <w:p w14:paraId="16A84287">
            <w:pPr>
              <w:pStyle w:val="23"/>
              <w:adjustRightInd w:val="0"/>
              <w:snapToGrid w:val="0"/>
              <w:jc w:val="center"/>
              <w:rPr>
                <w:rFonts w:ascii="Times New Roman" w:hAnsi="Times New Roman"/>
                <w:b/>
                <w:bCs/>
                <w:szCs w:val="21"/>
              </w:rPr>
            </w:pPr>
            <w:r>
              <w:rPr>
                <w:rFonts w:ascii="Times New Roman" w:hAnsi="Times New Roman"/>
                <w:b/>
                <w:bCs/>
                <w:szCs w:val="21"/>
              </w:rPr>
              <w:t>项目</w:t>
            </w:r>
          </w:p>
        </w:tc>
        <w:tc>
          <w:tcPr>
            <w:tcW w:w="919" w:type="dxa"/>
            <w:vAlign w:val="center"/>
          </w:tcPr>
          <w:p w14:paraId="6D4D08A2">
            <w:pPr>
              <w:pStyle w:val="23"/>
              <w:adjustRightInd w:val="0"/>
              <w:snapToGrid w:val="0"/>
              <w:jc w:val="center"/>
              <w:rPr>
                <w:rFonts w:ascii="Times New Roman" w:hAnsi="Times New Roman"/>
                <w:b/>
                <w:bCs/>
                <w:szCs w:val="21"/>
              </w:rPr>
            </w:pPr>
            <w:r>
              <w:rPr>
                <w:rFonts w:ascii="Times New Roman" w:hAnsi="Times New Roman"/>
                <w:b/>
                <w:bCs/>
                <w:szCs w:val="21"/>
              </w:rPr>
              <w:t>单位</w:t>
            </w:r>
          </w:p>
        </w:tc>
        <w:tc>
          <w:tcPr>
            <w:tcW w:w="4058" w:type="dxa"/>
            <w:vAlign w:val="center"/>
          </w:tcPr>
          <w:p w14:paraId="79F1E763">
            <w:pPr>
              <w:pStyle w:val="23"/>
              <w:adjustRightInd w:val="0"/>
              <w:snapToGrid w:val="0"/>
              <w:jc w:val="center"/>
              <w:rPr>
                <w:rFonts w:ascii="Times New Roman" w:hAnsi="Times New Roman"/>
                <w:b/>
                <w:bCs/>
                <w:szCs w:val="21"/>
              </w:rPr>
            </w:pPr>
            <w:r>
              <w:rPr>
                <w:rFonts w:ascii="Times New Roman" w:hAnsi="Times New Roman"/>
                <w:b/>
                <w:bCs/>
                <w:szCs w:val="21"/>
              </w:rPr>
              <w:t>低加疏水泵</w:t>
            </w:r>
          </w:p>
        </w:tc>
      </w:tr>
      <w:tr w14:paraId="55FE5DE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99" w:hRule="atLeast"/>
          <w:jc w:val="center"/>
        </w:trPr>
        <w:tc>
          <w:tcPr>
            <w:tcW w:w="3857" w:type="dxa"/>
            <w:vAlign w:val="center"/>
          </w:tcPr>
          <w:p w14:paraId="3B4F4BB8">
            <w:pPr>
              <w:pStyle w:val="23"/>
              <w:adjustRightInd w:val="0"/>
              <w:snapToGrid w:val="0"/>
              <w:jc w:val="center"/>
              <w:rPr>
                <w:rFonts w:ascii="Times New Roman" w:hAnsi="Times New Roman"/>
                <w:szCs w:val="21"/>
              </w:rPr>
            </w:pPr>
            <w:r>
              <w:rPr>
                <w:rFonts w:ascii="Times New Roman" w:hAnsi="Times New Roman"/>
                <w:szCs w:val="21"/>
              </w:rPr>
              <w:t>电机型号</w:t>
            </w:r>
          </w:p>
        </w:tc>
        <w:tc>
          <w:tcPr>
            <w:tcW w:w="919" w:type="dxa"/>
            <w:vAlign w:val="center"/>
          </w:tcPr>
          <w:p w14:paraId="6F352FD4">
            <w:pPr>
              <w:pStyle w:val="23"/>
              <w:adjustRightInd w:val="0"/>
              <w:snapToGrid w:val="0"/>
              <w:jc w:val="center"/>
              <w:rPr>
                <w:rFonts w:ascii="Times New Roman" w:hAnsi="Times New Roman"/>
                <w:szCs w:val="21"/>
              </w:rPr>
            </w:pPr>
          </w:p>
        </w:tc>
        <w:tc>
          <w:tcPr>
            <w:tcW w:w="4058" w:type="dxa"/>
            <w:vAlign w:val="center"/>
          </w:tcPr>
          <w:p w14:paraId="1F9A8194">
            <w:pPr>
              <w:pStyle w:val="23"/>
              <w:adjustRightInd w:val="0"/>
              <w:snapToGrid w:val="0"/>
              <w:jc w:val="center"/>
              <w:rPr>
                <w:rFonts w:ascii="Times New Roman" w:hAnsi="Times New Roman"/>
                <w:bCs/>
                <w:szCs w:val="21"/>
              </w:rPr>
            </w:pPr>
            <w:ins w:id="543" w:author="青春" w:date="2025-08-07T21:12:18Z">
              <w:r>
                <w:rPr>
                  <w:rFonts w:hint="eastAsia" w:ascii="Times New Roman" w:hAnsi="Times New Roman" w:eastAsia="宋体" w:cs="Times New Roman"/>
                  <w:bCs/>
                  <w:kern w:val="2"/>
                  <w:sz w:val="24"/>
                  <w:szCs w:val="24"/>
                  <w:lang w:val="en-US" w:eastAsia="zh-CN" w:bidi="ar-SA"/>
                </w:rPr>
                <w:t>315KW/10KV/4P</w:t>
              </w:r>
            </w:ins>
          </w:p>
        </w:tc>
      </w:tr>
      <w:tr w14:paraId="620BBC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63" w:hRule="atLeast"/>
          <w:jc w:val="center"/>
        </w:trPr>
        <w:tc>
          <w:tcPr>
            <w:tcW w:w="3857" w:type="dxa"/>
            <w:vAlign w:val="center"/>
          </w:tcPr>
          <w:p w14:paraId="1427F2F8">
            <w:pPr>
              <w:pStyle w:val="23"/>
              <w:adjustRightInd w:val="0"/>
              <w:snapToGrid w:val="0"/>
              <w:jc w:val="center"/>
              <w:rPr>
                <w:rFonts w:ascii="Times New Roman" w:hAnsi="Times New Roman"/>
                <w:szCs w:val="21"/>
              </w:rPr>
            </w:pPr>
            <w:r>
              <w:rPr>
                <w:rFonts w:ascii="Times New Roman" w:hAnsi="Times New Roman"/>
                <w:szCs w:val="21"/>
              </w:rPr>
              <w:t>额定电压</w:t>
            </w:r>
          </w:p>
        </w:tc>
        <w:tc>
          <w:tcPr>
            <w:tcW w:w="919" w:type="dxa"/>
            <w:vAlign w:val="center"/>
          </w:tcPr>
          <w:p w14:paraId="003D5039">
            <w:pPr>
              <w:pStyle w:val="23"/>
              <w:adjustRightInd w:val="0"/>
              <w:snapToGrid w:val="0"/>
              <w:jc w:val="center"/>
              <w:rPr>
                <w:rFonts w:ascii="Times New Roman" w:hAnsi="Times New Roman"/>
                <w:szCs w:val="21"/>
              </w:rPr>
            </w:pPr>
            <w:r>
              <w:rPr>
                <w:rFonts w:hint="eastAsia" w:ascii="Times New Roman" w:hAnsi="Times New Roman"/>
                <w:szCs w:val="21"/>
              </w:rPr>
              <w:t>k</w:t>
            </w:r>
            <w:r>
              <w:rPr>
                <w:rFonts w:ascii="Times New Roman" w:hAnsi="Times New Roman"/>
                <w:szCs w:val="21"/>
              </w:rPr>
              <w:t>V</w:t>
            </w:r>
          </w:p>
        </w:tc>
        <w:tc>
          <w:tcPr>
            <w:tcW w:w="4058" w:type="dxa"/>
            <w:vAlign w:val="center"/>
          </w:tcPr>
          <w:p w14:paraId="1D6DE20E">
            <w:pPr>
              <w:pStyle w:val="23"/>
              <w:adjustRightInd w:val="0"/>
              <w:snapToGrid w:val="0"/>
              <w:jc w:val="center"/>
              <w:rPr>
                <w:rFonts w:ascii="Times New Roman" w:hAnsi="Times New Roman"/>
                <w:bCs/>
                <w:szCs w:val="21"/>
              </w:rPr>
            </w:pPr>
            <w:r>
              <w:rPr>
                <w:rFonts w:hint="eastAsia" w:ascii="Times New Roman" w:hAnsi="Times New Roman"/>
                <w:szCs w:val="21"/>
              </w:rPr>
              <w:t>10</w:t>
            </w:r>
          </w:p>
        </w:tc>
      </w:tr>
      <w:tr w14:paraId="13D04F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66A0991C">
            <w:pPr>
              <w:pStyle w:val="23"/>
              <w:adjustRightInd w:val="0"/>
              <w:snapToGrid w:val="0"/>
              <w:jc w:val="center"/>
              <w:rPr>
                <w:rFonts w:ascii="Times New Roman" w:hAnsi="Times New Roman"/>
                <w:szCs w:val="21"/>
              </w:rPr>
            </w:pPr>
            <w:r>
              <w:rPr>
                <w:rFonts w:ascii="Times New Roman" w:hAnsi="Times New Roman"/>
                <w:szCs w:val="21"/>
              </w:rPr>
              <w:t>额定频率</w:t>
            </w:r>
          </w:p>
        </w:tc>
        <w:tc>
          <w:tcPr>
            <w:tcW w:w="919" w:type="dxa"/>
            <w:vAlign w:val="center"/>
          </w:tcPr>
          <w:p w14:paraId="02526E1E">
            <w:pPr>
              <w:pStyle w:val="23"/>
              <w:adjustRightInd w:val="0"/>
              <w:snapToGrid w:val="0"/>
              <w:jc w:val="center"/>
              <w:rPr>
                <w:rFonts w:ascii="Times New Roman" w:hAnsi="Times New Roman"/>
                <w:szCs w:val="21"/>
              </w:rPr>
            </w:pPr>
            <w:r>
              <w:rPr>
                <w:rFonts w:ascii="Times New Roman" w:hAnsi="Times New Roman"/>
                <w:szCs w:val="21"/>
              </w:rPr>
              <w:t>Hz</w:t>
            </w:r>
          </w:p>
        </w:tc>
        <w:tc>
          <w:tcPr>
            <w:tcW w:w="4058" w:type="dxa"/>
            <w:vAlign w:val="center"/>
          </w:tcPr>
          <w:p w14:paraId="286D4EF4">
            <w:pPr>
              <w:pStyle w:val="23"/>
              <w:adjustRightInd w:val="0"/>
              <w:snapToGrid w:val="0"/>
              <w:jc w:val="center"/>
              <w:rPr>
                <w:rFonts w:ascii="Times New Roman" w:hAnsi="Times New Roman"/>
                <w:bCs/>
                <w:szCs w:val="21"/>
              </w:rPr>
            </w:pPr>
            <w:r>
              <w:rPr>
                <w:rFonts w:ascii="Times New Roman" w:hAnsi="Times New Roman"/>
                <w:bCs/>
                <w:szCs w:val="21"/>
              </w:rPr>
              <w:t>50</w:t>
            </w:r>
          </w:p>
        </w:tc>
      </w:tr>
      <w:tr w14:paraId="7BEBF5B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5BBF69B4">
            <w:pPr>
              <w:pStyle w:val="23"/>
              <w:adjustRightInd w:val="0"/>
              <w:snapToGrid w:val="0"/>
              <w:jc w:val="center"/>
              <w:rPr>
                <w:rFonts w:ascii="Times New Roman" w:hAnsi="Times New Roman"/>
                <w:szCs w:val="21"/>
              </w:rPr>
            </w:pPr>
            <w:r>
              <w:rPr>
                <w:rFonts w:ascii="Times New Roman" w:hAnsi="Times New Roman"/>
                <w:szCs w:val="21"/>
              </w:rPr>
              <w:t>额定功率</w:t>
            </w:r>
          </w:p>
        </w:tc>
        <w:tc>
          <w:tcPr>
            <w:tcW w:w="919" w:type="dxa"/>
            <w:vAlign w:val="center"/>
          </w:tcPr>
          <w:p w14:paraId="37C3D856">
            <w:pPr>
              <w:pStyle w:val="23"/>
              <w:adjustRightInd w:val="0"/>
              <w:snapToGrid w:val="0"/>
              <w:jc w:val="center"/>
              <w:rPr>
                <w:rFonts w:ascii="Times New Roman" w:hAnsi="Times New Roman"/>
                <w:szCs w:val="21"/>
              </w:rPr>
            </w:pPr>
            <w:r>
              <w:rPr>
                <w:rFonts w:ascii="Times New Roman" w:hAnsi="Times New Roman"/>
                <w:szCs w:val="21"/>
              </w:rPr>
              <w:t>kW</w:t>
            </w:r>
          </w:p>
        </w:tc>
        <w:tc>
          <w:tcPr>
            <w:tcW w:w="4058" w:type="dxa"/>
            <w:shd w:val="clear" w:color="auto" w:fill="auto"/>
            <w:vAlign w:val="center"/>
          </w:tcPr>
          <w:p w14:paraId="5AF1D2ED">
            <w:pPr>
              <w:widowControl w:val="0"/>
              <w:adjustRightInd w:val="0"/>
              <w:snapToGrid w:val="0"/>
              <w:spacing w:line="240" w:lineRule="auto"/>
              <w:jc w:val="center"/>
              <w:textAlignment w:val="auto"/>
              <w:rPr>
                <w:ins w:id="544" w:author="青春" w:date="2025-08-07T21:12:29Z"/>
                <w:rFonts w:ascii="Times New Roman" w:hAnsi="Times New Roman" w:eastAsia="宋体" w:cs="Times New Roman"/>
                <w:bCs/>
                <w:kern w:val="2"/>
                <w:sz w:val="24"/>
                <w:szCs w:val="24"/>
                <w:lang w:val="en-US" w:eastAsia="zh-CN" w:bidi="ar-SA"/>
              </w:rPr>
            </w:pPr>
            <w:ins w:id="545" w:author="青春" w:date="2025-08-07T21:12:29Z">
              <w:r>
                <w:rPr>
                  <w:rFonts w:hint="eastAsia" w:ascii="Times New Roman" w:hAnsi="Times New Roman" w:eastAsia="宋体" w:cs="Times New Roman"/>
                  <w:bCs/>
                  <w:kern w:val="2"/>
                  <w:sz w:val="24"/>
                  <w:szCs w:val="24"/>
                  <w:lang w:val="en-US" w:eastAsia="zh-CN" w:bidi="ar-SA"/>
                </w:rPr>
                <w:t>315</w:t>
              </w:r>
            </w:ins>
          </w:p>
        </w:tc>
      </w:tr>
      <w:tr w14:paraId="316DFCC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1F1E67BB">
            <w:pPr>
              <w:pStyle w:val="23"/>
              <w:adjustRightInd w:val="0"/>
              <w:snapToGrid w:val="0"/>
              <w:jc w:val="center"/>
              <w:rPr>
                <w:rFonts w:ascii="Times New Roman" w:hAnsi="Times New Roman"/>
                <w:szCs w:val="21"/>
              </w:rPr>
            </w:pPr>
            <w:r>
              <w:rPr>
                <w:rFonts w:ascii="Times New Roman" w:hAnsi="Times New Roman"/>
                <w:szCs w:val="21"/>
              </w:rPr>
              <w:t>额定电流</w:t>
            </w:r>
          </w:p>
        </w:tc>
        <w:tc>
          <w:tcPr>
            <w:tcW w:w="919" w:type="dxa"/>
            <w:vAlign w:val="center"/>
          </w:tcPr>
          <w:p w14:paraId="29C9C11B">
            <w:pPr>
              <w:pStyle w:val="23"/>
              <w:adjustRightInd w:val="0"/>
              <w:snapToGrid w:val="0"/>
              <w:jc w:val="center"/>
              <w:rPr>
                <w:rFonts w:ascii="Times New Roman" w:hAnsi="Times New Roman"/>
                <w:szCs w:val="21"/>
              </w:rPr>
            </w:pPr>
            <w:r>
              <w:rPr>
                <w:rFonts w:ascii="Times New Roman" w:hAnsi="Times New Roman"/>
                <w:szCs w:val="21"/>
              </w:rPr>
              <w:t>A</w:t>
            </w:r>
          </w:p>
        </w:tc>
        <w:tc>
          <w:tcPr>
            <w:tcW w:w="4058" w:type="dxa"/>
            <w:shd w:val="clear" w:color="auto" w:fill="auto"/>
            <w:vAlign w:val="center"/>
          </w:tcPr>
          <w:p w14:paraId="689AE634">
            <w:pPr>
              <w:widowControl w:val="0"/>
              <w:adjustRightInd w:val="0"/>
              <w:snapToGrid w:val="0"/>
              <w:spacing w:line="240" w:lineRule="auto"/>
              <w:jc w:val="center"/>
              <w:textAlignment w:val="auto"/>
              <w:rPr>
                <w:ins w:id="546" w:author="青春" w:date="2025-08-07T21:12:29Z"/>
                <w:rFonts w:hint="default" w:ascii="Times New Roman" w:hAnsi="Times New Roman" w:eastAsia="宋体" w:cs="Times New Roman"/>
                <w:bCs/>
                <w:kern w:val="2"/>
                <w:sz w:val="24"/>
                <w:szCs w:val="24"/>
                <w:lang w:val="en-US" w:eastAsia="zh-CN" w:bidi="ar-SA"/>
              </w:rPr>
            </w:pPr>
            <w:ins w:id="547" w:author="青春" w:date="2025-08-07T21:12:29Z">
              <w:r>
                <w:rPr>
                  <w:rFonts w:hint="eastAsia" w:ascii="Times New Roman" w:hAnsi="Times New Roman" w:eastAsia="宋体" w:cs="Times New Roman"/>
                  <w:bCs/>
                  <w:kern w:val="2"/>
                  <w:sz w:val="24"/>
                  <w:szCs w:val="24"/>
                  <w:lang w:val="en-US" w:eastAsia="zh-CN" w:bidi="ar-SA"/>
                </w:rPr>
                <w:t>22.6</w:t>
              </w:r>
            </w:ins>
          </w:p>
        </w:tc>
      </w:tr>
      <w:tr w14:paraId="7E7E993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33F48792">
            <w:pPr>
              <w:pStyle w:val="23"/>
              <w:adjustRightInd w:val="0"/>
              <w:snapToGrid w:val="0"/>
              <w:jc w:val="center"/>
              <w:rPr>
                <w:rFonts w:ascii="Times New Roman" w:hAnsi="Times New Roman"/>
                <w:szCs w:val="21"/>
              </w:rPr>
            </w:pPr>
            <w:r>
              <w:rPr>
                <w:rFonts w:ascii="Times New Roman" w:hAnsi="Times New Roman"/>
                <w:szCs w:val="21"/>
              </w:rPr>
              <w:t>功率因数</w:t>
            </w:r>
          </w:p>
        </w:tc>
        <w:tc>
          <w:tcPr>
            <w:tcW w:w="919" w:type="dxa"/>
            <w:vAlign w:val="center"/>
          </w:tcPr>
          <w:p w14:paraId="483BBAAD">
            <w:pPr>
              <w:pStyle w:val="23"/>
              <w:adjustRightInd w:val="0"/>
              <w:snapToGrid w:val="0"/>
              <w:jc w:val="center"/>
              <w:rPr>
                <w:rFonts w:ascii="Times New Roman" w:hAnsi="Times New Roman"/>
                <w:szCs w:val="21"/>
              </w:rPr>
            </w:pPr>
            <w:r>
              <w:rPr>
                <w:rFonts w:ascii="Times New Roman" w:hAnsi="Times New Roman"/>
                <w:szCs w:val="21"/>
              </w:rPr>
              <w:t>cosØ</w:t>
            </w:r>
          </w:p>
        </w:tc>
        <w:tc>
          <w:tcPr>
            <w:tcW w:w="4058" w:type="dxa"/>
            <w:shd w:val="clear" w:color="auto" w:fill="auto"/>
            <w:vAlign w:val="center"/>
          </w:tcPr>
          <w:p w14:paraId="52CB4CB8">
            <w:pPr>
              <w:widowControl w:val="0"/>
              <w:adjustRightInd w:val="0"/>
              <w:snapToGrid w:val="0"/>
              <w:spacing w:line="240" w:lineRule="auto"/>
              <w:jc w:val="center"/>
              <w:textAlignment w:val="auto"/>
              <w:rPr>
                <w:ins w:id="548" w:author="青春" w:date="2025-08-07T21:12:29Z"/>
                <w:rFonts w:hint="default" w:ascii="Times New Roman" w:hAnsi="Times New Roman" w:eastAsia="宋体" w:cs="Times New Roman"/>
                <w:bCs/>
                <w:kern w:val="2"/>
                <w:sz w:val="24"/>
                <w:szCs w:val="24"/>
                <w:lang w:val="en-US" w:eastAsia="zh-CN" w:bidi="ar-SA"/>
              </w:rPr>
            </w:pPr>
            <w:ins w:id="549" w:author="青春" w:date="2025-08-07T21:12:29Z">
              <w:r>
                <w:rPr>
                  <w:rFonts w:hint="eastAsia" w:ascii="Times New Roman" w:hAnsi="Times New Roman" w:eastAsia="宋体" w:cs="Times New Roman"/>
                  <w:bCs/>
                  <w:kern w:val="2"/>
                  <w:sz w:val="24"/>
                  <w:szCs w:val="24"/>
                  <w:lang w:val="en-US" w:eastAsia="zh-CN" w:bidi="ar-SA"/>
                </w:rPr>
                <w:t>0.86</w:t>
              </w:r>
            </w:ins>
          </w:p>
        </w:tc>
      </w:tr>
      <w:tr w14:paraId="70395D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176986FC">
            <w:pPr>
              <w:pStyle w:val="23"/>
              <w:adjustRightInd w:val="0"/>
              <w:snapToGrid w:val="0"/>
              <w:jc w:val="center"/>
              <w:rPr>
                <w:rFonts w:ascii="Times New Roman" w:hAnsi="Times New Roman"/>
                <w:szCs w:val="21"/>
              </w:rPr>
            </w:pPr>
            <w:r>
              <w:rPr>
                <w:rFonts w:ascii="Times New Roman" w:hAnsi="Times New Roman"/>
                <w:szCs w:val="21"/>
              </w:rPr>
              <w:t>效率</w:t>
            </w:r>
          </w:p>
        </w:tc>
        <w:tc>
          <w:tcPr>
            <w:tcW w:w="919" w:type="dxa"/>
            <w:vAlign w:val="center"/>
          </w:tcPr>
          <w:p w14:paraId="4C7C3911">
            <w:pPr>
              <w:pStyle w:val="23"/>
              <w:adjustRightInd w:val="0"/>
              <w:snapToGrid w:val="0"/>
              <w:jc w:val="center"/>
              <w:rPr>
                <w:rFonts w:ascii="Times New Roman" w:hAnsi="Times New Roman"/>
                <w:szCs w:val="21"/>
              </w:rPr>
            </w:pPr>
            <w:r>
              <w:rPr>
                <w:rFonts w:ascii="Times New Roman" w:hAnsi="Times New Roman"/>
                <w:szCs w:val="21"/>
              </w:rPr>
              <w:t>%</w:t>
            </w:r>
          </w:p>
        </w:tc>
        <w:tc>
          <w:tcPr>
            <w:tcW w:w="4058" w:type="dxa"/>
            <w:shd w:val="clear" w:color="auto" w:fill="auto"/>
            <w:vAlign w:val="center"/>
          </w:tcPr>
          <w:p w14:paraId="33D7B6A3">
            <w:pPr>
              <w:widowControl w:val="0"/>
              <w:adjustRightInd w:val="0"/>
              <w:snapToGrid w:val="0"/>
              <w:spacing w:line="240" w:lineRule="auto"/>
              <w:jc w:val="center"/>
              <w:textAlignment w:val="auto"/>
              <w:rPr>
                <w:ins w:id="550" w:author="青春" w:date="2025-08-07T21:12:29Z"/>
                <w:rFonts w:hint="default" w:ascii="Times New Roman" w:hAnsi="Times New Roman" w:eastAsia="宋体" w:cs="Times New Roman"/>
                <w:bCs/>
                <w:kern w:val="2"/>
                <w:sz w:val="24"/>
                <w:szCs w:val="24"/>
                <w:lang w:val="en-US" w:eastAsia="zh-CN" w:bidi="ar-SA"/>
              </w:rPr>
            </w:pPr>
            <w:ins w:id="551" w:author="青春" w:date="2025-08-07T21:12:29Z">
              <w:r>
                <w:rPr>
                  <w:rFonts w:hint="eastAsia" w:ascii="Times New Roman" w:hAnsi="Times New Roman" w:eastAsia="宋体" w:cs="Times New Roman"/>
                  <w:bCs/>
                  <w:kern w:val="2"/>
                  <w:sz w:val="24"/>
                  <w:szCs w:val="24"/>
                  <w:lang w:val="en-US" w:eastAsia="zh-CN" w:bidi="ar-SA"/>
                </w:rPr>
                <w:t>93.7</w:t>
              </w:r>
            </w:ins>
          </w:p>
        </w:tc>
      </w:tr>
      <w:tr w14:paraId="693DEBD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0840F751">
            <w:pPr>
              <w:pStyle w:val="23"/>
              <w:adjustRightInd w:val="0"/>
              <w:snapToGrid w:val="0"/>
              <w:jc w:val="center"/>
              <w:rPr>
                <w:rFonts w:ascii="Times New Roman" w:hAnsi="Times New Roman"/>
                <w:szCs w:val="21"/>
              </w:rPr>
            </w:pPr>
            <w:r>
              <w:rPr>
                <w:rFonts w:ascii="Times New Roman" w:hAnsi="Times New Roman"/>
                <w:szCs w:val="21"/>
              </w:rPr>
              <w:t>额定转速</w:t>
            </w:r>
          </w:p>
        </w:tc>
        <w:tc>
          <w:tcPr>
            <w:tcW w:w="919" w:type="dxa"/>
            <w:vAlign w:val="center"/>
          </w:tcPr>
          <w:p w14:paraId="66586331">
            <w:pPr>
              <w:pStyle w:val="23"/>
              <w:adjustRightInd w:val="0"/>
              <w:snapToGrid w:val="0"/>
              <w:jc w:val="center"/>
              <w:rPr>
                <w:rFonts w:ascii="Times New Roman" w:hAnsi="Times New Roman"/>
                <w:szCs w:val="21"/>
              </w:rPr>
            </w:pPr>
            <w:r>
              <w:rPr>
                <w:rFonts w:ascii="Times New Roman" w:hAnsi="Times New Roman"/>
                <w:szCs w:val="21"/>
              </w:rPr>
              <w:t>r/min</w:t>
            </w:r>
          </w:p>
        </w:tc>
        <w:tc>
          <w:tcPr>
            <w:tcW w:w="4058" w:type="dxa"/>
            <w:shd w:val="clear" w:color="auto" w:fill="auto"/>
            <w:vAlign w:val="center"/>
          </w:tcPr>
          <w:p w14:paraId="09923047">
            <w:pPr>
              <w:widowControl w:val="0"/>
              <w:adjustRightInd w:val="0"/>
              <w:snapToGrid w:val="0"/>
              <w:spacing w:line="240" w:lineRule="auto"/>
              <w:jc w:val="center"/>
              <w:textAlignment w:val="auto"/>
              <w:rPr>
                <w:ins w:id="552" w:author="青春" w:date="2025-08-07T21:12:29Z"/>
                <w:rFonts w:ascii="Times New Roman" w:hAnsi="Times New Roman" w:eastAsia="宋体" w:cs="Times New Roman"/>
                <w:bCs/>
                <w:kern w:val="2"/>
                <w:sz w:val="24"/>
                <w:szCs w:val="24"/>
                <w:lang w:val="en-US" w:eastAsia="zh-CN" w:bidi="ar-SA"/>
              </w:rPr>
            </w:pPr>
            <w:ins w:id="553" w:author="青春" w:date="2025-08-07T21:12:29Z">
              <w:r>
                <w:rPr>
                  <w:rFonts w:hint="eastAsia" w:ascii="Times New Roman" w:hAnsi="Times New Roman" w:eastAsia="宋体" w:cs="Times New Roman"/>
                  <w:bCs/>
                  <w:kern w:val="2"/>
                  <w:sz w:val="24"/>
                  <w:szCs w:val="24"/>
                  <w:lang w:val="en-US" w:eastAsia="zh-CN" w:bidi="ar-SA"/>
                </w:rPr>
                <w:t>1480</w:t>
              </w:r>
            </w:ins>
          </w:p>
        </w:tc>
      </w:tr>
      <w:tr w14:paraId="59793C8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37E7DFF7">
            <w:pPr>
              <w:pStyle w:val="23"/>
              <w:adjustRightInd w:val="0"/>
              <w:snapToGrid w:val="0"/>
              <w:jc w:val="center"/>
              <w:rPr>
                <w:rFonts w:ascii="Times New Roman" w:hAnsi="Times New Roman"/>
                <w:szCs w:val="21"/>
              </w:rPr>
            </w:pPr>
            <w:r>
              <w:rPr>
                <w:rFonts w:ascii="Times New Roman" w:hAnsi="Times New Roman"/>
                <w:szCs w:val="21"/>
              </w:rPr>
              <w:t>相数</w:t>
            </w:r>
          </w:p>
        </w:tc>
        <w:tc>
          <w:tcPr>
            <w:tcW w:w="919" w:type="dxa"/>
            <w:vAlign w:val="center"/>
          </w:tcPr>
          <w:p w14:paraId="34A79829">
            <w:pPr>
              <w:pStyle w:val="23"/>
              <w:adjustRightInd w:val="0"/>
              <w:snapToGrid w:val="0"/>
              <w:jc w:val="center"/>
              <w:rPr>
                <w:rFonts w:ascii="Times New Roman" w:hAnsi="Times New Roman"/>
                <w:szCs w:val="21"/>
              </w:rPr>
            </w:pPr>
          </w:p>
        </w:tc>
        <w:tc>
          <w:tcPr>
            <w:tcW w:w="4058" w:type="dxa"/>
            <w:vAlign w:val="center"/>
          </w:tcPr>
          <w:p w14:paraId="12034AE3">
            <w:pPr>
              <w:pStyle w:val="23"/>
              <w:adjustRightInd w:val="0"/>
              <w:snapToGrid w:val="0"/>
              <w:jc w:val="center"/>
              <w:rPr>
                <w:rFonts w:ascii="Times New Roman" w:hAnsi="Times New Roman"/>
                <w:bCs/>
                <w:szCs w:val="21"/>
              </w:rPr>
            </w:pPr>
            <w:r>
              <w:rPr>
                <w:rFonts w:ascii="Times New Roman" w:hAnsi="Times New Roman"/>
                <w:bCs/>
                <w:szCs w:val="21"/>
              </w:rPr>
              <w:t>3</w:t>
            </w:r>
          </w:p>
        </w:tc>
      </w:tr>
      <w:tr w14:paraId="3FB635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342D2C53">
            <w:pPr>
              <w:pStyle w:val="23"/>
              <w:adjustRightInd w:val="0"/>
              <w:snapToGrid w:val="0"/>
              <w:jc w:val="center"/>
              <w:rPr>
                <w:rFonts w:ascii="Times New Roman" w:hAnsi="Times New Roman"/>
                <w:szCs w:val="21"/>
              </w:rPr>
            </w:pPr>
            <w:r>
              <w:rPr>
                <w:rFonts w:ascii="Times New Roman" w:hAnsi="Times New Roman"/>
                <w:szCs w:val="21"/>
              </w:rPr>
              <w:t>极数</w:t>
            </w:r>
          </w:p>
        </w:tc>
        <w:tc>
          <w:tcPr>
            <w:tcW w:w="919" w:type="dxa"/>
            <w:vAlign w:val="center"/>
          </w:tcPr>
          <w:p w14:paraId="02297D32">
            <w:pPr>
              <w:pStyle w:val="23"/>
              <w:adjustRightInd w:val="0"/>
              <w:snapToGrid w:val="0"/>
              <w:jc w:val="center"/>
              <w:rPr>
                <w:rFonts w:ascii="Times New Roman" w:hAnsi="Times New Roman"/>
                <w:szCs w:val="21"/>
              </w:rPr>
            </w:pPr>
          </w:p>
        </w:tc>
        <w:tc>
          <w:tcPr>
            <w:tcW w:w="4058" w:type="dxa"/>
            <w:vAlign w:val="center"/>
          </w:tcPr>
          <w:p w14:paraId="6191B825">
            <w:pPr>
              <w:pStyle w:val="23"/>
              <w:adjustRightInd w:val="0"/>
              <w:snapToGrid w:val="0"/>
              <w:jc w:val="center"/>
              <w:rPr>
                <w:rFonts w:ascii="Times New Roman" w:hAnsi="Times New Roman"/>
                <w:bCs/>
                <w:szCs w:val="21"/>
              </w:rPr>
            </w:pPr>
            <w:r>
              <w:rPr>
                <w:rFonts w:ascii="Times New Roman" w:hAnsi="Times New Roman"/>
                <w:bCs/>
                <w:szCs w:val="21"/>
              </w:rPr>
              <w:t>4</w:t>
            </w:r>
          </w:p>
        </w:tc>
      </w:tr>
      <w:tr w14:paraId="434D868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2662EB7F">
            <w:pPr>
              <w:pStyle w:val="23"/>
              <w:adjustRightInd w:val="0"/>
              <w:snapToGrid w:val="0"/>
              <w:jc w:val="center"/>
              <w:rPr>
                <w:rFonts w:ascii="Times New Roman" w:hAnsi="Times New Roman"/>
                <w:szCs w:val="21"/>
              </w:rPr>
            </w:pPr>
            <w:r>
              <w:rPr>
                <w:rFonts w:ascii="Times New Roman" w:hAnsi="Times New Roman"/>
                <w:szCs w:val="21"/>
              </w:rPr>
              <w:t>防护等级</w:t>
            </w:r>
          </w:p>
        </w:tc>
        <w:tc>
          <w:tcPr>
            <w:tcW w:w="919" w:type="dxa"/>
            <w:vAlign w:val="center"/>
          </w:tcPr>
          <w:p w14:paraId="11101ED7">
            <w:pPr>
              <w:pStyle w:val="23"/>
              <w:adjustRightInd w:val="0"/>
              <w:snapToGrid w:val="0"/>
              <w:jc w:val="center"/>
              <w:rPr>
                <w:rFonts w:ascii="Times New Roman" w:hAnsi="Times New Roman"/>
                <w:szCs w:val="21"/>
              </w:rPr>
            </w:pPr>
          </w:p>
        </w:tc>
        <w:tc>
          <w:tcPr>
            <w:tcW w:w="4058" w:type="dxa"/>
            <w:vAlign w:val="center"/>
          </w:tcPr>
          <w:p w14:paraId="7551E4DE">
            <w:pPr>
              <w:pStyle w:val="23"/>
              <w:adjustRightInd w:val="0"/>
              <w:snapToGrid w:val="0"/>
              <w:jc w:val="center"/>
              <w:rPr>
                <w:rFonts w:ascii="Times New Roman" w:hAnsi="Times New Roman"/>
                <w:bCs/>
                <w:szCs w:val="21"/>
              </w:rPr>
            </w:pPr>
            <w:r>
              <w:rPr>
                <w:rFonts w:ascii="Times New Roman" w:hAnsi="Times New Roman"/>
                <w:bCs/>
                <w:szCs w:val="21"/>
              </w:rPr>
              <w:t>IP</w:t>
            </w:r>
            <w:r>
              <w:rPr>
                <w:rFonts w:hint="eastAsia" w:ascii="Times New Roman" w:hAnsi="Times New Roman"/>
                <w:bCs/>
                <w:szCs w:val="21"/>
              </w:rPr>
              <w:t>5</w:t>
            </w:r>
            <w:r>
              <w:rPr>
                <w:rFonts w:ascii="Times New Roman" w:hAnsi="Times New Roman"/>
                <w:bCs/>
                <w:szCs w:val="21"/>
              </w:rPr>
              <w:t>4</w:t>
            </w:r>
          </w:p>
        </w:tc>
      </w:tr>
      <w:tr w14:paraId="167FFF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508E1238">
            <w:pPr>
              <w:pStyle w:val="23"/>
              <w:adjustRightInd w:val="0"/>
              <w:snapToGrid w:val="0"/>
              <w:jc w:val="center"/>
              <w:rPr>
                <w:rFonts w:ascii="Times New Roman" w:hAnsi="Times New Roman"/>
                <w:szCs w:val="21"/>
              </w:rPr>
            </w:pPr>
            <w:r>
              <w:rPr>
                <w:rFonts w:ascii="Times New Roman" w:hAnsi="Times New Roman"/>
                <w:szCs w:val="21"/>
              </w:rPr>
              <w:t>绝缘等级</w:t>
            </w:r>
          </w:p>
        </w:tc>
        <w:tc>
          <w:tcPr>
            <w:tcW w:w="919" w:type="dxa"/>
            <w:vAlign w:val="center"/>
          </w:tcPr>
          <w:p w14:paraId="5BFC3A7A">
            <w:pPr>
              <w:pStyle w:val="23"/>
              <w:adjustRightInd w:val="0"/>
              <w:snapToGrid w:val="0"/>
              <w:jc w:val="center"/>
              <w:rPr>
                <w:rFonts w:ascii="Times New Roman" w:hAnsi="Times New Roman"/>
                <w:szCs w:val="21"/>
              </w:rPr>
            </w:pPr>
          </w:p>
        </w:tc>
        <w:tc>
          <w:tcPr>
            <w:tcW w:w="4058" w:type="dxa"/>
            <w:vAlign w:val="center"/>
          </w:tcPr>
          <w:p w14:paraId="6078CD72">
            <w:pPr>
              <w:pStyle w:val="23"/>
              <w:adjustRightInd w:val="0"/>
              <w:snapToGrid w:val="0"/>
              <w:jc w:val="center"/>
              <w:rPr>
                <w:rFonts w:ascii="Times New Roman" w:hAnsi="Times New Roman"/>
                <w:bCs/>
                <w:szCs w:val="21"/>
              </w:rPr>
            </w:pPr>
            <w:r>
              <w:rPr>
                <w:rFonts w:ascii="Times New Roman" w:hAnsi="Times New Roman"/>
                <w:bCs/>
                <w:szCs w:val="21"/>
              </w:rPr>
              <w:t>F</w:t>
            </w:r>
          </w:p>
        </w:tc>
      </w:tr>
      <w:tr w14:paraId="3013048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596D2829">
            <w:pPr>
              <w:pStyle w:val="23"/>
              <w:adjustRightInd w:val="0"/>
              <w:snapToGrid w:val="0"/>
              <w:jc w:val="center"/>
              <w:rPr>
                <w:rFonts w:ascii="Times New Roman" w:hAnsi="Times New Roman"/>
                <w:szCs w:val="21"/>
              </w:rPr>
            </w:pPr>
            <w:r>
              <w:rPr>
                <w:rFonts w:ascii="Times New Roman" w:hAnsi="Times New Roman"/>
                <w:szCs w:val="21"/>
              </w:rPr>
              <w:t>最大转矩/额定转矩</w:t>
            </w:r>
          </w:p>
        </w:tc>
        <w:tc>
          <w:tcPr>
            <w:tcW w:w="919" w:type="dxa"/>
            <w:vAlign w:val="center"/>
          </w:tcPr>
          <w:p w14:paraId="24D00B62">
            <w:pPr>
              <w:pStyle w:val="23"/>
              <w:adjustRightInd w:val="0"/>
              <w:snapToGrid w:val="0"/>
              <w:jc w:val="center"/>
              <w:rPr>
                <w:rFonts w:ascii="Times New Roman" w:hAnsi="Times New Roman"/>
                <w:szCs w:val="21"/>
              </w:rPr>
            </w:pPr>
          </w:p>
        </w:tc>
        <w:tc>
          <w:tcPr>
            <w:tcW w:w="4058" w:type="dxa"/>
            <w:shd w:val="clear" w:color="auto" w:fill="auto"/>
            <w:vAlign w:val="center"/>
          </w:tcPr>
          <w:p w14:paraId="2AA1F5B5">
            <w:pPr>
              <w:widowControl w:val="0"/>
              <w:adjustRightInd w:val="0"/>
              <w:snapToGrid w:val="0"/>
              <w:spacing w:line="240" w:lineRule="auto"/>
              <w:jc w:val="center"/>
              <w:textAlignment w:val="auto"/>
              <w:rPr>
                <w:ins w:id="554" w:author="青春" w:date="2025-08-07T21:12:45Z"/>
                <w:rFonts w:hint="default" w:ascii="Times New Roman" w:hAnsi="Times New Roman" w:eastAsia="宋体" w:cs="Times New Roman"/>
                <w:bCs/>
                <w:kern w:val="2"/>
                <w:sz w:val="24"/>
                <w:szCs w:val="24"/>
                <w:lang w:val="en-US" w:eastAsia="zh-CN" w:bidi="ar-SA"/>
              </w:rPr>
            </w:pPr>
            <w:ins w:id="555" w:author="青春" w:date="2025-08-07T21:12:45Z">
              <w:r>
                <w:rPr>
                  <w:rFonts w:hint="eastAsia" w:ascii="Times New Roman" w:hAnsi="Times New Roman" w:eastAsia="宋体" w:cs="Times New Roman"/>
                  <w:bCs/>
                  <w:kern w:val="2"/>
                  <w:sz w:val="24"/>
                  <w:szCs w:val="24"/>
                  <w:lang w:val="en-US" w:eastAsia="zh-CN" w:bidi="ar-SA"/>
                </w:rPr>
                <w:t>1.8</w:t>
              </w:r>
            </w:ins>
          </w:p>
        </w:tc>
      </w:tr>
      <w:tr w14:paraId="11AED88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7DCE2087">
            <w:pPr>
              <w:pStyle w:val="23"/>
              <w:adjustRightInd w:val="0"/>
              <w:snapToGrid w:val="0"/>
              <w:jc w:val="center"/>
              <w:rPr>
                <w:rFonts w:ascii="Times New Roman" w:hAnsi="Times New Roman"/>
                <w:szCs w:val="21"/>
              </w:rPr>
            </w:pPr>
            <w:r>
              <w:rPr>
                <w:rFonts w:ascii="Times New Roman" w:hAnsi="Times New Roman"/>
                <w:szCs w:val="21"/>
              </w:rPr>
              <w:t>堵转转矩/额定转矩</w:t>
            </w:r>
          </w:p>
        </w:tc>
        <w:tc>
          <w:tcPr>
            <w:tcW w:w="919" w:type="dxa"/>
            <w:vAlign w:val="center"/>
          </w:tcPr>
          <w:p w14:paraId="5DE64572">
            <w:pPr>
              <w:pStyle w:val="23"/>
              <w:adjustRightInd w:val="0"/>
              <w:snapToGrid w:val="0"/>
              <w:jc w:val="center"/>
              <w:rPr>
                <w:rFonts w:ascii="Times New Roman" w:hAnsi="Times New Roman"/>
                <w:szCs w:val="21"/>
              </w:rPr>
            </w:pPr>
          </w:p>
        </w:tc>
        <w:tc>
          <w:tcPr>
            <w:tcW w:w="4058" w:type="dxa"/>
            <w:shd w:val="clear" w:color="auto" w:fill="auto"/>
            <w:vAlign w:val="center"/>
          </w:tcPr>
          <w:p w14:paraId="50D89F50">
            <w:pPr>
              <w:widowControl w:val="0"/>
              <w:adjustRightInd w:val="0"/>
              <w:snapToGrid w:val="0"/>
              <w:spacing w:line="240" w:lineRule="auto"/>
              <w:jc w:val="center"/>
              <w:textAlignment w:val="auto"/>
              <w:rPr>
                <w:ins w:id="556" w:author="青春" w:date="2025-08-07T21:12:45Z"/>
                <w:rFonts w:hint="default" w:ascii="Times New Roman" w:hAnsi="Times New Roman" w:eastAsia="宋体" w:cs="Times New Roman"/>
                <w:bCs/>
                <w:kern w:val="2"/>
                <w:sz w:val="24"/>
                <w:szCs w:val="24"/>
                <w:lang w:val="en-US" w:eastAsia="zh-CN" w:bidi="ar-SA"/>
              </w:rPr>
            </w:pPr>
            <w:ins w:id="557" w:author="青春" w:date="2025-08-07T21:12:45Z">
              <w:r>
                <w:rPr>
                  <w:rFonts w:hint="eastAsia" w:ascii="Times New Roman" w:hAnsi="Times New Roman" w:eastAsia="宋体" w:cs="Times New Roman"/>
                  <w:bCs/>
                  <w:kern w:val="2"/>
                  <w:sz w:val="24"/>
                  <w:szCs w:val="24"/>
                  <w:lang w:val="en-US" w:eastAsia="zh-CN" w:bidi="ar-SA"/>
                </w:rPr>
                <w:t>0.6</w:t>
              </w:r>
            </w:ins>
          </w:p>
        </w:tc>
      </w:tr>
      <w:tr w14:paraId="1883C2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65809600">
            <w:pPr>
              <w:pStyle w:val="23"/>
              <w:adjustRightInd w:val="0"/>
              <w:snapToGrid w:val="0"/>
              <w:jc w:val="center"/>
              <w:rPr>
                <w:rFonts w:ascii="Times New Roman" w:hAnsi="Times New Roman"/>
                <w:szCs w:val="21"/>
              </w:rPr>
            </w:pPr>
            <w:r>
              <w:rPr>
                <w:rFonts w:ascii="Times New Roman" w:hAnsi="Times New Roman"/>
                <w:szCs w:val="21"/>
              </w:rPr>
              <w:t>堵转电流/额定电流</w:t>
            </w:r>
          </w:p>
        </w:tc>
        <w:tc>
          <w:tcPr>
            <w:tcW w:w="919" w:type="dxa"/>
            <w:vAlign w:val="center"/>
          </w:tcPr>
          <w:p w14:paraId="5A7FE2E6">
            <w:pPr>
              <w:pStyle w:val="23"/>
              <w:adjustRightInd w:val="0"/>
              <w:snapToGrid w:val="0"/>
              <w:jc w:val="center"/>
              <w:rPr>
                <w:rFonts w:ascii="Times New Roman" w:hAnsi="Times New Roman"/>
                <w:szCs w:val="21"/>
              </w:rPr>
            </w:pPr>
          </w:p>
        </w:tc>
        <w:tc>
          <w:tcPr>
            <w:tcW w:w="4058" w:type="dxa"/>
            <w:shd w:val="clear" w:color="auto" w:fill="auto"/>
            <w:vAlign w:val="center"/>
          </w:tcPr>
          <w:p w14:paraId="2733705C">
            <w:pPr>
              <w:widowControl w:val="0"/>
              <w:adjustRightInd w:val="0"/>
              <w:snapToGrid w:val="0"/>
              <w:spacing w:line="240" w:lineRule="auto"/>
              <w:jc w:val="center"/>
              <w:textAlignment w:val="auto"/>
              <w:rPr>
                <w:ins w:id="558" w:author="青春" w:date="2025-08-07T21:12:45Z"/>
                <w:rFonts w:ascii="Times New Roman" w:hAnsi="Times New Roman" w:eastAsia="宋体" w:cs="Times New Roman"/>
                <w:bCs/>
                <w:kern w:val="2"/>
                <w:sz w:val="24"/>
                <w:szCs w:val="24"/>
                <w:lang w:val="en-US" w:eastAsia="zh-CN" w:bidi="ar-SA"/>
              </w:rPr>
            </w:pPr>
            <w:ins w:id="559" w:author="青春" w:date="2025-08-07T21:12:45Z">
              <w:r>
                <w:rPr>
                  <w:rFonts w:hint="eastAsia" w:ascii="Times New Roman" w:hAnsi="Times New Roman" w:eastAsia="宋体" w:cs="Times New Roman"/>
                  <w:bCs/>
                  <w:kern w:val="2"/>
                  <w:sz w:val="24"/>
                  <w:szCs w:val="24"/>
                  <w:lang w:val="en-US" w:eastAsia="zh-CN" w:bidi="ar-SA"/>
                </w:rPr>
                <w:t>7.0</w:t>
              </w:r>
            </w:ins>
          </w:p>
        </w:tc>
      </w:tr>
      <w:tr w14:paraId="712992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3D3C2E2B">
            <w:pPr>
              <w:pStyle w:val="23"/>
              <w:adjustRightInd w:val="0"/>
              <w:snapToGrid w:val="0"/>
              <w:jc w:val="center"/>
              <w:rPr>
                <w:rFonts w:ascii="Times New Roman" w:hAnsi="Times New Roman"/>
                <w:szCs w:val="21"/>
              </w:rPr>
            </w:pPr>
            <w:r>
              <w:rPr>
                <w:rFonts w:ascii="Times New Roman" w:hAnsi="Times New Roman"/>
                <w:szCs w:val="21"/>
              </w:rPr>
              <w:t>加速时间及启动时间</w:t>
            </w:r>
          </w:p>
        </w:tc>
        <w:tc>
          <w:tcPr>
            <w:tcW w:w="919" w:type="dxa"/>
            <w:vAlign w:val="center"/>
          </w:tcPr>
          <w:p w14:paraId="074B962D">
            <w:pPr>
              <w:pStyle w:val="23"/>
              <w:adjustRightInd w:val="0"/>
              <w:snapToGrid w:val="0"/>
              <w:jc w:val="center"/>
              <w:rPr>
                <w:rFonts w:ascii="Times New Roman" w:hAnsi="Times New Roman"/>
                <w:szCs w:val="21"/>
              </w:rPr>
            </w:pPr>
            <w:r>
              <w:rPr>
                <w:rFonts w:ascii="Times New Roman" w:hAnsi="Times New Roman"/>
                <w:szCs w:val="21"/>
              </w:rPr>
              <w:t>s</w:t>
            </w:r>
          </w:p>
        </w:tc>
        <w:tc>
          <w:tcPr>
            <w:tcW w:w="4058" w:type="dxa"/>
            <w:shd w:val="clear" w:color="auto" w:fill="auto"/>
            <w:vAlign w:val="center"/>
          </w:tcPr>
          <w:p w14:paraId="1355B653">
            <w:pPr>
              <w:widowControl w:val="0"/>
              <w:adjustRightInd w:val="0"/>
              <w:snapToGrid w:val="0"/>
              <w:spacing w:line="240" w:lineRule="auto"/>
              <w:jc w:val="center"/>
              <w:textAlignment w:val="auto"/>
              <w:rPr>
                <w:ins w:id="560" w:author="青春" w:date="2025-08-07T21:12:45Z"/>
                <w:rFonts w:hint="default" w:ascii="Times New Roman" w:hAnsi="Times New Roman" w:eastAsia="宋体" w:cs="Times New Roman"/>
                <w:bCs/>
                <w:kern w:val="2"/>
                <w:sz w:val="24"/>
                <w:szCs w:val="24"/>
                <w:lang w:val="en-US" w:eastAsia="zh-CN" w:bidi="ar-SA"/>
              </w:rPr>
            </w:pPr>
            <w:ins w:id="561" w:author="青春" w:date="2025-08-07T21:12:45Z">
              <w:del w:id="562" w:author="龚嘉沫" w:date="2025-08-19T11:10:33Z">
                <w:r>
                  <w:rPr>
                    <w:rFonts w:hint="default" w:ascii="Times New Roman" w:hAnsi="Times New Roman" w:eastAsia="宋体" w:cs="Times New Roman"/>
                    <w:bCs/>
                    <w:kern w:val="2"/>
                    <w:sz w:val="24"/>
                    <w:szCs w:val="24"/>
                    <w:lang w:val="en-US" w:eastAsia="zh-CN" w:bidi="ar-SA"/>
                  </w:rPr>
                  <w:delText>待</w:delText>
                </w:r>
              </w:del>
            </w:ins>
            <w:ins w:id="563" w:author="龚嘉沫" w:date="2025-08-19T11:10:34Z">
              <w:r>
                <w:rPr>
                  <w:rFonts w:hint="eastAsia" w:ascii="Times New Roman" w:hAnsi="Times New Roman" w:cs="Times New Roman"/>
                  <w:bCs/>
                  <w:kern w:val="2"/>
                  <w:sz w:val="24"/>
                  <w:szCs w:val="24"/>
                  <w:lang w:val="en-US" w:eastAsia="zh-CN" w:bidi="ar-SA"/>
                </w:rPr>
                <w:t>设计</w:t>
              </w:r>
            </w:ins>
            <w:ins w:id="564" w:author="龚嘉沫" w:date="2025-08-19T11:10:36Z">
              <w:r>
                <w:rPr>
                  <w:rFonts w:hint="eastAsia" w:ascii="Times New Roman" w:hAnsi="Times New Roman" w:cs="Times New Roman"/>
                  <w:bCs/>
                  <w:kern w:val="2"/>
                  <w:sz w:val="24"/>
                  <w:szCs w:val="24"/>
                  <w:lang w:val="en-US" w:eastAsia="zh-CN" w:bidi="ar-SA"/>
                </w:rPr>
                <w:t>配合阶段</w:t>
              </w:r>
            </w:ins>
            <w:ins w:id="565" w:author="龚嘉沫" w:date="2025-08-19T11:10:41Z">
              <w:r>
                <w:rPr>
                  <w:rFonts w:hint="eastAsia" w:ascii="Times New Roman" w:hAnsi="Times New Roman" w:cs="Times New Roman"/>
                  <w:bCs/>
                  <w:kern w:val="2"/>
                  <w:sz w:val="24"/>
                  <w:szCs w:val="24"/>
                  <w:lang w:val="en-US" w:eastAsia="zh-CN" w:bidi="ar-SA"/>
                </w:rPr>
                <w:t>提供</w:t>
              </w:r>
            </w:ins>
          </w:p>
        </w:tc>
      </w:tr>
      <w:tr w14:paraId="7D6DC1B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0ACF6AD2">
            <w:pPr>
              <w:pStyle w:val="23"/>
              <w:adjustRightInd w:val="0"/>
              <w:snapToGrid w:val="0"/>
              <w:jc w:val="center"/>
              <w:rPr>
                <w:rFonts w:ascii="Times New Roman" w:hAnsi="Times New Roman"/>
                <w:szCs w:val="21"/>
              </w:rPr>
            </w:pPr>
            <w:r>
              <w:rPr>
                <w:rFonts w:ascii="Times New Roman" w:hAnsi="Times New Roman"/>
                <w:szCs w:val="21"/>
              </w:rPr>
              <w:t>噪音</w:t>
            </w:r>
          </w:p>
        </w:tc>
        <w:tc>
          <w:tcPr>
            <w:tcW w:w="919" w:type="dxa"/>
            <w:vAlign w:val="center"/>
          </w:tcPr>
          <w:p w14:paraId="1B4E8737">
            <w:pPr>
              <w:pStyle w:val="23"/>
              <w:adjustRightInd w:val="0"/>
              <w:snapToGrid w:val="0"/>
              <w:jc w:val="center"/>
              <w:rPr>
                <w:rFonts w:ascii="Times New Roman" w:hAnsi="Times New Roman"/>
                <w:szCs w:val="21"/>
              </w:rPr>
            </w:pPr>
            <w:r>
              <w:rPr>
                <w:rFonts w:ascii="Times New Roman" w:hAnsi="Times New Roman"/>
                <w:szCs w:val="21"/>
              </w:rPr>
              <w:t>dB(A)</w:t>
            </w:r>
          </w:p>
        </w:tc>
        <w:tc>
          <w:tcPr>
            <w:tcW w:w="4058" w:type="dxa"/>
            <w:vAlign w:val="center"/>
          </w:tcPr>
          <w:p w14:paraId="0D81F80F">
            <w:pPr>
              <w:pStyle w:val="23"/>
              <w:adjustRightInd w:val="0"/>
              <w:snapToGrid w:val="0"/>
              <w:jc w:val="center"/>
              <w:rPr>
                <w:rFonts w:ascii="Times New Roman" w:hAnsi="Times New Roman"/>
                <w:bCs/>
                <w:szCs w:val="21"/>
              </w:rPr>
            </w:pPr>
            <w:r>
              <w:rPr>
                <w:rFonts w:ascii="Times New Roman" w:hAnsi="Times New Roman"/>
                <w:bCs/>
                <w:szCs w:val="21"/>
              </w:rPr>
              <w:t>≤85</w:t>
            </w:r>
          </w:p>
        </w:tc>
      </w:tr>
      <w:tr w14:paraId="52A0F96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08BFD58A">
            <w:pPr>
              <w:pStyle w:val="23"/>
              <w:adjustRightInd w:val="0"/>
              <w:snapToGrid w:val="0"/>
              <w:jc w:val="center"/>
              <w:rPr>
                <w:rFonts w:ascii="Times New Roman" w:hAnsi="Times New Roman"/>
                <w:szCs w:val="21"/>
              </w:rPr>
            </w:pPr>
            <w:r>
              <w:rPr>
                <w:rFonts w:ascii="Times New Roman" w:hAnsi="Times New Roman"/>
                <w:szCs w:val="21"/>
              </w:rPr>
              <w:t>轴承座处振动幅值</w:t>
            </w:r>
          </w:p>
        </w:tc>
        <w:tc>
          <w:tcPr>
            <w:tcW w:w="919" w:type="dxa"/>
            <w:vAlign w:val="center"/>
          </w:tcPr>
          <w:p w14:paraId="2E5625A9">
            <w:pPr>
              <w:pStyle w:val="23"/>
              <w:adjustRightInd w:val="0"/>
              <w:snapToGrid w:val="0"/>
              <w:jc w:val="center"/>
              <w:rPr>
                <w:rFonts w:ascii="Times New Roman" w:hAnsi="Times New Roman"/>
                <w:szCs w:val="21"/>
              </w:rPr>
            </w:pPr>
            <w:r>
              <w:rPr>
                <w:rFonts w:ascii="Times New Roman" w:hAnsi="Times New Roman"/>
                <w:szCs w:val="21"/>
              </w:rPr>
              <w:t>mm</w:t>
            </w:r>
          </w:p>
        </w:tc>
        <w:tc>
          <w:tcPr>
            <w:tcW w:w="4058" w:type="dxa"/>
            <w:vAlign w:val="center"/>
          </w:tcPr>
          <w:p w14:paraId="104AF79C">
            <w:pPr>
              <w:pStyle w:val="23"/>
              <w:adjustRightInd w:val="0"/>
              <w:snapToGrid w:val="0"/>
              <w:jc w:val="center"/>
              <w:rPr>
                <w:rFonts w:ascii="Times New Roman" w:hAnsi="Times New Roman"/>
                <w:bCs/>
                <w:szCs w:val="21"/>
              </w:rPr>
            </w:pPr>
            <w:r>
              <w:rPr>
                <w:rFonts w:ascii="Times New Roman" w:hAnsi="Times New Roman"/>
                <w:bCs/>
                <w:szCs w:val="21"/>
              </w:rPr>
              <w:t>0.05</w:t>
            </w:r>
          </w:p>
        </w:tc>
      </w:tr>
      <w:tr w14:paraId="48385F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26DA9F1C">
            <w:pPr>
              <w:pStyle w:val="23"/>
              <w:adjustRightInd w:val="0"/>
              <w:snapToGrid w:val="0"/>
              <w:jc w:val="center"/>
              <w:rPr>
                <w:rFonts w:ascii="Times New Roman" w:hAnsi="Times New Roman"/>
                <w:szCs w:val="21"/>
              </w:rPr>
            </w:pPr>
            <w:r>
              <w:rPr>
                <w:rFonts w:ascii="Times New Roman" w:hAnsi="Times New Roman"/>
                <w:szCs w:val="21"/>
              </w:rPr>
              <w:t>轴振动速度</w:t>
            </w:r>
          </w:p>
        </w:tc>
        <w:tc>
          <w:tcPr>
            <w:tcW w:w="919" w:type="dxa"/>
            <w:vAlign w:val="center"/>
          </w:tcPr>
          <w:p w14:paraId="550C771F">
            <w:pPr>
              <w:pStyle w:val="23"/>
              <w:adjustRightInd w:val="0"/>
              <w:snapToGrid w:val="0"/>
              <w:jc w:val="center"/>
              <w:rPr>
                <w:rFonts w:ascii="Times New Roman" w:hAnsi="Times New Roman"/>
                <w:szCs w:val="21"/>
              </w:rPr>
            </w:pPr>
            <w:r>
              <w:rPr>
                <w:rFonts w:ascii="Times New Roman" w:hAnsi="Times New Roman"/>
                <w:szCs w:val="21"/>
              </w:rPr>
              <w:t>mm/s</w:t>
            </w:r>
          </w:p>
        </w:tc>
        <w:tc>
          <w:tcPr>
            <w:tcW w:w="4058" w:type="dxa"/>
            <w:vAlign w:val="center"/>
          </w:tcPr>
          <w:p w14:paraId="23D20A1C">
            <w:pPr>
              <w:pStyle w:val="23"/>
              <w:adjustRightInd w:val="0"/>
              <w:snapToGrid w:val="0"/>
              <w:jc w:val="center"/>
              <w:rPr>
                <w:rFonts w:ascii="Times New Roman" w:hAnsi="Times New Roman"/>
                <w:bCs/>
                <w:szCs w:val="21"/>
              </w:rPr>
            </w:pPr>
            <w:r>
              <w:rPr>
                <w:rFonts w:ascii="Times New Roman" w:hAnsi="Times New Roman"/>
                <w:bCs/>
                <w:szCs w:val="21"/>
              </w:rPr>
              <w:t>2.</w:t>
            </w:r>
            <w:r>
              <w:rPr>
                <w:rFonts w:hint="eastAsia" w:ascii="Times New Roman" w:hAnsi="Times New Roman"/>
                <w:bCs/>
                <w:szCs w:val="21"/>
              </w:rPr>
              <w:t>3</w:t>
            </w:r>
          </w:p>
        </w:tc>
      </w:tr>
      <w:tr w14:paraId="7EB3C46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2B2207C2">
            <w:pPr>
              <w:pStyle w:val="23"/>
              <w:adjustRightInd w:val="0"/>
              <w:snapToGrid w:val="0"/>
              <w:jc w:val="center"/>
              <w:rPr>
                <w:rFonts w:ascii="Times New Roman" w:hAnsi="Times New Roman"/>
                <w:szCs w:val="21"/>
              </w:rPr>
            </w:pPr>
            <w:r>
              <w:rPr>
                <w:rFonts w:ascii="Times New Roman" w:hAnsi="Times New Roman"/>
                <w:szCs w:val="21"/>
              </w:rPr>
              <w:t>定子温升</w:t>
            </w:r>
          </w:p>
        </w:tc>
        <w:tc>
          <w:tcPr>
            <w:tcW w:w="919" w:type="dxa"/>
            <w:vAlign w:val="center"/>
          </w:tcPr>
          <w:p w14:paraId="656FD495">
            <w:pPr>
              <w:pStyle w:val="23"/>
              <w:adjustRightInd w:val="0"/>
              <w:snapToGrid w:val="0"/>
              <w:jc w:val="center"/>
              <w:rPr>
                <w:rFonts w:ascii="Times New Roman" w:hAnsi="Times New Roman"/>
                <w:szCs w:val="21"/>
              </w:rPr>
            </w:pPr>
            <w:r>
              <w:rPr>
                <w:rFonts w:ascii="Times New Roman" w:hAnsi="Times New Roman"/>
                <w:szCs w:val="21"/>
              </w:rPr>
              <w:t>K</w:t>
            </w:r>
          </w:p>
        </w:tc>
        <w:tc>
          <w:tcPr>
            <w:tcW w:w="4058" w:type="dxa"/>
            <w:shd w:val="clear" w:color="auto" w:fill="auto"/>
            <w:vAlign w:val="center"/>
          </w:tcPr>
          <w:p w14:paraId="0F653BB6">
            <w:pPr>
              <w:widowControl w:val="0"/>
              <w:adjustRightInd w:val="0"/>
              <w:snapToGrid w:val="0"/>
              <w:spacing w:line="240" w:lineRule="auto"/>
              <w:jc w:val="center"/>
              <w:textAlignment w:val="auto"/>
              <w:rPr>
                <w:ins w:id="566" w:author="青春" w:date="2025-08-07T21:12:59Z"/>
                <w:rFonts w:ascii="Times New Roman" w:hAnsi="Times New Roman" w:eastAsia="宋体" w:cs="Times New Roman"/>
                <w:bCs/>
                <w:kern w:val="2"/>
                <w:sz w:val="24"/>
                <w:szCs w:val="24"/>
                <w:lang w:val="en-US" w:eastAsia="zh-CN" w:bidi="ar-SA"/>
              </w:rPr>
            </w:pPr>
            <w:ins w:id="567" w:author="青春" w:date="2025-08-07T21:12:59Z">
              <w:r>
                <w:rPr>
                  <w:rFonts w:hint="eastAsia" w:ascii="Times New Roman" w:hAnsi="Times New Roman" w:eastAsia="宋体" w:cs="Times New Roman"/>
                  <w:bCs/>
                  <w:kern w:val="2"/>
                  <w:sz w:val="24"/>
                  <w:szCs w:val="24"/>
                  <w:lang w:val="en-US" w:eastAsia="zh-CN" w:bidi="ar-SA"/>
                </w:rPr>
                <w:t>80</w:t>
              </w:r>
            </w:ins>
          </w:p>
        </w:tc>
      </w:tr>
      <w:tr w14:paraId="30C0E5F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6BD63689">
            <w:pPr>
              <w:pStyle w:val="23"/>
              <w:adjustRightInd w:val="0"/>
              <w:snapToGrid w:val="0"/>
              <w:jc w:val="center"/>
              <w:rPr>
                <w:rFonts w:ascii="Times New Roman" w:hAnsi="Times New Roman"/>
                <w:szCs w:val="21"/>
              </w:rPr>
            </w:pPr>
            <w:r>
              <w:rPr>
                <w:rFonts w:ascii="Times New Roman" w:hAnsi="Times New Roman"/>
                <w:szCs w:val="21"/>
              </w:rPr>
              <w:t>测温元件</w:t>
            </w:r>
          </w:p>
        </w:tc>
        <w:tc>
          <w:tcPr>
            <w:tcW w:w="919" w:type="dxa"/>
            <w:vAlign w:val="center"/>
          </w:tcPr>
          <w:p w14:paraId="73493861">
            <w:pPr>
              <w:pStyle w:val="23"/>
              <w:adjustRightInd w:val="0"/>
              <w:snapToGrid w:val="0"/>
              <w:jc w:val="center"/>
              <w:rPr>
                <w:rFonts w:ascii="Times New Roman" w:hAnsi="Times New Roman"/>
                <w:szCs w:val="21"/>
              </w:rPr>
            </w:pPr>
          </w:p>
        </w:tc>
        <w:tc>
          <w:tcPr>
            <w:tcW w:w="4058" w:type="dxa"/>
            <w:shd w:val="clear" w:color="auto" w:fill="auto"/>
            <w:vAlign w:val="center"/>
          </w:tcPr>
          <w:p w14:paraId="69CF4661">
            <w:pPr>
              <w:widowControl w:val="0"/>
              <w:adjustRightInd w:val="0"/>
              <w:snapToGrid w:val="0"/>
              <w:spacing w:line="240" w:lineRule="auto"/>
              <w:jc w:val="center"/>
              <w:textAlignment w:val="auto"/>
              <w:rPr>
                <w:ins w:id="568" w:author="青春" w:date="2025-08-07T21:12:59Z"/>
                <w:rFonts w:ascii="Times New Roman" w:hAnsi="Times New Roman" w:eastAsia="宋体" w:cs="Times New Roman"/>
                <w:bCs/>
                <w:kern w:val="2"/>
                <w:sz w:val="24"/>
                <w:szCs w:val="24"/>
                <w:lang w:val="en-US" w:eastAsia="zh-CN" w:bidi="ar-SA"/>
              </w:rPr>
            </w:pPr>
            <w:ins w:id="569" w:author="青春" w:date="2025-08-07T21:12:59Z">
              <w:r>
                <w:rPr>
                  <w:rFonts w:hint="eastAsia" w:ascii="Times New Roman" w:hAnsi="Times New Roman" w:eastAsia="宋体" w:cs="Times New Roman"/>
                  <w:bCs/>
                  <w:kern w:val="2"/>
                  <w:sz w:val="24"/>
                  <w:szCs w:val="24"/>
                  <w:lang w:val="en-US" w:eastAsia="zh-CN" w:bidi="ar-SA"/>
                </w:rPr>
                <w:t>PT100</w:t>
              </w:r>
            </w:ins>
          </w:p>
        </w:tc>
      </w:tr>
      <w:tr w14:paraId="4F41DB6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222DAE47">
            <w:pPr>
              <w:pStyle w:val="23"/>
              <w:adjustRightInd w:val="0"/>
              <w:snapToGrid w:val="0"/>
              <w:jc w:val="center"/>
              <w:rPr>
                <w:rFonts w:ascii="Times New Roman" w:hAnsi="Times New Roman"/>
                <w:szCs w:val="21"/>
              </w:rPr>
            </w:pPr>
            <w:r>
              <w:rPr>
                <w:rFonts w:ascii="Times New Roman" w:hAnsi="Times New Roman"/>
                <w:szCs w:val="21"/>
              </w:rPr>
              <w:t>轴承型式</w:t>
            </w:r>
          </w:p>
        </w:tc>
        <w:tc>
          <w:tcPr>
            <w:tcW w:w="919" w:type="dxa"/>
            <w:vAlign w:val="center"/>
          </w:tcPr>
          <w:p w14:paraId="55882D90">
            <w:pPr>
              <w:pStyle w:val="23"/>
              <w:adjustRightInd w:val="0"/>
              <w:snapToGrid w:val="0"/>
              <w:jc w:val="center"/>
              <w:rPr>
                <w:rFonts w:ascii="Times New Roman" w:hAnsi="Times New Roman"/>
                <w:szCs w:val="21"/>
              </w:rPr>
            </w:pPr>
          </w:p>
        </w:tc>
        <w:tc>
          <w:tcPr>
            <w:tcW w:w="4058" w:type="dxa"/>
            <w:shd w:val="clear" w:color="auto" w:fill="auto"/>
            <w:vAlign w:val="center"/>
          </w:tcPr>
          <w:p w14:paraId="41E7ADFE">
            <w:pPr>
              <w:widowControl w:val="0"/>
              <w:adjustRightInd w:val="0"/>
              <w:snapToGrid w:val="0"/>
              <w:spacing w:line="240" w:lineRule="auto"/>
              <w:jc w:val="center"/>
              <w:textAlignment w:val="auto"/>
              <w:rPr>
                <w:ins w:id="570" w:author="青春" w:date="2025-08-07T21:12:59Z"/>
                <w:rFonts w:ascii="Times New Roman" w:hAnsi="Times New Roman" w:eastAsia="宋体" w:cs="Times New Roman"/>
                <w:bCs/>
                <w:kern w:val="2"/>
                <w:sz w:val="24"/>
                <w:szCs w:val="24"/>
                <w:lang w:val="en-US" w:eastAsia="zh-CN" w:bidi="ar-SA"/>
              </w:rPr>
            </w:pPr>
            <w:ins w:id="571" w:author="青春" w:date="2025-08-07T21:12:59Z">
              <w:r>
                <w:rPr>
                  <w:rFonts w:ascii="Times New Roman" w:hAnsi="Times New Roman" w:eastAsia="宋体" w:cs="Times New Roman"/>
                  <w:bCs/>
                  <w:kern w:val="2"/>
                  <w:sz w:val="24"/>
                  <w:szCs w:val="24"/>
                  <w:lang w:val="en-US" w:eastAsia="zh-CN" w:bidi="ar-SA"/>
                </w:rPr>
                <w:t>滚动轴承</w:t>
              </w:r>
            </w:ins>
            <w:del w:id="572" w:author="青春" w:date="2025-08-07T21:12:59Z">
              <w:r>
                <w:rPr>
                  <w:rFonts w:ascii="Times New Roman" w:hAnsi="Times New Roman"/>
                  <w:bCs/>
                  <w:szCs w:val="21"/>
                </w:rPr>
                <w:delText>滚动轴承</w:delText>
              </w:r>
            </w:del>
          </w:p>
        </w:tc>
      </w:tr>
      <w:tr w14:paraId="6957C5B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004D09FB">
            <w:pPr>
              <w:pStyle w:val="23"/>
              <w:adjustRightInd w:val="0"/>
              <w:snapToGrid w:val="0"/>
              <w:jc w:val="center"/>
              <w:rPr>
                <w:rFonts w:ascii="Times New Roman" w:hAnsi="Times New Roman"/>
                <w:szCs w:val="21"/>
              </w:rPr>
            </w:pPr>
            <w:r>
              <w:rPr>
                <w:rFonts w:ascii="Times New Roman" w:hAnsi="Times New Roman"/>
                <w:szCs w:val="21"/>
              </w:rPr>
              <w:t>轴承润滑方式</w:t>
            </w:r>
          </w:p>
        </w:tc>
        <w:tc>
          <w:tcPr>
            <w:tcW w:w="919" w:type="dxa"/>
            <w:vAlign w:val="center"/>
          </w:tcPr>
          <w:p w14:paraId="0B6AFAE7">
            <w:pPr>
              <w:pStyle w:val="23"/>
              <w:adjustRightInd w:val="0"/>
              <w:snapToGrid w:val="0"/>
              <w:jc w:val="center"/>
              <w:rPr>
                <w:rFonts w:ascii="Times New Roman" w:hAnsi="Times New Roman"/>
                <w:szCs w:val="21"/>
              </w:rPr>
            </w:pPr>
          </w:p>
        </w:tc>
        <w:tc>
          <w:tcPr>
            <w:tcW w:w="4058" w:type="dxa"/>
            <w:shd w:val="clear" w:color="auto" w:fill="auto"/>
            <w:vAlign w:val="center"/>
          </w:tcPr>
          <w:p w14:paraId="53878DED">
            <w:pPr>
              <w:widowControl w:val="0"/>
              <w:adjustRightInd w:val="0"/>
              <w:snapToGrid w:val="0"/>
              <w:spacing w:line="240" w:lineRule="auto"/>
              <w:jc w:val="center"/>
              <w:textAlignment w:val="auto"/>
              <w:rPr>
                <w:ins w:id="573" w:author="青春" w:date="2025-08-07T21:12:59Z"/>
                <w:rFonts w:ascii="Times New Roman" w:hAnsi="Times New Roman" w:eastAsia="宋体" w:cs="Times New Roman"/>
                <w:bCs/>
                <w:kern w:val="2"/>
                <w:sz w:val="24"/>
                <w:szCs w:val="24"/>
                <w:lang w:val="en-US" w:eastAsia="zh-CN" w:bidi="ar-SA"/>
              </w:rPr>
            </w:pPr>
            <w:ins w:id="574" w:author="青春" w:date="2025-08-07T21:12:59Z">
              <w:r>
                <w:rPr>
                  <w:rFonts w:hint="eastAsia" w:ascii="Times New Roman" w:hAnsi="Times New Roman" w:eastAsia="宋体" w:cs="Times New Roman"/>
                  <w:bCs/>
                  <w:kern w:val="2"/>
                  <w:sz w:val="24"/>
                  <w:szCs w:val="24"/>
                  <w:lang w:val="en-US" w:eastAsia="zh-CN" w:bidi="ar-SA"/>
                </w:rPr>
                <w:t>脂润滑</w:t>
              </w:r>
            </w:ins>
          </w:p>
        </w:tc>
      </w:tr>
      <w:tr w14:paraId="673F2DA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59E10900">
            <w:pPr>
              <w:pStyle w:val="23"/>
              <w:adjustRightInd w:val="0"/>
              <w:snapToGrid w:val="0"/>
              <w:jc w:val="center"/>
              <w:rPr>
                <w:rFonts w:ascii="Times New Roman" w:hAnsi="Times New Roman"/>
                <w:szCs w:val="21"/>
              </w:rPr>
            </w:pPr>
            <w:r>
              <w:rPr>
                <w:rFonts w:ascii="Times New Roman" w:hAnsi="Times New Roman"/>
                <w:szCs w:val="21"/>
              </w:rPr>
              <w:t>轴承油牌号</w:t>
            </w:r>
          </w:p>
        </w:tc>
        <w:tc>
          <w:tcPr>
            <w:tcW w:w="919" w:type="dxa"/>
            <w:vAlign w:val="center"/>
          </w:tcPr>
          <w:p w14:paraId="47B83DA3">
            <w:pPr>
              <w:pStyle w:val="23"/>
              <w:adjustRightInd w:val="0"/>
              <w:snapToGrid w:val="0"/>
              <w:jc w:val="center"/>
              <w:rPr>
                <w:rFonts w:ascii="Times New Roman" w:hAnsi="Times New Roman"/>
                <w:szCs w:val="21"/>
              </w:rPr>
            </w:pPr>
          </w:p>
        </w:tc>
        <w:tc>
          <w:tcPr>
            <w:tcW w:w="4058" w:type="dxa"/>
            <w:shd w:val="clear" w:color="auto" w:fill="auto"/>
            <w:vAlign w:val="center"/>
          </w:tcPr>
          <w:p w14:paraId="0C0BA5EE">
            <w:pPr>
              <w:widowControl w:val="0"/>
              <w:adjustRightInd w:val="0"/>
              <w:snapToGrid w:val="0"/>
              <w:spacing w:line="240" w:lineRule="auto"/>
              <w:jc w:val="center"/>
              <w:textAlignment w:val="auto"/>
              <w:rPr>
                <w:ins w:id="575" w:author="青春" w:date="2025-08-07T21:13:12Z"/>
                <w:rFonts w:hint="default" w:ascii="Times New Roman" w:hAnsi="Times New Roman" w:eastAsia="宋体" w:cs="Times New Roman"/>
                <w:bCs/>
                <w:kern w:val="2"/>
                <w:sz w:val="24"/>
                <w:szCs w:val="24"/>
                <w:lang w:val="en-US" w:eastAsia="zh-CN" w:bidi="ar-SA"/>
              </w:rPr>
            </w:pPr>
            <w:ins w:id="576" w:author="青春" w:date="2025-08-07T21:13:12Z">
              <w:r>
                <w:rPr>
                  <w:rFonts w:hint="eastAsia" w:ascii="Times New Roman" w:hAnsi="Times New Roman" w:eastAsia="宋体" w:cs="Times New Roman"/>
                  <w:bCs/>
                  <w:kern w:val="2"/>
                  <w:sz w:val="24"/>
                  <w:szCs w:val="24"/>
                  <w:lang w:val="en-US" w:eastAsia="zh-CN" w:bidi="ar-SA"/>
                </w:rPr>
                <w:t>7008航空润滑脂</w:t>
              </w:r>
            </w:ins>
          </w:p>
        </w:tc>
      </w:tr>
      <w:tr w14:paraId="7BB46B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308CAD64">
            <w:pPr>
              <w:pStyle w:val="23"/>
              <w:adjustRightInd w:val="0"/>
              <w:snapToGrid w:val="0"/>
              <w:jc w:val="center"/>
              <w:rPr>
                <w:rFonts w:ascii="Times New Roman" w:hAnsi="Times New Roman"/>
                <w:szCs w:val="21"/>
              </w:rPr>
            </w:pPr>
            <w:r>
              <w:rPr>
                <w:rFonts w:ascii="Times New Roman" w:hAnsi="Times New Roman"/>
                <w:szCs w:val="21"/>
              </w:rPr>
              <w:t>电动机重量</w:t>
            </w:r>
          </w:p>
        </w:tc>
        <w:tc>
          <w:tcPr>
            <w:tcW w:w="919" w:type="dxa"/>
            <w:vAlign w:val="center"/>
          </w:tcPr>
          <w:p w14:paraId="4CE5FC8A">
            <w:pPr>
              <w:pStyle w:val="23"/>
              <w:adjustRightInd w:val="0"/>
              <w:snapToGrid w:val="0"/>
              <w:jc w:val="center"/>
              <w:rPr>
                <w:rFonts w:ascii="Times New Roman" w:hAnsi="Times New Roman"/>
                <w:szCs w:val="21"/>
              </w:rPr>
            </w:pPr>
            <w:r>
              <w:rPr>
                <w:rFonts w:ascii="Times New Roman" w:hAnsi="Times New Roman"/>
                <w:szCs w:val="21"/>
              </w:rPr>
              <w:t>kg</w:t>
            </w:r>
          </w:p>
        </w:tc>
        <w:tc>
          <w:tcPr>
            <w:tcW w:w="4058" w:type="dxa"/>
            <w:shd w:val="clear" w:color="auto" w:fill="auto"/>
            <w:vAlign w:val="center"/>
          </w:tcPr>
          <w:p w14:paraId="7730A231">
            <w:pPr>
              <w:widowControl w:val="0"/>
              <w:adjustRightInd w:val="0"/>
              <w:snapToGrid w:val="0"/>
              <w:spacing w:line="240" w:lineRule="auto"/>
              <w:jc w:val="center"/>
              <w:textAlignment w:val="auto"/>
              <w:rPr>
                <w:ins w:id="577" w:author="青春" w:date="2025-08-07T21:13:12Z"/>
                <w:rFonts w:ascii="Times New Roman" w:hAnsi="Times New Roman" w:eastAsia="宋体" w:cs="Times New Roman"/>
                <w:bCs/>
                <w:kern w:val="2"/>
                <w:sz w:val="24"/>
                <w:szCs w:val="24"/>
                <w:lang w:val="en-US" w:eastAsia="zh-CN" w:bidi="ar-SA"/>
              </w:rPr>
            </w:pPr>
            <w:ins w:id="578" w:author="青春" w:date="2025-08-07T21:13:12Z">
              <w:r>
                <w:rPr>
                  <w:rFonts w:hint="eastAsia" w:ascii="Times New Roman" w:hAnsi="Times New Roman" w:eastAsia="宋体" w:cs="Times New Roman"/>
                  <w:bCs/>
                  <w:kern w:val="2"/>
                  <w:sz w:val="24"/>
                  <w:szCs w:val="24"/>
                  <w:lang w:val="en-US" w:eastAsia="zh-CN" w:bidi="ar-SA"/>
                </w:rPr>
                <w:t>3000</w:t>
              </w:r>
            </w:ins>
          </w:p>
        </w:tc>
      </w:tr>
      <w:tr w14:paraId="2E5C877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53D67239">
            <w:pPr>
              <w:pStyle w:val="23"/>
              <w:adjustRightInd w:val="0"/>
              <w:snapToGrid w:val="0"/>
              <w:jc w:val="center"/>
              <w:rPr>
                <w:rFonts w:ascii="Times New Roman" w:hAnsi="Times New Roman"/>
                <w:szCs w:val="21"/>
              </w:rPr>
            </w:pPr>
            <w:r>
              <w:rPr>
                <w:rFonts w:ascii="Times New Roman" w:hAnsi="Times New Roman"/>
                <w:szCs w:val="21"/>
              </w:rPr>
              <w:t>冷却方式</w:t>
            </w:r>
          </w:p>
        </w:tc>
        <w:tc>
          <w:tcPr>
            <w:tcW w:w="919" w:type="dxa"/>
            <w:vAlign w:val="center"/>
          </w:tcPr>
          <w:p w14:paraId="3F3E1AA2">
            <w:pPr>
              <w:pStyle w:val="23"/>
              <w:adjustRightInd w:val="0"/>
              <w:snapToGrid w:val="0"/>
              <w:jc w:val="center"/>
              <w:rPr>
                <w:rFonts w:ascii="Times New Roman" w:hAnsi="Times New Roman"/>
                <w:szCs w:val="21"/>
              </w:rPr>
            </w:pPr>
          </w:p>
        </w:tc>
        <w:tc>
          <w:tcPr>
            <w:tcW w:w="4058" w:type="dxa"/>
            <w:shd w:val="clear" w:color="auto" w:fill="auto"/>
            <w:vAlign w:val="center"/>
          </w:tcPr>
          <w:p w14:paraId="4A5FDAAB">
            <w:pPr>
              <w:widowControl w:val="0"/>
              <w:adjustRightInd w:val="0"/>
              <w:snapToGrid w:val="0"/>
              <w:spacing w:line="240" w:lineRule="auto"/>
              <w:jc w:val="center"/>
              <w:textAlignment w:val="auto"/>
              <w:rPr>
                <w:ins w:id="579" w:author="青春" w:date="2025-08-07T21:13:12Z"/>
                <w:rFonts w:ascii="Times New Roman" w:hAnsi="Times New Roman" w:eastAsia="宋体" w:cs="Times New Roman"/>
                <w:kern w:val="2"/>
                <w:sz w:val="24"/>
                <w:szCs w:val="24"/>
                <w:lang w:val="en-US" w:eastAsia="zh-CN" w:bidi="ar-SA"/>
              </w:rPr>
            </w:pPr>
            <w:ins w:id="580" w:author="青春" w:date="2025-08-07T21:13:12Z">
              <w:r>
                <w:rPr>
                  <w:rFonts w:hint="eastAsia" w:ascii="Times New Roman" w:hAnsi="Times New Roman" w:eastAsia="宋体" w:cs="Times New Roman"/>
                  <w:kern w:val="2"/>
                  <w:sz w:val="24"/>
                  <w:szCs w:val="24"/>
                  <w:lang w:val="en-US" w:eastAsia="zh-CN" w:bidi="ar-SA"/>
                </w:rPr>
                <w:t>空空冷</w:t>
              </w:r>
            </w:ins>
          </w:p>
        </w:tc>
      </w:tr>
      <w:tr w14:paraId="5243CFC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4383DF73">
            <w:pPr>
              <w:pStyle w:val="23"/>
              <w:adjustRightInd w:val="0"/>
              <w:snapToGrid w:val="0"/>
              <w:jc w:val="center"/>
              <w:rPr>
                <w:rFonts w:ascii="Times New Roman" w:hAnsi="Times New Roman"/>
                <w:szCs w:val="21"/>
              </w:rPr>
            </w:pPr>
            <w:r>
              <w:rPr>
                <w:rFonts w:ascii="Times New Roman" w:hAnsi="Times New Roman"/>
                <w:szCs w:val="21"/>
              </w:rPr>
              <w:t>安装型式</w:t>
            </w:r>
          </w:p>
        </w:tc>
        <w:tc>
          <w:tcPr>
            <w:tcW w:w="919" w:type="dxa"/>
            <w:vAlign w:val="center"/>
          </w:tcPr>
          <w:p w14:paraId="79FCD3CE">
            <w:pPr>
              <w:pStyle w:val="23"/>
              <w:adjustRightInd w:val="0"/>
              <w:snapToGrid w:val="0"/>
              <w:jc w:val="center"/>
              <w:rPr>
                <w:rFonts w:ascii="Times New Roman" w:hAnsi="Times New Roman"/>
                <w:szCs w:val="21"/>
              </w:rPr>
            </w:pPr>
          </w:p>
        </w:tc>
        <w:tc>
          <w:tcPr>
            <w:tcW w:w="4058" w:type="dxa"/>
            <w:shd w:val="clear" w:color="auto" w:fill="auto"/>
            <w:vAlign w:val="center"/>
          </w:tcPr>
          <w:p w14:paraId="4A196B7A">
            <w:pPr>
              <w:widowControl w:val="0"/>
              <w:adjustRightInd w:val="0"/>
              <w:snapToGrid w:val="0"/>
              <w:spacing w:line="240" w:lineRule="auto"/>
              <w:jc w:val="center"/>
              <w:textAlignment w:val="auto"/>
              <w:rPr>
                <w:ins w:id="581" w:author="青春" w:date="2025-08-07T21:13:12Z"/>
                <w:rFonts w:ascii="Times New Roman" w:hAnsi="Times New Roman" w:eastAsia="宋体" w:cs="Times New Roman"/>
                <w:kern w:val="2"/>
                <w:sz w:val="24"/>
                <w:szCs w:val="24"/>
                <w:lang w:val="en-US" w:eastAsia="zh-CN" w:bidi="ar-SA"/>
              </w:rPr>
            </w:pPr>
            <w:ins w:id="582" w:author="青春" w:date="2025-08-07T21:13:12Z">
              <w:r>
                <w:rPr>
                  <w:rFonts w:hint="eastAsia" w:ascii="Times New Roman" w:hAnsi="Times New Roman" w:eastAsia="宋体" w:cs="Times New Roman"/>
                  <w:kern w:val="2"/>
                  <w:sz w:val="24"/>
                  <w:szCs w:val="24"/>
                  <w:lang w:val="en-US" w:eastAsia="zh-CN" w:bidi="ar-SA"/>
                </w:rPr>
                <w:t>卧式</w:t>
              </w:r>
            </w:ins>
          </w:p>
        </w:tc>
      </w:tr>
      <w:tr w14:paraId="335E9C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21BB1FEE">
            <w:pPr>
              <w:pStyle w:val="23"/>
              <w:adjustRightInd w:val="0"/>
              <w:snapToGrid w:val="0"/>
              <w:jc w:val="center"/>
              <w:rPr>
                <w:rFonts w:ascii="Times New Roman" w:hAnsi="Times New Roman"/>
                <w:szCs w:val="21"/>
              </w:rPr>
            </w:pPr>
            <w:r>
              <w:rPr>
                <w:rFonts w:ascii="Times New Roman" w:hAnsi="Times New Roman"/>
                <w:szCs w:val="21"/>
              </w:rPr>
              <w:t>转子型式</w:t>
            </w:r>
          </w:p>
        </w:tc>
        <w:tc>
          <w:tcPr>
            <w:tcW w:w="919" w:type="dxa"/>
            <w:vAlign w:val="center"/>
          </w:tcPr>
          <w:p w14:paraId="500453C6">
            <w:pPr>
              <w:pStyle w:val="23"/>
              <w:adjustRightInd w:val="0"/>
              <w:snapToGrid w:val="0"/>
              <w:jc w:val="center"/>
              <w:rPr>
                <w:rFonts w:ascii="Times New Roman" w:hAnsi="Times New Roman"/>
                <w:szCs w:val="21"/>
              </w:rPr>
            </w:pPr>
          </w:p>
        </w:tc>
        <w:tc>
          <w:tcPr>
            <w:tcW w:w="4058" w:type="dxa"/>
            <w:shd w:val="clear" w:color="auto" w:fill="auto"/>
            <w:vAlign w:val="center"/>
          </w:tcPr>
          <w:p w14:paraId="6FD0B6C8">
            <w:pPr>
              <w:widowControl w:val="0"/>
              <w:adjustRightInd w:val="0"/>
              <w:snapToGrid w:val="0"/>
              <w:spacing w:line="240" w:lineRule="auto"/>
              <w:jc w:val="center"/>
              <w:textAlignment w:val="auto"/>
              <w:rPr>
                <w:ins w:id="583" w:author="青春" w:date="2025-08-07T21:13:12Z"/>
                <w:rFonts w:ascii="Times New Roman" w:hAnsi="Times New Roman" w:eastAsia="宋体" w:cs="Times New Roman"/>
                <w:kern w:val="2"/>
                <w:sz w:val="24"/>
                <w:szCs w:val="24"/>
                <w:lang w:val="en-US" w:eastAsia="zh-CN" w:bidi="ar-SA"/>
              </w:rPr>
            </w:pPr>
            <w:ins w:id="584" w:author="青春" w:date="2025-08-07T21:13:12Z">
              <w:r>
                <w:rPr>
                  <w:rFonts w:hint="eastAsia" w:ascii="Times New Roman" w:hAnsi="Times New Roman" w:eastAsia="宋体" w:cs="Times New Roman"/>
                  <w:kern w:val="2"/>
                  <w:sz w:val="24"/>
                  <w:szCs w:val="24"/>
                  <w:lang w:val="en-US" w:eastAsia="zh-CN" w:bidi="ar-SA"/>
                </w:rPr>
                <w:t>鼠笼式</w:t>
              </w:r>
            </w:ins>
          </w:p>
        </w:tc>
      </w:tr>
      <w:tr w14:paraId="32DFDCF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857" w:type="dxa"/>
            <w:vAlign w:val="center"/>
          </w:tcPr>
          <w:p w14:paraId="2C47B5FF">
            <w:pPr>
              <w:pStyle w:val="23"/>
              <w:adjustRightInd w:val="0"/>
              <w:snapToGrid w:val="0"/>
              <w:jc w:val="center"/>
              <w:rPr>
                <w:rFonts w:ascii="Times New Roman" w:hAnsi="Times New Roman"/>
                <w:szCs w:val="21"/>
              </w:rPr>
            </w:pPr>
            <w:r>
              <w:rPr>
                <w:rFonts w:ascii="Times New Roman" w:hAnsi="Times New Roman"/>
                <w:szCs w:val="21"/>
              </w:rPr>
              <w:t>工作方式</w:t>
            </w:r>
          </w:p>
        </w:tc>
        <w:tc>
          <w:tcPr>
            <w:tcW w:w="919" w:type="dxa"/>
            <w:vAlign w:val="center"/>
          </w:tcPr>
          <w:p w14:paraId="48226595">
            <w:pPr>
              <w:pStyle w:val="23"/>
              <w:adjustRightInd w:val="0"/>
              <w:snapToGrid w:val="0"/>
              <w:jc w:val="center"/>
              <w:rPr>
                <w:rFonts w:ascii="Times New Roman" w:hAnsi="Times New Roman"/>
                <w:szCs w:val="21"/>
              </w:rPr>
            </w:pPr>
          </w:p>
        </w:tc>
        <w:tc>
          <w:tcPr>
            <w:tcW w:w="4058" w:type="dxa"/>
            <w:shd w:val="clear" w:color="auto" w:fill="auto"/>
            <w:vAlign w:val="center"/>
          </w:tcPr>
          <w:p w14:paraId="5EC0E02B">
            <w:pPr>
              <w:widowControl w:val="0"/>
              <w:adjustRightInd w:val="0"/>
              <w:snapToGrid w:val="0"/>
              <w:spacing w:line="240" w:lineRule="auto"/>
              <w:jc w:val="center"/>
              <w:textAlignment w:val="auto"/>
              <w:rPr>
                <w:ins w:id="585" w:author="青春" w:date="2025-08-07T21:13:12Z"/>
                <w:rFonts w:ascii="Times New Roman" w:hAnsi="Times New Roman" w:eastAsia="宋体" w:cs="Times New Roman"/>
                <w:kern w:val="2"/>
                <w:sz w:val="24"/>
                <w:szCs w:val="24"/>
                <w:lang w:val="en-US" w:eastAsia="zh-CN" w:bidi="ar-SA"/>
              </w:rPr>
            </w:pPr>
            <w:ins w:id="586" w:author="青春" w:date="2025-08-07T21:13:12Z">
              <w:r>
                <w:rPr>
                  <w:rFonts w:ascii="Times New Roman" w:hAnsi="Times New Roman" w:eastAsia="宋体" w:cs="Times New Roman"/>
                  <w:kern w:val="2"/>
                  <w:sz w:val="24"/>
                  <w:szCs w:val="24"/>
                  <w:lang w:val="en-US" w:eastAsia="zh-CN" w:bidi="ar-SA"/>
                </w:rPr>
                <w:t>连续</w:t>
              </w:r>
            </w:ins>
            <w:del w:id="587" w:author="青春" w:date="2025-08-07T21:13:12Z">
              <w:r>
                <w:rPr>
                  <w:rFonts w:ascii="Times New Roman" w:hAnsi="Times New Roman"/>
                  <w:szCs w:val="21"/>
                </w:rPr>
                <w:delText>连续</w:delText>
              </w:r>
            </w:del>
          </w:p>
        </w:tc>
      </w:tr>
    </w:tbl>
    <w:p w14:paraId="1577EFB1">
      <w:pPr>
        <w:snapToGrid w:val="0"/>
        <w:spacing w:beforeLines="50"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23.</w:t>
      </w:r>
      <w:r>
        <w:rPr>
          <w:rFonts w:ascii="Times New Roman" w:hAnsi="Times New Roman"/>
          <w:szCs w:val="24"/>
        </w:rPr>
        <w:t>2</w:t>
      </w:r>
      <w:r>
        <w:rPr>
          <w:rFonts w:hint="eastAsia" w:ascii="Times New Roman" w:hAnsi="Times New Roman"/>
          <w:szCs w:val="24"/>
        </w:rPr>
        <w:t>性能要求</w:t>
      </w:r>
    </w:p>
    <w:p w14:paraId="4F89DB2B">
      <w:pPr>
        <w:spacing w:line="360" w:lineRule="auto"/>
        <w:jc w:val="both"/>
        <w:rPr>
          <w:rFonts w:ascii="Times New Roman" w:hAnsi="Times New Roman"/>
          <w:spacing w:val="5"/>
          <w:szCs w:val="24"/>
        </w:rPr>
      </w:pPr>
      <w:r>
        <w:rPr>
          <w:rFonts w:ascii="Times New Roman" w:hAnsi="Times New Roman"/>
          <w:spacing w:val="5"/>
          <w:szCs w:val="24"/>
        </w:rPr>
        <w:t>1</w:t>
      </w:r>
      <w:r>
        <w:rPr>
          <w:rFonts w:hint="eastAsia" w:ascii="Times New Roman" w:hAnsi="Times New Roman"/>
          <w:spacing w:val="5"/>
          <w:szCs w:val="24"/>
        </w:rPr>
        <w:t>）电动机的设计与构造，必须与它所驱动设备的运行条件和维护要求一致。高压电机</w:t>
      </w:r>
      <w:del w:id="588" w:author="龚嘉沫" w:date="2025-08-19T10:38:53Z">
        <w:r>
          <w:rPr>
            <w:rFonts w:hint="default" w:ascii="Times New Roman" w:hAnsi="Times New Roman"/>
            <w:spacing w:val="5"/>
            <w:szCs w:val="24"/>
            <w:lang w:val="en-US"/>
          </w:rPr>
          <w:delText>选</w:delText>
        </w:r>
      </w:del>
      <w:ins w:id="589" w:author="龚嘉沫" w:date="2025-08-19T10:38:56Z">
        <w:r>
          <w:rPr>
            <w:rFonts w:hint="eastAsia" w:ascii="Times New Roman" w:hAnsi="Times New Roman"/>
            <w:spacing w:val="5"/>
            <w:szCs w:val="24"/>
            <w:lang w:val="en-US" w:eastAsia="zh-CN"/>
          </w:rPr>
          <w:t>采</w:t>
        </w:r>
      </w:ins>
      <w:r>
        <w:rPr>
          <w:rFonts w:hint="eastAsia" w:ascii="Times New Roman" w:hAnsi="Times New Roman"/>
          <w:spacing w:val="5"/>
          <w:szCs w:val="24"/>
        </w:rPr>
        <w:t>用</w:t>
      </w:r>
      <w:del w:id="590" w:author="龚嘉沫" w:date="2025-08-19T10:38:41Z">
        <w:r>
          <w:rPr>
            <w:rFonts w:hint="eastAsia" w:ascii="Times New Roman" w:hAnsi="Times New Roman"/>
            <w:spacing w:val="5"/>
            <w:szCs w:val="24"/>
          </w:rPr>
          <w:delText>上海ABB、</w:delText>
        </w:r>
      </w:del>
      <w:r>
        <w:rPr>
          <w:rFonts w:hint="eastAsia" w:ascii="Times New Roman" w:hAnsi="Times New Roman"/>
          <w:spacing w:val="5"/>
          <w:szCs w:val="24"/>
        </w:rPr>
        <w:t>上海电机</w:t>
      </w:r>
      <w:del w:id="591" w:author="龚嘉沫" w:date="2025-08-19T10:38:58Z">
        <w:r>
          <w:rPr>
            <w:rFonts w:hint="eastAsia" w:ascii="Times New Roman" w:hAnsi="Times New Roman"/>
            <w:spacing w:val="5"/>
            <w:szCs w:val="24"/>
          </w:rPr>
          <w:delText>厂</w:delText>
        </w:r>
      </w:del>
      <w:del w:id="592" w:author="龚嘉沫" w:date="2025-08-19T10:38:44Z">
        <w:r>
          <w:rPr>
            <w:rFonts w:hint="eastAsia" w:ascii="Times New Roman" w:hAnsi="Times New Roman"/>
            <w:spacing w:val="5"/>
            <w:szCs w:val="24"/>
          </w:rPr>
          <w:delText>、湘潭电机厂</w:delText>
        </w:r>
      </w:del>
      <w:ins w:id="593" w:author="龚嘉沫" w:date="2025-08-19T06:38:23Z">
        <w:r>
          <w:rPr>
            <w:rFonts w:hint="eastAsia" w:ascii="Times New Roman" w:hAnsi="Times New Roman"/>
            <w:spacing w:val="5"/>
            <w:szCs w:val="24"/>
            <w:lang w:val="en-US" w:eastAsia="zh-CN"/>
          </w:rPr>
          <w:t>品牌</w:t>
        </w:r>
      </w:ins>
      <w:del w:id="594" w:author="龚嘉沫" w:date="2025-08-19T06:38:12Z">
        <w:r>
          <w:rPr>
            <w:rFonts w:hint="eastAsia" w:ascii="Times New Roman" w:hAnsi="Times New Roman"/>
            <w:spacing w:val="5"/>
            <w:szCs w:val="24"/>
          </w:rPr>
          <w:delText>或“相当于”</w:delText>
        </w:r>
      </w:del>
      <w:r>
        <w:rPr>
          <w:rFonts w:hint="eastAsia" w:ascii="Times New Roman" w:hAnsi="Times New Roman"/>
          <w:spacing w:val="5"/>
          <w:szCs w:val="24"/>
        </w:rPr>
        <w:t>，满足GB30254《高压三相笼型异步电动机能效限定值及能效等级》2级能效标准要求。所供的国产低压交流电机（非防爆型）要求采用</w:t>
      </w:r>
      <w:del w:id="595" w:author="龚嘉沫" w:date="2025-08-19T10:39:08Z">
        <w:r>
          <w:rPr>
            <w:rFonts w:hint="eastAsia" w:ascii="Times New Roman" w:hAnsi="Times New Roman"/>
            <w:spacing w:val="5"/>
            <w:szCs w:val="24"/>
          </w:rPr>
          <w:delText>上海ABB、西门子电机（非贝德系列）、</w:delText>
        </w:r>
      </w:del>
      <w:r>
        <w:rPr>
          <w:rFonts w:hint="eastAsia" w:ascii="Times New Roman" w:hAnsi="Times New Roman"/>
          <w:spacing w:val="5"/>
          <w:szCs w:val="24"/>
        </w:rPr>
        <w:t>上海电机</w:t>
      </w:r>
      <w:del w:id="596" w:author="龚嘉沫" w:date="2025-08-19T06:38:33Z">
        <w:r>
          <w:rPr>
            <w:rFonts w:hint="default" w:ascii="Times New Roman" w:hAnsi="Times New Roman"/>
            <w:spacing w:val="5"/>
            <w:szCs w:val="24"/>
            <w:lang w:val="en-US"/>
          </w:rPr>
          <w:delText>或“相当于”</w:delText>
        </w:r>
      </w:del>
      <w:ins w:id="597" w:author="龚嘉沫" w:date="2025-08-19T06:38:34Z">
        <w:r>
          <w:rPr>
            <w:rFonts w:hint="eastAsia" w:ascii="Times New Roman" w:hAnsi="Times New Roman"/>
            <w:spacing w:val="5"/>
            <w:szCs w:val="24"/>
            <w:lang w:val="en-US" w:eastAsia="zh-CN"/>
          </w:rPr>
          <w:t>品牌</w:t>
        </w:r>
      </w:ins>
      <w:r>
        <w:rPr>
          <w:rFonts w:hint="eastAsia" w:ascii="Times New Roman" w:hAnsi="Times New Roman"/>
          <w:spacing w:val="5"/>
          <w:szCs w:val="24"/>
        </w:rPr>
        <w:t>产品，满足《GB18613中小型三相异步电动机能效限定值及能效等级》2级能效</w:t>
      </w:r>
      <w:r>
        <w:rPr>
          <w:rFonts w:hint="eastAsia" w:ascii="Times New Roman" w:hAnsi="Times New Roman"/>
        </w:rPr>
        <w:t>的节能优质电机。</w:t>
      </w:r>
      <w:r>
        <w:rPr>
          <w:rFonts w:hint="eastAsia" w:ascii="Times New Roman" w:hAnsi="Times New Roman"/>
          <w:szCs w:val="24"/>
        </w:rPr>
        <w:t>电动机应为空冷式电机，需提供型式试验报告。</w:t>
      </w:r>
    </w:p>
    <w:p w14:paraId="711DC9F3">
      <w:pPr>
        <w:spacing w:line="360" w:lineRule="auto"/>
        <w:jc w:val="both"/>
        <w:rPr>
          <w:rFonts w:ascii="Times New Roman" w:hAnsi="Times New Roman"/>
          <w:spacing w:val="5"/>
          <w:szCs w:val="24"/>
        </w:rPr>
      </w:pPr>
      <w:r>
        <w:rPr>
          <w:rFonts w:hint="eastAsia" w:ascii="Times New Roman" w:hAnsi="Times New Roman"/>
          <w:spacing w:val="5"/>
          <w:szCs w:val="24"/>
        </w:rPr>
        <w:t>2）电动机应为鼠笼式异步电动机。当频率为额定，且电源电压与额定值的偏差不超过</w:t>
      </w:r>
      <w:r>
        <w:rPr>
          <w:rFonts w:ascii="Times New Roman" w:hAnsi="Times New Roman"/>
          <w:spacing w:val="5"/>
          <w:szCs w:val="24"/>
        </w:rPr>
        <w:sym w:font="Symbol" w:char="F0B1"/>
      </w:r>
      <w:r>
        <w:rPr>
          <w:rFonts w:ascii="Times New Roman" w:hAnsi="Times New Roman"/>
          <w:spacing w:val="5"/>
          <w:szCs w:val="24"/>
        </w:rPr>
        <w:t>10%</w:t>
      </w:r>
      <w:r>
        <w:rPr>
          <w:rFonts w:hint="eastAsia" w:ascii="Times New Roman" w:hAnsi="Times New Roman"/>
          <w:spacing w:val="5"/>
          <w:szCs w:val="24"/>
        </w:rPr>
        <w:t>时，电动机应能输出额定功率；当电压为额定，且电源频率与额定值的偏差不超过</w:t>
      </w:r>
      <w:r>
        <w:rPr>
          <w:rFonts w:ascii="Times New Roman" w:hAnsi="Times New Roman"/>
          <w:spacing w:val="5"/>
          <w:szCs w:val="24"/>
        </w:rPr>
        <w:sym w:font="Symbol" w:char="F0B1"/>
      </w:r>
      <w:r>
        <w:rPr>
          <w:rFonts w:hint="eastAsia" w:ascii="Times New Roman" w:hAnsi="Times New Roman"/>
          <w:spacing w:val="5"/>
          <w:szCs w:val="24"/>
        </w:rPr>
        <w:t>2</w:t>
      </w:r>
      <w:r>
        <w:rPr>
          <w:rFonts w:ascii="Times New Roman" w:hAnsi="Times New Roman"/>
          <w:spacing w:val="5"/>
          <w:szCs w:val="24"/>
        </w:rPr>
        <w:t>%</w:t>
      </w:r>
      <w:r>
        <w:rPr>
          <w:rFonts w:hint="eastAsia" w:ascii="Times New Roman" w:hAnsi="Times New Roman"/>
          <w:spacing w:val="5"/>
          <w:szCs w:val="24"/>
        </w:rPr>
        <w:t>时，电动机应能输出额定功率。当电压和频率同时变化，两者变化分别不超过</w:t>
      </w:r>
      <w:r>
        <w:rPr>
          <w:rFonts w:ascii="Times New Roman" w:hAnsi="Times New Roman"/>
          <w:spacing w:val="5"/>
          <w:szCs w:val="24"/>
        </w:rPr>
        <w:sym w:font="Symbol" w:char="F0B1"/>
      </w:r>
      <w:r>
        <w:rPr>
          <w:rFonts w:hint="eastAsia" w:ascii="Times New Roman" w:hAnsi="Times New Roman"/>
          <w:spacing w:val="5"/>
          <w:szCs w:val="24"/>
        </w:rPr>
        <w:t>10%和</w:t>
      </w:r>
      <w:r>
        <w:rPr>
          <w:rFonts w:ascii="Times New Roman" w:hAnsi="Times New Roman"/>
          <w:spacing w:val="5"/>
          <w:szCs w:val="24"/>
        </w:rPr>
        <w:sym w:font="Symbol" w:char="F0B1"/>
      </w:r>
      <w:r>
        <w:rPr>
          <w:rFonts w:hint="eastAsia" w:ascii="Times New Roman" w:hAnsi="Times New Roman"/>
          <w:spacing w:val="5"/>
          <w:szCs w:val="24"/>
        </w:rPr>
        <w:t>2%时，</w:t>
      </w:r>
      <w:r>
        <w:rPr>
          <w:rFonts w:hint="eastAsia" w:ascii="Times New Roman" w:hAnsi="Times New Roman"/>
          <w:szCs w:val="24"/>
        </w:rPr>
        <w:t>电动机性能应满足GB 755的要求。</w:t>
      </w:r>
    </w:p>
    <w:p w14:paraId="5A89DD59">
      <w:pPr>
        <w:spacing w:line="360" w:lineRule="auto"/>
        <w:jc w:val="both"/>
        <w:rPr>
          <w:rFonts w:ascii="Times New Roman" w:hAnsi="Times New Roman"/>
          <w:spacing w:val="5"/>
          <w:szCs w:val="24"/>
        </w:rPr>
      </w:pPr>
      <w:r>
        <w:rPr>
          <w:rFonts w:ascii="Times New Roman" w:hAnsi="Times New Roman"/>
          <w:spacing w:val="5"/>
          <w:szCs w:val="24"/>
        </w:rPr>
        <w:t>3</w:t>
      </w:r>
      <w:r>
        <w:rPr>
          <w:rFonts w:hint="eastAsia" w:ascii="Times New Roman" w:hAnsi="Times New Roman"/>
          <w:spacing w:val="5"/>
          <w:szCs w:val="24"/>
        </w:rPr>
        <w:t>）在额定电压和频率下，电动机的转矩应与所驱动的负载相匹配。</w:t>
      </w:r>
      <w:r>
        <w:rPr>
          <w:rFonts w:ascii="Times New Roman" w:hAnsi="Times New Roman"/>
          <w:szCs w:val="24"/>
        </w:rPr>
        <w:t>电动机的铭牌容量不小于拖动设备最大运行工况下所需功率的115%。</w:t>
      </w:r>
    </w:p>
    <w:p w14:paraId="0A76603B">
      <w:pPr>
        <w:spacing w:line="360" w:lineRule="auto"/>
        <w:jc w:val="both"/>
        <w:rPr>
          <w:rFonts w:ascii="Times New Roman" w:hAnsi="Times New Roman"/>
          <w:spacing w:val="5"/>
          <w:szCs w:val="24"/>
        </w:rPr>
      </w:pPr>
      <w:r>
        <w:rPr>
          <w:rFonts w:hint="eastAsia" w:ascii="Times New Roman" w:hAnsi="Times New Roman"/>
          <w:spacing w:val="5"/>
          <w:szCs w:val="24"/>
        </w:rPr>
        <w:t>4）电动机必须能在8</w:t>
      </w:r>
      <w:r>
        <w:rPr>
          <w:rFonts w:ascii="Times New Roman" w:hAnsi="Times New Roman"/>
          <w:spacing w:val="5"/>
          <w:szCs w:val="24"/>
        </w:rPr>
        <w:t>0-100%</w:t>
      </w:r>
      <w:r>
        <w:rPr>
          <w:rFonts w:hint="eastAsia" w:ascii="Times New Roman" w:hAnsi="Times New Roman"/>
          <w:spacing w:val="5"/>
          <w:szCs w:val="24"/>
        </w:rPr>
        <w:t>的额定电压和额定功率下</w:t>
      </w:r>
      <w:r>
        <w:rPr>
          <w:rFonts w:ascii="Times New Roman" w:hAnsi="Times New Roman"/>
          <w:color w:val="000000"/>
          <w:szCs w:val="24"/>
        </w:rPr>
        <w:t>平稳</w:t>
      </w:r>
      <w:r>
        <w:rPr>
          <w:rFonts w:hint="eastAsia" w:ascii="Times New Roman" w:hAnsi="Times New Roman"/>
          <w:spacing w:val="5"/>
          <w:szCs w:val="24"/>
        </w:rPr>
        <w:t>启动，并加速所启动的设备。</w:t>
      </w:r>
      <w:r>
        <w:rPr>
          <w:rFonts w:hint="eastAsia" w:ascii="Times New Roman" w:hAnsi="Times New Roman"/>
          <w:szCs w:val="24"/>
        </w:rPr>
        <w:t>为确保电动机在欠电压下成功自起动，电动机的最大转矩允许母线电压下降到</w:t>
      </w:r>
      <w:r>
        <w:rPr>
          <w:rFonts w:ascii="Times New Roman" w:hAnsi="Times New Roman"/>
          <w:szCs w:val="24"/>
        </w:rPr>
        <w:t>55%</w:t>
      </w:r>
      <w:r>
        <w:rPr>
          <w:rFonts w:hint="eastAsia" w:ascii="Times New Roman" w:hAnsi="Times New Roman"/>
          <w:szCs w:val="24"/>
        </w:rPr>
        <w:t>的额定电压时而无损坏。</w:t>
      </w:r>
      <w:r>
        <w:rPr>
          <w:rFonts w:hint="eastAsia" w:ascii="Times New Roman" w:hAnsi="Times New Roman"/>
          <w:spacing w:val="5"/>
          <w:szCs w:val="24"/>
        </w:rPr>
        <w:t>电动机在满载运行时，应能承受电源快速切换过程而不损坏。</w:t>
      </w:r>
    </w:p>
    <w:p w14:paraId="05C5E2DB">
      <w:pPr>
        <w:snapToGrid w:val="0"/>
        <w:spacing w:line="360" w:lineRule="auto"/>
        <w:jc w:val="both"/>
        <w:rPr>
          <w:rFonts w:ascii="Times New Roman" w:hAnsi="Times New Roman"/>
          <w:szCs w:val="24"/>
        </w:rPr>
      </w:pPr>
      <w:r>
        <w:rPr>
          <w:rFonts w:hint="eastAsia" w:ascii="Times New Roman" w:hAnsi="Times New Roman"/>
          <w:szCs w:val="24"/>
        </w:rPr>
        <w:t>5）</w:t>
      </w:r>
      <w:r>
        <w:rPr>
          <w:rFonts w:ascii="Times New Roman" w:hAnsi="Times New Roman"/>
          <w:color w:val="000000"/>
          <w:szCs w:val="24"/>
        </w:rPr>
        <w:t>电动机的最高噪音水平</w:t>
      </w:r>
      <w:r>
        <w:rPr>
          <w:rFonts w:hint="eastAsia" w:ascii="Times New Roman" w:hAnsi="Times New Roman"/>
          <w:color w:val="000000"/>
          <w:szCs w:val="24"/>
        </w:rPr>
        <w:t>应</w:t>
      </w:r>
      <w:r>
        <w:rPr>
          <w:rFonts w:ascii="Times New Roman" w:hAnsi="Times New Roman"/>
          <w:color w:val="000000"/>
          <w:szCs w:val="24"/>
        </w:rPr>
        <w:t>符合所列规范和标准的要求。距外壳1米远处，电动机的平均声压级不得大于85dB（A声级）。如果预计设备的最大音级超过规定的容许极限，</w:t>
      </w:r>
      <w:del w:id="598" w:author="青春" w:date="2025-08-07T21:08:11Z">
        <w:r>
          <w:rPr>
            <w:rFonts w:hint="eastAsia" w:ascii="Times New Roman" w:hAnsi="Times New Roman"/>
            <w:color w:val="000000"/>
            <w:szCs w:val="24"/>
          </w:rPr>
          <w:delText>投标方</w:delText>
        </w:r>
      </w:del>
      <w:ins w:id="599" w:author="青春" w:date="2025-08-07T21:08:11Z">
        <w:r>
          <w:rPr>
            <w:rFonts w:hint="eastAsia" w:ascii="Times New Roman" w:hAnsi="Times New Roman"/>
            <w:color w:val="000000"/>
            <w:szCs w:val="24"/>
            <w:lang w:eastAsia="zh-CN"/>
          </w:rPr>
          <w:t>卖方</w:t>
        </w:r>
      </w:ins>
      <w:r>
        <w:rPr>
          <w:rFonts w:hint="eastAsia" w:ascii="Times New Roman" w:hAnsi="Times New Roman"/>
          <w:color w:val="000000"/>
          <w:szCs w:val="24"/>
        </w:rPr>
        <w:t>应</w:t>
      </w:r>
      <w:r>
        <w:rPr>
          <w:rFonts w:ascii="Times New Roman" w:hAnsi="Times New Roman"/>
          <w:color w:val="000000"/>
          <w:szCs w:val="24"/>
        </w:rPr>
        <w:t>采取措施降低噪音，以满足要求。具体采取的措施</w:t>
      </w:r>
      <w:r>
        <w:rPr>
          <w:rFonts w:hint="eastAsia" w:ascii="Times New Roman" w:hAnsi="Times New Roman"/>
          <w:color w:val="000000"/>
          <w:szCs w:val="24"/>
        </w:rPr>
        <w:t>应</w:t>
      </w:r>
      <w:r>
        <w:rPr>
          <w:rFonts w:ascii="Times New Roman" w:hAnsi="Times New Roman"/>
          <w:color w:val="000000"/>
          <w:szCs w:val="24"/>
        </w:rPr>
        <w:t>经</w:t>
      </w:r>
      <w:del w:id="600" w:author="青春" w:date="2025-08-07T21:07:44Z">
        <w:r>
          <w:rPr>
            <w:rFonts w:hint="eastAsia" w:ascii="Times New Roman" w:hAnsi="Times New Roman"/>
            <w:color w:val="000000"/>
            <w:szCs w:val="24"/>
          </w:rPr>
          <w:delText>招标方</w:delText>
        </w:r>
      </w:del>
      <w:ins w:id="601" w:author="青春" w:date="2025-08-07T21:07:44Z">
        <w:r>
          <w:rPr>
            <w:rFonts w:hint="eastAsia" w:ascii="Times New Roman" w:hAnsi="Times New Roman"/>
            <w:color w:val="000000"/>
            <w:szCs w:val="24"/>
            <w:lang w:eastAsia="zh-CN"/>
          </w:rPr>
          <w:t>买方</w:t>
        </w:r>
      </w:ins>
      <w:r>
        <w:rPr>
          <w:rFonts w:ascii="Times New Roman" w:hAnsi="Times New Roman"/>
          <w:color w:val="000000"/>
          <w:szCs w:val="24"/>
        </w:rPr>
        <w:t>审查认可。</w:t>
      </w:r>
    </w:p>
    <w:p w14:paraId="3E49ED35">
      <w:pPr>
        <w:spacing w:line="360" w:lineRule="auto"/>
        <w:jc w:val="both"/>
        <w:rPr>
          <w:rFonts w:ascii="Times New Roman" w:hAnsi="Times New Roman"/>
          <w:spacing w:val="5"/>
          <w:szCs w:val="24"/>
        </w:rPr>
      </w:pPr>
      <w:r>
        <w:rPr>
          <w:rFonts w:hint="eastAsia" w:ascii="Times New Roman" w:hAnsi="Times New Roman"/>
          <w:spacing w:val="5"/>
          <w:szCs w:val="24"/>
        </w:rPr>
        <w:t>6）</w:t>
      </w:r>
      <w:r>
        <w:rPr>
          <w:rFonts w:hint="eastAsia" w:ascii="Times New Roman" w:hAnsi="Times New Roman"/>
          <w:szCs w:val="24"/>
        </w:rPr>
        <w:t>电动机应能满足在冷态下连续启动不少于三次，热态下连续启动不少于二次。</w:t>
      </w:r>
      <w:del w:id="602" w:author="青春" w:date="2025-08-07T21:08:11Z">
        <w:r>
          <w:rPr>
            <w:rFonts w:hint="eastAsia" w:ascii="Times New Roman" w:hAnsi="Times New Roman"/>
            <w:szCs w:val="24"/>
          </w:rPr>
          <w:delText>投标方</w:delText>
        </w:r>
      </w:del>
      <w:ins w:id="603" w:author="青春" w:date="2025-08-07T21:08:11Z">
        <w:r>
          <w:rPr>
            <w:rFonts w:hint="eastAsia" w:ascii="Times New Roman" w:hAnsi="Times New Roman"/>
            <w:szCs w:val="24"/>
            <w:lang w:eastAsia="zh-CN"/>
          </w:rPr>
          <w:t>卖方</w:t>
        </w:r>
      </w:ins>
      <w:r>
        <w:rPr>
          <w:rFonts w:hint="eastAsia" w:ascii="Times New Roman" w:hAnsi="Times New Roman"/>
          <w:szCs w:val="24"/>
        </w:rPr>
        <w:t>应提供两次热态启动之间允许的最短时间间隔。</w:t>
      </w:r>
    </w:p>
    <w:p w14:paraId="115799BA">
      <w:pPr>
        <w:spacing w:line="360" w:lineRule="auto"/>
        <w:jc w:val="both"/>
        <w:rPr>
          <w:rFonts w:ascii="Times New Roman" w:hAnsi="Times New Roman"/>
          <w:spacing w:val="5"/>
          <w:szCs w:val="24"/>
        </w:rPr>
      </w:pPr>
      <w:r>
        <w:rPr>
          <w:rFonts w:hint="eastAsia" w:ascii="Times New Roman" w:hAnsi="Times New Roman"/>
          <w:szCs w:val="24"/>
        </w:rPr>
        <w:t>7）在设计环境温度下，电动机应能承受所有热应力和机械应力，并要求端电压保持在额定值时，电动机能达到设计的运转性能。</w:t>
      </w:r>
    </w:p>
    <w:p w14:paraId="677056FD">
      <w:pPr>
        <w:spacing w:line="360" w:lineRule="auto"/>
        <w:jc w:val="both"/>
        <w:rPr>
          <w:rFonts w:ascii="Times New Roman" w:hAnsi="Times New Roman"/>
          <w:spacing w:val="5"/>
          <w:szCs w:val="24"/>
        </w:rPr>
      </w:pPr>
      <w:r>
        <w:rPr>
          <w:rFonts w:hint="eastAsia" w:ascii="Times New Roman" w:hAnsi="Times New Roman"/>
          <w:szCs w:val="24"/>
        </w:rPr>
        <w:t>8）</w:t>
      </w:r>
      <w:r>
        <w:rPr>
          <w:rFonts w:ascii="Times New Roman" w:hAnsi="Times New Roman"/>
          <w:color w:val="000000"/>
          <w:szCs w:val="24"/>
        </w:rPr>
        <w:t>电动机的起动电流，</w:t>
      </w:r>
      <w:r>
        <w:rPr>
          <w:rFonts w:hint="eastAsia" w:ascii="Times New Roman" w:hAnsi="Times New Roman"/>
          <w:color w:val="000000"/>
          <w:szCs w:val="24"/>
        </w:rPr>
        <w:t>应</w:t>
      </w:r>
      <w:r>
        <w:rPr>
          <w:rFonts w:ascii="Times New Roman" w:hAnsi="Times New Roman"/>
          <w:color w:val="000000"/>
          <w:szCs w:val="24"/>
        </w:rPr>
        <w:t>达到与满足其应用要求的良好性能与经济设计一致的最低电流值。</w:t>
      </w:r>
      <w:r>
        <w:rPr>
          <w:rFonts w:hint="eastAsia" w:ascii="Times New Roman" w:hAnsi="Times New Roman"/>
          <w:spacing w:val="5"/>
          <w:szCs w:val="24"/>
        </w:rPr>
        <w:t>在额定电压下，对于200kW以下电动机的最大起动电流倍数应小于6.5倍额定电流；</w:t>
      </w:r>
      <w:r>
        <w:rPr>
          <w:rFonts w:hint="eastAsia" w:ascii="Times New Roman" w:hAnsi="Times New Roman"/>
        </w:rPr>
        <w:t>对于</w:t>
      </w:r>
      <w:r>
        <w:rPr>
          <w:rFonts w:ascii="Times New Roman" w:hAnsi="Times New Roman"/>
        </w:rPr>
        <w:t>200kW</w:t>
      </w:r>
      <w:r>
        <w:rPr>
          <w:rFonts w:hint="eastAsia" w:ascii="Times New Roman" w:hAnsi="Times New Roman"/>
        </w:rPr>
        <w:t>～</w:t>
      </w:r>
      <w:r>
        <w:rPr>
          <w:rFonts w:ascii="Times New Roman" w:hAnsi="Times New Roman"/>
        </w:rPr>
        <w:t>2000kW</w:t>
      </w:r>
      <w:r>
        <w:rPr>
          <w:rFonts w:hint="eastAsia" w:ascii="Times New Roman" w:hAnsi="Times New Roman"/>
        </w:rPr>
        <w:t>的电动机，其起动电流倍数应小于</w:t>
      </w:r>
      <w:r>
        <w:rPr>
          <w:rFonts w:ascii="Times New Roman" w:hAnsi="Times New Roman"/>
        </w:rPr>
        <w:t>6.0</w:t>
      </w:r>
      <w:r>
        <w:rPr>
          <w:rFonts w:hint="eastAsia" w:ascii="Times New Roman" w:hAnsi="Times New Roman"/>
        </w:rPr>
        <w:t>倍额定电流；大于等于</w:t>
      </w:r>
      <w:r>
        <w:rPr>
          <w:rFonts w:ascii="Times New Roman" w:hAnsi="Times New Roman"/>
        </w:rPr>
        <w:t>2000kW</w:t>
      </w:r>
      <w:r>
        <w:rPr>
          <w:rFonts w:hint="eastAsia" w:ascii="Times New Roman" w:hAnsi="Times New Roman"/>
        </w:rPr>
        <w:t>的电动机起动电流倍数小于</w:t>
      </w:r>
      <w:r>
        <w:rPr>
          <w:rFonts w:ascii="Times New Roman" w:hAnsi="Times New Roman"/>
        </w:rPr>
        <w:t>5.5</w:t>
      </w:r>
      <w:r>
        <w:rPr>
          <w:rFonts w:hint="eastAsia" w:ascii="Times New Roman" w:hAnsi="Times New Roman"/>
        </w:rPr>
        <w:t>倍额定电流。</w:t>
      </w:r>
    </w:p>
    <w:p w14:paraId="6C65FCAF">
      <w:pPr>
        <w:spacing w:line="360" w:lineRule="auto"/>
        <w:jc w:val="both"/>
        <w:rPr>
          <w:rFonts w:ascii="Times New Roman" w:hAnsi="Times New Roman"/>
          <w:spacing w:val="5"/>
          <w:szCs w:val="24"/>
        </w:rPr>
      </w:pPr>
      <w:r>
        <w:rPr>
          <w:rFonts w:hint="eastAsia" w:ascii="Times New Roman" w:hAnsi="Times New Roman"/>
          <w:spacing w:val="5"/>
          <w:szCs w:val="24"/>
        </w:rPr>
        <w:t>9）电动机防护等级为</w:t>
      </w:r>
      <w:r>
        <w:rPr>
          <w:rFonts w:ascii="Times New Roman" w:hAnsi="Times New Roman"/>
          <w:spacing w:val="5"/>
          <w:szCs w:val="24"/>
        </w:rPr>
        <w:t>IP5</w:t>
      </w:r>
      <w:r>
        <w:rPr>
          <w:rFonts w:hint="eastAsia" w:ascii="Times New Roman" w:hAnsi="Times New Roman"/>
          <w:spacing w:val="5"/>
          <w:szCs w:val="24"/>
        </w:rPr>
        <w:t>5（户外）/ IP54（户内），其绝缘等级为</w:t>
      </w:r>
      <w:r>
        <w:rPr>
          <w:rFonts w:ascii="Times New Roman" w:hAnsi="Times New Roman"/>
          <w:spacing w:val="5"/>
          <w:szCs w:val="24"/>
        </w:rPr>
        <w:t>F</w:t>
      </w:r>
      <w:r>
        <w:rPr>
          <w:rFonts w:hint="eastAsia" w:ascii="Times New Roman" w:hAnsi="Times New Roman"/>
          <w:spacing w:val="5"/>
          <w:szCs w:val="24"/>
        </w:rPr>
        <w:t>级</w:t>
      </w:r>
      <w:r>
        <w:rPr>
          <w:rFonts w:ascii="Times New Roman" w:hAnsi="Times New Roman"/>
          <w:spacing w:val="5"/>
          <w:szCs w:val="24"/>
        </w:rPr>
        <w:t>(</w:t>
      </w:r>
      <w:r>
        <w:rPr>
          <w:rFonts w:hint="eastAsia" w:ascii="Times New Roman" w:hAnsi="Times New Roman"/>
          <w:spacing w:val="5"/>
          <w:szCs w:val="24"/>
        </w:rPr>
        <w:t>温升按</w:t>
      </w:r>
      <w:r>
        <w:rPr>
          <w:rFonts w:ascii="Times New Roman" w:hAnsi="Times New Roman"/>
          <w:spacing w:val="5"/>
          <w:szCs w:val="24"/>
        </w:rPr>
        <w:t>B</w:t>
      </w:r>
      <w:r>
        <w:rPr>
          <w:rFonts w:hint="eastAsia" w:ascii="Times New Roman" w:hAnsi="Times New Roman"/>
          <w:spacing w:val="5"/>
          <w:szCs w:val="24"/>
        </w:rPr>
        <w:t>级考核</w:t>
      </w:r>
      <w:r>
        <w:rPr>
          <w:rFonts w:ascii="Times New Roman" w:hAnsi="Times New Roman"/>
          <w:spacing w:val="5"/>
          <w:szCs w:val="24"/>
        </w:rPr>
        <w:t>)</w:t>
      </w:r>
      <w:r>
        <w:rPr>
          <w:rFonts w:hint="eastAsia" w:ascii="Times New Roman" w:hAnsi="Times New Roman"/>
          <w:spacing w:val="5"/>
          <w:szCs w:val="24"/>
        </w:rPr>
        <w:t>。</w:t>
      </w:r>
      <w:r>
        <w:rPr>
          <w:rFonts w:ascii="Times New Roman" w:hAnsi="Times New Roman"/>
          <w:szCs w:val="24"/>
        </w:rPr>
        <w:t>电机绕组经真空浸渍处理（VPI）。所有电动机的使用寿命在现场规定的工作制下不小于30年。电动机的连接线与绕线的绝缘具有相同的绝缘等级。</w:t>
      </w:r>
      <w:r>
        <w:rPr>
          <w:rFonts w:hint="eastAsia" w:ascii="Times New Roman" w:hAnsi="Times New Roman"/>
          <w:szCs w:val="24"/>
        </w:rPr>
        <w:t>电动机接线盒内的支承绝缘子应进行环氧树脂浸渍处理；电动机接线盒内连接端子的外包绝缘工艺应充分考虑防潮。户</w:t>
      </w:r>
      <w:r>
        <w:rPr>
          <w:rFonts w:ascii="Times New Roman" w:hAnsi="Times New Roman"/>
          <w:szCs w:val="24"/>
        </w:rPr>
        <w:t>外电动机的暴露部件均需涂上一层适用于屋外设备的防腐层</w:t>
      </w:r>
      <w:r>
        <w:rPr>
          <w:rFonts w:hint="eastAsia" w:ascii="Times New Roman" w:hAnsi="Times New Roman"/>
          <w:szCs w:val="24"/>
        </w:rPr>
        <w:t>，</w:t>
      </w:r>
      <w:r>
        <w:rPr>
          <w:rFonts w:ascii="Times New Roman" w:hAnsi="Times New Roman"/>
          <w:szCs w:val="24"/>
        </w:rPr>
        <w:t>铁芯冲片和其他内部部件也需涂一层保护层以防止腐蚀。</w:t>
      </w:r>
    </w:p>
    <w:p w14:paraId="6CC3AAEF">
      <w:pPr>
        <w:spacing w:line="360" w:lineRule="auto"/>
        <w:jc w:val="both"/>
        <w:rPr>
          <w:rFonts w:ascii="Times New Roman" w:hAnsi="Times New Roman"/>
          <w:spacing w:val="5"/>
          <w:szCs w:val="24"/>
        </w:rPr>
      </w:pPr>
      <w:r>
        <w:rPr>
          <w:rFonts w:hint="eastAsia" w:ascii="Times New Roman" w:hAnsi="Times New Roman"/>
          <w:szCs w:val="24"/>
        </w:rPr>
        <w:t>10）电动机应有</w:t>
      </w:r>
      <w:r>
        <w:rPr>
          <w:rFonts w:ascii="Times New Roman" w:hAnsi="Times New Roman"/>
          <w:szCs w:val="24"/>
        </w:rPr>
        <w:t>2个</w:t>
      </w:r>
      <w:r>
        <w:rPr>
          <w:rFonts w:hint="eastAsia" w:ascii="Times New Roman" w:hAnsi="Times New Roman"/>
          <w:szCs w:val="24"/>
        </w:rPr>
        <w:t>可靠</w:t>
      </w:r>
      <w:r>
        <w:rPr>
          <w:rFonts w:ascii="Times New Roman" w:hAnsi="Times New Roman"/>
          <w:szCs w:val="24"/>
        </w:rPr>
        <w:t>接地端子，应在相反的两侧接地，一个接地装置设在电缆接线盒的下面。</w:t>
      </w:r>
      <w:r>
        <w:rPr>
          <w:rFonts w:hint="eastAsia" w:ascii="Times New Roman" w:hAnsi="Times New Roman"/>
          <w:szCs w:val="24"/>
        </w:rPr>
        <w:t>电动机应有固定接地导线的合适位置。</w:t>
      </w:r>
      <w:r>
        <w:rPr>
          <w:rFonts w:hint="eastAsia" w:ascii="Times New Roman" w:hAnsi="Times New Roman"/>
          <w:spacing w:val="5"/>
          <w:szCs w:val="24"/>
        </w:rPr>
        <w:t>若采用螺栓连接，在金属垫片或是电动机的底座上，应有足够数量的螺栓保证连接牢固，直径不小于</w:t>
      </w:r>
      <w:r>
        <w:rPr>
          <w:rFonts w:hint="eastAsia" w:ascii="Times New Roman" w:hAnsi="Times New Roman"/>
          <w:spacing w:val="5"/>
          <w:szCs w:val="24"/>
        </w:rPr>
        <w:sym w:font="Symbol" w:char="F066"/>
      </w:r>
      <w:r>
        <w:rPr>
          <w:rFonts w:hint="eastAsia" w:ascii="Times New Roman" w:hAnsi="Times New Roman"/>
          <w:spacing w:val="5"/>
          <w:szCs w:val="24"/>
        </w:rPr>
        <w:t>12</w:t>
      </w:r>
      <w:r>
        <w:rPr>
          <w:rFonts w:ascii="Times New Roman" w:hAnsi="Times New Roman"/>
          <w:spacing w:val="5"/>
          <w:szCs w:val="24"/>
        </w:rPr>
        <w:t>mm</w:t>
      </w:r>
      <w:r>
        <w:rPr>
          <w:rFonts w:hint="eastAsia" w:ascii="Times New Roman" w:hAnsi="Times New Roman"/>
          <w:spacing w:val="5"/>
          <w:szCs w:val="24"/>
        </w:rPr>
        <w:t>。</w:t>
      </w:r>
    </w:p>
    <w:p w14:paraId="6B168853">
      <w:pPr>
        <w:spacing w:line="360" w:lineRule="auto"/>
        <w:jc w:val="both"/>
        <w:rPr>
          <w:rFonts w:ascii="Times New Roman" w:hAnsi="Times New Roman"/>
          <w:szCs w:val="24"/>
        </w:rPr>
      </w:pPr>
      <w:r>
        <w:rPr>
          <w:rFonts w:ascii="Times New Roman" w:hAnsi="Times New Roman"/>
          <w:szCs w:val="24"/>
        </w:rPr>
        <w:t>1</w:t>
      </w:r>
      <w:r>
        <w:rPr>
          <w:rFonts w:hint="eastAsia" w:ascii="Times New Roman" w:hAnsi="Times New Roman"/>
          <w:szCs w:val="24"/>
        </w:rPr>
        <w:t>1）电动机接线</w:t>
      </w:r>
      <w:r>
        <w:rPr>
          <w:rFonts w:ascii="Times New Roman" w:hAnsi="Times New Roman"/>
          <w:szCs w:val="24"/>
        </w:rPr>
        <w:t>线盒的方位，</w:t>
      </w:r>
      <w:r>
        <w:rPr>
          <w:rFonts w:hint="eastAsia" w:ascii="Times New Roman" w:hAnsi="Times New Roman"/>
          <w:szCs w:val="24"/>
        </w:rPr>
        <w:t>面对轴伸端</w:t>
      </w:r>
      <w:r>
        <w:rPr>
          <w:rFonts w:ascii="Times New Roman" w:hAnsi="Times New Roman"/>
          <w:szCs w:val="24"/>
        </w:rPr>
        <w:t>看</w:t>
      </w:r>
      <w:r>
        <w:rPr>
          <w:rFonts w:hint="eastAsia" w:ascii="Times New Roman" w:hAnsi="Times New Roman"/>
          <w:szCs w:val="24"/>
        </w:rPr>
        <w:t>电动机</w:t>
      </w:r>
      <w:r>
        <w:rPr>
          <w:rFonts w:ascii="Times New Roman" w:hAnsi="Times New Roman"/>
          <w:szCs w:val="24"/>
        </w:rPr>
        <w:t>,一般在电</w:t>
      </w:r>
      <w:r>
        <w:rPr>
          <w:rFonts w:hint="eastAsia" w:ascii="Times New Roman" w:hAnsi="Times New Roman"/>
          <w:szCs w:val="24"/>
        </w:rPr>
        <w:t>动</w:t>
      </w:r>
      <w:r>
        <w:rPr>
          <w:rFonts w:ascii="Times New Roman" w:hAnsi="Times New Roman"/>
          <w:szCs w:val="24"/>
        </w:rPr>
        <w:t>机右侧。动力接线盒尺寸、开孔尺寸以及端子</w:t>
      </w:r>
      <w:r>
        <w:rPr>
          <w:rFonts w:hint="eastAsia" w:ascii="Times New Roman" w:hAnsi="Times New Roman"/>
          <w:szCs w:val="24"/>
        </w:rPr>
        <w:t>排</w:t>
      </w:r>
      <w:r>
        <w:rPr>
          <w:rFonts w:ascii="Times New Roman" w:hAnsi="Times New Roman"/>
          <w:szCs w:val="24"/>
        </w:rPr>
        <w:t>尺寸</w:t>
      </w:r>
      <w:r>
        <w:rPr>
          <w:rFonts w:hint="eastAsia" w:ascii="Times New Roman" w:hAnsi="Times New Roman"/>
          <w:szCs w:val="24"/>
        </w:rPr>
        <w:t>应</w:t>
      </w:r>
      <w:r>
        <w:rPr>
          <w:rFonts w:ascii="Times New Roman" w:hAnsi="Times New Roman"/>
          <w:szCs w:val="24"/>
        </w:rPr>
        <w:t>考虑到电缆因降压和敷设温升效</w:t>
      </w:r>
      <w:r>
        <w:rPr>
          <w:rFonts w:hint="eastAsia" w:ascii="Times New Roman" w:hAnsi="Times New Roman"/>
          <w:szCs w:val="24"/>
        </w:rPr>
        <w:t>应</w:t>
      </w:r>
      <w:r>
        <w:rPr>
          <w:rFonts w:ascii="Times New Roman" w:hAnsi="Times New Roman"/>
          <w:szCs w:val="24"/>
        </w:rPr>
        <w:t>需比按电动机额定电流选择的截面要大，</w:t>
      </w:r>
      <w:r>
        <w:rPr>
          <w:rFonts w:hint="eastAsia" w:ascii="Times New Roman" w:hAnsi="Times New Roman"/>
          <w:szCs w:val="24"/>
        </w:rPr>
        <w:t>应</w:t>
      </w:r>
      <w:r>
        <w:rPr>
          <w:rFonts w:ascii="Times New Roman" w:hAnsi="Times New Roman"/>
          <w:szCs w:val="24"/>
        </w:rPr>
        <w:t>考虑将有关尺寸至少放大一档。</w:t>
      </w:r>
    </w:p>
    <w:p w14:paraId="04FA8317">
      <w:pPr>
        <w:spacing w:line="360" w:lineRule="auto"/>
        <w:jc w:val="both"/>
        <w:rPr>
          <w:rFonts w:ascii="Times New Roman" w:hAnsi="Times New Roman"/>
          <w:szCs w:val="24"/>
        </w:rPr>
      </w:pPr>
      <w:r>
        <w:rPr>
          <w:rFonts w:ascii="Times New Roman" w:hAnsi="Times New Roman"/>
          <w:szCs w:val="24"/>
        </w:rPr>
        <w:t>1</w:t>
      </w:r>
      <w:r>
        <w:rPr>
          <w:rFonts w:hint="eastAsia" w:ascii="Times New Roman" w:hAnsi="Times New Roman"/>
          <w:szCs w:val="24"/>
        </w:rPr>
        <w:t>2）电动机的轴承结构应是密封的，能隔绝污物和水，并保证润滑剂不进入线圈。</w:t>
      </w:r>
    </w:p>
    <w:p w14:paraId="4F670632">
      <w:pPr>
        <w:spacing w:line="360" w:lineRule="auto"/>
        <w:jc w:val="both"/>
        <w:rPr>
          <w:rFonts w:ascii="Times New Roman" w:hAnsi="Times New Roman"/>
          <w:szCs w:val="24"/>
        </w:rPr>
      </w:pPr>
      <w:r>
        <w:rPr>
          <w:rFonts w:hint="eastAsia" w:ascii="Times New Roman" w:hAnsi="Times New Roman"/>
        </w:rPr>
        <w:t>轴承选用</w:t>
      </w:r>
      <w:del w:id="604" w:author="龚嘉沫" w:date="2025-08-19T11:13:28Z">
        <w:r>
          <w:rPr>
            <w:rFonts w:ascii="Times New Roman" w:hAnsi="Times New Roman"/>
          </w:rPr>
          <w:delText>SKF</w:delText>
        </w:r>
      </w:del>
      <w:del w:id="605" w:author="龚嘉沫" w:date="2025-08-19T11:13:28Z">
        <w:r>
          <w:rPr>
            <w:rFonts w:hint="eastAsia" w:ascii="Times New Roman" w:hAnsi="Times New Roman"/>
          </w:rPr>
          <w:delText>、</w:delText>
        </w:r>
      </w:del>
      <w:del w:id="606" w:author="龚嘉沫" w:date="2025-08-19T11:13:28Z">
        <w:r>
          <w:rPr>
            <w:rFonts w:ascii="Times New Roman" w:hAnsi="Times New Roman"/>
          </w:rPr>
          <w:delText>FAG</w:delText>
        </w:r>
      </w:del>
      <w:del w:id="607" w:author="龚嘉沫" w:date="2025-08-19T11:13:28Z">
        <w:r>
          <w:rPr>
            <w:rFonts w:hint="eastAsia" w:ascii="Times New Roman" w:hAnsi="Times New Roman"/>
          </w:rPr>
          <w:delText>、</w:delText>
        </w:r>
      </w:del>
      <w:r>
        <w:rPr>
          <w:rFonts w:ascii="Times New Roman" w:hAnsi="Times New Roman"/>
        </w:rPr>
        <w:t>NSK</w:t>
      </w:r>
      <w:del w:id="608" w:author="龚嘉沫" w:date="2025-08-18T18:41:38Z">
        <w:r>
          <w:rPr>
            <w:rFonts w:hint="eastAsia" w:ascii="Times New Roman" w:hAnsi="Times New Roman"/>
          </w:rPr>
          <w:delText>或“相当于”</w:delText>
        </w:r>
      </w:del>
      <w:r>
        <w:rPr>
          <w:rFonts w:hint="eastAsia" w:ascii="Times New Roman" w:hAnsi="Times New Roman"/>
        </w:rPr>
        <w:t>品牌。</w:t>
      </w:r>
    </w:p>
    <w:p w14:paraId="3D8761A5">
      <w:pPr>
        <w:spacing w:line="360" w:lineRule="auto"/>
        <w:jc w:val="both"/>
        <w:rPr>
          <w:rFonts w:ascii="Times New Roman" w:hAnsi="Times New Roman"/>
          <w:spacing w:val="5"/>
          <w:szCs w:val="24"/>
        </w:rPr>
      </w:pPr>
      <w:r>
        <w:rPr>
          <w:rFonts w:ascii="Times New Roman" w:hAnsi="Times New Roman"/>
          <w:szCs w:val="24"/>
        </w:rPr>
        <w:t>1</w:t>
      </w:r>
      <w:r>
        <w:rPr>
          <w:rFonts w:hint="eastAsia" w:ascii="Times New Roman" w:hAnsi="Times New Roman"/>
          <w:szCs w:val="24"/>
        </w:rPr>
        <w:t>3）</w:t>
      </w:r>
      <w:r>
        <w:rPr>
          <w:rFonts w:hint="eastAsia" w:ascii="Times New Roman" w:hAnsi="Times New Roman"/>
          <w:spacing w:val="5"/>
          <w:szCs w:val="24"/>
        </w:rPr>
        <w:t>电机采用专用变频电机。</w:t>
      </w:r>
    </w:p>
    <w:p w14:paraId="74C80B52">
      <w:pPr>
        <w:spacing w:line="360" w:lineRule="auto"/>
        <w:jc w:val="both"/>
        <w:rPr>
          <w:rFonts w:ascii="Times New Roman" w:hAnsi="Times New Roman"/>
          <w:szCs w:val="24"/>
        </w:rPr>
      </w:pPr>
      <w:r>
        <w:rPr>
          <w:rFonts w:hint="eastAsia" w:ascii="Times New Roman" w:hAnsi="Times New Roman"/>
          <w:szCs w:val="24"/>
        </w:rPr>
        <w:t>14）删除。</w:t>
      </w:r>
    </w:p>
    <w:p w14:paraId="20C686B3">
      <w:pPr>
        <w:spacing w:line="360" w:lineRule="auto"/>
        <w:jc w:val="both"/>
        <w:rPr>
          <w:rFonts w:ascii="Times New Roman" w:hAnsi="Times New Roman"/>
          <w:szCs w:val="24"/>
        </w:rPr>
      </w:pPr>
      <w:r>
        <w:rPr>
          <w:rFonts w:hint="eastAsia" w:ascii="Times New Roman" w:hAnsi="Times New Roman"/>
          <w:szCs w:val="24"/>
        </w:rPr>
        <w:t>15）</w:t>
      </w:r>
      <w:r>
        <w:rPr>
          <w:rFonts w:ascii="Times New Roman" w:hAnsi="Times New Roman"/>
          <w:szCs w:val="24"/>
        </w:rPr>
        <w:t>75kW以上电动机应设置防结露加热器，电加热器用380V三相三线电源。电动机停时加热器工作。加热器的设计</w:t>
      </w:r>
      <w:r>
        <w:rPr>
          <w:rFonts w:hint="eastAsia" w:ascii="Times New Roman" w:hAnsi="Times New Roman"/>
          <w:szCs w:val="24"/>
        </w:rPr>
        <w:t>应</w:t>
      </w:r>
      <w:r>
        <w:rPr>
          <w:rFonts w:ascii="Times New Roman" w:hAnsi="Times New Roman"/>
          <w:szCs w:val="24"/>
        </w:rPr>
        <w:t>保证电动机在静止状态时的电动机内部湿度在露点以上，</w:t>
      </w:r>
      <w:r>
        <w:rPr>
          <w:rFonts w:hint="eastAsia" w:ascii="Times New Roman" w:hAnsi="Times New Roman"/>
          <w:szCs w:val="24"/>
        </w:rPr>
        <w:t>以防止停机时电动机内部潮湿和凝露影响电气绝缘。</w:t>
      </w:r>
      <w:r>
        <w:rPr>
          <w:rFonts w:ascii="Times New Roman" w:hAnsi="Times New Roman"/>
          <w:szCs w:val="24"/>
        </w:rPr>
        <w:t>加热器</w:t>
      </w:r>
      <w:r>
        <w:rPr>
          <w:rFonts w:hint="eastAsia" w:ascii="Times New Roman" w:hAnsi="Times New Roman"/>
          <w:szCs w:val="24"/>
        </w:rPr>
        <w:t>应</w:t>
      </w:r>
      <w:r>
        <w:rPr>
          <w:rFonts w:ascii="Times New Roman" w:hAnsi="Times New Roman"/>
          <w:szCs w:val="24"/>
        </w:rPr>
        <w:t>安装在电机内部可以检查的地方。</w:t>
      </w:r>
      <w:r>
        <w:rPr>
          <w:rFonts w:hint="eastAsia" w:ascii="Times New Roman" w:hAnsi="Times New Roman"/>
          <w:szCs w:val="24"/>
        </w:rPr>
        <w:t>带电加热器的配套电机，电机的外壳上必须带有“加热器铭牌”，“加热器铭牌”的具体内容为：功率、电压、相数、频率等。</w:t>
      </w:r>
    </w:p>
    <w:p w14:paraId="60BB8001">
      <w:pPr>
        <w:spacing w:line="360" w:lineRule="auto"/>
        <w:jc w:val="both"/>
        <w:rPr>
          <w:rFonts w:ascii="Times New Roman" w:hAnsi="Times New Roman"/>
          <w:szCs w:val="24"/>
        </w:rPr>
      </w:pPr>
      <w:r>
        <w:rPr>
          <w:rFonts w:ascii="Times New Roman" w:hAnsi="Times New Roman"/>
          <w:szCs w:val="24"/>
        </w:rPr>
        <w:t>1</w:t>
      </w:r>
      <w:r>
        <w:rPr>
          <w:rFonts w:hint="eastAsia" w:ascii="Times New Roman" w:hAnsi="Times New Roman"/>
          <w:szCs w:val="24"/>
        </w:rPr>
        <w:t>6）</w:t>
      </w:r>
      <w:r>
        <w:rPr>
          <w:rFonts w:ascii="Times New Roman" w:hAnsi="Times New Roman"/>
          <w:szCs w:val="24"/>
        </w:rPr>
        <w:t>电动机的出线端子盒应按功能独立装设。主要有主出线端子盒﹑空间加热器出线端子盒，温度探测器/金属热电偶出线端子盒等。</w:t>
      </w:r>
    </w:p>
    <w:p w14:paraId="672EBD6C">
      <w:pPr>
        <w:spacing w:line="360" w:lineRule="auto"/>
        <w:jc w:val="both"/>
        <w:rPr>
          <w:rFonts w:ascii="Times New Roman" w:hAnsi="Times New Roman"/>
          <w:szCs w:val="24"/>
        </w:rPr>
      </w:pPr>
      <w:r>
        <w:rPr>
          <w:rFonts w:ascii="Times New Roman" w:hAnsi="Times New Roman"/>
          <w:szCs w:val="24"/>
        </w:rPr>
        <w:t>17）</w:t>
      </w:r>
      <w:r>
        <w:rPr>
          <w:rFonts w:hint="eastAsia" w:ascii="Times New Roman" w:hAnsi="Times New Roman"/>
          <w:szCs w:val="24"/>
        </w:rPr>
        <w:t>删除。</w:t>
      </w:r>
    </w:p>
    <w:p w14:paraId="3E654386">
      <w:pPr>
        <w:spacing w:line="360" w:lineRule="auto"/>
        <w:jc w:val="both"/>
        <w:rPr>
          <w:rFonts w:ascii="Times New Roman" w:hAnsi="Times New Roman"/>
          <w:szCs w:val="24"/>
        </w:rPr>
      </w:pPr>
      <w:r>
        <w:rPr>
          <w:rFonts w:hint="eastAsia" w:ascii="Times New Roman" w:hAnsi="Times New Roman"/>
          <w:szCs w:val="24"/>
        </w:rPr>
        <w:t>18）</w:t>
      </w:r>
      <w:r>
        <w:rPr>
          <w:rFonts w:ascii="Times New Roman" w:hAnsi="Times New Roman"/>
          <w:szCs w:val="24"/>
        </w:rPr>
        <w:t>电动机旋转方向应有明显的标</w:t>
      </w:r>
      <w:r>
        <w:rPr>
          <w:rFonts w:hint="eastAsia" w:ascii="Times New Roman" w:hAnsi="Times New Roman"/>
          <w:szCs w:val="24"/>
        </w:rPr>
        <w:t>识</w:t>
      </w:r>
      <w:r>
        <w:rPr>
          <w:rFonts w:ascii="Times New Roman" w:hAnsi="Times New Roman"/>
          <w:szCs w:val="24"/>
        </w:rPr>
        <w:t>。电动机允许空载时反转。</w:t>
      </w:r>
    </w:p>
    <w:p w14:paraId="62184D86">
      <w:pPr>
        <w:spacing w:line="360" w:lineRule="auto"/>
        <w:jc w:val="both"/>
        <w:rPr>
          <w:rFonts w:ascii="Times New Roman" w:hAnsi="Times New Roman"/>
          <w:szCs w:val="24"/>
        </w:rPr>
      </w:pPr>
      <w:r>
        <w:rPr>
          <w:rFonts w:hint="eastAsia" w:ascii="Times New Roman" w:hAnsi="Times New Roman"/>
          <w:szCs w:val="24"/>
        </w:rPr>
        <w:t>19）</w:t>
      </w:r>
      <w:r>
        <w:rPr>
          <w:rFonts w:ascii="Times New Roman" w:hAnsi="Times New Roman"/>
          <w:szCs w:val="24"/>
        </w:rPr>
        <w:t>电动机为额定功率输出，电压﹑频率均为额定值时，电动机的功率因数为</w:t>
      </w:r>
      <w:r>
        <w:rPr>
          <w:rFonts w:hint="eastAsia" w:ascii="Times New Roman" w:hAnsi="Times New Roman"/>
          <w:szCs w:val="24"/>
        </w:rPr>
        <w:t>0.85时</w:t>
      </w:r>
      <w:r>
        <w:rPr>
          <w:rFonts w:ascii="Times New Roman" w:hAnsi="Times New Roman"/>
          <w:szCs w:val="24"/>
        </w:rPr>
        <w:t>，效率的保证值为</w:t>
      </w:r>
      <w:r>
        <w:rPr>
          <w:rFonts w:hint="eastAsia" w:ascii="Times New Roman" w:hAnsi="Times New Roman"/>
          <w:szCs w:val="24"/>
        </w:rPr>
        <w:t>__</w:t>
      </w:r>
      <w:del w:id="609" w:author="龚嘉沫" w:date="2025-08-19T10:39:56Z">
        <w:r>
          <w:rPr>
            <w:rFonts w:hint="default" w:ascii="Times New Roman" w:hAnsi="Times New Roman"/>
            <w:szCs w:val="24"/>
            <w:lang w:val="en-US"/>
          </w:rPr>
          <w:delText>___</w:delText>
        </w:r>
      </w:del>
      <w:ins w:id="610" w:author="龚嘉沫" w:date="2025-08-19T10:39:56Z">
        <w:r>
          <w:rPr>
            <w:rFonts w:hint="eastAsia" w:ascii="Times New Roman" w:hAnsi="Times New Roman"/>
            <w:szCs w:val="24"/>
            <w:lang w:val="en-US" w:eastAsia="zh-CN"/>
          </w:rPr>
          <w:t>9</w:t>
        </w:r>
      </w:ins>
      <w:ins w:id="611" w:author="龚嘉沫" w:date="2025-08-19T10:39:57Z">
        <w:r>
          <w:rPr>
            <w:rFonts w:hint="eastAsia" w:ascii="Times New Roman" w:hAnsi="Times New Roman"/>
            <w:szCs w:val="24"/>
            <w:lang w:val="en-US" w:eastAsia="zh-CN"/>
          </w:rPr>
          <w:t>3.</w:t>
        </w:r>
      </w:ins>
      <w:ins w:id="612" w:author="龚嘉沫" w:date="2025-08-19T10:39:58Z">
        <w:r>
          <w:rPr>
            <w:rFonts w:hint="eastAsia" w:ascii="Times New Roman" w:hAnsi="Times New Roman"/>
            <w:szCs w:val="24"/>
            <w:lang w:val="en-US" w:eastAsia="zh-CN"/>
          </w:rPr>
          <w:t>7</w:t>
        </w:r>
      </w:ins>
      <w:r>
        <w:rPr>
          <w:rFonts w:hint="eastAsia" w:ascii="Times New Roman" w:hAnsi="Times New Roman"/>
          <w:szCs w:val="24"/>
        </w:rPr>
        <w:t>__</w:t>
      </w:r>
      <w:r>
        <w:rPr>
          <w:rFonts w:ascii="Times New Roman" w:hAnsi="Times New Roman"/>
          <w:szCs w:val="24"/>
        </w:rPr>
        <w:t>%以上。</w:t>
      </w:r>
      <w:r>
        <w:rPr>
          <w:rFonts w:hint="eastAsia" w:ascii="Times New Roman" w:hAnsi="Times New Roman"/>
          <w:szCs w:val="24"/>
        </w:rPr>
        <w:t>（</w:t>
      </w:r>
      <w:del w:id="613" w:author="青春" w:date="2025-08-07T21:14:15Z">
        <w:r>
          <w:rPr>
            <w:rFonts w:hint="default" w:ascii="Times New Roman" w:hAnsi="Times New Roman"/>
            <w:szCs w:val="24"/>
            <w:lang w:val="en-US"/>
          </w:rPr>
          <w:delText>由投标方填写</w:delText>
        </w:r>
      </w:del>
      <w:ins w:id="614" w:author="青春" w:date="2025-08-07T21:14:16Z">
        <w:r>
          <w:rPr>
            <w:rFonts w:hint="eastAsia" w:ascii="Times New Roman" w:hAnsi="Times New Roman"/>
            <w:szCs w:val="24"/>
            <w:lang w:val="en-US" w:eastAsia="zh-CN"/>
          </w:rPr>
          <w:t>以</w:t>
        </w:r>
      </w:ins>
      <w:ins w:id="615" w:author="青春" w:date="2025-08-07T21:14:19Z">
        <w:r>
          <w:rPr>
            <w:rFonts w:hint="eastAsia" w:ascii="Times New Roman" w:hAnsi="Times New Roman"/>
            <w:szCs w:val="24"/>
            <w:lang w:val="en-US" w:eastAsia="zh-CN"/>
          </w:rPr>
          <w:t>电机</w:t>
        </w:r>
      </w:ins>
      <w:ins w:id="616" w:author="青春" w:date="2025-08-07T21:14:25Z">
        <w:r>
          <w:rPr>
            <w:rFonts w:hint="eastAsia" w:ascii="Times New Roman" w:hAnsi="Times New Roman"/>
            <w:szCs w:val="24"/>
            <w:lang w:val="en-US" w:eastAsia="zh-CN"/>
          </w:rPr>
          <w:t>厂</w:t>
        </w:r>
      </w:ins>
      <w:ins w:id="617" w:author="青春" w:date="2025-08-07T21:14:27Z">
        <w:r>
          <w:rPr>
            <w:rFonts w:hint="eastAsia" w:ascii="Times New Roman" w:hAnsi="Times New Roman"/>
            <w:szCs w:val="24"/>
            <w:lang w:val="en-US" w:eastAsia="zh-CN"/>
          </w:rPr>
          <w:t>文件</w:t>
        </w:r>
      </w:ins>
      <w:ins w:id="618" w:author="青春" w:date="2025-08-07T21:14:30Z">
        <w:r>
          <w:rPr>
            <w:rFonts w:hint="eastAsia" w:ascii="Times New Roman" w:hAnsi="Times New Roman"/>
            <w:szCs w:val="24"/>
            <w:lang w:val="en-US" w:eastAsia="zh-CN"/>
          </w:rPr>
          <w:t>为准</w:t>
        </w:r>
      </w:ins>
      <w:r>
        <w:rPr>
          <w:rFonts w:hint="eastAsia" w:ascii="Times New Roman" w:hAnsi="Times New Roman"/>
          <w:szCs w:val="24"/>
        </w:rPr>
        <w:t>）</w:t>
      </w:r>
    </w:p>
    <w:p w14:paraId="529F3694">
      <w:pPr>
        <w:spacing w:line="360" w:lineRule="auto"/>
        <w:jc w:val="both"/>
        <w:rPr>
          <w:rFonts w:ascii="Times New Roman" w:hAnsi="Times New Roman"/>
          <w:szCs w:val="24"/>
        </w:rPr>
      </w:pPr>
      <w:r>
        <w:rPr>
          <w:rFonts w:hint="eastAsia" w:ascii="Times New Roman" w:hAnsi="Times New Roman"/>
          <w:szCs w:val="24"/>
        </w:rPr>
        <w:t>20）</w:t>
      </w:r>
      <w:r>
        <w:rPr>
          <w:rFonts w:ascii="Times New Roman" w:hAnsi="Times New Roman"/>
          <w:szCs w:val="24"/>
        </w:rPr>
        <w:t>在接线盒内标明电动机的相序，接线端子相间、相对地有足够的安全距离，并有电缆固定措施。</w:t>
      </w:r>
    </w:p>
    <w:p w14:paraId="656C9123">
      <w:pPr>
        <w:spacing w:line="360" w:lineRule="auto"/>
        <w:jc w:val="both"/>
        <w:rPr>
          <w:rFonts w:ascii="Times New Roman" w:hAnsi="Times New Roman"/>
          <w:szCs w:val="24"/>
        </w:rPr>
      </w:pPr>
      <w:r>
        <w:rPr>
          <w:rFonts w:hint="eastAsia" w:ascii="Times New Roman" w:hAnsi="Times New Roman"/>
          <w:szCs w:val="24"/>
        </w:rPr>
        <w:t>21）</w:t>
      </w:r>
      <w:r>
        <w:rPr>
          <w:rFonts w:ascii="Times New Roman" w:hAnsi="Times New Roman"/>
          <w:szCs w:val="24"/>
        </w:rPr>
        <w:t>电动机的振动值符合国际有关标准。</w:t>
      </w:r>
    </w:p>
    <w:p w14:paraId="071190B1">
      <w:pPr>
        <w:spacing w:line="360" w:lineRule="auto"/>
        <w:jc w:val="both"/>
        <w:rPr>
          <w:rFonts w:ascii="Times New Roman" w:hAnsi="Times New Roman"/>
          <w:szCs w:val="24"/>
        </w:rPr>
      </w:pPr>
      <w:r>
        <w:rPr>
          <w:rFonts w:hint="eastAsia" w:ascii="Times New Roman" w:hAnsi="Times New Roman"/>
          <w:szCs w:val="24"/>
        </w:rPr>
        <w:t>22）</w:t>
      </w:r>
      <w:r>
        <w:rPr>
          <w:rFonts w:ascii="Times New Roman" w:hAnsi="Times New Roman"/>
          <w:szCs w:val="24"/>
        </w:rPr>
        <w:t>每台电动机应装有起吊环、起吊钩或其它便于安全起吊电动机的装置。</w:t>
      </w:r>
    </w:p>
    <w:p w14:paraId="01ADC2F3">
      <w:pPr>
        <w:spacing w:line="360" w:lineRule="auto"/>
        <w:jc w:val="both"/>
        <w:rPr>
          <w:rFonts w:ascii="Times New Roman" w:hAnsi="Times New Roman"/>
          <w:szCs w:val="24"/>
        </w:rPr>
      </w:pPr>
      <w:r>
        <w:rPr>
          <w:rFonts w:hint="eastAsia" w:ascii="Times New Roman" w:hAnsi="Times New Roman"/>
          <w:szCs w:val="24"/>
        </w:rPr>
        <w:t>23）</w:t>
      </w:r>
      <w:r>
        <w:rPr>
          <w:rFonts w:ascii="Times New Roman" w:hAnsi="Times New Roman"/>
          <w:szCs w:val="24"/>
        </w:rPr>
        <w:t>电动机本体及其附件均应满足电厂高潮湿、高盐雾等特殊气候的要求。</w:t>
      </w:r>
    </w:p>
    <w:p w14:paraId="14715FB2">
      <w:pPr>
        <w:snapToGrid w:val="0"/>
        <w:spacing w:line="360" w:lineRule="auto"/>
        <w:jc w:val="both"/>
        <w:rPr>
          <w:rFonts w:ascii="Times New Roman" w:hAnsi="Times New Roman"/>
          <w:szCs w:val="24"/>
        </w:rPr>
      </w:pPr>
      <w:r>
        <w:rPr>
          <w:rFonts w:hint="eastAsia" w:ascii="Times New Roman" w:hAnsi="Times New Roman"/>
          <w:szCs w:val="24"/>
        </w:rPr>
        <w:t>4.23.3</w:t>
      </w:r>
      <w:r>
        <w:rPr>
          <w:rFonts w:ascii="Times New Roman" w:hAnsi="Times New Roman"/>
          <w:szCs w:val="24"/>
        </w:rPr>
        <w:t>对随机所配控制箱及控制柜的要求</w:t>
      </w:r>
    </w:p>
    <w:p w14:paraId="343A2EB4">
      <w:pPr>
        <w:snapToGrid w:val="0"/>
        <w:spacing w:line="360" w:lineRule="auto"/>
        <w:ind w:firstLine="480"/>
        <w:jc w:val="both"/>
        <w:rPr>
          <w:rFonts w:ascii="Times New Roman" w:hAnsi="Times New Roman"/>
          <w:szCs w:val="24"/>
        </w:rPr>
      </w:pPr>
      <w:r>
        <w:rPr>
          <w:rFonts w:hint="eastAsia" w:ascii="Times New Roman" w:hAnsi="Times New Roman"/>
          <w:szCs w:val="24"/>
        </w:rPr>
        <w:t>若有随机配套控制箱</w:t>
      </w:r>
      <w:r>
        <w:rPr>
          <w:rFonts w:ascii="Times New Roman" w:hAnsi="Times New Roman"/>
          <w:szCs w:val="24"/>
        </w:rPr>
        <w:t>/柜，则应有完整的电源回路、保护回路和控制回路。随机配套控制箱应满足GB7251《低压成套开关设备》国家标准，控制箱的防护等级应按GB4942.2《低压电器外壳防护等级》的规定标明，控制箱的防护等级应不低于主设备的防护等级。电气设备的控制、继电保护设计应遵循有关现行的国家及行业标准，并应在说明书中列出所执行的有关标准。配供的就地电气控制箱应设计合理，完全可靠，具有防尘、防水、防腐性能，柜体完好，防护等级室内为IP54，室外为IP56</w:t>
      </w:r>
      <w:r>
        <w:rPr>
          <w:rFonts w:hint="eastAsia" w:ascii="Times New Roman" w:hAnsi="Times New Roman"/>
          <w:szCs w:val="24"/>
        </w:rPr>
        <w:t>（除注明外）</w:t>
      </w:r>
      <w:r>
        <w:rPr>
          <w:rFonts w:ascii="Times New Roman" w:hAnsi="Times New Roman"/>
          <w:szCs w:val="24"/>
        </w:rPr>
        <w:t>。使用寿命不低于15年。所有控制箱/柜通体采用标准厚度2.5mm的316不锈钢板制作，并加上316不锈钢骨架，以提高整个柜体的强度。配套控制箱内所配电气控制元件</w:t>
      </w:r>
      <w:r>
        <w:rPr>
          <w:rFonts w:ascii="Times New Roman" w:hAnsi="Times New Roman"/>
          <w:szCs w:val="24"/>
          <w:highlight w:val="none"/>
          <w:rPrChange w:id="619" w:author="龚嘉沫" w:date="2025-08-19T11:22:33Z">
            <w:rPr>
              <w:rFonts w:ascii="Times New Roman" w:hAnsi="Times New Roman"/>
              <w:szCs w:val="24"/>
            </w:rPr>
          </w:rPrChange>
        </w:rPr>
        <w:t>（其中：（交、直流）断路器、（交、直流）接触器、（交、直流）</w:t>
      </w:r>
      <w:r>
        <w:rPr>
          <w:rFonts w:ascii="Times New Roman" w:hAnsi="Times New Roman"/>
          <w:szCs w:val="24"/>
          <w:highlight w:val="none"/>
          <w:rPrChange w:id="620" w:author="龚嘉沫" w:date="2025-08-19T11:22:33Z">
            <w:rPr>
              <w:rFonts w:ascii="Times New Roman" w:hAnsi="Times New Roman"/>
              <w:szCs w:val="24"/>
            </w:rPr>
          </w:rPrChange>
        </w:rPr>
        <w:t>中间继电器、热继电器等元器件选用</w:t>
      </w:r>
      <w:del w:id="621" w:author="龚嘉沫" w:date="2025-08-19T11:22:27Z">
        <w:r>
          <w:rPr>
            <w:rFonts w:ascii="Times New Roman" w:hAnsi="Times New Roman"/>
            <w:szCs w:val="24"/>
            <w:highlight w:val="none"/>
            <w:rPrChange w:id="622" w:author="龚嘉沫" w:date="2025-08-19T11:22:33Z">
              <w:rPr>
                <w:rFonts w:ascii="Times New Roman" w:hAnsi="Times New Roman"/>
                <w:szCs w:val="24"/>
              </w:rPr>
            </w:rPrChange>
          </w:rPr>
          <w:delText>ABB、</w:delText>
        </w:r>
      </w:del>
      <w:r>
        <w:rPr>
          <w:rFonts w:ascii="Times New Roman" w:hAnsi="Times New Roman"/>
          <w:szCs w:val="24"/>
          <w:highlight w:val="none"/>
          <w:rPrChange w:id="624" w:author="龚嘉沫" w:date="2025-08-19T11:22:33Z">
            <w:rPr>
              <w:rFonts w:ascii="Times New Roman" w:hAnsi="Times New Roman"/>
              <w:szCs w:val="24"/>
            </w:rPr>
          </w:rPrChange>
        </w:rPr>
        <w:t>施耐德</w:t>
      </w:r>
      <w:del w:id="625" w:author="龚嘉沫" w:date="2025-08-19T11:22:29Z">
        <w:r>
          <w:rPr>
            <w:rFonts w:ascii="Times New Roman" w:hAnsi="Times New Roman"/>
            <w:szCs w:val="24"/>
            <w:highlight w:val="none"/>
            <w:rPrChange w:id="626" w:author="龚嘉沫" w:date="2025-08-19T11:22:33Z">
              <w:rPr>
                <w:rFonts w:ascii="Times New Roman" w:hAnsi="Times New Roman"/>
                <w:szCs w:val="24"/>
              </w:rPr>
            </w:rPrChange>
          </w:rPr>
          <w:delText>、西门子</w:delText>
        </w:r>
      </w:del>
      <w:ins w:id="628" w:author="龚嘉沫" w:date="2025-08-19T11:15:54Z">
        <w:r>
          <w:rPr>
            <w:rFonts w:hint="eastAsia" w:ascii="Times New Roman" w:hAnsi="Times New Roman"/>
            <w:szCs w:val="24"/>
            <w:highlight w:val="none"/>
            <w:lang w:val="en-US" w:eastAsia="zh-CN"/>
            <w:rPrChange w:id="629" w:author="龚嘉沫" w:date="2025-08-19T11:22:33Z">
              <w:rPr>
                <w:rFonts w:hint="eastAsia" w:ascii="Times New Roman" w:hAnsi="Times New Roman"/>
                <w:szCs w:val="24"/>
                <w:lang w:val="en-US" w:eastAsia="zh-CN"/>
              </w:rPr>
            </w:rPrChange>
          </w:rPr>
          <w:t>品牌</w:t>
        </w:r>
      </w:ins>
      <w:del w:id="631" w:author="龚嘉沫" w:date="2025-08-18T18:42:00Z">
        <w:r>
          <w:rPr>
            <w:rFonts w:ascii="Times New Roman" w:hAnsi="Times New Roman"/>
            <w:szCs w:val="24"/>
            <w:highlight w:val="none"/>
            <w:rPrChange w:id="632" w:author="龚嘉沫" w:date="2025-08-19T11:22:33Z">
              <w:rPr>
                <w:rFonts w:ascii="Times New Roman" w:hAnsi="Times New Roman"/>
                <w:szCs w:val="24"/>
              </w:rPr>
            </w:rPrChange>
          </w:rPr>
          <w:delText>或“相当于”</w:delText>
        </w:r>
      </w:del>
      <w:r>
        <w:rPr>
          <w:rFonts w:ascii="Times New Roman" w:hAnsi="Times New Roman"/>
          <w:szCs w:val="24"/>
          <w:highlight w:val="none"/>
          <w:rPrChange w:id="634" w:author="龚嘉沫" w:date="2025-08-19T11:22:33Z">
            <w:rPr>
              <w:rFonts w:ascii="Times New Roman" w:hAnsi="Times New Roman"/>
              <w:szCs w:val="24"/>
            </w:rPr>
          </w:rPrChange>
        </w:rPr>
        <w:t>，电气（电流、电压等）变送器选用浙江海盐普博、南自仪表、海盐涵普</w:t>
      </w:r>
      <w:ins w:id="635" w:author="龚嘉沫" w:date="2025-08-19T11:15:58Z">
        <w:r>
          <w:rPr>
            <w:rFonts w:hint="eastAsia" w:ascii="Times New Roman" w:hAnsi="Times New Roman"/>
            <w:szCs w:val="24"/>
            <w:highlight w:val="none"/>
            <w:lang w:val="en-US" w:eastAsia="zh-CN"/>
            <w:rPrChange w:id="636" w:author="龚嘉沫" w:date="2025-08-19T11:22:33Z">
              <w:rPr>
                <w:rFonts w:hint="eastAsia" w:ascii="Times New Roman" w:hAnsi="Times New Roman"/>
                <w:szCs w:val="24"/>
                <w:lang w:val="en-US" w:eastAsia="zh-CN"/>
              </w:rPr>
            </w:rPrChange>
          </w:rPr>
          <w:t>品牌</w:t>
        </w:r>
      </w:ins>
      <w:del w:id="638" w:author="龚嘉沫" w:date="2025-08-18T18:41:56Z">
        <w:r>
          <w:rPr>
            <w:rFonts w:ascii="Times New Roman" w:hAnsi="Times New Roman"/>
            <w:szCs w:val="24"/>
            <w:highlight w:val="none"/>
            <w:rPrChange w:id="639" w:author="龚嘉沫" w:date="2025-08-19T11:22:33Z">
              <w:rPr>
                <w:rFonts w:ascii="Times New Roman" w:hAnsi="Times New Roman"/>
                <w:szCs w:val="24"/>
              </w:rPr>
            </w:rPrChange>
          </w:rPr>
          <w:delText>或“相当于”</w:delText>
        </w:r>
      </w:del>
      <w:r>
        <w:rPr>
          <w:rFonts w:ascii="Times New Roman" w:hAnsi="Times New Roman"/>
          <w:szCs w:val="24"/>
          <w:highlight w:val="none"/>
          <w:rPrChange w:id="641" w:author="龚嘉沫" w:date="2025-08-19T11:22:33Z">
            <w:rPr>
              <w:rFonts w:ascii="Times New Roman" w:hAnsi="Times New Roman"/>
              <w:szCs w:val="24"/>
            </w:rPr>
          </w:rPrChange>
        </w:rPr>
        <w:t>，所有二次端子采用菲尼克斯</w:t>
      </w:r>
      <w:del w:id="642" w:author="龚嘉沫" w:date="2025-08-19T11:20:43Z">
        <w:r>
          <w:rPr>
            <w:rFonts w:ascii="Times New Roman" w:hAnsi="Times New Roman"/>
            <w:szCs w:val="24"/>
            <w:highlight w:val="none"/>
            <w:rPrChange w:id="643" w:author="龚嘉沫" w:date="2025-08-19T11:22:33Z">
              <w:rPr>
                <w:rFonts w:ascii="Times New Roman" w:hAnsi="Times New Roman"/>
                <w:szCs w:val="24"/>
              </w:rPr>
            </w:rPrChange>
          </w:rPr>
          <w:delText>（南京凤凰）端子、魏德米勒</w:delText>
        </w:r>
      </w:del>
      <w:ins w:id="645" w:author="龚嘉沫" w:date="2025-08-19T11:16:02Z">
        <w:r>
          <w:rPr>
            <w:rFonts w:hint="eastAsia" w:ascii="Times New Roman" w:hAnsi="Times New Roman"/>
            <w:szCs w:val="24"/>
            <w:highlight w:val="none"/>
            <w:lang w:val="en-US" w:eastAsia="zh-CN"/>
            <w:rPrChange w:id="646" w:author="龚嘉沫" w:date="2025-08-19T11:22:33Z">
              <w:rPr>
                <w:rFonts w:hint="eastAsia" w:ascii="Times New Roman" w:hAnsi="Times New Roman"/>
                <w:szCs w:val="24"/>
                <w:lang w:val="en-US" w:eastAsia="zh-CN"/>
              </w:rPr>
            </w:rPrChange>
          </w:rPr>
          <w:t>品牌</w:t>
        </w:r>
      </w:ins>
      <w:del w:id="648" w:author="龚嘉沫" w:date="2025-08-18T18:41:52Z">
        <w:r>
          <w:rPr>
            <w:rFonts w:ascii="Times New Roman" w:hAnsi="Times New Roman"/>
            <w:szCs w:val="24"/>
          </w:rPr>
          <w:delText>或“相当于”</w:delText>
        </w:r>
      </w:del>
      <w:r>
        <w:rPr>
          <w:rFonts w:ascii="Times New Roman" w:hAnsi="Times New Roman"/>
          <w:szCs w:val="24"/>
        </w:rPr>
        <w:t>。应选用经过鉴定的最新优质产品，严禁使用已经淘汰的产品。控制箱内应设置合适的接地铜排，以方便电气回路的接地要求。</w:t>
      </w:r>
    </w:p>
    <w:p w14:paraId="41B01D0E">
      <w:pPr>
        <w:snapToGrid w:val="0"/>
        <w:spacing w:line="360" w:lineRule="auto"/>
        <w:jc w:val="both"/>
        <w:rPr>
          <w:rFonts w:ascii="Times New Roman" w:hAnsi="Times New Roman"/>
          <w:szCs w:val="24"/>
        </w:rPr>
      </w:pPr>
      <w:r>
        <w:rPr>
          <w:rFonts w:hint="eastAsia" w:ascii="Times New Roman" w:hAnsi="Times New Roman"/>
          <w:szCs w:val="24"/>
        </w:rPr>
        <w:t>4.23.4应用要求</w:t>
      </w:r>
    </w:p>
    <w:p w14:paraId="09006C9F">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满足水泵各种运行工况的要求，包括软启动、控制变速或定速带载运行、正常停机以及紧急停机等。</w:t>
      </w:r>
    </w:p>
    <w:p w14:paraId="100FC27F">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变频器及其辅助设备，应有良好的可控性能、合理的运行操作方式及就地起停、调试和正常及事故情况下所必须的测量、控制、调节保护及报警等设施，以保证水泵的安全经济运行。</w:t>
      </w:r>
    </w:p>
    <w:p w14:paraId="57A84524">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变频器和辅助设备本体及支座设计应能满足当地地震烈度所必须的强度要求，并保证结构上的完整性。</w:t>
      </w:r>
    </w:p>
    <w:p w14:paraId="299A67EC">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供方应详细了解现场的情况，包括：与水泵电机有关的厂用电系统接线（电源）、额定电压、额定电流、现场谐波情况等，保证高压变频器能够长期安全稳定运行。</w:t>
      </w:r>
    </w:p>
    <w:p w14:paraId="569652F5">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供方应采用标准化的元件和模块化的设备设计，以适合设备使用时更换的需要。用于保护、控制、联锁与报警的部件，应选用质量好、动作准确与可靠的开关量仪表，如PLC、中间继电器、开关、指示灯等等。</w:t>
      </w:r>
    </w:p>
    <w:p w14:paraId="29CFEA68">
      <w:pPr>
        <w:spacing w:line="360" w:lineRule="auto"/>
        <w:rPr>
          <w:rFonts w:ascii="Times New Roman" w:hAnsi="Times New Roman"/>
          <w:szCs w:val="24"/>
        </w:rPr>
      </w:pPr>
      <w:r>
        <w:rPr>
          <w:rFonts w:hint="eastAsia" w:ascii="Times New Roman" w:hAnsi="Times New Roman"/>
          <w:szCs w:val="24"/>
        </w:rPr>
        <w:t>4.2</w:t>
      </w:r>
      <w:r>
        <w:rPr>
          <w:rFonts w:ascii="Times New Roman" w:hAnsi="Times New Roman"/>
          <w:szCs w:val="24"/>
        </w:rPr>
        <w:t>4</w:t>
      </w:r>
      <w:r>
        <w:rPr>
          <w:rFonts w:hint="eastAsia" w:ascii="Times New Roman" w:hAnsi="Times New Roman"/>
          <w:szCs w:val="24"/>
        </w:rPr>
        <w:t>删除</w:t>
      </w:r>
    </w:p>
    <w:p w14:paraId="17515674">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25仪表和控制要求</w:t>
      </w:r>
    </w:p>
    <w:p w14:paraId="3DABF8ED">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25</w:t>
      </w:r>
      <w:r>
        <w:rPr>
          <w:rFonts w:ascii="Times New Roman" w:hAnsi="Times New Roman"/>
          <w:szCs w:val="24"/>
        </w:rPr>
        <w:t>.1</w:t>
      </w:r>
      <w:del w:id="649" w:author="青春" w:date="2025-08-07T21:08:11Z">
        <w:r>
          <w:rPr>
            <w:rFonts w:hint="eastAsia" w:ascii="Times New Roman" w:hAnsi="Times New Roman"/>
            <w:szCs w:val="24"/>
          </w:rPr>
          <w:delText>投标方</w:delText>
        </w:r>
      </w:del>
      <w:ins w:id="650" w:author="青春" w:date="2025-08-07T21:08:11Z">
        <w:r>
          <w:rPr>
            <w:rFonts w:hint="eastAsia" w:ascii="Times New Roman" w:hAnsi="Times New Roman"/>
            <w:szCs w:val="24"/>
            <w:lang w:eastAsia="zh-CN"/>
          </w:rPr>
          <w:t>卖方</w:t>
        </w:r>
      </w:ins>
      <w:r>
        <w:rPr>
          <w:rFonts w:hint="eastAsia" w:ascii="Times New Roman" w:hAnsi="Times New Roman"/>
          <w:szCs w:val="24"/>
        </w:rPr>
        <w:t>应成套供应满足泵组启停与安全监视和经济运行所需的安装在本体范围内的仪表﹑一次元件﹑检测元件或传感器，以及与检测元件/传感器相连接的一次仪表。</w:t>
      </w:r>
    </w:p>
    <w:p w14:paraId="70DE88E1">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25</w:t>
      </w:r>
      <w:r>
        <w:rPr>
          <w:rFonts w:ascii="Times New Roman" w:hAnsi="Times New Roman"/>
          <w:szCs w:val="24"/>
        </w:rPr>
        <w:t>.2</w:t>
      </w:r>
      <w:r>
        <w:rPr>
          <w:rFonts w:hint="eastAsia" w:ascii="Times New Roman" w:hAnsi="Times New Roman"/>
          <w:szCs w:val="24"/>
        </w:rPr>
        <w:t>随本体供货的仪表和控制设备，应选用通用产品，并符合国家的有关标准，所配套供应的仪表和控制设备的选型须由</w:t>
      </w:r>
      <w:del w:id="651" w:author="青春" w:date="2025-08-07T21:07:44Z">
        <w:r>
          <w:rPr>
            <w:rFonts w:hint="eastAsia" w:ascii="Times New Roman" w:hAnsi="Times New Roman"/>
            <w:szCs w:val="24"/>
          </w:rPr>
          <w:delText>招标方</w:delText>
        </w:r>
      </w:del>
      <w:ins w:id="652" w:author="青春" w:date="2025-08-07T21:07:44Z">
        <w:r>
          <w:rPr>
            <w:rFonts w:hint="eastAsia" w:ascii="Times New Roman" w:hAnsi="Times New Roman"/>
            <w:szCs w:val="24"/>
            <w:lang w:eastAsia="zh-CN"/>
          </w:rPr>
          <w:t>买方</w:t>
        </w:r>
      </w:ins>
      <w:r>
        <w:rPr>
          <w:rFonts w:hint="eastAsia" w:ascii="Times New Roman" w:hAnsi="Times New Roman"/>
          <w:szCs w:val="24"/>
        </w:rPr>
        <w:t>认可，这些仪表和控制设备应安全、可靠，并应与全厂热控设备选型相一致，与</w:t>
      </w:r>
      <w:del w:id="653" w:author="青春" w:date="2025-08-07T21:07:44Z">
        <w:r>
          <w:rPr>
            <w:rFonts w:hint="eastAsia" w:ascii="Times New Roman" w:hAnsi="Times New Roman"/>
            <w:szCs w:val="24"/>
          </w:rPr>
          <w:delText>招标方</w:delText>
        </w:r>
      </w:del>
      <w:ins w:id="654" w:author="青春" w:date="2025-08-07T21:07:44Z">
        <w:r>
          <w:rPr>
            <w:rFonts w:hint="eastAsia" w:ascii="Times New Roman" w:hAnsi="Times New Roman"/>
            <w:szCs w:val="24"/>
            <w:lang w:eastAsia="zh-CN"/>
          </w:rPr>
          <w:t>买方</w:t>
        </w:r>
      </w:ins>
      <w:r>
        <w:rPr>
          <w:rFonts w:hint="eastAsia" w:ascii="Times New Roman" w:hAnsi="Times New Roman"/>
          <w:szCs w:val="24"/>
        </w:rPr>
        <w:t>整体设计方案相协调。</w:t>
      </w:r>
    </w:p>
    <w:p w14:paraId="53A65B61">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25</w:t>
      </w:r>
      <w:r>
        <w:rPr>
          <w:rFonts w:ascii="Times New Roman" w:hAnsi="Times New Roman"/>
          <w:szCs w:val="24"/>
        </w:rPr>
        <w:t>.</w:t>
      </w:r>
      <w:r>
        <w:rPr>
          <w:rFonts w:hint="eastAsia" w:ascii="Times New Roman" w:hAnsi="Times New Roman"/>
          <w:szCs w:val="24"/>
        </w:rPr>
        <w:t>3</w:t>
      </w:r>
      <w:r>
        <w:rPr>
          <w:rFonts w:ascii="Times New Roman" w:hAnsi="Times New Roman"/>
          <w:bCs/>
          <w:szCs w:val="24"/>
        </w:rPr>
        <w:t>应提供完整的图纸和资料以书面形式详细说明</w:t>
      </w:r>
      <w:r>
        <w:rPr>
          <w:rFonts w:hint="eastAsia" w:ascii="Times New Roman" w:hAnsi="Times New Roman"/>
          <w:szCs w:val="24"/>
        </w:rPr>
        <w:t>泵组</w:t>
      </w:r>
      <w:r>
        <w:rPr>
          <w:rFonts w:ascii="Times New Roman" w:hAnsi="Times New Roman"/>
          <w:bCs/>
          <w:szCs w:val="24"/>
        </w:rPr>
        <w:t>测点布置、供货范围、设计界面和控制要求、控制方式及联锁保护等方面的技术条件和数据。</w:t>
      </w:r>
    </w:p>
    <w:p w14:paraId="0E43D453">
      <w:pPr>
        <w:snapToGrid w:val="0"/>
        <w:spacing w:line="360" w:lineRule="auto"/>
        <w:jc w:val="both"/>
        <w:rPr>
          <w:rFonts w:ascii="Times New Roman" w:hAnsi="Times New Roman"/>
          <w:szCs w:val="24"/>
        </w:rPr>
      </w:pPr>
      <w:r>
        <w:rPr>
          <w:rFonts w:hint="eastAsia" w:ascii="Times New Roman" w:hAnsi="Times New Roman"/>
          <w:szCs w:val="24"/>
        </w:rPr>
        <w:t>4</w:t>
      </w:r>
      <w:r>
        <w:rPr>
          <w:rFonts w:ascii="Times New Roman" w:hAnsi="Times New Roman"/>
          <w:szCs w:val="24"/>
        </w:rPr>
        <w:t>.</w:t>
      </w:r>
      <w:r>
        <w:rPr>
          <w:rFonts w:hint="eastAsia" w:ascii="Times New Roman" w:hAnsi="Times New Roman"/>
          <w:szCs w:val="24"/>
        </w:rPr>
        <w:t>25</w:t>
      </w:r>
      <w:r>
        <w:rPr>
          <w:rFonts w:ascii="Times New Roman" w:hAnsi="Times New Roman"/>
          <w:szCs w:val="24"/>
        </w:rPr>
        <w:t>.</w:t>
      </w:r>
      <w:r>
        <w:rPr>
          <w:rFonts w:hint="eastAsia" w:ascii="Times New Roman" w:hAnsi="Times New Roman"/>
          <w:szCs w:val="24"/>
        </w:rPr>
        <w:t>4删除。</w:t>
      </w:r>
    </w:p>
    <w:p w14:paraId="2BCA902B">
      <w:pPr>
        <w:snapToGrid w:val="0"/>
        <w:spacing w:line="360" w:lineRule="auto"/>
        <w:jc w:val="both"/>
        <w:rPr>
          <w:rFonts w:ascii="Times New Roman" w:hAnsi="Times New Roman"/>
          <w:szCs w:val="24"/>
        </w:rPr>
      </w:pPr>
      <w:r>
        <w:rPr>
          <w:rFonts w:hint="eastAsia" w:ascii="Times New Roman" w:hAnsi="Times New Roman"/>
          <w:szCs w:val="24"/>
        </w:rPr>
        <w:t>4</w:t>
      </w:r>
      <w:r>
        <w:rPr>
          <w:rFonts w:ascii="Times New Roman" w:hAnsi="Times New Roman"/>
          <w:szCs w:val="24"/>
        </w:rPr>
        <w:t>.</w:t>
      </w:r>
      <w:r>
        <w:rPr>
          <w:rFonts w:hint="eastAsia" w:ascii="Times New Roman" w:hAnsi="Times New Roman"/>
          <w:szCs w:val="24"/>
        </w:rPr>
        <w:t>25</w:t>
      </w:r>
      <w:r>
        <w:rPr>
          <w:rFonts w:ascii="Times New Roman" w:hAnsi="Times New Roman"/>
          <w:szCs w:val="24"/>
        </w:rPr>
        <w:t>.</w:t>
      </w:r>
      <w:r>
        <w:rPr>
          <w:rFonts w:hint="eastAsia" w:ascii="Times New Roman" w:hAnsi="Times New Roman"/>
          <w:szCs w:val="24"/>
        </w:rPr>
        <w:t>5 应至少设有以下仪表：</w:t>
      </w:r>
    </w:p>
    <w:p w14:paraId="3F9DA858">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A电动机的轴承应设有测轴承金属温度的</w:t>
      </w:r>
      <w:r>
        <w:rPr>
          <w:rFonts w:ascii="Times New Roman" w:hAnsi="Times New Roman"/>
          <w:szCs w:val="24"/>
        </w:rPr>
        <w:t>Pt100 </w:t>
      </w:r>
      <w:r>
        <w:rPr>
          <w:rFonts w:hint="eastAsia" w:ascii="Times New Roman" w:hAnsi="Times New Roman"/>
          <w:szCs w:val="24"/>
        </w:rPr>
        <w:t>双支热电阻（接至</w:t>
      </w:r>
      <w:del w:id="655" w:author="青春" w:date="2025-08-07T21:08:11Z">
        <w:r>
          <w:rPr>
            <w:rFonts w:hint="eastAsia" w:ascii="Times New Roman" w:hAnsi="Times New Roman"/>
            <w:szCs w:val="24"/>
          </w:rPr>
          <w:delText>投标方</w:delText>
        </w:r>
      </w:del>
      <w:ins w:id="656" w:author="青春" w:date="2025-08-07T21:08:11Z">
        <w:r>
          <w:rPr>
            <w:rFonts w:hint="eastAsia" w:ascii="Times New Roman" w:hAnsi="Times New Roman"/>
            <w:szCs w:val="24"/>
            <w:lang w:eastAsia="zh-CN"/>
          </w:rPr>
          <w:t>卖方</w:t>
        </w:r>
      </w:ins>
      <w:r>
        <w:rPr>
          <w:rFonts w:hint="eastAsia" w:ascii="Times New Roman" w:hAnsi="Times New Roman"/>
          <w:szCs w:val="24"/>
        </w:rPr>
        <w:t>提供的就地接线盒）。</w:t>
      </w:r>
    </w:p>
    <w:p w14:paraId="0664EC26">
      <w:pPr>
        <w:pStyle w:val="68"/>
        <w:spacing w:line="360" w:lineRule="auto"/>
        <w:ind w:firstLine="480" w:firstLineChars="200"/>
        <w:rPr>
          <w:szCs w:val="24"/>
        </w:rPr>
      </w:pPr>
      <w:r>
        <w:rPr>
          <w:sz w:val="24"/>
          <w:szCs w:val="24"/>
        </w:rPr>
        <w:t xml:space="preserve">B </w:t>
      </w:r>
      <w:r>
        <w:rPr>
          <w:rFonts w:hint="eastAsia"/>
          <w:sz w:val="24"/>
          <w:szCs w:val="24"/>
        </w:rPr>
        <w:t>泵进﹑出口设置不锈钢防振就地压力表</w:t>
      </w:r>
    </w:p>
    <w:p w14:paraId="54CB3B7B">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C 电动机定子绕组温度采用</w:t>
      </w:r>
      <w:r>
        <w:rPr>
          <w:rFonts w:ascii="Times New Roman" w:hAnsi="Times New Roman"/>
          <w:szCs w:val="24"/>
        </w:rPr>
        <w:t>Pt100 </w:t>
      </w:r>
      <w:r>
        <w:rPr>
          <w:rFonts w:hint="eastAsia" w:ascii="Times New Roman" w:hAnsi="Times New Roman"/>
          <w:szCs w:val="24"/>
        </w:rPr>
        <w:t>双支热电阻（接至</w:t>
      </w:r>
      <w:del w:id="657" w:author="青春" w:date="2025-08-07T21:08:11Z">
        <w:r>
          <w:rPr>
            <w:rFonts w:hint="eastAsia" w:ascii="Times New Roman" w:hAnsi="Times New Roman"/>
            <w:szCs w:val="24"/>
          </w:rPr>
          <w:delText>投标方</w:delText>
        </w:r>
      </w:del>
      <w:ins w:id="658" w:author="青春" w:date="2025-08-07T21:08:11Z">
        <w:r>
          <w:rPr>
            <w:rFonts w:hint="eastAsia" w:ascii="Times New Roman" w:hAnsi="Times New Roman"/>
            <w:szCs w:val="24"/>
            <w:lang w:eastAsia="zh-CN"/>
          </w:rPr>
          <w:t>卖方</w:t>
        </w:r>
      </w:ins>
      <w:r>
        <w:rPr>
          <w:rFonts w:hint="eastAsia" w:ascii="Times New Roman" w:hAnsi="Times New Roman"/>
          <w:szCs w:val="24"/>
        </w:rPr>
        <w:t>提供的就地接线盒）</w:t>
      </w:r>
    </w:p>
    <w:p w14:paraId="5AAFA014">
      <w:pPr>
        <w:snapToGrid w:val="0"/>
        <w:spacing w:line="360" w:lineRule="auto"/>
        <w:ind w:firstLine="480" w:firstLineChars="200"/>
        <w:jc w:val="both"/>
        <w:rPr>
          <w:rFonts w:ascii="Times New Roman" w:hAnsi="Times New Roman"/>
          <w:szCs w:val="24"/>
        </w:rPr>
      </w:pPr>
      <w:r>
        <w:rPr>
          <w:rFonts w:ascii="Times New Roman" w:hAnsi="Times New Roman"/>
          <w:szCs w:val="24"/>
        </w:rPr>
        <w:t>D</w:t>
      </w:r>
      <w:r>
        <w:rPr>
          <w:rFonts w:hint="eastAsia" w:ascii="Times New Roman" w:hAnsi="Times New Roman"/>
          <w:szCs w:val="24"/>
        </w:rPr>
        <w:t>滤网进﹑出口差压变送器</w:t>
      </w:r>
    </w:p>
    <w:p w14:paraId="154E5B57">
      <w:pPr>
        <w:snapToGrid w:val="0"/>
        <w:spacing w:line="360" w:lineRule="auto"/>
        <w:jc w:val="both"/>
        <w:textAlignment w:val="auto"/>
        <w:rPr>
          <w:rFonts w:ascii="Times New Roman" w:hAnsi="Times New Roman"/>
          <w:szCs w:val="24"/>
        </w:rPr>
      </w:pPr>
      <w:r>
        <w:rPr>
          <w:rFonts w:hint="eastAsia" w:ascii="Times New Roman" w:hAnsi="Times New Roman"/>
          <w:szCs w:val="24"/>
        </w:rPr>
        <w:t>4</w:t>
      </w:r>
      <w:r>
        <w:rPr>
          <w:rFonts w:ascii="Times New Roman" w:hAnsi="Times New Roman"/>
          <w:szCs w:val="24"/>
        </w:rPr>
        <w:t>.</w:t>
      </w:r>
      <w:r>
        <w:rPr>
          <w:rFonts w:hint="eastAsia" w:ascii="Times New Roman" w:hAnsi="Times New Roman"/>
          <w:szCs w:val="24"/>
        </w:rPr>
        <w:t>25</w:t>
      </w:r>
      <w:r>
        <w:rPr>
          <w:rFonts w:ascii="Times New Roman" w:hAnsi="Times New Roman"/>
          <w:szCs w:val="24"/>
        </w:rPr>
        <w:t>.</w:t>
      </w:r>
      <w:r>
        <w:rPr>
          <w:rFonts w:hint="eastAsia" w:ascii="Times New Roman" w:hAnsi="Times New Roman"/>
          <w:szCs w:val="24"/>
        </w:rPr>
        <w:t>6</w:t>
      </w:r>
      <w:del w:id="659" w:author="青春" w:date="2025-08-07T21:08:11Z">
        <w:r>
          <w:rPr>
            <w:rFonts w:hint="eastAsia" w:ascii="Times New Roman" w:hAnsi="Times New Roman"/>
            <w:szCs w:val="24"/>
          </w:rPr>
          <w:delText>投标方</w:delText>
        </w:r>
      </w:del>
      <w:ins w:id="660" w:author="青春" w:date="2025-08-07T21:08:11Z">
        <w:r>
          <w:rPr>
            <w:rFonts w:hint="eastAsia" w:ascii="Times New Roman" w:hAnsi="Times New Roman"/>
            <w:szCs w:val="24"/>
            <w:lang w:eastAsia="zh-CN"/>
          </w:rPr>
          <w:t>卖方</w:t>
        </w:r>
      </w:ins>
      <w:r>
        <w:rPr>
          <w:rFonts w:hint="eastAsia" w:ascii="Times New Roman" w:hAnsi="Times New Roman"/>
          <w:szCs w:val="24"/>
        </w:rPr>
        <w:t>应对配供的热工设备（元件），包括每一只压力表、测温元件及仪表阀门等都要详细说明其规格、设备编号、型号和安装地点、用途及制造厂家。特殊检测装置须提供安装使用说明书。热工测量单位及接口规范应采用国家法定计量单位制。所有控制装置模拟量输出信号应为4-20mA DC，开关量输出应为无源干接点信号，容量不小于220V AC 3A或220V DC 1A。仪表和测量元件应根据介质和安装位置的具体情况，满足防水、防腐、防尘、防振的相关要求。</w:t>
      </w:r>
    </w:p>
    <w:p w14:paraId="7425B800">
      <w:pPr>
        <w:snapToGrid w:val="0"/>
        <w:spacing w:line="360" w:lineRule="auto"/>
        <w:jc w:val="both"/>
        <w:textAlignment w:val="auto"/>
        <w:rPr>
          <w:rFonts w:ascii="Times New Roman" w:hAnsi="Times New Roman"/>
          <w:szCs w:val="24"/>
        </w:rPr>
      </w:pPr>
      <w:r>
        <w:rPr>
          <w:rFonts w:hint="eastAsia" w:ascii="Times New Roman" w:hAnsi="Times New Roman"/>
          <w:szCs w:val="24"/>
        </w:rPr>
        <w:t>4.25.7</w:t>
      </w:r>
      <w:del w:id="661" w:author="青春" w:date="2025-08-07T21:08:11Z">
        <w:r>
          <w:rPr>
            <w:rFonts w:hint="eastAsia" w:ascii="Times New Roman" w:hAnsi="Times New Roman"/>
            <w:szCs w:val="24"/>
          </w:rPr>
          <w:delText>投标方</w:delText>
        </w:r>
      </w:del>
      <w:ins w:id="662" w:author="青春" w:date="2025-08-07T21:08:11Z">
        <w:r>
          <w:rPr>
            <w:rFonts w:hint="eastAsia" w:ascii="Times New Roman" w:hAnsi="Times New Roman"/>
            <w:szCs w:val="24"/>
            <w:lang w:eastAsia="zh-CN"/>
          </w:rPr>
          <w:t>卖方</w:t>
        </w:r>
      </w:ins>
      <w:r>
        <w:rPr>
          <w:rFonts w:hint="eastAsia" w:ascii="Times New Roman" w:hAnsi="Times New Roman"/>
          <w:szCs w:val="24"/>
        </w:rPr>
        <w:t>应提供泵组本体仪表控制系统图纸，注明仪表编号、位置及仪表接头的结构形式。</w:t>
      </w:r>
    </w:p>
    <w:p w14:paraId="4BABF6A0">
      <w:pPr>
        <w:snapToGrid w:val="0"/>
        <w:spacing w:line="360" w:lineRule="auto"/>
        <w:jc w:val="both"/>
        <w:textAlignment w:val="auto"/>
        <w:rPr>
          <w:rFonts w:ascii="Times New Roman" w:hAnsi="Times New Roman"/>
          <w:szCs w:val="24"/>
        </w:rPr>
      </w:pPr>
      <w:r>
        <w:rPr>
          <w:rFonts w:hint="eastAsia" w:ascii="Times New Roman" w:hAnsi="Times New Roman"/>
          <w:szCs w:val="24"/>
        </w:rPr>
        <w:t>4.25.8</w:t>
      </w:r>
      <w:del w:id="663" w:author="青春" w:date="2025-08-07T21:08:11Z">
        <w:r>
          <w:rPr>
            <w:rFonts w:hint="eastAsia" w:ascii="Times New Roman" w:hAnsi="Times New Roman"/>
            <w:szCs w:val="24"/>
          </w:rPr>
          <w:delText>投标方</w:delText>
        </w:r>
      </w:del>
      <w:ins w:id="664" w:author="青春" w:date="2025-08-07T21:08:11Z">
        <w:r>
          <w:rPr>
            <w:rFonts w:hint="eastAsia" w:ascii="Times New Roman" w:hAnsi="Times New Roman"/>
            <w:szCs w:val="24"/>
            <w:lang w:eastAsia="zh-CN"/>
          </w:rPr>
          <w:t>卖方</w:t>
        </w:r>
      </w:ins>
      <w:r>
        <w:rPr>
          <w:rFonts w:hint="eastAsia" w:ascii="Times New Roman" w:hAnsi="Times New Roman"/>
          <w:szCs w:val="24"/>
        </w:rPr>
        <w:t>提供的变送器应具有HART协议，就地液晶指示的智能变送器，精度至少达到0.075级，提供的外部负载至少为500欧姆，选用</w:t>
      </w:r>
      <w:del w:id="665" w:author="龚嘉沫" w:date="2025-08-19T14:09:33Z">
        <w:r>
          <w:rPr>
            <w:rFonts w:ascii="Times New Roman" w:hAnsi="Times New Roman"/>
            <w:szCs w:val="24"/>
          </w:rPr>
          <w:delText>ROSEMOUNT 3051</w:delText>
        </w:r>
      </w:del>
      <w:del w:id="666" w:author="龚嘉沫" w:date="2025-08-19T14:09:33Z">
        <w:r>
          <w:rPr>
            <w:rFonts w:hint="eastAsia" w:ascii="Times New Roman" w:hAnsi="Times New Roman"/>
            <w:szCs w:val="24"/>
          </w:rPr>
          <w:delText>系列、</w:delText>
        </w:r>
      </w:del>
      <w:r>
        <w:rPr>
          <w:rFonts w:hint="eastAsia" w:ascii="Times New Roman" w:hAnsi="Times New Roman"/>
          <w:szCs w:val="24"/>
        </w:rPr>
        <w:t>横河</w:t>
      </w:r>
      <w:r>
        <w:rPr>
          <w:rFonts w:ascii="Times New Roman" w:hAnsi="Times New Roman"/>
          <w:szCs w:val="24"/>
        </w:rPr>
        <w:t>EJA</w:t>
      </w:r>
      <w:del w:id="667" w:author="龚嘉沫" w:date="2025-08-19T06:38:45Z">
        <w:r>
          <w:rPr>
            <w:rFonts w:hint="default" w:ascii="Times New Roman" w:hAnsi="Times New Roman"/>
            <w:szCs w:val="24"/>
            <w:lang w:val="en-US"/>
          </w:rPr>
          <w:delText>或“相当于”技术</w:delText>
        </w:r>
      </w:del>
      <w:ins w:id="668" w:author="龚嘉沫" w:date="2025-08-19T06:38:46Z">
        <w:r>
          <w:rPr>
            <w:rFonts w:hint="eastAsia" w:ascii="Times New Roman" w:hAnsi="Times New Roman"/>
            <w:szCs w:val="24"/>
            <w:lang w:val="en-US" w:eastAsia="zh-CN"/>
          </w:rPr>
          <w:t>品牌</w:t>
        </w:r>
      </w:ins>
      <w:r>
        <w:rPr>
          <w:rFonts w:hint="eastAsia" w:ascii="Times New Roman" w:hAnsi="Times New Roman"/>
          <w:szCs w:val="24"/>
        </w:rPr>
        <w:t>产品，螺纹接口为采用1/2</w:t>
      </w:r>
      <w:r>
        <w:rPr>
          <w:rFonts w:hint="eastAsia" w:ascii="Times New Roman" w:hAnsi="Times New Roman" w:cs="宋体"/>
          <w:szCs w:val="24"/>
        </w:rPr>
        <w:t>"</w:t>
      </w:r>
      <w:r>
        <w:rPr>
          <w:rFonts w:hint="eastAsia" w:ascii="Times New Roman" w:hAnsi="Times New Roman"/>
          <w:szCs w:val="24"/>
        </w:rPr>
        <w:t>NPT阴螺纹。</w:t>
      </w:r>
    </w:p>
    <w:p w14:paraId="4DC05FFA">
      <w:pPr>
        <w:snapToGrid w:val="0"/>
        <w:spacing w:line="360" w:lineRule="auto"/>
        <w:jc w:val="both"/>
        <w:textAlignment w:val="auto"/>
        <w:rPr>
          <w:rFonts w:ascii="Times New Roman" w:hAnsi="Times New Roman"/>
          <w:szCs w:val="24"/>
        </w:rPr>
      </w:pPr>
      <w:r>
        <w:rPr>
          <w:rFonts w:hint="eastAsia" w:ascii="Times New Roman" w:hAnsi="Times New Roman"/>
          <w:szCs w:val="24"/>
        </w:rPr>
        <w:t>4.25.9所有成套提供的就地测量仪表</w:t>
      </w:r>
      <w:del w:id="669" w:author="青春" w:date="2025-08-07T21:08:11Z">
        <w:r>
          <w:rPr>
            <w:rFonts w:hint="eastAsia" w:ascii="Times New Roman" w:hAnsi="Times New Roman"/>
            <w:szCs w:val="24"/>
          </w:rPr>
          <w:delText>投标方</w:delText>
        </w:r>
      </w:del>
      <w:ins w:id="670" w:author="青春" w:date="2025-08-07T21:08:11Z">
        <w:r>
          <w:rPr>
            <w:rFonts w:hint="eastAsia" w:ascii="Times New Roman" w:hAnsi="Times New Roman"/>
            <w:szCs w:val="24"/>
            <w:lang w:eastAsia="zh-CN"/>
          </w:rPr>
          <w:t>卖方</w:t>
        </w:r>
      </w:ins>
      <w:r>
        <w:rPr>
          <w:rFonts w:hint="eastAsia" w:ascii="Times New Roman" w:hAnsi="Times New Roman"/>
          <w:szCs w:val="24"/>
        </w:rPr>
        <w:t>须配供相应的安装附件：一次阀、二次阀/三阀组、排污阀、仪表管、仪表转接头、仪表管三通等，其中差压变送器安装附件中不得采用五阀组。对压力大于4.0MPa或温度大于350°C的仪表管使用的一次门，应设两只隔离阀。仪表阀门应采用PARKER、AS-Schneider、Swagelok、FITOK、Bollin</w:t>
      </w:r>
      <w:ins w:id="671" w:author="龚嘉沫" w:date="2025-08-18T18:42:29Z">
        <w:r>
          <w:rPr>
            <w:rFonts w:hint="eastAsia" w:ascii="Times New Roman" w:hAnsi="Times New Roman"/>
            <w:szCs w:val="24"/>
            <w:lang w:val="en-US" w:eastAsia="zh-CN"/>
          </w:rPr>
          <w:t>品牌</w:t>
        </w:r>
      </w:ins>
      <w:del w:id="672" w:author="龚嘉沫" w:date="2025-08-18T18:42:16Z">
        <w:r>
          <w:rPr>
            <w:rFonts w:hint="eastAsia" w:ascii="Times New Roman" w:hAnsi="Times New Roman"/>
            <w:szCs w:val="24"/>
          </w:rPr>
          <w:delText>或</w:delText>
        </w:r>
      </w:del>
      <w:del w:id="673" w:author="龚嘉沫" w:date="2025-08-18T18:42:16Z">
        <w:r>
          <w:rPr>
            <w:rFonts w:hint="eastAsia" w:ascii="Times New Roman" w:hAnsi="Times New Roman"/>
            <w:sz w:val="21"/>
            <w:szCs w:val="21"/>
          </w:rPr>
          <w:delText>“相当于”</w:delText>
        </w:r>
      </w:del>
      <w:r>
        <w:rPr>
          <w:rFonts w:hint="eastAsia" w:ascii="Times New Roman" w:hAnsi="Times New Roman"/>
          <w:szCs w:val="24"/>
        </w:rPr>
        <w:t>产品。除与仪表直接相连处，其余所有取样点至仪表管路采用焊接式连接。与仪表直接相连处采用接头连接，接头统一为M20×1.5，变送器采用1/2</w:t>
      </w:r>
      <w:r>
        <w:rPr>
          <w:rFonts w:hint="eastAsia" w:ascii="Times New Roman" w:hAnsi="Times New Roman" w:cs="宋体"/>
          <w:szCs w:val="24"/>
        </w:rPr>
        <w:t>"</w:t>
      </w:r>
      <w:r>
        <w:rPr>
          <w:rFonts w:hint="eastAsia" w:ascii="Times New Roman" w:hAnsi="Times New Roman"/>
          <w:szCs w:val="24"/>
        </w:rPr>
        <w:t>NPT阴螺纹，接头成套提供，接头选用Swagelok、Park、Fitok</w:t>
      </w:r>
      <w:ins w:id="674" w:author="龚嘉沫" w:date="2025-08-18T18:42:33Z">
        <w:r>
          <w:rPr>
            <w:rFonts w:hint="eastAsia" w:ascii="Times New Roman" w:hAnsi="Times New Roman"/>
            <w:szCs w:val="24"/>
            <w:lang w:val="en-US" w:eastAsia="zh-CN"/>
          </w:rPr>
          <w:t>品牌</w:t>
        </w:r>
      </w:ins>
      <w:del w:id="675" w:author="龚嘉沫" w:date="2025-08-18T18:42:21Z">
        <w:r>
          <w:rPr>
            <w:rFonts w:hint="eastAsia" w:ascii="Times New Roman" w:hAnsi="Times New Roman"/>
            <w:szCs w:val="24"/>
          </w:rPr>
          <w:delText xml:space="preserve"> 或“相当于”</w:delText>
        </w:r>
      </w:del>
      <w:r>
        <w:rPr>
          <w:rFonts w:hint="eastAsia" w:ascii="Times New Roman" w:hAnsi="Times New Roman"/>
          <w:szCs w:val="24"/>
        </w:rPr>
        <w:t>技术产品。</w:t>
      </w:r>
    </w:p>
    <w:p w14:paraId="21DD43C2">
      <w:pPr>
        <w:snapToGrid w:val="0"/>
        <w:spacing w:line="360" w:lineRule="auto"/>
        <w:jc w:val="both"/>
        <w:textAlignment w:val="auto"/>
        <w:rPr>
          <w:rFonts w:ascii="Times New Roman" w:hAnsi="Times New Roman"/>
          <w:szCs w:val="24"/>
        </w:rPr>
      </w:pPr>
      <w:r>
        <w:rPr>
          <w:rFonts w:hint="eastAsia" w:ascii="Times New Roman" w:hAnsi="Times New Roman"/>
          <w:szCs w:val="24"/>
        </w:rPr>
        <w:t>4.25.10就地指示仪表的精度为1级，盘面直径不小于100mm（气动控制设备的空气过滤器、定位器上的压力指示表除外），仪表的机芯、表壳、螺纹接口都应是不锈钢材质，螺纹接口M20×1.5。通常情况下，表计的量程选择使其正常运行时指针处在2/3量程位置。就地温度计应采用万向型抽芯式数显温度计，并应配有保护套管。产品选用不锈钢型，不得采用水银温度计。安装在振动场合的就地指示表应采用抗振型仪表。同类型仪控设备的接头类型尽量做到统一，以减小维护成本。</w:t>
      </w:r>
      <w:r>
        <w:rPr>
          <w:rFonts w:ascii="Times New Roman" w:hAnsi="Times New Roman"/>
          <w:szCs w:val="24"/>
        </w:rPr>
        <w:t>就地压力表及温度计应采用三色标志，三分之一以下黄色，三分之一到三分之二绿色，三分之二以上红色，还需保证正常运行时表计指针位于绿色区域。</w:t>
      </w:r>
    </w:p>
    <w:p w14:paraId="69FEB804">
      <w:pPr>
        <w:snapToGrid w:val="0"/>
        <w:spacing w:line="360" w:lineRule="auto"/>
        <w:jc w:val="both"/>
        <w:textAlignment w:val="auto"/>
        <w:rPr>
          <w:rFonts w:ascii="Times New Roman" w:hAnsi="Times New Roman"/>
          <w:szCs w:val="24"/>
        </w:rPr>
      </w:pPr>
      <w:r>
        <w:rPr>
          <w:rFonts w:ascii="Times New Roman" w:hAnsi="Times New Roman"/>
          <w:szCs w:val="24"/>
        </w:rPr>
        <w:t xml:space="preserve">4.25.11 </w:t>
      </w:r>
      <w:r>
        <w:rPr>
          <w:rFonts w:hint="eastAsia" w:ascii="Times New Roman" w:hAnsi="Times New Roman"/>
          <w:szCs w:val="24"/>
        </w:rPr>
        <w:t>删除</w:t>
      </w:r>
    </w:p>
    <w:p w14:paraId="5F59B892">
      <w:pPr>
        <w:snapToGrid w:val="0"/>
        <w:spacing w:line="360" w:lineRule="auto"/>
        <w:jc w:val="both"/>
        <w:textAlignment w:val="auto"/>
        <w:rPr>
          <w:rFonts w:ascii="Times New Roman" w:hAnsi="Times New Roman"/>
          <w:szCs w:val="24"/>
        </w:rPr>
      </w:pPr>
      <w:r>
        <w:rPr>
          <w:rFonts w:hint="eastAsia" w:ascii="Times New Roman" w:hAnsi="Times New Roman"/>
          <w:szCs w:val="24"/>
        </w:rPr>
        <w:t>4.25.12</w:t>
      </w:r>
      <w:del w:id="676" w:author="青春" w:date="2025-08-07T21:08:11Z">
        <w:r>
          <w:rPr>
            <w:rFonts w:hint="eastAsia" w:ascii="Times New Roman" w:hAnsi="Times New Roman"/>
            <w:szCs w:val="24"/>
          </w:rPr>
          <w:delText>投标方</w:delText>
        </w:r>
      </w:del>
      <w:ins w:id="677" w:author="青春" w:date="2025-08-07T21:08:11Z">
        <w:r>
          <w:rPr>
            <w:rFonts w:hint="eastAsia" w:ascii="Times New Roman" w:hAnsi="Times New Roman"/>
            <w:szCs w:val="24"/>
            <w:lang w:eastAsia="zh-CN"/>
          </w:rPr>
          <w:t>卖方</w:t>
        </w:r>
      </w:ins>
      <w:r>
        <w:rPr>
          <w:rFonts w:hint="eastAsia" w:ascii="Times New Roman" w:hAnsi="Times New Roman"/>
          <w:szCs w:val="24"/>
        </w:rPr>
        <w:t>提供的热电偶、热电阻应采用</w:t>
      </w:r>
      <w:r>
        <w:rPr>
          <w:rFonts w:hint="eastAsia" w:ascii="Times New Roman" w:hAnsi="Times New Roman"/>
          <w:szCs w:val="24"/>
          <w:highlight w:val="none"/>
          <w:rPrChange w:id="678" w:author="龚嘉沫" w:date="2025-08-19T14:12:29Z">
            <w:rPr>
              <w:rFonts w:hint="eastAsia" w:ascii="Times New Roman" w:hAnsi="Times New Roman"/>
              <w:szCs w:val="24"/>
            </w:rPr>
          </w:rPrChange>
        </w:rPr>
        <w:t>上自仪三厂</w:t>
      </w:r>
      <w:del w:id="679" w:author="龚嘉沫" w:date="2025-08-19T14:12:35Z">
        <w:r>
          <w:rPr>
            <w:rFonts w:hint="eastAsia" w:ascii="Times New Roman" w:hAnsi="Times New Roman"/>
            <w:szCs w:val="24"/>
            <w:highlight w:val="none"/>
            <w:rPrChange w:id="680" w:author="龚嘉沫" w:date="2025-08-19T14:12:29Z">
              <w:rPr>
                <w:rFonts w:hint="eastAsia" w:ascii="Times New Roman" w:hAnsi="Times New Roman"/>
                <w:szCs w:val="24"/>
              </w:rPr>
            </w:rPrChange>
          </w:rPr>
          <w:delText>、川仪、杭州宇阳、宁波奥崎</w:delText>
        </w:r>
      </w:del>
      <w:del w:id="682" w:author="龚嘉沫" w:date="2025-08-18T18:42:42Z">
        <w:r>
          <w:rPr>
            <w:rFonts w:hint="default" w:ascii="Times New Roman" w:hAnsi="Times New Roman"/>
            <w:szCs w:val="24"/>
            <w:highlight w:val="none"/>
            <w:lang w:val="en-US"/>
            <w:rPrChange w:id="683" w:author="龚嘉沫" w:date="2025-08-19T14:12:29Z">
              <w:rPr>
                <w:rFonts w:hint="default" w:ascii="Times New Roman" w:hAnsi="Times New Roman"/>
                <w:szCs w:val="24"/>
                <w:lang w:val="en-US"/>
              </w:rPr>
            </w:rPrChange>
          </w:rPr>
          <w:delText>或“相当于”</w:delText>
        </w:r>
      </w:del>
      <w:ins w:id="685" w:author="龚嘉沫" w:date="2025-08-18T18:42:42Z">
        <w:r>
          <w:rPr>
            <w:rFonts w:hint="eastAsia" w:ascii="Times New Roman" w:hAnsi="Times New Roman"/>
            <w:szCs w:val="24"/>
            <w:highlight w:val="none"/>
            <w:lang w:val="en-US" w:eastAsia="zh-CN"/>
            <w:rPrChange w:id="686" w:author="龚嘉沫" w:date="2025-08-19T14:12:29Z">
              <w:rPr>
                <w:rFonts w:hint="eastAsia" w:ascii="Times New Roman" w:hAnsi="Times New Roman"/>
                <w:szCs w:val="24"/>
                <w:lang w:val="en-US" w:eastAsia="zh-CN"/>
              </w:rPr>
            </w:rPrChange>
          </w:rPr>
          <w:t>品牌</w:t>
        </w:r>
      </w:ins>
      <w:r>
        <w:rPr>
          <w:rFonts w:hint="eastAsia" w:ascii="Times New Roman" w:hAnsi="Times New Roman"/>
          <w:szCs w:val="24"/>
          <w:highlight w:val="none"/>
          <w:rPrChange w:id="688" w:author="龚嘉沫" w:date="2025-08-19T14:12:29Z">
            <w:rPr>
              <w:rFonts w:hint="eastAsia" w:ascii="Times New Roman" w:hAnsi="Times New Roman"/>
              <w:szCs w:val="24"/>
            </w:rPr>
          </w:rPrChange>
        </w:rPr>
        <w:t>产品</w:t>
      </w:r>
      <w:r>
        <w:rPr>
          <w:rFonts w:hint="eastAsia" w:ascii="Times New Roman" w:hAnsi="Times New Roman"/>
          <w:szCs w:val="24"/>
        </w:rPr>
        <w:t>。热电偶应采用双支K分度，热电阻应采用双支Pt100。</w:t>
      </w:r>
    </w:p>
    <w:p w14:paraId="6234684D">
      <w:pPr>
        <w:tabs>
          <w:tab w:val="left" w:pos="720"/>
          <w:tab w:val="left" w:pos="1260"/>
        </w:tabs>
        <w:spacing w:line="500" w:lineRule="exact"/>
        <w:rPr>
          <w:rFonts w:ascii="宋体" w:hAnsi="宋体"/>
          <w:b/>
        </w:rPr>
      </w:pPr>
      <w:r>
        <w:rPr>
          <w:rFonts w:hint="eastAsia" w:ascii="Times New Roman" w:hAnsi="Times New Roman"/>
          <w:szCs w:val="24"/>
        </w:rPr>
        <w:t>4</w:t>
      </w:r>
      <w:r>
        <w:rPr>
          <w:rFonts w:ascii="Times New Roman" w:hAnsi="Times New Roman"/>
          <w:szCs w:val="24"/>
        </w:rPr>
        <w:t xml:space="preserve">.26 </w:t>
      </w:r>
      <w:r>
        <w:rPr>
          <w:rFonts w:hint="eastAsia" w:ascii="宋体" w:hAnsi="宋体"/>
          <w:b/>
        </w:rPr>
        <w:t>变频装置</w:t>
      </w:r>
    </w:p>
    <w:p w14:paraId="7AB69A5E">
      <w:pPr>
        <w:spacing w:line="360" w:lineRule="auto"/>
        <w:rPr>
          <w:rFonts w:ascii="宋体" w:hAnsi="宋体"/>
        </w:rPr>
      </w:pPr>
      <w:r>
        <w:rPr>
          <w:rFonts w:hint="eastAsia" w:ascii="宋体" w:hAnsi="宋体"/>
        </w:rPr>
        <w:t>4</w:t>
      </w:r>
      <w:r>
        <w:rPr>
          <w:rFonts w:ascii="宋体" w:hAnsi="宋体"/>
        </w:rPr>
        <w:t>.26.l变频装置类型选用高</w:t>
      </w:r>
      <w:r>
        <w:rPr>
          <w:rFonts w:hint="eastAsia" w:ascii="宋体" w:hAnsi="宋体"/>
        </w:rPr>
        <w:t>—</w:t>
      </w:r>
      <w:r>
        <w:rPr>
          <w:rFonts w:ascii="宋体" w:hAnsi="宋体"/>
        </w:rPr>
        <w:t>高方式</w:t>
      </w:r>
      <w:r>
        <w:rPr>
          <w:rFonts w:ascii="宋体" w:hAnsi="宋体" w:cs="Arial"/>
        </w:rPr>
        <w:t>，</w:t>
      </w:r>
      <w:r>
        <w:rPr>
          <w:rFonts w:ascii="宋体" w:hAnsi="宋体" w:cs="Arial"/>
          <w:u w:val="single"/>
        </w:rPr>
        <w:t>10</w:t>
      </w:r>
      <w:r>
        <w:rPr>
          <w:rFonts w:hint="eastAsia" w:ascii="宋体" w:hAnsi="宋体" w:cs="Arial"/>
          <w:u w:val="single"/>
        </w:rPr>
        <w:t>k</w:t>
      </w:r>
      <w:r>
        <w:rPr>
          <w:rFonts w:ascii="宋体" w:hAnsi="宋体" w:cs="Arial"/>
          <w:u w:val="single"/>
        </w:rPr>
        <w:t>V</w:t>
      </w:r>
      <w:r>
        <w:rPr>
          <w:rFonts w:ascii="宋体" w:hAnsi="宋体" w:cs="Arial"/>
        </w:rPr>
        <w:t>直接</w:t>
      </w:r>
      <w:r>
        <w:rPr>
          <w:rFonts w:hint="eastAsia" w:ascii="宋体" w:hAnsi="宋体" w:cs="Arial"/>
        </w:rPr>
        <w:t>输入和</w:t>
      </w:r>
      <w:r>
        <w:rPr>
          <w:rFonts w:ascii="宋体" w:hAnsi="宋体" w:cs="Arial"/>
        </w:rPr>
        <w:t>输出，</w:t>
      </w:r>
      <w:r>
        <w:rPr>
          <w:rFonts w:hint="eastAsia" w:ascii="宋体" w:hAnsi="宋体"/>
        </w:rPr>
        <w:t>变频器输出不采用任何形式的升压变压器。为保证变频器的高可靠性，变频器结构应简单。在0℃－45℃环境温度下应能保持额定功率长期运行。</w:t>
      </w:r>
    </w:p>
    <w:p w14:paraId="466E5862">
      <w:pPr>
        <w:spacing w:line="360" w:lineRule="auto"/>
        <w:rPr>
          <w:rFonts w:ascii="宋体" w:hAnsi="宋体"/>
        </w:rPr>
      </w:pPr>
      <w:r>
        <w:rPr>
          <w:rFonts w:hint="eastAsia" w:ascii="宋体" w:hAnsi="宋体"/>
          <w:b/>
        </w:rPr>
        <w:t>*4</w:t>
      </w:r>
      <w:r>
        <w:rPr>
          <w:rFonts w:ascii="宋体" w:hAnsi="宋体"/>
          <w:b/>
        </w:rPr>
        <w:t>.26.</w:t>
      </w:r>
      <w:r>
        <w:rPr>
          <w:rFonts w:hint="eastAsia" w:ascii="宋体" w:hAnsi="宋体"/>
          <w:b/>
        </w:rPr>
        <w:t>2变频装置选用</w:t>
      </w:r>
      <w:del w:id="689" w:author="龚嘉沫" w:date="2025-08-19T10:40:30Z">
        <w:r>
          <w:rPr>
            <w:rFonts w:hint="eastAsia" w:ascii="宋体" w:hAnsi="宋体"/>
            <w:b/>
          </w:rPr>
          <w:delText>智光、东方日立、</w:delText>
        </w:r>
      </w:del>
      <w:r>
        <w:rPr>
          <w:rFonts w:hint="eastAsia" w:ascii="宋体" w:hAnsi="宋体"/>
          <w:b/>
        </w:rPr>
        <w:t>汇川</w:t>
      </w:r>
      <w:ins w:id="690" w:author="龚嘉沫" w:date="2025-08-19T10:40:36Z">
        <w:r>
          <w:rPr>
            <w:rFonts w:hint="eastAsia" w:ascii="宋体" w:hAnsi="宋体"/>
            <w:b/>
            <w:lang w:val="en-US" w:eastAsia="zh-CN"/>
          </w:rPr>
          <w:t>品牌</w:t>
        </w:r>
      </w:ins>
      <w:del w:id="691" w:author="龚嘉沫" w:date="2025-08-19T10:40:33Z">
        <w:r>
          <w:rPr>
            <w:rFonts w:hint="eastAsia" w:ascii="宋体" w:hAnsi="宋体"/>
            <w:b/>
          </w:rPr>
          <w:delText>、利德华福</w:delText>
        </w:r>
      </w:del>
      <w:del w:id="692" w:author="龚嘉沫" w:date="2025-08-18T18:42:56Z">
        <w:r>
          <w:rPr>
            <w:rFonts w:hint="eastAsia" w:ascii="宋体" w:hAnsi="宋体"/>
            <w:b/>
          </w:rPr>
          <w:delText>或相当于</w:delText>
        </w:r>
      </w:del>
      <w:r>
        <w:rPr>
          <w:rFonts w:ascii="宋体" w:hAnsi="宋体"/>
          <w:b/>
        </w:rPr>
        <w:t>。</w:t>
      </w:r>
    </w:p>
    <w:p w14:paraId="5F63BB1D">
      <w:pPr>
        <w:spacing w:line="360" w:lineRule="auto"/>
        <w:rPr>
          <w:rFonts w:ascii="宋体" w:hAnsi="宋体"/>
        </w:rPr>
      </w:pPr>
      <w:r>
        <w:rPr>
          <w:rFonts w:hint="eastAsia" w:ascii="宋体" w:hAnsi="宋体"/>
        </w:rPr>
        <w:t>4</w:t>
      </w:r>
      <w:r>
        <w:rPr>
          <w:rFonts w:ascii="宋体" w:hAnsi="宋体"/>
        </w:rPr>
        <w:t>.26.</w:t>
      </w:r>
      <w:r>
        <w:rPr>
          <w:rFonts w:hint="eastAsia" w:ascii="宋体" w:hAnsi="宋体"/>
        </w:rPr>
        <w:t>3</w:t>
      </w:r>
      <w:del w:id="693" w:author="青春" w:date="2025-08-07T21:08:11Z">
        <w:r>
          <w:rPr>
            <w:rFonts w:ascii="宋体" w:hAnsi="宋体"/>
          </w:rPr>
          <w:delText>投标人</w:delText>
        </w:r>
      </w:del>
      <w:ins w:id="694" w:author="青春" w:date="2025-08-07T21:08:11Z">
        <w:r>
          <w:rPr>
            <w:rFonts w:hint="eastAsia" w:ascii="宋体" w:hAnsi="宋体"/>
            <w:lang w:eastAsia="zh-CN"/>
          </w:rPr>
          <w:t>卖方</w:t>
        </w:r>
      </w:ins>
      <w:r>
        <w:rPr>
          <w:rFonts w:ascii="宋体" w:hAnsi="宋体"/>
        </w:rPr>
        <w:t>应根据</w:t>
      </w:r>
      <w:r>
        <w:rPr>
          <w:rFonts w:hint="eastAsia" w:ascii="宋体" w:hAnsi="宋体"/>
        </w:rPr>
        <w:t>运转设备</w:t>
      </w:r>
      <w:r>
        <w:rPr>
          <w:rFonts w:ascii="宋体" w:hAnsi="宋体"/>
        </w:rPr>
        <w:t>运行特点和与之配套的电动机参数选择合适的变频装置。</w:t>
      </w:r>
      <w:r>
        <w:rPr>
          <w:rFonts w:hint="eastAsia" w:ascii="宋体" w:hAnsi="宋体"/>
        </w:rPr>
        <w:t>__</w:t>
      </w:r>
      <w:r>
        <w:rPr>
          <w:rFonts w:ascii="宋体" w:hAnsi="宋体"/>
        </w:rPr>
        <w:t>10</w:t>
      </w:r>
      <w:r>
        <w:rPr>
          <w:rFonts w:hint="eastAsia" w:ascii="宋体" w:hAnsi="宋体"/>
        </w:rPr>
        <w:t>__</w:t>
      </w:r>
      <w:r>
        <w:rPr>
          <w:rFonts w:ascii="宋体" w:hAnsi="宋体"/>
        </w:rPr>
        <w:t xml:space="preserve"> kV电源的瞬间闪变、工作电源切备用电源及母线自起动时不应导致变频装置的停机。额定运行工况下，使用变频装置后电动机不降容。</w:t>
      </w:r>
    </w:p>
    <w:p w14:paraId="5842C0E4">
      <w:pPr>
        <w:spacing w:line="360" w:lineRule="auto"/>
        <w:rPr>
          <w:rFonts w:ascii="宋体" w:hAnsi="宋体"/>
        </w:rPr>
      </w:pPr>
      <w:r>
        <w:rPr>
          <w:rFonts w:hint="eastAsia" w:ascii="宋体" w:hAnsi="宋体"/>
        </w:rPr>
        <w:t>4</w:t>
      </w:r>
      <w:r>
        <w:rPr>
          <w:rFonts w:ascii="宋体" w:hAnsi="宋体"/>
        </w:rPr>
        <w:t>.26.</w:t>
      </w:r>
      <w:r>
        <w:rPr>
          <w:rFonts w:hint="eastAsia" w:ascii="宋体" w:hAnsi="宋体"/>
        </w:rPr>
        <w:t>4</w:t>
      </w:r>
      <w:r>
        <w:rPr>
          <w:rFonts w:ascii="宋体" w:hAnsi="宋体"/>
        </w:rPr>
        <w:t>变频调速装置应具有良好的调节性能，能根据负荷的变化及时有效地实现调节，在负荷从40%调节到100%的过程</w:t>
      </w:r>
      <w:r>
        <w:rPr>
          <w:rFonts w:hint="eastAsia" w:ascii="宋体" w:hAnsi="宋体"/>
        </w:rPr>
        <w:t>及</w:t>
      </w:r>
      <w:r>
        <w:rPr>
          <w:rFonts w:ascii="宋体" w:hAnsi="宋体"/>
        </w:rPr>
        <w:t>从100%调节到40%的过程所需时间</w:t>
      </w:r>
      <w:r>
        <w:rPr>
          <w:rFonts w:hint="eastAsia" w:ascii="宋体" w:hAnsi="宋体"/>
        </w:rPr>
        <w:t>均须</w:t>
      </w:r>
      <w:r>
        <w:rPr>
          <w:rFonts w:ascii="宋体" w:hAnsi="宋体"/>
        </w:rPr>
        <w:t>小于</w:t>
      </w:r>
      <w:r>
        <w:rPr>
          <w:rFonts w:hint="eastAsia" w:ascii="宋体" w:hAnsi="宋体"/>
        </w:rPr>
        <w:t>30s</w:t>
      </w:r>
      <w:r>
        <w:rPr>
          <w:rFonts w:ascii="宋体" w:hAnsi="宋体"/>
        </w:rPr>
        <w:t>。（现场1s~3600s可调）</w:t>
      </w:r>
    </w:p>
    <w:p w14:paraId="2C40591F">
      <w:pPr>
        <w:spacing w:line="360" w:lineRule="auto"/>
        <w:rPr>
          <w:rFonts w:ascii="宋体" w:hAnsi="宋体"/>
        </w:rPr>
      </w:pPr>
      <w:r>
        <w:rPr>
          <w:rFonts w:hint="eastAsia" w:ascii="宋体" w:hAnsi="宋体"/>
        </w:rPr>
        <w:t>4</w:t>
      </w:r>
      <w:r>
        <w:rPr>
          <w:rFonts w:ascii="宋体" w:hAnsi="宋体"/>
        </w:rPr>
        <w:t>.26.</w:t>
      </w:r>
      <w:r>
        <w:rPr>
          <w:rFonts w:hint="eastAsia" w:ascii="宋体" w:hAnsi="宋体"/>
        </w:rPr>
        <w:t>5</w:t>
      </w:r>
      <w:r>
        <w:rPr>
          <w:rFonts w:ascii="宋体" w:hAnsi="宋体"/>
        </w:rPr>
        <w:t>变频调速系统产生的谐波应满足中国</w:t>
      </w:r>
      <w:r>
        <w:rPr>
          <w:rFonts w:hint="eastAsia" w:ascii="宋体" w:hAnsi="宋体"/>
        </w:rPr>
        <w:t>“</w:t>
      </w:r>
      <w:r>
        <w:rPr>
          <w:rFonts w:ascii="宋体" w:hAnsi="宋体"/>
        </w:rPr>
        <w:t>GB/T 14549 电能质量公用电网谐波</w:t>
      </w:r>
      <w:r>
        <w:rPr>
          <w:rFonts w:hint="eastAsia" w:ascii="宋体" w:hAnsi="宋体"/>
        </w:rPr>
        <w:t>”以</w:t>
      </w:r>
      <w:r>
        <w:rPr>
          <w:rFonts w:ascii="宋体" w:hAnsi="宋体"/>
        </w:rPr>
        <w:t>及IEEE519国际标准的规定。变频装置应考虑将对电网谐波影响减至最小的措施，并</w:t>
      </w:r>
      <w:del w:id="695" w:author="龚嘉沫" w:date="2025-08-19T06:32:53Z">
        <w:r>
          <w:rPr>
            <w:rFonts w:ascii="宋体" w:hAnsi="宋体"/>
          </w:rPr>
          <w:delText>在投标书中</w:delText>
        </w:r>
      </w:del>
      <w:r>
        <w:rPr>
          <w:rFonts w:ascii="宋体" w:hAnsi="宋体"/>
        </w:rPr>
        <w:t>说明。变频装置应对本体控制系统就地控制柜无谐波影响。如使用多脉冲整流器，整流桥脉冲数宜</w:t>
      </w:r>
      <w:r>
        <w:rPr>
          <w:rFonts w:hint="eastAsia" w:ascii="宋体" w:hAnsi="宋体"/>
        </w:rPr>
        <w:t>30</w:t>
      </w:r>
      <w:r>
        <w:rPr>
          <w:rFonts w:ascii="宋体" w:hAnsi="宋体"/>
        </w:rPr>
        <w:t>脉冲以上。</w:t>
      </w:r>
    </w:p>
    <w:p w14:paraId="3BB7D2D6">
      <w:pPr>
        <w:spacing w:line="360" w:lineRule="auto"/>
        <w:rPr>
          <w:rFonts w:ascii="宋体" w:hAnsi="宋体"/>
        </w:rPr>
      </w:pPr>
      <w:r>
        <w:rPr>
          <w:rFonts w:hint="eastAsia" w:ascii="宋体" w:hAnsi="宋体"/>
        </w:rPr>
        <w:t>4</w:t>
      </w:r>
      <w:r>
        <w:rPr>
          <w:rFonts w:ascii="宋体" w:hAnsi="宋体"/>
        </w:rPr>
        <w:t>.26.</w:t>
      </w:r>
      <w:r>
        <w:rPr>
          <w:rFonts w:hint="eastAsia" w:ascii="宋体" w:hAnsi="宋体"/>
        </w:rPr>
        <w:t>6</w:t>
      </w:r>
      <w:r>
        <w:rPr>
          <w:rFonts w:hint="eastAsia" w:ascii="宋体" w:hAnsi="宋体"/>
          <w:highlight w:val="none"/>
          <w:rPrChange w:id="696" w:author="龚嘉沫" w:date="2025-08-19T11:34:27Z">
            <w:rPr>
              <w:rFonts w:hint="eastAsia" w:ascii="宋体" w:hAnsi="宋体"/>
            </w:rPr>
          </w:rPrChange>
        </w:rPr>
        <w:t>变频器I</w:t>
      </w:r>
      <w:r>
        <w:rPr>
          <w:rFonts w:ascii="宋体" w:hAnsi="宋体"/>
          <w:highlight w:val="none"/>
          <w:rPrChange w:id="697" w:author="龚嘉沫" w:date="2025-08-19T11:34:27Z">
            <w:rPr>
              <w:rFonts w:ascii="宋体" w:hAnsi="宋体"/>
            </w:rPr>
          </w:rPrChange>
        </w:rPr>
        <w:t>GBT</w:t>
      </w:r>
      <w:r>
        <w:rPr>
          <w:rFonts w:hint="eastAsia" w:ascii="宋体" w:hAnsi="宋体"/>
          <w:highlight w:val="none"/>
          <w:rPrChange w:id="698" w:author="龚嘉沫" w:date="2025-08-19T11:34:27Z">
            <w:rPr>
              <w:rFonts w:hint="eastAsia" w:ascii="宋体" w:hAnsi="宋体"/>
            </w:rPr>
          </w:rPrChange>
        </w:rPr>
        <w:t>选用</w:t>
      </w:r>
      <w:del w:id="699" w:author="龚嘉沫" w:date="2025-08-19T11:34:22Z">
        <w:r>
          <w:rPr>
            <w:rFonts w:hint="eastAsia" w:ascii="宋体" w:hAnsi="宋体"/>
            <w:highlight w:val="none"/>
            <w:rPrChange w:id="700" w:author="龚嘉沫" w:date="2025-08-19T11:34:27Z">
              <w:rPr>
                <w:rFonts w:hint="eastAsia" w:ascii="宋体" w:hAnsi="宋体"/>
              </w:rPr>
            </w:rPrChange>
          </w:rPr>
          <w:delText>英飞凌、日立、三菱、ABB、</w:delText>
        </w:r>
      </w:del>
      <w:r>
        <w:rPr>
          <w:rFonts w:hint="eastAsia" w:ascii="宋体" w:hAnsi="宋体"/>
          <w:highlight w:val="none"/>
          <w:rPrChange w:id="702" w:author="龚嘉沫" w:date="2025-08-19T11:34:27Z">
            <w:rPr>
              <w:rFonts w:hint="eastAsia" w:ascii="宋体" w:hAnsi="宋体"/>
            </w:rPr>
          </w:rPrChange>
        </w:rPr>
        <w:t>富士</w:t>
      </w:r>
      <w:ins w:id="703" w:author="龚嘉沫" w:date="2025-08-19T11:34:30Z">
        <w:r>
          <w:rPr>
            <w:rFonts w:hint="eastAsia" w:ascii="宋体" w:hAnsi="宋体"/>
            <w:highlight w:val="none"/>
            <w:lang w:val="en-US" w:eastAsia="zh-CN"/>
          </w:rPr>
          <w:t>品牌</w:t>
        </w:r>
      </w:ins>
      <w:del w:id="704" w:author="龚嘉沫" w:date="2025-08-18T18:43:13Z">
        <w:r>
          <w:rPr>
            <w:rFonts w:hint="eastAsia" w:ascii="宋体" w:hAnsi="宋体"/>
          </w:rPr>
          <w:delText>或相当于</w:delText>
        </w:r>
      </w:del>
      <w:r>
        <w:rPr>
          <w:rFonts w:hint="eastAsia" w:ascii="宋体" w:hAnsi="宋体"/>
        </w:rPr>
        <w:t>。</w:t>
      </w:r>
    </w:p>
    <w:p w14:paraId="3DD6E415">
      <w:pPr>
        <w:spacing w:afterLines="50" w:line="400" w:lineRule="atLeast"/>
        <w:rPr>
          <w:rFonts w:ascii="宋体" w:hAnsi="宋体"/>
          <w:b/>
        </w:rPr>
      </w:pPr>
      <w:r>
        <w:rPr>
          <w:rFonts w:hint="eastAsia" w:ascii="宋体" w:hAnsi="宋体"/>
          <w:b/>
        </w:rPr>
        <w:t>4</w:t>
      </w:r>
      <w:r>
        <w:rPr>
          <w:rFonts w:ascii="宋体" w:hAnsi="宋体"/>
          <w:b/>
        </w:rPr>
        <w:t>.26.7 变频装置的主要技术参数和要求</w:t>
      </w:r>
    </w:p>
    <w:tbl>
      <w:tblPr>
        <w:tblStyle w:val="44"/>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1"/>
        <w:gridCol w:w="5933"/>
      </w:tblGrid>
      <w:tr w14:paraId="3BF974E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62BFF355">
            <w:pPr>
              <w:spacing w:line="360" w:lineRule="auto"/>
              <w:rPr>
                <w:rFonts w:ascii="宋体" w:hAnsi="宋体"/>
              </w:rPr>
            </w:pPr>
            <w:r>
              <w:rPr>
                <w:rFonts w:ascii="宋体" w:hAnsi="宋体"/>
              </w:rPr>
              <w:t>输入频率</w:t>
            </w:r>
          </w:p>
        </w:tc>
        <w:tc>
          <w:tcPr>
            <w:tcW w:w="3358" w:type="pct"/>
            <w:vAlign w:val="center"/>
          </w:tcPr>
          <w:p w14:paraId="125545D8">
            <w:pPr>
              <w:spacing w:line="360" w:lineRule="auto"/>
              <w:rPr>
                <w:rFonts w:ascii="宋体" w:hAnsi="宋体"/>
              </w:rPr>
            </w:pPr>
            <w:r>
              <w:rPr>
                <w:rFonts w:ascii="宋体" w:hAnsi="宋体"/>
              </w:rPr>
              <w:t>50±10%Hz</w:t>
            </w:r>
          </w:p>
        </w:tc>
      </w:tr>
      <w:tr w14:paraId="60B087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3461B690">
            <w:pPr>
              <w:spacing w:line="360" w:lineRule="auto"/>
              <w:rPr>
                <w:rFonts w:ascii="宋体" w:hAnsi="宋体"/>
              </w:rPr>
            </w:pPr>
            <w:r>
              <w:rPr>
                <w:rFonts w:ascii="宋体" w:hAnsi="宋体"/>
              </w:rPr>
              <w:t>额定输入电压</w:t>
            </w:r>
          </w:p>
        </w:tc>
        <w:tc>
          <w:tcPr>
            <w:tcW w:w="3358" w:type="pct"/>
            <w:vAlign w:val="center"/>
          </w:tcPr>
          <w:p w14:paraId="2A5C5FB0">
            <w:pPr>
              <w:spacing w:line="360" w:lineRule="auto"/>
              <w:rPr>
                <w:rFonts w:ascii="宋体" w:hAnsi="宋体"/>
              </w:rPr>
            </w:pPr>
            <w:r>
              <w:rPr>
                <w:rFonts w:hint="eastAsia" w:ascii="宋体" w:hAnsi="宋体"/>
              </w:rPr>
              <w:t>_</w:t>
            </w:r>
            <w:del w:id="705" w:author="龚嘉沫" w:date="2025-08-19T10:40:54Z">
              <w:r>
                <w:rPr>
                  <w:rFonts w:hint="default" w:ascii="宋体" w:hAnsi="宋体"/>
                  <w:lang w:val="en-US"/>
                </w:rPr>
                <w:delText>___</w:delText>
              </w:r>
            </w:del>
            <w:ins w:id="706" w:author="龚嘉沫" w:date="2025-08-19T10:40:54Z">
              <w:r>
                <w:rPr>
                  <w:rFonts w:hint="eastAsia" w:ascii="宋体" w:hAnsi="宋体"/>
                  <w:lang w:val="en-US" w:eastAsia="zh-CN"/>
                </w:rPr>
                <w:t>10</w:t>
              </w:r>
            </w:ins>
            <w:r>
              <w:rPr>
                <w:rFonts w:hint="eastAsia" w:ascii="宋体" w:hAnsi="宋体"/>
              </w:rPr>
              <w:t>_</w:t>
            </w:r>
            <w:r>
              <w:rPr>
                <w:rFonts w:ascii="宋体" w:hAnsi="宋体"/>
              </w:rPr>
              <w:t>±10%kV</w:t>
            </w:r>
          </w:p>
        </w:tc>
      </w:tr>
      <w:tr w14:paraId="7DAAD2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17D2C6D0">
            <w:pPr>
              <w:spacing w:line="360" w:lineRule="auto"/>
              <w:rPr>
                <w:rFonts w:ascii="宋体" w:hAnsi="宋体"/>
              </w:rPr>
            </w:pPr>
            <w:r>
              <w:rPr>
                <w:rFonts w:ascii="宋体" w:hAnsi="宋体"/>
              </w:rPr>
              <w:t>额定输</w:t>
            </w:r>
            <w:r>
              <w:rPr>
                <w:rFonts w:hint="eastAsia" w:ascii="宋体" w:hAnsi="宋体"/>
              </w:rPr>
              <w:t>出</w:t>
            </w:r>
            <w:r>
              <w:rPr>
                <w:rFonts w:ascii="宋体" w:hAnsi="宋体"/>
              </w:rPr>
              <w:t>电压</w:t>
            </w:r>
          </w:p>
        </w:tc>
        <w:tc>
          <w:tcPr>
            <w:tcW w:w="3358" w:type="pct"/>
            <w:vAlign w:val="center"/>
          </w:tcPr>
          <w:p w14:paraId="429E0676">
            <w:pPr>
              <w:spacing w:line="360" w:lineRule="auto"/>
              <w:rPr>
                <w:rFonts w:ascii="宋体" w:hAnsi="宋体"/>
              </w:rPr>
            </w:pPr>
            <w:r>
              <w:rPr>
                <w:rFonts w:hint="eastAsia" w:ascii="宋体" w:hAnsi="宋体"/>
                <w:u w:val="single"/>
              </w:rPr>
              <w:t>0~６.３_</w:t>
            </w:r>
            <w:r>
              <w:rPr>
                <w:rFonts w:ascii="宋体" w:hAnsi="宋体"/>
              </w:rPr>
              <w:t>kV</w:t>
            </w:r>
          </w:p>
        </w:tc>
      </w:tr>
      <w:tr w14:paraId="3DB6B2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3F97EB1D">
            <w:pPr>
              <w:spacing w:line="360" w:lineRule="auto"/>
              <w:rPr>
                <w:rFonts w:ascii="宋体" w:hAnsi="宋体"/>
              </w:rPr>
            </w:pPr>
            <w:r>
              <w:rPr>
                <w:rFonts w:hint="eastAsia" w:ascii="宋体" w:hAnsi="宋体"/>
              </w:rPr>
              <w:t>额定容量</w:t>
            </w:r>
          </w:p>
        </w:tc>
        <w:tc>
          <w:tcPr>
            <w:tcW w:w="3358" w:type="pct"/>
            <w:vAlign w:val="center"/>
          </w:tcPr>
          <w:p w14:paraId="5AD96322">
            <w:pPr>
              <w:spacing w:line="360" w:lineRule="auto"/>
              <w:rPr>
                <w:rFonts w:ascii="宋体" w:hAnsi="宋体"/>
              </w:rPr>
            </w:pPr>
            <w:r>
              <w:rPr>
                <w:rFonts w:hint="eastAsia" w:ascii="宋体" w:hAnsi="宋体"/>
              </w:rPr>
              <w:t>大于等于</w:t>
            </w:r>
            <w:r>
              <w:rPr>
                <w:rFonts w:hint="eastAsia" w:ascii="宋体" w:hAnsi="宋体"/>
                <w:u w:val="single"/>
              </w:rPr>
              <w:t>１.２</w:t>
            </w:r>
            <w:r>
              <w:rPr>
                <w:rFonts w:hint="eastAsia" w:ascii="宋体" w:hAnsi="宋体"/>
              </w:rPr>
              <w:t>倍电动机容量</w:t>
            </w:r>
          </w:p>
        </w:tc>
      </w:tr>
      <w:tr w14:paraId="39545A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389D46C1">
            <w:pPr>
              <w:spacing w:line="360" w:lineRule="auto"/>
              <w:rPr>
                <w:rFonts w:ascii="宋体" w:hAnsi="宋体"/>
              </w:rPr>
            </w:pPr>
            <w:r>
              <w:rPr>
                <w:rFonts w:ascii="宋体" w:hAnsi="宋体"/>
              </w:rPr>
              <w:t>功率因数</w:t>
            </w:r>
          </w:p>
        </w:tc>
        <w:tc>
          <w:tcPr>
            <w:tcW w:w="3358" w:type="pct"/>
            <w:vAlign w:val="center"/>
          </w:tcPr>
          <w:p w14:paraId="1DE4ACB7">
            <w:pPr>
              <w:spacing w:line="360" w:lineRule="auto"/>
              <w:rPr>
                <w:rFonts w:ascii="宋体" w:hAnsi="宋体"/>
              </w:rPr>
            </w:pPr>
            <w:r>
              <w:rPr>
                <w:rFonts w:ascii="宋体" w:hAnsi="宋体"/>
              </w:rPr>
              <w:t xml:space="preserve">＞0.95 </w:t>
            </w:r>
          </w:p>
        </w:tc>
      </w:tr>
      <w:tr w14:paraId="70A3FB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10D14265">
            <w:pPr>
              <w:spacing w:line="360" w:lineRule="auto"/>
              <w:rPr>
                <w:rFonts w:ascii="宋体" w:hAnsi="宋体"/>
              </w:rPr>
            </w:pPr>
            <w:r>
              <w:rPr>
                <w:rFonts w:ascii="宋体" w:hAnsi="宋体"/>
              </w:rPr>
              <w:t>输出频率范围</w:t>
            </w:r>
          </w:p>
        </w:tc>
        <w:tc>
          <w:tcPr>
            <w:tcW w:w="3358" w:type="pct"/>
            <w:vAlign w:val="center"/>
          </w:tcPr>
          <w:p w14:paraId="08F1A5F8">
            <w:pPr>
              <w:spacing w:line="360" w:lineRule="auto"/>
              <w:rPr>
                <w:rFonts w:ascii="宋体" w:hAnsi="宋体"/>
              </w:rPr>
            </w:pPr>
            <w:r>
              <w:rPr>
                <w:rFonts w:ascii="宋体" w:hAnsi="宋体"/>
              </w:rPr>
              <w:t xml:space="preserve">0～60Hz  </w:t>
            </w:r>
          </w:p>
        </w:tc>
      </w:tr>
      <w:tr w14:paraId="019834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1A7C7285">
            <w:pPr>
              <w:spacing w:line="360" w:lineRule="auto"/>
              <w:rPr>
                <w:rFonts w:ascii="宋体" w:hAnsi="宋体"/>
              </w:rPr>
            </w:pPr>
            <w:r>
              <w:rPr>
                <w:rFonts w:ascii="宋体" w:hAnsi="宋体"/>
              </w:rPr>
              <w:t>过载能力</w:t>
            </w:r>
          </w:p>
        </w:tc>
        <w:tc>
          <w:tcPr>
            <w:tcW w:w="3358" w:type="pct"/>
            <w:vAlign w:val="center"/>
          </w:tcPr>
          <w:p w14:paraId="416E3CAB">
            <w:pPr>
              <w:spacing w:line="360" w:lineRule="auto"/>
              <w:rPr>
                <w:rFonts w:ascii="宋体" w:hAnsi="宋体"/>
              </w:rPr>
            </w:pPr>
            <w:r>
              <w:rPr>
                <w:rFonts w:ascii="宋体" w:hAnsi="宋体"/>
              </w:rPr>
              <w:t xml:space="preserve">120% 1min    </w:t>
            </w:r>
          </w:p>
        </w:tc>
      </w:tr>
      <w:tr w14:paraId="2806E8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212C05B6">
            <w:pPr>
              <w:spacing w:line="360" w:lineRule="auto"/>
              <w:rPr>
                <w:rFonts w:ascii="宋体" w:hAnsi="宋体"/>
              </w:rPr>
            </w:pPr>
            <w:r>
              <w:rPr>
                <w:rFonts w:ascii="宋体" w:hAnsi="宋体"/>
              </w:rPr>
              <w:t>辅助电源</w:t>
            </w:r>
          </w:p>
        </w:tc>
        <w:tc>
          <w:tcPr>
            <w:tcW w:w="3358" w:type="pct"/>
            <w:vAlign w:val="center"/>
          </w:tcPr>
          <w:p w14:paraId="3D98F6F2">
            <w:pPr>
              <w:spacing w:line="360" w:lineRule="auto"/>
              <w:rPr>
                <w:rFonts w:ascii="宋体" w:hAnsi="宋体"/>
              </w:rPr>
            </w:pPr>
            <w:r>
              <w:rPr>
                <w:rFonts w:ascii="宋体" w:hAnsi="宋体"/>
              </w:rPr>
              <w:t>380V±10% AC  50±1 Hz （三相三线）</w:t>
            </w:r>
          </w:p>
        </w:tc>
      </w:tr>
      <w:tr w14:paraId="408374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3126EA2F">
            <w:pPr>
              <w:spacing w:line="360" w:lineRule="auto"/>
              <w:rPr>
                <w:rFonts w:ascii="宋体" w:hAnsi="宋体"/>
              </w:rPr>
            </w:pPr>
            <w:r>
              <w:rPr>
                <w:rFonts w:ascii="宋体" w:hAnsi="宋体"/>
              </w:rPr>
              <w:t>模拟量输入</w:t>
            </w:r>
          </w:p>
        </w:tc>
        <w:tc>
          <w:tcPr>
            <w:tcW w:w="3358" w:type="pct"/>
            <w:vAlign w:val="center"/>
          </w:tcPr>
          <w:p w14:paraId="6FCC498B">
            <w:pPr>
              <w:spacing w:line="360" w:lineRule="auto"/>
              <w:rPr>
                <w:rFonts w:ascii="宋体" w:hAnsi="宋体"/>
              </w:rPr>
            </w:pPr>
            <w:r>
              <w:rPr>
                <w:rFonts w:ascii="宋体" w:hAnsi="宋体"/>
              </w:rPr>
              <w:t xml:space="preserve">4～20mA </w:t>
            </w:r>
          </w:p>
        </w:tc>
      </w:tr>
      <w:tr w14:paraId="12B0EC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52DAE195">
            <w:pPr>
              <w:spacing w:line="360" w:lineRule="auto"/>
              <w:rPr>
                <w:rFonts w:ascii="宋体" w:hAnsi="宋体"/>
              </w:rPr>
            </w:pPr>
            <w:r>
              <w:rPr>
                <w:rFonts w:ascii="宋体" w:hAnsi="宋体"/>
              </w:rPr>
              <w:t>模拟量输出</w:t>
            </w:r>
          </w:p>
        </w:tc>
        <w:tc>
          <w:tcPr>
            <w:tcW w:w="3358" w:type="pct"/>
            <w:vAlign w:val="center"/>
          </w:tcPr>
          <w:p w14:paraId="4D685017">
            <w:pPr>
              <w:spacing w:line="360" w:lineRule="auto"/>
              <w:rPr>
                <w:rFonts w:ascii="宋体" w:hAnsi="宋体"/>
              </w:rPr>
            </w:pPr>
            <w:r>
              <w:rPr>
                <w:rFonts w:ascii="宋体" w:hAnsi="宋体"/>
              </w:rPr>
              <w:t xml:space="preserve">4～20mA </w:t>
            </w:r>
          </w:p>
        </w:tc>
      </w:tr>
      <w:tr w14:paraId="7C851B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548EFD4E">
            <w:pPr>
              <w:spacing w:line="360" w:lineRule="auto"/>
              <w:rPr>
                <w:rFonts w:ascii="宋体" w:hAnsi="宋体"/>
              </w:rPr>
            </w:pPr>
            <w:r>
              <w:rPr>
                <w:rFonts w:ascii="宋体" w:hAnsi="宋体"/>
              </w:rPr>
              <w:t>开关量信号</w:t>
            </w:r>
          </w:p>
        </w:tc>
        <w:tc>
          <w:tcPr>
            <w:tcW w:w="3358" w:type="pct"/>
            <w:vAlign w:val="center"/>
          </w:tcPr>
          <w:p w14:paraId="52754E8B">
            <w:pPr>
              <w:spacing w:line="360" w:lineRule="auto"/>
              <w:rPr>
                <w:rFonts w:ascii="宋体" w:hAnsi="宋体"/>
              </w:rPr>
            </w:pPr>
            <w:r>
              <w:rPr>
                <w:rFonts w:ascii="宋体" w:hAnsi="宋体"/>
              </w:rPr>
              <w:t xml:space="preserve">继电器干接点信号   </w:t>
            </w:r>
          </w:p>
        </w:tc>
      </w:tr>
      <w:tr w14:paraId="2BA323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42" w:type="pct"/>
            <w:vAlign w:val="center"/>
          </w:tcPr>
          <w:p w14:paraId="0856A594">
            <w:pPr>
              <w:spacing w:line="360" w:lineRule="auto"/>
              <w:rPr>
                <w:rFonts w:ascii="宋体" w:hAnsi="宋体"/>
              </w:rPr>
            </w:pPr>
            <w:r>
              <w:rPr>
                <w:rFonts w:ascii="宋体" w:hAnsi="宋体"/>
              </w:rPr>
              <w:t>冷却方式</w:t>
            </w:r>
          </w:p>
        </w:tc>
        <w:tc>
          <w:tcPr>
            <w:tcW w:w="3358" w:type="pct"/>
            <w:vAlign w:val="center"/>
          </w:tcPr>
          <w:p w14:paraId="6C0661C9">
            <w:pPr>
              <w:spacing w:line="360" w:lineRule="auto"/>
              <w:rPr>
                <w:rFonts w:ascii="宋体" w:hAnsi="宋体"/>
              </w:rPr>
            </w:pPr>
            <w:r>
              <w:rPr>
                <w:rFonts w:ascii="宋体" w:hAnsi="宋体"/>
              </w:rPr>
              <w:t>强制空气冷却</w:t>
            </w:r>
          </w:p>
        </w:tc>
      </w:tr>
      <w:tr w14:paraId="27D43B2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58583291">
            <w:pPr>
              <w:spacing w:line="360" w:lineRule="auto"/>
              <w:rPr>
                <w:rFonts w:ascii="宋体" w:hAnsi="宋体"/>
              </w:rPr>
            </w:pPr>
            <w:r>
              <w:rPr>
                <w:rFonts w:ascii="宋体" w:hAnsi="宋体"/>
              </w:rPr>
              <w:t>环境湿度</w:t>
            </w:r>
          </w:p>
        </w:tc>
        <w:tc>
          <w:tcPr>
            <w:tcW w:w="3358" w:type="pct"/>
            <w:vAlign w:val="center"/>
          </w:tcPr>
          <w:p w14:paraId="3BC39261">
            <w:pPr>
              <w:spacing w:line="360" w:lineRule="auto"/>
              <w:rPr>
                <w:rFonts w:ascii="宋体" w:hAnsi="宋体"/>
              </w:rPr>
            </w:pPr>
            <w:r>
              <w:rPr>
                <w:rFonts w:ascii="宋体" w:hAnsi="宋体"/>
              </w:rPr>
              <w:t>＜90%， 无凝结</w:t>
            </w:r>
          </w:p>
        </w:tc>
      </w:tr>
      <w:tr w14:paraId="6439F4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585F2305">
            <w:pPr>
              <w:spacing w:line="360" w:lineRule="auto"/>
              <w:rPr>
                <w:rFonts w:ascii="宋体" w:hAnsi="宋体"/>
              </w:rPr>
            </w:pPr>
            <w:r>
              <w:rPr>
                <w:rFonts w:ascii="宋体" w:hAnsi="宋体"/>
              </w:rPr>
              <w:t>变频装置效率</w:t>
            </w:r>
          </w:p>
        </w:tc>
        <w:tc>
          <w:tcPr>
            <w:tcW w:w="3358" w:type="pct"/>
            <w:vAlign w:val="center"/>
          </w:tcPr>
          <w:p w14:paraId="68DA8389">
            <w:pPr>
              <w:spacing w:line="360" w:lineRule="auto"/>
              <w:rPr>
                <w:rFonts w:ascii="宋体" w:hAnsi="宋体"/>
              </w:rPr>
            </w:pPr>
            <w:r>
              <w:rPr>
                <w:rFonts w:ascii="宋体" w:hAnsi="宋体"/>
              </w:rPr>
              <w:t>额定负载下 ＞</w:t>
            </w:r>
            <w:r>
              <w:rPr>
                <w:rFonts w:ascii="宋体" w:hAnsi="宋体"/>
                <w:u w:val="single"/>
              </w:rPr>
              <w:t>96%</w:t>
            </w:r>
          </w:p>
        </w:tc>
      </w:tr>
      <w:tr w14:paraId="589444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6514349C">
            <w:pPr>
              <w:spacing w:line="360" w:lineRule="auto"/>
              <w:rPr>
                <w:rFonts w:ascii="宋体" w:hAnsi="宋体"/>
              </w:rPr>
            </w:pPr>
            <w:r>
              <w:rPr>
                <w:rFonts w:ascii="宋体" w:hAnsi="宋体"/>
              </w:rPr>
              <w:t>防护等级</w:t>
            </w:r>
          </w:p>
        </w:tc>
        <w:tc>
          <w:tcPr>
            <w:tcW w:w="3358" w:type="pct"/>
            <w:vAlign w:val="center"/>
          </w:tcPr>
          <w:p w14:paraId="6C1267AF">
            <w:pPr>
              <w:spacing w:line="360" w:lineRule="auto"/>
              <w:rPr>
                <w:rFonts w:ascii="宋体" w:hAnsi="宋体"/>
              </w:rPr>
            </w:pPr>
            <w:r>
              <w:rPr>
                <w:rFonts w:hint="eastAsia" w:ascii="宋体" w:hAnsi="宋体"/>
              </w:rPr>
              <w:t>≥</w:t>
            </w:r>
            <w:r>
              <w:rPr>
                <w:rFonts w:ascii="宋体" w:hAnsi="宋体"/>
              </w:rPr>
              <w:t xml:space="preserve">IP31 </w:t>
            </w:r>
          </w:p>
        </w:tc>
      </w:tr>
      <w:tr w14:paraId="202F89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642" w:type="pct"/>
            <w:vAlign w:val="center"/>
          </w:tcPr>
          <w:p w14:paraId="74695901">
            <w:pPr>
              <w:spacing w:line="360" w:lineRule="auto"/>
              <w:rPr>
                <w:rFonts w:ascii="宋体" w:hAnsi="宋体"/>
              </w:rPr>
            </w:pPr>
            <w:r>
              <w:rPr>
                <w:rFonts w:hint="eastAsia" w:ascii="宋体" w:hAnsi="宋体"/>
              </w:rPr>
              <w:t>正常运行环境温度</w:t>
            </w:r>
          </w:p>
        </w:tc>
        <w:tc>
          <w:tcPr>
            <w:tcW w:w="3358" w:type="pct"/>
            <w:vAlign w:val="center"/>
          </w:tcPr>
          <w:p w14:paraId="75202EEF">
            <w:pPr>
              <w:spacing w:line="360" w:lineRule="auto"/>
              <w:rPr>
                <w:rFonts w:ascii="宋体" w:hAnsi="宋体"/>
              </w:rPr>
            </w:pPr>
            <w:r>
              <w:rPr>
                <w:rFonts w:hint="eastAsia" w:ascii="宋体" w:hAnsi="宋体"/>
              </w:rPr>
              <w:t>-5~</w:t>
            </w:r>
            <w:r>
              <w:rPr>
                <w:rFonts w:ascii="宋体" w:hAnsi="宋体"/>
              </w:rPr>
              <w:t>+40</w:t>
            </w:r>
            <w:r>
              <w:rPr>
                <w:rFonts w:hint="eastAsia" w:ascii="宋体" w:hAnsi="宋体" w:cs="宋体"/>
              </w:rPr>
              <w:t>℃</w:t>
            </w:r>
          </w:p>
        </w:tc>
      </w:tr>
    </w:tbl>
    <w:p w14:paraId="1607973B">
      <w:pPr>
        <w:spacing w:line="360" w:lineRule="auto"/>
        <w:rPr>
          <w:rFonts w:ascii="宋体" w:hAnsi="宋体"/>
        </w:rPr>
      </w:pPr>
      <w:r>
        <w:rPr>
          <w:rFonts w:hint="eastAsia" w:ascii="宋体" w:hAnsi="宋体"/>
        </w:rPr>
        <w:t>4</w:t>
      </w:r>
      <w:r>
        <w:rPr>
          <w:rFonts w:ascii="宋体" w:hAnsi="宋体"/>
        </w:rPr>
        <w:t>.26.7.1 冷却系统应可靠，</w:t>
      </w:r>
      <w:r>
        <w:rPr>
          <w:rFonts w:hint="eastAsia" w:ascii="宋体" w:hAnsi="宋体"/>
          <w:highlight w:val="none"/>
          <w:rPrChange w:id="707" w:author="龚嘉沫" w:date="2025-08-19T11:34:37Z">
            <w:rPr>
              <w:rFonts w:hint="eastAsia" w:ascii="宋体" w:hAnsi="宋体"/>
            </w:rPr>
          </w:rPrChange>
        </w:rPr>
        <w:t>冷却风机应采用</w:t>
      </w:r>
      <w:del w:id="708" w:author="龚嘉沫" w:date="2025-08-19T11:34:43Z">
        <w:r>
          <w:rPr>
            <w:rFonts w:hint="eastAsia" w:ascii="宋体" w:hAnsi="宋体"/>
            <w:highlight w:val="none"/>
            <w:rPrChange w:id="709" w:author="龚嘉沫" w:date="2025-08-19T11:34:37Z">
              <w:rPr>
                <w:rFonts w:hint="eastAsia" w:ascii="宋体" w:hAnsi="宋体"/>
              </w:rPr>
            </w:rPrChange>
          </w:rPr>
          <w:delText>EBM、施乐百、</w:delText>
        </w:r>
      </w:del>
      <w:r>
        <w:rPr>
          <w:rFonts w:hint="eastAsia" w:ascii="宋体" w:hAnsi="宋体"/>
          <w:highlight w:val="none"/>
          <w:rPrChange w:id="711" w:author="龚嘉沫" w:date="2025-08-19T11:34:37Z">
            <w:rPr>
              <w:rFonts w:hint="eastAsia" w:ascii="宋体" w:hAnsi="宋体"/>
            </w:rPr>
          </w:rPrChange>
        </w:rPr>
        <w:t>施依洛</w:t>
      </w:r>
      <w:del w:id="712" w:author="龚嘉沫" w:date="2025-08-19T11:34:46Z">
        <w:r>
          <w:rPr>
            <w:rFonts w:hint="default" w:ascii="宋体" w:hAnsi="宋体"/>
            <w:highlight w:val="none"/>
            <w:rPrChange w:id="713" w:author="龚嘉沫" w:date="2025-08-19T11:34:37Z">
              <w:rPr>
                <w:rFonts w:hint="eastAsia" w:ascii="宋体" w:hAnsi="宋体"/>
              </w:rPr>
            </w:rPrChange>
          </w:rPr>
          <w:delText>、三菱电机</w:delText>
        </w:r>
      </w:del>
      <w:ins w:id="715" w:author="龚嘉沫" w:date="2025-08-19T11:34:47Z">
        <w:r>
          <w:rPr>
            <w:rFonts w:hint="eastAsia" w:ascii="宋体" w:hAnsi="宋体"/>
            <w:highlight w:val="none"/>
            <w:lang w:val="en-US" w:eastAsia="zh-CN"/>
          </w:rPr>
          <w:t>品牌</w:t>
        </w:r>
      </w:ins>
      <w:del w:id="716" w:author="龚嘉沫" w:date="2025-08-19T06:38:57Z">
        <w:r>
          <w:rPr>
            <w:rFonts w:hint="eastAsia" w:ascii="宋体" w:hAnsi="宋体"/>
          </w:rPr>
          <w:delText>或相当于</w:delText>
        </w:r>
      </w:del>
      <w:r>
        <w:rPr>
          <w:rFonts w:hint="eastAsia" w:ascii="宋体" w:hAnsi="宋体"/>
        </w:rPr>
        <w:t>，</w:t>
      </w:r>
      <w:r>
        <w:rPr>
          <w:rFonts w:ascii="宋体" w:hAnsi="宋体"/>
        </w:rPr>
        <w:t>平均无故障时间应≥</w:t>
      </w:r>
      <w:r>
        <w:rPr>
          <w:rFonts w:hint="eastAsia" w:ascii="宋体" w:hAnsi="宋体"/>
        </w:rPr>
        <w:t>4</w:t>
      </w:r>
      <w:r>
        <w:rPr>
          <w:rFonts w:ascii="宋体" w:hAnsi="宋体"/>
        </w:rPr>
        <w:t>0000</w:t>
      </w:r>
      <w:r>
        <w:rPr>
          <w:rFonts w:hint="eastAsia" w:ascii="宋体" w:hAnsi="宋体"/>
        </w:rPr>
        <w:t>h</w:t>
      </w:r>
      <w:r>
        <w:rPr>
          <w:rFonts w:ascii="宋体" w:hAnsi="宋体"/>
        </w:rPr>
        <w:t>。应冗余配置，并</w:t>
      </w:r>
      <w:r>
        <w:rPr>
          <w:rFonts w:hint="eastAsia" w:ascii="宋体" w:hAnsi="宋体"/>
        </w:rPr>
        <w:t>具有</w:t>
      </w:r>
      <w:r>
        <w:rPr>
          <w:rFonts w:ascii="宋体" w:hAnsi="宋体"/>
        </w:rPr>
        <w:t>自动切换</w:t>
      </w:r>
      <w:r>
        <w:rPr>
          <w:rFonts w:hint="eastAsia" w:ascii="宋体" w:hAnsi="宋体"/>
        </w:rPr>
        <w:t>功能</w:t>
      </w:r>
      <w:r>
        <w:rPr>
          <w:rFonts w:ascii="宋体" w:hAnsi="宋体"/>
        </w:rPr>
        <w:t>。报警信号应能远传到控制室。每一套冷却装置应拆装方便，应满足变频装置的安全可靠运行。</w:t>
      </w:r>
    </w:p>
    <w:p w14:paraId="4F8124E4">
      <w:pPr>
        <w:spacing w:line="360" w:lineRule="auto"/>
        <w:rPr>
          <w:rFonts w:ascii="宋体" w:hAnsi="宋体"/>
        </w:rPr>
      </w:pPr>
      <w:r>
        <w:rPr>
          <w:rFonts w:hint="eastAsia" w:ascii="宋体" w:hAnsi="宋体"/>
        </w:rPr>
        <w:t>4</w:t>
      </w:r>
      <w:r>
        <w:rPr>
          <w:rFonts w:ascii="宋体" w:hAnsi="宋体"/>
        </w:rPr>
        <w:t>.26.7.2变频装置应设以下保护：过电压、过电流、欠电压、缺相保护、短路保护、超频保护、失速保护、变频器过载、电机过载保护、半导体器件的过热保护、瞬时停电保护等，并能联跳输入侧</w:t>
      </w:r>
      <w:r>
        <w:rPr>
          <w:rFonts w:hint="eastAsia" w:ascii="宋体" w:hAnsi="宋体"/>
        </w:rPr>
        <w:t>_</w:t>
      </w:r>
      <w:r>
        <w:rPr>
          <w:rFonts w:ascii="宋体" w:hAnsi="宋体"/>
        </w:rPr>
        <w:t>10</w:t>
      </w:r>
      <w:r>
        <w:rPr>
          <w:rFonts w:hint="eastAsia" w:ascii="宋体" w:hAnsi="宋体"/>
        </w:rPr>
        <w:t>_</w:t>
      </w:r>
      <w:r>
        <w:rPr>
          <w:rFonts w:ascii="宋体" w:hAnsi="宋体"/>
        </w:rPr>
        <w:t>kV开关。保护的性能应符合国家有关标准的规定。</w:t>
      </w:r>
      <w:r>
        <w:rPr>
          <w:rFonts w:hint="eastAsia" w:ascii="宋体" w:hAnsi="宋体"/>
        </w:rPr>
        <w:t>所有定值可现场修改，保护功能可现场投退。</w:t>
      </w:r>
    </w:p>
    <w:p w14:paraId="19A4D71F">
      <w:pPr>
        <w:spacing w:line="360" w:lineRule="auto"/>
        <w:rPr>
          <w:rFonts w:ascii="宋体" w:hAnsi="宋体"/>
        </w:rPr>
      </w:pPr>
      <w:r>
        <w:rPr>
          <w:rFonts w:hint="eastAsia" w:ascii="宋体" w:hAnsi="宋体"/>
        </w:rPr>
        <w:t>4</w:t>
      </w:r>
      <w:r>
        <w:rPr>
          <w:rFonts w:ascii="宋体" w:hAnsi="宋体"/>
        </w:rPr>
        <w:t>.26.7.3变频装置控制系统应可靠，重要元器件应冗余配置。</w:t>
      </w:r>
      <w:r>
        <w:rPr>
          <w:rFonts w:hint="eastAsia" w:ascii="宋体" w:hAnsi="宋体"/>
        </w:rPr>
        <w:t>变频器电容应使用高性能高耐压的电解电容或更高品质的薄膜电容。</w:t>
      </w:r>
      <w:del w:id="717" w:author="青春" w:date="2025-08-07T21:07:44Z">
        <w:r>
          <w:rPr>
            <w:rFonts w:hint="eastAsia" w:ascii="宋体" w:hAnsi="宋体"/>
          </w:rPr>
          <w:delText>招标人</w:delText>
        </w:r>
      </w:del>
      <w:ins w:id="718" w:author="青春" w:date="2025-08-07T21:07:44Z">
        <w:r>
          <w:rPr>
            <w:rFonts w:hint="eastAsia" w:ascii="宋体" w:hAnsi="宋体"/>
            <w:lang w:eastAsia="zh-CN"/>
          </w:rPr>
          <w:t>买方</w:t>
        </w:r>
      </w:ins>
      <w:r>
        <w:rPr>
          <w:rFonts w:hint="eastAsia" w:ascii="宋体" w:hAnsi="宋体"/>
        </w:rPr>
        <w:t>提供</w:t>
      </w:r>
      <w:del w:id="719" w:author="龚嘉沫" w:date="2025-08-19T11:24:03Z">
        <w:r>
          <w:rPr>
            <w:rFonts w:hint="default" w:ascii="宋体" w:hAnsi="宋体"/>
            <w:u w:val="single"/>
            <w:lang w:val="en-US"/>
          </w:rPr>
          <w:delText>2</w:delText>
        </w:r>
      </w:del>
      <w:ins w:id="720" w:author="龚嘉沫" w:date="2025-08-19T11:24:03Z">
        <w:r>
          <w:rPr>
            <w:rFonts w:hint="eastAsia" w:ascii="宋体" w:hAnsi="宋体"/>
            <w:u w:val="single"/>
            <w:lang w:val="en-US" w:eastAsia="zh-CN"/>
          </w:rPr>
          <w:t>1</w:t>
        </w:r>
      </w:ins>
      <w:r>
        <w:rPr>
          <w:rFonts w:hint="eastAsia" w:ascii="宋体" w:hAnsi="宋体"/>
        </w:rPr>
        <w:t>路</w:t>
      </w:r>
      <w:ins w:id="721" w:author="龚嘉沫" w:date="2025-08-19T11:24:10Z">
        <w:r>
          <w:rPr>
            <w:rFonts w:hint="eastAsia" w:ascii="宋体" w:hAnsi="宋体"/>
            <w:lang w:val="en-US" w:eastAsia="zh-CN"/>
          </w:rPr>
          <w:t>AC</w:t>
        </w:r>
      </w:ins>
      <w:ins w:id="722" w:author="龚嘉沫" w:date="2025-08-19T11:24:13Z">
        <w:r>
          <w:rPr>
            <w:rFonts w:hint="eastAsia" w:ascii="宋体" w:hAnsi="宋体"/>
            <w:lang w:val="en-US" w:eastAsia="zh-CN"/>
          </w:rPr>
          <w:t>38</w:t>
        </w:r>
      </w:ins>
      <w:ins w:id="723" w:author="龚嘉沫" w:date="2025-08-19T11:24:16Z">
        <w:r>
          <w:rPr>
            <w:rFonts w:hint="eastAsia" w:ascii="宋体" w:hAnsi="宋体"/>
            <w:lang w:val="en-US" w:eastAsia="zh-CN"/>
          </w:rPr>
          <w:t>0</w:t>
        </w:r>
      </w:ins>
      <w:ins w:id="724" w:author="龚嘉沫" w:date="2025-08-19T11:24:10Z">
        <w:r>
          <w:rPr>
            <w:rFonts w:hint="eastAsia" w:ascii="宋体" w:hAnsi="宋体"/>
            <w:lang w:val="en-US" w:eastAsia="zh-CN"/>
          </w:rPr>
          <w:t>V</w:t>
        </w:r>
      </w:ins>
      <w:del w:id="725" w:author="龚嘉沫" w:date="2025-08-19T11:29:21Z">
        <w:r>
          <w:rPr>
            <w:rFonts w:hint="default" w:ascii="宋体" w:hAnsi="宋体"/>
            <w:lang w:val="en-US"/>
          </w:rPr>
          <w:delText>交流控制</w:delText>
        </w:r>
      </w:del>
      <w:r>
        <w:rPr>
          <w:rFonts w:hint="eastAsia" w:ascii="宋体" w:hAnsi="宋体"/>
        </w:rPr>
        <w:t>电源</w:t>
      </w:r>
      <w:ins w:id="726" w:author="龚嘉沫" w:date="2025-08-19T11:24:34Z">
        <w:r>
          <w:rPr>
            <w:rFonts w:hint="eastAsia" w:ascii="宋体" w:hAnsi="宋体"/>
            <w:lang w:val="en-US" w:eastAsia="zh-CN"/>
          </w:rPr>
          <w:t>和</w:t>
        </w:r>
      </w:ins>
      <w:ins w:id="727" w:author="龚嘉沫" w:date="2025-08-19T11:24:35Z">
        <w:r>
          <w:rPr>
            <w:rFonts w:hint="eastAsia" w:ascii="宋体" w:hAnsi="宋体"/>
            <w:lang w:val="en-US" w:eastAsia="zh-CN"/>
          </w:rPr>
          <w:t>1</w:t>
        </w:r>
      </w:ins>
      <w:ins w:id="728" w:author="龚嘉沫" w:date="2025-08-19T11:24:38Z">
        <w:r>
          <w:rPr>
            <w:rFonts w:hint="eastAsia" w:ascii="宋体" w:hAnsi="宋体"/>
            <w:lang w:val="en-US" w:eastAsia="zh-CN"/>
          </w:rPr>
          <w:t>路</w:t>
        </w:r>
      </w:ins>
      <w:ins w:id="729" w:author="龚嘉沫" w:date="2025-08-19T11:29:28Z">
        <w:r>
          <w:rPr>
            <w:rFonts w:hint="eastAsia" w:ascii="宋体" w:hAnsi="宋体"/>
            <w:lang w:val="en-US" w:eastAsia="zh-CN"/>
          </w:rPr>
          <w:t>A</w:t>
        </w:r>
      </w:ins>
      <w:ins w:id="730" w:author="龚嘉沫" w:date="2025-08-19T11:24:40Z">
        <w:r>
          <w:rPr>
            <w:rFonts w:hint="eastAsia" w:ascii="宋体" w:hAnsi="宋体"/>
            <w:lang w:val="en-US" w:eastAsia="zh-CN"/>
          </w:rPr>
          <w:t>C</w:t>
        </w:r>
      </w:ins>
      <w:ins w:id="731" w:author="龚嘉沫" w:date="2025-08-19T11:29:30Z">
        <w:r>
          <w:rPr>
            <w:rFonts w:hint="eastAsia" w:ascii="宋体" w:hAnsi="宋体"/>
            <w:lang w:val="en-US" w:eastAsia="zh-CN"/>
          </w:rPr>
          <w:t>22</w:t>
        </w:r>
      </w:ins>
      <w:ins w:id="732" w:author="龚嘉沫" w:date="2025-08-19T11:24:41Z">
        <w:r>
          <w:rPr>
            <w:rFonts w:hint="eastAsia" w:ascii="宋体" w:hAnsi="宋体"/>
            <w:lang w:val="en-US" w:eastAsia="zh-CN"/>
          </w:rPr>
          <w:t>0</w:t>
        </w:r>
      </w:ins>
      <w:ins w:id="733" w:author="龚嘉沫" w:date="2025-08-19T11:24:43Z">
        <w:r>
          <w:rPr>
            <w:rFonts w:hint="eastAsia" w:ascii="宋体" w:hAnsi="宋体"/>
            <w:lang w:val="en-US" w:eastAsia="zh-CN"/>
          </w:rPr>
          <w:t>V</w:t>
        </w:r>
      </w:ins>
      <w:ins w:id="734" w:author="龚嘉沫" w:date="2025-08-19T11:29:42Z">
        <w:r>
          <w:rPr>
            <w:rFonts w:hint="eastAsia" w:ascii="宋体" w:hAnsi="宋体"/>
            <w:lang w:val="en-US" w:eastAsia="zh-CN"/>
          </w:rPr>
          <w:t xml:space="preserve"> </w:t>
        </w:r>
      </w:ins>
      <w:ins w:id="735" w:author="龚嘉沫" w:date="2025-08-19T11:29:39Z">
        <w:r>
          <w:rPr>
            <w:rFonts w:hint="eastAsia" w:ascii="宋体" w:hAnsi="宋体"/>
            <w:lang w:val="en-US" w:eastAsia="zh-CN"/>
          </w:rPr>
          <w:t>UPS</w:t>
        </w:r>
      </w:ins>
      <w:ins w:id="736" w:author="龚嘉沫" w:date="2025-08-19T11:24:48Z">
        <w:r>
          <w:rPr>
            <w:rFonts w:hint="eastAsia" w:ascii="宋体" w:hAnsi="宋体"/>
            <w:lang w:val="en-US" w:eastAsia="zh-CN"/>
          </w:rPr>
          <w:t>电源</w:t>
        </w:r>
      </w:ins>
      <w:r>
        <w:rPr>
          <w:rFonts w:hint="eastAsia" w:ascii="宋体" w:hAnsi="宋体"/>
        </w:rPr>
        <w:t>，</w:t>
      </w:r>
      <w:del w:id="737" w:author="青春" w:date="2025-08-07T21:08:11Z">
        <w:r>
          <w:rPr>
            <w:rFonts w:hint="eastAsia" w:ascii="宋体" w:hAnsi="宋体"/>
          </w:rPr>
          <w:delText>投标人</w:delText>
        </w:r>
      </w:del>
      <w:ins w:id="738" w:author="青春" w:date="2025-08-07T21:08:11Z">
        <w:r>
          <w:rPr>
            <w:rFonts w:hint="eastAsia" w:ascii="宋体" w:hAnsi="宋体"/>
            <w:lang w:eastAsia="zh-CN"/>
          </w:rPr>
          <w:t>卖方</w:t>
        </w:r>
      </w:ins>
      <w:del w:id="739" w:author="龚嘉沫" w:date="2025-08-19T11:26:03Z">
        <w:r>
          <w:rPr>
            <w:rFonts w:hint="eastAsia" w:ascii="宋体" w:hAnsi="宋体"/>
          </w:rPr>
          <w:delText>配置双电源切换装置，</w:delText>
        </w:r>
      </w:del>
      <w:r>
        <w:rPr>
          <w:rFonts w:hint="eastAsia" w:ascii="宋体" w:hAnsi="宋体"/>
        </w:rPr>
        <w:t>保证控制系统可靠、不间断连续运行。</w:t>
      </w:r>
      <w:r>
        <w:rPr>
          <w:rFonts w:ascii="宋体" w:hAnsi="宋体"/>
        </w:rPr>
        <w:t>变频装置控制系统应采用数字微处理器控制器，具有就地监控方式和远方监控方式。在就地监控方式下，通过变频装置上的触摸式键盘和LCD/LED显示，可进行就地人工启动、停止变频装置，可以调整转速、频率；就地控制窗口宜采用中文操作界面，功能设定、参数设定等均宜采用中文。</w:t>
      </w:r>
      <w:del w:id="740" w:author="青春" w:date="2025-08-07T21:08:11Z">
        <w:r>
          <w:rPr>
            <w:rFonts w:ascii="宋体" w:hAnsi="宋体"/>
          </w:rPr>
          <w:delText>投标人</w:delText>
        </w:r>
      </w:del>
      <w:ins w:id="741" w:author="青春" w:date="2025-08-07T21:08:11Z">
        <w:r>
          <w:rPr>
            <w:rFonts w:hint="eastAsia" w:ascii="宋体" w:hAnsi="宋体"/>
            <w:lang w:eastAsia="zh-CN"/>
          </w:rPr>
          <w:t>卖方</w:t>
        </w:r>
      </w:ins>
      <w:r>
        <w:rPr>
          <w:rFonts w:ascii="宋体" w:hAnsi="宋体"/>
        </w:rPr>
        <w:t>提供的变频装置支撑软件宜为汉化的最新的正版软件。</w:t>
      </w:r>
      <w:del w:id="742" w:author="青春" w:date="2025-08-07T21:08:11Z">
        <w:r>
          <w:rPr>
            <w:rFonts w:hint="eastAsia" w:ascii="宋体" w:hAnsi="宋体"/>
          </w:rPr>
          <w:delText>投标人</w:delText>
        </w:r>
      </w:del>
      <w:ins w:id="743" w:author="青春" w:date="2025-08-07T21:08:11Z">
        <w:r>
          <w:rPr>
            <w:rFonts w:hint="eastAsia" w:ascii="宋体" w:hAnsi="宋体"/>
            <w:lang w:eastAsia="zh-CN"/>
          </w:rPr>
          <w:t>卖方</w:t>
        </w:r>
      </w:ins>
      <w:r>
        <w:rPr>
          <w:rFonts w:hint="eastAsia" w:ascii="宋体" w:hAnsi="宋体"/>
        </w:rPr>
        <w:t>应提供变频装置</w:t>
      </w:r>
      <w:r>
        <w:rPr>
          <w:rFonts w:ascii="宋体" w:hAnsi="宋体"/>
        </w:rPr>
        <w:t>软件的</w:t>
      </w:r>
      <w:r>
        <w:rPr>
          <w:rFonts w:hint="eastAsia" w:ascii="宋体" w:hAnsi="宋体"/>
        </w:rPr>
        <w:t>终身免费</w:t>
      </w:r>
      <w:r>
        <w:rPr>
          <w:rFonts w:ascii="宋体" w:hAnsi="宋体"/>
        </w:rPr>
        <w:t>升级。</w:t>
      </w:r>
    </w:p>
    <w:p w14:paraId="6E149868">
      <w:pPr>
        <w:spacing w:line="360" w:lineRule="auto"/>
        <w:rPr>
          <w:rFonts w:ascii="宋体" w:hAnsi="宋体"/>
        </w:rPr>
      </w:pPr>
      <w:r>
        <w:rPr>
          <w:rFonts w:hint="eastAsia" w:ascii="宋体" w:hAnsi="宋体"/>
        </w:rPr>
        <w:t>4</w:t>
      </w:r>
      <w:r>
        <w:rPr>
          <w:rFonts w:ascii="宋体" w:hAnsi="宋体"/>
        </w:rPr>
        <w:t>.26.7.4</w:t>
      </w:r>
      <w:r>
        <w:rPr>
          <w:rFonts w:hint="eastAsia" w:ascii="宋体" w:hAnsi="宋体"/>
        </w:rPr>
        <w:t>变频装置应带故障自诊断功能和黑匣子功能，能对所发生的故障类型及故障位置提供中文指示，能在就地显示并远方报警至DCS，便于运行人员和检修人员能辨别和解决所出现的问题。另外还可以记录故障发生前后的内部各个参数的波形，便于厂家分析故障发生的原因。</w:t>
      </w:r>
    </w:p>
    <w:p w14:paraId="770D95F8">
      <w:pPr>
        <w:spacing w:line="360" w:lineRule="auto"/>
        <w:rPr>
          <w:rFonts w:ascii="宋体" w:hAnsi="宋体"/>
        </w:rPr>
      </w:pPr>
      <w:r>
        <w:rPr>
          <w:rFonts w:hint="eastAsia" w:ascii="宋体" w:hAnsi="宋体"/>
        </w:rPr>
        <w:t>4</w:t>
      </w:r>
      <w:r>
        <w:rPr>
          <w:rFonts w:ascii="宋体" w:hAnsi="宋体"/>
        </w:rPr>
        <w:t>.26.7.5 变频装置的功率单元为模块化设计，方便从机架上抽出、移动和</w:t>
      </w:r>
      <w:r>
        <w:rPr>
          <w:rFonts w:hint="eastAsia" w:ascii="宋体" w:hAnsi="宋体"/>
        </w:rPr>
        <w:t>更</w:t>
      </w:r>
      <w:r>
        <w:rPr>
          <w:rFonts w:ascii="宋体" w:hAnsi="宋体"/>
        </w:rPr>
        <w:t>换，所有单元可以互换</w:t>
      </w:r>
      <w:r>
        <w:rPr>
          <w:rFonts w:hint="eastAsia" w:ascii="宋体" w:hAnsi="宋体"/>
        </w:rPr>
        <w:t>，</w:t>
      </w:r>
      <w:r>
        <w:rPr>
          <w:rFonts w:ascii="宋体" w:hAnsi="宋体"/>
        </w:rPr>
        <w:t>功率模块须具备超温报警功能，并且每个模块</w:t>
      </w:r>
      <w:r>
        <w:rPr>
          <w:rFonts w:hint="eastAsia" w:ascii="宋体" w:hAnsi="宋体"/>
        </w:rPr>
        <w:t>需</w:t>
      </w:r>
      <w:r>
        <w:rPr>
          <w:rFonts w:ascii="宋体" w:hAnsi="宋体"/>
        </w:rPr>
        <w:t>具备温度显示功能</w:t>
      </w:r>
      <w:r>
        <w:rPr>
          <w:rFonts w:hint="eastAsia" w:ascii="宋体" w:hAnsi="宋体"/>
        </w:rPr>
        <w:t>。</w:t>
      </w:r>
      <w:r>
        <w:rPr>
          <w:rFonts w:ascii="宋体" w:hAnsi="宋体"/>
        </w:rPr>
        <w:t>变频器具备外部工频旁路功能，保证整个系统安全运行水平。</w:t>
      </w:r>
    </w:p>
    <w:p w14:paraId="054E6D03">
      <w:pPr>
        <w:spacing w:line="360" w:lineRule="auto"/>
        <w:rPr>
          <w:rFonts w:ascii="宋体" w:hAnsi="宋体"/>
        </w:rPr>
      </w:pPr>
      <w:r>
        <w:rPr>
          <w:rFonts w:hint="eastAsia" w:ascii="宋体" w:hAnsi="宋体"/>
        </w:rPr>
        <w:t>4</w:t>
      </w:r>
      <w:r>
        <w:rPr>
          <w:rFonts w:ascii="宋体" w:hAnsi="宋体"/>
        </w:rPr>
        <w:t>.26.7.6 变频装置应能接受</w:t>
      </w:r>
      <w:r>
        <w:rPr>
          <w:rFonts w:hint="eastAsia" w:ascii="宋体" w:hAnsi="宋体"/>
        </w:rPr>
        <w:t>电厂</w:t>
      </w:r>
      <w:r>
        <w:rPr>
          <w:rFonts w:ascii="宋体" w:hAnsi="宋体"/>
        </w:rPr>
        <w:t>机组分散控制系统DCS或其它控制系统的控制指令，并反馈变频装置的主要状态信号和故障报警信号。变频装置同DCS接口采用硬接线方式。</w:t>
      </w:r>
      <w:r>
        <w:rPr>
          <w:rFonts w:hint="eastAsia" w:ascii="宋体" w:hAnsi="宋体"/>
        </w:rPr>
        <w:t>变频器柜顶风机的出口温度检测信号输出至DCS。</w:t>
      </w:r>
    </w:p>
    <w:p w14:paraId="16666041">
      <w:pPr>
        <w:spacing w:line="360" w:lineRule="auto"/>
        <w:rPr>
          <w:rFonts w:ascii="宋体" w:hAnsi="宋体"/>
        </w:rPr>
      </w:pPr>
      <w:r>
        <w:rPr>
          <w:rFonts w:ascii="宋体" w:hAnsi="宋体"/>
        </w:rPr>
        <w:t>变频装置应至少提供下列I/O信号：</w:t>
      </w:r>
    </w:p>
    <w:p w14:paraId="728D3B76">
      <w:pPr>
        <w:spacing w:line="360" w:lineRule="auto"/>
        <w:rPr>
          <w:rFonts w:ascii="宋体" w:hAnsi="宋体"/>
        </w:rPr>
      </w:pPr>
      <w:r>
        <w:rPr>
          <w:rFonts w:ascii="宋体" w:hAnsi="宋体"/>
        </w:rPr>
        <w:t xml:space="preserve">模拟量输入信号AI     4~20mA              </w:t>
      </w:r>
      <w:r>
        <w:rPr>
          <w:rFonts w:hint="eastAsia" w:ascii="宋体" w:hAnsi="宋体"/>
        </w:rPr>
        <w:t xml:space="preserve">      至少4</w:t>
      </w:r>
      <w:r>
        <w:rPr>
          <w:rFonts w:ascii="宋体" w:hAnsi="宋体"/>
        </w:rPr>
        <w:t>路（接受远方调速的4~20 mA模拟量指令在变频装置中可任意设定4~20mA对应的频率范围）</w:t>
      </w:r>
    </w:p>
    <w:p w14:paraId="550D0416">
      <w:pPr>
        <w:spacing w:line="360" w:lineRule="auto"/>
        <w:rPr>
          <w:rFonts w:ascii="宋体" w:hAnsi="宋体"/>
        </w:rPr>
      </w:pPr>
      <w:r>
        <w:rPr>
          <w:rFonts w:ascii="宋体" w:hAnsi="宋体"/>
        </w:rPr>
        <w:t xml:space="preserve">模拟量输出信号AO     4~20mA （隔离后） </w:t>
      </w:r>
      <w:r>
        <w:rPr>
          <w:rFonts w:hint="eastAsia" w:ascii="宋体" w:hAnsi="宋体"/>
        </w:rPr>
        <w:t xml:space="preserve">        至少4</w:t>
      </w:r>
      <w:r>
        <w:rPr>
          <w:rFonts w:ascii="宋体" w:hAnsi="宋体"/>
        </w:rPr>
        <w:t>路</w:t>
      </w:r>
    </w:p>
    <w:p w14:paraId="2108C00B">
      <w:pPr>
        <w:spacing w:line="360" w:lineRule="auto"/>
        <w:rPr>
          <w:rFonts w:ascii="宋体" w:hAnsi="宋体"/>
        </w:rPr>
      </w:pPr>
      <w:r>
        <w:rPr>
          <w:rFonts w:ascii="宋体" w:hAnsi="宋体"/>
        </w:rPr>
        <w:t>开关量输入信号DI     无源干接点                10点</w:t>
      </w:r>
    </w:p>
    <w:p w14:paraId="2D95EF58">
      <w:pPr>
        <w:spacing w:line="360" w:lineRule="auto"/>
        <w:rPr>
          <w:rFonts w:ascii="宋体" w:hAnsi="宋体"/>
        </w:rPr>
      </w:pPr>
      <w:r>
        <w:rPr>
          <w:rFonts w:ascii="宋体" w:hAnsi="宋体"/>
        </w:rPr>
        <w:t>开关量输出信号DO     无源干接点（220V AC 5A）  10点</w:t>
      </w:r>
    </w:p>
    <w:p w14:paraId="124066D7">
      <w:pPr>
        <w:spacing w:line="360" w:lineRule="auto"/>
        <w:rPr>
          <w:rFonts w:ascii="宋体" w:hAnsi="宋体"/>
        </w:rPr>
      </w:pPr>
      <w:r>
        <w:rPr>
          <w:rFonts w:ascii="宋体" w:hAnsi="宋体"/>
        </w:rPr>
        <w:t>无源干接点（</w:t>
      </w:r>
      <w:r>
        <w:rPr>
          <w:rFonts w:hint="eastAsia" w:ascii="宋体" w:hAnsi="宋体"/>
          <w:u w:val="single"/>
        </w:rPr>
        <w:t>11</w:t>
      </w:r>
      <w:r>
        <w:rPr>
          <w:rFonts w:ascii="宋体" w:hAnsi="宋体"/>
          <w:u w:val="single"/>
        </w:rPr>
        <w:t xml:space="preserve">0V </w:t>
      </w:r>
      <w:r>
        <w:rPr>
          <w:rFonts w:ascii="宋体" w:hAnsi="宋体"/>
        </w:rPr>
        <w:t>DC 5A）                        4点</w:t>
      </w:r>
    </w:p>
    <w:p w14:paraId="7204EC8E">
      <w:pPr>
        <w:spacing w:line="360" w:lineRule="auto"/>
        <w:rPr>
          <w:rFonts w:ascii="宋体" w:hAnsi="宋体"/>
        </w:rPr>
      </w:pPr>
      <w:r>
        <w:rPr>
          <w:rFonts w:hint="eastAsia" w:ascii="宋体" w:hAnsi="宋体"/>
        </w:rPr>
        <w:t>4</w:t>
      </w:r>
      <w:r>
        <w:rPr>
          <w:rFonts w:ascii="宋体" w:hAnsi="宋体"/>
        </w:rPr>
        <w:t>.26.7.7 变频装置应具有与机组分散控制系统DCS或其它控制系统的通讯接口，通讯接口应支持以太网、MODBUS等通讯协议，具体协议将在技术协议或详细设计阶段确定</w:t>
      </w:r>
      <w:r>
        <w:rPr>
          <w:rFonts w:hint="eastAsia" w:ascii="宋体" w:hAnsi="宋体"/>
        </w:rPr>
        <w:t>；</w:t>
      </w:r>
      <w:del w:id="744" w:author="青春" w:date="2025-08-07T21:08:11Z">
        <w:r>
          <w:rPr>
            <w:rFonts w:ascii="宋体" w:hAnsi="宋体"/>
          </w:rPr>
          <w:delText>投标人</w:delText>
        </w:r>
      </w:del>
      <w:ins w:id="745" w:author="青春" w:date="2025-08-07T21:08:11Z">
        <w:r>
          <w:rPr>
            <w:rFonts w:hint="eastAsia" w:ascii="宋体" w:hAnsi="宋体"/>
            <w:lang w:eastAsia="zh-CN"/>
          </w:rPr>
          <w:t>卖方</w:t>
        </w:r>
      </w:ins>
      <w:r>
        <w:rPr>
          <w:rFonts w:ascii="宋体" w:hAnsi="宋体"/>
        </w:rPr>
        <w:t>应提供通讯模件和</w:t>
      </w:r>
      <w:r>
        <w:rPr>
          <w:rFonts w:hint="eastAsia" w:ascii="宋体" w:hAnsi="宋体"/>
        </w:rPr>
        <w:t>所供设备之间的</w:t>
      </w:r>
      <w:r>
        <w:rPr>
          <w:rFonts w:ascii="宋体" w:hAnsi="宋体"/>
        </w:rPr>
        <w:t>通讯电缆（采用光纤或同轴电缆）及全部通讯附件。</w:t>
      </w:r>
    </w:p>
    <w:p w14:paraId="4711848C">
      <w:pPr>
        <w:spacing w:line="360" w:lineRule="auto"/>
        <w:rPr>
          <w:rFonts w:ascii="宋体" w:hAnsi="宋体"/>
        </w:rPr>
      </w:pPr>
      <w:r>
        <w:rPr>
          <w:rFonts w:hint="eastAsia" w:ascii="宋体" w:hAnsi="宋体"/>
        </w:rPr>
        <w:t>4</w:t>
      </w:r>
      <w:r>
        <w:rPr>
          <w:rFonts w:ascii="宋体" w:hAnsi="宋体"/>
        </w:rPr>
        <w:t xml:space="preserve">.26.7.8 </w:t>
      </w:r>
      <w:del w:id="746" w:author="青春" w:date="2025-08-07T21:08:11Z">
        <w:r>
          <w:rPr>
            <w:rFonts w:ascii="宋体" w:hAnsi="宋体"/>
          </w:rPr>
          <w:delText>投标人</w:delText>
        </w:r>
      </w:del>
      <w:ins w:id="747" w:author="青春" w:date="2025-08-07T21:08:11Z">
        <w:r>
          <w:rPr>
            <w:rFonts w:hint="eastAsia" w:ascii="宋体" w:hAnsi="宋体"/>
            <w:lang w:eastAsia="zh-CN"/>
          </w:rPr>
          <w:t>卖方</w:t>
        </w:r>
      </w:ins>
      <w:r>
        <w:rPr>
          <w:rFonts w:ascii="宋体" w:hAnsi="宋体"/>
        </w:rPr>
        <w:t>应配合分散控制系统DCS或其它控制系统承包商共同完成两系统间的通讯连接，并按照分散控制系统DCS或其它控制系统承包商的通讯格式要求提供通讯点清单。</w:t>
      </w:r>
    </w:p>
    <w:p w14:paraId="6E7483EC">
      <w:pPr>
        <w:spacing w:line="360" w:lineRule="auto"/>
        <w:rPr>
          <w:rFonts w:ascii="宋体" w:hAnsi="宋体"/>
        </w:rPr>
      </w:pPr>
      <w:r>
        <w:rPr>
          <w:rFonts w:hint="eastAsia" w:ascii="宋体" w:hAnsi="宋体"/>
        </w:rPr>
        <w:t>4</w:t>
      </w:r>
      <w:r>
        <w:rPr>
          <w:rFonts w:ascii="宋体" w:hAnsi="宋体"/>
        </w:rPr>
        <w:t>.26.7.9变频装置内部通讯应采用光纤连接，以提高通讯速率和抗干扰能力；变频装置柜内强电信号和弱电信号应分开布置，以避免干扰；柜内应设有屏蔽端子和接地设施。</w:t>
      </w:r>
    </w:p>
    <w:p w14:paraId="4AE67ED7">
      <w:pPr>
        <w:spacing w:line="360" w:lineRule="auto"/>
        <w:rPr>
          <w:rFonts w:ascii="宋体" w:hAnsi="宋体"/>
        </w:rPr>
      </w:pPr>
      <w:r>
        <w:rPr>
          <w:rFonts w:hint="eastAsia" w:ascii="宋体" w:hAnsi="宋体"/>
        </w:rPr>
        <w:t>4</w:t>
      </w:r>
      <w:r>
        <w:rPr>
          <w:rFonts w:ascii="宋体" w:hAnsi="宋体"/>
        </w:rPr>
        <w:t>.26.7.10变频装置应对本体控制系统的就地控制柜无谐波影响。应有效地抑制共模电压，不应危及电动机及电缆绝缘。</w:t>
      </w:r>
    </w:p>
    <w:p w14:paraId="48263075">
      <w:pPr>
        <w:spacing w:line="360" w:lineRule="auto"/>
        <w:rPr>
          <w:rFonts w:ascii="宋体" w:hAnsi="宋体"/>
        </w:rPr>
      </w:pPr>
      <w:r>
        <w:rPr>
          <w:rFonts w:hint="eastAsia" w:ascii="宋体" w:hAnsi="宋体"/>
        </w:rPr>
        <w:t>4</w:t>
      </w:r>
      <w:r>
        <w:rPr>
          <w:rFonts w:ascii="宋体" w:hAnsi="宋体"/>
        </w:rPr>
        <w:t>.26.7.11</w:t>
      </w:r>
      <w:del w:id="748" w:author="青春" w:date="2025-08-07T21:08:11Z">
        <w:r>
          <w:rPr>
            <w:rFonts w:ascii="宋体" w:hAnsi="宋体"/>
          </w:rPr>
          <w:delText>投标人</w:delText>
        </w:r>
      </w:del>
      <w:ins w:id="749" w:author="青春" w:date="2025-08-07T21:08:11Z">
        <w:r>
          <w:rPr>
            <w:rFonts w:hint="eastAsia" w:ascii="宋体" w:hAnsi="宋体"/>
            <w:lang w:eastAsia="zh-CN"/>
          </w:rPr>
          <w:t>卖方</w:t>
        </w:r>
      </w:ins>
      <w:r>
        <w:rPr>
          <w:rFonts w:ascii="宋体" w:hAnsi="宋体"/>
        </w:rPr>
        <w:t>对以下问题应</w:t>
      </w:r>
      <w:del w:id="750" w:author="龚嘉沫" w:date="2025-08-19T06:33:23Z">
        <w:r>
          <w:rPr>
            <w:rFonts w:ascii="宋体" w:hAnsi="宋体"/>
          </w:rPr>
          <w:delText>在投标书中</w:delText>
        </w:r>
      </w:del>
      <w:r>
        <w:rPr>
          <w:rFonts w:ascii="宋体" w:hAnsi="宋体"/>
        </w:rPr>
        <w:t>响应</w:t>
      </w:r>
      <w:r>
        <w:rPr>
          <w:rFonts w:hint="eastAsia" w:ascii="宋体" w:hAnsi="宋体"/>
        </w:rPr>
        <w:t>并进行详细说明</w:t>
      </w:r>
      <w:r>
        <w:rPr>
          <w:rFonts w:ascii="宋体" w:hAnsi="宋体"/>
        </w:rPr>
        <w:t>：</w:t>
      </w:r>
    </w:p>
    <w:p w14:paraId="725C8133">
      <w:pPr>
        <w:spacing w:line="360" w:lineRule="auto"/>
        <w:rPr>
          <w:rFonts w:ascii="宋体" w:hAnsi="宋体"/>
        </w:rPr>
      </w:pPr>
      <w:r>
        <w:rPr>
          <w:rFonts w:hint="eastAsia" w:ascii="宋体" w:hAnsi="宋体"/>
        </w:rPr>
        <w:t>（</w:t>
      </w:r>
      <w:r>
        <w:rPr>
          <w:rFonts w:ascii="宋体" w:hAnsi="宋体"/>
        </w:rPr>
        <w:t>1</w:t>
      </w:r>
      <w:r>
        <w:rPr>
          <w:rFonts w:hint="eastAsia" w:ascii="宋体" w:hAnsi="宋体"/>
        </w:rPr>
        <w:t>）</w:t>
      </w:r>
      <w:r>
        <w:rPr>
          <w:rFonts w:ascii="宋体" w:hAnsi="宋体"/>
        </w:rPr>
        <w:t xml:space="preserve"> 当母线上电动机成组自启动时，对变频装置的影响。</w:t>
      </w:r>
      <w:r>
        <w:rPr>
          <w:rFonts w:hint="eastAsia" w:ascii="宋体" w:hAnsi="宋体"/>
        </w:rPr>
        <w:t>（</w:t>
      </w:r>
      <w:r>
        <w:rPr>
          <w:rFonts w:ascii="宋体" w:hAnsi="宋体"/>
        </w:rPr>
        <w:t>根据电源参数，当母线上电动机成组自启动时，母线电压为65％Un，变频装置不会</w:t>
      </w:r>
      <w:r>
        <w:rPr>
          <w:rFonts w:hint="eastAsia" w:ascii="宋体" w:hAnsi="宋体"/>
        </w:rPr>
        <w:t>停止输出</w:t>
      </w:r>
      <w:r>
        <w:rPr>
          <w:rFonts w:ascii="宋体" w:hAnsi="宋体"/>
        </w:rPr>
        <w:t>。如果母线电压低于65％Un，变频器进入瞬停再启动过程。</w:t>
      </w:r>
      <w:r>
        <w:rPr>
          <w:rFonts w:hint="eastAsia" w:ascii="宋体" w:hAnsi="宋体"/>
        </w:rPr>
        <w:t>）</w:t>
      </w:r>
    </w:p>
    <w:p w14:paraId="48C688D9">
      <w:pPr>
        <w:spacing w:line="360" w:lineRule="auto"/>
        <w:rPr>
          <w:rFonts w:ascii="宋体" w:hAnsi="宋体"/>
        </w:rPr>
      </w:pPr>
      <w:r>
        <w:rPr>
          <w:rFonts w:hint="eastAsia" w:ascii="宋体" w:hAnsi="宋体"/>
        </w:rPr>
        <w:t>（2）</w:t>
      </w:r>
      <w:r>
        <w:rPr>
          <w:rFonts w:ascii="宋体" w:hAnsi="宋体"/>
        </w:rPr>
        <w:t>变频装置的输出频率范围、恒转矩调速范围、调速精度、最大瞬时启动力矩、间歇过载能力等重要指标。</w:t>
      </w:r>
      <w:r>
        <w:rPr>
          <w:rFonts w:hint="eastAsia" w:ascii="宋体" w:hAnsi="宋体"/>
        </w:rPr>
        <w:t>（</w:t>
      </w:r>
      <w:r>
        <w:rPr>
          <w:rFonts w:ascii="宋体" w:hAnsi="宋体"/>
        </w:rPr>
        <w:t>变频装置的输出频率范围：0-60Hz；恒转矩调速范围：0%-100%；调速精度：0.01 Hz；起动转矩最大应可达100～120%额定转矩</w:t>
      </w:r>
      <w:r>
        <w:rPr>
          <w:rFonts w:hint="eastAsia" w:ascii="宋体" w:hAnsi="宋体"/>
        </w:rPr>
        <w:t>；</w:t>
      </w:r>
      <w:r>
        <w:rPr>
          <w:rFonts w:ascii="宋体" w:hAnsi="宋体"/>
        </w:rPr>
        <w:t>间歇过载能力：每10min 允许120% 1min，超过150％额定电流则停机</w:t>
      </w:r>
      <w:r>
        <w:rPr>
          <w:rFonts w:hint="eastAsia" w:ascii="宋体" w:hAnsi="宋体"/>
        </w:rPr>
        <w:t>；</w:t>
      </w:r>
      <w:r>
        <w:rPr>
          <w:rFonts w:ascii="宋体" w:hAnsi="宋体"/>
        </w:rPr>
        <w:t>变频装置谐波</w:t>
      </w:r>
      <w:r>
        <w:rPr>
          <w:rFonts w:hint="eastAsia" w:ascii="宋体" w:hAnsi="宋体"/>
        </w:rPr>
        <w:t>小于</w:t>
      </w:r>
      <w:r>
        <w:rPr>
          <w:rFonts w:ascii="宋体" w:hAnsi="宋体"/>
        </w:rPr>
        <w:t>3％、共模电压小于500V。</w:t>
      </w:r>
      <w:r>
        <w:rPr>
          <w:rFonts w:hint="eastAsia" w:ascii="宋体" w:hAnsi="宋体"/>
        </w:rPr>
        <w:t>）</w:t>
      </w:r>
    </w:p>
    <w:p w14:paraId="742636D4">
      <w:pPr>
        <w:spacing w:line="360" w:lineRule="auto"/>
        <w:rPr>
          <w:rFonts w:ascii="宋体" w:hAnsi="宋体"/>
        </w:rPr>
      </w:pPr>
      <w:r>
        <w:rPr>
          <w:rFonts w:hint="eastAsia" w:ascii="宋体" w:hAnsi="宋体"/>
        </w:rPr>
        <w:t>（</w:t>
      </w:r>
      <w:r>
        <w:rPr>
          <w:rFonts w:ascii="宋体" w:hAnsi="宋体"/>
        </w:rPr>
        <w:t>3</w:t>
      </w:r>
      <w:r>
        <w:rPr>
          <w:rFonts w:hint="eastAsia" w:ascii="宋体" w:hAnsi="宋体"/>
        </w:rPr>
        <w:t>）变频器输出的电压总的谐波分量小于2%，满载时电流谐波分量小于1%，</w:t>
      </w:r>
      <w:r>
        <w:rPr>
          <w:rFonts w:ascii="宋体" w:hAnsi="宋体" w:cs="Arial"/>
        </w:rPr>
        <w:t>无需滤波器变频器就可输出正弦输出电流和电压波形，</w:t>
      </w:r>
      <w:r>
        <w:rPr>
          <w:rFonts w:hint="eastAsia" w:ascii="宋体" w:hAnsi="宋体"/>
        </w:rPr>
        <w:t>对电机无特殊要求，可以使用普通异步电机，电机不应降低额定容量使用。</w:t>
      </w:r>
      <w:r>
        <w:rPr>
          <w:rFonts w:ascii="宋体" w:hAnsi="宋体" w:cs="Arial"/>
        </w:rPr>
        <w:t>具有软起动功能，没有电机启动冲击引起的电网电压下跌，可确保电机安全、长期运行</w:t>
      </w:r>
      <w:r>
        <w:rPr>
          <w:rFonts w:ascii="宋体" w:hAnsi="宋体"/>
        </w:rPr>
        <w:t>。</w:t>
      </w:r>
    </w:p>
    <w:p w14:paraId="4F3FB926">
      <w:pPr>
        <w:spacing w:line="360" w:lineRule="auto"/>
        <w:rPr>
          <w:rFonts w:ascii="宋体" w:hAnsi="宋体"/>
        </w:rPr>
      </w:pPr>
      <w:r>
        <w:rPr>
          <w:rFonts w:hint="eastAsia" w:ascii="宋体" w:hAnsi="宋体"/>
        </w:rPr>
        <w:t>如变频柜出口侧需装设两组电动机差动保护电流互感器，在出厂前完成电流互感器的安装与柜内配线，CT型号设计联络会确定。</w:t>
      </w:r>
    </w:p>
    <w:p w14:paraId="4CBA7544">
      <w:pPr>
        <w:spacing w:line="360" w:lineRule="auto"/>
        <w:rPr>
          <w:rFonts w:ascii="宋体" w:hAnsi="宋体"/>
        </w:rPr>
      </w:pPr>
      <w:r>
        <w:rPr>
          <w:rFonts w:hint="eastAsia" w:ascii="宋体" w:hAnsi="宋体"/>
        </w:rPr>
        <w:t>（</w:t>
      </w:r>
      <w:r>
        <w:rPr>
          <w:rFonts w:ascii="宋体" w:hAnsi="宋体"/>
        </w:rPr>
        <w:t>4</w:t>
      </w:r>
      <w:r>
        <w:rPr>
          <w:rFonts w:hint="eastAsia" w:ascii="宋体" w:hAnsi="宋体"/>
        </w:rPr>
        <w:t>）变频器对电网电压波动有极强的适应能力，+10%-15%可以满载输出，可以承受35%的电网电压下降而继续降额运行。瞬时失电可满载运行（0~6秒可调）不跳闸，轻载时间更长。变频装置欠压保护动作值，电压及时间应可调。</w:t>
      </w:r>
    </w:p>
    <w:p w14:paraId="782C64EA">
      <w:pPr>
        <w:spacing w:line="360" w:lineRule="auto"/>
        <w:rPr>
          <w:rFonts w:ascii="宋体" w:hAnsi="宋体"/>
        </w:rPr>
      </w:pPr>
      <w:r>
        <w:rPr>
          <w:rFonts w:hint="eastAsia" w:ascii="宋体" w:hAnsi="宋体"/>
        </w:rPr>
        <w:t>（</w:t>
      </w:r>
      <w:r>
        <w:rPr>
          <w:rFonts w:ascii="宋体" w:hAnsi="宋体"/>
        </w:rPr>
        <w:t>5</w:t>
      </w:r>
      <w:r>
        <w:rPr>
          <w:rFonts w:hint="eastAsia" w:ascii="宋体" w:hAnsi="宋体"/>
        </w:rPr>
        <w:t>）</w:t>
      </w:r>
      <w:r>
        <w:rPr>
          <w:rFonts w:ascii="宋体" w:hAnsi="宋体"/>
        </w:rPr>
        <w:t>变频器输入电源瞬时断电再上电的能力，断电后再启动的初始化时间。控制电源允许的断电时间。为满足厂用电源的切换，变频装置应保证在 0-5秒（可调)时间内不停机。</w:t>
      </w:r>
      <w:del w:id="751" w:author="青春" w:date="2025-08-07T21:15:49Z">
        <w:r>
          <w:rPr>
            <w:rFonts w:hint="eastAsia" w:ascii="宋体" w:hAnsi="宋体"/>
            <w:b/>
          </w:rPr>
          <w:delText>投标人应在投标书中详细描述功能实现原理</w:delText>
        </w:r>
      </w:del>
      <w:del w:id="752" w:author="青春" w:date="2025-08-07T21:15:49Z">
        <w:r>
          <w:rPr>
            <w:rFonts w:hint="eastAsia" w:ascii="宋体" w:hAnsi="宋体"/>
          </w:rPr>
          <w:delText>。</w:delText>
        </w:r>
      </w:del>
    </w:p>
    <w:p w14:paraId="5F4FE971">
      <w:pPr>
        <w:spacing w:line="360" w:lineRule="auto"/>
        <w:rPr>
          <w:rFonts w:ascii="宋体" w:hAnsi="宋体"/>
        </w:rPr>
      </w:pPr>
      <w:r>
        <w:rPr>
          <w:rFonts w:hint="eastAsia" w:ascii="宋体" w:hAnsi="宋体"/>
        </w:rPr>
        <w:t>（</w:t>
      </w:r>
      <w:r>
        <w:rPr>
          <w:rFonts w:ascii="宋体" w:hAnsi="宋体"/>
        </w:rPr>
        <w:t>6</w:t>
      </w:r>
      <w:r>
        <w:rPr>
          <w:rFonts w:hint="eastAsia" w:ascii="宋体" w:hAnsi="宋体"/>
        </w:rPr>
        <w:t>）</w:t>
      </w:r>
      <w:r>
        <w:rPr>
          <w:rFonts w:ascii="宋体" w:hAnsi="宋体"/>
        </w:rPr>
        <w:t>变频装置动力电源与控制电源</w:t>
      </w:r>
      <w:r>
        <w:rPr>
          <w:rFonts w:hint="eastAsia" w:ascii="宋体" w:hAnsi="宋体"/>
        </w:rPr>
        <w:t>应</w:t>
      </w:r>
      <w:r>
        <w:rPr>
          <w:rFonts w:ascii="宋体" w:hAnsi="宋体"/>
        </w:rPr>
        <w:t>独立设置，</w:t>
      </w:r>
      <w:r>
        <w:rPr>
          <w:rFonts w:hint="eastAsia" w:ascii="宋体" w:hAnsi="宋体"/>
        </w:rPr>
        <w:t>变频器内部不设置小型UPS，</w:t>
      </w:r>
      <w:del w:id="753" w:author="青春" w:date="2025-08-07T21:07:44Z">
        <w:r>
          <w:rPr>
            <w:rFonts w:hint="eastAsia" w:ascii="宋体" w:hAnsi="宋体"/>
          </w:rPr>
          <w:delText>招标人</w:delText>
        </w:r>
      </w:del>
      <w:ins w:id="754" w:author="青春" w:date="2025-08-07T21:07:44Z">
        <w:r>
          <w:rPr>
            <w:rFonts w:hint="eastAsia" w:ascii="宋体" w:hAnsi="宋体"/>
            <w:lang w:eastAsia="zh-CN"/>
          </w:rPr>
          <w:t>买方</w:t>
        </w:r>
      </w:ins>
      <w:r>
        <w:rPr>
          <w:rFonts w:hint="eastAsia" w:ascii="宋体" w:hAnsi="宋体"/>
        </w:rPr>
        <w:t>提供AC220V的UPS电源用于变频器控制电源，变频器控制电源的其它电压等级由</w:t>
      </w:r>
      <w:del w:id="755" w:author="青春" w:date="2025-08-07T21:08:11Z">
        <w:r>
          <w:rPr>
            <w:rFonts w:hint="eastAsia" w:ascii="宋体" w:hAnsi="宋体"/>
          </w:rPr>
          <w:delText>投标人</w:delText>
        </w:r>
      </w:del>
      <w:ins w:id="756" w:author="青春" w:date="2025-08-07T21:08:11Z">
        <w:r>
          <w:rPr>
            <w:rFonts w:hint="eastAsia" w:ascii="宋体" w:hAnsi="宋体"/>
            <w:lang w:eastAsia="zh-CN"/>
          </w:rPr>
          <w:t>卖方</w:t>
        </w:r>
      </w:ins>
      <w:r>
        <w:rPr>
          <w:rFonts w:hint="eastAsia" w:ascii="宋体" w:hAnsi="宋体"/>
        </w:rPr>
        <w:t>自行解决。</w:t>
      </w:r>
      <w:del w:id="757" w:author="青春" w:date="2025-08-07T21:08:11Z">
        <w:r>
          <w:rPr>
            <w:rFonts w:hint="eastAsia" w:ascii="宋体" w:hAnsi="宋体"/>
          </w:rPr>
          <w:delText>投标人</w:delText>
        </w:r>
      </w:del>
      <w:ins w:id="758" w:author="青春" w:date="2025-08-07T21:08:11Z">
        <w:r>
          <w:rPr>
            <w:rFonts w:hint="eastAsia" w:ascii="宋体" w:hAnsi="宋体"/>
            <w:lang w:eastAsia="zh-CN"/>
          </w:rPr>
          <w:t>卖方</w:t>
        </w:r>
      </w:ins>
      <w:r>
        <w:rPr>
          <w:rFonts w:hint="eastAsia" w:ascii="宋体" w:hAnsi="宋体"/>
        </w:rPr>
        <w:t>应在</w:t>
      </w:r>
      <w:del w:id="759" w:author="青春" w:date="2025-08-07T21:07:10Z">
        <w:r>
          <w:rPr>
            <w:rFonts w:hint="eastAsia" w:ascii="宋体" w:hAnsi="宋体"/>
          </w:rPr>
          <w:delText>投标文件</w:delText>
        </w:r>
      </w:del>
      <w:ins w:id="760" w:author="青春" w:date="2025-08-07T21:07:10Z">
        <w:r>
          <w:rPr>
            <w:rFonts w:hint="eastAsia" w:ascii="宋体" w:hAnsi="宋体"/>
            <w:lang w:eastAsia="zh-CN"/>
          </w:rPr>
          <w:t>技术协议</w:t>
        </w:r>
      </w:ins>
      <w:r>
        <w:rPr>
          <w:rFonts w:hint="eastAsia" w:ascii="宋体" w:hAnsi="宋体"/>
        </w:rPr>
        <w:t>中说明</w:t>
      </w:r>
      <w:r>
        <w:rPr>
          <w:rFonts w:ascii="宋体" w:hAnsi="宋体"/>
        </w:rPr>
        <w:t>控制电源容量要求。</w:t>
      </w:r>
    </w:p>
    <w:p w14:paraId="1A4EF6F7">
      <w:pPr>
        <w:spacing w:line="360" w:lineRule="auto"/>
        <w:rPr>
          <w:rFonts w:ascii="宋体" w:hAnsi="宋体"/>
        </w:rPr>
      </w:pPr>
      <w:r>
        <w:rPr>
          <w:rFonts w:hint="eastAsia" w:ascii="宋体" w:hAnsi="宋体"/>
        </w:rPr>
        <w:t>（</w:t>
      </w:r>
      <w:r>
        <w:rPr>
          <w:rFonts w:ascii="宋体" w:hAnsi="宋体"/>
        </w:rPr>
        <w:t>7</w:t>
      </w:r>
      <w:r>
        <w:rPr>
          <w:rFonts w:hint="eastAsia" w:ascii="宋体" w:hAnsi="宋体"/>
        </w:rPr>
        <w:t>）</w:t>
      </w:r>
      <w:del w:id="761" w:author="青春" w:date="2025-08-07T21:08:11Z">
        <w:r>
          <w:rPr>
            <w:rFonts w:hint="eastAsia" w:ascii="宋体" w:hAnsi="宋体"/>
          </w:rPr>
          <w:delText>投标人</w:delText>
        </w:r>
      </w:del>
      <w:ins w:id="762" w:author="青春" w:date="2025-08-07T21:08:11Z">
        <w:r>
          <w:rPr>
            <w:rFonts w:hint="eastAsia" w:ascii="宋体" w:hAnsi="宋体"/>
            <w:lang w:eastAsia="zh-CN"/>
          </w:rPr>
          <w:t>卖方</w:t>
        </w:r>
      </w:ins>
      <w:r>
        <w:rPr>
          <w:rFonts w:hint="eastAsia" w:ascii="宋体" w:hAnsi="宋体"/>
        </w:rPr>
        <w:t>应在</w:t>
      </w:r>
      <w:del w:id="763" w:author="青春" w:date="2025-08-07T21:07:10Z">
        <w:r>
          <w:rPr>
            <w:rFonts w:hint="eastAsia" w:ascii="宋体" w:hAnsi="宋体"/>
          </w:rPr>
          <w:delText>投标文件</w:delText>
        </w:r>
      </w:del>
      <w:ins w:id="764" w:author="青春" w:date="2025-08-07T21:07:10Z">
        <w:r>
          <w:rPr>
            <w:rFonts w:hint="eastAsia" w:ascii="宋体" w:hAnsi="宋体"/>
            <w:lang w:eastAsia="zh-CN"/>
          </w:rPr>
          <w:t>技术协议</w:t>
        </w:r>
      </w:ins>
      <w:r>
        <w:rPr>
          <w:rFonts w:hint="eastAsia" w:ascii="宋体" w:hAnsi="宋体"/>
        </w:rPr>
        <w:t>中说明</w:t>
      </w:r>
      <w:r>
        <w:rPr>
          <w:rFonts w:ascii="宋体" w:hAnsi="宋体"/>
        </w:rPr>
        <w:t>变频装置功率元件型式、噪声等级指标、控制技术。</w:t>
      </w:r>
    </w:p>
    <w:p w14:paraId="1C0AA011">
      <w:pPr>
        <w:spacing w:line="360" w:lineRule="auto"/>
        <w:rPr>
          <w:rFonts w:ascii="宋体" w:hAnsi="宋体"/>
        </w:rPr>
      </w:pPr>
      <w:r>
        <w:rPr>
          <w:rFonts w:hint="eastAsia" w:ascii="宋体" w:hAnsi="宋体"/>
        </w:rPr>
        <w:t>（</w:t>
      </w:r>
      <w:r>
        <w:rPr>
          <w:rFonts w:ascii="宋体" w:hAnsi="宋体"/>
        </w:rPr>
        <w:t>8</w:t>
      </w:r>
      <w:r>
        <w:rPr>
          <w:rFonts w:hint="eastAsia" w:ascii="宋体" w:hAnsi="宋体"/>
        </w:rPr>
        <w:t>）</w:t>
      </w:r>
      <w:del w:id="765" w:author="青春" w:date="2025-08-07T21:08:11Z">
        <w:r>
          <w:rPr>
            <w:rFonts w:ascii="宋体" w:hAnsi="宋体"/>
          </w:rPr>
          <w:delText>投标人</w:delText>
        </w:r>
      </w:del>
      <w:ins w:id="766" w:author="青春" w:date="2025-08-07T21:08:11Z">
        <w:r>
          <w:rPr>
            <w:rFonts w:hint="eastAsia" w:ascii="宋体" w:hAnsi="宋体"/>
            <w:lang w:eastAsia="zh-CN"/>
          </w:rPr>
          <w:t>卖方</w:t>
        </w:r>
      </w:ins>
      <w:r>
        <w:rPr>
          <w:rFonts w:ascii="宋体" w:hAnsi="宋体"/>
        </w:rPr>
        <w:t>应</w:t>
      </w:r>
      <w:del w:id="767" w:author="龚嘉沫" w:date="2025-08-19T06:33:33Z">
        <w:r>
          <w:rPr>
            <w:rFonts w:ascii="宋体" w:hAnsi="宋体"/>
          </w:rPr>
          <w:delText>在投标书中</w:delText>
        </w:r>
      </w:del>
      <w:r>
        <w:rPr>
          <w:rFonts w:ascii="宋体" w:hAnsi="宋体"/>
        </w:rPr>
        <w:t>提出推荐的系统配置方案，并加以说明。</w:t>
      </w:r>
      <w:del w:id="768" w:author="青春" w:date="2025-08-07T21:08:11Z">
        <w:r>
          <w:rPr>
            <w:rFonts w:ascii="宋体" w:hAnsi="宋体"/>
          </w:rPr>
          <w:delText>投标人</w:delText>
        </w:r>
      </w:del>
      <w:ins w:id="769" w:author="青春" w:date="2025-08-07T21:08:11Z">
        <w:r>
          <w:rPr>
            <w:rFonts w:hint="eastAsia" w:ascii="宋体" w:hAnsi="宋体"/>
            <w:lang w:eastAsia="zh-CN"/>
          </w:rPr>
          <w:t>卖方</w:t>
        </w:r>
      </w:ins>
      <w:r>
        <w:rPr>
          <w:rFonts w:ascii="宋体" w:hAnsi="宋体"/>
        </w:rPr>
        <w:t>还应</w:t>
      </w:r>
      <w:del w:id="770" w:author="龚嘉沫" w:date="2025-08-19T06:33:43Z">
        <w:r>
          <w:rPr>
            <w:rFonts w:ascii="宋体" w:hAnsi="宋体"/>
          </w:rPr>
          <w:delText>在投标书中</w:delText>
        </w:r>
      </w:del>
      <w:r>
        <w:rPr>
          <w:rFonts w:ascii="宋体" w:hAnsi="宋体"/>
        </w:rPr>
        <w:t>说明变频装置所能提供的I/O接口，对DI/DO点应对系统内部已定义和由</w:t>
      </w:r>
      <w:del w:id="771" w:author="青春" w:date="2025-08-07T21:07:44Z">
        <w:r>
          <w:rPr>
            <w:rFonts w:ascii="宋体" w:hAnsi="宋体"/>
          </w:rPr>
          <w:delText>招标人</w:delText>
        </w:r>
      </w:del>
      <w:ins w:id="772" w:author="青春" w:date="2025-08-07T21:07:44Z">
        <w:r>
          <w:rPr>
            <w:rFonts w:hint="eastAsia" w:ascii="宋体" w:hAnsi="宋体"/>
            <w:lang w:eastAsia="zh-CN"/>
          </w:rPr>
          <w:t>买方</w:t>
        </w:r>
      </w:ins>
      <w:r>
        <w:rPr>
          <w:rFonts w:ascii="宋体" w:hAnsi="宋体"/>
        </w:rPr>
        <w:t>定义的点应分别说明。</w:t>
      </w:r>
    </w:p>
    <w:p w14:paraId="37156DA3">
      <w:pPr>
        <w:spacing w:line="360" w:lineRule="auto"/>
        <w:rPr>
          <w:rFonts w:ascii="宋体" w:hAnsi="宋体"/>
        </w:rPr>
      </w:pPr>
      <w:r>
        <w:rPr>
          <w:rFonts w:hint="eastAsia" w:ascii="宋体" w:hAnsi="宋体"/>
        </w:rPr>
        <w:t>（</w:t>
      </w:r>
      <w:r>
        <w:rPr>
          <w:rFonts w:ascii="宋体" w:hAnsi="宋体"/>
        </w:rPr>
        <w:t>9</w:t>
      </w:r>
      <w:r>
        <w:rPr>
          <w:rFonts w:hint="eastAsia" w:ascii="宋体" w:hAnsi="宋体"/>
        </w:rPr>
        <w:t>）</w:t>
      </w:r>
      <w:r>
        <w:rPr>
          <w:rFonts w:ascii="宋体" w:hAnsi="宋体"/>
        </w:rPr>
        <w:t>冷却系统的配置，运行方式，风扇电源的供给方式。冷却系统故障对变频器的影响。</w:t>
      </w:r>
      <w:r>
        <w:rPr>
          <w:rFonts w:hint="eastAsia" w:ascii="宋体" w:hAnsi="宋体"/>
        </w:rPr>
        <w:t>变压器与功率单元的冷却系统（包括冷却风机和风道）应相互独立。</w:t>
      </w:r>
    </w:p>
    <w:p w14:paraId="3683C82B">
      <w:pPr>
        <w:spacing w:line="360" w:lineRule="auto"/>
        <w:rPr>
          <w:rFonts w:ascii="宋体" w:hAnsi="宋体"/>
        </w:rPr>
      </w:pPr>
      <w:r>
        <w:rPr>
          <w:rFonts w:hint="eastAsia" w:ascii="宋体" w:hAnsi="宋体"/>
        </w:rPr>
        <w:t>（</w:t>
      </w:r>
      <w:r>
        <w:rPr>
          <w:rFonts w:ascii="宋体" w:hAnsi="宋体"/>
        </w:rPr>
        <w:t>10）当一个功率元件故障时，对变频装置的影响、更换功率元件的方式和时间。</w:t>
      </w:r>
    </w:p>
    <w:p w14:paraId="225BAD35">
      <w:pPr>
        <w:spacing w:line="360" w:lineRule="auto"/>
        <w:rPr>
          <w:rFonts w:ascii="宋体" w:hAnsi="宋体"/>
        </w:rPr>
      </w:pPr>
      <w:r>
        <w:rPr>
          <w:rFonts w:hint="eastAsia" w:ascii="宋体" w:hAnsi="宋体"/>
        </w:rPr>
        <w:t>（</w:t>
      </w:r>
      <w:r>
        <w:rPr>
          <w:rFonts w:ascii="宋体" w:hAnsi="宋体"/>
        </w:rPr>
        <w:t>11</w:t>
      </w:r>
      <w:r>
        <w:rPr>
          <w:rFonts w:hint="eastAsia" w:ascii="宋体" w:hAnsi="宋体"/>
        </w:rPr>
        <w:t xml:space="preserve">） </w:t>
      </w:r>
      <w:del w:id="773" w:author="青春" w:date="2025-08-07T21:08:11Z">
        <w:r>
          <w:rPr>
            <w:rFonts w:hint="eastAsia" w:ascii="宋体" w:hAnsi="宋体"/>
          </w:rPr>
          <w:delText>投标人</w:delText>
        </w:r>
      </w:del>
      <w:ins w:id="774" w:author="青春" w:date="2025-08-07T21:08:11Z">
        <w:r>
          <w:rPr>
            <w:rFonts w:hint="eastAsia" w:ascii="宋体" w:hAnsi="宋体"/>
            <w:lang w:eastAsia="zh-CN"/>
          </w:rPr>
          <w:t>卖方</w:t>
        </w:r>
      </w:ins>
      <w:r>
        <w:rPr>
          <w:rFonts w:hint="eastAsia" w:ascii="宋体" w:hAnsi="宋体"/>
        </w:rPr>
        <w:t>应根据招标附图1示的</w:t>
      </w:r>
      <w:r>
        <w:rPr>
          <w:rFonts w:hint="eastAsia" w:ascii="宋体" w:hAnsi="宋体"/>
          <w:u w:val="single"/>
        </w:rPr>
        <w:t>凝泵</w:t>
      </w:r>
      <w:r>
        <w:rPr>
          <w:rFonts w:hint="eastAsia" w:ascii="宋体" w:hAnsi="宋体"/>
        </w:rPr>
        <w:t>变频器室尺寸布置两套变频装置，并提供</w:t>
      </w:r>
      <w:del w:id="775" w:author="青春" w:date="2025-08-07T21:16:11Z">
        <w:r>
          <w:rPr>
            <w:rFonts w:hint="eastAsia" w:ascii="宋体" w:hAnsi="宋体"/>
          </w:rPr>
          <w:delText>投</w:delText>
        </w:r>
      </w:del>
      <w:del w:id="776" w:author="青春" w:date="2025-08-07T21:16:10Z">
        <w:r>
          <w:rPr>
            <w:rFonts w:hint="eastAsia" w:ascii="宋体" w:hAnsi="宋体"/>
          </w:rPr>
          <w:delText>标</w:delText>
        </w:r>
      </w:del>
      <w:r>
        <w:rPr>
          <w:rFonts w:hint="eastAsia" w:ascii="宋体" w:hAnsi="宋体"/>
        </w:rPr>
        <w:t>附图。</w:t>
      </w:r>
    </w:p>
    <w:p w14:paraId="52132504">
      <w:pPr>
        <w:spacing w:line="360" w:lineRule="auto"/>
        <w:rPr>
          <w:rFonts w:ascii="宋体" w:hAnsi="宋体"/>
        </w:rPr>
      </w:pPr>
      <w:r>
        <w:rPr>
          <w:rFonts w:hint="eastAsia" w:ascii="宋体" w:hAnsi="宋体"/>
        </w:rPr>
        <w:t>（</w:t>
      </w:r>
      <w:r>
        <w:rPr>
          <w:rFonts w:ascii="宋体" w:hAnsi="宋体"/>
        </w:rPr>
        <w:t>12</w:t>
      </w:r>
      <w:r>
        <w:rPr>
          <w:rFonts w:hint="eastAsia" w:ascii="宋体" w:hAnsi="宋体"/>
        </w:rPr>
        <w:t>）额定负载下变频装置整组效率保证值不低于</w:t>
      </w:r>
      <w:r>
        <w:rPr>
          <w:rFonts w:ascii="宋体" w:hAnsi="宋体"/>
          <w:u w:val="single"/>
        </w:rPr>
        <w:t>96</w:t>
      </w:r>
      <w:r>
        <w:rPr>
          <w:rFonts w:hint="eastAsia" w:ascii="宋体" w:hAnsi="宋体"/>
        </w:rPr>
        <w:t>%，并提供不同变频工况下的效率曲线。</w:t>
      </w:r>
    </w:p>
    <w:p w14:paraId="03EA7C5F">
      <w:pPr>
        <w:spacing w:line="360" w:lineRule="auto"/>
        <w:rPr>
          <w:rFonts w:ascii="宋体" w:hAnsi="宋体"/>
        </w:rPr>
      </w:pPr>
      <w:r>
        <w:rPr>
          <w:rFonts w:hint="eastAsia" w:ascii="宋体" w:hAnsi="宋体"/>
        </w:rPr>
        <w:t>4</w:t>
      </w:r>
      <w:r>
        <w:rPr>
          <w:rFonts w:ascii="宋体" w:hAnsi="宋体"/>
        </w:rPr>
        <w:t>.26.7.12变频装置内部闸刀，</w:t>
      </w:r>
      <w:r>
        <w:rPr>
          <w:rFonts w:hint="eastAsia" w:ascii="宋体" w:hAnsi="宋体"/>
        </w:rPr>
        <w:t>应</w:t>
      </w:r>
      <w:r>
        <w:rPr>
          <w:rFonts w:ascii="宋体" w:hAnsi="宋体"/>
        </w:rPr>
        <w:t>实现相应的机械闭锁和电气闭锁，柜体五防设计完整。</w:t>
      </w:r>
    </w:p>
    <w:p w14:paraId="70B16578">
      <w:pPr>
        <w:pStyle w:val="23"/>
        <w:tabs>
          <w:tab w:val="left" w:pos="420"/>
        </w:tabs>
        <w:snapToGrid w:val="0"/>
        <w:spacing w:line="360" w:lineRule="auto"/>
        <w:rPr>
          <w:rFonts w:hAnsi="宋体"/>
          <w:b/>
          <w:sz w:val="24"/>
          <w:szCs w:val="24"/>
          <w:rPrChange w:id="777" w:author="龚嘉沫" w:date="2025-08-19T10:41:42Z">
            <w:rPr>
              <w:rFonts w:hAnsi="宋体"/>
              <w:b/>
            </w:rPr>
          </w:rPrChange>
        </w:rPr>
      </w:pPr>
      <w:r>
        <w:rPr>
          <w:rFonts w:hint="eastAsia" w:hAnsi="宋体"/>
          <w:b/>
          <w:sz w:val="24"/>
          <w:szCs w:val="24"/>
          <w:rPrChange w:id="778" w:author="龚嘉沫" w:date="2025-08-19T10:41:42Z">
            <w:rPr>
              <w:rFonts w:hint="eastAsia" w:hAnsi="宋体"/>
              <w:b/>
            </w:rPr>
          </w:rPrChange>
        </w:rPr>
        <w:t>4.</w:t>
      </w:r>
      <w:r>
        <w:rPr>
          <w:rFonts w:hAnsi="宋体"/>
          <w:b/>
          <w:sz w:val="24"/>
          <w:szCs w:val="24"/>
          <w:rPrChange w:id="779" w:author="龚嘉沫" w:date="2025-08-19T10:41:42Z">
            <w:rPr>
              <w:rFonts w:hAnsi="宋体"/>
              <w:b/>
            </w:rPr>
          </w:rPrChange>
        </w:rPr>
        <w:t>26.8</w:t>
      </w:r>
      <w:r>
        <w:rPr>
          <w:rFonts w:hint="eastAsia" w:hAnsi="宋体"/>
          <w:b/>
          <w:sz w:val="24"/>
          <w:szCs w:val="24"/>
          <w:rPrChange w:id="780" w:author="龚嘉沫" w:date="2025-08-19T10:41:42Z">
            <w:rPr>
              <w:rFonts w:hint="eastAsia" w:hAnsi="宋体"/>
              <w:b/>
            </w:rPr>
          </w:rPrChange>
        </w:rPr>
        <w:t xml:space="preserve"> 切换柜</w:t>
      </w:r>
    </w:p>
    <w:p w14:paraId="0A0B5C69">
      <w:pPr>
        <w:pStyle w:val="23"/>
        <w:tabs>
          <w:tab w:val="left" w:pos="420"/>
        </w:tabs>
        <w:snapToGrid w:val="0"/>
        <w:spacing w:line="360" w:lineRule="auto"/>
        <w:ind w:firstLine="480" w:firstLineChars="200"/>
        <w:rPr>
          <w:rFonts w:hAnsi="宋体"/>
          <w:sz w:val="24"/>
          <w:szCs w:val="24"/>
          <w:rPrChange w:id="781" w:author="龚嘉沫" w:date="2025-08-19T10:41:42Z">
            <w:rPr>
              <w:rFonts w:hAnsi="宋体"/>
            </w:rPr>
          </w:rPrChange>
        </w:rPr>
      </w:pPr>
      <w:r>
        <w:rPr>
          <w:rFonts w:hint="eastAsia" w:hAnsi="宋体"/>
          <w:sz w:val="24"/>
          <w:szCs w:val="24"/>
          <w:rPrChange w:id="782" w:author="龚嘉沫" w:date="2025-08-19T10:41:42Z">
            <w:rPr>
              <w:rFonts w:hint="eastAsia" w:hAnsi="宋体"/>
            </w:rPr>
          </w:rPrChange>
        </w:rPr>
        <w:t>切换柜内包括隔离开关等其他必要的元器件。</w:t>
      </w:r>
    </w:p>
    <w:p w14:paraId="696DFCDA">
      <w:pPr>
        <w:pStyle w:val="23"/>
        <w:tabs>
          <w:tab w:val="left" w:pos="420"/>
        </w:tabs>
        <w:snapToGrid w:val="0"/>
        <w:spacing w:line="360" w:lineRule="auto"/>
        <w:ind w:firstLine="480" w:firstLineChars="200"/>
        <w:rPr>
          <w:rFonts w:hAnsi="宋体"/>
          <w:sz w:val="24"/>
          <w:szCs w:val="24"/>
          <w:rPrChange w:id="783" w:author="龚嘉沫" w:date="2025-08-19T10:41:42Z">
            <w:rPr>
              <w:rFonts w:hAnsi="宋体"/>
            </w:rPr>
          </w:rPrChange>
        </w:rPr>
      </w:pPr>
      <w:r>
        <w:rPr>
          <w:rFonts w:hint="eastAsia" w:hAnsi="宋体"/>
          <w:sz w:val="24"/>
          <w:szCs w:val="24"/>
          <w:rPrChange w:id="784" w:author="龚嘉沫" w:date="2025-08-19T10:41:42Z">
            <w:rPr>
              <w:rFonts w:hint="eastAsia" w:hAnsi="宋体"/>
            </w:rPr>
          </w:rPrChange>
        </w:rPr>
        <w:t>切换柜防护等级IP41。柜体板材应采用敷铝锌钢板，板厚应不小于</w:t>
      </w:r>
      <w:r>
        <w:rPr>
          <w:rFonts w:hAnsi="宋体"/>
          <w:sz w:val="24"/>
          <w:szCs w:val="24"/>
          <w:rPrChange w:id="785" w:author="龚嘉沫" w:date="2025-08-19T10:41:42Z">
            <w:rPr>
              <w:rFonts w:hAnsi="宋体"/>
            </w:rPr>
          </w:rPrChange>
        </w:rPr>
        <w:t>2mm</w:t>
      </w:r>
      <w:r>
        <w:rPr>
          <w:rFonts w:hint="eastAsia" w:hAnsi="宋体"/>
          <w:sz w:val="24"/>
          <w:szCs w:val="24"/>
          <w:rPrChange w:id="786" w:author="龚嘉沫" w:date="2025-08-19T10:41:42Z">
            <w:rPr>
              <w:rFonts w:hint="eastAsia" w:hAnsi="宋体"/>
            </w:rPr>
          </w:rPrChange>
        </w:rPr>
        <w:t>，外壳喷塑，柜内设防凝露加热器。</w:t>
      </w:r>
    </w:p>
    <w:p w14:paraId="541D38C2">
      <w:pPr>
        <w:pStyle w:val="23"/>
        <w:tabs>
          <w:tab w:val="left" w:pos="420"/>
        </w:tabs>
        <w:snapToGrid w:val="0"/>
        <w:spacing w:line="360" w:lineRule="auto"/>
        <w:ind w:firstLine="480" w:firstLineChars="200"/>
        <w:rPr>
          <w:rFonts w:hAnsi="宋体"/>
          <w:sz w:val="24"/>
          <w:szCs w:val="24"/>
          <w:rPrChange w:id="787" w:author="龚嘉沫" w:date="2025-08-19T10:41:42Z">
            <w:rPr>
              <w:rFonts w:hAnsi="宋体"/>
            </w:rPr>
          </w:rPrChange>
        </w:rPr>
      </w:pPr>
      <w:r>
        <w:rPr>
          <w:rFonts w:hint="eastAsia" w:hAnsi="宋体"/>
          <w:sz w:val="24"/>
          <w:szCs w:val="24"/>
          <w:rPrChange w:id="788" w:author="龚嘉沫" w:date="2025-08-19T10:41:42Z">
            <w:rPr>
              <w:rFonts w:hint="eastAsia" w:hAnsi="宋体"/>
            </w:rPr>
          </w:rPrChange>
        </w:rPr>
        <w:t>（1）隔离开关技术参数的最低要求为：</w:t>
      </w:r>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954"/>
      </w:tblGrid>
      <w:tr w14:paraId="389B6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48" w:type="dxa"/>
          </w:tcPr>
          <w:p w14:paraId="21200496">
            <w:pPr>
              <w:pStyle w:val="23"/>
              <w:tabs>
                <w:tab w:val="left" w:pos="420"/>
              </w:tabs>
              <w:snapToGrid w:val="0"/>
              <w:spacing w:line="360" w:lineRule="auto"/>
              <w:ind w:firstLine="480" w:firstLineChars="200"/>
              <w:jc w:val="center"/>
              <w:rPr>
                <w:rFonts w:hAnsi="宋体"/>
                <w:sz w:val="24"/>
                <w:szCs w:val="24"/>
                <w:rPrChange w:id="789" w:author="龚嘉沫" w:date="2025-08-19T10:41:42Z">
                  <w:rPr>
                    <w:rFonts w:hAnsi="宋体"/>
                  </w:rPr>
                </w:rPrChange>
              </w:rPr>
            </w:pPr>
            <w:r>
              <w:rPr>
                <w:rFonts w:hint="eastAsia" w:hAnsi="宋体"/>
                <w:sz w:val="24"/>
                <w:szCs w:val="24"/>
                <w:rPrChange w:id="790" w:author="龚嘉沫" w:date="2025-08-19T10:41:42Z">
                  <w:rPr>
                    <w:rFonts w:hint="eastAsia" w:hAnsi="宋体"/>
                  </w:rPr>
                </w:rPrChange>
              </w:rPr>
              <w:t>内容</w:t>
            </w:r>
          </w:p>
        </w:tc>
        <w:tc>
          <w:tcPr>
            <w:tcW w:w="2954" w:type="dxa"/>
          </w:tcPr>
          <w:p w14:paraId="46B8491C">
            <w:pPr>
              <w:pStyle w:val="23"/>
              <w:tabs>
                <w:tab w:val="left" w:pos="420"/>
              </w:tabs>
              <w:snapToGrid w:val="0"/>
              <w:spacing w:line="360" w:lineRule="auto"/>
              <w:jc w:val="center"/>
              <w:rPr>
                <w:rFonts w:hAnsi="宋体"/>
                <w:sz w:val="24"/>
                <w:szCs w:val="24"/>
                <w:rPrChange w:id="791" w:author="龚嘉沫" w:date="2025-08-19T10:41:42Z">
                  <w:rPr>
                    <w:rFonts w:hAnsi="宋体"/>
                  </w:rPr>
                </w:rPrChange>
              </w:rPr>
            </w:pPr>
            <w:r>
              <w:rPr>
                <w:rFonts w:hint="eastAsia" w:hAnsi="宋体"/>
                <w:sz w:val="24"/>
                <w:szCs w:val="24"/>
                <w:rPrChange w:id="792" w:author="龚嘉沫" w:date="2025-08-19T10:41:42Z">
                  <w:rPr>
                    <w:rFonts w:hint="eastAsia" w:hAnsi="宋体"/>
                  </w:rPr>
                </w:rPrChange>
              </w:rPr>
              <w:t>规格参数</w:t>
            </w:r>
          </w:p>
        </w:tc>
      </w:tr>
      <w:tr w14:paraId="0D3B1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6F8448FF">
            <w:pPr>
              <w:pStyle w:val="23"/>
              <w:tabs>
                <w:tab w:val="left" w:pos="420"/>
              </w:tabs>
              <w:snapToGrid w:val="0"/>
              <w:spacing w:line="360" w:lineRule="auto"/>
              <w:rPr>
                <w:rFonts w:hAnsi="宋体"/>
                <w:sz w:val="24"/>
                <w:szCs w:val="24"/>
                <w:rPrChange w:id="793" w:author="龚嘉沫" w:date="2025-08-19T10:41:42Z">
                  <w:rPr>
                    <w:rFonts w:hAnsi="宋体"/>
                  </w:rPr>
                </w:rPrChange>
              </w:rPr>
            </w:pPr>
            <w:r>
              <w:rPr>
                <w:rFonts w:hint="eastAsia" w:hAnsi="宋体"/>
                <w:sz w:val="24"/>
                <w:szCs w:val="24"/>
                <w:rPrChange w:id="794" w:author="龚嘉沫" w:date="2025-08-19T10:41:42Z">
                  <w:rPr>
                    <w:rFonts w:hint="eastAsia" w:hAnsi="宋体"/>
                  </w:rPr>
                </w:rPrChange>
              </w:rPr>
              <w:t>额定电流（</w:t>
            </w:r>
            <w:r>
              <w:rPr>
                <w:rFonts w:hAnsi="宋体"/>
                <w:sz w:val="24"/>
                <w:szCs w:val="24"/>
                <w:rPrChange w:id="795" w:author="龚嘉沫" w:date="2025-08-19T10:41:42Z">
                  <w:rPr>
                    <w:rFonts w:hAnsi="宋体"/>
                  </w:rPr>
                </w:rPrChange>
              </w:rPr>
              <w:t>A</w:t>
            </w:r>
            <w:r>
              <w:rPr>
                <w:rFonts w:hint="eastAsia" w:hAnsi="宋体"/>
                <w:sz w:val="24"/>
                <w:szCs w:val="24"/>
                <w:rPrChange w:id="796" w:author="龚嘉沫" w:date="2025-08-19T10:41:42Z">
                  <w:rPr>
                    <w:rFonts w:hint="eastAsia" w:hAnsi="宋体"/>
                  </w:rPr>
                </w:rPrChange>
              </w:rPr>
              <w:t>）：</w:t>
            </w:r>
          </w:p>
        </w:tc>
        <w:tc>
          <w:tcPr>
            <w:tcW w:w="2954" w:type="dxa"/>
          </w:tcPr>
          <w:p w14:paraId="21B489BE">
            <w:pPr>
              <w:pStyle w:val="23"/>
              <w:tabs>
                <w:tab w:val="left" w:pos="420"/>
              </w:tabs>
              <w:snapToGrid w:val="0"/>
              <w:spacing w:line="360" w:lineRule="auto"/>
              <w:jc w:val="left"/>
              <w:rPr>
                <w:rFonts w:hAnsi="宋体"/>
                <w:sz w:val="24"/>
                <w:szCs w:val="24"/>
                <w:rPrChange w:id="797" w:author="龚嘉沫" w:date="2025-08-19T10:41:42Z">
                  <w:rPr>
                    <w:rFonts w:hAnsi="宋体"/>
                  </w:rPr>
                </w:rPrChange>
              </w:rPr>
            </w:pPr>
          </w:p>
        </w:tc>
      </w:tr>
      <w:tr w14:paraId="39B5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0A86D73D">
            <w:pPr>
              <w:pStyle w:val="23"/>
              <w:tabs>
                <w:tab w:val="left" w:pos="420"/>
              </w:tabs>
              <w:snapToGrid w:val="0"/>
              <w:spacing w:line="360" w:lineRule="auto"/>
              <w:rPr>
                <w:rFonts w:hAnsi="宋体"/>
                <w:sz w:val="24"/>
                <w:szCs w:val="24"/>
                <w:rPrChange w:id="798" w:author="龚嘉沫" w:date="2025-08-19T10:41:42Z">
                  <w:rPr>
                    <w:rFonts w:hAnsi="宋体"/>
                  </w:rPr>
                </w:rPrChange>
              </w:rPr>
            </w:pPr>
            <w:r>
              <w:rPr>
                <w:rFonts w:hint="eastAsia" w:hAnsi="宋体"/>
                <w:sz w:val="24"/>
                <w:szCs w:val="24"/>
                <w:rPrChange w:id="799" w:author="龚嘉沫" w:date="2025-08-19T10:41:42Z">
                  <w:rPr>
                    <w:rFonts w:hint="eastAsia" w:hAnsi="宋体"/>
                  </w:rPr>
                </w:rPrChange>
              </w:rPr>
              <w:t>额定频率（H</w:t>
            </w:r>
            <w:r>
              <w:rPr>
                <w:rFonts w:hAnsi="宋体"/>
                <w:sz w:val="24"/>
                <w:szCs w:val="24"/>
                <w:rPrChange w:id="800" w:author="龚嘉沫" w:date="2025-08-19T10:41:42Z">
                  <w:rPr>
                    <w:rFonts w:hAnsi="宋体"/>
                  </w:rPr>
                </w:rPrChange>
              </w:rPr>
              <w:t>z</w:t>
            </w:r>
            <w:r>
              <w:rPr>
                <w:rFonts w:hint="eastAsia" w:hAnsi="宋体"/>
                <w:sz w:val="24"/>
                <w:szCs w:val="24"/>
                <w:rPrChange w:id="801" w:author="龚嘉沫" w:date="2025-08-19T10:41:42Z">
                  <w:rPr>
                    <w:rFonts w:hint="eastAsia" w:hAnsi="宋体"/>
                  </w:rPr>
                </w:rPrChange>
              </w:rPr>
              <w:t>）：</w:t>
            </w:r>
          </w:p>
        </w:tc>
        <w:tc>
          <w:tcPr>
            <w:tcW w:w="2954" w:type="dxa"/>
          </w:tcPr>
          <w:p w14:paraId="1B3F5191">
            <w:pPr>
              <w:pStyle w:val="23"/>
              <w:tabs>
                <w:tab w:val="left" w:pos="420"/>
              </w:tabs>
              <w:snapToGrid w:val="0"/>
              <w:spacing w:line="360" w:lineRule="auto"/>
              <w:jc w:val="left"/>
              <w:rPr>
                <w:rFonts w:hAnsi="宋体"/>
                <w:sz w:val="24"/>
                <w:szCs w:val="24"/>
                <w:rPrChange w:id="802" w:author="龚嘉沫" w:date="2025-08-19T10:41:42Z">
                  <w:rPr>
                    <w:rFonts w:hAnsi="宋体"/>
                  </w:rPr>
                </w:rPrChange>
              </w:rPr>
            </w:pPr>
            <w:r>
              <w:rPr>
                <w:rFonts w:hint="eastAsia" w:hAnsi="宋体"/>
                <w:sz w:val="24"/>
                <w:szCs w:val="24"/>
                <w:rPrChange w:id="803" w:author="龚嘉沫" w:date="2025-08-19T10:41:42Z">
                  <w:rPr>
                    <w:rFonts w:hint="eastAsia" w:hAnsi="宋体"/>
                  </w:rPr>
                </w:rPrChange>
              </w:rPr>
              <w:t>50</w:t>
            </w:r>
          </w:p>
        </w:tc>
      </w:tr>
      <w:tr w14:paraId="0814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5B7763A1">
            <w:pPr>
              <w:pStyle w:val="23"/>
              <w:tabs>
                <w:tab w:val="left" w:pos="420"/>
              </w:tabs>
              <w:snapToGrid w:val="0"/>
              <w:spacing w:line="360" w:lineRule="auto"/>
              <w:rPr>
                <w:rFonts w:hAnsi="宋体"/>
                <w:sz w:val="24"/>
                <w:szCs w:val="24"/>
                <w:rPrChange w:id="804" w:author="龚嘉沫" w:date="2025-08-19T10:41:42Z">
                  <w:rPr>
                    <w:rFonts w:hAnsi="宋体"/>
                  </w:rPr>
                </w:rPrChange>
              </w:rPr>
            </w:pPr>
            <w:r>
              <w:rPr>
                <w:rFonts w:hint="eastAsia" w:hAnsi="宋体"/>
                <w:sz w:val="24"/>
                <w:szCs w:val="24"/>
                <w:rPrChange w:id="805" w:author="龚嘉沫" w:date="2025-08-19T10:41:42Z">
                  <w:rPr>
                    <w:rFonts w:hint="eastAsia" w:hAnsi="宋体"/>
                  </w:rPr>
                </w:rPrChange>
              </w:rPr>
              <w:t>额定热稳定电流（方均根值</w:t>
            </w:r>
            <w:r>
              <w:rPr>
                <w:rFonts w:hAnsi="宋体"/>
                <w:sz w:val="24"/>
                <w:szCs w:val="24"/>
                <w:rPrChange w:id="806" w:author="龚嘉沫" w:date="2025-08-19T10:41:42Z">
                  <w:rPr>
                    <w:rFonts w:hAnsi="宋体"/>
                  </w:rPr>
                </w:rPrChange>
              </w:rPr>
              <w:t>k</w:t>
            </w:r>
            <w:r>
              <w:rPr>
                <w:rFonts w:hint="eastAsia" w:hAnsi="宋体"/>
                <w:sz w:val="24"/>
                <w:szCs w:val="24"/>
                <w:rPrChange w:id="807" w:author="龚嘉沫" w:date="2025-08-19T10:41:42Z">
                  <w:rPr>
                    <w:rFonts w:hint="eastAsia" w:hAnsi="宋体"/>
                  </w:rPr>
                </w:rPrChange>
              </w:rPr>
              <w:t>A）：3秒</w:t>
            </w:r>
          </w:p>
        </w:tc>
        <w:tc>
          <w:tcPr>
            <w:tcW w:w="2954" w:type="dxa"/>
          </w:tcPr>
          <w:p w14:paraId="2D8DC475">
            <w:pPr>
              <w:pStyle w:val="23"/>
              <w:tabs>
                <w:tab w:val="left" w:pos="420"/>
              </w:tabs>
              <w:snapToGrid w:val="0"/>
              <w:spacing w:line="360" w:lineRule="auto"/>
              <w:jc w:val="left"/>
              <w:rPr>
                <w:rFonts w:hAnsi="宋体"/>
                <w:sz w:val="24"/>
                <w:szCs w:val="24"/>
                <w:rPrChange w:id="808" w:author="龚嘉沫" w:date="2025-08-19T10:41:42Z">
                  <w:rPr>
                    <w:rFonts w:hAnsi="宋体"/>
                  </w:rPr>
                </w:rPrChange>
              </w:rPr>
            </w:pPr>
          </w:p>
        </w:tc>
      </w:tr>
      <w:tr w14:paraId="30620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42113663">
            <w:pPr>
              <w:pStyle w:val="23"/>
              <w:tabs>
                <w:tab w:val="left" w:pos="420"/>
              </w:tabs>
              <w:snapToGrid w:val="0"/>
              <w:spacing w:line="360" w:lineRule="auto"/>
              <w:rPr>
                <w:rFonts w:hAnsi="宋体"/>
                <w:sz w:val="24"/>
                <w:szCs w:val="24"/>
                <w:rPrChange w:id="809" w:author="龚嘉沫" w:date="2025-08-19T10:41:42Z">
                  <w:rPr>
                    <w:rFonts w:hAnsi="宋体"/>
                  </w:rPr>
                </w:rPrChange>
              </w:rPr>
            </w:pPr>
            <w:r>
              <w:rPr>
                <w:rFonts w:hint="eastAsia" w:hAnsi="宋体"/>
                <w:sz w:val="24"/>
                <w:szCs w:val="24"/>
                <w:rPrChange w:id="810" w:author="龚嘉沫" w:date="2025-08-19T10:41:42Z">
                  <w:rPr>
                    <w:rFonts w:hint="eastAsia" w:hAnsi="宋体"/>
                  </w:rPr>
                </w:rPrChange>
              </w:rPr>
              <w:t>额定动稳定电流（峰值</w:t>
            </w:r>
            <w:r>
              <w:rPr>
                <w:rFonts w:hAnsi="宋体"/>
                <w:sz w:val="24"/>
                <w:szCs w:val="24"/>
                <w:rPrChange w:id="811" w:author="龚嘉沫" w:date="2025-08-19T10:41:42Z">
                  <w:rPr>
                    <w:rFonts w:hAnsi="宋体"/>
                  </w:rPr>
                </w:rPrChange>
              </w:rPr>
              <w:t>k</w:t>
            </w:r>
            <w:r>
              <w:rPr>
                <w:rFonts w:hint="eastAsia" w:hAnsi="宋体"/>
                <w:sz w:val="24"/>
                <w:szCs w:val="24"/>
                <w:rPrChange w:id="812" w:author="龚嘉沫" w:date="2025-08-19T10:41:42Z">
                  <w:rPr>
                    <w:rFonts w:hint="eastAsia" w:hAnsi="宋体"/>
                  </w:rPr>
                </w:rPrChange>
              </w:rPr>
              <w:t>A）：</w:t>
            </w:r>
          </w:p>
        </w:tc>
        <w:tc>
          <w:tcPr>
            <w:tcW w:w="2954" w:type="dxa"/>
          </w:tcPr>
          <w:p w14:paraId="34234784">
            <w:pPr>
              <w:pStyle w:val="23"/>
              <w:tabs>
                <w:tab w:val="left" w:pos="420"/>
              </w:tabs>
              <w:snapToGrid w:val="0"/>
              <w:spacing w:line="360" w:lineRule="auto"/>
              <w:jc w:val="left"/>
              <w:rPr>
                <w:rFonts w:hAnsi="宋体"/>
                <w:sz w:val="24"/>
                <w:szCs w:val="24"/>
                <w:rPrChange w:id="813" w:author="龚嘉沫" w:date="2025-08-19T10:41:42Z">
                  <w:rPr>
                    <w:rFonts w:hAnsi="宋体"/>
                  </w:rPr>
                </w:rPrChange>
              </w:rPr>
            </w:pPr>
          </w:p>
        </w:tc>
      </w:tr>
      <w:tr w14:paraId="2B95C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6A06BF71">
            <w:pPr>
              <w:pStyle w:val="23"/>
              <w:tabs>
                <w:tab w:val="left" w:pos="420"/>
              </w:tabs>
              <w:snapToGrid w:val="0"/>
              <w:spacing w:line="360" w:lineRule="auto"/>
              <w:rPr>
                <w:rFonts w:hAnsi="宋体"/>
                <w:sz w:val="24"/>
                <w:szCs w:val="24"/>
                <w:rPrChange w:id="814" w:author="龚嘉沫" w:date="2025-08-19T10:41:42Z">
                  <w:rPr>
                    <w:rFonts w:hAnsi="宋体"/>
                  </w:rPr>
                </w:rPrChange>
              </w:rPr>
            </w:pPr>
            <w:r>
              <w:rPr>
                <w:rFonts w:hint="eastAsia" w:hAnsi="宋体"/>
                <w:sz w:val="24"/>
                <w:szCs w:val="24"/>
                <w:rPrChange w:id="815" w:author="龚嘉沫" w:date="2025-08-19T10:41:42Z">
                  <w:rPr>
                    <w:rFonts w:hint="eastAsia" w:hAnsi="宋体"/>
                  </w:rPr>
                </w:rPrChange>
              </w:rPr>
              <w:t>雷电冲击耐压（峰值</w:t>
            </w:r>
            <w:r>
              <w:rPr>
                <w:rFonts w:hAnsi="宋体"/>
                <w:sz w:val="24"/>
                <w:szCs w:val="24"/>
                <w:rPrChange w:id="816" w:author="龚嘉沫" w:date="2025-08-19T10:41:42Z">
                  <w:rPr>
                    <w:rFonts w:hAnsi="宋体"/>
                  </w:rPr>
                </w:rPrChange>
              </w:rPr>
              <w:t>kV</w:t>
            </w:r>
            <w:r>
              <w:rPr>
                <w:rFonts w:hint="eastAsia" w:hAnsi="宋体"/>
                <w:sz w:val="24"/>
                <w:szCs w:val="24"/>
                <w:rPrChange w:id="817" w:author="龚嘉沫" w:date="2025-08-19T10:41:42Z">
                  <w:rPr>
                    <w:rFonts w:hint="eastAsia" w:hAnsi="宋体"/>
                  </w:rPr>
                </w:rPrChange>
              </w:rPr>
              <w:t>）：</w:t>
            </w:r>
          </w:p>
        </w:tc>
        <w:tc>
          <w:tcPr>
            <w:tcW w:w="2954" w:type="dxa"/>
          </w:tcPr>
          <w:p w14:paraId="7E4DDCD7">
            <w:pPr>
              <w:pStyle w:val="23"/>
              <w:tabs>
                <w:tab w:val="left" w:pos="420"/>
              </w:tabs>
              <w:snapToGrid w:val="0"/>
              <w:spacing w:line="360" w:lineRule="auto"/>
              <w:jc w:val="left"/>
              <w:rPr>
                <w:rFonts w:hAnsi="宋体"/>
                <w:sz w:val="24"/>
                <w:szCs w:val="24"/>
                <w:rPrChange w:id="818" w:author="龚嘉沫" w:date="2025-08-19T10:41:42Z">
                  <w:rPr>
                    <w:rFonts w:hAnsi="宋体"/>
                  </w:rPr>
                </w:rPrChange>
              </w:rPr>
            </w:pPr>
          </w:p>
        </w:tc>
      </w:tr>
      <w:tr w14:paraId="3D8D5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097DDDC4">
            <w:pPr>
              <w:pStyle w:val="23"/>
              <w:tabs>
                <w:tab w:val="left" w:pos="420"/>
              </w:tabs>
              <w:snapToGrid w:val="0"/>
              <w:spacing w:line="360" w:lineRule="auto"/>
              <w:rPr>
                <w:rFonts w:hAnsi="宋体"/>
                <w:sz w:val="24"/>
                <w:szCs w:val="24"/>
                <w:rPrChange w:id="819" w:author="龚嘉沫" w:date="2025-08-19T10:41:42Z">
                  <w:rPr>
                    <w:rFonts w:hAnsi="宋体"/>
                  </w:rPr>
                </w:rPrChange>
              </w:rPr>
            </w:pPr>
            <w:r>
              <w:rPr>
                <w:rFonts w:hint="eastAsia" w:hAnsi="宋体"/>
                <w:sz w:val="24"/>
                <w:szCs w:val="24"/>
                <w:rPrChange w:id="820" w:author="龚嘉沫" w:date="2025-08-19T10:41:42Z">
                  <w:rPr>
                    <w:rFonts w:hint="eastAsia" w:hAnsi="宋体"/>
                  </w:rPr>
                </w:rPrChange>
              </w:rPr>
              <w:t>1分钟工频耐压（方均根值</w:t>
            </w:r>
            <w:r>
              <w:rPr>
                <w:rFonts w:hAnsi="宋体"/>
                <w:sz w:val="24"/>
                <w:szCs w:val="24"/>
                <w:rPrChange w:id="821" w:author="龚嘉沫" w:date="2025-08-19T10:41:42Z">
                  <w:rPr>
                    <w:rFonts w:hAnsi="宋体"/>
                  </w:rPr>
                </w:rPrChange>
              </w:rPr>
              <w:t>kV</w:t>
            </w:r>
            <w:r>
              <w:rPr>
                <w:rFonts w:hint="eastAsia" w:hAnsi="宋体"/>
                <w:sz w:val="24"/>
                <w:szCs w:val="24"/>
                <w:rPrChange w:id="822" w:author="龚嘉沫" w:date="2025-08-19T10:41:42Z">
                  <w:rPr>
                    <w:rFonts w:hint="eastAsia" w:hAnsi="宋体"/>
                  </w:rPr>
                </w:rPrChange>
              </w:rPr>
              <w:t>）：</w:t>
            </w:r>
          </w:p>
        </w:tc>
        <w:tc>
          <w:tcPr>
            <w:tcW w:w="2954" w:type="dxa"/>
          </w:tcPr>
          <w:p w14:paraId="30142B3B">
            <w:pPr>
              <w:pStyle w:val="23"/>
              <w:tabs>
                <w:tab w:val="left" w:pos="420"/>
              </w:tabs>
              <w:snapToGrid w:val="0"/>
              <w:spacing w:line="360" w:lineRule="auto"/>
              <w:jc w:val="left"/>
              <w:rPr>
                <w:rFonts w:hAnsi="宋体"/>
                <w:sz w:val="24"/>
                <w:szCs w:val="24"/>
                <w:rPrChange w:id="823" w:author="龚嘉沫" w:date="2025-08-19T10:41:42Z">
                  <w:rPr>
                    <w:rFonts w:hAnsi="宋体"/>
                  </w:rPr>
                </w:rPrChange>
              </w:rPr>
            </w:pPr>
          </w:p>
        </w:tc>
      </w:tr>
    </w:tbl>
    <w:p w14:paraId="52CC8636">
      <w:pPr>
        <w:pStyle w:val="23"/>
        <w:tabs>
          <w:tab w:val="left" w:pos="420"/>
        </w:tabs>
        <w:snapToGrid w:val="0"/>
        <w:spacing w:line="360" w:lineRule="auto"/>
        <w:rPr>
          <w:rFonts w:hAnsi="宋体"/>
          <w:sz w:val="24"/>
          <w:szCs w:val="24"/>
          <w:rPrChange w:id="824" w:author="龚嘉沫" w:date="2025-08-19T10:41:42Z">
            <w:rPr>
              <w:rFonts w:hAnsi="宋体"/>
            </w:rPr>
          </w:rPrChange>
        </w:rPr>
      </w:pPr>
      <w:r>
        <w:rPr>
          <w:rFonts w:hint="eastAsia" w:hAnsi="宋体"/>
          <w:sz w:val="24"/>
          <w:szCs w:val="24"/>
          <w:rPrChange w:id="825" w:author="龚嘉沫" w:date="2025-08-19T10:41:42Z">
            <w:rPr>
              <w:rFonts w:hint="eastAsia" w:hAnsi="宋体"/>
            </w:rPr>
          </w:rPrChange>
        </w:rPr>
        <w:t>（2）隔离开关应符合GB、DL、SD、IEC和制造厂所在国的有关标准。由</w:t>
      </w:r>
      <w:del w:id="826" w:author="青春" w:date="2025-08-07T21:07:44Z">
        <w:r>
          <w:rPr>
            <w:rFonts w:hint="eastAsia" w:hAnsi="宋体"/>
            <w:sz w:val="24"/>
            <w:szCs w:val="24"/>
            <w:rPrChange w:id="827" w:author="龚嘉沫" w:date="2025-08-19T10:41:42Z">
              <w:rPr>
                <w:rFonts w:hint="eastAsia" w:hAnsi="宋体"/>
              </w:rPr>
            </w:rPrChange>
          </w:rPr>
          <w:delText>招标人</w:delText>
        </w:r>
      </w:del>
      <w:ins w:id="829" w:author="青春" w:date="2025-08-07T21:07:44Z">
        <w:r>
          <w:rPr>
            <w:rFonts w:hint="eastAsia" w:hAnsi="宋体"/>
            <w:sz w:val="24"/>
            <w:szCs w:val="24"/>
            <w:lang w:eastAsia="zh-CN"/>
            <w:rPrChange w:id="830" w:author="龚嘉沫" w:date="2025-08-19T10:41:42Z">
              <w:rPr>
                <w:rFonts w:hint="eastAsia" w:hAnsi="宋体"/>
                <w:lang w:eastAsia="zh-CN"/>
              </w:rPr>
            </w:rPrChange>
          </w:rPr>
          <w:t>买方</w:t>
        </w:r>
      </w:ins>
      <w:r>
        <w:rPr>
          <w:rFonts w:hint="eastAsia" w:hAnsi="宋体"/>
          <w:sz w:val="24"/>
          <w:szCs w:val="24"/>
          <w:rPrChange w:id="832" w:author="龚嘉沫" w:date="2025-08-19T10:41:42Z">
            <w:rPr>
              <w:rFonts w:hint="eastAsia" w:hAnsi="宋体"/>
            </w:rPr>
          </w:rPrChange>
        </w:rPr>
        <w:t>确定选型。</w:t>
      </w:r>
    </w:p>
    <w:p w14:paraId="0FAFF25C">
      <w:pPr>
        <w:pStyle w:val="23"/>
        <w:tabs>
          <w:tab w:val="left" w:pos="420"/>
        </w:tabs>
        <w:snapToGrid w:val="0"/>
        <w:spacing w:line="360" w:lineRule="auto"/>
        <w:rPr>
          <w:rFonts w:hAnsi="宋体"/>
          <w:sz w:val="24"/>
          <w:szCs w:val="24"/>
          <w:rPrChange w:id="833" w:author="龚嘉沫" w:date="2025-08-19T10:41:42Z">
            <w:rPr>
              <w:rFonts w:hAnsi="宋体"/>
            </w:rPr>
          </w:rPrChange>
        </w:rPr>
      </w:pPr>
      <w:r>
        <w:rPr>
          <w:rFonts w:hint="eastAsia" w:hAnsi="宋体"/>
          <w:sz w:val="24"/>
          <w:szCs w:val="24"/>
          <w:rPrChange w:id="834" w:author="龚嘉沫" w:date="2025-08-19T10:41:42Z">
            <w:rPr>
              <w:rFonts w:hint="eastAsia" w:hAnsi="宋体"/>
            </w:rPr>
          </w:rPrChange>
        </w:rPr>
        <w:t>（3）柜内相间、对地的空气间隙应不小于125</w:t>
      </w:r>
      <w:r>
        <w:rPr>
          <w:rFonts w:hAnsi="宋体"/>
          <w:sz w:val="24"/>
          <w:szCs w:val="24"/>
          <w:rPrChange w:id="835" w:author="龚嘉沫" w:date="2025-08-19T10:41:42Z">
            <w:rPr>
              <w:rFonts w:hAnsi="宋体"/>
            </w:rPr>
          </w:rPrChange>
        </w:rPr>
        <w:t>mm</w:t>
      </w:r>
      <w:r>
        <w:rPr>
          <w:rFonts w:hint="eastAsia" w:hAnsi="宋体"/>
          <w:sz w:val="24"/>
          <w:szCs w:val="24"/>
          <w:rPrChange w:id="836" w:author="龚嘉沫" w:date="2025-08-19T10:41:42Z">
            <w:rPr>
              <w:rFonts w:hint="eastAsia" w:hAnsi="宋体"/>
            </w:rPr>
          </w:rPrChange>
        </w:rPr>
        <w:t>，如达不到应采取措施加强绝缘，若采用隔板隔离，其隔板必须具有优质的防潮耐电弧阻燃性能。</w:t>
      </w:r>
    </w:p>
    <w:p w14:paraId="2543474A">
      <w:pPr>
        <w:pStyle w:val="23"/>
        <w:tabs>
          <w:tab w:val="left" w:pos="420"/>
        </w:tabs>
        <w:snapToGrid w:val="0"/>
        <w:spacing w:line="360" w:lineRule="auto"/>
        <w:rPr>
          <w:rFonts w:hAnsi="宋体"/>
          <w:sz w:val="24"/>
          <w:szCs w:val="24"/>
          <w:rPrChange w:id="837" w:author="龚嘉沫" w:date="2025-08-19T10:41:42Z">
            <w:rPr>
              <w:rFonts w:hAnsi="宋体"/>
            </w:rPr>
          </w:rPrChange>
        </w:rPr>
      </w:pPr>
      <w:r>
        <w:rPr>
          <w:rFonts w:hint="eastAsia" w:hAnsi="宋体"/>
          <w:sz w:val="24"/>
          <w:szCs w:val="24"/>
          <w:rPrChange w:id="838" w:author="龚嘉沫" w:date="2025-08-19T10:41:42Z">
            <w:rPr>
              <w:rFonts w:hint="eastAsia" w:hAnsi="宋体"/>
            </w:rPr>
          </w:rPrChange>
        </w:rPr>
        <w:t>（4）母线应标明相别的颜色，A、B、C相分别为黄、绿、红色。母线需加装进口热缩套。</w:t>
      </w:r>
    </w:p>
    <w:p w14:paraId="3CC36D0F">
      <w:pPr>
        <w:pStyle w:val="23"/>
        <w:tabs>
          <w:tab w:val="left" w:pos="420"/>
        </w:tabs>
        <w:snapToGrid w:val="0"/>
        <w:spacing w:line="360" w:lineRule="auto"/>
        <w:rPr>
          <w:rFonts w:hAnsi="宋体"/>
          <w:sz w:val="24"/>
          <w:szCs w:val="24"/>
          <w:rPrChange w:id="839" w:author="龚嘉沫" w:date="2025-08-19T10:41:42Z">
            <w:rPr>
              <w:rFonts w:hAnsi="宋体"/>
            </w:rPr>
          </w:rPrChange>
        </w:rPr>
      </w:pPr>
      <w:r>
        <w:rPr>
          <w:rFonts w:hint="eastAsia" w:hAnsi="宋体"/>
          <w:sz w:val="24"/>
          <w:szCs w:val="24"/>
          <w:rPrChange w:id="840" w:author="龚嘉沫" w:date="2025-08-19T10:41:42Z">
            <w:rPr>
              <w:rFonts w:hint="eastAsia" w:hAnsi="宋体"/>
            </w:rPr>
          </w:rPrChange>
        </w:rPr>
        <w:t>（5）高压开关柜中各组件及其支持绝缘件的绝缘爬电比距应按凝露型有机绝缘考虑，不小于</w:t>
      </w:r>
      <w:r>
        <w:rPr>
          <w:rFonts w:hAnsi="宋体"/>
          <w:sz w:val="24"/>
          <w:szCs w:val="24"/>
          <w:rPrChange w:id="841" w:author="龚嘉沫" w:date="2025-08-19T10:41:42Z">
            <w:rPr>
              <w:rFonts w:hAnsi="宋体"/>
            </w:rPr>
          </w:rPrChange>
        </w:rPr>
        <w:t>20</w:t>
      </w:r>
      <w:r>
        <w:rPr>
          <w:rFonts w:hint="eastAsia" w:hAnsi="宋体"/>
          <w:sz w:val="24"/>
          <w:szCs w:val="24"/>
          <w:rPrChange w:id="842" w:author="龚嘉沫" w:date="2025-08-19T10:41:42Z">
            <w:rPr>
              <w:rFonts w:hint="eastAsia" w:hAnsi="宋体"/>
            </w:rPr>
          </w:rPrChange>
        </w:rPr>
        <w:t>mm/kV（按最高工作电压7.2/12kV考虑）。</w:t>
      </w:r>
    </w:p>
    <w:p w14:paraId="1A65487B">
      <w:pPr>
        <w:pStyle w:val="23"/>
        <w:tabs>
          <w:tab w:val="left" w:pos="420"/>
        </w:tabs>
        <w:snapToGrid w:val="0"/>
        <w:spacing w:line="360" w:lineRule="auto"/>
        <w:rPr>
          <w:rFonts w:hAnsi="宋体"/>
          <w:sz w:val="24"/>
          <w:szCs w:val="24"/>
          <w:rPrChange w:id="843" w:author="龚嘉沫" w:date="2025-08-19T10:41:42Z">
            <w:rPr>
              <w:rFonts w:hAnsi="宋体"/>
            </w:rPr>
          </w:rPrChange>
        </w:rPr>
      </w:pPr>
      <w:r>
        <w:rPr>
          <w:rFonts w:hint="eastAsia" w:hAnsi="宋体"/>
          <w:sz w:val="24"/>
          <w:szCs w:val="24"/>
          <w:rPrChange w:id="844" w:author="龚嘉沫" w:date="2025-08-19T10:41:42Z">
            <w:rPr>
              <w:rFonts w:hint="eastAsia" w:hAnsi="宋体"/>
            </w:rPr>
          </w:rPrChange>
        </w:rPr>
        <w:t>（6）开关柜中的接地母线应能满足该回路动热稳定的影响。接地母线应为最小截面为50×5</w:t>
      </w:r>
      <w:r>
        <w:rPr>
          <w:rFonts w:hAnsi="宋体"/>
          <w:sz w:val="24"/>
          <w:szCs w:val="24"/>
          <w:rPrChange w:id="845" w:author="龚嘉沫" w:date="2025-08-19T10:41:42Z">
            <w:rPr>
              <w:rFonts w:hAnsi="宋体"/>
            </w:rPr>
          </w:rPrChange>
        </w:rPr>
        <w:t>mm</w:t>
      </w:r>
      <w:r>
        <w:rPr>
          <w:rFonts w:hint="eastAsia" w:hAnsi="宋体"/>
          <w:sz w:val="24"/>
          <w:szCs w:val="24"/>
          <w:rPrChange w:id="846" w:author="龚嘉沫" w:date="2025-08-19T10:41:42Z">
            <w:rPr>
              <w:rFonts w:hint="eastAsia" w:hAnsi="宋体"/>
            </w:rPr>
          </w:rPrChange>
        </w:rPr>
        <w:t>的铜排。</w:t>
      </w:r>
    </w:p>
    <w:p w14:paraId="002423FB">
      <w:pPr>
        <w:pStyle w:val="23"/>
        <w:tabs>
          <w:tab w:val="left" w:pos="420"/>
        </w:tabs>
        <w:snapToGrid w:val="0"/>
        <w:spacing w:line="360" w:lineRule="auto"/>
        <w:rPr>
          <w:rFonts w:hAnsi="宋体"/>
          <w:sz w:val="24"/>
          <w:szCs w:val="24"/>
          <w:rPrChange w:id="847" w:author="龚嘉沫" w:date="2025-08-19T10:41:42Z">
            <w:rPr>
              <w:rFonts w:hAnsi="宋体"/>
            </w:rPr>
          </w:rPrChange>
        </w:rPr>
      </w:pPr>
      <w:r>
        <w:rPr>
          <w:rFonts w:hint="eastAsia" w:hAnsi="宋体"/>
          <w:sz w:val="24"/>
          <w:szCs w:val="24"/>
          <w:rPrChange w:id="848" w:author="龚嘉沫" w:date="2025-08-19T10:41:42Z">
            <w:rPr>
              <w:rFonts w:hint="eastAsia" w:hAnsi="宋体"/>
            </w:rPr>
          </w:rPrChange>
        </w:rPr>
        <w:t>（7）开关柜前门上应设有隔离开关机械的或电气的位置指示装置，在不开门的情况下应能方便地监视隔离开关的分合闸状态。</w:t>
      </w:r>
    </w:p>
    <w:p w14:paraId="3BE5938D">
      <w:pPr>
        <w:pStyle w:val="23"/>
        <w:tabs>
          <w:tab w:val="left" w:pos="420"/>
        </w:tabs>
        <w:snapToGrid w:val="0"/>
        <w:spacing w:line="360" w:lineRule="auto"/>
        <w:rPr>
          <w:rFonts w:hAnsi="宋体"/>
          <w:sz w:val="24"/>
          <w:szCs w:val="24"/>
          <w:rPrChange w:id="849" w:author="龚嘉沫" w:date="2025-08-19T10:41:42Z">
            <w:rPr>
              <w:rFonts w:hAnsi="宋体"/>
              <w:szCs w:val="24"/>
            </w:rPr>
          </w:rPrChange>
        </w:rPr>
      </w:pPr>
      <w:r>
        <w:rPr>
          <w:rFonts w:hint="eastAsia" w:hAnsi="宋体"/>
          <w:sz w:val="24"/>
          <w:szCs w:val="24"/>
          <w:rPrChange w:id="850" w:author="龚嘉沫" w:date="2025-08-19T10:41:42Z">
            <w:rPr>
              <w:rFonts w:hint="eastAsia" w:hAnsi="宋体"/>
              <w:szCs w:val="24"/>
            </w:rPr>
          </w:rPrChange>
        </w:rPr>
        <w:t>（8）切换开关柜均应符合五防要求：</w:t>
      </w:r>
    </w:p>
    <w:p w14:paraId="070C85D6">
      <w:pPr>
        <w:pStyle w:val="23"/>
        <w:tabs>
          <w:tab w:val="left" w:pos="420"/>
        </w:tabs>
        <w:snapToGrid w:val="0"/>
        <w:spacing w:line="360" w:lineRule="auto"/>
        <w:ind w:firstLine="480" w:firstLineChars="200"/>
        <w:rPr>
          <w:rFonts w:hAnsi="宋体"/>
          <w:sz w:val="24"/>
          <w:szCs w:val="24"/>
          <w:rPrChange w:id="851" w:author="龚嘉沫" w:date="2025-08-19T10:41:42Z">
            <w:rPr>
              <w:rFonts w:hAnsi="宋体"/>
              <w:szCs w:val="24"/>
            </w:rPr>
          </w:rPrChange>
        </w:rPr>
      </w:pPr>
      <w:r>
        <w:rPr>
          <w:rFonts w:hint="eastAsia" w:hAnsi="宋体"/>
          <w:sz w:val="24"/>
          <w:szCs w:val="24"/>
          <w:rPrChange w:id="852" w:author="龚嘉沫" w:date="2025-08-19T10:41:42Z">
            <w:rPr>
              <w:rFonts w:hint="eastAsia" w:hAnsi="宋体"/>
              <w:szCs w:val="24"/>
            </w:rPr>
          </w:rPrChange>
        </w:rPr>
        <w:t>具有可靠的联锁装置，完全满足 “五防”要求，并符合DL/T5153和SD318的要求，为操作人员与设备提供可靠的安全性保护，即：防断路器合闸状态下误拉、误推入手车；防误入带电间隔；防带电合地刀；防带地刀合闸；防带负荷抽插一次隔离触头。</w:t>
      </w:r>
    </w:p>
    <w:p w14:paraId="12C6F46A">
      <w:pPr>
        <w:pStyle w:val="23"/>
        <w:tabs>
          <w:tab w:val="left" w:pos="420"/>
        </w:tabs>
        <w:snapToGrid w:val="0"/>
        <w:spacing w:line="360" w:lineRule="auto"/>
        <w:ind w:firstLine="480" w:firstLineChars="200"/>
        <w:rPr>
          <w:rFonts w:hAnsi="宋体"/>
          <w:sz w:val="24"/>
          <w:szCs w:val="24"/>
          <w:rPrChange w:id="853" w:author="龚嘉沫" w:date="2025-08-19T10:41:42Z">
            <w:rPr>
              <w:rFonts w:hAnsi="宋体"/>
              <w:szCs w:val="24"/>
            </w:rPr>
          </w:rPrChange>
        </w:rPr>
      </w:pPr>
      <w:r>
        <w:rPr>
          <w:rFonts w:hint="eastAsia" w:hAnsi="宋体"/>
          <w:sz w:val="24"/>
          <w:szCs w:val="24"/>
          <w:rPrChange w:id="854" w:author="龚嘉沫" w:date="2025-08-19T10:41:42Z">
            <w:rPr>
              <w:rFonts w:hint="eastAsia" w:hAnsi="宋体"/>
              <w:szCs w:val="24"/>
            </w:rPr>
          </w:rPrChange>
        </w:rPr>
        <w:t>切换柜不设地刀，但</w:t>
      </w:r>
      <w:del w:id="855" w:author="青春" w:date="2025-08-07T21:08:11Z">
        <w:r>
          <w:rPr>
            <w:rFonts w:hint="eastAsia" w:hAnsi="宋体"/>
            <w:sz w:val="24"/>
            <w:szCs w:val="24"/>
            <w:rPrChange w:id="856" w:author="龚嘉沫" w:date="2025-08-19T10:41:42Z">
              <w:rPr>
                <w:rFonts w:hint="eastAsia" w:hAnsi="宋体"/>
                <w:szCs w:val="24"/>
              </w:rPr>
            </w:rPrChange>
          </w:rPr>
          <w:delText>投标人</w:delText>
        </w:r>
      </w:del>
      <w:ins w:id="858" w:author="青春" w:date="2025-08-07T21:08:11Z">
        <w:r>
          <w:rPr>
            <w:rFonts w:hint="eastAsia" w:hAnsi="宋体"/>
            <w:sz w:val="24"/>
            <w:szCs w:val="24"/>
            <w:lang w:eastAsia="zh-CN"/>
            <w:rPrChange w:id="859" w:author="龚嘉沫" w:date="2025-08-19T10:41:42Z">
              <w:rPr>
                <w:rFonts w:hint="eastAsia" w:hAnsi="宋体"/>
                <w:szCs w:val="24"/>
                <w:lang w:eastAsia="zh-CN"/>
              </w:rPr>
            </w:rPrChange>
          </w:rPr>
          <w:t>卖方</w:t>
        </w:r>
      </w:ins>
      <w:r>
        <w:rPr>
          <w:rFonts w:hint="eastAsia" w:hAnsi="宋体"/>
          <w:sz w:val="24"/>
          <w:szCs w:val="24"/>
          <w:rPrChange w:id="861" w:author="龚嘉沫" w:date="2025-08-19T10:41:42Z">
            <w:rPr>
              <w:rFonts w:hint="eastAsia" w:hAnsi="宋体"/>
              <w:szCs w:val="24"/>
            </w:rPr>
          </w:rPrChange>
        </w:rPr>
        <w:t>需考虑方便挂设临时接地线的位置。旁路隔离开关应与出线隔离开关有机械闭锁。</w:t>
      </w:r>
    </w:p>
    <w:p w14:paraId="63AB2C72">
      <w:pPr>
        <w:pStyle w:val="23"/>
        <w:tabs>
          <w:tab w:val="left" w:pos="420"/>
        </w:tabs>
        <w:snapToGrid w:val="0"/>
        <w:spacing w:line="360" w:lineRule="auto"/>
        <w:rPr>
          <w:rFonts w:hAnsi="宋体"/>
          <w:sz w:val="24"/>
          <w:szCs w:val="24"/>
          <w:rPrChange w:id="862" w:author="龚嘉沫" w:date="2025-08-19T10:41:42Z">
            <w:rPr>
              <w:rFonts w:hAnsi="宋体"/>
              <w:szCs w:val="24"/>
            </w:rPr>
          </w:rPrChange>
        </w:rPr>
      </w:pPr>
      <w:r>
        <w:rPr>
          <w:rFonts w:hint="eastAsia" w:hAnsi="宋体"/>
          <w:sz w:val="24"/>
          <w:szCs w:val="24"/>
          <w:rPrChange w:id="863" w:author="龚嘉沫" w:date="2025-08-19T10:41:42Z">
            <w:rPr>
              <w:rFonts w:hint="eastAsia" w:hAnsi="宋体"/>
              <w:szCs w:val="24"/>
            </w:rPr>
          </w:rPrChange>
        </w:rPr>
        <w:t>（9）隔离开关的操作需提供就地带电闭锁，还需与远方电源断路器状态进行联锁。隔离开关状态要提供接点信号送DCS。</w:t>
      </w:r>
    </w:p>
    <w:p w14:paraId="51B3D9A5">
      <w:pPr>
        <w:pStyle w:val="23"/>
        <w:tabs>
          <w:tab w:val="left" w:pos="420"/>
        </w:tabs>
        <w:snapToGrid w:val="0"/>
        <w:spacing w:line="360" w:lineRule="auto"/>
        <w:rPr>
          <w:rFonts w:hAnsi="宋体"/>
          <w:sz w:val="24"/>
          <w:szCs w:val="24"/>
          <w:rPrChange w:id="864" w:author="龚嘉沫" w:date="2025-08-19T10:41:42Z">
            <w:rPr>
              <w:rFonts w:hAnsi="宋体"/>
              <w:szCs w:val="24"/>
            </w:rPr>
          </w:rPrChange>
        </w:rPr>
      </w:pPr>
      <w:r>
        <w:rPr>
          <w:rFonts w:hint="eastAsia" w:hAnsi="宋体"/>
          <w:sz w:val="24"/>
          <w:szCs w:val="24"/>
          <w:rPrChange w:id="865" w:author="龚嘉沫" w:date="2025-08-19T10:41:42Z">
            <w:rPr>
              <w:rFonts w:hint="eastAsia" w:hAnsi="宋体"/>
              <w:szCs w:val="24"/>
            </w:rPr>
          </w:rPrChange>
        </w:rPr>
        <w:t>（10）切换柜内需考虑工频开关柜电缆和</w:t>
      </w:r>
      <w:r>
        <w:rPr>
          <w:rFonts w:hint="eastAsia" w:hAnsi="宋体"/>
          <w:sz w:val="24"/>
          <w:szCs w:val="24"/>
          <w:u w:val="single"/>
          <w:rPrChange w:id="866" w:author="龚嘉沫" w:date="2025-08-19T10:41:42Z">
            <w:rPr>
              <w:rFonts w:hint="eastAsia" w:hAnsi="宋体"/>
              <w:szCs w:val="24"/>
              <w:u w:val="single"/>
            </w:rPr>
          </w:rPrChange>
        </w:rPr>
        <w:t>凝泵</w:t>
      </w:r>
      <w:r>
        <w:rPr>
          <w:rFonts w:hint="eastAsia" w:hAnsi="宋体"/>
          <w:sz w:val="24"/>
          <w:szCs w:val="24"/>
          <w:rPrChange w:id="867" w:author="龚嘉沫" w:date="2025-08-19T10:41:42Z">
            <w:rPr>
              <w:rFonts w:hint="eastAsia" w:hAnsi="宋体"/>
              <w:szCs w:val="24"/>
            </w:rPr>
          </w:rPrChange>
        </w:rPr>
        <w:t>电机电缆在切换柜内并接位置(并接母排)。</w:t>
      </w:r>
    </w:p>
    <w:p w14:paraId="2F3E4486">
      <w:pPr>
        <w:pStyle w:val="23"/>
        <w:tabs>
          <w:tab w:val="left" w:pos="420"/>
        </w:tabs>
        <w:snapToGrid w:val="0"/>
        <w:spacing w:line="360" w:lineRule="auto"/>
        <w:rPr>
          <w:rFonts w:hAnsi="宋体"/>
          <w:sz w:val="24"/>
          <w:szCs w:val="24"/>
          <w:rPrChange w:id="868" w:author="龚嘉沫" w:date="2025-08-19T10:41:42Z">
            <w:rPr>
              <w:rFonts w:hAnsi="宋体"/>
              <w:szCs w:val="24"/>
            </w:rPr>
          </w:rPrChange>
        </w:rPr>
      </w:pPr>
      <w:r>
        <w:rPr>
          <w:rFonts w:hint="eastAsia" w:hAnsi="宋体"/>
          <w:sz w:val="24"/>
          <w:szCs w:val="24"/>
          <w:rPrChange w:id="869" w:author="龚嘉沫" w:date="2025-08-19T10:41:42Z">
            <w:rPr>
              <w:rFonts w:hint="eastAsia" w:hAnsi="宋体"/>
              <w:szCs w:val="24"/>
            </w:rPr>
          </w:rPrChange>
        </w:rPr>
        <w:t>（11）按钮及信号灯红色表示运行，绿色表示停止，所有电气柜内各电气元器件均要有正式名称和编号标示牌，端子采用PHOENIX阻燃端子，采用机打标号牌，端子和电缆上标示牌清晰正确，门与柜体间应有连接软导线。</w:t>
      </w:r>
    </w:p>
    <w:p w14:paraId="6BF53E1B">
      <w:pPr>
        <w:spacing w:afterLines="50" w:line="400" w:lineRule="atLeast"/>
        <w:rPr>
          <w:rFonts w:ascii="宋体" w:hAnsi="宋体"/>
          <w:b/>
        </w:rPr>
      </w:pPr>
      <w:r>
        <w:rPr>
          <w:rFonts w:hint="eastAsia" w:ascii="宋体" w:hAnsi="宋体"/>
          <w:b/>
        </w:rPr>
        <w:t>4</w:t>
      </w:r>
      <w:r>
        <w:rPr>
          <w:rFonts w:ascii="宋体" w:hAnsi="宋体"/>
          <w:b/>
        </w:rPr>
        <w:t>.26.9进线变压器</w:t>
      </w:r>
    </w:p>
    <w:p w14:paraId="2BD74A66">
      <w:pPr>
        <w:spacing w:line="360" w:lineRule="auto"/>
        <w:rPr>
          <w:rFonts w:ascii="宋体" w:hAnsi="宋体"/>
        </w:rPr>
      </w:pPr>
      <w:r>
        <w:rPr>
          <w:rFonts w:hint="eastAsia" w:ascii="宋体" w:hAnsi="宋体"/>
        </w:rPr>
        <w:t>4</w:t>
      </w:r>
      <w:r>
        <w:rPr>
          <w:rFonts w:ascii="宋体" w:hAnsi="宋体"/>
        </w:rPr>
        <w:t>.26.9.1应根据变频装置的型式选择与变频装置配套的进线变压器，原则上在国内采购</w:t>
      </w:r>
      <w:r>
        <w:rPr>
          <w:rFonts w:hint="eastAsia" w:ascii="宋体" w:hAnsi="宋体"/>
        </w:rPr>
        <w:t>，</w:t>
      </w:r>
      <w:r>
        <w:rPr>
          <w:rFonts w:hint="eastAsia" w:ascii="宋体" w:hAnsi="宋体"/>
          <w:highlight w:val="none"/>
          <w:rPrChange w:id="870" w:author="龚嘉沫" w:date="2025-08-19T11:35:07Z">
            <w:rPr>
              <w:rFonts w:hint="eastAsia" w:ascii="宋体" w:hAnsi="宋体"/>
            </w:rPr>
          </w:rPrChange>
        </w:rPr>
        <w:t>进线变压器采用</w:t>
      </w:r>
      <w:del w:id="871" w:author="龚嘉沫" w:date="2025-08-19T11:35:32Z">
        <w:r>
          <w:rPr>
            <w:rFonts w:hint="eastAsia" w:ascii="宋体" w:hAnsi="宋体"/>
            <w:highlight w:val="none"/>
            <w:rPrChange w:id="872" w:author="龚嘉沫" w:date="2025-08-19T11:35:07Z">
              <w:rPr>
                <w:rFonts w:hint="eastAsia" w:ascii="宋体" w:hAnsi="宋体"/>
              </w:rPr>
            </w:rPrChange>
          </w:rPr>
          <w:delText>新华都、</w:delText>
        </w:r>
      </w:del>
      <w:r>
        <w:rPr>
          <w:rFonts w:hint="eastAsia" w:ascii="宋体" w:hAnsi="宋体"/>
          <w:highlight w:val="none"/>
          <w:rPrChange w:id="874" w:author="龚嘉沫" w:date="2025-08-19T11:35:07Z">
            <w:rPr>
              <w:rFonts w:hint="eastAsia" w:ascii="宋体" w:hAnsi="宋体"/>
            </w:rPr>
          </w:rPrChange>
        </w:rPr>
        <w:t>北变</w:t>
      </w:r>
      <w:del w:id="875" w:author="龚嘉沫" w:date="2025-08-19T11:35:36Z">
        <w:r>
          <w:rPr>
            <w:rFonts w:hint="default" w:ascii="宋体" w:hAnsi="宋体"/>
            <w:highlight w:val="none"/>
            <w:rPrChange w:id="876" w:author="龚嘉沫" w:date="2025-08-19T11:35:07Z">
              <w:rPr>
                <w:rFonts w:hint="eastAsia" w:ascii="宋体" w:hAnsi="宋体"/>
              </w:rPr>
            </w:rPrChange>
          </w:rPr>
          <w:delText>、广东顺特、海南金盘、天威顺达</w:delText>
        </w:r>
      </w:del>
      <w:ins w:id="878" w:author="龚嘉沫" w:date="2025-08-19T11:35:37Z">
        <w:r>
          <w:rPr>
            <w:rFonts w:hint="eastAsia" w:ascii="宋体" w:hAnsi="宋体"/>
            <w:highlight w:val="none"/>
            <w:lang w:val="en-US" w:eastAsia="zh-CN"/>
          </w:rPr>
          <w:t>品牌</w:t>
        </w:r>
      </w:ins>
      <w:del w:id="879" w:author="龚嘉沫" w:date="2025-08-19T06:37:11Z">
        <w:r>
          <w:rPr>
            <w:rFonts w:hint="eastAsia" w:ascii="宋体" w:hAnsi="宋体"/>
          </w:rPr>
          <w:delText>或相当于</w:delText>
        </w:r>
      </w:del>
      <w:r>
        <w:rPr>
          <w:rFonts w:hint="eastAsia" w:ascii="宋体" w:hAnsi="宋体"/>
        </w:rPr>
        <w:t>，</w:t>
      </w:r>
      <w:r>
        <w:rPr>
          <w:rFonts w:hint="eastAsia" w:ascii="宋体" w:hAnsi="宋体"/>
          <w:highlight w:val="none"/>
          <w:rPrChange w:id="880" w:author="龚嘉沫" w:date="2025-08-19T11:35:44Z">
            <w:rPr>
              <w:rFonts w:hint="eastAsia" w:ascii="宋体" w:hAnsi="宋体"/>
            </w:rPr>
          </w:rPrChange>
        </w:rPr>
        <w:t>硅钢片采用优质冷轧高导磁晶粒取向硅钢片，选用宝武钢</w:t>
      </w:r>
      <w:del w:id="881" w:author="龚嘉沫" w:date="2025-08-19T11:35:47Z">
        <w:r>
          <w:rPr>
            <w:rFonts w:hint="eastAsia" w:ascii="宋体" w:hAnsi="宋体"/>
            <w:highlight w:val="none"/>
            <w:rPrChange w:id="882" w:author="龚嘉沫" w:date="2025-08-19T11:35:44Z">
              <w:rPr>
                <w:rFonts w:hint="eastAsia" w:ascii="宋体" w:hAnsi="宋体"/>
              </w:rPr>
            </w:rPrChange>
          </w:rPr>
          <w:delText>、太钢</w:delText>
        </w:r>
      </w:del>
      <w:del w:id="884" w:author="龚嘉沫" w:date="2025-08-19T06:37:19Z">
        <w:r>
          <w:rPr>
            <w:rFonts w:hint="eastAsia" w:ascii="宋体" w:hAnsi="宋体"/>
          </w:rPr>
          <w:delText>或相当于</w:delText>
        </w:r>
      </w:del>
      <w:r>
        <w:rPr>
          <w:rFonts w:hint="eastAsia" w:ascii="宋体" w:hAnsi="宋体"/>
        </w:rPr>
        <w:t>。变频装置配套的进线变压器为一体化干式变压器。进线变压器应考虑系统过电压、变频装置产生的共模电压和谐波的影响。</w:t>
      </w:r>
    </w:p>
    <w:p w14:paraId="08210378">
      <w:pPr>
        <w:spacing w:line="360" w:lineRule="auto"/>
        <w:rPr>
          <w:rFonts w:ascii="宋体" w:hAnsi="宋体"/>
        </w:rPr>
      </w:pPr>
      <w:r>
        <w:rPr>
          <w:rFonts w:hint="eastAsia" w:ascii="宋体" w:hAnsi="宋体"/>
        </w:rPr>
        <w:t>4</w:t>
      </w:r>
      <w:r>
        <w:rPr>
          <w:rFonts w:ascii="宋体" w:hAnsi="宋体"/>
        </w:rPr>
        <w:t>.26.9.2进线变压器应为干式变压器，配金属外</w:t>
      </w:r>
      <w:r>
        <w:rPr>
          <w:rFonts w:hint="eastAsia" w:ascii="宋体" w:hAnsi="宋体"/>
        </w:rPr>
        <w:t>壳</w:t>
      </w:r>
      <w:r>
        <w:rPr>
          <w:rFonts w:ascii="宋体" w:hAnsi="宋体"/>
        </w:rPr>
        <w:t>、冷却</w:t>
      </w:r>
      <w:r>
        <w:rPr>
          <w:rFonts w:hint="eastAsia" w:ascii="宋体" w:hAnsi="宋体"/>
        </w:rPr>
        <w:t>风机</w:t>
      </w:r>
      <w:r>
        <w:rPr>
          <w:rFonts w:ascii="宋体" w:hAnsi="宋体"/>
        </w:rPr>
        <w:t>，冷却</w:t>
      </w:r>
      <w:r>
        <w:rPr>
          <w:rFonts w:hint="eastAsia" w:ascii="宋体" w:hAnsi="宋体"/>
        </w:rPr>
        <w:t>风机</w:t>
      </w:r>
      <w:r>
        <w:rPr>
          <w:rFonts w:ascii="宋体" w:hAnsi="宋体"/>
        </w:rPr>
        <w:t>应实现按温度设定自动投、退的功能，并应具有就地和远方超温报警功能</w:t>
      </w:r>
      <w:r>
        <w:rPr>
          <w:rFonts w:hint="eastAsia" w:ascii="宋体" w:hAnsi="宋体"/>
        </w:rPr>
        <w:t>。温度传感器用于变压器过热报警、延时保护跳变频系统和信号远传。风扇停运信号及控制电源失电报警保护功能均由变频器实现，主控器应有超温报警、跳闸，风扇停运、控制电源失电报警等保护功能，并有相应的远传报警信号。风扇还应能接受外部信号停运。</w:t>
      </w:r>
      <w:r>
        <w:rPr>
          <w:rFonts w:ascii="宋体" w:hAnsi="宋体"/>
        </w:rPr>
        <w:t>测温元件和温度开关应选用</w:t>
      </w:r>
      <w:r>
        <w:rPr>
          <w:rFonts w:hint="eastAsia" w:ascii="宋体" w:hAnsi="宋体"/>
        </w:rPr>
        <w:t>优质</w:t>
      </w:r>
      <w:r>
        <w:rPr>
          <w:rFonts w:ascii="宋体" w:hAnsi="宋体"/>
        </w:rPr>
        <w:t>产品</w:t>
      </w:r>
      <w:r>
        <w:rPr>
          <w:rFonts w:hint="eastAsia" w:ascii="宋体" w:hAnsi="宋体"/>
        </w:rPr>
        <w:t>，并具有温度显示功能</w:t>
      </w:r>
      <w:r>
        <w:rPr>
          <w:rFonts w:ascii="宋体" w:hAnsi="宋体"/>
        </w:rPr>
        <w:t>。</w:t>
      </w:r>
    </w:p>
    <w:p w14:paraId="6ACE7139">
      <w:pPr>
        <w:spacing w:line="360" w:lineRule="auto"/>
        <w:rPr>
          <w:rFonts w:ascii="宋体" w:hAnsi="宋体"/>
        </w:rPr>
      </w:pPr>
      <w:r>
        <w:rPr>
          <w:rFonts w:hint="eastAsia" w:ascii="宋体" w:hAnsi="宋体"/>
        </w:rPr>
        <w:t>4</w:t>
      </w:r>
      <w:r>
        <w:rPr>
          <w:rFonts w:ascii="宋体" w:hAnsi="宋体"/>
        </w:rPr>
        <w:t>.26.9.3进线变压器应能在</w:t>
      </w:r>
      <w:r>
        <w:rPr>
          <w:rFonts w:hint="eastAsia" w:ascii="宋体" w:hAnsi="宋体"/>
        </w:rPr>
        <w:t>3</w:t>
      </w:r>
      <w:r>
        <w:rPr>
          <w:rFonts w:ascii="宋体" w:hAnsi="宋体"/>
        </w:rPr>
        <w:t>.</w:t>
      </w:r>
      <w:r>
        <w:rPr>
          <w:rFonts w:hint="eastAsia" w:ascii="宋体" w:hAnsi="宋体"/>
        </w:rPr>
        <w:t>1</w:t>
      </w:r>
      <w:r>
        <w:rPr>
          <w:rFonts w:ascii="宋体" w:hAnsi="宋体"/>
        </w:rPr>
        <w:t>条规定的电源参数下正常工作。</w:t>
      </w:r>
    </w:p>
    <w:p w14:paraId="16BA923E">
      <w:pPr>
        <w:spacing w:line="360" w:lineRule="auto"/>
        <w:rPr>
          <w:rFonts w:ascii="宋体" w:hAnsi="宋体"/>
        </w:rPr>
      </w:pPr>
      <w:r>
        <w:rPr>
          <w:rFonts w:hint="eastAsia" w:ascii="宋体" w:hAnsi="宋体"/>
        </w:rPr>
        <w:t>4</w:t>
      </w:r>
      <w:r>
        <w:rPr>
          <w:rFonts w:ascii="宋体" w:hAnsi="宋体"/>
        </w:rPr>
        <w:t>.26.9.4进线变压器应满足下列技术参数</w:t>
      </w:r>
    </w:p>
    <w:p w14:paraId="1962EDA3">
      <w:pPr>
        <w:spacing w:line="360" w:lineRule="auto"/>
        <w:rPr>
          <w:rFonts w:ascii="宋体" w:hAnsi="宋体"/>
        </w:rPr>
      </w:pPr>
      <w:r>
        <w:rPr>
          <w:rFonts w:ascii="宋体" w:hAnsi="宋体"/>
        </w:rPr>
        <w:t>进线变压器一次侧额定电压：</w:t>
      </w:r>
      <w:r>
        <w:rPr>
          <w:rFonts w:hint="eastAsia" w:ascii="宋体" w:hAnsi="宋体"/>
          <w:u w:val="single"/>
        </w:rPr>
        <w:t>_____</w:t>
      </w:r>
      <w:r>
        <w:rPr>
          <w:rFonts w:ascii="宋体" w:hAnsi="宋体"/>
          <w:u w:val="single"/>
        </w:rPr>
        <w:t xml:space="preserve">±4x2.5%kV 或 </w:t>
      </w:r>
      <w:r>
        <w:rPr>
          <w:rFonts w:hint="eastAsia" w:ascii="宋体" w:hAnsi="宋体"/>
          <w:u w:val="single"/>
        </w:rPr>
        <w:t>_____</w:t>
      </w:r>
      <w:r>
        <w:rPr>
          <w:rFonts w:ascii="宋体" w:hAnsi="宋体"/>
          <w:u w:val="single"/>
        </w:rPr>
        <w:t>±2x5% kV</w:t>
      </w:r>
    </w:p>
    <w:p w14:paraId="3CD35239">
      <w:pPr>
        <w:spacing w:line="360" w:lineRule="auto"/>
        <w:rPr>
          <w:rFonts w:ascii="宋体" w:hAnsi="宋体"/>
        </w:rPr>
      </w:pPr>
      <w:r>
        <w:rPr>
          <w:rFonts w:ascii="宋体" w:hAnsi="宋体"/>
        </w:rPr>
        <w:t>进线变压器一次侧额定频率：50±10%Hz</w:t>
      </w:r>
    </w:p>
    <w:p w14:paraId="317999AD">
      <w:pPr>
        <w:spacing w:line="360" w:lineRule="auto"/>
        <w:rPr>
          <w:rFonts w:ascii="宋体" w:hAnsi="宋体"/>
        </w:rPr>
      </w:pPr>
      <w:r>
        <w:rPr>
          <w:rFonts w:ascii="宋体" w:hAnsi="宋体"/>
        </w:rPr>
        <w:t>绝缘等级：</w:t>
      </w:r>
      <w:r>
        <w:rPr>
          <w:rFonts w:hint="eastAsia" w:ascii="宋体" w:hAnsi="宋体"/>
        </w:rPr>
        <w:t>H</w:t>
      </w:r>
      <w:r>
        <w:rPr>
          <w:rFonts w:ascii="宋体" w:hAnsi="宋体"/>
        </w:rPr>
        <w:t>级（按</w:t>
      </w:r>
      <w:r>
        <w:rPr>
          <w:rFonts w:hint="eastAsia" w:ascii="宋体" w:hAnsi="宋体"/>
        </w:rPr>
        <w:t>F</w:t>
      </w:r>
      <w:r>
        <w:rPr>
          <w:rFonts w:ascii="宋体" w:hAnsi="宋体"/>
        </w:rPr>
        <w:t>级绝缘考核温升）</w:t>
      </w:r>
    </w:p>
    <w:p w14:paraId="3CE6A107">
      <w:pPr>
        <w:spacing w:line="360" w:lineRule="auto"/>
        <w:rPr>
          <w:rFonts w:ascii="宋体" w:hAnsi="宋体"/>
        </w:rPr>
      </w:pPr>
      <w:r>
        <w:rPr>
          <w:rFonts w:hint="eastAsia" w:ascii="宋体" w:hAnsi="宋体"/>
        </w:rPr>
        <w:t>4</w:t>
      </w:r>
      <w:r>
        <w:rPr>
          <w:rFonts w:ascii="宋体" w:hAnsi="宋体"/>
        </w:rPr>
        <w:t>.26.9.5</w:t>
      </w:r>
      <w:del w:id="885" w:author="青春" w:date="2025-08-07T21:08:11Z">
        <w:r>
          <w:rPr>
            <w:rFonts w:hint="eastAsia" w:ascii="宋体" w:hAnsi="宋体"/>
          </w:rPr>
          <w:delText>投标人</w:delText>
        </w:r>
      </w:del>
      <w:ins w:id="886" w:author="青春" w:date="2025-08-07T21:08:11Z">
        <w:r>
          <w:rPr>
            <w:rFonts w:hint="eastAsia" w:ascii="宋体" w:hAnsi="宋体"/>
            <w:lang w:eastAsia="zh-CN"/>
          </w:rPr>
          <w:t>卖方</w:t>
        </w:r>
      </w:ins>
      <w:r>
        <w:rPr>
          <w:rFonts w:hint="eastAsia" w:ascii="宋体" w:hAnsi="宋体"/>
        </w:rPr>
        <w:t>提供变压器容量选型计算书。</w:t>
      </w:r>
      <w:r>
        <w:rPr>
          <w:rFonts w:ascii="宋体" w:hAnsi="宋体"/>
        </w:rPr>
        <w:t>变压器过负荷能力应符合IEC干式变压器过负荷导则及相应国标要求。</w:t>
      </w:r>
    </w:p>
    <w:p w14:paraId="2AD01AEF">
      <w:pPr>
        <w:spacing w:line="360" w:lineRule="auto"/>
        <w:rPr>
          <w:rFonts w:ascii="宋体" w:hAnsi="宋体"/>
        </w:rPr>
      </w:pPr>
      <w:r>
        <w:rPr>
          <w:rFonts w:hint="eastAsia" w:ascii="宋体" w:hAnsi="宋体"/>
        </w:rPr>
        <w:t>4</w:t>
      </w:r>
      <w:r>
        <w:rPr>
          <w:rFonts w:ascii="宋体" w:hAnsi="宋体"/>
        </w:rPr>
        <w:t>.26.9.6变压器承受短路电流的能力</w:t>
      </w:r>
    </w:p>
    <w:p w14:paraId="722EECF8">
      <w:pPr>
        <w:spacing w:line="360" w:lineRule="auto"/>
        <w:rPr>
          <w:rFonts w:ascii="宋体" w:hAnsi="宋体"/>
        </w:rPr>
      </w:pPr>
      <w:r>
        <w:rPr>
          <w:rFonts w:ascii="宋体" w:hAnsi="宋体"/>
        </w:rPr>
        <w:t>变压器在各分接头位置时，应能承受线端突发短路的动、热稳定而不产生任何损伤、变形及紧固件松动。</w:t>
      </w:r>
    </w:p>
    <w:p w14:paraId="062896BD">
      <w:pPr>
        <w:spacing w:line="360" w:lineRule="auto"/>
        <w:rPr>
          <w:rFonts w:ascii="宋体" w:hAnsi="宋体"/>
        </w:rPr>
      </w:pPr>
      <w:r>
        <w:rPr>
          <w:rFonts w:hint="eastAsia" w:ascii="宋体" w:hAnsi="宋体"/>
        </w:rPr>
        <w:t>4</w:t>
      </w:r>
      <w:r>
        <w:rPr>
          <w:rFonts w:ascii="宋体" w:hAnsi="宋体"/>
        </w:rPr>
        <w:t>.26.9.7噪音水平</w:t>
      </w:r>
    </w:p>
    <w:p w14:paraId="5C1855C9">
      <w:pPr>
        <w:spacing w:line="360" w:lineRule="auto"/>
        <w:rPr>
          <w:rFonts w:ascii="宋体" w:hAnsi="宋体"/>
          <w:u w:val="single"/>
        </w:rPr>
      </w:pPr>
      <w:r>
        <w:rPr>
          <w:rFonts w:ascii="宋体" w:hAnsi="宋体"/>
        </w:rPr>
        <w:t>≯60dB（在离外壳1m,高度为1.5m处测量）</w:t>
      </w:r>
    </w:p>
    <w:p w14:paraId="53390F8C">
      <w:pPr>
        <w:spacing w:line="360" w:lineRule="auto"/>
        <w:rPr>
          <w:rFonts w:ascii="宋体" w:hAnsi="宋体"/>
        </w:rPr>
      </w:pPr>
      <w:r>
        <w:rPr>
          <w:rFonts w:hint="eastAsia" w:ascii="宋体" w:hAnsi="宋体"/>
        </w:rPr>
        <w:t>4</w:t>
      </w:r>
      <w:r>
        <w:rPr>
          <w:rFonts w:ascii="宋体" w:hAnsi="宋体"/>
        </w:rPr>
        <w:t>.26.9.8温升限值</w:t>
      </w:r>
    </w:p>
    <w:tbl>
      <w:tblPr>
        <w:tblStyle w:val="44"/>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Change w:id="887" w:author="青春" w:date="2025-08-07T21:16:53Z">
          <w:tblPr>
            <w:tblStyle w:val="44"/>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2700"/>
        <w:gridCol w:w="2777"/>
        <w:gridCol w:w="3357"/>
        <w:tblGridChange w:id="888">
          <w:tblGrid>
            <w:gridCol w:w="2700"/>
            <w:gridCol w:w="2777"/>
            <w:gridCol w:w="3357"/>
          </w:tblGrid>
        </w:tblGridChange>
      </w:tblGrid>
      <w:tr w14:paraId="7D8988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Change w:id="889" w:author="青春" w:date="2025-08-07T21:16:53Z">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1528" w:type="pct"/>
            <w:vAlign w:val="center"/>
            <w:tcPrChange w:id="890" w:author="青春" w:date="2025-08-07T21:16:53Z">
              <w:tcPr>
                <w:tcW w:w="1528" w:type="pct"/>
                <w:vAlign w:val="center"/>
              </w:tcPr>
            </w:tcPrChange>
          </w:tcPr>
          <w:p w14:paraId="22B8A844">
            <w:pPr>
              <w:spacing w:line="360" w:lineRule="auto"/>
              <w:jc w:val="center"/>
              <w:rPr>
                <w:rFonts w:ascii="宋体" w:hAnsi="宋体"/>
              </w:rPr>
              <w:pPrChange w:id="891" w:author="青春" w:date="2025-08-07T21:16:53Z">
                <w:pPr>
                  <w:spacing w:line="360" w:lineRule="auto"/>
                </w:pPr>
              </w:pPrChange>
            </w:pPr>
            <w:r>
              <w:rPr>
                <w:rFonts w:ascii="宋体" w:hAnsi="宋体"/>
              </w:rPr>
              <w:t>部位</w:t>
            </w:r>
          </w:p>
        </w:tc>
        <w:tc>
          <w:tcPr>
            <w:tcW w:w="1572" w:type="pct"/>
            <w:vAlign w:val="center"/>
            <w:tcPrChange w:id="892" w:author="青春" w:date="2025-08-07T21:16:53Z">
              <w:tcPr>
                <w:tcW w:w="1572" w:type="pct"/>
                <w:vAlign w:val="center"/>
              </w:tcPr>
            </w:tcPrChange>
          </w:tcPr>
          <w:p w14:paraId="3AD611E5">
            <w:pPr>
              <w:spacing w:line="360" w:lineRule="auto"/>
              <w:jc w:val="center"/>
              <w:rPr>
                <w:rFonts w:ascii="宋体" w:hAnsi="宋体"/>
              </w:rPr>
              <w:pPrChange w:id="893" w:author="青春" w:date="2025-08-07T21:16:53Z">
                <w:pPr>
                  <w:spacing w:line="360" w:lineRule="auto"/>
                </w:pPr>
              </w:pPrChange>
            </w:pPr>
            <w:r>
              <w:rPr>
                <w:rFonts w:ascii="宋体" w:hAnsi="宋体"/>
              </w:rPr>
              <w:t>绝缘系统温度（℃）</w:t>
            </w:r>
          </w:p>
        </w:tc>
        <w:tc>
          <w:tcPr>
            <w:tcW w:w="1900" w:type="pct"/>
            <w:vAlign w:val="center"/>
            <w:tcPrChange w:id="894" w:author="青春" w:date="2025-08-07T21:16:53Z">
              <w:tcPr>
                <w:tcW w:w="1900" w:type="pct"/>
                <w:vAlign w:val="center"/>
              </w:tcPr>
            </w:tcPrChange>
          </w:tcPr>
          <w:p w14:paraId="036FEB38">
            <w:pPr>
              <w:spacing w:line="360" w:lineRule="auto"/>
              <w:jc w:val="center"/>
              <w:rPr>
                <w:rFonts w:ascii="宋体" w:hAnsi="宋体"/>
              </w:rPr>
              <w:pPrChange w:id="895" w:author="青春" w:date="2025-08-07T21:16:53Z">
                <w:pPr>
                  <w:spacing w:line="360" w:lineRule="auto"/>
                </w:pPr>
              </w:pPrChange>
            </w:pPr>
            <w:r>
              <w:rPr>
                <w:rFonts w:ascii="宋体" w:hAnsi="宋体"/>
              </w:rPr>
              <w:t>最高温升（K）</w:t>
            </w:r>
          </w:p>
        </w:tc>
      </w:tr>
      <w:tr w14:paraId="4F8CC0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Change w:id="896" w:author="青春" w:date="2025-08-07T21:16:53Z">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69" w:hRule="atLeast"/>
          <w:trPrChange w:id="896" w:author="青春" w:date="2025-08-07T21:16:53Z">
            <w:trPr>
              <w:trHeight w:val="269" w:hRule="atLeast"/>
            </w:trPr>
          </w:trPrChange>
        </w:trPr>
        <w:tc>
          <w:tcPr>
            <w:tcW w:w="1528" w:type="pct"/>
            <w:vAlign w:val="center"/>
            <w:tcPrChange w:id="897" w:author="青春" w:date="2025-08-07T21:16:53Z">
              <w:tcPr>
                <w:tcW w:w="1528" w:type="pct"/>
                <w:vAlign w:val="center"/>
              </w:tcPr>
            </w:tcPrChange>
          </w:tcPr>
          <w:p w14:paraId="671EAFAD">
            <w:pPr>
              <w:spacing w:line="360" w:lineRule="auto"/>
              <w:jc w:val="center"/>
              <w:rPr>
                <w:rFonts w:ascii="宋体" w:hAnsi="宋体"/>
              </w:rPr>
              <w:pPrChange w:id="898" w:author="青春" w:date="2025-08-07T21:16:53Z">
                <w:pPr>
                  <w:spacing w:line="360" w:lineRule="auto"/>
                </w:pPr>
              </w:pPrChange>
            </w:pPr>
            <w:r>
              <w:rPr>
                <w:rFonts w:ascii="宋体" w:hAnsi="宋体"/>
              </w:rPr>
              <w:t>线圈</w:t>
            </w:r>
          </w:p>
        </w:tc>
        <w:tc>
          <w:tcPr>
            <w:tcW w:w="1572" w:type="pct"/>
            <w:vAlign w:val="center"/>
            <w:tcPrChange w:id="899" w:author="青春" w:date="2025-08-07T21:16:53Z">
              <w:tcPr>
                <w:tcW w:w="1572" w:type="pct"/>
                <w:vAlign w:val="center"/>
              </w:tcPr>
            </w:tcPrChange>
          </w:tcPr>
          <w:p w14:paraId="3C2430E6">
            <w:pPr>
              <w:spacing w:line="360" w:lineRule="auto"/>
              <w:jc w:val="center"/>
              <w:rPr>
                <w:rFonts w:ascii="宋体" w:hAnsi="宋体"/>
              </w:rPr>
              <w:pPrChange w:id="900" w:author="青春" w:date="2025-08-07T21:16:53Z">
                <w:pPr>
                  <w:spacing w:line="360" w:lineRule="auto"/>
                </w:pPr>
              </w:pPrChange>
            </w:pPr>
            <w:r>
              <w:rPr>
                <w:rFonts w:hint="eastAsia" w:ascii="宋体" w:hAnsi="宋体"/>
              </w:rPr>
              <w:t>180</w:t>
            </w:r>
          </w:p>
        </w:tc>
        <w:tc>
          <w:tcPr>
            <w:tcW w:w="1900" w:type="pct"/>
            <w:vAlign w:val="center"/>
            <w:tcPrChange w:id="901" w:author="青春" w:date="2025-08-07T21:16:53Z">
              <w:tcPr>
                <w:tcW w:w="1900" w:type="pct"/>
                <w:vAlign w:val="center"/>
              </w:tcPr>
            </w:tcPrChange>
          </w:tcPr>
          <w:p w14:paraId="2765AD3A">
            <w:pPr>
              <w:spacing w:line="360" w:lineRule="auto"/>
              <w:jc w:val="center"/>
              <w:rPr>
                <w:rFonts w:ascii="宋体" w:hAnsi="宋体"/>
              </w:rPr>
              <w:pPrChange w:id="902" w:author="青春" w:date="2025-08-07T21:16:53Z">
                <w:pPr>
                  <w:spacing w:line="360" w:lineRule="auto"/>
                </w:pPr>
              </w:pPrChange>
            </w:pPr>
            <w:r>
              <w:rPr>
                <w:rFonts w:hint="eastAsia" w:ascii="宋体" w:hAnsi="宋体"/>
              </w:rPr>
              <w:t>125</w:t>
            </w:r>
          </w:p>
        </w:tc>
      </w:tr>
      <w:tr w14:paraId="5363DE7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Change w:id="903" w:author="青春" w:date="2025-08-07T21:16:53Z">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1528" w:type="pct"/>
            <w:vAlign w:val="center"/>
            <w:tcPrChange w:id="904" w:author="青春" w:date="2025-08-07T21:16:53Z">
              <w:tcPr>
                <w:tcW w:w="1528" w:type="pct"/>
                <w:vAlign w:val="center"/>
              </w:tcPr>
            </w:tcPrChange>
          </w:tcPr>
          <w:p w14:paraId="3A2A3753">
            <w:pPr>
              <w:spacing w:line="360" w:lineRule="auto"/>
              <w:jc w:val="center"/>
              <w:rPr>
                <w:rFonts w:ascii="宋体" w:hAnsi="宋体"/>
              </w:rPr>
              <w:pPrChange w:id="905" w:author="青春" w:date="2025-08-07T21:16:53Z">
                <w:pPr>
                  <w:spacing w:line="360" w:lineRule="auto"/>
                </w:pPr>
              </w:pPrChange>
            </w:pPr>
            <w:r>
              <w:rPr>
                <w:rFonts w:ascii="宋体" w:hAnsi="宋体"/>
              </w:rPr>
              <w:t>铁心、金属部件和其相邻的材料</w:t>
            </w:r>
          </w:p>
        </w:tc>
        <w:tc>
          <w:tcPr>
            <w:tcW w:w="1572" w:type="pct"/>
            <w:vAlign w:val="center"/>
            <w:tcPrChange w:id="906" w:author="青春" w:date="2025-08-07T21:16:53Z">
              <w:tcPr>
                <w:tcW w:w="1572" w:type="pct"/>
                <w:vAlign w:val="center"/>
              </w:tcPr>
            </w:tcPrChange>
          </w:tcPr>
          <w:p w14:paraId="716A9CF0">
            <w:pPr>
              <w:spacing w:line="360" w:lineRule="auto"/>
              <w:jc w:val="center"/>
              <w:rPr>
                <w:rFonts w:ascii="宋体" w:hAnsi="宋体"/>
              </w:rPr>
              <w:pPrChange w:id="907" w:author="青春" w:date="2025-08-07T21:16:53Z">
                <w:pPr>
                  <w:spacing w:line="360" w:lineRule="auto"/>
                </w:pPr>
              </w:pPrChange>
            </w:pPr>
            <w:r>
              <w:rPr>
                <w:rFonts w:ascii="宋体" w:hAnsi="宋体"/>
              </w:rPr>
              <w:t>1</w:t>
            </w:r>
            <w:r>
              <w:rPr>
                <w:rFonts w:hint="eastAsia" w:ascii="宋体" w:hAnsi="宋体"/>
              </w:rPr>
              <w:t>80</w:t>
            </w:r>
          </w:p>
        </w:tc>
        <w:tc>
          <w:tcPr>
            <w:tcW w:w="1900" w:type="pct"/>
            <w:vAlign w:val="center"/>
            <w:tcPrChange w:id="908" w:author="青春" w:date="2025-08-07T21:16:53Z">
              <w:tcPr>
                <w:tcW w:w="1900" w:type="pct"/>
                <w:vAlign w:val="center"/>
              </w:tcPr>
            </w:tcPrChange>
          </w:tcPr>
          <w:p w14:paraId="198C54CD">
            <w:pPr>
              <w:spacing w:line="360" w:lineRule="auto"/>
              <w:jc w:val="center"/>
              <w:rPr>
                <w:rFonts w:ascii="宋体" w:hAnsi="宋体"/>
              </w:rPr>
              <w:pPrChange w:id="909" w:author="青春" w:date="2025-08-07T21:16:53Z">
                <w:pPr>
                  <w:spacing w:line="360" w:lineRule="auto"/>
                </w:pPr>
              </w:pPrChange>
            </w:pPr>
            <w:r>
              <w:rPr>
                <w:rFonts w:ascii="宋体" w:hAnsi="宋体"/>
              </w:rPr>
              <w:t>在任何情况下不会出现使铁芯本身、其它部件和与其相邻的材料受到损害的温度</w:t>
            </w:r>
          </w:p>
        </w:tc>
      </w:tr>
    </w:tbl>
    <w:p w14:paraId="520690B8">
      <w:pPr>
        <w:spacing w:line="360" w:lineRule="auto"/>
        <w:rPr>
          <w:rFonts w:ascii="宋体" w:hAnsi="宋体"/>
        </w:rPr>
      </w:pPr>
      <w:r>
        <w:rPr>
          <w:rFonts w:hint="eastAsia" w:ascii="宋体" w:hAnsi="宋体"/>
          <w:szCs w:val="24"/>
        </w:rPr>
        <w:t>4</w:t>
      </w:r>
      <w:r>
        <w:rPr>
          <w:rFonts w:ascii="宋体" w:hAnsi="宋体"/>
          <w:szCs w:val="24"/>
        </w:rPr>
        <w:t>.26.9.9</w:t>
      </w:r>
      <w:del w:id="910" w:author="青春" w:date="2025-08-07T21:08:11Z">
        <w:r>
          <w:rPr>
            <w:rFonts w:ascii="宋体" w:hAnsi="宋体"/>
            <w:szCs w:val="24"/>
          </w:rPr>
          <w:delText>投标人</w:delText>
        </w:r>
      </w:del>
      <w:ins w:id="911" w:author="青春" w:date="2025-08-07T21:08:11Z">
        <w:r>
          <w:rPr>
            <w:rFonts w:hint="eastAsia" w:ascii="宋体" w:hAnsi="宋体"/>
            <w:szCs w:val="24"/>
            <w:lang w:eastAsia="zh-CN"/>
          </w:rPr>
          <w:t>卖方</w:t>
        </w:r>
      </w:ins>
      <w:r>
        <w:rPr>
          <w:rFonts w:ascii="宋体" w:hAnsi="宋体"/>
          <w:szCs w:val="24"/>
        </w:rPr>
        <w:t>应提供变压器的测量、控制、信号等附件的名称、数量，并在</w:t>
      </w:r>
      <w:del w:id="912" w:author="青春" w:date="2025-08-07T21:07:10Z">
        <w:r>
          <w:rPr>
            <w:rFonts w:ascii="宋体" w:hAnsi="宋体"/>
            <w:szCs w:val="24"/>
          </w:rPr>
          <w:delText>投标文件</w:delText>
        </w:r>
      </w:del>
      <w:ins w:id="913" w:author="青春" w:date="2025-08-07T21:07:10Z">
        <w:r>
          <w:rPr>
            <w:rFonts w:hint="eastAsia" w:ascii="宋体" w:hAnsi="宋体"/>
            <w:szCs w:val="24"/>
            <w:lang w:eastAsia="zh-CN"/>
          </w:rPr>
          <w:t>技术协议</w:t>
        </w:r>
      </w:ins>
      <w:r>
        <w:rPr>
          <w:rFonts w:ascii="宋体" w:hAnsi="宋体"/>
          <w:szCs w:val="24"/>
        </w:rPr>
        <w:t>中说明变压器本体系统的测量和控制项目</w:t>
      </w:r>
      <w:r>
        <w:rPr>
          <w:rFonts w:hint="eastAsia" w:ascii="宋体" w:hAnsi="宋体"/>
          <w:szCs w:val="24"/>
        </w:rPr>
        <w:t>，</w:t>
      </w:r>
      <w:r>
        <w:rPr>
          <w:rFonts w:hint="eastAsia" w:ascii="宋体" w:hAnsi="宋体"/>
        </w:rPr>
        <w:t>至少包括如下：</w:t>
      </w:r>
    </w:p>
    <w:p w14:paraId="608D45FF">
      <w:pPr>
        <w:spacing w:line="360" w:lineRule="auto"/>
        <w:rPr>
          <w:rFonts w:ascii="宋体" w:hAnsi="宋体"/>
        </w:rPr>
      </w:pPr>
      <w:r>
        <w:rPr>
          <w:rFonts w:hint="eastAsia" w:ascii="宋体" w:hAnsi="宋体"/>
        </w:rPr>
        <w:t>1）</w:t>
      </w:r>
      <w:r>
        <w:rPr>
          <w:rFonts w:ascii="宋体" w:hAnsi="宋体"/>
        </w:rPr>
        <w:t>变压器有温度传感器进行温度</w:t>
      </w:r>
      <w:r>
        <w:rPr>
          <w:rFonts w:hint="eastAsia" w:ascii="宋体" w:hAnsi="宋体"/>
        </w:rPr>
        <w:t>保护</w:t>
      </w:r>
      <w:r>
        <w:rPr>
          <w:rFonts w:ascii="宋体" w:hAnsi="宋体"/>
        </w:rPr>
        <w:t>。</w:t>
      </w:r>
    </w:p>
    <w:p w14:paraId="42C01C1D">
      <w:pPr>
        <w:spacing w:line="360" w:lineRule="auto"/>
        <w:rPr>
          <w:rFonts w:ascii="宋体" w:hAnsi="宋体"/>
        </w:rPr>
      </w:pPr>
      <w:r>
        <w:rPr>
          <w:rFonts w:hint="eastAsia" w:ascii="宋体" w:hAnsi="宋体"/>
        </w:rPr>
        <w:t>2）</w:t>
      </w:r>
      <w:r>
        <w:rPr>
          <w:rFonts w:ascii="宋体" w:hAnsi="宋体"/>
        </w:rPr>
        <w:t>变压器检测项目：变压器进线电压</w:t>
      </w:r>
      <w:r>
        <w:rPr>
          <w:rFonts w:hint="eastAsia" w:ascii="宋体" w:hAnsi="宋体"/>
        </w:rPr>
        <w:t>和电流</w:t>
      </w:r>
      <w:r>
        <w:rPr>
          <w:rFonts w:ascii="宋体" w:hAnsi="宋体"/>
        </w:rPr>
        <w:t>、变压器温度、变压器柜冷却风机工作状态。</w:t>
      </w:r>
    </w:p>
    <w:p w14:paraId="1EA6607D">
      <w:pPr>
        <w:spacing w:line="360" w:lineRule="auto"/>
        <w:rPr>
          <w:rFonts w:ascii="宋体" w:hAnsi="宋体"/>
        </w:rPr>
      </w:pPr>
      <w:r>
        <w:rPr>
          <w:rFonts w:hint="eastAsia" w:ascii="宋体" w:hAnsi="宋体"/>
        </w:rPr>
        <w:t>变压器柜内高压引线导体应能满足发热的允许值（＜</w:t>
      </w:r>
      <w:r>
        <w:rPr>
          <w:rFonts w:ascii="宋体" w:hAnsi="宋体"/>
        </w:rPr>
        <w:t>65</w:t>
      </w:r>
      <w:r>
        <w:rPr>
          <w:rFonts w:hint="eastAsia" w:ascii="宋体" w:hAnsi="宋体"/>
        </w:rPr>
        <w:t>℃）。</w:t>
      </w:r>
    </w:p>
    <w:p w14:paraId="7B3AB79C">
      <w:pPr>
        <w:spacing w:line="360" w:lineRule="auto"/>
        <w:rPr>
          <w:rFonts w:ascii="宋体" w:hAnsi="宋体"/>
        </w:rPr>
      </w:pPr>
      <w:r>
        <w:rPr>
          <w:rFonts w:hint="eastAsia" w:ascii="宋体" w:hAnsi="宋体"/>
        </w:rPr>
        <w:t xml:space="preserve">变压器柜的防护等级为IP31。  </w:t>
      </w:r>
    </w:p>
    <w:p w14:paraId="5420D799">
      <w:pPr>
        <w:spacing w:line="360" w:lineRule="auto"/>
        <w:rPr>
          <w:rFonts w:ascii="宋体" w:hAnsi="宋体"/>
        </w:rPr>
      </w:pPr>
      <w:r>
        <w:rPr>
          <w:rFonts w:hint="eastAsia" w:ascii="宋体" w:hAnsi="宋体"/>
        </w:rPr>
        <w:t>谐波分量：≤3%。</w:t>
      </w:r>
    </w:p>
    <w:p w14:paraId="0240AF90">
      <w:pPr>
        <w:spacing w:line="360" w:lineRule="auto"/>
        <w:rPr>
          <w:rFonts w:ascii="宋体" w:hAnsi="宋体"/>
        </w:rPr>
      </w:pPr>
      <w:r>
        <w:rPr>
          <w:rFonts w:hint="eastAsia" w:ascii="宋体" w:hAnsi="宋体"/>
        </w:rPr>
        <w:t>4</w:t>
      </w:r>
      <w:r>
        <w:rPr>
          <w:rFonts w:ascii="宋体" w:hAnsi="宋体"/>
        </w:rPr>
        <w:t>.26.9.10进线变压器安装在户内，并与中压变频装置布置在一起，也可单独布置。</w:t>
      </w:r>
      <w:del w:id="914" w:author="青春" w:date="2025-08-07T21:08:11Z">
        <w:r>
          <w:rPr>
            <w:rFonts w:ascii="宋体" w:hAnsi="宋体"/>
          </w:rPr>
          <w:delText>投标人</w:delText>
        </w:r>
      </w:del>
      <w:ins w:id="915" w:author="青春" w:date="2025-08-07T21:08:11Z">
        <w:r>
          <w:rPr>
            <w:rFonts w:hint="eastAsia" w:ascii="宋体" w:hAnsi="宋体"/>
            <w:lang w:eastAsia="zh-CN"/>
          </w:rPr>
          <w:t>卖方</w:t>
        </w:r>
      </w:ins>
      <w:r>
        <w:rPr>
          <w:rFonts w:ascii="宋体" w:hAnsi="宋体"/>
        </w:rPr>
        <w:t>负责进线变压器同中压变频装置之间的连接。</w:t>
      </w:r>
      <w:r>
        <w:rPr>
          <w:rFonts w:hint="eastAsia" w:ascii="宋体" w:hAnsi="宋体"/>
        </w:rPr>
        <w:t>变压器与功率单元柜应分屏左右布置，便于设备元件散热。</w:t>
      </w:r>
    </w:p>
    <w:p w14:paraId="0B11026E">
      <w:pPr>
        <w:spacing w:line="360" w:lineRule="auto"/>
        <w:rPr>
          <w:rFonts w:ascii="宋体" w:hAnsi="宋体"/>
        </w:rPr>
      </w:pPr>
      <w:r>
        <w:rPr>
          <w:rFonts w:hint="eastAsia" w:ascii="宋体" w:hAnsi="宋体"/>
        </w:rPr>
        <w:t>4</w:t>
      </w:r>
      <w:r>
        <w:rPr>
          <w:rFonts w:ascii="宋体" w:hAnsi="宋体"/>
        </w:rPr>
        <w:t>.26.9.11变压器进线接线端子应足够大，以便与进线电缆连接。</w:t>
      </w:r>
    </w:p>
    <w:p w14:paraId="48649F3F">
      <w:pPr>
        <w:spacing w:line="360" w:lineRule="auto"/>
        <w:rPr>
          <w:rFonts w:ascii="宋体" w:hAnsi="宋体"/>
        </w:rPr>
      </w:pPr>
      <w:r>
        <w:rPr>
          <w:rFonts w:hint="eastAsia" w:ascii="宋体" w:hAnsi="宋体"/>
        </w:rPr>
        <w:t>4</w:t>
      </w:r>
      <w:r>
        <w:rPr>
          <w:rFonts w:ascii="宋体" w:hAnsi="宋体"/>
        </w:rPr>
        <w:t>.26.9.12试验</w:t>
      </w:r>
    </w:p>
    <w:p w14:paraId="1487EBA7">
      <w:pPr>
        <w:spacing w:line="360" w:lineRule="auto"/>
        <w:ind w:firstLine="480" w:firstLineChars="200"/>
        <w:rPr>
          <w:rFonts w:ascii="宋体" w:hAnsi="宋体"/>
        </w:rPr>
      </w:pPr>
      <w:r>
        <w:rPr>
          <w:rFonts w:ascii="宋体" w:hAnsi="宋体"/>
        </w:rPr>
        <w:t>变压器的型式试验和出厂试验的内容和方法应满足相应的国际标准和中国标准。</w:t>
      </w:r>
      <w:del w:id="916" w:author="青春" w:date="2025-08-07T21:08:11Z">
        <w:r>
          <w:rPr>
            <w:rFonts w:ascii="宋体" w:hAnsi="宋体"/>
          </w:rPr>
          <w:delText>投标人</w:delText>
        </w:r>
      </w:del>
      <w:ins w:id="917" w:author="青春" w:date="2025-08-07T21:08:11Z">
        <w:r>
          <w:rPr>
            <w:rFonts w:hint="eastAsia" w:ascii="宋体" w:hAnsi="宋体"/>
            <w:lang w:eastAsia="zh-CN"/>
          </w:rPr>
          <w:t>卖方</w:t>
        </w:r>
      </w:ins>
      <w:r>
        <w:rPr>
          <w:rFonts w:ascii="宋体" w:hAnsi="宋体"/>
        </w:rPr>
        <w:t>应提供变压器的出厂试验报告和同型变压器的型式试验报告。</w:t>
      </w:r>
      <w:r>
        <w:rPr>
          <w:rFonts w:hint="eastAsia" w:ascii="宋体" w:hAnsi="宋体"/>
        </w:rPr>
        <w:t>变压器可进行现场耐压试验，</w:t>
      </w:r>
      <w:del w:id="918" w:author="青春" w:date="2025-08-07T21:08:11Z">
        <w:r>
          <w:rPr>
            <w:rFonts w:hint="eastAsia" w:ascii="宋体" w:hAnsi="宋体"/>
          </w:rPr>
          <w:delText>投标人</w:delText>
        </w:r>
      </w:del>
      <w:ins w:id="919" w:author="青春" w:date="2025-08-07T21:08:11Z">
        <w:r>
          <w:rPr>
            <w:rFonts w:hint="eastAsia" w:ascii="宋体" w:hAnsi="宋体"/>
            <w:lang w:eastAsia="zh-CN"/>
          </w:rPr>
          <w:t>卖方</w:t>
        </w:r>
      </w:ins>
      <w:r>
        <w:rPr>
          <w:rFonts w:hint="eastAsia" w:ascii="宋体" w:hAnsi="宋体"/>
        </w:rPr>
        <w:t>提供现场试验的标准及方法。</w:t>
      </w:r>
    </w:p>
    <w:p w14:paraId="4A20BFCF">
      <w:pPr>
        <w:pStyle w:val="23"/>
        <w:tabs>
          <w:tab w:val="left" w:pos="420"/>
        </w:tabs>
        <w:snapToGrid w:val="0"/>
        <w:spacing w:line="360" w:lineRule="auto"/>
        <w:rPr>
          <w:rFonts w:hAnsi="宋体"/>
          <w:szCs w:val="24"/>
        </w:rPr>
      </w:pPr>
    </w:p>
    <w:p w14:paraId="253B9032">
      <w:pPr>
        <w:spacing w:afterLines="50" w:line="400" w:lineRule="atLeast"/>
        <w:rPr>
          <w:rFonts w:ascii="宋体" w:hAnsi="宋体"/>
          <w:b/>
        </w:rPr>
      </w:pPr>
      <w:r>
        <w:rPr>
          <w:rFonts w:hint="eastAsia" w:ascii="宋体" w:hAnsi="宋体"/>
          <w:b/>
        </w:rPr>
        <w:t>4.</w:t>
      </w:r>
      <w:r>
        <w:rPr>
          <w:rFonts w:ascii="宋体" w:hAnsi="宋体"/>
          <w:b/>
        </w:rPr>
        <w:t>26.10</w:t>
      </w:r>
      <w:r>
        <w:rPr>
          <w:rFonts w:hint="eastAsia" w:ascii="宋体" w:hAnsi="宋体"/>
          <w:b/>
        </w:rPr>
        <w:t>对</w:t>
      </w:r>
      <w:del w:id="920" w:author="青春" w:date="2025-08-07T21:08:11Z">
        <w:r>
          <w:rPr>
            <w:rFonts w:hint="eastAsia" w:ascii="宋体" w:hAnsi="宋体"/>
            <w:b/>
          </w:rPr>
          <w:delText>投标人</w:delText>
        </w:r>
      </w:del>
      <w:ins w:id="921" w:author="青春" w:date="2025-08-07T21:08:11Z">
        <w:r>
          <w:rPr>
            <w:rFonts w:hint="eastAsia" w:ascii="宋体" w:hAnsi="宋体"/>
            <w:b/>
            <w:lang w:eastAsia="zh-CN"/>
          </w:rPr>
          <w:t>卖方</w:t>
        </w:r>
      </w:ins>
      <w:r>
        <w:rPr>
          <w:rFonts w:hint="eastAsia" w:ascii="宋体" w:hAnsi="宋体"/>
          <w:b/>
        </w:rPr>
        <w:t>的</w:t>
      </w:r>
      <w:r>
        <w:rPr>
          <w:rFonts w:ascii="宋体" w:hAnsi="宋体"/>
          <w:b/>
        </w:rPr>
        <w:t>其他技术要求</w:t>
      </w:r>
    </w:p>
    <w:p w14:paraId="67D5B56C">
      <w:pPr>
        <w:snapToGrid w:val="0"/>
        <w:spacing w:line="360" w:lineRule="auto"/>
        <w:rPr>
          <w:rFonts w:ascii="宋体" w:hAnsi="宋体"/>
        </w:rPr>
      </w:pPr>
      <w:r>
        <w:rPr>
          <w:rFonts w:hint="eastAsia" w:ascii="宋体" w:hAnsi="宋体"/>
        </w:rPr>
        <w:t>4</w:t>
      </w:r>
      <w:r>
        <w:rPr>
          <w:rFonts w:ascii="宋体" w:hAnsi="宋体"/>
        </w:rPr>
        <w:t>.26.10.1在变频方式下，要求制造厂对变压器励磁涌流有一定的抑制措施，并提供启动电流最大值。</w:t>
      </w:r>
    </w:p>
    <w:p w14:paraId="48A4D49D">
      <w:pPr>
        <w:snapToGrid w:val="0"/>
        <w:spacing w:line="360" w:lineRule="auto"/>
        <w:rPr>
          <w:rFonts w:ascii="宋体" w:hAnsi="宋体"/>
        </w:rPr>
      </w:pPr>
      <w:r>
        <w:rPr>
          <w:rFonts w:hint="eastAsia" w:ascii="宋体" w:hAnsi="宋体"/>
        </w:rPr>
        <w:t>4</w:t>
      </w:r>
      <w:r>
        <w:rPr>
          <w:rFonts w:ascii="宋体" w:hAnsi="宋体"/>
        </w:rPr>
        <w:t>.26.10.2</w:t>
      </w:r>
      <w:del w:id="922" w:author="青春" w:date="2025-08-07T21:08:11Z">
        <w:r>
          <w:rPr>
            <w:rFonts w:hint="eastAsia" w:ascii="宋体" w:hAnsi="宋体"/>
          </w:rPr>
          <w:delText>投标人</w:delText>
        </w:r>
      </w:del>
      <w:ins w:id="923" w:author="青春" w:date="2025-08-07T21:08:11Z">
        <w:r>
          <w:rPr>
            <w:rFonts w:hint="eastAsia" w:ascii="宋体" w:hAnsi="宋体"/>
            <w:lang w:eastAsia="zh-CN"/>
          </w:rPr>
          <w:t>卖方</w:t>
        </w:r>
      </w:ins>
      <w:r>
        <w:rPr>
          <w:rFonts w:hint="eastAsia" w:ascii="宋体" w:hAnsi="宋体"/>
        </w:rPr>
        <w:t>应采用措施，如变频装置设置频率跳跃点等，避开电动机固有频率，避免低频运行时发生电动机共振现象。</w:t>
      </w:r>
      <w:del w:id="924" w:author="青春" w:date="2025-08-07T21:08:11Z">
        <w:r>
          <w:rPr>
            <w:rFonts w:hint="eastAsia" w:ascii="宋体" w:hAnsi="宋体"/>
          </w:rPr>
          <w:delText>投标人</w:delText>
        </w:r>
      </w:del>
      <w:ins w:id="925" w:author="青春" w:date="2025-08-07T21:08:11Z">
        <w:r>
          <w:rPr>
            <w:rFonts w:hint="eastAsia" w:ascii="宋体" w:hAnsi="宋体"/>
            <w:lang w:eastAsia="zh-CN"/>
          </w:rPr>
          <w:t>卖方</w:t>
        </w:r>
      </w:ins>
      <w:r>
        <w:rPr>
          <w:rFonts w:hint="eastAsia" w:ascii="宋体" w:hAnsi="宋体"/>
        </w:rPr>
        <w:t>应说明共振问题的解决方案。</w:t>
      </w:r>
    </w:p>
    <w:p w14:paraId="4389AFEA">
      <w:pPr>
        <w:snapToGrid w:val="0"/>
        <w:spacing w:line="360" w:lineRule="auto"/>
        <w:rPr>
          <w:rFonts w:ascii="宋体" w:hAnsi="宋体"/>
        </w:rPr>
      </w:pPr>
      <w:r>
        <w:rPr>
          <w:rFonts w:hint="eastAsia" w:ascii="宋体" w:hAnsi="宋体"/>
        </w:rPr>
        <w:t>4</w:t>
      </w:r>
      <w:r>
        <w:rPr>
          <w:rFonts w:ascii="宋体" w:hAnsi="宋体"/>
        </w:rPr>
        <w:t>.26.10.</w:t>
      </w:r>
      <w:r>
        <w:rPr>
          <w:rFonts w:hint="eastAsia" w:ascii="宋体" w:hAnsi="宋体"/>
        </w:rPr>
        <w:t>3</w:t>
      </w:r>
      <w:r>
        <w:rPr>
          <w:rFonts w:ascii="宋体" w:hAnsi="宋体"/>
        </w:rPr>
        <w:t>内部接线在出厂前完成、柜间电缆随货发送。</w:t>
      </w:r>
    </w:p>
    <w:p w14:paraId="1E2C5AE9">
      <w:pPr>
        <w:snapToGrid w:val="0"/>
        <w:spacing w:line="360" w:lineRule="auto"/>
        <w:rPr>
          <w:rFonts w:ascii="宋体" w:hAnsi="宋体"/>
        </w:rPr>
      </w:pPr>
      <w:r>
        <w:rPr>
          <w:rFonts w:hint="eastAsia" w:ascii="宋体" w:hAnsi="宋体"/>
        </w:rPr>
        <w:t>4</w:t>
      </w:r>
      <w:r>
        <w:rPr>
          <w:rFonts w:ascii="宋体" w:hAnsi="宋体"/>
        </w:rPr>
        <w:t>.26.10.</w:t>
      </w:r>
      <w:r>
        <w:rPr>
          <w:rFonts w:hint="eastAsia" w:ascii="宋体" w:hAnsi="宋体"/>
        </w:rPr>
        <w:t>4</w:t>
      </w:r>
      <w:r>
        <w:rPr>
          <w:rFonts w:ascii="宋体" w:hAnsi="宋体"/>
        </w:rPr>
        <w:t>图纸及整体设计、相关逻辑在设计联络会前完成初稿，并及时提供给</w:t>
      </w:r>
      <w:del w:id="926" w:author="青春" w:date="2025-08-07T21:07:44Z">
        <w:r>
          <w:rPr>
            <w:rFonts w:ascii="宋体" w:hAnsi="宋体"/>
          </w:rPr>
          <w:delText>招标</w:delText>
        </w:r>
      </w:del>
      <w:del w:id="927" w:author="青春" w:date="2025-08-07T21:07:44Z">
        <w:r>
          <w:rPr>
            <w:rFonts w:hint="eastAsia" w:ascii="宋体" w:hAnsi="宋体"/>
          </w:rPr>
          <w:delText>人</w:delText>
        </w:r>
      </w:del>
      <w:ins w:id="928" w:author="青春" w:date="2025-08-07T21:07:44Z">
        <w:r>
          <w:rPr>
            <w:rFonts w:hint="eastAsia" w:ascii="宋体" w:hAnsi="宋体"/>
            <w:lang w:eastAsia="zh-CN"/>
          </w:rPr>
          <w:t>买方</w:t>
        </w:r>
      </w:ins>
      <w:r>
        <w:rPr>
          <w:rFonts w:ascii="宋体" w:hAnsi="宋体"/>
        </w:rPr>
        <w:t>，设计联络会中确认。</w:t>
      </w:r>
    </w:p>
    <w:p w14:paraId="360166AF">
      <w:pPr>
        <w:spacing w:line="360" w:lineRule="auto"/>
        <w:rPr>
          <w:rFonts w:ascii="宋体" w:hAnsi="宋体"/>
        </w:rPr>
      </w:pPr>
      <w:r>
        <w:rPr>
          <w:rFonts w:hint="eastAsia" w:ascii="宋体" w:hAnsi="宋体"/>
        </w:rPr>
        <w:t>4</w:t>
      </w:r>
      <w:r>
        <w:rPr>
          <w:rFonts w:ascii="宋体" w:hAnsi="宋体"/>
        </w:rPr>
        <w:t>.26.10</w:t>
      </w:r>
      <w:r>
        <w:rPr>
          <w:rFonts w:hint="eastAsia" w:ascii="宋体" w:hAnsi="宋体"/>
        </w:rPr>
        <w:t xml:space="preserve">.5 </w:t>
      </w:r>
      <w:del w:id="929" w:author="青春" w:date="2025-08-07T21:08:11Z">
        <w:r>
          <w:rPr>
            <w:rFonts w:hint="eastAsia" w:ascii="宋体" w:hAnsi="宋体"/>
          </w:rPr>
          <w:delText>投标人</w:delText>
        </w:r>
      </w:del>
      <w:ins w:id="930" w:author="青春" w:date="2025-08-07T21:08:11Z">
        <w:r>
          <w:rPr>
            <w:rFonts w:hint="eastAsia" w:ascii="宋体" w:hAnsi="宋体"/>
            <w:lang w:eastAsia="zh-CN"/>
          </w:rPr>
          <w:t>卖方</w:t>
        </w:r>
      </w:ins>
      <w:r>
        <w:rPr>
          <w:rFonts w:hint="eastAsia" w:ascii="宋体" w:hAnsi="宋体"/>
        </w:rPr>
        <w:t>所配套的旁路柜及变压器应有良好的配套业绩，并提供业绩清单。</w:t>
      </w:r>
    </w:p>
    <w:p w14:paraId="44FE6300">
      <w:pPr>
        <w:spacing w:line="360" w:lineRule="auto"/>
        <w:rPr>
          <w:rFonts w:ascii="宋体" w:hAnsi="宋体"/>
        </w:rPr>
      </w:pPr>
      <w:r>
        <w:rPr>
          <w:rFonts w:hint="eastAsia" w:ascii="宋体" w:hAnsi="宋体"/>
        </w:rPr>
        <w:t>4.</w:t>
      </w:r>
      <w:r>
        <w:rPr>
          <w:rFonts w:ascii="宋体" w:hAnsi="宋体"/>
        </w:rPr>
        <w:t>26.10</w:t>
      </w:r>
      <w:r>
        <w:rPr>
          <w:rFonts w:hint="eastAsia" w:ascii="宋体" w:hAnsi="宋体"/>
        </w:rPr>
        <w:t>.6</w:t>
      </w:r>
      <w:r>
        <w:rPr>
          <w:rFonts w:ascii="宋体" w:hAnsi="宋体"/>
        </w:rPr>
        <w:t xml:space="preserve">  </w:t>
      </w:r>
      <w:del w:id="931" w:author="青春" w:date="2025-08-07T21:08:11Z">
        <w:r>
          <w:rPr>
            <w:rFonts w:ascii="宋体" w:hAnsi="宋体"/>
          </w:rPr>
          <w:delText>投标</w:delText>
        </w:r>
      </w:del>
      <w:del w:id="932" w:author="青春" w:date="2025-08-07T21:08:11Z">
        <w:r>
          <w:rPr>
            <w:rFonts w:hint="eastAsia" w:ascii="宋体" w:hAnsi="宋体"/>
          </w:rPr>
          <w:delText>人</w:delText>
        </w:r>
      </w:del>
      <w:ins w:id="933" w:author="青春" w:date="2025-08-07T21:08:11Z">
        <w:r>
          <w:rPr>
            <w:rFonts w:hint="eastAsia" w:ascii="宋体" w:hAnsi="宋体"/>
            <w:lang w:eastAsia="zh-CN"/>
          </w:rPr>
          <w:t>卖方</w:t>
        </w:r>
      </w:ins>
      <w:r>
        <w:rPr>
          <w:rFonts w:ascii="宋体" w:hAnsi="宋体"/>
        </w:rPr>
        <w:t>应</w:t>
      </w:r>
      <w:del w:id="934" w:author="龚嘉沫" w:date="2025-08-19T06:33:55Z">
        <w:r>
          <w:rPr>
            <w:rFonts w:ascii="宋体" w:hAnsi="宋体"/>
          </w:rPr>
          <w:delText>在投标书中</w:delText>
        </w:r>
      </w:del>
      <w:r>
        <w:rPr>
          <w:rFonts w:ascii="宋体" w:hAnsi="宋体"/>
        </w:rPr>
        <w:t>给出随机和推荐的备品配件及专用工具。</w:t>
      </w:r>
    </w:p>
    <w:p w14:paraId="7B52A603">
      <w:pPr>
        <w:spacing w:line="360" w:lineRule="auto"/>
        <w:rPr>
          <w:rFonts w:ascii="宋体" w:hAnsi="宋体"/>
        </w:rPr>
      </w:pPr>
      <w:r>
        <w:rPr>
          <w:rFonts w:hint="eastAsia" w:ascii="宋体" w:hAnsi="宋体"/>
        </w:rPr>
        <w:t>4.</w:t>
      </w:r>
      <w:r>
        <w:rPr>
          <w:rFonts w:ascii="宋体" w:hAnsi="宋体"/>
        </w:rPr>
        <w:t>26.10</w:t>
      </w:r>
      <w:r>
        <w:rPr>
          <w:rFonts w:hint="eastAsia" w:ascii="宋体" w:hAnsi="宋体"/>
        </w:rPr>
        <w:t xml:space="preserve">.7  </w:t>
      </w:r>
      <w:del w:id="935" w:author="青春" w:date="2025-08-07T21:08:11Z">
        <w:r>
          <w:rPr>
            <w:rFonts w:ascii="宋体" w:hAnsi="宋体"/>
          </w:rPr>
          <w:delText>投标</w:delText>
        </w:r>
      </w:del>
      <w:del w:id="936" w:author="青春" w:date="2025-08-07T21:08:11Z">
        <w:r>
          <w:rPr>
            <w:rFonts w:hint="eastAsia" w:ascii="宋体" w:hAnsi="宋体"/>
          </w:rPr>
          <w:delText>人</w:delText>
        </w:r>
      </w:del>
      <w:ins w:id="937" w:author="青春" w:date="2025-08-07T21:08:11Z">
        <w:r>
          <w:rPr>
            <w:rFonts w:hint="eastAsia" w:ascii="宋体" w:hAnsi="宋体"/>
            <w:lang w:eastAsia="zh-CN"/>
          </w:rPr>
          <w:t>卖方</w:t>
        </w:r>
      </w:ins>
      <w:r>
        <w:rPr>
          <w:rFonts w:ascii="宋体" w:hAnsi="宋体"/>
        </w:rPr>
        <w:t>提供变频装置</w:t>
      </w:r>
      <w:r>
        <w:rPr>
          <w:rFonts w:hint="eastAsia" w:ascii="宋体" w:hAnsi="宋体"/>
        </w:rPr>
        <w:t>内使用的电容器的型式、规格、用途、使用年限。</w:t>
      </w:r>
    </w:p>
    <w:p w14:paraId="11CDF0E6">
      <w:pPr>
        <w:spacing w:line="360" w:lineRule="auto"/>
        <w:rPr>
          <w:rFonts w:ascii="宋体" w:hAnsi="宋体"/>
        </w:rPr>
      </w:pPr>
      <w:r>
        <w:rPr>
          <w:rFonts w:hint="eastAsia" w:ascii="宋体" w:hAnsi="宋体"/>
        </w:rPr>
        <w:t>4.</w:t>
      </w:r>
      <w:r>
        <w:rPr>
          <w:rFonts w:ascii="宋体" w:hAnsi="宋体"/>
        </w:rPr>
        <w:t>26.10</w:t>
      </w:r>
      <w:r>
        <w:rPr>
          <w:rFonts w:hint="eastAsia" w:ascii="宋体" w:hAnsi="宋体"/>
        </w:rPr>
        <w:t xml:space="preserve">.8  </w:t>
      </w:r>
      <w:del w:id="938" w:author="青春" w:date="2025-08-07T21:08:11Z">
        <w:r>
          <w:rPr>
            <w:rFonts w:hint="eastAsia" w:ascii="宋体" w:hAnsi="宋体"/>
          </w:rPr>
          <w:delText>投标人</w:delText>
        </w:r>
      </w:del>
      <w:ins w:id="939" w:author="青春" w:date="2025-08-07T21:08:11Z">
        <w:r>
          <w:rPr>
            <w:rFonts w:hint="eastAsia" w:ascii="宋体" w:hAnsi="宋体"/>
            <w:lang w:eastAsia="zh-CN"/>
          </w:rPr>
          <w:t>卖方</w:t>
        </w:r>
      </w:ins>
      <w:r>
        <w:rPr>
          <w:rFonts w:hint="eastAsia" w:ascii="宋体" w:hAnsi="宋体"/>
        </w:rPr>
        <w:t>应充分考虑工程特点和现场实际情况，对系统设计、配备设备和布置等进行优化，选取最适合的方案。</w:t>
      </w:r>
    </w:p>
    <w:p w14:paraId="22ACD531">
      <w:pPr>
        <w:spacing w:line="360" w:lineRule="auto"/>
        <w:rPr>
          <w:rFonts w:ascii="宋体" w:hAnsi="宋体"/>
        </w:rPr>
      </w:pPr>
      <w:r>
        <w:rPr>
          <w:rFonts w:hint="eastAsia" w:ascii="宋体" w:hAnsi="宋体"/>
        </w:rPr>
        <w:t>4.</w:t>
      </w:r>
      <w:r>
        <w:rPr>
          <w:rFonts w:ascii="宋体" w:hAnsi="宋体"/>
        </w:rPr>
        <w:t>26.10</w:t>
      </w:r>
      <w:r>
        <w:rPr>
          <w:rFonts w:hint="eastAsia" w:ascii="宋体" w:hAnsi="宋体"/>
        </w:rPr>
        <w:t xml:space="preserve">.9  </w:t>
      </w:r>
      <w:del w:id="940" w:author="青春" w:date="2025-08-07T21:08:11Z">
        <w:r>
          <w:rPr>
            <w:rFonts w:hint="eastAsia" w:ascii="宋体" w:hAnsi="宋体"/>
          </w:rPr>
          <w:delText>投标人</w:delText>
        </w:r>
      </w:del>
      <w:ins w:id="941" w:author="青春" w:date="2025-08-07T21:08:11Z">
        <w:r>
          <w:rPr>
            <w:rFonts w:hint="eastAsia" w:ascii="宋体" w:hAnsi="宋体"/>
            <w:lang w:eastAsia="zh-CN"/>
          </w:rPr>
          <w:t>卖方</w:t>
        </w:r>
      </w:ins>
      <w:r>
        <w:rPr>
          <w:rFonts w:hint="eastAsia" w:ascii="宋体" w:hAnsi="宋体"/>
        </w:rPr>
        <w:t>所提供的变压器柜、进出线柜、变频器柜内裸露的母排应外敷绝缘热缩套。</w:t>
      </w:r>
    </w:p>
    <w:p w14:paraId="35F02B7C">
      <w:pPr>
        <w:snapToGrid w:val="0"/>
        <w:spacing w:line="360" w:lineRule="auto"/>
        <w:jc w:val="both"/>
        <w:textAlignment w:val="auto"/>
        <w:rPr>
          <w:rFonts w:ascii="Times New Roman" w:hAnsi="Times New Roman"/>
          <w:szCs w:val="24"/>
        </w:rPr>
      </w:pPr>
    </w:p>
    <w:p w14:paraId="5F5AC21B">
      <w:pPr>
        <w:snapToGrid w:val="0"/>
        <w:spacing w:line="360" w:lineRule="auto"/>
        <w:jc w:val="both"/>
        <w:textAlignment w:val="auto"/>
        <w:rPr>
          <w:rFonts w:ascii="Times New Roman" w:hAnsi="Times New Roman"/>
          <w:szCs w:val="24"/>
        </w:rPr>
      </w:pPr>
      <w:r>
        <w:rPr>
          <w:rFonts w:hint="eastAsia" w:ascii="Times New Roman" w:hAnsi="Times New Roman"/>
          <w:szCs w:val="24"/>
        </w:rPr>
        <w:t>4.2</w:t>
      </w:r>
      <w:r>
        <w:rPr>
          <w:rFonts w:ascii="Times New Roman" w:hAnsi="Times New Roman"/>
          <w:szCs w:val="24"/>
        </w:rPr>
        <w:t>7</w:t>
      </w:r>
      <w:r>
        <w:rPr>
          <w:rFonts w:hint="eastAsia" w:ascii="Times New Roman" w:hAnsi="Times New Roman"/>
          <w:szCs w:val="24"/>
        </w:rPr>
        <w:t>其它特殊要求</w:t>
      </w:r>
    </w:p>
    <w:p w14:paraId="00E6BB9A">
      <w:pPr>
        <w:snapToGrid w:val="0"/>
        <w:spacing w:line="360" w:lineRule="auto"/>
        <w:ind w:firstLine="480" w:firstLineChars="200"/>
        <w:jc w:val="both"/>
        <w:rPr>
          <w:rFonts w:ascii="Times New Roman" w:hAnsi="Times New Roman"/>
          <w:szCs w:val="24"/>
        </w:rPr>
      </w:pPr>
      <w:r>
        <w:rPr>
          <w:rFonts w:ascii="Times New Roman" w:hAnsi="Times New Roman"/>
          <w:szCs w:val="24"/>
        </w:rPr>
        <w:t xml:space="preserve">A. </w:t>
      </w:r>
      <w:del w:id="942" w:author="青春" w:date="2025-08-07T21:08:11Z">
        <w:r>
          <w:rPr>
            <w:rFonts w:hint="eastAsia" w:ascii="Times New Roman" w:hAnsi="Times New Roman"/>
            <w:szCs w:val="24"/>
          </w:rPr>
          <w:delText>投标方</w:delText>
        </w:r>
      </w:del>
      <w:ins w:id="943" w:author="青春" w:date="2025-08-07T21:08:11Z">
        <w:r>
          <w:rPr>
            <w:rFonts w:hint="eastAsia" w:ascii="Times New Roman" w:hAnsi="Times New Roman"/>
            <w:szCs w:val="24"/>
            <w:lang w:eastAsia="zh-CN"/>
          </w:rPr>
          <w:t>卖方</w:t>
        </w:r>
      </w:ins>
      <w:r>
        <w:rPr>
          <w:rFonts w:hint="eastAsia" w:ascii="Times New Roman" w:hAnsi="Times New Roman"/>
          <w:szCs w:val="24"/>
        </w:rPr>
        <w:t>应提供需要更换的零部件的名称及清单。</w:t>
      </w:r>
    </w:p>
    <w:p w14:paraId="25AE62E5">
      <w:pPr>
        <w:snapToGrid w:val="0"/>
        <w:spacing w:line="360" w:lineRule="auto"/>
        <w:ind w:firstLine="480" w:firstLineChars="200"/>
        <w:jc w:val="both"/>
        <w:rPr>
          <w:rFonts w:ascii="Times New Roman" w:hAnsi="Times New Roman"/>
          <w:szCs w:val="24"/>
        </w:rPr>
      </w:pPr>
      <w:r>
        <w:rPr>
          <w:rFonts w:ascii="Times New Roman" w:hAnsi="Times New Roman"/>
          <w:szCs w:val="24"/>
        </w:rPr>
        <w:t xml:space="preserve">B. </w:t>
      </w:r>
      <w:del w:id="944" w:author="青春" w:date="2025-08-07T21:07:44Z">
        <w:r>
          <w:rPr>
            <w:rFonts w:hint="eastAsia" w:ascii="Times New Roman" w:hAnsi="Times New Roman"/>
            <w:szCs w:val="24"/>
          </w:rPr>
          <w:delText>招标方</w:delText>
        </w:r>
      </w:del>
      <w:ins w:id="945" w:author="青春" w:date="2025-08-07T21:07:44Z">
        <w:r>
          <w:rPr>
            <w:rFonts w:hint="eastAsia" w:ascii="Times New Roman" w:hAnsi="Times New Roman"/>
            <w:szCs w:val="24"/>
            <w:lang w:eastAsia="zh-CN"/>
          </w:rPr>
          <w:t>买方</w:t>
        </w:r>
      </w:ins>
      <w:r>
        <w:rPr>
          <w:rFonts w:hint="eastAsia" w:ascii="Times New Roman" w:hAnsi="Times New Roman"/>
          <w:szCs w:val="24"/>
        </w:rPr>
        <w:t>应指明需要更换的零部件的预期使用寿命、安装、启动、连续运转和维修推荐的备件最少数量清单，并指明其是库存项目</w:t>
      </w:r>
      <w:r>
        <w:rPr>
          <w:rFonts w:ascii="Times New Roman" w:hAnsi="Times New Roman"/>
          <w:szCs w:val="24"/>
        </w:rPr>
        <w:t xml:space="preserve">, </w:t>
      </w:r>
      <w:r>
        <w:rPr>
          <w:rFonts w:hint="eastAsia" w:ascii="Times New Roman" w:hAnsi="Times New Roman"/>
          <w:szCs w:val="24"/>
        </w:rPr>
        <w:t>还是特殊项目。</w:t>
      </w:r>
    </w:p>
    <w:p w14:paraId="0B4B37E4">
      <w:pPr>
        <w:snapToGrid w:val="0"/>
        <w:spacing w:line="360" w:lineRule="auto"/>
        <w:ind w:firstLine="480" w:firstLineChars="200"/>
        <w:jc w:val="both"/>
        <w:rPr>
          <w:rFonts w:ascii="Times New Roman" w:hAnsi="Times New Roman"/>
          <w:szCs w:val="24"/>
        </w:rPr>
      </w:pPr>
      <w:r>
        <w:rPr>
          <w:rFonts w:ascii="Times New Roman" w:hAnsi="Times New Roman"/>
          <w:szCs w:val="24"/>
        </w:rPr>
        <w:t>C.</w:t>
      </w:r>
      <w:del w:id="946" w:author="青春" w:date="2025-08-07T21:08:11Z">
        <w:r>
          <w:rPr>
            <w:rFonts w:hint="eastAsia" w:ascii="Times New Roman" w:hAnsi="Times New Roman"/>
            <w:szCs w:val="24"/>
          </w:rPr>
          <w:delText>投标方</w:delText>
        </w:r>
      </w:del>
      <w:ins w:id="947" w:author="青春" w:date="2025-08-07T21:08:11Z">
        <w:r>
          <w:rPr>
            <w:rFonts w:hint="eastAsia" w:ascii="Times New Roman" w:hAnsi="Times New Roman"/>
            <w:szCs w:val="24"/>
            <w:lang w:eastAsia="zh-CN"/>
          </w:rPr>
          <w:t>卖方</w:t>
        </w:r>
      </w:ins>
      <w:r>
        <w:rPr>
          <w:rFonts w:hint="eastAsia" w:ascii="Times New Roman" w:hAnsi="Times New Roman"/>
          <w:szCs w:val="24"/>
        </w:rPr>
        <w:t>应提供对设备安装、启动、运行维修及设备附件调试所需的独特的专用工具。</w:t>
      </w:r>
    </w:p>
    <w:p w14:paraId="4A843648">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2</w:t>
      </w:r>
      <w:r>
        <w:rPr>
          <w:rFonts w:ascii="Times New Roman" w:hAnsi="Times New Roman"/>
          <w:szCs w:val="24"/>
        </w:rPr>
        <w:t>8</w:t>
      </w:r>
      <w:r>
        <w:rPr>
          <w:rFonts w:hint="eastAsia" w:ascii="Times New Roman" w:hAnsi="Times New Roman"/>
          <w:szCs w:val="24"/>
        </w:rPr>
        <w:t>标准</w:t>
      </w:r>
    </w:p>
    <w:p w14:paraId="6FB37CAA">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设备产品设计、制造应遵照的规范和标准</w:t>
      </w:r>
    </w:p>
    <w:p w14:paraId="7F346307">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GB/T2100</w:t>
      </w:r>
      <w:r>
        <w:rPr>
          <w:rFonts w:hint="eastAsia" w:ascii="Times New Roman" w:hAnsi="Times New Roman"/>
          <w:szCs w:val="24"/>
        </w:rPr>
        <w:tab/>
      </w:r>
      <w:r>
        <w:rPr>
          <w:rFonts w:ascii="Times New Roman" w:hAnsi="Times New Roman"/>
          <w:szCs w:val="24"/>
        </w:rPr>
        <w:t>一般用途耐蚀钢铸件</w:t>
      </w:r>
    </w:p>
    <w:p w14:paraId="134F0A1E">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GB/T3077</w:t>
      </w:r>
      <w:r>
        <w:rPr>
          <w:rFonts w:hint="eastAsia" w:ascii="Times New Roman" w:hAnsi="Times New Roman"/>
          <w:szCs w:val="24"/>
        </w:rPr>
        <w:tab/>
      </w:r>
      <w:r>
        <w:rPr>
          <w:rFonts w:ascii="Times New Roman" w:hAnsi="Times New Roman"/>
          <w:szCs w:val="24"/>
        </w:rPr>
        <w:t>合金结构钢</w:t>
      </w:r>
    </w:p>
    <w:p w14:paraId="79E40374">
      <w:pPr>
        <w:snapToGrid w:val="0"/>
        <w:spacing w:line="360" w:lineRule="auto"/>
        <w:ind w:firstLine="480" w:firstLineChars="200"/>
        <w:jc w:val="both"/>
        <w:rPr>
          <w:rFonts w:ascii="Times New Roman" w:hAnsi="Times New Roman"/>
          <w:b/>
          <w:bCs/>
          <w:szCs w:val="24"/>
        </w:rPr>
      </w:pPr>
      <w:r>
        <w:rPr>
          <w:rFonts w:ascii="Times New Roman" w:hAnsi="Times New Roman"/>
          <w:szCs w:val="24"/>
        </w:rPr>
        <w:t>GB3216</w:t>
      </w:r>
      <w:r>
        <w:rPr>
          <w:rFonts w:hint="eastAsia" w:ascii="Times New Roman" w:hAnsi="Times New Roman"/>
          <w:szCs w:val="24"/>
        </w:rPr>
        <w:tab/>
      </w:r>
      <w:r>
        <w:rPr>
          <w:rFonts w:hint="eastAsia" w:ascii="Times New Roman" w:hAnsi="Times New Roman"/>
          <w:szCs w:val="24"/>
        </w:rPr>
        <w:t>回转动力泵水力性能验收试验 1级、2级和3级</w:t>
      </w:r>
    </w:p>
    <w:p w14:paraId="357F528F">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GB3323</w:t>
      </w:r>
      <w:r>
        <w:rPr>
          <w:rFonts w:hint="eastAsia" w:ascii="Times New Roman" w:hAnsi="Times New Roman"/>
          <w:szCs w:val="24"/>
        </w:rPr>
        <w:tab/>
      </w:r>
      <w:r>
        <w:rPr>
          <w:rFonts w:ascii="Times New Roman" w:hAnsi="Times New Roman"/>
          <w:szCs w:val="24"/>
        </w:rPr>
        <w:t>金属溶化焊焊接接头射线照相</w:t>
      </w:r>
    </w:p>
    <w:p w14:paraId="6898109E">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GB5677</w:t>
      </w:r>
      <w:r>
        <w:rPr>
          <w:rFonts w:hint="eastAsia" w:ascii="Times New Roman" w:hAnsi="Times New Roman"/>
          <w:szCs w:val="24"/>
        </w:rPr>
        <w:tab/>
      </w:r>
      <w:r>
        <w:rPr>
          <w:rFonts w:ascii="Times New Roman" w:hAnsi="Times New Roman"/>
          <w:szCs w:val="24"/>
        </w:rPr>
        <w:t>铸钢件射线照相</w:t>
      </w:r>
      <w:r>
        <w:rPr>
          <w:rFonts w:hint="eastAsia" w:ascii="Times New Roman" w:hAnsi="Times New Roman"/>
          <w:szCs w:val="24"/>
        </w:rPr>
        <w:t>检测</w:t>
      </w:r>
    </w:p>
    <w:p w14:paraId="34CA148B">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GB7021-86</w:t>
      </w:r>
      <w:r>
        <w:rPr>
          <w:rFonts w:hint="eastAsia" w:ascii="Times New Roman" w:hAnsi="Times New Roman"/>
          <w:szCs w:val="24"/>
        </w:rPr>
        <w:tab/>
      </w:r>
      <w:r>
        <w:rPr>
          <w:rFonts w:hint="eastAsia" w:ascii="Times New Roman" w:hAnsi="Times New Roman"/>
          <w:szCs w:val="24"/>
        </w:rPr>
        <w:t>离心泵名词术语</w:t>
      </w:r>
    </w:p>
    <w:p w14:paraId="2D2F3784">
      <w:pPr>
        <w:tabs>
          <w:tab w:val="left" w:pos="3190"/>
        </w:tabs>
        <w:snapToGrid w:val="0"/>
        <w:spacing w:line="360" w:lineRule="auto"/>
        <w:ind w:firstLine="480" w:firstLineChars="200"/>
        <w:jc w:val="both"/>
        <w:rPr>
          <w:rFonts w:ascii="Times New Roman" w:hAnsi="Times New Roman"/>
          <w:szCs w:val="24"/>
        </w:rPr>
      </w:pPr>
      <w:r>
        <w:rPr>
          <w:rFonts w:ascii="Times New Roman" w:hAnsi="Times New Roman"/>
          <w:szCs w:val="24"/>
        </w:rPr>
        <w:t>GB</w:t>
      </w:r>
      <w:r>
        <w:rPr>
          <w:rFonts w:hint="eastAsia" w:ascii="Times New Roman" w:hAnsi="Times New Roman"/>
          <w:szCs w:val="24"/>
        </w:rPr>
        <w:t>/T</w:t>
      </w:r>
      <w:r>
        <w:rPr>
          <w:rFonts w:ascii="Times New Roman" w:hAnsi="Times New Roman"/>
          <w:szCs w:val="24"/>
        </w:rPr>
        <w:t>7233</w:t>
      </w:r>
      <w:r>
        <w:rPr>
          <w:rFonts w:hint="eastAsia" w:ascii="Times New Roman" w:hAnsi="Times New Roman"/>
          <w:szCs w:val="24"/>
        </w:rPr>
        <w:t>.1</w:t>
      </w:r>
      <w:r>
        <w:rPr>
          <w:rFonts w:ascii="Times New Roman" w:hAnsi="Times New Roman"/>
          <w:szCs w:val="24"/>
        </w:rPr>
        <w:tab/>
      </w:r>
      <w:r>
        <w:rPr>
          <w:rFonts w:ascii="Times New Roman" w:hAnsi="Times New Roman"/>
          <w:szCs w:val="24"/>
        </w:rPr>
        <w:t>铸钢件超声</w:t>
      </w:r>
      <w:r>
        <w:rPr>
          <w:rFonts w:hint="eastAsia" w:ascii="Times New Roman" w:hAnsi="Times New Roman"/>
          <w:szCs w:val="24"/>
        </w:rPr>
        <w:t>检测第1部分：一般用途铸钢件</w:t>
      </w:r>
    </w:p>
    <w:p w14:paraId="324894BA">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w:t>
      </w:r>
      <w:r>
        <w:rPr>
          <w:rFonts w:hint="eastAsia" w:ascii="Times New Roman" w:hAnsi="Times New Roman"/>
          <w:szCs w:val="24"/>
        </w:rPr>
        <w:t>/T</w:t>
      </w:r>
      <w:r>
        <w:rPr>
          <w:rFonts w:ascii="Times New Roman" w:hAnsi="Times New Roman"/>
          <w:szCs w:val="24"/>
        </w:rPr>
        <w:t>7233</w:t>
      </w:r>
      <w:r>
        <w:rPr>
          <w:rFonts w:hint="eastAsia" w:ascii="Times New Roman" w:hAnsi="Times New Roman"/>
          <w:szCs w:val="24"/>
        </w:rPr>
        <w:t>.2</w:t>
      </w:r>
      <w:r>
        <w:rPr>
          <w:rFonts w:ascii="Times New Roman" w:hAnsi="Times New Roman"/>
          <w:szCs w:val="24"/>
        </w:rPr>
        <w:t>-</w:t>
      </w:r>
      <w:r>
        <w:rPr>
          <w:rFonts w:hint="eastAsia" w:ascii="Times New Roman" w:hAnsi="Times New Roman"/>
          <w:szCs w:val="24"/>
        </w:rPr>
        <w:t xml:space="preserve">2010          </w:t>
      </w:r>
      <w:r>
        <w:rPr>
          <w:rFonts w:hint="eastAsia" w:ascii="Times New Roman" w:hAnsi="Times New Roman"/>
          <w:szCs w:val="24"/>
        </w:rPr>
        <w:tab/>
      </w:r>
      <w:r>
        <w:rPr>
          <w:rFonts w:ascii="Times New Roman" w:hAnsi="Times New Roman"/>
          <w:szCs w:val="24"/>
        </w:rPr>
        <w:t>铸钢件超声</w:t>
      </w:r>
      <w:r>
        <w:rPr>
          <w:rFonts w:hint="eastAsia" w:ascii="Times New Roman" w:hAnsi="Times New Roman"/>
          <w:szCs w:val="24"/>
        </w:rPr>
        <w:t>检测第2部分：高承压铸钢件</w:t>
      </w:r>
    </w:p>
    <w:p w14:paraId="7F7649AB">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w:t>
      </w:r>
      <w:r>
        <w:rPr>
          <w:rFonts w:hint="eastAsia" w:ascii="Times New Roman" w:hAnsi="Times New Roman"/>
          <w:szCs w:val="24"/>
        </w:rPr>
        <w:t>/T</w:t>
      </w:r>
      <w:r>
        <w:rPr>
          <w:rFonts w:ascii="Times New Roman" w:hAnsi="Times New Roman"/>
          <w:szCs w:val="24"/>
        </w:rPr>
        <w:t>9113-</w:t>
      </w:r>
      <w:r>
        <w:rPr>
          <w:rFonts w:hint="eastAsia" w:ascii="Times New Roman" w:hAnsi="Times New Roman"/>
          <w:szCs w:val="24"/>
        </w:rPr>
        <w:t xml:space="preserve">2010            </w:t>
      </w:r>
      <w:r>
        <w:rPr>
          <w:rFonts w:hint="eastAsia" w:ascii="Times New Roman" w:hAnsi="Times New Roman"/>
          <w:szCs w:val="24"/>
        </w:rPr>
        <w:tab/>
      </w:r>
      <w:r>
        <w:rPr>
          <w:rFonts w:hint="eastAsia" w:ascii="Times New Roman" w:hAnsi="Times New Roman"/>
          <w:szCs w:val="24"/>
        </w:rPr>
        <w:t>整体钢制管法兰</w:t>
      </w:r>
    </w:p>
    <w:p w14:paraId="1B7B24C1">
      <w:pPr>
        <w:snapToGrid w:val="0"/>
        <w:spacing w:line="360" w:lineRule="auto"/>
        <w:ind w:firstLine="480" w:firstLineChars="200"/>
        <w:jc w:val="both"/>
        <w:rPr>
          <w:rFonts w:ascii="Times New Roman" w:hAnsi="Times New Roman"/>
          <w:szCs w:val="24"/>
        </w:rPr>
      </w:pPr>
      <w:r>
        <w:rPr>
          <w:rFonts w:ascii="Times New Roman" w:hAnsi="Times New Roman"/>
          <w:szCs w:val="24"/>
        </w:rPr>
        <w:t>GB</w:t>
      </w:r>
      <w:r>
        <w:rPr>
          <w:rFonts w:hint="eastAsia" w:ascii="Times New Roman" w:hAnsi="Times New Roman"/>
          <w:szCs w:val="24"/>
        </w:rPr>
        <w:t>/T</w:t>
      </w:r>
      <w:r>
        <w:rPr>
          <w:rFonts w:ascii="Times New Roman" w:hAnsi="Times New Roman"/>
          <w:szCs w:val="24"/>
        </w:rPr>
        <w:t>9115-</w:t>
      </w:r>
      <w:r>
        <w:rPr>
          <w:rFonts w:hint="eastAsia" w:ascii="Times New Roman" w:hAnsi="Times New Roman"/>
          <w:szCs w:val="24"/>
        </w:rPr>
        <w:t>2010            对焊钢制法兰</w:t>
      </w:r>
    </w:p>
    <w:p w14:paraId="0A500EA1">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w:t>
      </w:r>
      <w:r>
        <w:rPr>
          <w:rFonts w:hint="eastAsia" w:ascii="Times New Roman" w:hAnsi="Times New Roman"/>
          <w:szCs w:val="24"/>
        </w:rPr>
        <w:t>/T</w:t>
      </w:r>
      <w:r>
        <w:rPr>
          <w:rFonts w:ascii="Times New Roman" w:hAnsi="Times New Roman"/>
          <w:szCs w:val="24"/>
        </w:rPr>
        <w:t>9239</w:t>
      </w:r>
      <w:r>
        <w:rPr>
          <w:rFonts w:hint="eastAsia" w:ascii="Times New Roman" w:hAnsi="Times New Roman"/>
          <w:szCs w:val="24"/>
        </w:rPr>
        <w:t>.1</w:t>
      </w:r>
      <w:r>
        <w:rPr>
          <w:rFonts w:ascii="Times New Roman" w:hAnsi="Times New Roman"/>
          <w:szCs w:val="24"/>
        </w:rPr>
        <w:t>-</w:t>
      </w:r>
      <w:r>
        <w:rPr>
          <w:rFonts w:hint="eastAsia" w:ascii="Times New Roman" w:hAnsi="Times New Roman"/>
          <w:szCs w:val="24"/>
        </w:rPr>
        <w:t>2006           刚性转子平衡品质许用不平衡的确定</w:t>
      </w:r>
    </w:p>
    <w:p w14:paraId="3E8A32E9">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w:t>
      </w:r>
      <w:r>
        <w:rPr>
          <w:rFonts w:hint="eastAsia" w:ascii="Times New Roman" w:hAnsi="Times New Roman"/>
          <w:szCs w:val="24"/>
        </w:rPr>
        <w:t>/T</w:t>
      </w:r>
      <w:r>
        <w:rPr>
          <w:rFonts w:ascii="Times New Roman" w:hAnsi="Times New Roman"/>
          <w:szCs w:val="24"/>
        </w:rPr>
        <w:t>9439-</w:t>
      </w:r>
      <w:r>
        <w:rPr>
          <w:rFonts w:hint="eastAsia" w:ascii="Times New Roman" w:hAnsi="Times New Roman"/>
          <w:szCs w:val="24"/>
        </w:rPr>
        <w:t xml:space="preserve">2010            </w:t>
      </w:r>
      <w:r>
        <w:rPr>
          <w:rFonts w:ascii="Times New Roman" w:hAnsi="Times New Roman"/>
          <w:szCs w:val="24"/>
        </w:rPr>
        <w:t>灰铸铁件</w:t>
      </w:r>
    </w:p>
    <w:p w14:paraId="2311642D">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JB/T8097-9</w:t>
      </w:r>
      <w:r>
        <w:rPr>
          <w:rFonts w:hint="eastAsia" w:ascii="Times New Roman" w:hAnsi="Times New Roman"/>
          <w:szCs w:val="24"/>
        </w:rPr>
        <w:t>9               泵的振动测量与评价方法</w:t>
      </w:r>
    </w:p>
    <w:p w14:paraId="2548175E">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JB/T8098-9</w:t>
      </w:r>
      <w:r>
        <w:rPr>
          <w:rFonts w:hint="eastAsia" w:ascii="Times New Roman" w:hAnsi="Times New Roman"/>
          <w:szCs w:val="24"/>
        </w:rPr>
        <w:t>9               泵的噪声测量与评价方法</w:t>
      </w:r>
    </w:p>
    <w:p w14:paraId="49D82FEA">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GB11352-</w:t>
      </w:r>
      <w:r>
        <w:rPr>
          <w:rFonts w:hint="eastAsia" w:ascii="Times New Roman" w:hAnsi="Times New Roman"/>
          <w:szCs w:val="24"/>
        </w:rPr>
        <w:t>2009</w:t>
      </w:r>
      <w:r>
        <w:rPr>
          <w:rFonts w:ascii="Times New Roman" w:hAnsi="Times New Roman"/>
          <w:szCs w:val="24"/>
        </w:rPr>
        <w:tab/>
      </w:r>
      <w:r>
        <w:rPr>
          <w:rFonts w:ascii="Times New Roman" w:hAnsi="Times New Roman"/>
          <w:szCs w:val="24"/>
        </w:rPr>
        <w:t>一般</w:t>
      </w:r>
      <w:r>
        <w:rPr>
          <w:rFonts w:hint="eastAsia" w:ascii="Times New Roman" w:hAnsi="Times New Roman"/>
          <w:szCs w:val="24"/>
        </w:rPr>
        <w:t>工程</w:t>
      </w:r>
      <w:r>
        <w:rPr>
          <w:rFonts w:ascii="Times New Roman" w:hAnsi="Times New Roman"/>
          <w:szCs w:val="24"/>
        </w:rPr>
        <w:t>用铸造碳钢件</w:t>
      </w:r>
    </w:p>
    <w:p w14:paraId="296B21DE">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ZBJ04005-87</w:t>
      </w:r>
      <w:r>
        <w:rPr>
          <w:rFonts w:ascii="Times New Roman" w:hAnsi="Times New Roman"/>
          <w:szCs w:val="24"/>
        </w:rPr>
        <w:tab/>
      </w:r>
      <w:r>
        <w:rPr>
          <w:rFonts w:hint="eastAsia" w:ascii="Times New Roman" w:hAnsi="Times New Roman"/>
          <w:szCs w:val="24"/>
        </w:rPr>
        <w:t>渗透探伤方法</w:t>
      </w:r>
    </w:p>
    <w:p w14:paraId="207CB454">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JB755-85</w:t>
      </w:r>
      <w:r>
        <w:rPr>
          <w:rFonts w:ascii="Times New Roman" w:hAnsi="Times New Roman"/>
          <w:szCs w:val="24"/>
        </w:rPr>
        <w:tab/>
      </w:r>
      <w:r>
        <w:rPr>
          <w:rFonts w:hint="eastAsia" w:ascii="Times New Roman" w:hAnsi="Times New Roman"/>
          <w:szCs w:val="24"/>
        </w:rPr>
        <w:t>压力容器锻件技术条件</w:t>
      </w:r>
    </w:p>
    <w:p w14:paraId="72C75DB4">
      <w:pPr>
        <w:tabs>
          <w:tab w:val="left" w:pos="3460"/>
        </w:tabs>
        <w:snapToGrid w:val="0"/>
        <w:spacing w:line="360" w:lineRule="auto"/>
        <w:ind w:firstLine="480" w:firstLineChars="200"/>
        <w:jc w:val="both"/>
        <w:rPr>
          <w:rFonts w:ascii="Times New Roman" w:hAnsi="Times New Roman"/>
          <w:szCs w:val="24"/>
        </w:rPr>
      </w:pPr>
      <w:r>
        <w:rPr>
          <w:rFonts w:ascii="Times New Roman" w:hAnsi="Times New Roman"/>
          <w:szCs w:val="24"/>
        </w:rPr>
        <w:t>JB1152-81</w:t>
      </w:r>
      <w:r>
        <w:rPr>
          <w:rFonts w:ascii="Times New Roman" w:hAnsi="Times New Roman"/>
          <w:szCs w:val="24"/>
        </w:rPr>
        <w:tab/>
      </w:r>
      <w:r>
        <w:rPr>
          <w:rFonts w:hint="eastAsia" w:ascii="Times New Roman" w:hAnsi="Times New Roman"/>
          <w:szCs w:val="24"/>
        </w:rPr>
        <w:t>锅炉和钢制压力容器对接焊缝超声波探伤</w:t>
      </w:r>
    </w:p>
    <w:p w14:paraId="6ED753C7">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GB/T13384-</w:t>
      </w:r>
      <w:r>
        <w:rPr>
          <w:rFonts w:hint="eastAsia" w:ascii="Times New Roman" w:hAnsi="Times New Roman"/>
          <w:szCs w:val="24"/>
        </w:rPr>
        <w:t>2008</w:t>
      </w:r>
      <w:r>
        <w:rPr>
          <w:rFonts w:ascii="Times New Roman" w:hAnsi="Times New Roman"/>
          <w:szCs w:val="24"/>
        </w:rPr>
        <w:tab/>
      </w:r>
      <w:r>
        <w:rPr>
          <w:rFonts w:ascii="Times New Roman" w:hAnsi="Times New Roman"/>
          <w:szCs w:val="24"/>
        </w:rPr>
        <w:t>机电产品包装通用技术条件</w:t>
      </w:r>
    </w:p>
    <w:p w14:paraId="56EAE133">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JB3963-85</w:t>
      </w:r>
      <w:r>
        <w:rPr>
          <w:rFonts w:ascii="Times New Roman" w:hAnsi="Times New Roman"/>
          <w:szCs w:val="24"/>
        </w:rPr>
        <w:tab/>
      </w:r>
      <w:r>
        <w:rPr>
          <w:rFonts w:hint="eastAsia" w:ascii="Times New Roman" w:hAnsi="Times New Roman"/>
          <w:szCs w:val="24"/>
        </w:rPr>
        <w:t>压力容器锻件超声波探伤</w:t>
      </w:r>
    </w:p>
    <w:p w14:paraId="123484EA">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JB3964-85</w:t>
      </w:r>
      <w:r>
        <w:rPr>
          <w:rFonts w:ascii="Times New Roman" w:hAnsi="Times New Roman"/>
          <w:szCs w:val="24"/>
        </w:rPr>
        <w:tab/>
      </w:r>
      <w:r>
        <w:rPr>
          <w:rFonts w:hint="eastAsia" w:ascii="Times New Roman" w:hAnsi="Times New Roman"/>
          <w:szCs w:val="24"/>
        </w:rPr>
        <w:t>压力容器焊接工艺评定</w:t>
      </w:r>
    </w:p>
    <w:p w14:paraId="2C9F466D">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GB755-200</w:t>
      </w:r>
      <w:r>
        <w:rPr>
          <w:rFonts w:hint="eastAsia" w:ascii="Times New Roman" w:hAnsi="Times New Roman"/>
          <w:szCs w:val="24"/>
        </w:rPr>
        <w:t>8</w:t>
      </w:r>
      <w:r>
        <w:rPr>
          <w:rFonts w:ascii="Times New Roman" w:hAnsi="Times New Roman"/>
          <w:szCs w:val="24"/>
        </w:rPr>
        <w:tab/>
      </w:r>
      <w:r>
        <w:rPr>
          <w:rFonts w:ascii="Times New Roman" w:hAnsi="Times New Roman"/>
          <w:szCs w:val="24"/>
        </w:rPr>
        <w:t>旋转电机定额和性能</w:t>
      </w:r>
    </w:p>
    <w:p w14:paraId="19824545">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GB/T997-</w:t>
      </w:r>
      <w:r>
        <w:rPr>
          <w:rFonts w:hint="eastAsia" w:ascii="Times New Roman" w:hAnsi="Times New Roman"/>
          <w:szCs w:val="24"/>
        </w:rPr>
        <w:t xml:space="preserve">2008            </w:t>
      </w:r>
      <w:r>
        <w:rPr>
          <w:rFonts w:ascii="Times New Roman" w:hAnsi="Times New Roman"/>
          <w:szCs w:val="24"/>
        </w:rPr>
        <w:t>旋转电机结构型式、安装型式及接线盒位置的分类</w:t>
      </w:r>
    </w:p>
    <w:p w14:paraId="1BC0FB4A">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GB/T1993-93</w:t>
      </w:r>
      <w:r>
        <w:rPr>
          <w:rFonts w:ascii="Times New Roman" w:hAnsi="Times New Roman"/>
          <w:szCs w:val="24"/>
        </w:rPr>
        <w:tab/>
      </w:r>
      <w:r>
        <w:rPr>
          <w:rFonts w:ascii="Times New Roman" w:hAnsi="Times New Roman"/>
          <w:szCs w:val="24"/>
        </w:rPr>
        <w:t>旋转电机冷却方法</w:t>
      </w:r>
    </w:p>
    <w:p w14:paraId="08922B38">
      <w:pPr>
        <w:tabs>
          <w:tab w:val="left" w:pos="3600"/>
        </w:tabs>
        <w:snapToGrid w:val="0"/>
        <w:spacing w:line="360" w:lineRule="auto"/>
        <w:ind w:firstLine="480" w:firstLineChars="200"/>
        <w:jc w:val="both"/>
        <w:rPr>
          <w:rFonts w:ascii="Times New Roman" w:hAnsi="Times New Roman"/>
          <w:szCs w:val="24"/>
        </w:rPr>
      </w:pPr>
      <w:r>
        <w:rPr>
          <w:rFonts w:ascii="Times New Roman" w:hAnsi="Times New Roman"/>
          <w:szCs w:val="24"/>
        </w:rPr>
        <w:t>GB/T4942.1-</w:t>
      </w:r>
      <w:r>
        <w:rPr>
          <w:rFonts w:hint="eastAsia" w:ascii="Times New Roman" w:hAnsi="Times New Roman"/>
          <w:szCs w:val="24"/>
        </w:rPr>
        <w:t>2006</w:t>
      </w:r>
      <w:r>
        <w:rPr>
          <w:rFonts w:ascii="Times New Roman" w:hAnsi="Times New Roman"/>
          <w:szCs w:val="24"/>
        </w:rPr>
        <w:tab/>
      </w:r>
      <w:r>
        <w:rPr>
          <w:rFonts w:hint="eastAsia" w:ascii="Times New Roman" w:hAnsi="Times New Roman"/>
          <w:szCs w:val="24"/>
        </w:rPr>
        <w:t>旋转</w:t>
      </w:r>
      <w:r>
        <w:rPr>
          <w:rFonts w:ascii="Times New Roman" w:hAnsi="Times New Roman"/>
          <w:szCs w:val="24"/>
        </w:rPr>
        <w:t>电机外壳防护分级</w:t>
      </w:r>
    </w:p>
    <w:p w14:paraId="5D6B9F2F">
      <w:pPr>
        <w:tabs>
          <w:tab w:val="left" w:pos="3325"/>
        </w:tabs>
        <w:snapToGrid w:val="0"/>
        <w:spacing w:line="360" w:lineRule="auto"/>
        <w:ind w:firstLine="480" w:firstLineChars="200"/>
        <w:jc w:val="both"/>
        <w:rPr>
          <w:rFonts w:ascii="Times New Roman" w:hAnsi="Times New Roman"/>
          <w:szCs w:val="24"/>
        </w:rPr>
      </w:pPr>
      <w:r>
        <w:rPr>
          <w:rFonts w:ascii="Times New Roman" w:hAnsi="Times New Roman"/>
          <w:szCs w:val="24"/>
        </w:rPr>
        <w:t>GB/T13957-</w:t>
      </w:r>
      <w:r>
        <w:rPr>
          <w:rFonts w:hint="eastAsia" w:ascii="Times New Roman" w:hAnsi="Times New Roman"/>
          <w:szCs w:val="24"/>
        </w:rPr>
        <w:t>2008</w:t>
      </w:r>
      <w:r>
        <w:rPr>
          <w:rFonts w:ascii="Times New Roman" w:hAnsi="Times New Roman"/>
          <w:szCs w:val="24"/>
        </w:rPr>
        <w:tab/>
      </w:r>
      <w:r>
        <w:rPr>
          <w:rFonts w:ascii="Times New Roman" w:hAnsi="Times New Roman"/>
          <w:szCs w:val="24"/>
        </w:rPr>
        <w:t>大型三相异步电动机和基本系列技术条件</w:t>
      </w:r>
    </w:p>
    <w:p w14:paraId="1479DF80">
      <w:pPr>
        <w:tabs>
          <w:tab w:val="left" w:pos="3600"/>
        </w:tabs>
        <w:snapToGrid w:val="0"/>
        <w:spacing w:line="360" w:lineRule="auto"/>
        <w:ind w:firstLine="480" w:firstLineChars="200"/>
        <w:jc w:val="both"/>
        <w:rPr>
          <w:rFonts w:ascii="Times New Roman" w:hAnsi="Times New Roman"/>
          <w:szCs w:val="24"/>
        </w:rPr>
      </w:pPr>
      <w:r>
        <w:rPr>
          <w:rFonts w:hint="eastAsia" w:ascii="Times New Roman" w:hAnsi="Times New Roman"/>
          <w:szCs w:val="24"/>
        </w:rPr>
        <w:t>GB/T 3859</w:t>
      </w:r>
      <w:r>
        <w:rPr>
          <w:rFonts w:ascii="Times New Roman" w:hAnsi="Times New Roman"/>
          <w:szCs w:val="24"/>
        </w:rPr>
        <w:t>.1</w:t>
      </w:r>
      <w:r>
        <w:rPr>
          <w:rFonts w:hint="eastAsia" w:ascii="Times New Roman" w:hAnsi="Times New Roman"/>
          <w:szCs w:val="24"/>
        </w:rPr>
        <w:t>-2013           半导体交流器基本要求的规定</w:t>
      </w:r>
    </w:p>
    <w:p w14:paraId="1183E6AD">
      <w:pPr>
        <w:tabs>
          <w:tab w:val="left" w:pos="3600"/>
        </w:tabs>
        <w:snapToGrid w:val="0"/>
        <w:spacing w:line="360" w:lineRule="auto"/>
        <w:ind w:firstLine="480" w:firstLineChars="200"/>
        <w:jc w:val="both"/>
        <w:rPr>
          <w:rFonts w:ascii="Times New Roman" w:hAnsi="Times New Roman"/>
          <w:szCs w:val="24"/>
        </w:rPr>
      </w:pPr>
      <w:r>
        <w:rPr>
          <w:rFonts w:hint="eastAsia" w:ascii="Times New Roman" w:hAnsi="Times New Roman"/>
          <w:szCs w:val="24"/>
        </w:rPr>
        <w:t>GB/T 3859</w:t>
      </w:r>
      <w:r>
        <w:rPr>
          <w:rFonts w:ascii="Times New Roman" w:hAnsi="Times New Roman"/>
          <w:szCs w:val="24"/>
        </w:rPr>
        <w:t>.2</w:t>
      </w:r>
      <w:r>
        <w:rPr>
          <w:rFonts w:hint="eastAsia" w:ascii="Times New Roman" w:hAnsi="Times New Roman"/>
          <w:szCs w:val="24"/>
        </w:rPr>
        <w:t>-2013           半导体交流器应用导则</w:t>
      </w:r>
    </w:p>
    <w:p w14:paraId="46011324">
      <w:pPr>
        <w:tabs>
          <w:tab w:val="left" w:pos="3600"/>
        </w:tabs>
        <w:snapToGrid w:val="0"/>
        <w:spacing w:line="360" w:lineRule="auto"/>
        <w:ind w:firstLine="480" w:firstLineChars="200"/>
        <w:jc w:val="both"/>
        <w:rPr>
          <w:rFonts w:ascii="Times New Roman" w:hAnsi="Times New Roman"/>
          <w:szCs w:val="24"/>
        </w:rPr>
      </w:pPr>
      <w:r>
        <w:rPr>
          <w:rFonts w:hint="eastAsia" w:ascii="Times New Roman" w:hAnsi="Times New Roman"/>
          <w:szCs w:val="24"/>
        </w:rPr>
        <w:t>GB/T 3859</w:t>
      </w:r>
      <w:r>
        <w:rPr>
          <w:rFonts w:ascii="Times New Roman" w:hAnsi="Times New Roman"/>
          <w:szCs w:val="24"/>
        </w:rPr>
        <w:t>.2</w:t>
      </w:r>
      <w:r>
        <w:rPr>
          <w:rFonts w:hint="eastAsia" w:ascii="Times New Roman" w:hAnsi="Times New Roman"/>
          <w:szCs w:val="24"/>
        </w:rPr>
        <w:t>-2013           半导体交流器变压器和电抗器</w:t>
      </w:r>
    </w:p>
    <w:p w14:paraId="12540A80">
      <w:pPr>
        <w:tabs>
          <w:tab w:val="left" w:pos="3600"/>
        </w:tabs>
        <w:snapToGrid w:val="0"/>
        <w:spacing w:line="360" w:lineRule="auto"/>
        <w:ind w:firstLine="480" w:firstLineChars="200"/>
        <w:jc w:val="both"/>
        <w:rPr>
          <w:rFonts w:ascii="Times New Roman" w:hAnsi="Times New Roman"/>
          <w:szCs w:val="24"/>
        </w:rPr>
      </w:pPr>
      <w:r>
        <w:rPr>
          <w:rFonts w:hint="eastAsia" w:ascii="Times New Roman" w:hAnsi="Times New Roman"/>
          <w:szCs w:val="24"/>
        </w:rPr>
        <w:t>上述标准，</w:t>
      </w:r>
      <w:del w:id="948" w:author="青春" w:date="2025-08-07T21:08:11Z">
        <w:r>
          <w:rPr>
            <w:rFonts w:hint="eastAsia" w:ascii="Times New Roman" w:hAnsi="Times New Roman"/>
            <w:szCs w:val="24"/>
          </w:rPr>
          <w:delText>投标方</w:delText>
        </w:r>
      </w:del>
      <w:ins w:id="949" w:author="青春" w:date="2025-08-07T21:08:11Z">
        <w:r>
          <w:rPr>
            <w:rFonts w:hint="eastAsia" w:ascii="Times New Roman" w:hAnsi="Times New Roman"/>
            <w:szCs w:val="24"/>
            <w:lang w:eastAsia="zh-CN"/>
          </w:rPr>
          <w:t>卖方</w:t>
        </w:r>
      </w:ins>
      <w:r>
        <w:rPr>
          <w:rFonts w:hint="eastAsia" w:ascii="Times New Roman" w:hAnsi="Times New Roman"/>
          <w:szCs w:val="24"/>
        </w:rPr>
        <w:t>应按现行最新版本实行。</w:t>
      </w:r>
    </w:p>
    <w:p w14:paraId="7CBDE1D4">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上述标准和规定仅提出了基本的技术要求。如果</w:t>
      </w:r>
      <w:del w:id="950" w:author="青春" w:date="2025-08-07T21:08:11Z">
        <w:r>
          <w:rPr>
            <w:rFonts w:hint="eastAsia" w:ascii="Times New Roman" w:hAnsi="Times New Roman"/>
            <w:szCs w:val="24"/>
          </w:rPr>
          <w:delText>投标方</w:delText>
        </w:r>
      </w:del>
      <w:ins w:id="951" w:author="青春" w:date="2025-08-07T21:08:11Z">
        <w:r>
          <w:rPr>
            <w:rFonts w:hint="eastAsia" w:ascii="Times New Roman" w:hAnsi="Times New Roman"/>
            <w:szCs w:val="24"/>
            <w:lang w:eastAsia="zh-CN"/>
          </w:rPr>
          <w:t>卖方</w:t>
        </w:r>
      </w:ins>
      <w:r>
        <w:rPr>
          <w:rFonts w:hint="eastAsia" w:ascii="Times New Roman" w:hAnsi="Times New Roman"/>
          <w:szCs w:val="24"/>
        </w:rPr>
        <w:t>提出了更经济合理的设计、材料、制造工艺等，同时又能使</w:t>
      </w:r>
      <w:del w:id="952" w:author="青春" w:date="2025-08-07T21:08:11Z">
        <w:r>
          <w:rPr>
            <w:rFonts w:hint="eastAsia" w:ascii="Times New Roman" w:hAnsi="Times New Roman"/>
            <w:szCs w:val="24"/>
          </w:rPr>
          <w:delText>投标方</w:delText>
        </w:r>
      </w:del>
      <w:ins w:id="953" w:author="青春" w:date="2025-08-07T21:08:11Z">
        <w:r>
          <w:rPr>
            <w:rFonts w:hint="eastAsia" w:ascii="Times New Roman" w:hAnsi="Times New Roman"/>
            <w:szCs w:val="24"/>
            <w:lang w:eastAsia="zh-CN"/>
          </w:rPr>
          <w:t>卖方</w:t>
        </w:r>
      </w:ins>
      <w:r>
        <w:rPr>
          <w:rFonts w:hint="eastAsia" w:ascii="Times New Roman" w:hAnsi="Times New Roman"/>
          <w:szCs w:val="24"/>
        </w:rPr>
        <w:t>提供的设备性能达到本协议的要求，并确保安全﹑稳定﹑连续运行，在征得</w:t>
      </w:r>
      <w:del w:id="954" w:author="青春" w:date="2025-08-07T21:07:44Z">
        <w:r>
          <w:rPr>
            <w:rFonts w:hint="eastAsia" w:ascii="Times New Roman" w:hAnsi="Times New Roman"/>
            <w:szCs w:val="24"/>
          </w:rPr>
          <w:delText>招标方</w:delText>
        </w:r>
      </w:del>
      <w:ins w:id="955" w:author="青春" w:date="2025-08-07T21:07:44Z">
        <w:r>
          <w:rPr>
            <w:rFonts w:hint="eastAsia" w:ascii="Times New Roman" w:hAnsi="Times New Roman"/>
            <w:szCs w:val="24"/>
            <w:lang w:eastAsia="zh-CN"/>
          </w:rPr>
          <w:t>买方</w:t>
        </w:r>
      </w:ins>
      <w:r>
        <w:rPr>
          <w:rFonts w:hint="eastAsia" w:ascii="Times New Roman" w:hAnsi="Times New Roman"/>
          <w:szCs w:val="24"/>
        </w:rPr>
        <w:t>同意后，</w:t>
      </w:r>
      <w:del w:id="956" w:author="青春" w:date="2025-08-07T21:08:11Z">
        <w:r>
          <w:rPr>
            <w:rFonts w:hint="eastAsia" w:ascii="Times New Roman" w:hAnsi="Times New Roman"/>
            <w:szCs w:val="24"/>
          </w:rPr>
          <w:delText>投标方</w:delText>
        </w:r>
      </w:del>
      <w:ins w:id="957" w:author="青春" w:date="2025-08-07T21:08:11Z">
        <w:r>
          <w:rPr>
            <w:rFonts w:hint="eastAsia" w:ascii="Times New Roman" w:hAnsi="Times New Roman"/>
            <w:szCs w:val="24"/>
            <w:lang w:eastAsia="zh-CN"/>
          </w:rPr>
          <w:t>卖方</w:t>
        </w:r>
      </w:ins>
      <w:r>
        <w:rPr>
          <w:rFonts w:hint="eastAsia" w:ascii="Times New Roman" w:hAnsi="Times New Roman"/>
          <w:szCs w:val="24"/>
        </w:rPr>
        <w:t>可以不全部使用上述标准和规定。</w:t>
      </w:r>
    </w:p>
    <w:p w14:paraId="4D384C4D">
      <w:pPr>
        <w:snapToGrid w:val="0"/>
        <w:spacing w:line="360" w:lineRule="auto"/>
        <w:jc w:val="both"/>
        <w:rPr>
          <w:rFonts w:ascii="Times New Roman" w:hAnsi="Times New Roman"/>
          <w:szCs w:val="24"/>
        </w:rPr>
      </w:pPr>
      <w:r>
        <w:rPr>
          <w:rFonts w:hint="eastAsia" w:ascii="Times New Roman" w:hAnsi="Times New Roman"/>
          <w:szCs w:val="24"/>
        </w:rPr>
        <w:t>4.2</w:t>
      </w:r>
      <w:r>
        <w:rPr>
          <w:rFonts w:ascii="Times New Roman" w:hAnsi="Times New Roman"/>
          <w:szCs w:val="24"/>
        </w:rPr>
        <w:t>9</w:t>
      </w:r>
      <w:r>
        <w:rPr>
          <w:rFonts w:hint="eastAsia" w:ascii="Times New Roman" w:hAnsi="Times New Roman"/>
          <w:szCs w:val="24"/>
        </w:rPr>
        <w:t>质量保证和试验</w:t>
      </w:r>
    </w:p>
    <w:p w14:paraId="240B190C">
      <w:pPr>
        <w:snapToGrid w:val="0"/>
        <w:spacing w:line="360" w:lineRule="auto"/>
        <w:jc w:val="both"/>
        <w:rPr>
          <w:rFonts w:ascii="Times New Roman" w:hAnsi="Times New Roman"/>
          <w:szCs w:val="24"/>
        </w:rPr>
      </w:pPr>
      <w:r>
        <w:rPr>
          <w:rFonts w:hint="eastAsia" w:ascii="Times New Roman" w:hAnsi="Times New Roman"/>
          <w:szCs w:val="24"/>
        </w:rPr>
        <w:t>4.2</w:t>
      </w:r>
      <w:r>
        <w:rPr>
          <w:rFonts w:ascii="Times New Roman" w:hAnsi="Times New Roman"/>
          <w:szCs w:val="24"/>
        </w:rPr>
        <w:t xml:space="preserve">9.1  </w:t>
      </w:r>
      <w:r>
        <w:rPr>
          <w:rFonts w:hint="eastAsia" w:ascii="Times New Roman" w:hAnsi="Times New Roman"/>
          <w:szCs w:val="24"/>
        </w:rPr>
        <w:t>性能保证</w:t>
      </w:r>
    </w:p>
    <w:p w14:paraId="37097B2F">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(1)泵的使用寿命不少于</w:t>
      </w:r>
      <w:r>
        <w:rPr>
          <w:rFonts w:ascii="Times New Roman" w:hAnsi="Times New Roman"/>
          <w:szCs w:val="24"/>
        </w:rPr>
        <w:t>30</w:t>
      </w:r>
      <w:r>
        <w:rPr>
          <w:rFonts w:hint="eastAsia" w:ascii="Times New Roman" w:hAnsi="Times New Roman"/>
          <w:szCs w:val="24"/>
        </w:rPr>
        <w:t>年(不包括易损件)，易损件寿命大于8000小时。</w:t>
      </w:r>
    </w:p>
    <w:p w14:paraId="0DFCAE4E">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2</w:t>
      </w:r>
      <w:r>
        <w:rPr>
          <w:rFonts w:hint="eastAsia" w:ascii="Times New Roman" w:hAnsi="Times New Roman"/>
          <w:szCs w:val="24"/>
        </w:rPr>
        <w:t>)在使用期内，泵的各项性能指标应符合本协议书及相关规范要求。其中：</w:t>
      </w:r>
    </w:p>
    <w:p w14:paraId="6C17C97D">
      <w:pPr>
        <w:snapToGrid w:val="0"/>
        <w:spacing w:line="360" w:lineRule="auto"/>
        <w:ind w:firstLine="480" w:firstLineChars="200"/>
        <w:jc w:val="both"/>
        <w:rPr>
          <w:rFonts w:ascii="Times New Roman" w:hAnsi="Times New Roman"/>
          <w:bCs/>
          <w:szCs w:val="24"/>
        </w:rPr>
      </w:pPr>
      <w:r>
        <w:rPr>
          <w:rFonts w:hint="eastAsia" w:ascii="Times New Roman" w:hAnsi="Times New Roman"/>
          <w:szCs w:val="24"/>
        </w:rPr>
        <w:t>a.</w:t>
      </w:r>
      <w:r>
        <w:rPr>
          <w:rFonts w:hint="eastAsia" w:ascii="Times New Roman" w:hAnsi="Times New Roman"/>
          <w:bCs/>
          <w:szCs w:val="24"/>
        </w:rPr>
        <w:t>泵铭牌工况流量Q=</w:t>
      </w:r>
      <w:r>
        <w:rPr>
          <w:rFonts w:hint="eastAsia" w:ascii="Times New Roman" w:hAnsi="Times New Roman"/>
          <w:bCs/>
          <w:szCs w:val="24"/>
          <w:u w:val="single"/>
        </w:rPr>
        <w:t xml:space="preserve">  </w:t>
      </w:r>
      <w:ins w:id="958" w:author="青春" w:date="2025-08-07T21:17:20Z">
        <w:r>
          <w:rPr>
            <w:rFonts w:hint="eastAsia" w:ascii="Times New Roman" w:hAnsi="Times New Roman"/>
            <w:bCs/>
            <w:szCs w:val="24"/>
            <w:u w:val="single"/>
            <w:lang w:val="en-US" w:eastAsia="zh-CN"/>
          </w:rPr>
          <w:t>28</w:t>
        </w:r>
      </w:ins>
      <w:ins w:id="959" w:author="青春" w:date="2025-08-07T21:17:21Z">
        <w:r>
          <w:rPr>
            <w:rFonts w:hint="eastAsia" w:ascii="Times New Roman" w:hAnsi="Times New Roman"/>
            <w:bCs/>
            <w:szCs w:val="24"/>
            <w:u w:val="single"/>
            <w:lang w:val="en-US" w:eastAsia="zh-CN"/>
          </w:rPr>
          <w:t>7</w:t>
        </w:r>
      </w:ins>
      <w:r>
        <w:rPr>
          <w:rFonts w:hint="eastAsia" w:ascii="Times New Roman" w:hAnsi="Times New Roman"/>
          <w:bCs/>
          <w:szCs w:val="24"/>
          <w:u w:val="single"/>
        </w:rPr>
        <w:t xml:space="preserve">  t</w:t>
      </w:r>
      <w:r>
        <w:rPr>
          <w:rFonts w:hint="eastAsia" w:ascii="Times New Roman" w:hAnsi="Times New Roman"/>
          <w:bCs/>
          <w:szCs w:val="24"/>
        </w:rPr>
        <w:t>/h  扬程H=</w:t>
      </w:r>
      <w:ins w:id="960" w:author="青春" w:date="2025-08-07T21:17:23Z">
        <w:r>
          <w:rPr>
            <w:rFonts w:hint="eastAsia" w:ascii="Times New Roman" w:hAnsi="Times New Roman"/>
            <w:bCs/>
            <w:szCs w:val="24"/>
            <w:lang w:val="en-US" w:eastAsia="zh-CN"/>
          </w:rPr>
          <w:t>25</w:t>
        </w:r>
      </w:ins>
      <w:ins w:id="961" w:author="青春" w:date="2025-08-07T21:17:24Z">
        <w:r>
          <w:rPr>
            <w:rFonts w:hint="eastAsia" w:ascii="Times New Roman" w:hAnsi="Times New Roman"/>
            <w:bCs/>
            <w:szCs w:val="24"/>
            <w:lang w:val="en-US" w:eastAsia="zh-CN"/>
          </w:rPr>
          <w:t>6</w:t>
        </w:r>
      </w:ins>
      <w:r>
        <w:rPr>
          <w:rFonts w:hint="eastAsia" w:ascii="Times New Roman" w:hAnsi="Times New Roman"/>
          <w:bCs/>
          <w:szCs w:val="24"/>
        </w:rPr>
        <w:t>m</w:t>
      </w:r>
    </w:p>
    <w:p w14:paraId="082EE1AA">
      <w:pPr>
        <w:snapToGrid w:val="0"/>
        <w:spacing w:line="360" w:lineRule="auto"/>
        <w:ind w:firstLine="480" w:firstLineChars="200"/>
        <w:rPr>
          <w:rFonts w:ascii="Times New Roman" w:hAnsi="Times New Roman"/>
          <w:bCs/>
          <w:szCs w:val="24"/>
        </w:rPr>
      </w:pPr>
      <w:r>
        <w:rPr>
          <w:rFonts w:hint="eastAsia" w:ascii="Times New Roman" w:hAnsi="Times New Roman"/>
          <w:bCs/>
          <w:szCs w:val="24"/>
        </w:rPr>
        <w:t>b.泵在经济运行工况流量Q=</w:t>
      </w:r>
      <w:ins w:id="962" w:author="青春" w:date="2025-08-07T21:17:34Z">
        <w:r>
          <w:rPr>
            <w:rFonts w:hint="eastAsia" w:ascii="Times New Roman" w:hAnsi="Times New Roman"/>
            <w:bCs/>
            <w:szCs w:val="24"/>
            <w:lang w:val="en-US" w:eastAsia="zh-CN"/>
          </w:rPr>
          <w:t>2</w:t>
        </w:r>
      </w:ins>
      <w:ins w:id="963" w:author="青春" w:date="2025-08-07T21:17:36Z">
        <w:r>
          <w:rPr>
            <w:rFonts w:hint="eastAsia" w:ascii="Times New Roman" w:hAnsi="Times New Roman"/>
            <w:bCs/>
            <w:szCs w:val="24"/>
            <w:lang w:val="en-US" w:eastAsia="zh-CN"/>
          </w:rPr>
          <w:t>87</w:t>
        </w:r>
      </w:ins>
      <w:r>
        <w:rPr>
          <w:rFonts w:hint="eastAsia" w:ascii="Times New Roman" w:hAnsi="Times New Roman"/>
          <w:bCs/>
          <w:szCs w:val="24"/>
        </w:rPr>
        <w:t>t/h，扬程H=</w:t>
      </w:r>
      <w:ins w:id="964" w:author="青春" w:date="2025-08-07T21:17:38Z">
        <w:r>
          <w:rPr>
            <w:rFonts w:hint="eastAsia" w:ascii="Times New Roman" w:hAnsi="Times New Roman"/>
            <w:bCs/>
            <w:szCs w:val="24"/>
            <w:lang w:val="en-US" w:eastAsia="zh-CN"/>
          </w:rPr>
          <w:t>235</w:t>
        </w:r>
      </w:ins>
      <w:r>
        <w:rPr>
          <w:rFonts w:hint="eastAsia" w:ascii="Times New Roman" w:hAnsi="Times New Roman"/>
          <w:bCs/>
          <w:szCs w:val="24"/>
        </w:rPr>
        <w:t>m，效率η=</w:t>
      </w:r>
      <w:ins w:id="965" w:author="青春" w:date="2025-08-07T21:17:45Z">
        <w:r>
          <w:rPr>
            <w:rFonts w:hint="eastAsia" w:ascii="Times New Roman" w:hAnsi="Times New Roman"/>
            <w:bCs/>
            <w:szCs w:val="24"/>
            <w:lang w:val="en-US" w:eastAsia="zh-CN"/>
          </w:rPr>
          <w:t>77.</w:t>
        </w:r>
      </w:ins>
      <w:ins w:id="966" w:author="青春" w:date="2025-08-07T21:17:46Z">
        <w:r>
          <w:rPr>
            <w:rFonts w:hint="eastAsia" w:ascii="Times New Roman" w:hAnsi="Times New Roman"/>
            <w:bCs/>
            <w:szCs w:val="24"/>
            <w:lang w:val="en-US" w:eastAsia="zh-CN"/>
          </w:rPr>
          <w:t>8</w:t>
        </w:r>
      </w:ins>
      <w:r>
        <w:rPr>
          <w:rFonts w:hint="eastAsia" w:ascii="Times New Roman" w:hAnsi="Times New Roman"/>
          <w:bCs/>
          <w:szCs w:val="24"/>
        </w:rPr>
        <w:t>%，轴功率=</w:t>
      </w:r>
      <w:ins w:id="967" w:author="青春" w:date="2025-08-07T21:17:53Z">
        <w:r>
          <w:rPr>
            <w:rFonts w:hint="eastAsia" w:ascii="Times New Roman" w:hAnsi="Times New Roman"/>
            <w:bCs/>
            <w:szCs w:val="24"/>
            <w:lang w:val="en-US" w:eastAsia="zh-CN"/>
          </w:rPr>
          <w:t>2</w:t>
        </w:r>
      </w:ins>
      <w:ins w:id="968" w:author="青春" w:date="2025-08-07T21:17:54Z">
        <w:r>
          <w:rPr>
            <w:rFonts w:hint="eastAsia" w:ascii="Times New Roman" w:hAnsi="Times New Roman"/>
            <w:bCs/>
            <w:szCs w:val="24"/>
            <w:lang w:val="en-US" w:eastAsia="zh-CN"/>
          </w:rPr>
          <w:t>36.</w:t>
        </w:r>
      </w:ins>
      <w:ins w:id="969" w:author="青春" w:date="2025-08-07T21:17:55Z">
        <w:r>
          <w:rPr>
            <w:rFonts w:hint="eastAsia" w:ascii="Times New Roman" w:hAnsi="Times New Roman"/>
            <w:bCs/>
            <w:szCs w:val="24"/>
            <w:lang w:val="en-US" w:eastAsia="zh-CN"/>
          </w:rPr>
          <w:t>2</w:t>
        </w:r>
      </w:ins>
      <w:r>
        <w:rPr>
          <w:rFonts w:hint="eastAsia" w:ascii="Times New Roman" w:hAnsi="Times New Roman"/>
          <w:bCs/>
          <w:szCs w:val="24"/>
        </w:rPr>
        <w:t>kW</w:t>
      </w:r>
    </w:p>
    <w:p w14:paraId="08EB8A3F">
      <w:pPr>
        <w:numPr>
          <w:ilvl w:val="2"/>
          <w:numId w:val="0"/>
        </w:numPr>
        <w:snapToGrid w:val="0"/>
        <w:spacing w:line="360" w:lineRule="auto"/>
        <w:ind w:firstLine="480" w:firstLineChars="200"/>
        <w:rPr>
          <w:rFonts w:ascii="Times New Roman" w:hAnsi="Times New Roman"/>
          <w:szCs w:val="24"/>
        </w:rPr>
      </w:pPr>
      <w:r>
        <w:rPr>
          <w:rFonts w:hint="eastAsia" w:ascii="Times New Roman" w:hAnsi="Times New Roman"/>
          <w:bCs/>
          <w:szCs w:val="24"/>
        </w:rPr>
        <w:t>c.泵的必须汽蚀余量NPSHr≤</w:t>
      </w:r>
      <w:ins w:id="970" w:author="青春" w:date="2025-08-07T21:18:02Z">
        <w:r>
          <w:rPr>
            <w:rFonts w:hint="eastAsia" w:ascii="Times New Roman" w:hAnsi="Times New Roman"/>
            <w:bCs/>
            <w:szCs w:val="24"/>
            <w:lang w:val="en-US" w:eastAsia="zh-CN"/>
          </w:rPr>
          <w:t>2</w:t>
        </w:r>
      </w:ins>
      <w:ins w:id="971" w:author="青春" w:date="2025-08-07T21:18:03Z">
        <w:r>
          <w:rPr>
            <w:rFonts w:hint="eastAsia" w:ascii="Times New Roman" w:hAnsi="Times New Roman"/>
            <w:bCs/>
            <w:szCs w:val="24"/>
            <w:lang w:val="en-US" w:eastAsia="zh-CN"/>
          </w:rPr>
          <w:t>.</w:t>
        </w:r>
      </w:ins>
      <w:ins w:id="972" w:author="青春" w:date="2025-08-07T21:18:04Z">
        <w:r>
          <w:rPr>
            <w:rFonts w:hint="eastAsia" w:ascii="Times New Roman" w:hAnsi="Times New Roman"/>
            <w:bCs/>
            <w:szCs w:val="24"/>
            <w:lang w:val="en-US" w:eastAsia="zh-CN"/>
          </w:rPr>
          <w:t>5</w:t>
        </w:r>
      </w:ins>
      <w:r>
        <w:rPr>
          <w:rFonts w:hint="eastAsia" w:ascii="Times New Roman" w:hAnsi="Times New Roman"/>
          <w:bCs/>
          <w:szCs w:val="24"/>
        </w:rPr>
        <w:t>m</w:t>
      </w:r>
    </w:p>
    <w:p w14:paraId="4C978FA5">
      <w:pPr>
        <w:numPr>
          <w:ilvl w:val="2"/>
          <w:numId w:val="0"/>
        </w:numPr>
        <w:snapToGrid w:val="0"/>
        <w:spacing w:line="360" w:lineRule="auto"/>
        <w:ind w:firstLine="480" w:firstLineChars="200"/>
        <w:rPr>
          <w:rFonts w:ascii="Times New Roman" w:hAnsi="Times New Roman"/>
          <w:bCs/>
          <w:szCs w:val="24"/>
        </w:rPr>
      </w:pPr>
      <w:r>
        <w:rPr>
          <w:rFonts w:hint="eastAsia" w:ascii="Times New Roman" w:hAnsi="Times New Roman"/>
          <w:szCs w:val="24"/>
        </w:rPr>
        <w:t>(3) 距离泵体外壁1米处的噪声不大于85</w:t>
      </w:r>
      <w:r>
        <w:rPr>
          <w:rFonts w:ascii="Times New Roman" w:hAnsi="Times New Roman"/>
          <w:szCs w:val="24"/>
        </w:rPr>
        <w:t>dB(A)</w:t>
      </w:r>
      <w:r>
        <w:rPr>
          <w:rFonts w:hint="eastAsia" w:ascii="Times New Roman" w:hAnsi="Times New Roman"/>
          <w:szCs w:val="24"/>
        </w:rPr>
        <w:t>。具体测量按JB/T 8098有关标准执行。</w:t>
      </w:r>
    </w:p>
    <w:p w14:paraId="5AC24D95">
      <w:pPr>
        <w:snapToGrid w:val="0"/>
        <w:spacing w:line="360" w:lineRule="auto"/>
        <w:ind w:firstLine="480" w:firstLineChars="200"/>
        <w:jc w:val="both"/>
        <w:rPr>
          <w:rFonts w:ascii="Times New Roman" w:hAnsi="Times New Roman"/>
          <w:bCs/>
          <w:szCs w:val="24"/>
        </w:rPr>
      </w:pPr>
      <w:r>
        <w:rPr>
          <w:rFonts w:hint="eastAsia" w:ascii="Times New Roman" w:hAnsi="Times New Roman"/>
          <w:szCs w:val="24"/>
        </w:rPr>
        <w:t>(4)泵的各项振动值应符合JB/T 8097的有关规定。</w:t>
      </w:r>
      <w:r>
        <w:rPr>
          <w:rFonts w:hint="eastAsia" w:ascii="Times New Roman" w:hAnsi="Times New Roman"/>
          <w:bCs/>
          <w:szCs w:val="24"/>
        </w:rPr>
        <w:t>各轴承座处的振动幅值最大为</w:t>
      </w:r>
      <w:ins w:id="973" w:author="青春" w:date="2025-08-07T21:18:11Z">
        <w:r>
          <w:rPr>
            <w:rFonts w:hint="eastAsia" w:ascii="Times New Roman" w:hAnsi="Times New Roman"/>
            <w:bCs/>
            <w:szCs w:val="24"/>
            <w:lang w:val="en-US" w:eastAsia="zh-CN"/>
          </w:rPr>
          <w:t>0</w:t>
        </w:r>
      </w:ins>
      <w:ins w:id="974" w:author="青春" w:date="2025-08-07T21:18:12Z">
        <w:r>
          <w:rPr>
            <w:rFonts w:hint="eastAsia" w:ascii="Times New Roman" w:hAnsi="Times New Roman"/>
            <w:bCs/>
            <w:szCs w:val="24"/>
            <w:lang w:val="en-US" w:eastAsia="zh-CN"/>
          </w:rPr>
          <w:t>.0</w:t>
        </w:r>
      </w:ins>
      <w:ins w:id="975" w:author="青春" w:date="2025-08-07T21:18:13Z">
        <w:r>
          <w:rPr>
            <w:rFonts w:hint="eastAsia" w:ascii="Times New Roman" w:hAnsi="Times New Roman"/>
            <w:bCs/>
            <w:szCs w:val="24"/>
            <w:lang w:val="en-US" w:eastAsia="zh-CN"/>
          </w:rPr>
          <w:t>5</w:t>
        </w:r>
      </w:ins>
      <w:r>
        <w:rPr>
          <w:rFonts w:hint="eastAsia" w:ascii="Times New Roman" w:hAnsi="Times New Roman"/>
          <w:bCs/>
          <w:szCs w:val="24"/>
        </w:rPr>
        <w:t>mm。</w:t>
      </w:r>
    </w:p>
    <w:p w14:paraId="43432B7C">
      <w:pPr>
        <w:snapToGrid w:val="0"/>
        <w:spacing w:line="360" w:lineRule="auto"/>
        <w:ind w:firstLine="480" w:firstLineChars="200"/>
        <w:jc w:val="both"/>
        <w:rPr>
          <w:rFonts w:ascii="Times New Roman" w:hAnsi="Times New Roman"/>
          <w:szCs w:val="24"/>
        </w:rPr>
      </w:pPr>
      <w:r>
        <w:rPr>
          <w:rFonts w:hint="eastAsia" w:ascii="Times New Roman" w:hAnsi="Times New Roman"/>
          <w:bCs/>
          <w:szCs w:val="24"/>
        </w:rPr>
        <w:t>(5)设计流量下，入口滤网水阻</w:t>
      </w:r>
      <w:ins w:id="976" w:author="龚嘉沫" w:date="2025-08-19T10:43:50Z">
        <w:r>
          <w:rPr>
            <w:rFonts w:hint="eastAsia" w:ascii="Times New Roman" w:hAnsi="Times New Roman" w:eastAsia="宋体" w:cs="Times New Roman"/>
            <w:kern w:val="0"/>
            <w:sz w:val="24"/>
            <w:szCs w:val="24"/>
          </w:rPr>
          <w:t>≤</w:t>
        </w:r>
      </w:ins>
      <w:ins w:id="977" w:author="龚嘉沫" w:date="2025-08-19T10:43:36Z">
        <w:r>
          <w:rPr>
            <w:rFonts w:hint="eastAsia" w:ascii="Times New Roman" w:hAnsi="Times New Roman"/>
            <w:bCs/>
            <w:szCs w:val="24"/>
            <w:lang w:val="en-US" w:eastAsia="zh-CN"/>
          </w:rPr>
          <w:t>3</w:t>
        </w:r>
      </w:ins>
      <w:r>
        <w:rPr>
          <w:rFonts w:hint="eastAsia" w:ascii="Times New Roman" w:hAnsi="Times New Roman"/>
          <w:bCs/>
          <w:szCs w:val="24"/>
        </w:rPr>
        <w:t>kpa。</w:t>
      </w:r>
    </w:p>
    <w:p w14:paraId="21707809">
      <w:pPr>
        <w:snapToGrid w:val="0"/>
        <w:spacing w:line="360" w:lineRule="auto"/>
        <w:jc w:val="both"/>
        <w:rPr>
          <w:rFonts w:ascii="Times New Roman" w:hAnsi="Times New Roman"/>
          <w:szCs w:val="24"/>
        </w:rPr>
      </w:pPr>
      <w:r>
        <w:rPr>
          <w:rFonts w:hint="eastAsia" w:ascii="Times New Roman" w:hAnsi="Times New Roman"/>
          <w:szCs w:val="24"/>
        </w:rPr>
        <w:t>4.2</w:t>
      </w:r>
      <w:r>
        <w:rPr>
          <w:rFonts w:ascii="Times New Roman" w:hAnsi="Times New Roman"/>
          <w:szCs w:val="24"/>
        </w:rPr>
        <w:t>9.</w:t>
      </w:r>
      <w:r>
        <w:rPr>
          <w:rFonts w:hint="eastAsia" w:ascii="Times New Roman" w:hAnsi="Times New Roman"/>
          <w:szCs w:val="24"/>
        </w:rPr>
        <w:t>2试验</w:t>
      </w:r>
    </w:p>
    <w:p w14:paraId="609FB062">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)材料试验：应根据标准进行试验，并将试验记录提交</w:t>
      </w:r>
      <w:del w:id="978" w:author="青春" w:date="2025-08-07T21:07:44Z">
        <w:r>
          <w:rPr>
            <w:rFonts w:hint="eastAsia" w:ascii="Times New Roman" w:hAnsi="Times New Roman"/>
            <w:szCs w:val="24"/>
          </w:rPr>
          <w:delText>招标方</w:delText>
        </w:r>
      </w:del>
      <w:ins w:id="979" w:author="青春" w:date="2025-08-07T21:07:44Z">
        <w:r>
          <w:rPr>
            <w:rFonts w:hint="eastAsia" w:ascii="Times New Roman" w:hAnsi="Times New Roman"/>
            <w:szCs w:val="24"/>
            <w:lang w:eastAsia="zh-CN"/>
          </w:rPr>
          <w:t>买方</w:t>
        </w:r>
      </w:ins>
      <w:r>
        <w:rPr>
          <w:rFonts w:hint="eastAsia" w:ascii="Times New Roman" w:hAnsi="Times New Roman"/>
          <w:szCs w:val="24"/>
        </w:rPr>
        <w:t>。</w:t>
      </w:r>
    </w:p>
    <w:p w14:paraId="05CD3FD2">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2</w:t>
      </w:r>
      <w:r>
        <w:rPr>
          <w:rFonts w:hint="eastAsia" w:ascii="Times New Roman" w:hAnsi="Times New Roman"/>
          <w:szCs w:val="24"/>
        </w:rPr>
        <w:t>)工厂试验：必须按标准或规范要求进行必要的试验，以确定泵的设计和制造是符合要求，并提交有关记录。</w:t>
      </w:r>
    </w:p>
    <w:p w14:paraId="16EEB7AB">
      <w:pPr>
        <w:snapToGrid w:val="0"/>
        <w:spacing w:line="360" w:lineRule="auto"/>
        <w:jc w:val="both"/>
        <w:rPr>
          <w:rFonts w:ascii="Times New Roman" w:hAnsi="Times New Roman"/>
          <w:szCs w:val="24"/>
        </w:rPr>
      </w:pPr>
      <w:r>
        <w:rPr>
          <w:rFonts w:hint="eastAsia" w:ascii="Times New Roman" w:hAnsi="Times New Roman"/>
          <w:szCs w:val="24"/>
        </w:rPr>
        <w:t>4.2</w:t>
      </w:r>
      <w:r>
        <w:rPr>
          <w:rFonts w:ascii="Times New Roman" w:hAnsi="Times New Roman"/>
          <w:szCs w:val="24"/>
        </w:rPr>
        <w:t>9.3</w:t>
      </w:r>
      <w:r>
        <w:rPr>
          <w:rFonts w:hint="eastAsia" w:ascii="Times New Roman" w:hAnsi="Times New Roman"/>
          <w:szCs w:val="24"/>
        </w:rPr>
        <w:t>现场安装</w:t>
      </w:r>
    </w:p>
    <w:p w14:paraId="419FC9B3">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(1) 泵安装完毕后，按标准进行水压试验。</w:t>
      </w:r>
    </w:p>
    <w:p w14:paraId="42B2CF6A">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(2) 现场安装及试验时，</w:t>
      </w:r>
      <w:del w:id="980" w:author="青春" w:date="2025-08-07T21:08:11Z">
        <w:r>
          <w:rPr>
            <w:rFonts w:hint="eastAsia" w:ascii="Times New Roman" w:hAnsi="Times New Roman"/>
            <w:szCs w:val="24"/>
          </w:rPr>
          <w:delText>投标方</w:delText>
        </w:r>
      </w:del>
      <w:ins w:id="981" w:author="青春" w:date="2025-08-07T21:08:11Z">
        <w:r>
          <w:rPr>
            <w:rFonts w:hint="eastAsia" w:ascii="Times New Roman" w:hAnsi="Times New Roman"/>
            <w:szCs w:val="24"/>
            <w:lang w:eastAsia="zh-CN"/>
          </w:rPr>
          <w:t>卖方</w:t>
        </w:r>
      </w:ins>
      <w:r>
        <w:rPr>
          <w:rFonts w:hint="eastAsia" w:ascii="Times New Roman" w:hAnsi="Times New Roman"/>
          <w:szCs w:val="24"/>
        </w:rPr>
        <w:t>应派员到现场，帮助指导并解决安装及试验过程中暴露的缺陷。泵组的现场安装、调试过程中，</w:t>
      </w:r>
      <w:del w:id="982" w:author="青春" w:date="2025-08-07T21:08:11Z">
        <w:r>
          <w:rPr>
            <w:rFonts w:hint="eastAsia" w:ascii="Times New Roman" w:hAnsi="Times New Roman"/>
            <w:szCs w:val="24"/>
          </w:rPr>
          <w:delText>投标方</w:delText>
        </w:r>
      </w:del>
      <w:ins w:id="983" w:author="青春" w:date="2025-08-07T21:08:11Z">
        <w:r>
          <w:rPr>
            <w:rFonts w:hint="eastAsia" w:ascii="Times New Roman" w:hAnsi="Times New Roman"/>
            <w:szCs w:val="24"/>
            <w:lang w:eastAsia="zh-CN"/>
          </w:rPr>
          <w:t>卖方</w:t>
        </w:r>
      </w:ins>
      <w:r>
        <w:rPr>
          <w:rFonts w:hint="eastAsia" w:ascii="Times New Roman" w:hAnsi="Times New Roman"/>
          <w:szCs w:val="24"/>
        </w:rPr>
        <w:t>应对泵组性能和泵组内、外部接口问题负全责。</w:t>
      </w:r>
    </w:p>
    <w:p w14:paraId="63BA4FA4">
      <w:pPr>
        <w:snapToGrid w:val="0"/>
        <w:spacing w:line="360" w:lineRule="auto"/>
        <w:jc w:val="both"/>
        <w:rPr>
          <w:rFonts w:ascii="Times New Roman" w:hAnsi="Times New Roman"/>
          <w:szCs w:val="24"/>
        </w:rPr>
      </w:pPr>
      <w:bookmarkStart w:id="27" w:name="_Toc48883939"/>
      <w:bookmarkStart w:id="28" w:name="_Toc478440141"/>
      <w:bookmarkStart w:id="29" w:name="_Toc501897507"/>
      <w:r>
        <w:rPr>
          <w:rFonts w:ascii="Times New Roman" w:hAnsi="Times New Roman"/>
          <w:szCs w:val="24"/>
        </w:rPr>
        <w:t>4.29.</w:t>
      </w:r>
      <w:r>
        <w:rPr>
          <w:rFonts w:hint="eastAsia" w:ascii="Times New Roman" w:hAnsi="Times New Roman"/>
          <w:szCs w:val="24"/>
        </w:rPr>
        <w:t>4</w:t>
      </w:r>
      <w:r>
        <w:rPr>
          <w:rFonts w:ascii="Times New Roman" w:hAnsi="Times New Roman"/>
          <w:szCs w:val="24"/>
        </w:rPr>
        <w:t>机组168调试</w:t>
      </w:r>
      <w:r>
        <w:rPr>
          <w:rFonts w:hint="eastAsia" w:ascii="Times New Roman" w:hAnsi="Times New Roman"/>
          <w:szCs w:val="24"/>
        </w:rPr>
        <w:t>完成后质保一年。</w:t>
      </w:r>
    </w:p>
    <w:p w14:paraId="7F2D0049">
      <w:pPr>
        <w:snapToGrid w:val="0"/>
        <w:spacing w:line="360" w:lineRule="auto"/>
        <w:jc w:val="both"/>
        <w:rPr>
          <w:rFonts w:ascii="Times New Roman" w:hAnsi="Times New Roman"/>
          <w:szCs w:val="24"/>
        </w:rPr>
      </w:pPr>
      <w:r>
        <w:rPr>
          <w:rFonts w:ascii="Times New Roman" w:hAnsi="Times New Roman"/>
          <w:szCs w:val="24"/>
        </w:rPr>
        <w:t>5</w:t>
      </w:r>
      <w:r>
        <w:rPr>
          <w:rFonts w:hint="eastAsia" w:ascii="Times New Roman" w:hAnsi="Times New Roman"/>
          <w:szCs w:val="24"/>
        </w:rPr>
        <w:t>监造、检查和性能验收试验</w:t>
      </w:r>
      <w:bookmarkEnd w:id="27"/>
      <w:bookmarkEnd w:id="28"/>
      <w:bookmarkEnd w:id="29"/>
    </w:p>
    <w:p w14:paraId="53D5967F">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见附件四</w:t>
      </w:r>
      <w:r>
        <w:rPr>
          <w:rFonts w:ascii="Times New Roman" w:hAnsi="Times New Roman"/>
          <w:szCs w:val="24"/>
        </w:rPr>
        <w:t xml:space="preserve">: </w:t>
      </w:r>
      <w:r>
        <w:rPr>
          <w:rFonts w:hint="eastAsia" w:ascii="Times New Roman" w:hAnsi="Times New Roman"/>
          <w:szCs w:val="24"/>
        </w:rPr>
        <w:t>监造、检查和性能验收试验</w:t>
      </w:r>
    </w:p>
    <w:p w14:paraId="7E5A7EF4">
      <w:pPr>
        <w:snapToGrid w:val="0"/>
        <w:spacing w:line="360" w:lineRule="auto"/>
        <w:jc w:val="both"/>
        <w:rPr>
          <w:rFonts w:ascii="Times New Roman" w:hAnsi="Times New Roman"/>
          <w:szCs w:val="24"/>
        </w:rPr>
      </w:pPr>
      <w:bookmarkStart w:id="30" w:name="_Toc501897508"/>
      <w:bookmarkStart w:id="31" w:name="_Toc478440142"/>
      <w:bookmarkStart w:id="32" w:name="_Toc48883940"/>
      <w:r>
        <w:rPr>
          <w:rFonts w:ascii="Times New Roman" w:hAnsi="Times New Roman"/>
          <w:szCs w:val="24"/>
        </w:rPr>
        <w:t>6</w:t>
      </w:r>
      <w:r>
        <w:rPr>
          <w:rFonts w:hint="eastAsia" w:ascii="Times New Roman" w:hAnsi="Times New Roman"/>
          <w:szCs w:val="24"/>
        </w:rPr>
        <w:t>设计与供货界限及接口规则</w:t>
      </w:r>
      <w:bookmarkEnd w:id="30"/>
      <w:bookmarkEnd w:id="31"/>
      <w:bookmarkEnd w:id="32"/>
    </w:p>
    <w:p w14:paraId="05F2A3CC">
      <w:pPr>
        <w:pStyle w:val="26"/>
        <w:adjustRightInd w:val="0"/>
        <w:snapToGrid w:val="0"/>
        <w:ind w:firstLine="480" w:firstLineChars="200"/>
      </w:pPr>
      <w:del w:id="984" w:author="青春" w:date="2025-08-07T21:08:11Z">
        <w:r>
          <w:rPr>
            <w:rFonts w:hint="eastAsia"/>
          </w:rPr>
          <w:delText>投标方</w:delText>
        </w:r>
      </w:del>
      <w:ins w:id="985" w:author="青春" w:date="2025-08-07T21:08:11Z">
        <w:r>
          <w:rPr>
            <w:rFonts w:hint="eastAsia"/>
            <w:lang w:eastAsia="zh-CN"/>
          </w:rPr>
          <w:t>卖方</w:t>
        </w:r>
      </w:ins>
      <w:r>
        <w:rPr>
          <w:rFonts w:hint="eastAsia"/>
        </w:rPr>
        <w:t>负责自泵入口法兰到泵出口法兰止（含进出口配对反法兰和连接附件），包括泵和电动机及泵组内部冷却的设计与供货，以及联轴器、联轴器保护罩、泵组的公共机座﹑地脚螺栓、连接附件与垫片等。</w:t>
      </w:r>
    </w:p>
    <w:p w14:paraId="74502AF6">
      <w:pPr>
        <w:snapToGrid w:val="0"/>
        <w:spacing w:line="360" w:lineRule="auto"/>
        <w:jc w:val="both"/>
        <w:rPr>
          <w:rFonts w:ascii="Times New Roman" w:hAnsi="Times New Roman"/>
          <w:szCs w:val="24"/>
        </w:rPr>
      </w:pPr>
      <w:bookmarkStart w:id="33" w:name="_Toc501897509"/>
      <w:bookmarkStart w:id="34" w:name="_Toc48883941"/>
      <w:r>
        <w:rPr>
          <w:rFonts w:ascii="Times New Roman" w:hAnsi="Times New Roman"/>
          <w:szCs w:val="24"/>
        </w:rPr>
        <w:t>7</w:t>
      </w:r>
      <w:r>
        <w:rPr>
          <w:rFonts w:hint="eastAsia" w:ascii="Times New Roman" w:hAnsi="Times New Roman"/>
          <w:szCs w:val="24"/>
        </w:rPr>
        <w:t>清洁，油漆，包装，运输与储存</w:t>
      </w:r>
      <w:bookmarkEnd w:id="33"/>
      <w:bookmarkEnd w:id="34"/>
    </w:p>
    <w:p w14:paraId="7FE1CF18">
      <w:pPr>
        <w:snapToGrid w:val="0"/>
        <w:spacing w:line="360" w:lineRule="auto"/>
        <w:jc w:val="both"/>
        <w:rPr>
          <w:rFonts w:ascii="Times New Roman" w:hAnsi="Times New Roman"/>
          <w:szCs w:val="24"/>
        </w:rPr>
      </w:pPr>
      <w:r>
        <w:rPr>
          <w:rFonts w:ascii="Times New Roman" w:hAnsi="Times New Roman"/>
          <w:szCs w:val="24"/>
        </w:rPr>
        <w:t xml:space="preserve">7.1 </w:t>
      </w:r>
      <w:r>
        <w:rPr>
          <w:rFonts w:hint="eastAsia" w:ascii="Times New Roman" w:hAnsi="Times New Roman"/>
          <w:szCs w:val="24"/>
        </w:rPr>
        <w:t>清洁和油漆</w:t>
      </w:r>
    </w:p>
    <w:p w14:paraId="49D50D3C">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组装前应从每个零部件内部清除全部加工垃圾，如金属切削、填充物等，应从内外表面清除所有轧屑、锈皮油脂等。钢结构在第一次涂层前应做喷丸处理。油漆选用国内较先进的漆种，并能适应当地环境条件。轴承和油系统的辅助设备，如贮油箱、容器及管道的全部内表面在清洗之后应涂上合适的油溶性防锈剂。</w:t>
      </w:r>
      <w:r>
        <w:rPr>
          <w:rFonts w:ascii="Times New Roman" w:hAnsi="Times New Roman"/>
          <w:szCs w:val="24"/>
        </w:rPr>
        <w:t>设备外表面应喷涂三层底漆三层面漆。设备油漆颜色由</w:t>
      </w:r>
      <w:del w:id="986" w:author="青春" w:date="2025-08-07T21:07:44Z">
        <w:r>
          <w:rPr>
            <w:rFonts w:ascii="Times New Roman" w:hAnsi="Times New Roman"/>
            <w:szCs w:val="24"/>
          </w:rPr>
          <w:delText>招标方</w:delText>
        </w:r>
      </w:del>
      <w:ins w:id="987" w:author="青春" w:date="2025-08-07T21:07:44Z">
        <w:r>
          <w:rPr>
            <w:rFonts w:hint="eastAsia" w:ascii="Times New Roman" w:hAnsi="Times New Roman"/>
            <w:szCs w:val="24"/>
            <w:lang w:eastAsia="zh-CN"/>
          </w:rPr>
          <w:t>买方</w:t>
        </w:r>
      </w:ins>
      <w:r>
        <w:rPr>
          <w:rFonts w:ascii="Times New Roman" w:hAnsi="Times New Roman"/>
          <w:szCs w:val="24"/>
        </w:rPr>
        <w:t>确定。</w:t>
      </w:r>
    </w:p>
    <w:p w14:paraId="1C8FDE58">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在安装之后，按规范要求对所有被损坏的表面在现场修补（</w:t>
      </w:r>
      <w:del w:id="988" w:author="青春" w:date="2025-08-07T21:08:11Z">
        <w:r>
          <w:rPr>
            <w:rFonts w:hint="eastAsia" w:ascii="Times New Roman" w:hAnsi="Times New Roman"/>
            <w:szCs w:val="24"/>
          </w:rPr>
          <w:delText>投标方</w:delText>
        </w:r>
      </w:del>
      <w:ins w:id="989" w:author="青春" w:date="2025-08-07T21:08:11Z">
        <w:r>
          <w:rPr>
            <w:rFonts w:hint="eastAsia" w:ascii="Times New Roman" w:hAnsi="Times New Roman"/>
            <w:szCs w:val="24"/>
            <w:lang w:eastAsia="zh-CN"/>
          </w:rPr>
          <w:t>卖方</w:t>
        </w:r>
      </w:ins>
      <w:r>
        <w:rPr>
          <w:rFonts w:hint="eastAsia" w:ascii="Times New Roman" w:hAnsi="Times New Roman"/>
          <w:szCs w:val="24"/>
        </w:rPr>
        <w:t>应负责补足修补的油漆）。</w:t>
      </w:r>
    </w:p>
    <w:p w14:paraId="35D6F97C">
      <w:pPr>
        <w:tabs>
          <w:tab w:val="left" w:pos="240"/>
        </w:tabs>
        <w:snapToGrid w:val="0"/>
        <w:spacing w:line="360" w:lineRule="auto"/>
        <w:jc w:val="both"/>
        <w:rPr>
          <w:rFonts w:ascii="Times New Roman" w:hAnsi="Times New Roman"/>
          <w:szCs w:val="24"/>
        </w:rPr>
      </w:pPr>
      <w:r>
        <w:rPr>
          <w:rFonts w:ascii="Times New Roman" w:hAnsi="Times New Roman"/>
          <w:szCs w:val="24"/>
        </w:rPr>
        <w:t xml:space="preserve">7.2 </w:t>
      </w:r>
      <w:r>
        <w:rPr>
          <w:rFonts w:hint="eastAsia" w:ascii="Times New Roman" w:hAnsi="Times New Roman"/>
          <w:szCs w:val="24"/>
        </w:rPr>
        <w:t>包装﹑运输</w:t>
      </w:r>
    </w:p>
    <w:p w14:paraId="1B7033FB">
      <w:pPr>
        <w:tabs>
          <w:tab w:val="left" w:pos="240"/>
        </w:tabs>
        <w:snapToGrid w:val="0"/>
        <w:spacing w:line="360" w:lineRule="auto"/>
        <w:jc w:val="both"/>
        <w:rPr>
          <w:rFonts w:ascii="Times New Roman" w:hAnsi="Times New Roman"/>
          <w:szCs w:val="24"/>
        </w:rPr>
      </w:pPr>
      <w:r>
        <w:rPr>
          <w:rFonts w:ascii="Times New Roman" w:hAnsi="Times New Roman"/>
          <w:szCs w:val="24"/>
        </w:rPr>
        <w:t>7.2.1</w:t>
      </w:r>
      <w:r>
        <w:rPr>
          <w:rFonts w:hint="eastAsia" w:ascii="Times New Roman" w:hAnsi="Times New Roman"/>
          <w:szCs w:val="24"/>
        </w:rPr>
        <w:t>泵的包装应符合</w:t>
      </w:r>
      <w:r>
        <w:rPr>
          <w:rFonts w:ascii="Times New Roman" w:hAnsi="Times New Roman"/>
          <w:szCs w:val="24"/>
        </w:rPr>
        <w:t>GB/T13384</w:t>
      </w:r>
      <w:r>
        <w:rPr>
          <w:rFonts w:hint="eastAsia" w:ascii="Times New Roman" w:hAnsi="Times New Roman"/>
          <w:szCs w:val="24"/>
        </w:rPr>
        <w:t>标准的规定</w:t>
      </w:r>
      <w:r>
        <w:rPr>
          <w:rFonts w:ascii="Times New Roman" w:hAnsi="Times New Roman"/>
          <w:szCs w:val="24"/>
        </w:rPr>
        <w:t xml:space="preserve">, </w:t>
      </w:r>
      <w:r>
        <w:rPr>
          <w:rFonts w:hint="eastAsia" w:ascii="Times New Roman" w:hAnsi="Times New Roman"/>
          <w:szCs w:val="24"/>
        </w:rPr>
        <w:t>并采取防雨﹑防潮﹑防锈﹑防震等措施，以免在运输过程中，由于振动和碰撞引起轴承等部件的损坏。设备出厂时，零部件的包装符合</w:t>
      </w:r>
      <w:r>
        <w:rPr>
          <w:rFonts w:ascii="Times New Roman" w:hAnsi="Times New Roman"/>
          <w:szCs w:val="24"/>
        </w:rPr>
        <w:t>JB2647</w:t>
      </w:r>
      <w:r>
        <w:rPr>
          <w:rFonts w:hint="eastAsia" w:ascii="Times New Roman" w:hAnsi="Times New Roman"/>
          <w:szCs w:val="24"/>
        </w:rPr>
        <w:t>的规定，分类装箱，遵循适于运输、便于安装和查找的原则。</w:t>
      </w:r>
    </w:p>
    <w:p w14:paraId="77110090">
      <w:pPr>
        <w:tabs>
          <w:tab w:val="left" w:pos="240"/>
        </w:tabs>
        <w:snapToGrid w:val="0"/>
        <w:spacing w:line="360" w:lineRule="auto"/>
        <w:jc w:val="both"/>
        <w:rPr>
          <w:rFonts w:ascii="Times New Roman" w:hAnsi="Times New Roman"/>
          <w:szCs w:val="24"/>
        </w:rPr>
      </w:pPr>
      <w:r>
        <w:rPr>
          <w:rFonts w:ascii="Times New Roman" w:hAnsi="Times New Roman"/>
          <w:szCs w:val="24"/>
        </w:rPr>
        <w:t xml:space="preserve">7.2.2 </w:t>
      </w:r>
      <w:r>
        <w:rPr>
          <w:rFonts w:hint="eastAsia" w:ascii="Times New Roman" w:hAnsi="Times New Roman"/>
          <w:szCs w:val="24"/>
        </w:rPr>
        <w:t>设备发运前，应将水全部放掉并吹干，当放水需要拆除塞子﹑放水阀等时，</w:t>
      </w:r>
      <w:del w:id="990" w:author="青春" w:date="2025-08-07T21:08:11Z">
        <w:r>
          <w:rPr>
            <w:rFonts w:hint="eastAsia" w:ascii="Times New Roman" w:hAnsi="Times New Roman"/>
            <w:szCs w:val="24"/>
          </w:rPr>
          <w:delText>投标方</w:delText>
        </w:r>
      </w:del>
      <w:ins w:id="991" w:author="青春" w:date="2025-08-07T21:08:11Z">
        <w:r>
          <w:rPr>
            <w:rFonts w:hint="eastAsia" w:ascii="Times New Roman" w:hAnsi="Times New Roman"/>
            <w:szCs w:val="24"/>
            <w:lang w:eastAsia="zh-CN"/>
          </w:rPr>
          <w:t>卖方</w:t>
        </w:r>
      </w:ins>
      <w:r>
        <w:rPr>
          <w:rFonts w:hint="eastAsia" w:ascii="Times New Roman" w:hAnsi="Times New Roman"/>
          <w:szCs w:val="24"/>
        </w:rPr>
        <w:t>应确保这些部件在发运前重新装好。所有开口﹑法兰﹑接头应采取保护措施，以防止在运输和储存期间遭受腐蚀﹑损伤及进入杂物。泵的进出口﹑管孔应用盖板封闭。</w:t>
      </w:r>
    </w:p>
    <w:p w14:paraId="2793E21F">
      <w:pPr>
        <w:pStyle w:val="35"/>
        <w:snapToGrid w:val="0"/>
        <w:ind w:firstLineChars="200"/>
        <w:jc w:val="both"/>
        <w:rPr>
          <w:rFonts w:ascii="Times New Roman" w:hAnsi="Times New Roman"/>
          <w:spacing w:val="0"/>
          <w:szCs w:val="24"/>
        </w:rPr>
      </w:pPr>
      <w:r>
        <w:rPr>
          <w:rFonts w:hint="eastAsia" w:ascii="Times New Roman" w:hAnsi="Times New Roman"/>
          <w:spacing w:val="0"/>
          <w:szCs w:val="24"/>
        </w:rPr>
        <w:t>需要现场连接的螺纹孔或管座的焊接孔应采用螺纹或其它方式予以保护。遮盖物﹑紧固件不应焊在设备上。</w:t>
      </w:r>
    </w:p>
    <w:p w14:paraId="5BCCBE98">
      <w:pPr>
        <w:snapToGrid w:val="0"/>
        <w:spacing w:line="360" w:lineRule="auto"/>
        <w:jc w:val="both"/>
        <w:rPr>
          <w:rFonts w:ascii="Times New Roman" w:hAnsi="Times New Roman"/>
          <w:szCs w:val="24"/>
        </w:rPr>
      </w:pPr>
      <w:r>
        <w:rPr>
          <w:rFonts w:ascii="Times New Roman" w:hAnsi="Times New Roman"/>
          <w:szCs w:val="24"/>
        </w:rPr>
        <w:t>7.2.</w:t>
      </w:r>
      <w:r>
        <w:rPr>
          <w:rFonts w:hint="eastAsia" w:ascii="Times New Roman" w:hAnsi="Times New Roman"/>
          <w:szCs w:val="24"/>
        </w:rPr>
        <w:t>3</w:t>
      </w:r>
      <w:del w:id="992" w:author="青春" w:date="2025-08-07T21:08:11Z">
        <w:r>
          <w:rPr>
            <w:rFonts w:hint="eastAsia" w:ascii="Times New Roman" w:hAnsi="Times New Roman"/>
            <w:szCs w:val="24"/>
          </w:rPr>
          <w:delText>投标方</w:delText>
        </w:r>
      </w:del>
      <w:ins w:id="993" w:author="青春" w:date="2025-08-07T21:08:11Z">
        <w:r>
          <w:rPr>
            <w:rFonts w:hint="eastAsia" w:ascii="Times New Roman" w:hAnsi="Times New Roman"/>
            <w:szCs w:val="24"/>
            <w:lang w:eastAsia="zh-CN"/>
          </w:rPr>
          <w:t>卖方</w:t>
        </w:r>
      </w:ins>
      <w:r>
        <w:rPr>
          <w:rFonts w:hint="eastAsia" w:ascii="Times New Roman" w:hAnsi="Times New Roman"/>
          <w:szCs w:val="24"/>
        </w:rPr>
        <w:t>提供包装标准及示意图。</w:t>
      </w:r>
    </w:p>
    <w:p w14:paraId="2EE91605">
      <w:pPr>
        <w:snapToGrid w:val="0"/>
        <w:spacing w:line="360" w:lineRule="auto"/>
        <w:ind w:firstLine="480" w:firstLineChars="200"/>
        <w:jc w:val="both"/>
        <w:rPr>
          <w:rFonts w:ascii="Times New Roman" w:hAnsi="Times New Roman"/>
          <w:szCs w:val="24"/>
        </w:rPr>
      </w:pPr>
      <w:del w:id="994" w:author="青春" w:date="2025-08-07T21:08:11Z">
        <w:r>
          <w:rPr>
            <w:rFonts w:hint="eastAsia" w:ascii="Times New Roman" w:hAnsi="Times New Roman"/>
            <w:szCs w:val="24"/>
          </w:rPr>
          <w:delText>投标方</w:delText>
        </w:r>
      </w:del>
      <w:ins w:id="995" w:author="青春" w:date="2025-08-07T21:08:11Z">
        <w:r>
          <w:rPr>
            <w:rFonts w:hint="eastAsia" w:ascii="Times New Roman" w:hAnsi="Times New Roman"/>
            <w:szCs w:val="24"/>
            <w:lang w:eastAsia="zh-CN"/>
          </w:rPr>
          <w:t>卖方</w:t>
        </w:r>
      </w:ins>
      <w:r>
        <w:rPr>
          <w:rFonts w:hint="eastAsia" w:ascii="Times New Roman" w:hAnsi="Times New Roman"/>
          <w:szCs w:val="24"/>
        </w:rPr>
        <w:t>应保证提供设备的包装至少满足现场露天存放6个月的要求。</w:t>
      </w:r>
    </w:p>
    <w:p w14:paraId="6F79FD28">
      <w:pPr>
        <w:spacing w:line="360" w:lineRule="auto"/>
        <w:rPr>
          <w:rFonts w:ascii="Times New Roman" w:hAnsi="Times New Roman"/>
          <w:szCs w:val="24"/>
        </w:rPr>
      </w:pPr>
      <w:r>
        <w:rPr>
          <w:rFonts w:hint="eastAsia" w:ascii="Times New Roman" w:hAnsi="Times New Roman"/>
          <w:szCs w:val="24"/>
        </w:rPr>
        <w:t>7.2.4 设备应装设用耐腐蚀材料制作的金属铭牌，金属铭牌至少应包括下列内容：设备名称、设备制造厂名称、制造年月、制造厂产品编号、制造许可证编号、设备型号等。</w:t>
      </w:r>
    </w:p>
    <w:p w14:paraId="53C37147">
      <w:pPr>
        <w:spacing w:line="360" w:lineRule="auto"/>
        <w:rPr>
          <w:spacing w:val="5"/>
        </w:rPr>
      </w:pPr>
      <w:r>
        <w:rPr>
          <w:rFonts w:hint="eastAsia" w:ascii="宋体"/>
          <w:spacing w:val="5"/>
        </w:rPr>
        <w:t xml:space="preserve">7.2.5 </w:t>
      </w:r>
      <w:r>
        <w:rPr>
          <w:rFonts w:ascii="Times New Roman" w:hAnsi="Times New Roman"/>
          <w:spacing w:val="5"/>
        </w:rPr>
        <w:t>设备包装切勿使用来自松材线虫病疫区的松木和包装材料。如采用含有木质包装材料，</w:t>
      </w:r>
      <w:del w:id="996" w:author="青春" w:date="2025-08-07T21:08:11Z">
        <w:r>
          <w:rPr>
            <w:rFonts w:ascii="Times New Roman" w:hAnsi="Times New Roman"/>
            <w:spacing w:val="5"/>
          </w:rPr>
          <w:delText>投标人</w:delText>
        </w:r>
      </w:del>
      <w:ins w:id="997" w:author="青春" w:date="2025-08-07T21:08:11Z">
        <w:r>
          <w:rPr>
            <w:rFonts w:hint="eastAsia" w:ascii="Times New Roman" w:hAnsi="Times New Roman"/>
            <w:spacing w:val="5"/>
            <w:lang w:eastAsia="zh-CN"/>
          </w:rPr>
          <w:t>卖方</w:t>
        </w:r>
      </w:ins>
      <w:r>
        <w:rPr>
          <w:rFonts w:ascii="Times New Roman" w:hAnsi="Times New Roman"/>
          <w:spacing w:val="5"/>
        </w:rPr>
        <w:t>需提供《植物检疫证书》。</w:t>
      </w:r>
    </w:p>
    <w:p w14:paraId="4A47FC0B">
      <w:pPr>
        <w:tabs>
          <w:tab w:val="left" w:pos="240"/>
        </w:tabs>
        <w:spacing w:line="500" w:lineRule="exact"/>
        <w:rPr>
          <w:rFonts w:asciiTheme="minorEastAsia" w:hAnsiTheme="minorEastAsia" w:eastAsiaTheme="minorEastAsia" w:cstheme="minorEastAsia"/>
          <w:szCs w:val="24"/>
        </w:rPr>
      </w:pPr>
      <w:r>
        <w:rPr>
          <w:rFonts w:asciiTheme="minorEastAsia" w:hAnsiTheme="minorEastAsia" w:eastAsiaTheme="minorEastAsia" w:cstheme="minorEastAsia"/>
          <w:szCs w:val="24"/>
        </w:rPr>
        <w:t>7.2.6</w:t>
      </w:r>
      <w:r>
        <w:rPr>
          <w:rFonts w:hint="eastAsia" w:asciiTheme="minorEastAsia" w:hAnsiTheme="minorEastAsia" w:eastAsiaTheme="minorEastAsia" w:cstheme="minorEastAsia"/>
          <w:szCs w:val="24"/>
        </w:rPr>
        <w:t>高压变频器包装、运输、装卸</w:t>
      </w:r>
    </w:p>
    <w:p w14:paraId="05944212">
      <w:pPr>
        <w:pStyle w:val="23"/>
        <w:spacing w:line="360" w:lineRule="auto"/>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 xml:space="preserve">7.2.6.1 </w:t>
      </w:r>
      <w:r>
        <w:rPr>
          <w:rFonts w:hint="eastAsia" w:asciiTheme="minorEastAsia" w:hAnsiTheme="minorEastAsia" w:eastAsiaTheme="minorEastAsia" w:cstheme="minorEastAsia"/>
          <w:sz w:val="24"/>
          <w:szCs w:val="24"/>
        </w:rPr>
        <w:t>高</w:t>
      </w:r>
      <w:r>
        <w:rPr>
          <w:rFonts w:asciiTheme="minorEastAsia" w:hAnsiTheme="minorEastAsia" w:eastAsiaTheme="minorEastAsia" w:cstheme="minorEastAsia"/>
          <w:sz w:val="24"/>
          <w:szCs w:val="24"/>
        </w:rPr>
        <w:t>压变频器装置制造完成并通过试验后应及时包装，否则应得到切实的保护。其包装应符合铁路、公路和海运部门的有关规定。设备包装前应涂防腐漆，以便在运输保管中起防腐作用。</w:t>
      </w:r>
    </w:p>
    <w:p w14:paraId="53E8BDEA">
      <w:pPr>
        <w:pStyle w:val="23"/>
        <w:spacing w:line="360" w:lineRule="auto"/>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7.2.6.2 电气设备必须严格包装，以确保在运输保管期间不被损坏，并防止受潮。</w:t>
      </w:r>
      <w:r>
        <w:rPr>
          <w:rFonts w:hint="eastAsia" w:asciiTheme="minorEastAsia" w:hAnsiTheme="minorEastAsia" w:eastAsiaTheme="minorEastAsia" w:cstheme="minorEastAsia"/>
          <w:sz w:val="24"/>
          <w:szCs w:val="24"/>
        </w:rPr>
        <w:t>设备包装前应凃防腐漆，以便在运输保管中起防腐作用。</w:t>
      </w:r>
      <w:r>
        <w:rPr>
          <w:rFonts w:asciiTheme="minorEastAsia" w:hAnsiTheme="minorEastAsia" w:eastAsiaTheme="minorEastAsia" w:cstheme="minorEastAsia"/>
          <w:sz w:val="24"/>
          <w:szCs w:val="24"/>
        </w:rPr>
        <w:t>包装费包括在设备总价内。运输时</w:t>
      </w:r>
      <w:r>
        <w:rPr>
          <w:rFonts w:hint="eastAsia" w:asciiTheme="minorEastAsia" w:hAnsiTheme="minorEastAsia" w:eastAsiaTheme="minorEastAsia" w:cstheme="minorEastAsia"/>
          <w:sz w:val="24"/>
          <w:szCs w:val="24"/>
        </w:rPr>
        <w:t>高</w:t>
      </w:r>
      <w:r>
        <w:rPr>
          <w:rFonts w:asciiTheme="minorEastAsia" w:hAnsiTheme="minorEastAsia" w:eastAsiaTheme="minorEastAsia" w:cstheme="minorEastAsia"/>
          <w:sz w:val="24"/>
          <w:szCs w:val="24"/>
        </w:rPr>
        <w:t>压变频器装置的所有组件、部件、备品备件、专用工具等不丢失、不损坏、不受潮和不腐蚀。随产品提供的技术资料应完整无缺。</w:t>
      </w:r>
    </w:p>
    <w:p w14:paraId="0A3498CA">
      <w:pPr>
        <w:pStyle w:val="23"/>
        <w:spacing w:line="360" w:lineRule="auto"/>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7.2.6.3 所有外露部分应有保护装置，防止在运输和储存期间损坏，所有管道端头均应有封堵。</w:t>
      </w:r>
    </w:p>
    <w:p w14:paraId="50325007">
      <w:pPr>
        <w:pStyle w:val="71"/>
        <w:spacing w:line="360" w:lineRule="auto"/>
        <w:ind w:left="0" w:firstLine="0" w:firstLineChars="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7.2.6.4 铭牌应符合GB3906等有关标准的要求。铭牌应用中文书写。</w:t>
      </w:r>
    </w:p>
    <w:p w14:paraId="478DA6D7">
      <w:pPr>
        <w:snapToGrid w:val="0"/>
        <w:spacing w:line="360" w:lineRule="auto"/>
        <w:jc w:val="both"/>
        <w:rPr>
          <w:rFonts w:ascii="Times New Roman" w:hAnsi="Times New Roman"/>
          <w:szCs w:val="24"/>
        </w:rPr>
      </w:pPr>
    </w:p>
    <w:p w14:paraId="29EDF082">
      <w:pPr>
        <w:snapToGrid w:val="0"/>
        <w:spacing w:line="360" w:lineRule="auto"/>
        <w:jc w:val="both"/>
        <w:rPr>
          <w:rFonts w:ascii="Times New Roman" w:hAnsi="Times New Roman"/>
          <w:szCs w:val="24"/>
        </w:rPr>
      </w:pPr>
      <w:bookmarkStart w:id="35" w:name="_Toc48883942"/>
      <w:bookmarkStart w:id="36" w:name="_Toc515768549"/>
      <w:bookmarkStart w:id="37" w:name="_Toc478440143"/>
      <w:bookmarkStart w:id="38" w:name="_Toc501897510"/>
      <w:r>
        <w:rPr>
          <w:rFonts w:hint="eastAsia" w:ascii="Times New Roman" w:hAnsi="Times New Roman"/>
          <w:szCs w:val="24"/>
        </w:rPr>
        <w:t>8数据汇总表格</w:t>
      </w:r>
      <w:bookmarkEnd w:id="35"/>
      <w:bookmarkEnd w:id="36"/>
      <w:bookmarkEnd w:id="37"/>
      <w:bookmarkEnd w:id="38"/>
    </w:p>
    <w:p w14:paraId="53734548">
      <w:pPr>
        <w:pStyle w:val="23"/>
        <w:adjustRightInd w:val="0"/>
        <w:snapToGrid w:val="0"/>
        <w:spacing w:line="360" w:lineRule="auto"/>
        <w:rPr>
          <w:rFonts w:ascii="Times New Roman" w:hAnsi="Times New Roman"/>
          <w:sz w:val="24"/>
          <w:szCs w:val="24"/>
        </w:rPr>
      </w:pPr>
      <w:r>
        <w:rPr>
          <w:rFonts w:ascii="Times New Roman" w:hAnsi="Times New Roman"/>
          <w:sz w:val="24"/>
          <w:szCs w:val="24"/>
        </w:rPr>
        <w:t>8.1参数性能汇总表</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37"/>
        <w:gridCol w:w="2585"/>
        <w:gridCol w:w="741"/>
        <w:gridCol w:w="1634"/>
        <w:gridCol w:w="1934"/>
        <w:gridCol w:w="1043"/>
      </w:tblGrid>
      <w:tr w14:paraId="580C67C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0AA6451F">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序号</w:t>
            </w:r>
          </w:p>
        </w:tc>
        <w:tc>
          <w:tcPr>
            <w:tcW w:w="2585" w:type="dxa"/>
            <w:vAlign w:val="center"/>
          </w:tcPr>
          <w:p w14:paraId="3FA65B5F">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参数名称</w:t>
            </w:r>
          </w:p>
        </w:tc>
        <w:tc>
          <w:tcPr>
            <w:tcW w:w="741" w:type="dxa"/>
            <w:vAlign w:val="center"/>
          </w:tcPr>
          <w:p w14:paraId="72B743A7">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单位</w:t>
            </w:r>
          </w:p>
        </w:tc>
        <w:tc>
          <w:tcPr>
            <w:tcW w:w="1634" w:type="dxa"/>
            <w:vAlign w:val="center"/>
          </w:tcPr>
          <w:p w14:paraId="67848353">
            <w:pPr>
              <w:pStyle w:val="23"/>
              <w:adjustRightInd w:val="0"/>
              <w:snapToGrid w:val="0"/>
              <w:spacing w:line="400" w:lineRule="atLeast"/>
              <w:jc w:val="center"/>
              <w:rPr>
                <w:rFonts w:ascii="Times New Roman" w:hAnsi="Times New Roman"/>
                <w:b/>
                <w:bCs/>
                <w:sz w:val="24"/>
                <w:szCs w:val="24"/>
              </w:rPr>
            </w:pPr>
            <w:r>
              <w:rPr>
                <w:rFonts w:hint="eastAsia" w:ascii="Times New Roman" w:hAnsi="Times New Roman"/>
                <w:b/>
                <w:bCs/>
                <w:sz w:val="24"/>
                <w:szCs w:val="24"/>
              </w:rPr>
              <w:t>铭牌工况</w:t>
            </w:r>
          </w:p>
        </w:tc>
        <w:tc>
          <w:tcPr>
            <w:tcW w:w="1934" w:type="dxa"/>
            <w:vAlign w:val="center"/>
          </w:tcPr>
          <w:p w14:paraId="37A4E367">
            <w:pPr>
              <w:pStyle w:val="23"/>
              <w:adjustRightInd w:val="0"/>
              <w:snapToGrid w:val="0"/>
              <w:spacing w:line="400" w:lineRule="atLeast"/>
              <w:jc w:val="center"/>
              <w:rPr>
                <w:rFonts w:ascii="Times New Roman" w:hAnsi="Times New Roman"/>
                <w:b/>
                <w:bCs/>
                <w:sz w:val="24"/>
                <w:szCs w:val="24"/>
              </w:rPr>
            </w:pPr>
            <w:r>
              <w:rPr>
                <w:rFonts w:hint="eastAsia" w:ascii="Times New Roman" w:hAnsi="Times New Roman"/>
                <w:b/>
                <w:bCs/>
                <w:sz w:val="24"/>
                <w:szCs w:val="24"/>
              </w:rPr>
              <w:t>经济运行工况</w:t>
            </w:r>
          </w:p>
        </w:tc>
        <w:tc>
          <w:tcPr>
            <w:tcW w:w="1043" w:type="dxa"/>
            <w:vAlign w:val="center"/>
          </w:tcPr>
          <w:p w14:paraId="2F1ADA25">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备注</w:t>
            </w:r>
          </w:p>
        </w:tc>
      </w:tr>
      <w:tr w14:paraId="5431F7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21187ECF">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1</w:t>
            </w:r>
          </w:p>
        </w:tc>
        <w:tc>
          <w:tcPr>
            <w:tcW w:w="2585" w:type="dxa"/>
            <w:vAlign w:val="center"/>
          </w:tcPr>
          <w:p w14:paraId="7FDE4AB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型号</w:t>
            </w:r>
          </w:p>
        </w:tc>
        <w:tc>
          <w:tcPr>
            <w:tcW w:w="741" w:type="dxa"/>
            <w:vAlign w:val="center"/>
          </w:tcPr>
          <w:p w14:paraId="2DE9F7F8">
            <w:pPr>
              <w:pStyle w:val="23"/>
              <w:adjustRightInd w:val="0"/>
              <w:snapToGrid w:val="0"/>
              <w:spacing w:line="400" w:lineRule="atLeast"/>
              <w:jc w:val="center"/>
              <w:rPr>
                <w:rFonts w:ascii="Times New Roman" w:hAnsi="Times New Roman"/>
                <w:b/>
                <w:bCs/>
                <w:sz w:val="24"/>
                <w:szCs w:val="24"/>
              </w:rPr>
            </w:pPr>
          </w:p>
        </w:tc>
        <w:tc>
          <w:tcPr>
            <w:tcW w:w="3568" w:type="dxa"/>
            <w:gridSpan w:val="2"/>
            <w:shd w:val="clear" w:color="auto" w:fill="auto"/>
            <w:vAlign w:val="center"/>
          </w:tcPr>
          <w:p w14:paraId="4ADE09B1">
            <w:pPr>
              <w:widowControl w:val="0"/>
              <w:adjustRightInd w:val="0"/>
              <w:snapToGrid w:val="0"/>
              <w:spacing w:line="400" w:lineRule="atLeast"/>
              <w:jc w:val="center"/>
              <w:textAlignment w:val="auto"/>
              <w:rPr>
                <w:ins w:id="998" w:author="青春" w:date="2025-08-07T21:19:11Z"/>
                <w:rFonts w:hint="eastAsia" w:ascii="Times New Roman" w:hAnsi="Times New Roman" w:cs="Times New Roman" w:eastAsiaTheme="minorEastAsia"/>
                <w:bCs/>
                <w:kern w:val="2"/>
                <w:sz w:val="24"/>
                <w:szCs w:val="24"/>
                <w:lang w:val="en-US" w:eastAsia="zh-CN" w:bidi="ar-SA"/>
              </w:rPr>
            </w:pPr>
            <w:ins w:id="999" w:author="青春" w:date="2025-08-07T21:19:11Z">
              <w:r>
                <w:rPr>
                  <w:rFonts w:hint="eastAsia" w:ascii="Times New Roman" w:hAnsi="Times New Roman"/>
                  <w:bCs/>
                  <w:sz w:val="24"/>
                  <w:szCs w:val="24"/>
                </w:rPr>
                <w:t>250NW-44×</w:t>
              </w:r>
            </w:ins>
            <w:ins w:id="1000" w:author="青春" w:date="2025-08-07T21:19:11Z">
              <w:r>
                <w:rPr>
                  <w:rFonts w:hint="eastAsia" w:ascii="Times New Roman" w:hAnsi="Times New Roman"/>
                  <w:bCs/>
                  <w:sz w:val="24"/>
                  <w:szCs w:val="24"/>
                  <w:lang w:val="en-US" w:eastAsia="zh-CN"/>
                </w:rPr>
                <w:t>7</w:t>
              </w:r>
            </w:ins>
          </w:p>
        </w:tc>
        <w:tc>
          <w:tcPr>
            <w:tcW w:w="1043" w:type="dxa"/>
            <w:vAlign w:val="center"/>
          </w:tcPr>
          <w:p w14:paraId="595E825F">
            <w:pPr>
              <w:pStyle w:val="23"/>
              <w:adjustRightInd w:val="0"/>
              <w:snapToGrid w:val="0"/>
              <w:spacing w:line="400" w:lineRule="atLeast"/>
              <w:jc w:val="center"/>
              <w:rPr>
                <w:rFonts w:ascii="Times New Roman" w:hAnsi="Times New Roman"/>
                <w:bCs/>
                <w:sz w:val="24"/>
                <w:szCs w:val="24"/>
              </w:rPr>
            </w:pPr>
          </w:p>
        </w:tc>
      </w:tr>
      <w:tr w14:paraId="4595E3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168F6EB4">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2</w:t>
            </w:r>
          </w:p>
        </w:tc>
        <w:tc>
          <w:tcPr>
            <w:tcW w:w="2585" w:type="dxa"/>
            <w:vAlign w:val="center"/>
          </w:tcPr>
          <w:p w14:paraId="4A008E6B">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流量</w:t>
            </w:r>
          </w:p>
        </w:tc>
        <w:tc>
          <w:tcPr>
            <w:tcW w:w="741" w:type="dxa"/>
          </w:tcPr>
          <w:p w14:paraId="24D9BA5F">
            <w:pPr>
              <w:snapToGrid w:val="0"/>
              <w:spacing w:line="400" w:lineRule="atLeast"/>
              <w:jc w:val="center"/>
              <w:rPr>
                <w:rFonts w:ascii="Times New Roman" w:hAnsi="Times New Roman" w:cs="宋体"/>
                <w:szCs w:val="24"/>
              </w:rPr>
            </w:pPr>
            <w:r>
              <w:rPr>
                <w:rFonts w:hint="eastAsia" w:ascii="Times New Roman" w:hAnsi="Times New Roman"/>
                <w:szCs w:val="24"/>
              </w:rPr>
              <w:t>t/h</w:t>
            </w:r>
          </w:p>
        </w:tc>
        <w:tc>
          <w:tcPr>
            <w:tcW w:w="1634" w:type="dxa"/>
            <w:shd w:val="clear" w:color="auto" w:fill="auto"/>
            <w:vAlign w:val="center"/>
          </w:tcPr>
          <w:p w14:paraId="6144F0C7">
            <w:pPr>
              <w:widowControl w:val="0"/>
              <w:adjustRightInd w:val="0"/>
              <w:snapToGrid w:val="0"/>
              <w:spacing w:line="400" w:lineRule="atLeast"/>
              <w:jc w:val="center"/>
              <w:textAlignment w:val="auto"/>
              <w:rPr>
                <w:ins w:id="1001" w:author="青春" w:date="2025-08-07T21:19:11Z"/>
                <w:rFonts w:hint="default" w:ascii="Times New Roman" w:hAnsi="Times New Roman" w:eastAsia="宋体" w:cs="Times New Roman"/>
                <w:kern w:val="2"/>
                <w:sz w:val="24"/>
                <w:szCs w:val="24"/>
                <w:lang w:val="en-US" w:eastAsia="zh-CN" w:bidi="ar-SA"/>
              </w:rPr>
            </w:pPr>
            <w:ins w:id="1002" w:author="青春" w:date="2025-08-07T21:19:11Z">
              <w:r>
                <w:rPr>
                  <w:rFonts w:hint="eastAsia" w:ascii="Times New Roman" w:hAnsi="Times New Roman" w:eastAsia="宋体" w:cs="Times New Roman"/>
                  <w:kern w:val="2"/>
                  <w:sz w:val="24"/>
                  <w:szCs w:val="24"/>
                  <w:lang w:val="en-US" w:eastAsia="zh-CN" w:bidi="ar-SA"/>
                </w:rPr>
                <w:t>287</w:t>
              </w:r>
            </w:ins>
          </w:p>
        </w:tc>
        <w:tc>
          <w:tcPr>
            <w:tcW w:w="1934" w:type="dxa"/>
            <w:shd w:val="clear" w:color="auto" w:fill="auto"/>
            <w:vAlign w:val="center"/>
          </w:tcPr>
          <w:p w14:paraId="2280E790">
            <w:pPr>
              <w:widowControl w:val="0"/>
              <w:adjustRightInd w:val="0"/>
              <w:snapToGrid w:val="0"/>
              <w:spacing w:line="400" w:lineRule="atLeast"/>
              <w:jc w:val="center"/>
              <w:textAlignment w:val="auto"/>
              <w:rPr>
                <w:ins w:id="1003" w:author="青春" w:date="2025-08-07T21:19:11Z"/>
                <w:rFonts w:hint="default" w:ascii="Times New Roman" w:hAnsi="Times New Roman" w:eastAsia="宋体" w:cs="Times New Roman"/>
                <w:kern w:val="2"/>
                <w:sz w:val="24"/>
                <w:szCs w:val="24"/>
                <w:lang w:val="en-US" w:eastAsia="zh-CN" w:bidi="ar-SA"/>
              </w:rPr>
            </w:pPr>
            <w:ins w:id="1004" w:author="青春" w:date="2025-08-07T21:19:11Z">
              <w:r>
                <w:rPr>
                  <w:rFonts w:hint="eastAsia" w:ascii="Times New Roman" w:hAnsi="Times New Roman" w:eastAsia="宋体" w:cs="Times New Roman"/>
                  <w:kern w:val="2"/>
                  <w:sz w:val="24"/>
                  <w:szCs w:val="24"/>
                  <w:lang w:val="en-US" w:eastAsia="zh-CN" w:bidi="ar-SA"/>
                </w:rPr>
                <w:t>287</w:t>
              </w:r>
            </w:ins>
          </w:p>
        </w:tc>
        <w:tc>
          <w:tcPr>
            <w:tcW w:w="1043" w:type="dxa"/>
            <w:vAlign w:val="center"/>
          </w:tcPr>
          <w:p w14:paraId="4AAA0981">
            <w:pPr>
              <w:pStyle w:val="23"/>
              <w:adjustRightInd w:val="0"/>
              <w:snapToGrid w:val="0"/>
              <w:spacing w:line="400" w:lineRule="atLeast"/>
              <w:jc w:val="center"/>
              <w:rPr>
                <w:rFonts w:ascii="Times New Roman" w:hAnsi="Times New Roman"/>
                <w:sz w:val="24"/>
                <w:szCs w:val="24"/>
              </w:rPr>
            </w:pPr>
          </w:p>
        </w:tc>
      </w:tr>
      <w:tr w14:paraId="0DA6D0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3106675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3</w:t>
            </w:r>
          </w:p>
        </w:tc>
        <w:tc>
          <w:tcPr>
            <w:tcW w:w="2585" w:type="dxa"/>
            <w:vAlign w:val="center"/>
          </w:tcPr>
          <w:p w14:paraId="0473283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扬程</w:t>
            </w:r>
          </w:p>
        </w:tc>
        <w:tc>
          <w:tcPr>
            <w:tcW w:w="741" w:type="dxa"/>
            <w:vAlign w:val="center"/>
          </w:tcPr>
          <w:p w14:paraId="21ABBCFE">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m</w:t>
            </w:r>
          </w:p>
        </w:tc>
        <w:tc>
          <w:tcPr>
            <w:tcW w:w="1634" w:type="dxa"/>
            <w:shd w:val="clear" w:color="auto" w:fill="auto"/>
            <w:vAlign w:val="center"/>
          </w:tcPr>
          <w:p w14:paraId="17759E5C">
            <w:pPr>
              <w:widowControl w:val="0"/>
              <w:adjustRightInd w:val="0"/>
              <w:snapToGrid w:val="0"/>
              <w:spacing w:line="400" w:lineRule="atLeast"/>
              <w:jc w:val="center"/>
              <w:textAlignment w:val="auto"/>
              <w:rPr>
                <w:ins w:id="1005" w:author="青春" w:date="2025-08-07T21:19:11Z"/>
                <w:rFonts w:hint="default" w:ascii="Times New Roman" w:hAnsi="Times New Roman" w:eastAsia="宋体" w:cs="Times New Roman"/>
                <w:kern w:val="2"/>
                <w:sz w:val="24"/>
                <w:szCs w:val="24"/>
                <w:lang w:val="en-US" w:eastAsia="zh-CN" w:bidi="ar-SA"/>
              </w:rPr>
            </w:pPr>
            <w:ins w:id="1006" w:author="青春" w:date="2025-08-07T21:19:11Z">
              <w:r>
                <w:rPr>
                  <w:rFonts w:hint="eastAsia" w:ascii="Times New Roman" w:hAnsi="Times New Roman" w:eastAsia="宋体" w:cs="Times New Roman"/>
                  <w:kern w:val="2"/>
                  <w:sz w:val="24"/>
                  <w:szCs w:val="24"/>
                  <w:lang w:val="en-US" w:eastAsia="zh-CN" w:bidi="ar-SA"/>
                </w:rPr>
                <w:t>256</w:t>
              </w:r>
            </w:ins>
          </w:p>
        </w:tc>
        <w:tc>
          <w:tcPr>
            <w:tcW w:w="1934" w:type="dxa"/>
            <w:shd w:val="clear" w:color="auto" w:fill="auto"/>
            <w:vAlign w:val="center"/>
          </w:tcPr>
          <w:p w14:paraId="3A08ED0C">
            <w:pPr>
              <w:widowControl w:val="0"/>
              <w:adjustRightInd w:val="0"/>
              <w:snapToGrid w:val="0"/>
              <w:spacing w:line="400" w:lineRule="atLeast"/>
              <w:jc w:val="center"/>
              <w:textAlignment w:val="auto"/>
              <w:rPr>
                <w:ins w:id="1007" w:author="青春" w:date="2025-08-07T21:19:11Z"/>
                <w:rFonts w:hint="default" w:ascii="Times New Roman" w:hAnsi="Times New Roman" w:eastAsia="宋体" w:cs="Times New Roman"/>
                <w:kern w:val="2"/>
                <w:sz w:val="24"/>
                <w:szCs w:val="24"/>
                <w:lang w:val="en-US" w:eastAsia="zh-CN" w:bidi="ar-SA"/>
              </w:rPr>
            </w:pPr>
            <w:ins w:id="1008" w:author="青春" w:date="2025-08-07T21:19:11Z">
              <w:r>
                <w:rPr>
                  <w:rFonts w:hint="eastAsia" w:ascii="Times New Roman" w:hAnsi="Times New Roman" w:eastAsia="宋体" w:cs="Times New Roman"/>
                  <w:kern w:val="2"/>
                  <w:sz w:val="24"/>
                  <w:szCs w:val="24"/>
                  <w:lang w:val="en-US" w:eastAsia="zh-CN" w:bidi="ar-SA"/>
                </w:rPr>
                <w:t>235</w:t>
              </w:r>
            </w:ins>
          </w:p>
        </w:tc>
        <w:tc>
          <w:tcPr>
            <w:tcW w:w="1043" w:type="dxa"/>
            <w:vAlign w:val="center"/>
          </w:tcPr>
          <w:p w14:paraId="2FE8ADF8">
            <w:pPr>
              <w:pStyle w:val="23"/>
              <w:adjustRightInd w:val="0"/>
              <w:snapToGrid w:val="0"/>
              <w:spacing w:line="400" w:lineRule="atLeast"/>
              <w:jc w:val="center"/>
              <w:rPr>
                <w:rFonts w:ascii="Times New Roman" w:hAnsi="Times New Roman"/>
                <w:sz w:val="24"/>
                <w:szCs w:val="24"/>
              </w:rPr>
            </w:pPr>
          </w:p>
        </w:tc>
      </w:tr>
      <w:tr w14:paraId="685A7A9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774F1B66">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4</w:t>
            </w:r>
          </w:p>
        </w:tc>
        <w:tc>
          <w:tcPr>
            <w:tcW w:w="2585" w:type="dxa"/>
            <w:vAlign w:val="center"/>
          </w:tcPr>
          <w:p w14:paraId="689BA6B7">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转速</w:t>
            </w:r>
          </w:p>
        </w:tc>
        <w:tc>
          <w:tcPr>
            <w:tcW w:w="741" w:type="dxa"/>
            <w:vAlign w:val="center"/>
          </w:tcPr>
          <w:p w14:paraId="7A0AC1E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rpm</w:t>
            </w:r>
          </w:p>
        </w:tc>
        <w:tc>
          <w:tcPr>
            <w:tcW w:w="1634" w:type="dxa"/>
            <w:shd w:val="clear" w:color="auto" w:fill="auto"/>
            <w:vAlign w:val="center"/>
          </w:tcPr>
          <w:p w14:paraId="3BD3749F">
            <w:pPr>
              <w:widowControl w:val="0"/>
              <w:adjustRightInd w:val="0"/>
              <w:snapToGrid w:val="0"/>
              <w:spacing w:line="400" w:lineRule="atLeast"/>
              <w:jc w:val="center"/>
              <w:textAlignment w:val="auto"/>
              <w:rPr>
                <w:ins w:id="1009" w:author="青春" w:date="2025-08-07T21:19:11Z"/>
                <w:rFonts w:hint="default" w:ascii="Times New Roman" w:hAnsi="Times New Roman" w:eastAsia="宋体" w:cs="Times New Roman"/>
                <w:kern w:val="2"/>
                <w:sz w:val="24"/>
                <w:szCs w:val="24"/>
                <w:lang w:val="en-US" w:eastAsia="zh-CN" w:bidi="ar-SA"/>
              </w:rPr>
            </w:pPr>
            <w:ins w:id="1010" w:author="青春" w:date="2025-08-07T21:19:11Z">
              <w:r>
                <w:rPr>
                  <w:rFonts w:hint="eastAsia" w:ascii="Times New Roman" w:hAnsi="Times New Roman" w:eastAsia="宋体" w:cs="Times New Roman"/>
                  <w:kern w:val="2"/>
                  <w:sz w:val="24"/>
                  <w:szCs w:val="24"/>
                  <w:lang w:val="en-US" w:eastAsia="zh-CN" w:bidi="ar-SA"/>
                </w:rPr>
                <w:t>1480</w:t>
              </w:r>
            </w:ins>
          </w:p>
        </w:tc>
        <w:tc>
          <w:tcPr>
            <w:tcW w:w="1934" w:type="dxa"/>
            <w:shd w:val="clear" w:color="auto" w:fill="auto"/>
            <w:vAlign w:val="center"/>
          </w:tcPr>
          <w:p w14:paraId="613581C0">
            <w:pPr>
              <w:widowControl w:val="0"/>
              <w:adjustRightInd w:val="0"/>
              <w:snapToGrid w:val="0"/>
              <w:spacing w:line="400" w:lineRule="atLeast"/>
              <w:jc w:val="center"/>
              <w:textAlignment w:val="auto"/>
              <w:rPr>
                <w:ins w:id="1011" w:author="青春" w:date="2025-08-07T21:19:11Z"/>
                <w:rFonts w:hint="default" w:ascii="Times New Roman" w:hAnsi="Times New Roman" w:eastAsia="宋体" w:cs="Times New Roman"/>
                <w:kern w:val="2"/>
                <w:sz w:val="24"/>
                <w:szCs w:val="24"/>
                <w:lang w:val="en-US" w:eastAsia="zh-CN" w:bidi="ar-SA"/>
              </w:rPr>
            </w:pPr>
            <w:ins w:id="1012" w:author="青春" w:date="2025-08-07T21:19:11Z">
              <w:r>
                <w:rPr>
                  <w:rFonts w:hint="eastAsia" w:ascii="Times New Roman" w:hAnsi="Times New Roman" w:eastAsia="宋体" w:cs="Times New Roman"/>
                  <w:kern w:val="2"/>
                  <w:sz w:val="24"/>
                  <w:szCs w:val="24"/>
                  <w:lang w:val="en-US" w:eastAsia="zh-CN" w:bidi="ar-SA"/>
                </w:rPr>
                <w:t>1437</w:t>
              </w:r>
            </w:ins>
          </w:p>
        </w:tc>
        <w:tc>
          <w:tcPr>
            <w:tcW w:w="1043" w:type="dxa"/>
            <w:vAlign w:val="center"/>
          </w:tcPr>
          <w:p w14:paraId="4E1041CD">
            <w:pPr>
              <w:pStyle w:val="23"/>
              <w:adjustRightInd w:val="0"/>
              <w:snapToGrid w:val="0"/>
              <w:spacing w:line="400" w:lineRule="atLeast"/>
              <w:jc w:val="center"/>
              <w:rPr>
                <w:rFonts w:ascii="Times New Roman" w:hAnsi="Times New Roman"/>
                <w:sz w:val="24"/>
                <w:szCs w:val="24"/>
              </w:rPr>
            </w:pPr>
          </w:p>
        </w:tc>
      </w:tr>
      <w:tr w14:paraId="56DB95B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607EE5A2">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5</w:t>
            </w:r>
          </w:p>
        </w:tc>
        <w:tc>
          <w:tcPr>
            <w:tcW w:w="2585" w:type="dxa"/>
            <w:vAlign w:val="center"/>
          </w:tcPr>
          <w:p w14:paraId="525AD143">
            <w:pPr>
              <w:pStyle w:val="23"/>
              <w:adjustRightInd w:val="0"/>
              <w:snapToGrid w:val="0"/>
              <w:jc w:val="center"/>
              <w:rPr>
                <w:rFonts w:ascii="Times New Roman" w:hAnsi="Times New Roman"/>
                <w:sz w:val="24"/>
                <w:szCs w:val="24"/>
              </w:rPr>
            </w:pPr>
            <w:r>
              <w:rPr>
                <w:rFonts w:ascii="Times New Roman" w:hAnsi="Times New Roman"/>
                <w:sz w:val="24"/>
                <w:szCs w:val="24"/>
              </w:rPr>
              <w:t>叶轮中心线处</w:t>
            </w:r>
          </w:p>
          <w:p w14:paraId="62177724">
            <w:pPr>
              <w:pStyle w:val="23"/>
              <w:adjustRightInd w:val="0"/>
              <w:snapToGrid w:val="0"/>
              <w:jc w:val="center"/>
              <w:rPr>
                <w:rFonts w:ascii="Times New Roman" w:hAnsi="Times New Roman"/>
                <w:sz w:val="24"/>
                <w:szCs w:val="24"/>
              </w:rPr>
            </w:pPr>
            <w:r>
              <w:rPr>
                <w:rFonts w:hint="eastAsia" w:ascii="Times New Roman" w:hAnsi="Times New Roman"/>
                <w:sz w:val="24"/>
                <w:szCs w:val="24"/>
              </w:rPr>
              <w:t>必须</w:t>
            </w:r>
            <w:r>
              <w:rPr>
                <w:rFonts w:ascii="Times New Roman" w:hAnsi="Times New Roman"/>
                <w:sz w:val="24"/>
                <w:szCs w:val="24"/>
              </w:rPr>
              <w:t>汽蚀余量（NPSHr）</w:t>
            </w:r>
          </w:p>
        </w:tc>
        <w:tc>
          <w:tcPr>
            <w:tcW w:w="741" w:type="dxa"/>
            <w:vAlign w:val="center"/>
          </w:tcPr>
          <w:p w14:paraId="6A26E191">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m</w:t>
            </w:r>
          </w:p>
        </w:tc>
        <w:tc>
          <w:tcPr>
            <w:tcW w:w="1634" w:type="dxa"/>
            <w:shd w:val="clear" w:color="auto" w:fill="auto"/>
            <w:vAlign w:val="center"/>
          </w:tcPr>
          <w:p w14:paraId="64524787">
            <w:pPr>
              <w:widowControl w:val="0"/>
              <w:adjustRightInd w:val="0"/>
              <w:snapToGrid w:val="0"/>
              <w:spacing w:line="400" w:lineRule="atLeast"/>
              <w:jc w:val="center"/>
              <w:textAlignment w:val="auto"/>
              <w:rPr>
                <w:ins w:id="1013" w:author="青春" w:date="2025-08-07T21:19:11Z"/>
                <w:rFonts w:hint="default" w:ascii="Times New Roman" w:hAnsi="Times New Roman" w:eastAsia="宋体" w:cs="Times New Roman"/>
                <w:kern w:val="2"/>
                <w:sz w:val="24"/>
                <w:szCs w:val="24"/>
                <w:lang w:val="en-US" w:eastAsia="zh-CN" w:bidi="ar-SA"/>
              </w:rPr>
            </w:pPr>
            <w:ins w:id="1014" w:author="青春" w:date="2025-08-07T21:19:11Z">
              <w:r>
                <w:rPr>
                  <w:rFonts w:hint="eastAsia" w:ascii="Times New Roman" w:hAnsi="Times New Roman" w:eastAsia="宋体" w:cs="Times New Roman"/>
                  <w:kern w:val="2"/>
                  <w:sz w:val="24"/>
                  <w:szCs w:val="24"/>
                  <w:lang w:val="en-US" w:eastAsia="zh-CN" w:bidi="ar-SA"/>
                </w:rPr>
                <w:t>2.5</w:t>
              </w:r>
            </w:ins>
          </w:p>
        </w:tc>
        <w:tc>
          <w:tcPr>
            <w:tcW w:w="1934" w:type="dxa"/>
            <w:shd w:val="clear" w:color="auto" w:fill="auto"/>
            <w:vAlign w:val="center"/>
          </w:tcPr>
          <w:p w14:paraId="411B1B54">
            <w:pPr>
              <w:widowControl w:val="0"/>
              <w:adjustRightInd w:val="0"/>
              <w:snapToGrid w:val="0"/>
              <w:spacing w:line="400" w:lineRule="atLeast"/>
              <w:jc w:val="center"/>
              <w:textAlignment w:val="auto"/>
              <w:rPr>
                <w:ins w:id="1015" w:author="青春" w:date="2025-08-07T21:19:11Z"/>
                <w:rFonts w:hint="default" w:ascii="Times New Roman" w:hAnsi="Times New Roman" w:eastAsia="宋体" w:cs="Times New Roman"/>
                <w:kern w:val="2"/>
                <w:sz w:val="24"/>
                <w:szCs w:val="24"/>
                <w:lang w:val="en-US" w:eastAsia="zh-CN" w:bidi="ar-SA"/>
              </w:rPr>
            </w:pPr>
            <w:ins w:id="1016" w:author="青春" w:date="2025-08-07T21:19:11Z">
              <w:r>
                <w:rPr>
                  <w:rFonts w:hint="eastAsia" w:ascii="Times New Roman" w:hAnsi="Times New Roman" w:eastAsia="宋体" w:cs="Times New Roman"/>
                  <w:kern w:val="2"/>
                  <w:sz w:val="24"/>
                  <w:szCs w:val="24"/>
                  <w:lang w:val="en-US" w:eastAsia="zh-CN" w:bidi="ar-SA"/>
                </w:rPr>
                <w:t>2.4</w:t>
              </w:r>
            </w:ins>
          </w:p>
        </w:tc>
        <w:tc>
          <w:tcPr>
            <w:tcW w:w="1043" w:type="dxa"/>
            <w:vAlign w:val="center"/>
          </w:tcPr>
          <w:p w14:paraId="58DDBE4D">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w:t>
            </w:r>
            <w:r>
              <w:rPr>
                <w:rFonts w:ascii="Times New Roman" w:hAnsi="Times New Roman"/>
                <w:sz w:val="24"/>
                <w:szCs w:val="24"/>
              </w:rPr>
              <w:t>3</w:t>
            </w:r>
          </w:p>
        </w:tc>
      </w:tr>
      <w:tr w14:paraId="25FE0C7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26D2AECB">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6</w:t>
            </w:r>
          </w:p>
        </w:tc>
        <w:tc>
          <w:tcPr>
            <w:tcW w:w="2585" w:type="dxa"/>
            <w:vAlign w:val="center"/>
          </w:tcPr>
          <w:p w14:paraId="6E3F34F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泵的效率</w:t>
            </w:r>
          </w:p>
        </w:tc>
        <w:tc>
          <w:tcPr>
            <w:tcW w:w="741" w:type="dxa"/>
            <w:vAlign w:val="center"/>
          </w:tcPr>
          <w:p w14:paraId="2D54900E">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w:t>
            </w:r>
          </w:p>
        </w:tc>
        <w:tc>
          <w:tcPr>
            <w:tcW w:w="1634" w:type="dxa"/>
            <w:shd w:val="clear" w:color="auto" w:fill="auto"/>
            <w:vAlign w:val="center"/>
          </w:tcPr>
          <w:p w14:paraId="46A765FD">
            <w:pPr>
              <w:widowControl w:val="0"/>
              <w:adjustRightInd w:val="0"/>
              <w:snapToGrid w:val="0"/>
              <w:spacing w:line="400" w:lineRule="atLeast"/>
              <w:jc w:val="center"/>
              <w:textAlignment w:val="auto"/>
              <w:rPr>
                <w:ins w:id="1017" w:author="青春" w:date="2025-08-07T21:19:11Z"/>
                <w:rFonts w:hint="default" w:ascii="Times New Roman" w:hAnsi="Times New Roman" w:eastAsia="宋体" w:cs="Times New Roman"/>
                <w:kern w:val="2"/>
                <w:sz w:val="24"/>
                <w:szCs w:val="24"/>
                <w:lang w:val="en-US" w:eastAsia="zh-CN" w:bidi="ar-SA"/>
              </w:rPr>
            </w:pPr>
            <w:ins w:id="1018" w:author="青春" w:date="2025-08-07T21:19:11Z">
              <w:r>
                <w:rPr>
                  <w:rFonts w:hint="eastAsia" w:ascii="Times New Roman" w:hAnsi="Times New Roman" w:eastAsia="宋体" w:cs="Times New Roman"/>
                  <w:kern w:val="2"/>
                  <w:sz w:val="24"/>
                  <w:szCs w:val="24"/>
                  <w:lang w:val="en-US" w:eastAsia="zh-CN" w:bidi="ar-SA"/>
                </w:rPr>
                <w:t>78.5</w:t>
              </w:r>
            </w:ins>
          </w:p>
        </w:tc>
        <w:tc>
          <w:tcPr>
            <w:tcW w:w="1934" w:type="dxa"/>
            <w:shd w:val="clear" w:color="auto" w:fill="auto"/>
            <w:vAlign w:val="center"/>
          </w:tcPr>
          <w:p w14:paraId="74704CF6">
            <w:pPr>
              <w:widowControl w:val="0"/>
              <w:adjustRightInd w:val="0"/>
              <w:snapToGrid w:val="0"/>
              <w:spacing w:line="400" w:lineRule="atLeast"/>
              <w:jc w:val="center"/>
              <w:textAlignment w:val="auto"/>
              <w:rPr>
                <w:ins w:id="1019" w:author="青春" w:date="2025-08-07T21:19:11Z"/>
                <w:rFonts w:hint="default" w:ascii="Times New Roman" w:hAnsi="Times New Roman" w:eastAsia="宋体" w:cs="Times New Roman"/>
                <w:kern w:val="2"/>
                <w:sz w:val="24"/>
                <w:szCs w:val="24"/>
                <w:lang w:val="en-US" w:eastAsia="zh-CN" w:bidi="ar-SA"/>
              </w:rPr>
            </w:pPr>
            <w:ins w:id="1020" w:author="青春" w:date="2025-08-07T21:19:11Z">
              <w:r>
                <w:rPr>
                  <w:rFonts w:hint="eastAsia" w:ascii="Times New Roman" w:hAnsi="Times New Roman" w:eastAsia="宋体" w:cs="Times New Roman"/>
                  <w:kern w:val="2"/>
                  <w:sz w:val="24"/>
                  <w:szCs w:val="24"/>
                  <w:lang w:val="en-US" w:eastAsia="zh-CN" w:bidi="ar-SA"/>
                </w:rPr>
                <w:t>77.8</w:t>
              </w:r>
            </w:ins>
          </w:p>
        </w:tc>
        <w:tc>
          <w:tcPr>
            <w:tcW w:w="1043" w:type="dxa"/>
            <w:vAlign w:val="center"/>
          </w:tcPr>
          <w:p w14:paraId="4296A160">
            <w:pPr>
              <w:pStyle w:val="23"/>
              <w:adjustRightInd w:val="0"/>
              <w:snapToGrid w:val="0"/>
              <w:spacing w:line="400" w:lineRule="atLeast"/>
              <w:jc w:val="center"/>
              <w:rPr>
                <w:rFonts w:ascii="Times New Roman" w:hAnsi="Times New Roman"/>
                <w:sz w:val="24"/>
                <w:szCs w:val="24"/>
              </w:rPr>
            </w:pPr>
          </w:p>
        </w:tc>
      </w:tr>
      <w:tr w14:paraId="2509518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404F77A7">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7</w:t>
            </w:r>
          </w:p>
        </w:tc>
        <w:tc>
          <w:tcPr>
            <w:tcW w:w="2585" w:type="dxa"/>
            <w:vAlign w:val="center"/>
          </w:tcPr>
          <w:p w14:paraId="4C6957F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轴功率</w:t>
            </w:r>
          </w:p>
        </w:tc>
        <w:tc>
          <w:tcPr>
            <w:tcW w:w="741" w:type="dxa"/>
            <w:vAlign w:val="center"/>
          </w:tcPr>
          <w:p w14:paraId="1749250F">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kW</w:t>
            </w:r>
          </w:p>
        </w:tc>
        <w:tc>
          <w:tcPr>
            <w:tcW w:w="1634" w:type="dxa"/>
            <w:shd w:val="clear" w:color="auto" w:fill="auto"/>
            <w:vAlign w:val="center"/>
          </w:tcPr>
          <w:p w14:paraId="078424B5">
            <w:pPr>
              <w:widowControl w:val="0"/>
              <w:adjustRightInd w:val="0"/>
              <w:snapToGrid w:val="0"/>
              <w:spacing w:line="400" w:lineRule="atLeast"/>
              <w:jc w:val="center"/>
              <w:textAlignment w:val="auto"/>
              <w:rPr>
                <w:ins w:id="1021" w:author="青春" w:date="2025-08-07T21:19:11Z"/>
                <w:rFonts w:hint="default" w:ascii="Times New Roman" w:hAnsi="Times New Roman" w:eastAsia="宋体" w:cs="Times New Roman"/>
                <w:kern w:val="2"/>
                <w:sz w:val="24"/>
                <w:szCs w:val="24"/>
                <w:lang w:val="en-US" w:eastAsia="zh-CN" w:bidi="ar-SA"/>
              </w:rPr>
            </w:pPr>
            <w:ins w:id="1022" w:author="青春" w:date="2025-08-07T21:19:11Z">
              <w:r>
                <w:rPr>
                  <w:rFonts w:hint="eastAsia" w:ascii="Times New Roman" w:hAnsi="Times New Roman" w:eastAsia="宋体" w:cs="Times New Roman"/>
                  <w:kern w:val="2"/>
                  <w:sz w:val="24"/>
                  <w:szCs w:val="24"/>
                  <w:lang w:val="en-US" w:eastAsia="zh-CN" w:bidi="ar-SA"/>
                </w:rPr>
                <w:t>255</w:t>
              </w:r>
            </w:ins>
          </w:p>
        </w:tc>
        <w:tc>
          <w:tcPr>
            <w:tcW w:w="1934" w:type="dxa"/>
            <w:shd w:val="clear" w:color="auto" w:fill="auto"/>
            <w:vAlign w:val="center"/>
          </w:tcPr>
          <w:p w14:paraId="3276C7E5">
            <w:pPr>
              <w:widowControl w:val="0"/>
              <w:adjustRightInd w:val="0"/>
              <w:snapToGrid w:val="0"/>
              <w:spacing w:line="400" w:lineRule="atLeast"/>
              <w:jc w:val="center"/>
              <w:textAlignment w:val="auto"/>
              <w:rPr>
                <w:ins w:id="1023" w:author="青春" w:date="2025-08-07T21:19:11Z"/>
                <w:rFonts w:hint="default" w:ascii="Times New Roman" w:hAnsi="Times New Roman" w:eastAsia="宋体" w:cs="Times New Roman"/>
                <w:kern w:val="2"/>
                <w:sz w:val="24"/>
                <w:szCs w:val="24"/>
                <w:lang w:val="en-US" w:eastAsia="zh-CN" w:bidi="ar-SA"/>
              </w:rPr>
            </w:pPr>
            <w:ins w:id="1024" w:author="青春" w:date="2025-08-07T21:19:11Z">
              <w:r>
                <w:rPr>
                  <w:rFonts w:hint="eastAsia" w:ascii="Times New Roman" w:hAnsi="Times New Roman" w:eastAsia="宋体" w:cs="Times New Roman"/>
                  <w:kern w:val="2"/>
                  <w:sz w:val="24"/>
                  <w:szCs w:val="24"/>
                  <w:lang w:val="en-US" w:eastAsia="zh-CN" w:bidi="ar-SA"/>
                </w:rPr>
                <w:t>236.2</w:t>
              </w:r>
            </w:ins>
          </w:p>
        </w:tc>
        <w:tc>
          <w:tcPr>
            <w:tcW w:w="1043" w:type="dxa"/>
            <w:vAlign w:val="center"/>
          </w:tcPr>
          <w:p w14:paraId="4C82D85C">
            <w:pPr>
              <w:pStyle w:val="23"/>
              <w:adjustRightInd w:val="0"/>
              <w:snapToGrid w:val="0"/>
              <w:spacing w:line="400" w:lineRule="atLeast"/>
              <w:jc w:val="center"/>
              <w:rPr>
                <w:rFonts w:ascii="Times New Roman" w:hAnsi="Times New Roman"/>
                <w:sz w:val="24"/>
                <w:szCs w:val="24"/>
              </w:rPr>
            </w:pPr>
          </w:p>
        </w:tc>
      </w:tr>
      <w:tr w14:paraId="71CD592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6F646D91">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8</w:t>
            </w:r>
          </w:p>
        </w:tc>
        <w:tc>
          <w:tcPr>
            <w:tcW w:w="2585" w:type="dxa"/>
            <w:vAlign w:val="center"/>
          </w:tcPr>
          <w:p w14:paraId="2AFFD64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配套电动机功率</w:t>
            </w:r>
          </w:p>
        </w:tc>
        <w:tc>
          <w:tcPr>
            <w:tcW w:w="741" w:type="dxa"/>
            <w:vAlign w:val="center"/>
          </w:tcPr>
          <w:p w14:paraId="09610AFE">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kW</w:t>
            </w:r>
          </w:p>
        </w:tc>
        <w:tc>
          <w:tcPr>
            <w:tcW w:w="1634" w:type="dxa"/>
            <w:shd w:val="clear" w:color="auto" w:fill="auto"/>
            <w:vAlign w:val="center"/>
          </w:tcPr>
          <w:p w14:paraId="75E494EC">
            <w:pPr>
              <w:widowControl w:val="0"/>
              <w:adjustRightInd w:val="0"/>
              <w:snapToGrid w:val="0"/>
              <w:spacing w:line="400" w:lineRule="atLeast"/>
              <w:jc w:val="center"/>
              <w:textAlignment w:val="auto"/>
              <w:rPr>
                <w:ins w:id="1025" w:author="青春" w:date="2025-08-07T21:19:11Z"/>
                <w:rFonts w:hint="default" w:ascii="Times New Roman" w:hAnsi="Times New Roman" w:eastAsia="宋体" w:cs="Times New Roman"/>
                <w:kern w:val="2"/>
                <w:sz w:val="24"/>
                <w:szCs w:val="24"/>
                <w:lang w:val="en-US" w:eastAsia="zh-CN" w:bidi="ar-SA"/>
              </w:rPr>
            </w:pPr>
            <w:ins w:id="1026" w:author="青春" w:date="2025-08-07T21:19:11Z">
              <w:r>
                <w:rPr>
                  <w:rFonts w:hint="eastAsia" w:ascii="Times New Roman" w:hAnsi="Times New Roman" w:eastAsia="宋体" w:cs="Times New Roman"/>
                  <w:kern w:val="2"/>
                  <w:sz w:val="24"/>
                  <w:szCs w:val="24"/>
                  <w:lang w:val="en-US" w:eastAsia="zh-CN" w:bidi="ar-SA"/>
                </w:rPr>
                <w:t>315</w:t>
              </w:r>
            </w:ins>
          </w:p>
        </w:tc>
        <w:tc>
          <w:tcPr>
            <w:tcW w:w="1934" w:type="dxa"/>
            <w:shd w:val="clear" w:color="auto" w:fill="auto"/>
            <w:vAlign w:val="center"/>
          </w:tcPr>
          <w:p w14:paraId="61C5873C">
            <w:pPr>
              <w:widowControl w:val="0"/>
              <w:adjustRightInd w:val="0"/>
              <w:snapToGrid w:val="0"/>
              <w:spacing w:line="400" w:lineRule="atLeast"/>
              <w:jc w:val="center"/>
              <w:textAlignment w:val="auto"/>
              <w:rPr>
                <w:ins w:id="1027" w:author="青春" w:date="2025-08-07T21:19:11Z"/>
                <w:rFonts w:hint="default" w:ascii="Times New Roman" w:hAnsi="Times New Roman" w:eastAsia="宋体" w:cs="Times New Roman"/>
                <w:kern w:val="2"/>
                <w:sz w:val="24"/>
                <w:szCs w:val="24"/>
                <w:lang w:val="en-US" w:eastAsia="zh-CN" w:bidi="ar-SA"/>
              </w:rPr>
            </w:pPr>
            <w:ins w:id="1028" w:author="青春" w:date="2025-08-07T21:19:11Z">
              <w:r>
                <w:rPr>
                  <w:rFonts w:hint="eastAsia" w:ascii="Times New Roman" w:hAnsi="Times New Roman" w:eastAsia="宋体" w:cs="Times New Roman"/>
                  <w:kern w:val="2"/>
                  <w:sz w:val="24"/>
                  <w:szCs w:val="24"/>
                  <w:lang w:val="en-US" w:eastAsia="zh-CN" w:bidi="ar-SA"/>
                </w:rPr>
                <w:t>315</w:t>
              </w:r>
            </w:ins>
          </w:p>
        </w:tc>
        <w:tc>
          <w:tcPr>
            <w:tcW w:w="1043" w:type="dxa"/>
            <w:vAlign w:val="center"/>
          </w:tcPr>
          <w:p w14:paraId="1352EC83">
            <w:pPr>
              <w:pStyle w:val="23"/>
              <w:adjustRightInd w:val="0"/>
              <w:snapToGrid w:val="0"/>
              <w:spacing w:line="400" w:lineRule="atLeast"/>
              <w:jc w:val="center"/>
              <w:rPr>
                <w:rFonts w:ascii="Times New Roman" w:hAnsi="Times New Roman"/>
                <w:sz w:val="24"/>
                <w:szCs w:val="24"/>
              </w:rPr>
            </w:pPr>
          </w:p>
        </w:tc>
      </w:tr>
      <w:tr w14:paraId="1AC1495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01E08AAF">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9</w:t>
            </w:r>
          </w:p>
        </w:tc>
        <w:tc>
          <w:tcPr>
            <w:tcW w:w="2585" w:type="dxa"/>
            <w:vAlign w:val="center"/>
          </w:tcPr>
          <w:p w14:paraId="31C853D6">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输送介质</w:t>
            </w:r>
          </w:p>
        </w:tc>
        <w:tc>
          <w:tcPr>
            <w:tcW w:w="741" w:type="dxa"/>
            <w:vAlign w:val="center"/>
          </w:tcPr>
          <w:p w14:paraId="7ECAF230">
            <w:pPr>
              <w:pStyle w:val="23"/>
              <w:adjustRightInd w:val="0"/>
              <w:snapToGrid w:val="0"/>
              <w:spacing w:line="400" w:lineRule="atLeast"/>
              <w:jc w:val="center"/>
              <w:rPr>
                <w:rFonts w:ascii="Times New Roman" w:hAnsi="Times New Roman"/>
                <w:sz w:val="24"/>
                <w:szCs w:val="24"/>
              </w:rPr>
            </w:pPr>
          </w:p>
        </w:tc>
        <w:tc>
          <w:tcPr>
            <w:tcW w:w="3568" w:type="dxa"/>
            <w:gridSpan w:val="2"/>
            <w:vAlign w:val="center"/>
          </w:tcPr>
          <w:p w14:paraId="3DB60BDA">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饱和水</w:t>
            </w:r>
          </w:p>
        </w:tc>
        <w:tc>
          <w:tcPr>
            <w:tcW w:w="1043" w:type="dxa"/>
            <w:vAlign w:val="center"/>
          </w:tcPr>
          <w:p w14:paraId="0BB42E63">
            <w:pPr>
              <w:pStyle w:val="23"/>
              <w:adjustRightInd w:val="0"/>
              <w:snapToGrid w:val="0"/>
              <w:spacing w:line="400" w:lineRule="atLeast"/>
              <w:jc w:val="center"/>
              <w:rPr>
                <w:rFonts w:ascii="Times New Roman" w:hAnsi="Times New Roman"/>
                <w:sz w:val="24"/>
                <w:szCs w:val="24"/>
              </w:rPr>
            </w:pPr>
          </w:p>
        </w:tc>
      </w:tr>
      <w:tr w14:paraId="330B467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518B59A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10</w:t>
            </w:r>
          </w:p>
        </w:tc>
        <w:tc>
          <w:tcPr>
            <w:tcW w:w="2585" w:type="dxa"/>
            <w:vAlign w:val="center"/>
          </w:tcPr>
          <w:p w14:paraId="2EE9A3A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运行介质温度</w:t>
            </w:r>
          </w:p>
        </w:tc>
        <w:tc>
          <w:tcPr>
            <w:tcW w:w="741" w:type="dxa"/>
            <w:vAlign w:val="center"/>
          </w:tcPr>
          <w:p w14:paraId="29E668B5">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w:t>
            </w:r>
          </w:p>
        </w:tc>
        <w:tc>
          <w:tcPr>
            <w:tcW w:w="1634" w:type="dxa"/>
            <w:shd w:val="clear" w:color="auto" w:fill="auto"/>
            <w:vAlign w:val="center"/>
          </w:tcPr>
          <w:p w14:paraId="10564A52">
            <w:pPr>
              <w:widowControl w:val="0"/>
              <w:adjustRightInd w:val="0"/>
              <w:snapToGrid w:val="0"/>
              <w:spacing w:line="400" w:lineRule="atLeast"/>
              <w:jc w:val="center"/>
              <w:textAlignment w:val="auto"/>
              <w:rPr>
                <w:ins w:id="1029" w:author="青春" w:date="2025-08-07T21:19:22Z"/>
                <w:rFonts w:hint="default" w:ascii="Times New Roman" w:hAnsi="Times New Roman" w:eastAsia="宋体" w:cs="Times New Roman"/>
                <w:kern w:val="2"/>
                <w:sz w:val="24"/>
                <w:szCs w:val="24"/>
                <w:lang w:val="en-US" w:eastAsia="zh-CN" w:bidi="ar-SA"/>
              </w:rPr>
            </w:pPr>
            <w:ins w:id="1030" w:author="青春" w:date="2025-08-07T21:19:22Z">
              <w:r>
                <w:rPr>
                  <w:rFonts w:hint="eastAsia" w:ascii="Times New Roman" w:hAnsi="Times New Roman" w:eastAsia="宋体" w:cs="Times New Roman"/>
                  <w:kern w:val="2"/>
                  <w:sz w:val="24"/>
                  <w:szCs w:val="24"/>
                  <w:lang w:val="en-US" w:eastAsia="zh-CN" w:bidi="ar-SA"/>
                </w:rPr>
                <w:t>124.5</w:t>
              </w:r>
            </w:ins>
          </w:p>
        </w:tc>
        <w:tc>
          <w:tcPr>
            <w:tcW w:w="1934" w:type="dxa"/>
            <w:shd w:val="clear" w:color="auto" w:fill="auto"/>
            <w:vAlign w:val="center"/>
          </w:tcPr>
          <w:p w14:paraId="59AB51AA">
            <w:pPr>
              <w:widowControl w:val="0"/>
              <w:adjustRightInd w:val="0"/>
              <w:snapToGrid w:val="0"/>
              <w:spacing w:line="400" w:lineRule="atLeast"/>
              <w:jc w:val="center"/>
              <w:textAlignment w:val="auto"/>
              <w:rPr>
                <w:ins w:id="1031" w:author="青春" w:date="2025-08-07T21:19:22Z"/>
                <w:rFonts w:hint="default" w:ascii="Times New Roman" w:hAnsi="Times New Roman" w:eastAsia="宋体" w:cs="Times New Roman"/>
                <w:kern w:val="2"/>
                <w:sz w:val="24"/>
                <w:szCs w:val="24"/>
                <w:lang w:val="en-US" w:eastAsia="zh-CN" w:bidi="ar-SA"/>
              </w:rPr>
            </w:pPr>
            <w:ins w:id="1032" w:author="青春" w:date="2025-08-07T21:19:22Z">
              <w:r>
                <w:rPr>
                  <w:rFonts w:hint="eastAsia" w:ascii="Times New Roman" w:hAnsi="Times New Roman" w:eastAsia="宋体" w:cs="Times New Roman"/>
                  <w:kern w:val="2"/>
                  <w:sz w:val="24"/>
                  <w:szCs w:val="24"/>
                  <w:lang w:val="en-US" w:eastAsia="zh-CN" w:bidi="ar-SA"/>
                </w:rPr>
                <w:t>121.2</w:t>
              </w:r>
            </w:ins>
          </w:p>
        </w:tc>
        <w:tc>
          <w:tcPr>
            <w:tcW w:w="1043" w:type="dxa"/>
            <w:vAlign w:val="center"/>
          </w:tcPr>
          <w:p w14:paraId="333BB27F">
            <w:pPr>
              <w:pStyle w:val="23"/>
              <w:adjustRightInd w:val="0"/>
              <w:snapToGrid w:val="0"/>
              <w:spacing w:line="400" w:lineRule="atLeast"/>
              <w:jc w:val="center"/>
              <w:rPr>
                <w:rFonts w:ascii="Times New Roman" w:hAnsi="Times New Roman"/>
                <w:sz w:val="24"/>
                <w:szCs w:val="24"/>
              </w:rPr>
            </w:pPr>
          </w:p>
        </w:tc>
      </w:tr>
      <w:tr w14:paraId="178A134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13FCB68B">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11</w:t>
            </w:r>
          </w:p>
        </w:tc>
        <w:tc>
          <w:tcPr>
            <w:tcW w:w="2585" w:type="dxa"/>
            <w:vAlign w:val="center"/>
          </w:tcPr>
          <w:p w14:paraId="0D503B07">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泵体设计压力/试验压力</w:t>
            </w:r>
          </w:p>
        </w:tc>
        <w:tc>
          <w:tcPr>
            <w:tcW w:w="741" w:type="dxa"/>
            <w:vAlign w:val="center"/>
          </w:tcPr>
          <w:p w14:paraId="5A2CA634">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MPa</w:t>
            </w:r>
          </w:p>
        </w:tc>
        <w:tc>
          <w:tcPr>
            <w:tcW w:w="3568" w:type="dxa"/>
            <w:gridSpan w:val="2"/>
            <w:vAlign w:val="center"/>
          </w:tcPr>
          <w:p w14:paraId="23FA5042">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≥4.0/6.0</w:t>
            </w:r>
          </w:p>
        </w:tc>
        <w:tc>
          <w:tcPr>
            <w:tcW w:w="1043" w:type="dxa"/>
            <w:vAlign w:val="center"/>
          </w:tcPr>
          <w:p w14:paraId="123F2055">
            <w:pPr>
              <w:pStyle w:val="23"/>
              <w:adjustRightInd w:val="0"/>
              <w:snapToGrid w:val="0"/>
              <w:spacing w:line="400" w:lineRule="atLeast"/>
              <w:jc w:val="center"/>
              <w:rPr>
                <w:rFonts w:ascii="Times New Roman" w:hAnsi="Times New Roman"/>
                <w:sz w:val="24"/>
                <w:szCs w:val="24"/>
              </w:rPr>
            </w:pPr>
          </w:p>
        </w:tc>
      </w:tr>
      <w:tr w14:paraId="1BDBAE7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050362CE">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12</w:t>
            </w:r>
          </w:p>
        </w:tc>
        <w:tc>
          <w:tcPr>
            <w:tcW w:w="2585" w:type="dxa"/>
            <w:vAlign w:val="center"/>
          </w:tcPr>
          <w:p w14:paraId="38BE6834">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关闭压头</w:t>
            </w:r>
          </w:p>
        </w:tc>
        <w:tc>
          <w:tcPr>
            <w:tcW w:w="741" w:type="dxa"/>
            <w:vAlign w:val="center"/>
          </w:tcPr>
          <w:p w14:paraId="1C1B949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m</w:t>
            </w:r>
          </w:p>
        </w:tc>
        <w:tc>
          <w:tcPr>
            <w:tcW w:w="1634" w:type="dxa"/>
            <w:shd w:val="clear" w:color="auto" w:fill="auto"/>
            <w:vAlign w:val="center"/>
          </w:tcPr>
          <w:p w14:paraId="7F2D0F98">
            <w:pPr>
              <w:widowControl w:val="0"/>
              <w:adjustRightInd w:val="0"/>
              <w:snapToGrid w:val="0"/>
              <w:spacing w:line="400" w:lineRule="atLeast"/>
              <w:jc w:val="center"/>
              <w:textAlignment w:val="auto"/>
              <w:rPr>
                <w:ins w:id="1033" w:author="青春" w:date="2025-08-07T21:19:28Z"/>
                <w:rFonts w:hint="default" w:ascii="Times New Roman" w:hAnsi="Times New Roman" w:eastAsia="宋体" w:cs="Times New Roman"/>
                <w:kern w:val="2"/>
                <w:sz w:val="24"/>
                <w:szCs w:val="24"/>
                <w:lang w:val="en-US" w:eastAsia="zh-CN" w:bidi="ar-SA"/>
              </w:rPr>
            </w:pPr>
            <w:ins w:id="1034" w:author="青春" w:date="2025-08-07T21:19:28Z">
              <w:r>
                <w:rPr>
                  <w:rFonts w:hint="eastAsia" w:ascii="Times New Roman" w:hAnsi="Times New Roman" w:eastAsia="宋体" w:cs="Times New Roman"/>
                  <w:kern w:val="2"/>
                  <w:sz w:val="24"/>
                  <w:szCs w:val="24"/>
                  <w:lang w:val="en-US" w:eastAsia="zh-CN" w:bidi="ar-SA"/>
                </w:rPr>
                <w:t>340</w:t>
              </w:r>
            </w:ins>
          </w:p>
        </w:tc>
        <w:tc>
          <w:tcPr>
            <w:tcW w:w="1934" w:type="dxa"/>
            <w:shd w:val="clear" w:color="auto" w:fill="auto"/>
            <w:vAlign w:val="center"/>
          </w:tcPr>
          <w:p w14:paraId="2C85EF67">
            <w:pPr>
              <w:widowControl w:val="0"/>
              <w:adjustRightInd w:val="0"/>
              <w:snapToGrid w:val="0"/>
              <w:spacing w:line="400" w:lineRule="atLeast"/>
              <w:jc w:val="center"/>
              <w:textAlignment w:val="auto"/>
              <w:rPr>
                <w:ins w:id="1035" w:author="青春" w:date="2025-08-07T21:19:28Z"/>
                <w:rFonts w:hint="default" w:ascii="Times New Roman" w:hAnsi="Times New Roman" w:eastAsia="宋体" w:cs="Times New Roman"/>
                <w:kern w:val="2"/>
                <w:sz w:val="24"/>
                <w:szCs w:val="24"/>
                <w:lang w:val="en-US" w:eastAsia="zh-CN" w:bidi="ar-SA"/>
              </w:rPr>
            </w:pPr>
            <w:ins w:id="1036" w:author="青春" w:date="2025-08-07T21:19:28Z">
              <w:r>
                <w:rPr>
                  <w:rFonts w:hint="eastAsia" w:ascii="Times New Roman" w:hAnsi="Times New Roman" w:eastAsia="宋体" w:cs="Times New Roman"/>
                  <w:kern w:val="2"/>
                  <w:sz w:val="24"/>
                  <w:szCs w:val="24"/>
                  <w:lang w:val="en-US" w:eastAsia="zh-CN" w:bidi="ar-SA"/>
                </w:rPr>
                <w:t>320</w:t>
              </w:r>
            </w:ins>
          </w:p>
        </w:tc>
        <w:tc>
          <w:tcPr>
            <w:tcW w:w="1043" w:type="dxa"/>
            <w:vAlign w:val="center"/>
          </w:tcPr>
          <w:p w14:paraId="25CF7472">
            <w:pPr>
              <w:pStyle w:val="23"/>
              <w:adjustRightInd w:val="0"/>
              <w:snapToGrid w:val="0"/>
              <w:spacing w:line="400" w:lineRule="atLeast"/>
              <w:jc w:val="center"/>
              <w:rPr>
                <w:rFonts w:ascii="Times New Roman" w:hAnsi="Times New Roman"/>
                <w:sz w:val="24"/>
                <w:szCs w:val="24"/>
              </w:rPr>
            </w:pPr>
          </w:p>
        </w:tc>
      </w:tr>
      <w:tr w14:paraId="3DAFF00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4F88E6B3">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13</w:t>
            </w:r>
          </w:p>
        </w:tc>
        <w:tc>
          <w:tcPr>
            <w:tcW w:w="2585" w:type="dxa"/>
            <w:vAlign w:val="center"/>
          </w:tcPr>
          <w:p w14:paraId="71A11464">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轴承处振动保证值</w:t>
            </w:r>
          </w:p>
        </w:tc>
        <w:tc>
          <w:tcPr>
            <w:tcW w:w="741" w:type="dxa"/>
            <w:vAlign w:val="center"/>
          </w:tcPr>
          <w:p w14:paraId="52029135">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mm</w:t>
            </w:r>
          </w:p>
        </w:tc>
        <w:tc>
          <w:tcPr>
            <w:tcW w:w="1634" w:type="dxa"/>
            <w:shd w:val="clear" w:color="auto" w:fill="auto"/>
            <w:vAlign w:val="center"/>
          </w:tcPr>
          <w:p w14:paraId="3C85946A">
            <w:pPr>
              <w:widowControl w:val="0"/>
              <w:adjustRightInd w:val="0"/>
              <w:snapToGrid w:val="0"/>
              <w:spacing w:line="400" w:lineRule="atLeast"/>
              <w:jc w:val="center"/>
              <w:textAlignment w:val="auto"/>
              <w:rPr>
                <w:ins w:id="1037" w:author="青春" w:date="2025-08-07T21:19:28Z"/>
                <w:rFonts w:hint="default" w:ascii="Times New Roman" w:hAnsi="Times New Roman" w:eastAsia="宋体" w:cs="Times New Roman"/>
                <w:kern w:val="2"/>
                <w:sz w:val="24"/>
                <w:szCs w:val="24"/>
                <w:lang w:val="en-US" w:eastAsia="zh-CN" w:bidi="ar-SA"/>
              </w:rPr>
            </w:pPr>
            <w:ins w:id="1038" w:author="青春" w:date="2025-08-07T21:19:28Z">
              <w:r>
                <w:rPr>
                  <w:rFonts w:hint="eastAsia" w:ascii="Times New Roman" w:hAnsi="Times New Roman" w:eastAsia="宋体" w:cs="Times New Roman"/>
                  <w:kern w:val="2"/>
                  <w:sz w:val="24"/>
                  <w:szCs w:val="24"/>
                  <w:lang w:val="en-US" w:eastAsia="zh-CN" w:bidi="ar-SA"/>
                </w:rPr>
                <w:t>0.05</w:t>
              </w:r>
            </w:ins>
          </w:p>
        </w:tc>
        <w:tc>
          <w:tcPr>
            <w:tcW w:w="1934" w:type="dxa"/>
            <w:shd w:val="clear" w:color="auto" w:fill="auto"/>
            <w:vAlign w:val="center"/>
          </w:tcPr>
          <w:p w14:paraId="59159EB7">
            <w:pPr>
              <w:widowControl w:val="0"/>
              <w:adjustRightInd w:val="0"/>
              <w:snapToGrid w:val="0"/>
              <w:spacing w:line="400" w:lineRule="atLeast"/>
              <w:jc w:val="center"/>
              <w:textAlignment w:val="auto"/>
              <w:rPr>
                <w:ins w:id="1039" w:author="青春" w:date="2025-08-07T21:19:28Z"/>
                <w:rFonts w:hint="default" w:ascii="Times New Roman" w:hAnsi="Times New Roman" w:eastAsia="宋体" w:cs="Times New Roman"/>
                <w:kern w:val="2"/>
                <w:sz w:val="24"/>
                <w:szCs w:val="24"/>
                <w:lang w:val="en-US" w:eastAsia="zh-CN" w:bidi="ar-SA"/>
              </w:rPr>
            </w:pPr>
            <w:ins w:id="1040" w:author="青春" w:date="2025-08-07T21:19:28Z">
              <w:r>
                <w:rPr>
                  <w:rFonts w:hint="eastAsia" w:ascii="Times New Roman" w:hAnsi="Times New Roman" w:eastAsia="宋体" w:cs="Times New Roman"/>
                  <w:kern w:val="2"/>
                  <w:sz w:val="24"/>
                  <w:szCs w:val="24"/>
                  <w:lang w:val="en-US" w:eastAsia="zh-CN" w:bidi="ar-SA"/>
                </w:rPr>
                <w:t>0.05</w:t>
              </w:r>
            </w:ins>
          </w:p>
        </w:tc>
        <w:tc>
          <w:tcPr>
            <w:tcW w:w="1043" w:type="dxa"/>
            <w:vAlign w:val="center"/>
          </w:tcPr>
          <w:p w14:paraId="59E91D35">
            <w:pPr>
              <w:pStyle w:val="23"/>
              <w:adjustRightInd w:val="0"/>
              <w:snapToGrid w:val="0"/>
              <w:spacing w:line="400" w:lineRule="atLeast"/>
              <w:jc w:val="center"/>
              <w:rPr>
                <w:rFonts w:ascii="Times New Roman" w:hAnsi="Times New Roman"/>
                <w:sz w:val="24"/>
                <w:szCs w:val="24"/>
              </w:rPr>
            </w:pPr>
          </w:p>
        </w:tc>
      </w:tr>
      <w:tr w14:paraId="22F2360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37" w:type="dxa"/>
            <w:vAlign w:val="center"/>
          </w:tcPr>
          <w:p w14:paraId="728E8560">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14</w:t>
            </w:r>
          </w:p>
        </w:tc>
        <w:tc>
          <w:tcPr>
            <w:tcW w:w="2585" w:type="dxa"/>
            <w:vAlign w:val="center"/>
          </w:tcPr>
          <w:p w14:paraId="743EF4F2">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泵入口滤网流阻</w:t>
            </w:r>
          </w:p>
        </w:tc>
        <w:tc>
          <w:tcPr>
            <w:tcW w:w="741" w:type="dxa"/>
            <w:vAlign w:val="center"/>
          </w:tcPr>
          <w:p w14:paraId="36FABFF8">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kpa</w:t>
            </w:r>
          </w:p>
        </w:tc>
        <w:tc>
          <w:tcPr>
            <w:tcW w:w="1634" w:type="dxa"/>
            <w:shd w:val="clear" w:color="auto" w:fill="auto"/>
            <w:vAlign w:val="center"/>
          </w:tcPr>
          <w:p w14:paraId="096AAC7D">
            <w:pPr>
              <w:widowControl w:val="0"/>
              <w:adjustRightInd w:val="0"/>
              <w:snapToGrid w:val="0"/>
              <w:spacing w:line="400" w:lineRule="atLeast"/>
              <w:jc w:val="center"/>
              <w:textAlignment w:val="auto"/>
              <w:rPr>
                <w:ins w:id="1041" w:author="青春" w:date="2025-08-07T21:19:28Z"/>
                <w:rFonts w:hint="default" w:ascii="Times New Roman" w:hAnsi="Times New Roman" w:eastAsia="宋体" w:cs="Times New Roman"/>
                <w:kern w:val="2"/>
                <w:sz w:val="24"/>
                <w:szCs w:val="24"/>
                <w:lang w:val="en-US" w:eastAsia="zh-CN" w:bidi="ar-SA"/>
              </w:rPr>
            </w:pPr>
            <w:ins w:id="1042" w:author="青春" w:date="2025-08-07T21:19:28Z">
              <w:r>
                <w:rPr>
                  <w:rFonts w:hint="eastAsia" w:ascii="Times New Roman" w:hAnsi="Times New Roman" w:eastAsia="宋体" w:cs="Times New Roman"/>
                  <w:kern w:val="2"/>
                  <w:sz w:val="24"/>
                  <w:szCs w:val="24"/>
                  <w:lang w:val="en-US" w:eastAsia="zh-CN" w:bidi="ar-SA"/>
                </w:rPr>
                <w:t>3</w:t>
              </w:r>
            </w:ins>
          </w:p>
        </w:tc>
        <w:tc>
          <w:tcPr>
            <w:tcW w:w="1934" w:type="dxa"/>
            <w:shd w:val="clear" w:color="auto" w:fill="auto"/>
            <w:vAlign w:val="center"/>
          </w:tcPr>
          <w:p w14:paraId="5873E696">
            <w:pPr>
              <w:widowControl w:val="0"/>
              <w:adjustRightInd w:val="0"/>
              <w:snapToGrid w:val="0"/>
              <w:spacing w:line="400" w:lineRule="atLeast"/>
              <w:jc w:val="center"/>
              <w:textAlignment w:val="auto"/>
              <w:rPr>
                <w:ins w:id="1043" w:author="青春" w:date="2025-08-07T21:19:28Z"/>
                <w:rFonts w:hint="default" w:ascii="Times New Roman" w:hAnsi="Times New Roman" w:eastAsia="宋体" w:cs="Times New Roman"/>
                <w:kern w:val="2"/>
                <w:sz w:val="24"/>
                <w:szCs w:val="24"/>
                <w:lang w:val="en-US" w:eastAsia="zh-CN" w:bidi="ar-SA"/>
              </w:rPr>
            </w:pPr>
            <w:ins w:id="1044" w:author="青春" w:date="2025-08-07T21:19:28Z">
              <w:r>
                <w:rPr>
                  <w:rFonts w:hint="eastAsia" w:ascii="Times New Roman" w:hAnsi="Times New Roman" w:eastAsia="宋体" w:cs="Times New Roman"/>
                  <w:kern w:val="2"/>
                  <w:sz w:val="24"/>
                  <w:szCs w:val="24"/>
                  <w:lang w:val="en-US" w:eastAsia="zh-CN" w:bidi="ar-SA"/>
                </w:rPr>
                <w:t>3</w:t>
              </w:r>
            </w:ins>
          </w:p>
        </w:tc>
        <w:tc>
          <w:tcPr>
            <w:tcW w:w="1043" w:type="dxa"/>
            <w:vAlign w:val="center"/>
          </w:tcPr>
          <w:p w14:paraId="0AF2587C">
            <w:pPr>
              <w:pStyle w:val="23"/>
              <w:adjustRightInd w:val="0"/>
              <w:snapToGrid w:val="0"/>
              <w:spacing w:line="400" w:lineRule="atLeast"/>
              <w:jc w:val="center"/>
              <w:rPr>
                <w:rFonts w:ascii="Times New Roman" w:hAnsi="Times New Roman"/>
                <w:sz w:val="24"/>
                <w:szCs w:val="24"/>
              </w:rPr>
            </w:pPr>
          </w:p>
        </w:tc>
      </w:tr>
    </w:tbl>
    <w:p w14:paraId="51731102">
      <w:pPr>
        <w:pStyle w:val="23"/>
        <w:adjustRightInd w:val="0"/>
        <w:snapToGrid w:val="0"/>
        <w:spacing w:line="360" w:lineRule="auto"/>
        <w:rPr>
          <w:rFonts w:ascii="Times New Roman" w:hAnsi="Times New Roman"/>
          <w:sz w:val="24"/>
          <w:szCs w:val="24"/>
        </w:rPr>
      </w:pPr>
      <w:r>
        <w:rPr>
          <w:rFonts w:ascii="Times New Roman" w:hAnsi="Times New Roman"/>
          <w:sz w:val="24"/>
          <w:szCs w:val="24"/>
        </w:rPr>
        <w:t>8.2结构尺寸/配置情况表</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68"/>
        <w:gridCol w:w="2236"/>
        <w:gridCol w:w="1390"/>
        <w:gridCol w:w="677"/>
        <w:gridCol w:w="1676"/>
        <w:gridCol w:w="1927"/>
      </w:tblGrid>
      <w:tr w14:paraId="37CF05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blHeader/>
          <w:jc w:val="center"/>
        </w:trPr>
        <w:tc>
          <w:tcPr>
            <w:tcW w:w="768" w:type="dxa"/>
            <w:vAlign w:val="center"/>
          </w:tcPr>
          <w:p w14:paraId="0F3F8182">
            <w:pPr>
              <w:pStyle w:val="23"/>
              <w:adjustRightInd w:val="0"/>
              <w:snapToGrid w:val="0"/>
              <w:spacing w:line="400" w:lineRule="atLeast"/>
              <w:jc w:val="center"/>
              <w:rPr>
                <w:rFonts w:ascii="Times New Roman" w:hAnsi="Times New Roman"/>
                <w:szCs w:val="21"/>
              </w:rPr>
            </w:pPr>
            <w:r>
              <w:rPr>
                <w:rFonts w:ascii="Times New Roman" w:hAnsi="Times New Roman"/>
                <w:b/>
                <w:bCs/>
                <w:szCs w:val="21"/>
              </w:rPr>
              <w:t>序号</w:t>
            </w:r>
          </w:p>
        </w:tc>
        <w:tc>
          <w:tcPr>
            <w:tcW w:w="3626" w:type="dxa"/>
            <w:gridSpan w:val="2"/>
            <w:vAlign w:val="center"/>
          </w:tcPr>
          <w:p w14:paraId="54442B4A">
            <w:pPr>
              <w:pStyle w:val="23"/>
              <w:adjustRightInd w:val="0"/>
              <w:snapToGrid w:val="0"/>
              <w:spacing w:line="400" w:lineRule="atLeast"/>
              <w:jc w:val="center"/>
              <w:rPr>
                <w:rFonts w:ascii="Times New Roman" w:hAnsi="Times New Roman"/>
                <w:b/>
                <w:bCs/>
                <w:szCs w:val="21"/>
              </w:rPr>
            </w:pPr>
            <w:r>
              <w:rPr>
                <w:rFonts w:ascii="Times New Roman" w:hAnsi="Times New Roman"/>
                <w:b/>
                <w:bCs/>
                <w:szCs w:val="21"/>
              </w:rPr>
              <w:t>结构/配置名称</w:t>
            </w:r>
          </w:p>
        </w:tc>
        <w:tc>
          <w:tcPr>
            <w:tcW w:w="677" w:type="dxa"/>
            <w:vAlign w:val="center"/>
          </w:tcPr>
          <w:p w14:paraId="523D959A">
            <w:pPr>
              <w:pStyle w:val="23"/>
              <w:adjustRightInd w:val="0"/>
              <w:snapToGrid w:val="0"/>
              <w:spacing w:line="400" w:lineRule="atLeast"/>
              <w:jc w:val="center"/>
              <w:rPr>
                <w:rFonts w:ascii="Times New Roman" w:hAnsi="Times New Roman"/>
                <w:b/>
                <w:bCs/>
                <w:szCs w:val="21"/>
              </w:rPr>
            </w:pPr>
            <w:r>
              <w:rPr>
                <w:rFonts w:ascii="Times New Roman" w:hAnsi="Times New Roman"/>
                <w:b/>
                <w:bCs/>
                <w:szCs w:val="21"/>
              </w:rPr>
              <w:t>单位</w:t>
            </w:r>
          </w:p>
        </w:tc>
        <w:tc>
          <w:tcPr>
            <w:tcW w:w="1676" w:type="dxa"/>
            <w:vAlign w:val="center"/>
          </w:tcPr>
          <w:p w14:paraId="3750F963">
            <w:pPr>
              <w:pStyle w:val="23"/>
              <w:adjustRightInd w:val="0"/>
              <w:snapToGrid w:val="0"/>
              <w:spacing w:line="400" w:lineRule="atLeast"/>
              <w:jc w:val="center"/>
              <w:rPr>
                <w:rFonts w:ascii="Times New Roman" w:hAnsi="Times New Roman"/>
                <w:b/>
                <w:bCs/>
                <w:szCs w:val="21"/>
              </w:rPr>
            </w:pPr>
            <w:r>
              <w:rPr>
                <w:rFonts w:ascii="Times New Roman" w:hAnsi="Times New Roman"/>
                <w:b/>
                <w:bCs/>
                <w:szCs w:val="21"/>
              </w:rPr>
              <w:t>低加疏水泵</w:t>
            </w:r>
          </w:p>
        </w:tc>
        <w:tc>
          <w:tcPr>
            <w:tcW w:w="1927" w:type="dxa"/>
            <w:vAlign w:val="center"/>
          </w:tcPr>
          <w:p w14:paraId="09CB6584">
            <w:pPr>
              <w:pStyle w:val="23"/>
              <w:adjustRightInd w:val="0"/>
              <w:snapToGrid w:val="0"/>
              <w:spacing w:line="400" w:lineRule="atLeast"/>
              <w:jc w:val="center"/>
              <w:rPr>
                <w:rFonts w:ascii="Times New Roman" w:hAnsi="Times New Roman"/>
                <w:szCs w:val="21"/>
              </w:rPr>
            </w:pPr>
            <w:r>
              <w:rPr>
                <w:rFonts w:ascii="Times New Roman" w:hAnsi="Times New Roman"/>
                <w:b/>
                <w:bCs/>
                <w:szCs w:val="21"/>
              </w:rPr>
              <w:t>备注</w:t>
            </w:r>
          </w:p>
        </w:tc>
      </w:tr>
      <w:tr w14:paraId="3ADEDBA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626E0EE5">
            <w:pPr>
              <w:pStyle w:val="23"/>
              <w:adjustRightInd w:val="0"/>
              <w:snapToGrid w:val="0"/>
              <w:spacing w:line="400" w:lineRule="atLeast"/>
              <w:jc w:val="center"/>
              <w:rPr>
                <w:rFonts w:ascii="Times New Roman" w:hAnsi="Times New Roman"/>
                <w:szCs w:val="21"/>
              </w:rPr>
            </w:pPr>
            <w:r>
              <w:rPr>
                <w:rFonts w:ascii="Times New Roman" w:hAnsi="Times New Roman"/>
                <w:szCs w:val="21"/>
              </w:rPr>
              <w:t>1</w:t>
            </w:r>
          </w:p>
        </w:tc>
        <w:tc>
          <w:tcPr>
            <w:tcW w:w="3626" w:type="dxa"/>
            <w:gridSpan w:val="2"/>
            <w:vAlign w:val="center"/>
          </w:tcPr>
          <w:p w14:paraId="6FB21F56">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泵体尺寸（长×宽×高）</w:t>
            </w:r>
          </w:p>
        </w:tc>
        <w:tc>
          <w:tcPr>
            <w:tcW w:w="677" w:type="dxa"/>
            <w:vAlign w:val="center"/>
          </w:tcPr>
          <w:p w14:paraId="58E04168">
            <w:pPr>
              <w:pStyle w:val="23"/>
              <w:adjustRightInd w:val="0"/>
              <w:snapToGrid w:val="0"/>
              <w:spacing w:line="400" w:lineRule="atLeast"/>
              <w:jc w:val="center"/>
              <w:rPr>
                <w:rFonts w:ascii="Times New Roman" w:hAnsi="Times New Roman"/>
                <w:szCs w:val="21"/>
              </w:rPr>
            </w:pPr>
            <w:r>
              <w:rPr>
                <w:rFonts w:ascii="Times New Roman" w:hAnsi="Times New Roman"/>
                <w:szCs w:val="21"/>
              </w:rPr>
              <w:t>m</w:t>
            </w:r>
          </w:p>
        </w:tc>
        <w:tc>
          <w:tcPr>
            <w:tcW w:w="1676" w:type="dxa"/>
            <w:shd w:val="clear" w:color="auto" w:fill="auto"/>
            <w:vAlign w:val="center"/>
          </w:tcPr>
          <w:p w14:paraId="1D24EB4C">
            <w:pPr>
              <w:widowControl w:val="0"/>
              <w:adjustRightInd w:val="0"/>
              <w:snapToGrid w:val="0"/>
              <w:spacing w:line="400" w:lineRule="atLeast"/>
              <w:jc w:val="center"/>
              <w:textAlignment w:val="auto"/>
              <w:rPr>
                <w:ins w:id="1045" w:author="青春" w:date="2025-08-07T21:19:37Z"/>
                <w:rFonts w:hint="default" w:ascii="Times New Roman" w:hAnsi="Times New Roman" w:eastAsia="宋体" w:cs="Times New Roman"/>
                <w:kern w:val="2"/>
                <w:sz w:val="21"/>
                <w:szCs w:val="21"/>
                <w:lang w:val="en-US" w:eastAsia="zh-CN" w:bidi="ar-SA"/>
              </w:rPr>
            </w:pPr>
            <w:ins w:id="1046" w:author="青春" w:date="2025-08-07T21:19:37Z">
              <w:r>
                <w:rPr>
                  <w:rFonts w:hint="eastAsia" w:ascii="Times New Roman" w:hAnsi="Times New Roman" w:eastAsia="宋体" w:cs="Times New Roman"/>
                  <w:kern w:val="2"/>
                  <w:sz w:val="21"/>
                  <w:szCs w:val="21"/>
                  <w:lang w:val="en-US" w:eastAsia="zh-CN" w:bidi="ar-SA"/>
                </w:rPr>
                <w:t>2.3×0.6×1.1</w:t>
              </w:r>
            </w:ins>
          </w:p>
        </w:tc>
        <w:tc>
          <w:tcPr>
            <w:tcW w:w="1927" w:type="dxa"/>
            <w:vAlign w:val="center"/>
          </w:tcPr>
          <w:p w14:paraId="4E2D7BFD">
            <w:pPr>
              <w:pStyle w:val="62"/>
              <w:snapToGrid w:val="0"/>
              <w:spacing w:line="400" w:lineRule="atLeast"/>
              <w:jc w:val="center"/>
              <w:rPr>
                <w:rFonts w:ascii="Times New Roman"/>
                <w:sz w:val="21"/>
                <w:szCs w:val="21"/>
              </w:rPr>
            </w:pPr>
          </w:p>
        </w:tc>
      </w:tr>
      <w:tr w14:paraId="2644259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5644F754">
            <w:pPr>
              <w:pStyle w:val="23"/>
              <w:adjustRightInd w:val="0"/>
              <w:snapToGrid w:val="0"/>
              <w:spacing w:line="400" w:lineRule="atLeast"/>
              <w:jc w:val="center"/>
              <w:rPr>
                <w:rFonts w:ascii="Times New Roman" w:hAnsi="Times New Roman"/>
                <w:szCs w:val="21"/>
              </w:rPr>
            </w:pPr>
            <w:r>
              <w:rPr>
                <w:rFonts w:ascii="Times New Roman" w:hAnsi="Times New Roman"/>
                <w:szCs w:val="21"/>
              </w:rPr>
              <w:t>2</w:t>
            </w:r>
          </w:p>
        </w:tc>
        <w:tc>
          <w:tcPr>
            <w:tcW w:w="3626" w:type="dxa"/>
            <w:gridSpan w:val="2"/>
            <w:vAlign w:val="center"/>
          </w:tcPr>
          <w:p w14:paraId="2629123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泵轴长</w:t>
            </w:r>
          </w:p>
        </w:tc>
        <w:tc>
          <w:tcPr>
            <w:tcW w:w="677" w:type="dxa"/>
            <w:vAlign w:val="center"/>
          </w:tcPr>
          <w:p w14:paraId="0B0A69B1">
            <w:pPr>
              <w:pStyle w:val="23"/>
              <w:adjustRightInd w:val="0"/>
              <w:snapToGrid w:val="0"/>
              <w:spacing w:line="400" w:lineRule="atLeast"/>
              <w:jc w:val="center"/>
              <w:rPr>
                <w:rFonts w:ascii="Times New Roman" w:hAnsi="Times New Roman"/>
                <w:szCs w:val="21"/>
              </w:rPr>
            </w:pPr>
            <w:r>
              <w:rPr>
                <w:rFonts w:ascii="Times New Roman" w:hAnsi="Times New Roman"/>
                <w:szCs w:val="21"/>
              </w:rPr>
              <w:t>m</w:t>
            </w:r>
          </w:p>
        </w:tc>
        <w:tc>
          <w:tcPr>
            <w:tcW w:w="1676" w:type="dxa"/>
            <w:shd w:val="clear" w:color="auto" w:fill="auto"/>
            <w:vAlign w:val="center"/>
          </w:tcPr>
          <w:p w14:paraId="218F93C9">
            <w:pPr>
              <w:widowControl w:val="0"/>
              <w:adjustRightInd w:val="0"/>
              <w:snapToGrid w:val="0"/>
              <w:spacing w:line="400" w:lineRule="atLeast"/>
              <w:jc w:val="center"/>
              <w:textAlignment w:val="auto"/>
              <w:rPr>
                <w:ins w:id="1047" w:author="青春" w:date="2025-08-07T21:19:37Z"/>
                <w:rFonts w:hint="default" w:ascii="Times New Roman" w:hAnsi="Times New Roman" w:eastAsia="宋体" w:cs="Times New Roman"/>
                <w:kern w:val="2"/>
                <w:sz w:val="21"/>
                <w:szCs w:val="21"/>
                <w:lang w:val="en-US" w:eastAsia="zh-CN" w:bidi="ar-SA"/>
              </w:rPr>
            </w:pPr>
            <w:ins w:id="1048" w:author="青春" w:date="2025-08-07T21:19:37Z">
              <w:r>
                <w:rPr>
                  <w:rFonts w:hint="eastAsia" w:ascii="Times New Roman" w:hAnsi="Times New Roman" w:eastAsia="宋体" w:cs="Times New Roman"/>
                  <w:kern w:val="2"/>
                  <w:sz w:val="21"/>
                  <w:szCs w:val="21"/>
                  <w:lang w:val="en-US" w:eastAsia="zh-CN" w:bidi="ar-SA"/>
                </w:rPr>
                <w:t>2.5</w:t>
              </w:r>
            </w:ins>
          </w:p>
        </w:tc>
        <w:tc>
          <w:tcPr>
            <w:tcW w:w="1927" w:type="dxa"/>
            <w:vAlign w:val="center"/>
          </w:tcPr>
          <w:p w14:paraId="57E0B855">
            <w:pPr>
              <w:pStyle w:val="23"/>
              <w:adjustRightInd w:val="0"/>
              <w:snapToGrid w:val="0"/>
              <w:spacing w:line="400" w:lineRule="atLeast"/>
              <w:jc w:val="center"/>
              <w:rPr>
                <w:rFonts w:ascii="Times New Roman" w:hAnsi="Times New Roman"/>
                <w:szCs w:val="21"/>
              </w:rPr>
            </w:pPr>
          </w:p>
        </w:tc>
      </w:tr>
      <w:tr w14:paraId="42F7EF9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45A52027">
            <w:pPr>
              <w:pStyle w:val="23"/>
              <w:adjustRightInd w:val="0"/>
              <w:snapToGrid w:val="0"/>
              <w:spacing w:line="400" w:lineRule="atLeast"/>
              <w:jc w:val="center"/>
              <w:rPr>
                <w:rFonts w:ascii="Times New Roman" w:hAnsi="Times New Roman"/>
                <w:szCs w:val="21"/>
              </w:rPr>
            </w:pPr>
            <w:r>
              <w:rPr>
                <w:rFonts w:ascii="Times New Roman" w:hAnsi="Times New Roman"/>
                <w:szCs w:val="21"/>
              </w:rPr>
              <w:t>4</w:t>
            </w:r>
          </w:p>
        </w:tc>
        <w:tc>
          <w:tcPr>
            <w:tcW w:w="3626" w:type="dxa"/>
            <w:gridSpan w:val="2"/>
            <w:vAlign w:val="center"/>
          </w:tcPr>
          <w:p w14:paraId="30CF26E1">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叶轮吸入型式</w:t>
            </w:r>
          </w:p>
        </w:tc>
        <w:tc>
          <w:tcPr>
            <w:tcW w:w="677" w:type="dxa"/>
            <w:vAlign w:val="center"/>
          </w:tcPr>
          <w:p w14:paraId="723152B6">
            <w:pPr>
              <w:pStyle w:val="23"/>
              <w:adjustRightInd w:val="0"/>
              <w:snapToGrid w:val="0"/>
              <w:spacing w:line="400" w:lineRule="atLeast"/>
              <w:jc w:val="center"/>
              <w:rPr>
                <w:rFonts w:ascii="Times New Roman" w:hAnsi="Times New Roman"/>
                <w:szCs w:val="21"/>
              </w:rPr>
            </w:pPr>
          </w:p>
        </w:tc>
        <w:tc>
          <w:tcPr>
            <w:tcW w:w="1676" w:type="dxa"/>
            <w:shd w:val="clear" w:color="auto" w:fill="auto"/>
            <w:vAlign w:val="center"/>
          </w:tcPr>
          <w:p w14:paraId="1618E77C">
            <w:pPr>
              <w:widowControl w:val="0"/>
              <w:adjustRightInd w:val="0"/>
              <w:snapToGrid w:val="0"/>
              <w:spacing w:line="400" w:lineRule="atLeast"/>
              <w:jc w:val="center"/>
              <w:textAlignment w:val="auto"/>
              <w:rPr>
                <w:ins w:id="1049" w:author="青春" w:date="2025-08-07T21:19:37Z"/>
                <w:rFonts w:hint="default" w:ascii="Times New Roman" w:hAnsi="Times New Roman" w:eastAsia="宋体" w:cs="Times New Roman"/>
                <w:kern w:val="2"/>
                <w:sz w:val="21"/>
                <w:szCs w:val="21"/>
                <w:lang w:val="en-US" w:eastAsia="zh-CN" w:bidi="ar-SA"/>
              </w:rPr>
            </w:pPr>
            <w:ins w:id="1050" w:author="青春" w:date="2025-08-07T21:19:37Z">
              <w:r>
                <w:rPr>
                  <w:rFonts w:hint="eastAsia" w:ascii="Times New Roman" w:hAnsi="Times New Roman" w:eastAsia="宋体" w:cs="Times New Roman"/>
                  <w:kern w:val="2"/>
                  <w:sz w:val="21"/>
                  <w:szCs w:val="21"/>
                  <w:lang w:val="en-US" w:eastAsia="zh-CN" w:bidi="ar-SA"/>
                </w:rPr>
                <w:t>单吸</w:t>
              </w:r>
            </w:ins>
          </w:p>
        </w:tc>
        <w:tc>
          <w:tcPr>
            <w:tcW w:w="1927" w:type="dxa"/>
            <w:vAlign w:val="center"/>
          </w:tcPr>
          <w:p w14:paraId="6901ADB5">
            <w:pPr>
              <w:pStyle w:val="23"/>
              <w:adjustRightInd w:val="0"/>
              <w:snapToGrid w:val="0"/>
              <w:spacing w:line="400" w:lineRule="atLeast"/>
              <w:jc w:val="center"/>
              <w:rPr>
                <w:rFonts w:ascii="Times New Roman" w:hAnsi="Times New Roman"/>
                <w:szCs w:val="21"/>
              </w:rPr>
            </w:pPr>
          </w:p>
        </w:tc>
      </w:tr>
      <w:tr w14:paraId="736FC5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jc w:val="center"/>
        </w:trPr>
        <w:tc>
          <w:tcPr>
            <w:tcW w:w="768" w:type="dxa"/>
            <w:vAlign w:val="center"/>
          </w:tcPr>
          <w:p w14:paraId="00A64666">
            <w:pPr>
              <w:pStyle w:val="23"/>
              <w:adjustRightInd w:val="0"/>
              <w:snapToGrid w:val="0"/>
              <w:spacing w:line="400" w:lineRule="atLeast"/>
              <w:jc w:val="center"/>
              <w:rPr>
                <w:rFonts w:ascii="Times New Roman" w:hAnsi="Times New Roman"/>
                <w:szCs w:val="21"/>
              </w:rPr>
            </w:pPr>
            <w:r>
              <w:rPr>
                <w:rFonts w:ascii="Times New Roman" w:hAnsi="Times New Roman"/>
                <w:szCs w:val="21"/>
              </w:rPr>
              <w:t>5</w:t>
            </w:r>
          </w:p>
        </w:tc>
        <w:tc>
          <w:tcPr>
            <w:tcW w:w="3626" w:type="dxa"/>
            <w:gridSpan w:val="2"/>
            <w:vAlign w:val="center"/>
          </w:tcPr>
          <w:p w14:paraId="6C9A086A">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叶轮直径</w:t>
            </w:r>
          </w:p>
        </w:tc>
        <w:tc>
          <w:tcPr>
            <w:tcW w:w="677" w:type="dxa"/>
            <w:vAlign w:val="center"/>
          </w:tcPr>
          <w:p w14:paraId="4B6947A4">
            <w:pPr>
              <w:pStyle w:val="23"/>
              <w:adjustRightInd w:val="0"/>
              <w:snapToGrid w:val="0"/>
              <w:spacing w:line="400" w:lineRule="atLeast"/>
              <w:jc w:val="center"/>
              <w:rPr>
                <w:rFonts w:ascii="Times New Roman" w:hAnsi="Times New Roman"/>
                <w:szCs w:val="21"/>
              </w:rPr>
            </w:pPr>
            <w:r>
              <w:rPr>
                <w:rFonts w:ascii="Times New Roman" w:hAnsi="Times New Roman"/>
                <w:szCs w:val="21"/>
              </w:rPr>
              <w:t>mm</w:t>
            </w:r>
          </w:p>
        </w:tc>
        <w:tc>
          <w:tcPr>
            <w:tcW w:w="1676" w:type="dxa"/>
            <w:shd w:val="clear" w:color="auto" w:fill="auto"/>
            <w:vAlign w:val="center"/>
          </w:tcPr>
          <w:p w14:paraId="2F0D9279">
            <w:pPr>
              <w:widowControl w:val="0"/>
              <w:adjustRightInd w:val="0"/>
              <w:snapToGrid w:val="0"/>
              <w:spacing w:line="400" w:lineRule="atLeast"/>
              <w:jc w:val="center"/>
              <w:textAlignment w:val="auto"/>
              <w:rPr>
                <w:ins w:id="1051" w:author="青春" w:date="2025-08-07T21:19:37Z"/>
                <w:rFonts w:hint="default" w:ascii="Times New Roman" w:hAnsi="Times New Roman" w:eastAsia="宋体" w:cs="Times New Roman"/>
                <w:kern w:val="2"/>
                <w:sz w:val="21"/>
                <w:szCs w:val="21"/>
                <w:lang w:val="en-US" w:eastAsia="zh-CN" w:bidi="ar-SA"/>
              </w:rPr>
            </w:pPr>
            <w:ins w:id="1052" w:author="青春" w:date="2025-08-07T21:19:37Z">
              <w:r>
                <w:rPr>
                  <w:rFonts w:hint="eastAsia" w:ascii="Times New Roman" w:hAnsi="Times New Roman" w:eastAsia="宋体" w:cs="Times New Roman"/>
                  <w:kern w:val="2"/>
                  <w:sz w:val="21"/>
                  <w:szCs w:val="21"/>
                  <w:lang w:val="en-US" w:eastAsia="zh-CN" w:bidi="ar-SA"/>
                </w:rPr>
                <w:t>270</w:t>
              </w:r>
            </w:ins>
          </w:p>
        </w:tc>
        <w:tc>
          <w:tcPr>
            <w:tcW w:w="1927" w:type="dxa"/>
            <w:vAlign w:val="center"/>
          </w:tcPr>
          <w:p w14:paraId="527C6A66">
            <w:pPr>
              <w:pStyle w:val="23"/>
              <w:adjustRightInd w:val="0"/>
              <w:snapToGrid w:val="0"/>
              <w:spacing w:line="400" w:lineRule="atLeast"/>
              <w:jc w:val="center"/>
              <w:rPr>
                <w:rFonts w:ascii="Times New Roman" w:hAnsi="Times New Roman"/>
                <w:szCs w:val="21"/>
              </w:rPr>
            </w:pPr>
          </w:p>
        </w:tc>
      </w:tr>
      <w:tr w14:paraId="1DC466D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45B1D510">
            <w:pPr>
              <w:pStyle w:val="23"/>
              <w:adjustRightInd w:val="0"/>
              <w:snapToGrid w:val="0"/>
              <w:spacing w:line="400" w:lineRule="atLeast"/>
              <w:jc w:val="center"/>
              <w:rPr>
                <w:rFonts w:ascii="Times New Roman" w:hAnsi="Times New Roman"/>
                <w:szCs w:val="21"/>
              </w:rPr>
            </w:pPr>
            <w:r>
              <w:rPr>
                <w:rFonts w:ascii="Times New Roman" w:hAnsi="Times New Roman"/>
                <w:szCs w:val="21"/>
              </w:rPr>
              <w:t>6</w:t>
            </w:r>
          </w:p>
        </w:tc>
        <w:tc>
          <w:tcPr>
            <w:tcW w:w="3626" w:type="dxa"/>
            <w:gridSpan w:val="2"/>
            <w:vAlign w:val="center"/>
          </w:tcPr>
          <w:p w14:paraId="17C42856">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叶轮级数</w:t>
            </w:r>
          </w:p>
        </w:tc>
        <w:tc>
          <w:tcPr>
            <w:tcW w:w="677" w:type="dxa"/>
            <w:vAlign w:val="center"/>
          </w:tcPr>
          <w:p w14:paraId="62FC3984">
            <w:pPr>
              <w:pStyle w:val="23"/>
              <w:adjustRightInd w:val="0"/>
              <w:snapToGrid w:val="0"/>
              <w:spacing w:line="400" w:lineRule="atLeast"/>
              <w:jc w:val="center"/>
              <w:rPr>
                <w:rFonts w:ascii="Times New Roman" w:hAnsi="Times New Roman"/>
                <w:szCs w:val="21"/>
              </w:rPr>
            </w:pPr>
          </w:p>
        </w:tc>
        <w:tc>
          <w:tcPr>
            <w:tcW w:w="1676" w:type="dxa"/>
            <w:shd w:val="clear" w:color="auto" w:fill="auto"/>
            <w:vAlign w:val="center"/>
          </w:tcPr>
          <w:p w14:paraId="0A204103">
            <w:pPr>
              <w:widowControl w:val="0"/>
              <w:adjustRightInd w:val="0"/>
              <w:snapToGrid w:val="0"/>
              <w:spacing w:line="400" w:lineRule="atLeast"/>
              <w:jc w:val="center"/>
              <w:textAlignment w:val="auto"/>
              <w:rPr>
                <w:ins w:id="1053" w:author="青春" w:date="2025-08-07T21:19:37Z"/>
                <w:rFonts w:hint="default" w:ascii="Times New Roman" w:hAnsi="Times New Roman" w:eastAsia="宋体" w:cs="Times New Roman"/>
                <w:kern w:val="2"/>
                <w:sz w:val="21"/>
                <w:szCs w:val="21"/>
                <w:lang w:val="en-US" w:eastAsia="zh-CN" w:bidi="ar-SA"/>
              </w:rPr>
            </w:pPr>
            <w:ins w:id="1054" w:author="青春" w:date="2025-08-07T21:19:37Z">
              <w:r>
                <w:rPr>
                  <w:rFonts w:hint="eastAsia" w:ascii="Times New Roman" w:hAnsi="Times New Roman" w:eastAsia="宋体" w:cs="Times New Roman"/>
                  <w:kern w:val="2"/>
                  <w:sz w:val="21"/>
                  <w:szCs w:val="21"/>
                  <w:lang w:val="en-US" w:eastAsia="zh-CN" w:bidi="ar-SA"/>
                </w:rPr>
                <w:t>7</w:t>
              </w:r>
            </w:ins>
          </w:p>
        </w:tc>
        <w:tc>
          <w:tcPr>
            <w:tcW w:w="1927" w:type="dxa"/>
            <w:vAlign w:val="center"/>
          </w:tcPr>
          <w:p w14:paraId="6F40EBD5">
            <w:pPr>
              <w:pStyle w:val="23"/>
              <w:adjustRightInd w:val="0"/>
              <w:snapToGrid w:val="0"/>
              <w:spacing w:line="400" w:lineRule="atLeast"/>
              <w:jc w:val="center"/>
              <w:rPr>
                <w:rFonts w:ascii="Times New Roman" w:hAnsi="Times New Roman"/>
                <w:szCs w:val="21"/>
              </w:rPr>
            </w:pPr>
          </w:p>
        </w:tc>
      </w:tr>
      <w:tr w14:paraId="5FA640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7D0C295B">
            <w:pPr>
              <w:pStyle w:val="23"/>
              <w:adjustRightInd w:val="0"/>
              <w:snapToGrid w:val="0"/>
              <w:spacing w:line="400" w:lineRule="atLeast"/>
              <w:jc w:val="center"/>
              <w:rPr>
                <w:rFonts w:ascii="Times New Roman" w:hAnsi="Times New Roman"/>
                <w:szCs w:val="21"/>
              </w:rPr>
            </w:pPr>
            <w:r>
              <w:rPr>
                <w:rFonts w:ascii="Times New Roman" w:hAnsi="Times New Roman"/>
                <w:szCs w:val="21"/>
              </w:rPr>
              <w:t>7</w:t>
            </w:r>
          </w:p>
        </w:tc>
        <w:tc>
          <w:tcPr>
            <w:tcW w:w="3626" w:type="dxa"/>
            <w:gridSpan w:val="2"/>
            <w:vAlign w:val="center"/>
          </w:tcPr>
          <w:p w14:paraId="5DB3E9AF">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转子直径</w:t>
            </w:r>
          </w:p>
        </w:tc>
        <w:tc>
          <w:tcPr>
            <w:tcW w:w="677" w:type="dxa"/>
            <w:vAlign w:val="center"/>
          </w:tcPr>
          <w:p w14:paraId="433FC94B">
            <w:pPr>
              <w:pStyle w:val="23"/>
              <w:adjustRightInd w:val="0"/>
              <w:snapToGrid w:val="0"/>
              <w:spacing w:line="400" w:lineRule="atLeast"/>
              <w:jc w:val="center"/>
              <w:rPr>
                <w:rFonts w:ascii="Times New Roman" w:hAnsi="Times New Roman"/>
                <w:szCs w:val="21"/>
              </w:rPr>
            </w:pPr>
            <w:r>
              <w:rPr>
                <w:rFonts w:ascii="Times New Roman" w:hAnsi="Times New Roman"/>
                <w:szCs w:val="21"/>
              </w:rPr>
              <w:t>mm</w:t>
            </w:r>
          </w:p>
        </w:tc>
        <w:tc>
          <w:tcPr>
            <w:tcW w:w="1676" w:type="dxa"/>
            <w:shd w:val="clear" w:color="auto" w:fill="auto"/>
            <w:vAlign w:val="center"/>
          </w:tcPr>
          <w:p w14:paraId="57AA432E">
            <w:pPr>
              <w:widowControl w:val="0"/>
              <w:adjustRightInd w:val="0"/>
              <w:snapToGrid w:val="0"/>
              <w:spacing w:line="400" w:lineRule="atLeast"/>
              <w:jc w:val="center"/>
              <w:textAlignment w:val="auto"/>
              <w:rPr>
                <w:ins w:id="1055" w:author="青春" w:date="2025-08-07T21:19:37Z"/>
                <w:rFonts w:hint="default" w:ascii="Times New Roman" w:hAnsi="Times New Roman" w:eastAsia="宋体" w:cs="Times New Roman"/>
                <w:kern w:val="2"/>
                <w:sz w:val="21"/>
                <w:szCs w:val="21"/>
                <w:lang w:val="en-US" w:eastAsia="zh-CN" w:bidi="ar-SA"/>
              </w:rPr>
            </w:pPr>
            <w:ins w:id="1056" w:author="青春" w:date="2025-08-07T21:19:37Z">
              <w:r>
                <w:rPr>
                  <w:rFonts w:hint="eastAsia" w:ascii="Times New Roman" w:hAnsi="Times New Roman" w:eastAsia="宋体" w:cs="Times New Roman"/>
                  <w:kern w:val="2"/>
                  <w:sz w:val="21"/>
                  <w:szCs w:val="21"/>
                  <w:lang w:val="en-US" w:eastAsia="zh-CN" w:bidi="ar-SA"/>
                </w:rPr>
                <w:t>270</w:t>
              </w:r>
            </w:ins>
          </w:p>
        </w:tc>
        <w:tc>
          <w:tcPr>
            <w:tcW w:w="1927" w:type="dxa"/>
            <w:vAlign w:val="center"/>
          </w:tcPr>
          <w:p w14:paraId="69A6ABEE">
            <w:pPr>
              <w:pStyle w:val="23"/>
              <w:adjustRightInd w:val="0"/>
              <w:snapToGrid w:val="0"/>
              <w:spacing w:line="400" w:lineRule="atLeast"/>
              <w:jc w:val="center"/>
              <w:rPr>
                <w:rFonts w:ascii="Times New Roman" w:hAnsi="Times New Roman"/>
                <w:szCs w:val="21"/>
              </w:rPr>
            </w:pPr>
          </w:p>
        </w:tc>
      </w:tr>
      <w:tr w14:paraId="67C13F6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741471C7">
            <w:pPr>
              <w:pStyle w:val="23"/>
              <w:adjustRightInd w:val="0"/>
              <w:snapToGrid w:val="0"/>
              <w:spacing w:line="400" w:lineRule="atLeast"/>
              <w:jc w:val="center"/>
              <w:rPr>
                <w:rFonts w:ascii="Times New Roman" w:hAnsi="Times New Roman"/>
                <w:szCs w:val="21"/>
              </w:rPr>
            </w:pPr>
            <w:r>
              <w:rPr>
                <w:rFonts w:ascii="Times New Roman" w:hAnsi="Times New Roman"/>
                <w:szCs w:val="21"/>
              </w:rPr>
              <w:t>8</w:t>
            </w:r>
          </w:p>
        </w:tc>
        <w:tc>
          <w:tcPr>
            <w:tcW w:w="3626" w:type="dxa"/>
            <w:gridSpan w:val="2"/>
            <w:vAlign w:val="center"/>
          </w:tcPr>
          <w:p w14:paraId="34EFBE9C">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轴承形式/数量</w:t>
            </w:r>
          </w:p>
        </w:tc>
        <w:tc>
          <w:tcPr>
            <w:tcW w:w="677" w:type="dxa"/>
            <w:vAlign w:val="center"/>
          </w:tcPr>
          <w:p w14:paraId="7CF20014">
            <w:pPr>
              <w:pStyle w:val="23"/>
              <w:adjustRightInd w:val="0"/>
              <w:snapToGrid w:val="0"/>
              <w:spacing w:line="400" w:lineRule="atLeast"/>
              <w:jc w:val="center"/>
              <w:rPr>
                <w:rFonts w:ascii="Times New Roman" w:hAnsi="Times New Roman"/>
                <w:szCs w:val="21"/>
              </w:rPr>
            </w:pPr>
          </w:p>
        </w:tc>
        <w:tc>
          <w:tcPr>
            <w:tcW w:w="1676" w:type="dxa"/>
            <w:shd w:val="clear" w:color="auto" w:fill="auto"/>
            <w:vAlign w:val="center"/>
          </w:tcPr>
          <w:p w14:paraId="234A8110">
            <w:pPr>
              <w:widowControl w:val="0"/>
              <w:adjustRightInd w:val="0"/>
              <w:snapToGrid w:val="0"/>
              <w:spacing w:line="400" w:lineRule="atLeast"/>
              <w:jc w:val="center"/>
              <w:textAlignment w:val="auto"/>
              <w:rPr>
                <w:ins w:id="1057" w:author="青春" w:date="2025-08-07T21:19:37Z"/>
                <w:rFonts w:hint="default" w:ascii="Times New Roman" w:hAnsi="Times New Roman" w:eastAsia="宋体" w:cs="Times New Roman"/>
                <w:kern w:val="2"/>
                <w:sz w:val="21"/>
                <w:szCs w:val="21"/>
                <w:lang w:val="en-US" w:eastAsia="zh-CN" w:bidi="ar-SA"/>
              </w:rPr>
            </w:pPr>
            <w:ins w:id="1058" w:author="青春" w:date="2025-08-07T21:19:37Z">
              <w:r>
                <w:rPr>
                  <w:rFonts w:hint="eastAsia" w:ascii="Times New Roman" w:hAnsi="Times New Roman" w:eastAsia="宋体" w:cs="Times New Roman"/>
                  <w:kern w:val="2"/>
                  <w:sz w:val="21"/>
                  <w:szCs w:val="21"/>
                  <w:lang w:val="en-US" w:eastAsia="zh-CN" w:bidi="ar-SA"/>
                </w:rPr>
                <w:t>滚动轴承/4</w:t>
              </w:r>
            </w:ins>
          </w:p>
        </w:tc>
        <w:tc>
          <w:tcPr>
            <w:tcW w:w="1927" w:type="dxa"/>
            <w:vAlign w:val="center"/>
          </w:tcPr>
          <w:p w14:paraId="6BA40003">
            <w:pPr>
              <w:pStyle w:val="23"/>
              <w:adjustRightInd w:val="0"/>
              <w:snapToGrid w:val="0"/>
              <w:spacing w:line="400" w:lineRule="atLeast"/>
              <w:jc w:val="center"/>
              <w:rPr>
                <w:rFonts w:ascii="Times New Roman" w:hAnsi="Times New Roman"/>
                <w:szCs w:val="21"/>
              </w:rPr>
            </w:pPr>
          </w:p>
        </w:tc>
      </w:tr>
      <w:tr w14:paraId="25998ED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4DC03E52">
            <w:pPr>
              <w:pStyle w:val="23"/>
              <w:adjustRightInd w:val="0"/>
              <w:snapToGrid w:val="0"/>
              <w:spacing w:line="400" w:lineRule="atLeast"/>
              <w:jc w:val="center"/>
              <w:rPr>
                <w:rFonts w:ascii="Times New Roman" w:hAnsi="Times New Roman"/>
                <w:szCs w:val="21"/>
              </w:rPr>
            </w:pPr>
            <w:r>
              <w:rPr>
                <w:rFonts w:ascii="Times New Roman" w:hAnsi="Times New Roman"/>
                <w:szCs w:val="21"/>
              </w:rPr>
              <w:t>9</w:t>
            </w:r>
          </w:p>
        </w:tc>
        <w:tc>
          <w:tcPr>
            <w:tcW w:w="3626" w:type="dxa"/>
            <w:gridSpan w:val="2"/>
            <w:vAlign w:val="center"/>
          </w:tcPr>
          <w:p w14:paraId="553968B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推力额定负荷/推力最大值</w:t>
            </w:r>
          </w:p>
        </w:tc>
        <w:tc>
          <w:tcPr>
            <w:tcW w:w="677" w:type="dxa"/>
            <w:vAlign w:val="center"/>
          </w:tcPr>
          <w:p w14:paraId="0C943437">
            <w:pPr>
              <w:pStyle w:val="23"/>
              <w:adjustRightInd w:val="0"/>
              <w:snapToGrid w:val="0"/>
              <w:spacing w:line="400" w:lineRule="atLeast"/>
              <w:jc w:val="center"/>
              <w:rPr>
                <w:rFonts w:ascii="Times New Roman" w:hAnsi="Times New Roman"/>
                <w:szCs w:val="21"/>
              </w:rPr>
            </w:pPr>
            <w:r>
              <w:rPr>
                <w:rFonts w:ascii="Times New Roman" w:hAnsi="Times New Roman"/>
                <w:szCs w:val="21"/>
              </w:rPr>
              <w:t>kgf</w:t>
            </w:r>
          </w:p>
        </w:tc>
        <w:tc>
          <w:tcPr>
            <w:tcW w:w="1676" w:type="dxa"/>
            <w:shd w:val="clear" w:color="auto" w:fill="auto"/>
            <w:vAlign w:val="center"/>
          </w:tcPr>
          <w:p w14:paraId="187A7391">
            <w:pPr>
              <w:widowControl w:val="0"/>
              <w:adjustRightInd w:val="0"/>
              <w:snapToGrid w:val="0"/>
              <w:spacing w:line="400" w:lineRule="atLeast"/>
              <w:jc w:val="center"/>
              <w:textAlignment w:val="auto"/>
              <w:rPr>
                <w:ins w:id="1059" w:author="青春" w:date="2025-08-07T21:19:37Z"/>
                <w:rFonts w:ascii="Times New Roman" w:hAnsi="Times New Roman" w:eastAsia="宋体" w:cs="Times New Roman"/>
                <w:kern w:val="2"/>
                <w:sz w:val="21"/>
                <w:szCs w:val="21"/>
                <w:lang w:val="en-US" w:eastAsia="zh-CN" w:bidi="ar-SA"/>
              </w:rPr>
            </w:pPr>
            <w:ins w:id="1060" w:author="青春" w:date="2025-08-07T21:19:37Z">
              <w:r>
                <w:rPr>
                  <w:rFonts w:hint="eastAsia" w:ascii="宋体" w:hAnsi="宋体" w:eastAsia="宋体"/>
                  <w:sz w:val="24"/>
                  <w:szCs w:val="24"/>
                </w:rPr>
                <w:t>58/65</w:t>
              </w:r>
            </w:ins>
          </w:p>
        </w:tc>
        <w:tc>
          <w:tcPr>
            <w:tcW w:w="1927" w:type="dxa"/>
            <w:vAlign w:val="center"/>
          </w:tcPr>
          <w:p w14:paraId="63D003CC">
            <w:pPr>
              <w:pStyle w:val="23"/>
              <w:adjustRightInd w:val="0"/>
              <w:snapToGrid w:val="0"/>
              <w:spacing w:line="400" w:lineRule="atLeast"/>
              <w:jc w:val="center"/>
              <w:rPr>
                <w:rFonts w:ascii="Times New Roman" w:hAnsi="Times New Roman"/>
                <w:szCs w:val="21"/>
              </w:rPr>
            </w:pPr>
          </w:p>
        </w:tc>
      </w:tr>
      <w:tr w14:paraId="1FCFCE9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jc w:val="center"/>
        </w:trPr>
        <w:tc>
          <w:tcPr>
            <w:tcW w:w="768" w:type="dxa"/>
            <w:vAlign w:val="center"/>
          </w:tcPr>
          <w:p w14:paraId="445456D8">
            <w:pPr>
              <w:pStyle w:val="23"/>
              <w:adjustRightInd w:val="0"/>
              <w:snapToGrid w:val="0"/>
              <w:spacing w:line="400" w:lineRule="atLeast"/>
              <w:jc w:val="center"/>
              <w:rPr>
                <w:rFonts w:ascii="Times New Roman" w:hAnsi="Times New Roman"/>
                <w:szCs w:val="21"/>
              </w:rPr>
            </w:pPr>
            <w:r>
              <w:rPr>
                <w:rFonts w:ascii="Times New Roman" w:hAnsi="Times New Roman"/>
                <w:szCs w:val="21"/>
              </w:rPr>
              <w:t>10</w:t>
            </w:r>
          </w:p>
        </w:tc>
        <w:tc>
          <w:tcPr>
            <w:tcW w:w="3626" w:type="dxa"/>
            <w:gridSpan w:val="2"/>
            <w:vAlign w:val="center"/>
          </w:tcPr>
          <w:p w14:paraId="05CDD1F1">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联轴器传递功率</w:t>
            </w:r>
          </w:p>
        </w:tc>
        <w:tc>
          <w:tcPr>
            <w:tcW w:w="677" w:type="dxa"/>
            <w:vAlign w:val="center"/>
          </w:tcPr>
          <w:p w14:paraId="04CED54F">
            <w:pPr>
              <w:pStyle w:val="23"/>
              <w:adjustRightInd w:val="0"/>
              <w:snapToGrid w:val="0"/>
              <w:spacing w:line="400" w:lineRule="atLeast"/>
              <w:jc w:val="center"/>
              <w:rPr>
                <w:rFonts w:ascii="Times New Roman" w:hAnsi="Times New Roman"/>
                <w:szCs w:val="21"/>
              </w:rPr>
            </w:pPr>
            <w:r>
              <w:rPr>
                <w:rFonts w:ascii="Times New Roman" w:hAnsi="Times New Roman"/>
                <w:szCs w:val="21"/>
              </w:rPr>
              <w:t>kW</w:t>
            </w:r>
          </w:p>
        </w:tc>
        <w:tc>
          <w:tcPr>
            <w:tcW w:w="1676" w:type="dxa"/>
            <w:shd w:val="clear" w:color="auto" w:fill="auto"/>
            <w:vAlign w:val="center"/>
          </w:tcPr>
          <w:p w14:paraId="68EA32C8">
            <w:pPr>
              <w:widowControl w:val="0"/>
              <w:adjustRightInd w:val="0"/>
              <w:snapToGrid w:val="0"/>
              <w:spacing w:line="400" w:lineRule="atLeast"/>
              <w:jc w:val="center"/>
              <w:textAlignment w:val="auto"/>
              <w:rPr>
                <w:ins w:id="1061" w:author="青春" w:date="2025-08-07T21:19:37Z"/>
                <w:rFonts w:ascii="Times New Roman" w:hAnsi="Times New Roman" w:eastAsia="宋体" w:cs="Times New Roman"/>
                <w:kern w:val="2"/>
                <w:sz w:val="21"/>
                <w:szCs w:val="21"/>
                <w:lang w:val="en-US" w:eastAsia="zh-CN" w:bidi="ar-SA"/>
              </w:rPr>
            </w:pPr>
            <w:ins w:id="1062" w:author="青春" w:date="2025-08-07T21:19:37Z">
              <w:r>
                <w:rPr>
                  <w:rFonts w:hint="eastAsia" w:ascii="宋体" w:hAnsi="宋体" w:eastAsia="宋体"/>
                  <w:sz w:val="24"/>
                  <w:szCs w:val="24"/>
                </w:rPr>
                <w:t>58/65</w:t>
              </w:r>
            </w:ins>
          </w:p>
        </w:tc>
        <w:tc>
          <w:tcPr>
            <w:tcW w:w="1927" w:type="dxa"/>
            <w:vAlign w:val="center"/>
          </w:tcPr>
          <w:p w14:paraId="60F69C74">
            <w:pPr>
              <w:pStyle w:val="23"/>
              <w:adjustRightInd w:val="0"/>
              <w:snapToGrid w:val="0"/>
              <w:spacing w:line="400" w:lineRule="atLeast"/>
              <w:jc w:val="center"/>
              <w:rPr>
                <w:rFonts w:ascii="Times New Roman" w:hAnsi="Times New Roman"/>
                <w:szCs w:val="21"/>
              </w:rPr>
            </w:pPr>
          </w:p>
        </w:tc>
      </w:tr>
      <w:tr w14:paraId="0FF2206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74CABFD7">
            <w:pPr>
              <w:pStyle w:val="23"/>
              <w:adjustRightInd w:val="0"/>
              <w:snapToGrid w:val="0"/>
              <w:spacing w:line="400" w:lineRule="atLeast"/>
              <w:jc w:val="center"/>
              <w:rPr>
                <w:rFonts w:ascii="Times New Roman" w:hAnsi="Times New Roman"/>
                <w:szCs w:val="21"/>
              </w:rPr>
            </w:pPr>
            <w:r>
              <w:rPr>
                <w:rFonts w:ascii="Times New Roman" w:hAnsi="Times New Roman"/>
                <w:szCs w:val="21"/>
              </w:rPr>
              <w:t>11</w:t>
            </w:r>
          </w:p>
        </w:tc>
        <w:tc>
          <w:tcPr>
            <w:tcW w:w="3626" w:type="dxa"/>
            <w:gridSpan w:val="2"/>
            <w:vAlign w:val="center"/>
          </w:tcPr>
          <w:p w14:paraId="1AC03D8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密封形式/密封水流量</w:t>
            </w:r>
          </w:p>
        </w:tc>
        <w:tc>
          <w:tcPr>
            <w:tcW w:w="677" w:type="dxa"/>
            <w:vAlign w:val="center"/>
          </w:tcPr>
          <w:p w14:paraId="5C6DAB78">
            <w:pPr>
              <w:pStyle w:val="23"/>
              <w:adjustRightInd w:val="0"/>
              <w:snapToGrid w:val="0"/>
              <w:spacing w:line="400" w:lineRule="atLeast"/>
              <w:jc w:val="center"/>
              <w:rPr>
                <w:rFonts w:ascii="Times New Roman" w:hAnsi="Times New Roman"/>
                <w:szCs w:val="21"/>
              </w:rPr>
            </w:pPr>
          </w:p>
        </w:tc>
        <w:tc>
          <w:tcPr>
            <w:tcW w:w="1676" w:type="dxa"/>
            <w:vAlign w:val="center"/>
          </w:tcPr>
          <w:p w14:paraId="5A29AF92">
            <w:pPr>
              <w:pStyle w:val="23"/>
              <w:adjustRightInd w:val="0"/>
              <w:snapToGrid w:val="0"/>
              <w:spacing w:line="400" w:lineRule="atLeast"/>
              <w:jc w:val="center"/>
              <w:rPr>
                <w:rFonts w:ascii="Times New Roman" w:hAnsi="Times New Roman"/>
                <w:szCs w:val="21"/>
              </w:rPr>
            </w:pPr>
            <w:r>
              <w:rPr>
                <w:rFonts w:ascii="Times New Roman" w:hAnsi="Times New Roman"/>
                <w:szCs w:val="21"/>
              </w:rPr>
              <w:t>机封</w:t>
            </w:r>
          </w:p>
        </w:tc>
        <w:tc>
          <w:tcPr>
            <w:tcW w:w="1927" w:type="dxa"/>
            <w:vAlign w:val="center"/>
          </w:tcPr>
          <w:p w14:paraId="5D2EF302">
            <w:pPr>
              <w:pStyle w:val="23"/>
              <w:adjustRightInd w:val="0"/>
              <w:snapToGrid w:val="0"/>
              <w:spacing w:line="400" w:lineRule="atLeast"/>
              <w:jc w:val="center"/>
              <w:rPr>
                <w:rFonts w:ascii="Times New Roman" w:hAnsi="Times New Roman"/>
                <w:szCs w:val="21"/>
              </w:rPr>
            </w:pPr>
          </w:p>
        </w:tc>
      </w:tr>
      <w:tr w14:paraId="685E099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3079BECF">
            <w:pPr>
              <w:pStyle w:val="23"/>
              <w:adjustRightInd w:val="0"/>
              <w:snapToGrid w:val="0"/>
              <w:spacing w:line="400" w:lineRule="atLeast"/>
              <w:jc w:val="center"/>
              <w:rPr>
                <w:rFonts w:ascii="Times New Roman" w:hAnsi="Times New Roman"/>
                <w:szCs w:val="21"/>
              </w:rPr>
            </w:pPr>
            <w:r>
              <w:rPr>
                <w:rFonts w:ascii="Times New Roman" w:hAnsi="Times New Roman"/>
                <w:szCs w:val="21"/>
              </w:rPr>
              <w:t>12</w:t>
            </w:r>
          </w:p>
        </w:tc>
        <w:tc>
          <w:tcPr>
            <w:tcW w:w="3626" w:type="dxa"/>
            <w:gridSpan w:val="2"/>
            <w:vAlign w:val="center"/>
          </w:tcPr>
          <w:p w14:paraId="37A088E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密封泄漏量</w:t>
            </w:r>
          </w:p>
        </w:tc>
        <w:tc>
          <w:tcPr>
            <w:tcW w:w="677" w:type="dxa"/>
            <w:vAlign w:val="center"/>
          </w:tcPr>
          <w:p w14:paraId="5FB4F2D9">
            <w:pPr>
              <w:pStyle w:val="23"/>
              <w:adjustRightInd w:val="0"/>
              <w:snapToGrid w:val="0"/>
              <w:spacing w:line="400" w:lineRule="atLeast"/>
              <w:jc w:val="center"/>
              <w:rPr>
                <w:rFonts w:ascii="Times New Roman" w:hAnsi="Times New Roman"/>
                <w:szCs w:val="21"/>
              </w:rPr>
            </w:pP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/h</w:t>
            </w:r>
          </w:p>
        </w:tc>
        <w:tc>
          <w:tcPr>
            <w:tcW w:w="1676" w:type="dxa"/>
            <w:vAlign w:val="center"/>
          </w:tcPr>
          <w:p w14:paraId="0166EC3C">
            <w:pPr>
              <w:pStyle w:val="23"/>
              <w:adjustRightInd w:val="0"/>
              <w:snapToGrid w:val="0"/>
              <w:spacing w:line="400" w:lineRule="atLeast"/>
              <w:jc w:val="center"/>
              <w:rPr>
                <w:rFonts w:ascii="Times New Roman" w:hAnsi="Times New Roman"/>
                <w:szCs w:val="21"/>
              </w:rPr>
            </w:pPr>
            <w:ins w:id="1063" w:author="龚嘉沫" w:date="2025-08-19T10:46:48Z">
              <w:r>
                <w:rPr>
                  <w:rFonts w:hint="eastAsia" w:ascii="Times New Roman" w:hAnsi="Times New Roman"/>
                  <w:szCs w:val="21"/>
                  <w:lang w:val="en-US" w:eastAsia="zh-CN"/>
                </w:rPr>
                <w:t>0</w:t>
              </w:r>
            </w:ins>
            <w:del w:id="1064" w:author="龚嘉沫" w:date="2025-08-19T10:46:47Z">
              <w:r>
                <w:rPr>
                  <w:rFonts w:ascii="Times New Roman" w:hAnsi="Times New Roman"/>
                  <w:szCs w:val="21"/>
                </w:rPr>
                <w:delText>/</w:delText>
              </w:r>
            </w:del>
          </w:p>
        </w:tc>
        <w:tc>
          <w:tcPr>
            <w:tcW w:w="1927" w:type="dxa"/>
            <w:vAlign w:val="center"/>
          </w:tcPr>
          <w:p w14:paraId="31DFF769">
            <w:pPr>
              <w:pStyle w:val="23"/>
              <w:adjustRightInd w:val="0"/>
              <w:snapToGrid w:val="0"/>
              <w:spacing w:line="400" w:lineRule="atLeast"/>
              <w:jc w:val="center"/>
              <w:rPr>
                <w:rFonts w:ascii="Times New Roman" w:hAnsi="Times New Roman"/>
                <w:szCs w:val="21"/>
              </w:rPr>
            </w:pPr>
          </w:p>
        </w:tc>
      </w:tr>
      <w:tr w14:paraId="7160D1B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2E111D0C">
            <w:pPr>
              <w:pStyle w:val="23"/>
              <w:adjustRightInd w:val="0"/>
              <w:snapToGrid w:val="0"/>
              <w:spacing w:line="400" w:lineRule="atLeast"/>
              <w:jc w:val="center"/>
              <w:rPr>
                <w:rFonts w:ascii="Times New Roman" w:hAnsi="Times New Roman"/>
                <w:szCs w:val="21"/>
              </w:rPr>
            </w:pPr>
            <w:r>
              <w:rPr>
                <w:rFonts w:ascii="Times New Roman" w:hAnsi="Times New Roman"/>
                <w:szCs w:val="21"/>
              </w:rPr>
              <w:t>13</w:t>
            </w:r>
          </w:p>
        </w:tc>
        <w:tc>
          <w:tcPr>
            <w:tcW w:w="3626" w:type="dxa"/>
            <w:gridSpan w:val="2"/>
            <w:vAlign w:val="center"/>
          </w:tcPr>
          <w:p w14:paraId="733613E3">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系统阀门数量</w:t>
            </w:r>
          </w:p>
        </w:tc>
        <w:tc>
          <w:tcPr>
            <w:tcW w:w="677" w:type="dxa"/>
            <w:vAlign w:val="center"/>
          </w:tcPr>
          <w:p w14:paraId="6386A5AB">
            <w:pPr>
              <w:pStyle w:val="23"/>
              <w:adjustRightInd w:val="0"/>
              <w:snapToGrid w:val="0"/>
              <w:spacing w:line="400" w:lineRule="atLeast"/>
              <w:jc w:val="center"/>
              <w:rPr>
                <w:rFonts w:ascii="Times New Roman" w:hAnsi="Times New Roman"/>
                <w:szCs w:val="21"/>
              </w:rPr>
            </w:pPr>
          </w:p>
        </w:tc>
        <w:tc>
          <w:tcPr>
            <w:tcW w:w="1676" w:type="dxa"/>
            <w:vAlign w:val="center"/>
          </w:tcPr>
          <w:p w14:paraId="3BA774C7">
            <w:pPr>
              <w:pStyle w:val="23"/>
              <w:adjustRightInd w:val="0"/>
              <w:snapToGrid w:val="0"/>
              <w:spacing w:line="400" w:lineRule="atLeast"/>
              <w:jc w:val="center"/>
              <w:rPr>
                <w:rFonts w:ascii="Times New Roman" w:hAnsi="Times New Roman"/>
                <w:szCs w:val="21"/>
              </w:rPr>
            </w:pPr>
            <w:r>
              <w:rPr>
                <w:rFonts w:ascii="Times New Roman" w:hAnsi="Times New Roman"/>
                <w:szCs w:val="21"/>
              </w:rPr>
              <w:t>/</w:t>
            </w:r>
          </w:p>
        </w:tc>
        <w:tc>
          <w:tcPr>
            <w:tcW w:w="1927" w:type="dxa"/>
            <w:vAlign w:val="center"/>
          </w:tcPr>
          <w:p w14:paraId="621B4156">
            <w:pPr>
              <w:pStyle w:val="23"/>
              <w:adjustRightInd w:val="0"/>
              <w:snapToGrid w:val="0"/>
              <w:spacing w:line="400" w:lineRule="atLeast"/>
              <w:jc w:val="center"/>
              <w:rPr>
                <w:rFonts w:ascii="Times New Roman" w:hAnsi="Times New Roman"/>
                <w:szCs w:val="21"/>
              </w:rPr>
            </w:pPr>
          </w:p>
        </w:tc>
      </w:tr>
      <w:tr w14:paraId="6EE57A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00A5C555">
            <w:pPr>
              <w:pStyle w:val="23"/>
              <w:adjustRightInd w:val="0"/>
              <w:snapToGrid w:val="0"/>
              <w:spacing w:line="400" w:lineRule="atLeast"/>
              <w:jc w:val="center"/>
              <w:rPr>
                <w:rFonts w:ascii="Times New Roman" w:hAnsi="Times New Roman"/>
                <w:szCs w:val="21"/>
              </w:rPr>
            </w:pPr>
            <w:r>
              <w:rPr>
                <w:rFonts w:ascii="Times New Roman" w:hAnsi="Times New Roman"/>
                <w:szCs w:val="21"/>
              </w:rPr>
              <w:t>14</w:t>
            </w:r>
          </w:p>
        </w:tc>
        <w:tc>
          <w:tcPr>
            <w:tcW w:w="3626" w:type="dxa"/>
            <w:gridSpan w:val="2"/>
            <w:vAlign w:val="center"/>
          </w:tcPr>
          <w:p w14:paraId="41E844F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泵重量（空转/满水）</w:t>
            </w:r>
          </w:p>
        </w:tc>
        <w:tc>
          <w:tcPr>
            <w:tcW w:w="677" w:type="dxa"/>
            <w:vAlign w:val="center"/>
          </w:tcPr>
          <w:p w14:paraId="4ACF2C4F">
            <w:pPr>
              <w:pStyle w:val="23"/>
              <w:adjustRightInd w:val="0"/>
              <w:snapToGrid w:val="0"/>
              <w:spacing w:line="400" w:lineRule="atLeast"/>
              <w:jc w:val="center"/>
              <w:rPr>
                <w:rFonts w:ascii="Times New Roman" w:hAnsi="Times New Roman"/>
                <w:szCs w:val="21"/>
              </w:rPr>
            </w:pPr>
            <w:r>
              <w:rPr>
                <w:rFonts w:ascii="Times New Roman" w:hAnsi="Times New Roman"/>
                <w:szCs w:val="21"/>
              </w:rPr>
              <w:t>t</w:t>
            </w:r>
          </w:p>
        </w:tc>
        <w:tc>
          <w:tcPr>
            <w:tcW w:w="1676" w:type="dxa"/>
            <w:shd w:val="clear" w:color="auto" w:fill="auto"/>
            <w:vAlign w:val="center"/>
          </w:tcPr>
          <w:p w14:paraId="15B0DFB6">
            <w:pPr>
              <w:widowControl w:val="0"/>
              <w:adjustRightInd w:val="0"/>
              <w:snapToGrid w:val="0"/>
              <w:spacing w:line="400" w:lineRule="atLeast"/>
              <w:jc w:val="center"/>
              <w:textAlignment w:val="auto"/>
              <w:rPr>
                <w:ins w:id="1065" w:author="青春" w:date="2025-08-07T21:20:03Z"/>
                <w:rFonts w:hint="default" w:ascii="Times New Roman" w:hAnsi="Times New Roman" w:eastAsia="宋体" w:cs="Times New Roman"/>
                <w:kern w:val="2"/>
                <w:sz w:val="21"/>
                <w:szCs w:val="21"/>
                <w:lang w:val="en-US" w:eastAsia="zh-CN" w:bidi="ar-SA"/>
              </w:rPr>
            </w:pPr>
            <w:ins w:id="1066" w:author="青春" w:date="2025-08-07T21:20:03Z">
              <w:r>
                <w:rPr>
                  <w:rFonts w:hint="eastAsia" w:ascii="Times New Roman" w:hAnsi="Times New Roman" w:eastAsia="宋体" w:cs="Times New Roman"/>
                  <w:kern w:val="2"/>
                  <w:sz w:val="21"/>
                  <w:szCs w:val="21"/>
                  <w:lang w:val="en-US" w:eastAsia="zh-CN" w:bidi="ar-SA"/>
                </w:rPr>
                <w:t>2/3</w:t>
              </w:r>
            </w:ins>
          </w:p>
        </w:tc>
        <w:tc>
          <w:tcPr>
            <w:tcW w:w="1927" w:type="dxa"/>
            <w:vAlign w:val="center"/>
          </w:tcPr>
          <w:p w14:paraId="1D089D1D">
            <w:pPr>
              <w:pStyle w:val="23"/>
              <w:adjustRightInd w:val="0"/>
              <w:snapToGrid w:val="0"/>
              <w:spacing w:line="400" w:lineRule="atLeast"/>
              <w:jc w:val="center"/>
              <w:rPr>
                <w:rFonts w:ascii="Times New Roman" w:hAnsi="Times New Roman"/>
                <w:szCs w:val="21"/>
              </w:rPr>
            </w:pPr>
          </w:p>
        </w:tc>
      </w:tr>
      <w:tr w14:paraId="4E027C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58DE6EBD">
            <w:pPr>
              <w:pStyle w:val="23"/>
              <w:adjustRightInd w:val="0"/>
              <w:snapToGrid w:val="0"/>
              <w:spacing w:line="400" w:lineRule="atLeast"/>
              <w:jc w:val="center"/>
              <w:rPr>
                <w:rFonts w:ascii="Times New Roman" w:hAnsi="Times New Roman"/>
                <w:szCs w:val="21"/>
              </w:rPr>
            </w:pPr>
            <w:r>
              <w:rPr>
                <w:rFonts w:ascii="Times New Roman" w:hAnsi="Times New Roman"/>
                <w:szCs w:val="21"/>
              </w:rPr>
              <w:t>15</w:t>
            </w:r>
          </w:p>
        </w:tc>
        <w:tc>
          <w:tcPr>
            <w:tcW w:w="3626" w:type="dxa"/>
            <w:gridSpan w:val="2"/>
            <w:vAlign w:val="center"/>
          </w:tcPr>
          <w:p w14:paraId="6E06A41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泵组第一临界转速</w:t>
            </w:r>
          </w:p>
        </w:tc>
        <w:tc>
          <w:tcPr>
            <w:tcW w:w="677" w:type="dxa"/>
            <w:vAlign w:val="center"/>
          </w:tcPr>
          <w:p w14:paraId="58A20B56">
            <w:pPr>
              <w:pStyle w:val="23"/>
              <w:adjustRightInd w:val="0"/>
              <w:snapToGrid w:val="0"/>
              <w:spacing w:line="400" w:lineRule="atLeast"/>
              <w:jc w:val="center"/>
              <w:rPr>
                <w:rFonts w:ascii="Times New Roman" w:hAnsi="Times New Roman"/>
                <w:szCs w:val="21"/>
              </w:rPr>
            </w:pPr>
            <w:r>
              <w:rPr>
                <w:rFonts w:ascii="Times New Roman" w:hAnsi="Times New Roman"/>
                <w:szCs w:val="21"/>
              </w:rPr>
              <w:t>rpm</w:t>
            </w:r>
          </w:p>
        </w:tc>
        <w:tc>
          <w:tcPr>
            <w:tcW w:w="1676" w:type="dxa"/>
            <w:shd w:val="clear" w:color="auto" w:fill="auto"/>
            <w:vAlign w:val="center"/>
          </w:tcPr>
          <w:p w14:paraId="7D67FBB9">
            <w:pPr>
              <w:widowControl w:val="0"/>
              <w:adjustRightInd w:val="0"/>
              <w:snapToGrid w:val="0"/>
              <w:spacing w:line="400" w:lineRule="atLeast"/>
              <w:jc w:val="center"/>
              <w:textAlignment w:val="auto"/>
              <w:rPr>
                <w:ins w:id="1067" w:author="青春" w:date="2025-08-07T21:20:03Z"/>
                <w:rFonts w:hint="default" w:ascii="Times New Roman" w:hAnsi="Times New Roman" w:eastAsia="宋体" w:cs="Times New Roman"/>
                <w:kern w:val="2"/>
                <w:sz w:val="21"/>
                <w:szCs w:val="21"/>
                <w:lang w:val="en-US" w:eastAsia="zh-CN" w:bidi="ar-SA"/>
              </w:rPr>
            </w:pPr>
            <w:ins w:id="1068" w:author="青春" w:date="2025-08-07T21:20:03Z">
              <w:r>
                <w:rPr>
                  <w:rFonts w:hint="eastAsia" w:ascii="Times New Roman" w:hAnsi="Times New Roman" w:eastAsia="宋体" w:cs="Times New Roman"/>
                  <w:kern w:val="2"/>
                  <w:sz w:val="21"/>
                  <w:szCs w:val="21"/>
                  <w:lang w:val="en-US" w:eastAsia="zh-CN" w:bidi="ar-SA"/>
                </w:rPr>
                <w:t>2072</w:t>
              </w:r>
            </w:ins>
          </w:p>
        </w:tc>
        <w:tc>
          <w:tcPr>
            <w:tcW w:w="1927" w:type="dxa"/>
            <w:vAlign w:val="center"/>
          </w:tcPr>
          <w:p w14:paraId="08BDA2BC">
            <w:pPr>
              <w:pStyle w:val="23"/>
              <w:adjustRightInd w:val="0"/>
              <w:snapToGrid w:val="0"/>
              <w:spacing w:line="400" w:lineRule="atLeast"/>
              <w:jc w:val="center"/>
              <w:rPr>
                <w:rFonts w:ascii="Times New Roman" w:hAnsi="Times New Roman"/>
                <w:szCs w:val="21"/>
              </w:rPr>
            </w:pPr>
          </w:p>
        </w:tc>
      </w:tr>
      <w:tr w14:paraId="2C9B858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Merge w:val="restart"/>
            <w:vAlign w:val="center"/>
          </w:tcPr>
          <w:p w14:paraId="2348D124">
            <w:pPr>
              <w:pStyle w:val="23"/>
              <w:adjustRightInd w:val="0"/>
              <w:snapToGrid w:val="0"/>
              <w:spacing w:line="400" w:lineRule="atLeast"/>
              <w:jc w:val="center"/>
              <w:rPr>
                <w:rFonts w:ascii="Times New Roman" w:hAnsi="Times New Roman"/>
                <w:szCs w:val="21"/>
              </w:rPr>
            </w:pPr>
            <w:r>
              <w:rPr>
                <w:rFonts w:ascii="Times New Roman" w:hAnsi="Times New Roman"/>
                <w:szCs w:val="21"/>
              </w:rPr>
              <w:t>16</w:t>
            </w:r>
          </w:p>
        </w:tc>
        <w:tc>
          <w:tcPr>
            <w:tcW w:w="2236" w:type="dxa"/>
            <w:vMerge w:val="restart"/>
            <w:vAlign w:val="center"/>
          </w:tcPr>
          <w:p w14:paraId="204E2AC5">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接口法兰公称压力</w:t>
            </w:r>
          </w:p>
        </w:tc>
        <w:tc>
          <w:tcPr>
            <w:tcW w:w="1390" w:type="dxa"/>
            <w:vAlign w:val="center"/>
          </w:tcPr>
          <w:p w14:paraId="6F9D4A49">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进口</w:t>
            </w:r>
          </w:p>
        </w:tc>
        <w:tc>
          <w:tcPr>
            <w:tcW w:w="677" w:type="dxa"/>
            <w:vAlign w:val="center"/>
          </w:tcPr>
          <w:p w14:paraId="76C2A310">
            <w:pPr>
              <w:pStyle w:val="23"/>
              <w:adjustRightInd w:val="0"/>
              <w:snapToGrid w:val="0"/>
              <w:spacing w:line="400" w:lineRule="atLeast"/>
              <w:jc w:val="center"/>
              <w:rPr>
                <w:rFonts w:ascii="Times New Roman" w:hAnsi="Times New Roman"/>
                <w:szCs w:val="21"/>
              </w:rPr>
            </w:pPr>
            <w:r>
              <w:rPr>
                <w:rFonts w:ascii="Times New Roman" w:hAnsi="Times New Roman"/>
                <w:szCs w:val="21"/>
              </w:rPr>
              <w:t>MPa</w:t>
            </w:r>
          </w:p>
        </w:tc>
        <w:tc>
          <w:tcPr>
            <w:tcW w:w="1676" w:type="dxa"/>
            <w:vAlign w:val="center"/>
          </w:tcPr>
          <w:p w14:paraId="13548A12">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2.5</w:t>
            </w:r>
          </w:p>
        </w:tc>
        <w:tc>
          <w:tcPr>
            <w:tcW w:w="1927" w:type="dxa"/>
            <w:vAlign w:val="center"/>
          </w:tcPr>
          <w:p w14:paraId="35467C18">
            <w:pPr>
              <w:pStyle w:val="23"/>
              <w:adjustRightInd w:val="0"/>
              <w:snapToGrid w:val="0"/>
              <w:spacing w:line="400" w:lineRule="atLeast"/>
              <w:jc w:val="center"/>
              <w:rPr>
                <w:rFonts w:ascii="Times New Roman" w:hAnsi="Times New Roman"/>
                <w:szCs w:val="21"/>
              </w:rPr>
            </w:pPr>
          </w:p>
        </w:tc>
      </w:tr>
      <w:tr w14:paraId="53EF1F7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Merge w:val="continue"/>
            <w:vAlign w:val="center"/>
          </w:tcPr>
          <w:p w14:paraId="52B7EA91">
            <w:pPr>
              <w:pStyle w:val="23"/>
              <w:adjustRightInd w:val="0"/>
              <w:snapToGrid w:val="0"/>
              <w:spacing w:line="400" w:lineRule="atLeast"/>
              <w:jc w:val="center"/>
              <w:rPr>
                <w:rFonts w:ascii="Times New Roman" w:hAnsi="Times New Roman"/>
                <w:szCs w:val="21"/>
              </w:rPr>
            </w:pPr>
          </w:p>
        </w:tc>
        <w:tc>
          <w:tcPr>
            <w:tcW w:w="2236" w:type="dxa"/>
            <w:vMerge w:val="continue"/>
            <w:vAlign w:val="center"/>
          </w:tcPr>
          <w:p w14:paraId="1CF5FEB7">
            <w:pPr>
              <w:pStyle w:val="23"/>
              <w:adjustRightInd w:val="0"/>
              <w:snapToGrid w:val="0"/>
              <w:spacing w:line="400" w:lineRule="atLeast"/>
              <w:jc w:val="center"/>
              <w:rPr>
                <w:rFonts w:ascii="Times New Roman" w:hAnsi="Times New Roman"/>
                <w:sz w:val="24"/>
                <w:szCs w:val="24"/>
              </w:rPr>
            </w:pPr>
          </w:p>
        </w:tc>
        <w:tc>
          <w:tcPr>
            <w:tcW w:w="1390" w:type="dxa"/>
            <w:vAlign w:val="center"/>
          </w:tcPr>
          <w:p w14:paraId="00C68891">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出口</w:t>
            </w:r>
          </w:p>
        </w:tc>
        <w:tc>
          <w:tcPr>
            <w:tcW w:w="677" w:type="dxa"/>
            <w:vAlign w:val="center"/>
          </w:tcPr>
          <w:p w14:paraId="0020100D">
            <w:pPr>
              <w:pStyle w:val="23"/>
              <w:adjustRightInd w:val="0"/>
              <w:snapToGrid w:val="0"/>
              <w:spacing w:line="400" w:lineRule="atLeast"/>
              <w:jc w:val="center"/>
              <w:rPr>
                <w:rFonts w:ascii="Times New Roman" w:hAnsi="Times New Roman"/>
                <w:szCs w:val="21"/>
              </w:rPr>
            </w:pPr>
            <w:r>
              <w:rPr>
                <w:rFonts w:ascii="Times New Roman" w:hAnsi="Times New Roman"/>
                <w:szCs w:val="21"/>
              </w:rPr>
              <w:t>MPa</w:t>
            </w:r>
          </w:p>
        </w:tc>
        <w:tc>
          <w:tcPr>
            <w:tcW w:w="1676" w:type="dxa"/>
            <w:vAlign w:val="center"/>
          </w:tcPr>
          <w:p w14:paraId="3C6E6FD9">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6.4</w:t>
            </w:r>
          </w:p>
        </w:tc>
        <w:tc>
          <w:tcPr>
            <w:tcW w:w="1927" w:type="dxa"/>
            <w:vAlign w:val="center"/>
          </w:tcPr>
          <w:p w14:paraId="3538B6D4">
            <w:pPr>
              <w:pStyle w:val="23"/>
              <w:adjustRightInd w:val="0"/>
              <w:snapToGrid w:val="0"/>
              <w:spacing w:line="400" w:lineRule="atLeast"/>
              <w:jc w:val="center"/>
              <w:rPr>
                <w:rFonts w:ascii="Times New Roman" w:hAnsi="Times New Roman"/>
                <w:szCs w:val="21"/>
              </w:rPr>
            </w:pPr>
          </w:p>
        </w:tc>
      </w:tr>
      <w:tr w14:paraId="662E5EE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Merge w:val="restart"/>
            <w:vAlign w:val="center"/>
          </w:tcPr>
          <w:p w14:paraId="501EED8D">
            <w:pPr>
              <w:pStyle w:val="23"/>
              <w:adjustRightInd w:val="0"/>
              <w:snapToGrid w:val="0"/>
              <w:spacing w:line="400" w:lineRule="atLeast"/>
              <w:jc w:val="center"/>
              <w:rPr>
                <w:rFonts w:ascii="Times New Roman" w:hAnsi="Times New Roman"/>
                <w:szCs w:val="21"/>
              </w:rPr>
            </w:pPr>
            <w:r>
              <w:rPr>
                <w:rFonts w:ascii="Times New Roman" w:hAnsi="Times New Roman"/>
                <w:szCs w:val="21"/>
              </w:rPr>
              <w:t>17</w:t>
            </w:r>
          </w:p>
        </w:tc>
        <w:tc>
          <w:tcPr>
            <w:tcW w:w="2236" w:type="dxa"/>
            <w:vMerge w:val="restart"/>
            <w:vAlign w:val="center"/>
          </w:tcPr>
          <w:p w14:paraId="227B9D4C">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接口管规格</w:t>
            </w:r>
          </w:p>
          <w:p w14:paraId="111D71EC">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(DN/Ф×S)</w:t>
            </w:r>
          </w:p>
        </w:tc>
        <w:tc>
          <w:tcPr>
            <w:tcW w:w="1390" w:type="dxa"/>
            <w:vAlign w:val="center"/>
          </w:tcPr>
          <w:p w14:paraId="6D54DBA5">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进口</w:t>
            </w:r>
          </w:p>
        </w:tc>
        <w:tc>
          <w:tcPr>
            <w:tcW w:w="677" w:type="dxa"/>
            <w:vAlign w:val="center"/>
          </w:tcPr>
          <w:p w14:paraId="178DBF37">
            <w:pPr>
              <w:pStyle w:val="23"/>
              <w:adjustRightInd w:val="0"/>
              <w:snapToGrid w:val="0"/>
              <w:spacing w:line="400" w:lineRule="atLeast"/>
              <w:jc w:val="center"/>
              <w:rPr>
                <w:rFonts w:ascii="Times New Roman" w:hAnsi="Times New Roman"/>
                <w:szCs w:val="21"/>
              </w:rPr>
            </w:pPr>
            <w:r>
              <w:rPr>
                <w:rFonts w:ascii="Times New Roman" w:hAnsi="Times New Roman"/>
                <w:szCs w:val="21"/>
              </w:rPr>
              <w:t>mm</w:t>
            </w:r>
          </w:p>
        </w:tc>
        <w:tc>
          <w:tcPr>
            <w:tcW w:w="1676" w:type="dxa"/>
          </w:tcPr>
          <w:p w14:paraId="6ABFFD93">
            <w:pPr>
              <w:snapToGrid w:val="0"/>
              <w:spacing w:line="400" w:lineRule="atLeast"/>
              <w:jc w:val="center"/>
              <w:rPr>
                <w:rFonts w:ascii="Times New Roman" w:hAnsi="Times New Roman"/>
                <w:sz w:val="21"/>
                <w:szCs w:val="21"/>
              </w:rPr>
            </w:pPr>
            <w:r>
              <w:rPr>
                <w:rFonts w:hint="eastAsia" w:ascii="Times New Roman" w:hAnsi="Times New Roman"/>
                <w:sz w:val="21"/>
                <w:szCs w:val="21"/>
              </w:rPr>
              <w:t>Φ3</w:t>
            </w:r>
            <w:r>
              <w:rPr>
                <w:rFonts w:ascii="Times New Roman" w:hAnsi="Times New Roman"/>
                <w:sz w:val="21"/>
                <w:szCs w:val="21"/>
              </w:rPr>
              <w:t>24</w:t>
            </w:r>
            <w:r>
              <w:rPr>
                <w:rFonts w:hint="eastAsia" w:ascii="Times New Roman" w:hAnsi="Times New Roman"/>
                <w:sz w:val="21"/>
                <w:szCs w:val="21"/>
              </w:rPr>
              <w:t>x</w:t>
            </w:r>
            <w:r>
              <w:rPr>
                <w:rFonts w:ascii="Times New Roman" w:hAnsi="Times New Roman"/>
                <w:sz w:val="21"/>
                <w:szCs w:val="21"/>
              </w:rPr>
              <w:t>7.5</w:t>
            </w:r>
          </w:p>
        </w:tc>
        <w:tc>
          <w:tcPr>
            <w:tcW w:w="1927" w:type="dxa"/>
            <w:vAlign w:val="center"/>
          </w:tcPr>
          <w:p w14:paraId="079D3429">
            <w:pPr>
              <w:pStyle w:val="23"/>
              <w:adjustRightInd w:val="0"/>
              <w:snapToGrid w:val="0"/>
              <w:spacing w:line="400" w:lineRule="atLeast"/>
              <w:jc w:val="center"/>
              <w:rPr>
                <w:rFonts w:ascii="Times New Roman" w:hAnsi="Times New Roman"/>
                <w:szCs w:val="21"/>
              </w:rPr>
            </w:pPr>
          </w:p>
        </w:tc>
      </w:tr>
      <w:tr w14:paraId="41F204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Merge w:val="continue"/>
            <w:vAlign w:val="center"/>
          </w:tcPr>
          <w:p w14:paraId="79753185">
            <w:pPr>
              <w:pStyle w:val="23"/>
              <w:adjustRightInd w:val="0"/>
              <w:snapToGrid w:val="0"/>
              <w:spacing w:line="400" w:lineRule="atLeast"/>
              <w:jc w:val="center"/>
              <w:rPr>
                <w:rFonts w:ascii="Times New Roman" w:hAnsi="Times New Roman"/>
                <w:szCs w:val="21"/>
              </w:rPr>
            </w:pPr>
          </w:p>
        </w:tc>
        <w:tc>
          <w:tcPr>
            <w:tcW w:w="2236" w:type="dxa"/>
            <w:vMerge w:val="continue"/>
            <w:vAlign w:val="center"/>
          </w:tcPr>
          <w:p w14:paraId="67D77AC8">
            <w:pPr>
              <w:pStyle w:val="23"/>
              <w:adjustRightInd w:val="0"/>
              <w:snapToGrid w:val="0"/>
              <w:spacing w:line="400" w:lineRule="atLeast"/>
              <w:jc w:val="center"/>
              <w:rPr>
                <w:rFonts w:ascii="Times New Roman" w:hAnsi="Times New Roman"/>
                <w:sz w:val="24"/>
                <w:szCs w:val="24"/>
              </w:rPr>
            </w:pPr>
          </w:p>
        </w:tc>
        <w:tc>
          <w:tcPr>
            <w:tcW w:w="1390" w:type="dxa"/>
            <w:vAlign w:val="center"/>
          </w:tcPr>
          <w:p w14:paraId="1328AA03">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出口</w:t>
            </w:r>
          </w:p>
        </w:tc>
        <w:tc>
          <w:tcPr>
            <w:tcW w:w="677" w:type="dxa"/>
            <w:vAlign w:val="center"/>
          </w:tcPr>
          <w:p w14:paraId="5807AFB2">
            <w:pPr>
              <w:pStyle w:val="23"/>
              <w:adjustRightInd w:val="0"/>
              <w:snapToGrid w:val="0"/>
              <w:spacing w:line="400" w:lineRule="atLeast"/>
              <w:jc w:val="center"/>
              <w:rPr>
                <w:rFonts w:ascii="Times New Roman" w:hAnsi="Times New Roman"/>
                <w:szCs w:val="21"/>
              </w:rPr>
            </w:pPr>
            <w:r>
              <w:rPr>
                <w:rFonts w:ascii="Times New Roman" w:hAnsi="Times New Roman"/>
                <w:szCs w:val="21"/>
              </w:rPr>
              <w:t>Mm</w:t>
            </w:r>
          </w:p>
        </w:tc>
        <w:tc>
          <w:tcPr>
            <w:tcW w:w="1676" w:type="dxa"/>
          </w:tcPr>
          <w:p w14:paraId="492A8CC9">
            <w:pPr>
              <w:snapToGrid w:val="0"/>
              <w:spacing w:line="400" w:lineRule="atLeast"/>
              <w:jc w:val="center"/>
              <w:rPr>
                <w:rFonts w:ascii="Times New Roman" w:hAnsi="Times New Roman"/>
                <w:sz w:val="21"/>
                <w:szCs w:val="21"/>
              </w:rPr>
            </w:pPr>
            <w:r>
              <w:rPr>
                <w:rFonts w:hint="eastAsia" w:ascii="Times New Roman" w:hAnsi="Times New Roman"/>
                <w:sz w:val="21"/>
                <w:szCs w:val="21"/>
              </w:rPr>
              <w:t>Φ219x6.5</w:t>
            </w:r>
          </w:p>
        </w:tc>
        <w:tc>
          <w:tcPr>
            <w:tcW w:w="1927" w:type="dxa"/>
            <w:vAlign w:val="center"/>
          </w:tcPr>
          <w:p w14:paraId="0E330039">
            <w:pPr>
              <w:pStyle w:val="23"/>
              <w:adjustRightInd w:val="0"/>
              <w:snapToGrid w:val="0"/>
              <w:spacing w:line="400" w:lineRule="atLeast"/>
              <w:jc w:val="center"/>
              <w:rPr>
                <w:rFonts w:ascii="Times New Roman" w:hAnsi="Times New Roman"/>
                <w:szCs w:val="21"/>
              </w:rPr>
            </w:pPr>
          </w:p>
        </w:tc>
      </w:tr>
      <w:tr w14:paraId="06159C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8" w:type="dxa"/>
            <w:vAlign w:val="center"/>
          </w:tcPr>
          <w:p w14:paraId="41491F09">
            <w:pPr>
              <w:pStyle w:val="23"/>
              <w:adjustRightInd w:val="0"/>
              <w:snapToGrid w:val="0"/>
              <w:spacing w:line="400" w:lineRule="atLeast"/>
              <w:jc w:val="center"/>
              <w:rPr>
                <w:rFonts w:ascii="Times New Roman" w:hAnsi="Times New Roman"/>
                <w:szCs w:val="21"/>
              </w:rPr>
            </w:pPr>
            <w:r>
              <w:rPr>
                <w:rFonts w:ascii="Times New Roman" w:hAnsi="Times New Roman"/>
                <w:szCs w:val="21"/>
              </w:rPr>
              <w:t>18</w:t>
            </w:r>
          </w:p>
        </w:tc>
        <w:tc>
          <w:tcPr>
            <w:tcW w:w="3626" w:type="dxa"/>
            <w:gridSpan w:val="2"/>
            <w:vAlign w:val="center"/>
          </w:tcPr>
          <w:p w14:paraId="28DAB46A">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电动机重量</w:t>
            </w:r>
          </w:p>
        </w:tc>
        <w:tc>
          <w:tcPr>
            <w:tcW w:w="677" w:type="dxa"/>
            <w:vAlign w:val="center"/>
          </w:tcPr>
          <w:p w14:paraId="0D38CD1A">
            <w:pPr>
              <w:pStyle w:val="23"/>
              <w:adjustRightInd w:val="0"/>
              <w:snapToGrid w:val="0"/>
              <w:spacing w:line="400" w:lineRule="atLeast"/>
              <w:jc w:val="center"/>
              <w:rPr>
                <w:rFonts w:ascii="Times New Roman" w:hAnsi="Times New Roman"/>
                <w:szCs w:val="21"/>
              </w:rPr>
            </w:pPr>
            <w:r>
              <w:rPr>
                <w:rFonts w:ascii="Times New Roman" w:hAnsi="Times New Roman"/>
                <w:szCs w:val="21"/>
              </w:rPr>
              <w:t>Kg</w:t>
            </w:r>
          </w:p>
        </w:tc>
        <w:tc>
          <w:tcPr>
            <w:tcW w:w="1676" w:type="dxa"/>
            <w:vAlign w:val="center"/>
          </w:tcPr>
          <w:p w14:paraId="0052A2F5">
            <w:pPr>
              <w:pStyle w:val="23"/>
              <w:adjustRightInd w:val="0"/>
              <w:snapToGrid w:val="0"/>
              <w:spacing w:line="400" w:lineRule="atLeast"/>
              <w:jc w:val="center"/>
              <w:rPr>
                <w:rFonts w:ascii="Times New Roman" w:hAnsi="Times New Roman"/>
                <w:szCs w:val="21"/>
              </w:rPr>
            </w:pPr>
            <w:ins w:id="1069" w:author="青春" w:date="2025-08-07T21:20:11Z">
              <w:r>
                <w:rPr>
                  <w:rFonts w:hint="eastAsia" w:ascii="Times New Roman" w:hAnsi="Times New Roman" w:eastAsia="宋体" w:cs="Times New Roman"/>
                  <w:kern w:val="2"/>
                  <w:sz w:val="21"/>
                  <w:szCs w:val="21"/>
                  <w:lang w:val="en-US" w:eastAsia="zh-CN" w:bidi="ar-SA"/>
                </w:rPr>
                <w:t>3020</w:t>
              </w:r>
            </w:ins>
          </w:p>
        </w:tc>
        <w:tc>
          <w:tcPr>
            <w:tcW w:w="1927" w:type="dxa"/>
            <w:vAlign w:val="center"/>
          </w:tcPr>
          <w:p w14:paraId="6E6C8E42">
            <w:pPr>
              <w:pStyle w:val="23"/>
              <w:adjustRightInd w:val="0"/>
              <w:snapToGrid w:val="0"/>
              <w:spacing w:line="400" w:lineRule="atLeast"/>
              <w:jc w:val="center"/>
              <w:rPr>
                <w:rFonts w:ascii="Times New Roman" w:hAnsi="Times New Roman"/>
                <w:szCs w:val="21"/>
              </w:rPr>
            </w:pPr>
          </w:p>
        </w:tc>
      </w:tr>
    </w:tbl>
    <w:p w14:paraId="24B10FF9">
      <w:pPr>
        <w:pStyle w:val="23"/>
        <w:adjustRightInd w:val="0"/>
        <w:snapToGrid w:val="0"/>
        <w:spacing w:line="500" w:lineRule="atLeast"/>
        <w:rPr>
          <w:rFonts w:ascii="Times New Roman" w:hAnsi="Times New Roman"/>
          <w:sz w:val="24"/>
          <w:szCs w:val="28"/>
        </w:rPr>
      </w:pPr>
      <w:r>
        <w:rPr>
          <w:rFonts w:ascii="Times New Roman" w:hAnsi="Times New Roman"/>
          <w:sz w:val="24"/>
          <w:szCs w:val="28"/>
        </w:rPr>
        <w:t>8.3材质表（按每种泵单独列出）</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67"/>
        <w:gridCol w:w="1565"/>
        <w:gridCol w:w="1506"/>
        <w:gridCol w:w="954"/>
        <w:gridCol w:w="1542"/>
        <w:gridCol w:w="1374"/>
        <w:gridCol w:w="966"/>
      </w:tblGrid>
      <w:tr w14:paraId="4C04E92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blHeader/>
          <w:jc w:val="center"/>
        </w:trPr>
        <w:tc>
          <w:tcPr>
            <w:tcW w:w="767" w:type="dxa"/>
            <w:vAlign w:val="center"/>
          </w:tcPr>
          <w:p w14:paraId="268459F3">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序号</w:t>
            </w:r>
          </w:p>
        </w:tc>
        <w:tc>
          <w:tcPr>
            <w:tcW w:w="1565" w:type="dxa"/>
            <w:vAlign w:val="center"/>
          </w:tcPr>
          <w:p w14:paraId="4A840263">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部件名称</w:t>
            </w:r>
          </w:p>
        </w:tc>
        <w:tc>
          <w:tcPr>
            <w:tcW w:w="1506" w:type="dxa"/>
            <w:vAlign w:val="center"/>
          </w:tcPr>
          <w:p w14:paraId="20C9F59C">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材质及牌号</w:t>
            </w:r>
          </w:p>
        </w:tc>
        <w:tc>
          <w:tcPr>
            <w:tcW w:w="954" w:type="dxa"/>
            <w:vAlign w:val="center"/>
          </w:tcPr>
          <w:p w14:paraId="1BDDDC3E">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尺寸</w:t>
            </w:r>
          </w:p>
        </w:tc>
        <w:tc>
          <w:tcPr>
            <w:tcW w:w="1542" w:type="dxa"/>
            <w:vAlign w:val="center"/>
          </w:tcPr>
          <w:p w14:paraId="45782858">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数量/重量</w:t>
            </w:r>
          </w:p>
        </w:tc>
        <w:tc>
          <w:tcPr>
            <w:tcW w:w="1374" w:type="dxa"/>
            <w:vAlign w:val="center"/>
          </w:tcPr>
          <w:p w14:paraId="3BAEFFD1">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产地</w:t>
            </w:r>
          </w:p>
        </w:tc>
        <w:tc>
          <w:tcPr>
            <w:tcW w:w="966" w:type="dxa"/>
            <w:vAlign w:val="center"/>
          </w:tcPr>
          <w:p w14:paraId="2E12CFAA">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备注</w:t>
            </w:r>
          </w:p>
        </w:tc>
      </w:tr>
      <w:tr w14:paraId="7EF7511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6C39553A">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1</w:t>
            </w:r>
          </w:p>
        </w:tc>
        <w:tc>
          <w:tcPr>
            <w:tcW w:w="1565" w:type="dxa"/>
            <w:vAlign w:val="center"/>
          </w:tcPr>
          <w:p w14:paraId="6F048B7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泵壳</w:t>
            </w:r>
          </w:p>
        </w:tc>
        <w:tc>
          <w:tcPr>
            <w:tcW w:w="1506" w:type="dxa"/>
            <w:shd w:val="clear" w:color="auto" w:fill="auto"/>
            <w:vAlign w:val="center"/>
          </w:tcPr>
          <w:p w14:paraId="6DBC404A">
            <w:pPr>
              <w:widowControl w:val="0"/>
              <w:adjustRightInd w:val="0"/>
              <w:snapToGrid w:val="0"/>
              <w:spacing w:line="400" w:lineRule="atLeast"/>
              <w:jc w:val="center"/>
              <w:textAlignment w:val="auto"/>
              <w:rPr>
                <w:ins w:id="1070" w:author="青春" w:date="2025-08-07T21:20:20Z"/>
                <w:rFonts w:ascii="Times New Roman" w:hAnsi="Times New Roman" w:eastAsia="宋体" w:cs="Times New Roman"/>
                <w:kern w:val="2"/>
                <w:sz w:val="24"/>
                <w:szCs w:val="24"/>
                <w:lang w:val="en-US" w:eastAsia="zh-CN" w:bidi="ar-SA"/>
              </w:rPr>
            </w:pPr>
            <w:ins w:id="1071" w:author="青春" w:date="2025-08-07T21:20:20Z">
              <w:r>
                <w:rPr>
                  <w:rFonts w:ascii="Times New Roman" w:hAnsi="Times New Roman" w:eastAsia="宋体" w:cs="Times New Roman"/>
                  <w:kern w:val="2"/>
                  <w:sz w:val="24"/>
                  <w:szCs w:val="24"/>
                  <w:lang w:val="en-US" w:eastAsia="zh-CN" w:bidi="ar-SA"/>
                </w:rPr>
                <w:t>ZG230-450</w:t>
              </w:r>
            </w:ins>
          </w:p>
        </w:tc>
        <w:tc>
          <w:tcPr>
            <w:tcW w:w="954" w:type="dxa"/>
            <w:vAlign w:val="center"/>
          </w:tcPr>
          <w:p w14:paraId="36AA3440">
            <w:pPr>
              <w:pStyle w:val="23"/>
              <w:adjustRightInd w:val="0"/>
              <w:snapToGrid w:val="0"/>
              <w:spacing w:line="400" w:lineRule="atLeast"/>
              <w:jc w:val="center"/>
              <w:rPr>
                <w:rFonts w:ascii="Times New Roman" w:hAnsi="Times New Roman"/>
                <w:sz w:val="24"/>
                <w:szCs w:val="24"/>
              </w:rPr>
            </w:pPr>
          </w:p>
        </w:tc>
        <w:tc>
          <w:tcPr>
            <w:tcW w:w="1542" w:type="dxa"/>
            <w:vAlign w:val="center"/>
          </w:tcPr>
          <w:p w14:paraId="4F1CFC57">
            <w:pPr>
              <w:pStyle w:val="23"/>
              <w:adjustRightInd w:val="0"/>
              <w:snapToGrid w:val="0"/>
              <w:spacing w:line="400" w:lineRule="atLeast"/>
              <w:jc w:val="center"/>
              <w:rPr>
                <w:rFonts w:ascii="Times New Roman" w:hAnsi="Times New Roman"/>
                <w:sz w:val="24"/>
                <w:szCs w:val="24"/>
              </w:rPr>
            </w:pPr>
          </w:p>
        </w:tc>
        <w:tc>
          <w:tcPr>
            <w:tcW w:w="1374" w:type="dxa"/>
            <w:vAlign w:val="center"/>
          </w:tcPr>
          <w:p w14:paraId="12631F4A">
            <w:pPr>
              <w:pStyle w:val="23"/>
              <w:adjustRightInd w:val="0"/>
              <w:snapToGrid w:val="0"/>
              <w:spacing w:line="400" w:lineRule="atLeast"/>
              <w:jc w:val="center"/>
              <w:rPr>
                <w:rFonts w:hint="eastAsia" w:ascii="Times New Roman" w:hAnsi="Times New Roman" w:eastAsia="宋体"/>
                <w:sz w:val="24"/>
                <w:szCs w:val="24"/>
                <w:lang w:val="en-US" w:eastAsia="zh-CN"/>
              </w:rPr>
            </w:pPr>
            <w:ins w:id="1072" w:author="青春" w:date="2025-08-07T21:20:26Z">
              <w:r>
                <w:rPr>
                  <w:rFonts w:hint="eastAsia" w:ascii="Times New Roman" w:hAnsi="Times New Roman"/>
                  <w:sz w:val="24"/>
                  <w:szCs w:val="24"/>
                  <w:lang w:val="en-US" w:eastAsia="zh-CN"/>
                </w:rPr>
                <w:t>上海</w:t>
              </w:r>
            </w:ins>
          </w:p>
        </w:tc>
        <w:tc>
          <w:tcPr>
            <w:tcW w:w="966" w:type="dxa"/>
            <w:vAlign w:val="center"/>
          </w:tcPr>
          <w:p w14:paraId="0ED4C9C1">
            <w:pPr>
              <w:pStyle w:val="23"/>
              <w:adjustRightInd w:val="0"/>
              <w:snapToGrid w:val="0"/>
              <w:spacing w:line="400" w:lineRule="atLeast"/>
              <w:jc w:val="center"/>
              <w:rPr>
                <w:rFonts w:ascii="Times New Roman" w:hAnsi="Times New Roman"/>
                <w:sz w:val="24"/>
                <w:szCs w:val="24"/>
              </w:rPr>
            </w:pPr>
          </w:p>
        </w:tc>
      </w:tr>
      <w:tr w14:paraId="3529A1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6C71124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2</w:t>
            </w:r>
          </w:p>
        </w:tc>
        <w:tc>
          <w:tcPr>
            <w:tcW w:w="1565" w:type="dxa"/>
            <w:vAlign w:val="center"/>
          </w:tcPr>
          <w:p w14:paraId="5557A70F">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叶轮</w:t>
            </w:r>
          </w:p>
        </w:tc>
        <w:tc>
          <w:tcPr>
            <w:tcW w:w="1506" w:type="dxa"/>
            <w:shd w:val="clear" w:color="auto" w:fill="auto"/>
            <w:vAlign w:val="center"/>
          </w:tcPr>
          <w:p w14:paraId="68DBCB10">
            <w:pPr>
              <w:widowControl w:val="0"/>
              <w:adjustRightInd w:val="0"/>
              <w:snapToGrid w:val="0"/>
              <w:spacing w:line="400" w:lineRule="atLeast"/>
              <w:jc w:val="center"/>
              <w:textAlignment w:val="auto"/>
              <w:rPr>
                <w:ins w:id="1073" w:author="青春" w:date="2025-08-07T21:20:20Z"/>
                <w:rFonts w:ascii="Times New Roman" w:hAnsi="Times New Roman" w:eastAsia="宋体" w:cs="Times New Roman"/>
                <w:kern w:val="2"/>
                <w:sz w:val="24"/>
                <w:szCs w:val="24"/>
                <w:lang w:val="en-US" w:eastAsia="zh-CN" w:bidi="ar-SA"/>
              </w:rPr>
            </w:pPr>
            <w:ins w:id="1074" w:author="青春" w:date="2025-08-07T21:20:20Z">
              <w:r>
                <w:rPr>
                  <w:rFonts w:hint="eastAsia" w:ascii="Times New Roman" w:hAnsi="Times New Roman" w:eastAsia="宋体" w:cs="Times New Roman"/>
                  <w:kern w:val="2"/>
                  <w:sz w:val="24"/>
                  <w:szCs w:val="24"/>
                  <w:lang w:val="en-US" w:eastAsia="zh-CN" w:bidi="ar-SA"/>
                </w:rPr>
                <w:t>Z</w:t>
              </w:r>
            </w:ins>
            <w:ins w:id="1075" w:author="青春" w:date="2025-08-07T21:20:20Z">
              <w:r>
                <w:rPr>
                  <w:rFonts w:ascii="Times New Roman" w:hAnsi="Times New Roman" w:eastAsia="宋体" w:cs="Times New Roman"/>
                  <w:kern w:val="2"/>
                  <w:sz w:val="24"/>
                  <w:szCs w:val="24"/>
                  <w:lang w:val="en-US" w:eastAsia="zh-CN" w:bidi="ar-SA"/>
                </w:rPr>
                <w:t>G12C</w:t>
              </w:r>
            </w:ins>
            <w:ins w:id="1076" w:author="青春" w:date="2025-08-07T21:20:20Z">
              <w:r>
                <w:rPr>
                  <w:rFonts w:hint="eastAsia" w:ascii="Times New Roman" w:hAnsi="Times New Roman" w:eastAsia="宋体" w:cs="Times New Roman"/>
                  <w:kern w:val="2"/>
                  <w:sz w:val="24"/>
                  <w:szCs w:val="24"/>
                  <w:lang w:val="en-US" w:eastAsia="zh-CN" w:bidi="ar-SA"/>
                </w:rPr>
                <w:t>r</w:t>
              </w:r>
            </w:ins>
            <w:ins w:id="1077" w:author="青春" w:date="2025-08-07T21:20:20Z">
              <w:r>
                <w:rPr>
                  <w:rFonts w:ascii="Times New Roman" w:hAnsi="Times New Roman" w:eastAsia="宋体" w:cs="Times New Roman"/>
                  <w:kern w:val="2"/>
                  <w:sz w:val="24"/>
                  <w:szCs w:val="24"/>
                  <w:lang w:val="en-US" w:eastAsia="zh-CN" w:bidi="ar-SA"/>
                </w:rPr>
                <w:t>18N</w:t>
              </w:r>
            </w:ins>
            <w:ins w:id="1078" w:author="青春" w:date="2025-08-07T21:20:20Z">
              <w:r>
                <w:rPr>
                  <w:rFonts w:hint="eastAsia" w:ascii="Times New Roman" w:hAnsi="Times New Roman" w:eastAsia="宋体" w:cs="Times New Roman"/>
                  <w:kern w:val="2"/>
                  <w:sz w:val="24"/>
                  <w:szCs w:val="24"/>
                  <w:lang w:val="en-US" w:eastAsia="zh-CN" w:bidi="ar-SA"/>
                </w:rPr>
                <w:t>i</w:t>
              </w:r>
            </w:ins>
            <w:ins w:id="1079" w:author="青春" w:date="2025-08-07T21:20:20Z">
              <w:r>
                <w:rPr>
                  <w:rFonts w:ascii="Times New Roman" w:hAnsi="Times New Roman" w:eastAsia="宋体" w:cs="Times New Roman"/>
                  <w:kern w:val="2"/>
                  <w:sz w:val="24"/>
                  <w:szCs w:val="24"/>
                  <w:lang w:val="en-US" w:eastAsia="zh-CN" w:bidi="ar-SA"/>
                </w:rPr>
                <w:t>9</w:t>
              </w:r>
            </w:ins>
          </w:p>
        </w:tc>
        <w:tc>
          <w:tcPr>
            <w:tcW w:w="954" w:type="dxa"/>
            <w:vAlign w:val="center"/>
          </w:tcPr>
          <w:p w14:paraId="4B0C2FB1">
            <w:pPr>
              <w:pStyle w:val="23"/>
              <w:adjustRightInd w:val="0"/>
              <w:snapToGrid w:val="0"/>
              <w:spacing w:line="400" w:lineRule="atLeast"/>
              <w:jc w:val="center"/>
              <w:rPr>
                <w:rFonts w:ascii="Times New Roman" w:hAnsi="Times New Roman"/>
                <w:sz w:val="24"/>
                <w:szCs w:val="24"/>
              </w:rPr>
            </w:pPr>
          </w:p>
        </w:tc>
        <w:tc>
          <w:tcPr>
            <w:tcW w:w="1542" w:type="dxa"/>
            <w:vAlign w:val="center"/>
          </w:tcPr>
          <w:p w14:paraId="7FF928DA">
            <w:pPr>
              <w:pStyle w:val="23"/>
              <w:adjustRightInd w:val="0"/>
              <w:snapToGrid w:val="0"/>
              <w:spacing w:line="400" w:lineRule="atLeast"/>
              <w:jc w:val="center"/>
              <w:rPr>
                <w:rFonts w:ascii="Times New Roman" w:hAnsi="Times New Roman"/>
                <w:sz w:val="24"/>
                <w:szCs w:val="24"/>
              </w:rPr>
            </w:pPr>
          </w:p>
        </w:tc>
        <w:tc>
          <w:tcPr>
            <w:tcW w:w="1374" w:type="dxa"/>
            <w:vAlign w:val="center"/>
          </w:tcPr>
          <w:p w14:paraId="6FFD560C">
            <w:pPr>
              <w:pStyle w:val="23"/>
              <w:adjustRightInd w:val="0"/>
              <w:snapToGrid w:val="0"/>
              <w:spacing w:line="400" w:lineRule="atLeast"/>
              <w:jc w:val="center"/>
              <w:rPr>
                <w:rFonts w:ascii="Times New Roman" w:hAnsi="Times New Roman"/>
                <w:sz w:val="24"/>
                <w:szCs w:val="24"/>
              </w:rPr>
            </w:pPr>
            <w:ins w:id="1080" w:author="青春" w:date="2025-08-07T21:20:33Z">
              <w:r>
                <w:rPr>
                  <w:rFonts w:hint="eastAsia" w:ascii="Times New Roman" w:hAnsi="Times New Roman"/>
                  <w:sz w:val="24"/>
                  <w:szCs w:val="24"/>
                  <w:lang w:val="en-US" w:eastAsia="zh-CN"/>
                </w:rPr>
                <w:t>上海</w:t>
              </w:r>
            </w:ins>
          </w:p>
        </w:tc>
        <w:tc>
          <w:tcPr>
            <w:tcW w:w="966" w:type="dxa"/>
            <w:vAlign w:val="center"/>
          </w:tcPr>
          <w:p w14:paraId="0B5B987A">
            <w:pPr>
              <w:pStyle w:val="23"/>
              <w:adjustRightInd w:val="0"/>
              <w:snapToGrid w:val="0"/>
              <w:spacing w:line="400" w:lineRule="atLeast"/>
              <w:jc w:val="center"/>
              <w:rPr>
                <w:rFonts w:ascii="Times New Roman" w:hAnsi="Times New Roman"/>
                <w:sz w:val="24"/>
                <w:szCs w:val="24"/>
              </w:rPr>
            </w:pPr>
          </w:p>
        </w:tc>
      </w:tr>
      <w:tr w14:paraId="10997B5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74872DD8">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3</w:t>
            </w:r>
          </w:p>
        </w:tc>
        <w:tc>
          <w:tcPr>
            <w:tcW w:w="1565" w:type="dxa"/>
            <w:vAlign w:val="center"/>
          </w:tcPr>
          <w:p w14:paraId="00A2263C">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轴</w:t>
            </w:r>
          </w:p>
        </w:tc>
        <w:tc>
          <w:tcPr>
            <w:tcW w:w="1506" w:type="dxa"/>
            <w:shd w:val="clear" w:color="auto" w:fill="auto"/>
            <w:vAlign w:val="center"/>
          </w:tcPr>
          <w:p w14:paraId="7A13199C">
            <w:pPr>
              <w:widowControl w:val="0"/>
              <w:adjustRightInd w:val="0"/>
              <w:snapToGrid w:val="0"/>
              <w:spacing w:line="400" w:lineRule="atLeast"/>
              <w:jc w:val="center"/>
              <w:textAlignment w:val="auto"/>
              <w:rPr>
                <w:ins w:id="1081" w:author="青春" w:date="2025-08-07T21:20:20Z"/>
                <w:rFonts w:ascii="Times New Roman" w:hAnsi="Times New Roman" w:eastAsia="宋体" w:cs="Times New Roman"/>
                <w:kern w:val="2"/>
                <w:sz w:val="24"/>
                <w:szCs w:val="24"/>
                <w:lang w:val="en-US" w:eastAsia="zh-CN" w:bidi="ar-SA"/>
              </w:rPr>
            </w:pPr>
            <w:ins w:id="1082" w:author="青春" w:date="2025-08-07T21:20:20Z">
              <w:r>
                <w:rPr>
                  <w:rFonts w:ascii="Times New Roman" w:hAnsi="Times New Roman" w:eastAsia="宋体" w:cs="Times New Roman"/>
                  <w:kern w:val="2"/>
                  <w:sz w:val="24"/>
                  <w:szCs w:val="24"/>
                  <w:lang w:val="en-US" w:eastAsia="zh-CN" w:bidi="ar-SA"/>
                </w:rPr>
                <w:t>2C</w:t>
              </w:r>
            </w:ins>
            <w:ins w:id="1083" w:author="青春" w:date="2025-08-07T21:20:20Z">
              <w:r>
                <w:rPr>
                  <w:rFonts w:hint="eastAsia" w:ascii="Times New Roman" w:hAnsi="Times New Roman" w:eastAsia="宋体" w:cs="Times New Roman"/>
                  <w:kern w:val="2"/>
                  <w:sz w:val="24"/>
                  <w:szCs w:val="24"/>
                  <w:lang w:val="en-US" w:eastAsia="zh-CN" w:bidi="ar-SA"/>
                </w:rPr>
                <w:t>r</w:t>
              </w:r>
            </w:ins>
            <w:ins w:id="1084" w:author="青春" w:date="2025-08-07T21:20:20Z">
              <w:r>
                <w:rPr>
                  <w:rFonts w:ascii="Times New Roman" w:hAnsi="Times New Roman" w:eastAsia="宋体" w:cs="Times New Roman"/>
                  <w:kern w:val="2"/>
                  <w:sz w:val="24"/>
                  <w:szCs w:val="24"/>
                  <w:lang w:val="en-US" w:eastAsia="zh-CN" w:bidi="ar-SA"/>
                </w:rPr>
                <w:t>13</w:t>
              </w:r>
            </w:ins>
          </w:p>
        </w:tc>
        <w:tc>
          <w:tcPr>
            <w:tcW w:w="954" w:type="dxa"/>
            <w:vAlign w:val="center"/>
          </w:tcPr>
          <w:p w14:paraId="7087A00B">
            <w:pPr>
              <w:pStyle w:val="23"/>
              <w:adjustRightInd w:val="0"/>
              <w:snapToGrid w:val="0"/>
              <w:spacing w:line="400" w:lineRule="atLeast"/>
              <w:jc w:val="center"/>
              <w:rPr>
                <w:rFonts w:ascii="Times New Roman" w:hAnsi="Times New Roman"/>
                <w:sz w:val="24"/>
                <w:szCs w:val="24"/>
              </w:rPr>
            </w:pPr>
          </w:p>
        </w:tc>
        <w:tc>
          <w:tcPr>
            <w:tcW w:w="1542" w:type="dxa"/>
            <w:vAlign w:val="center"/>
          </w:tcPr>
          <w:p w14:paraId="2E81ABB6">
            <w:pPr>
              <w:pStyle w:val="23"/>
              <w:adjustRightInd w:val="0"/>
              <w:snapToGrid w:val="0"/>
              <w:spacing w:line="400" w:lineRule="atLeast"/>
              <w:jc w:val="center"/>
              <w:rPr>
                <w:rFonts w:ascii="Times New Roman" w:hAnsi="Times New Roman"/>
                <w:sz w:val="24"/>
                <w:szCs w:val="24"/>
              </w:rPr>
            </w:pPr>
          </w:p>
        </w:tc>
        <w:tc>
          <w:tcPr>
            <w:tcW w:w="1374" w:type="dxa"/>
            <w:vAlign w:val="center"/>
          </w:tcPr>
          <w:p w14:paraId="3018B289">
            <w:pPr>
              <w:pStyle w:val="23"/>
              <w:adjustRightInd w:val="0"/>
              <w:snapToGrid w:val="0"/>
              <w:spacing w:line="400" w:lineRule="atLeast"/>
              <w:jc w:val="center"/>
              <w:rPr>
                <w:rFonts w:ascii="Times New Roman" w:hAnsi="Times New Roman"/>
                <w:sz w:val="24"/>
                <w:szCs w:val="24"/>
              </w:rPr>
            </w:pPr>
            <w:ins w:id="1085" w:author="青春" w:date="2025-08-07T21:20:33Z">
              <w:r>
                <w:rPr>
                  <w:rFonts w:hint="eastAsia" w:ascii="Times New Roman" w:hAnsi="Times New Roman"/>
                  <w:sz w:val="24"/>
                  <w:szCs w:val="24"/>
                  <w:lang w:val="en-US" w:eastAsia="zh-CN"/>
                </w:rPr>
                <w:t>上海</w:t>
              </w:r>
            </w:ins>
          </w:p>
        </w:tc>
        <w:tc>
          <w:tcPr>
            <w:tcW w:w="966" w:type="dxa"/>
            <w:vAlign w:val="center"/>
          </w:tcPr>
          <w:p w14:paraId="2811E3B0">
            <w:pPr>
              <w:pStyle w:val="23"/>
              <w:adjustRightInd w:val="0"/>
              <w:snapToGrid w:val="0"/>
              <w:spacing w:line="400" w:lineRule="atLeast"/>
              <w:jc w:val="center"/>
              <w:rPr>
                <w:rFonts w:ascii="Times New Roman" w:hAnsi="Times New Roman"/>
                <w:sz w:val="24"/>
                <w:szCs w:val="24"/>
              </w:rPr>
            </w:pPr>
          </w:p>
        </w:tc>
      </w:tr>
      <w:tr w14:paraId="003104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47AB8FFE">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4</w:t>
            </w:r>
          </w:p>
        </w:tc>
        <w:tc>
          <w:tcPr>
            <w:tcW w:w="1565" w:type="dxa"/>
            <w:vAlign w:val="center"/>
          </w:tcPr>
          <w:p w14:paraId="4CA1E454">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导叶</w:t>
            </w:r>
          </w:p>
        </w:tc>
        <w:tc>
          <w:tcPr>
            <w:tcW w:w="1506" w:type="dxa"/>
            <w:shd w:val="clear" w:color="auto" w:fill="auto"/>
            <w:vAlign w:val="center"/>
          </w:tcPr>
          <w:p w14:paraId="067BA3AF">
            <w:pPr>
              <w:widowControl w:val="0"/>
              <w:adjustRightInd w:val="0"/>
              <w:snapToGrid w:val="0"/>
              <w:spacing w:line="400" w:lineRule="atLeast"/>
              <w:jc w:val="center"/>
              <w:textAlignment w:val="auto"/>
              <w:rPr>
                <w:ins w:id="1086" w:author="青春" w:date="2025-08-07T21:20:20Z"/>
                <w:rFonts w:ascii="Times New Roman" w:hAnsi="Times New Roman" w:eastAsia="宋体" w:cs="Times New Roman"/>
                <w:kern w:val="2"/>
                <w:sz w:val="24"/>
                <w:szCs w:val="24"/>
                <w:lang w:val="en-US" w:eastAsia="zh-CN" w:bidi="ar-SA"/>
              </w:rPr>
            </w:pPr>
            <w:ins w:id="1087" w:author="青春" w:date="2025-08-07T21:20:20Z">
              <w:r>
                <w:rPr>
                  <w:rFonts w:hint="eastAsia" w:ascii="Times New Roman" w:hAnsi="Times New Roman" w:eastAsia="宋体" w:cs="Times New Roman"/>
                  <w:kern w:val="2"/>
                  <w:sz w:val="24"/>
                  <w:szCs w:val="24"/>
                  <w:lang w:val="en-US" w:eastAsia="zh-CN" w:bidi="ar-SA"/>
                </w:rPr>
                <w:t>Z</w:t>
              </w:r>
            </w:ins>
            <w:ins w:id="1088" w:author="青春" w:date="2025-08-07T21:20:20Z">
              <w:r>
                <w:rPr>
                  <w:rFonts w:ascii="Times New Roman" w:hAnsi="Times New Roman" w:eastAsia="宋体" w:cs="Times New Roman"/>
                  <w:kern w:val="2"/>
                  <w:sz w:val="24"/>
                  <w:szCs w:val="24"/>
                  <w:lang w:val="en-US" w:eastAsia="zh-CN" w:bidi="ar-SA"/>
                </w:rPr>
                <w:t>G12C</w:t>
              </w:r>
            </w:ins>
            <w:ins w:id="1089" w:author="青春" w:date="2025-08-07T21:20:20Z">
              <w:r>
                <w:rPr>
                  <w:rFonts w:hint="eastAsia" w:ascii="Times New Roman" w:hAnsi="Times New Roman" w:eastAsia="宋体" w:cs="Times New Roman"/>
                  <w:kern w:val="2"/>
                  <w:sz w:val="24"/>
                  <w:szCs w:val="24"/>
                  <w:lang w:val="en-US" w:eastAsia="zh-CN" w:bidi="ar-SA"/>
                </w:rPr>
                <w:t>r</w:t>
              </w:r>
            </w:ins>
            <w:ins w:id="1090" w:author="青春" w:date="2025-08-07T21:20:20Z">
              <w:r>
                <w:rPr>
                  <w:rFonts w:ascii="Times New Roman" w:hAnsi="Times New Roman" w:eastAsia="宋体" w:cs="Times New Roman"/>
                  <w:kern w:val="2"/>
                  <w:sz w:val="24"/>
                  <w:szCs w:val="24"/>
                  <w:lang w:val="en-US" w:eastAsia="zh-CN" w:bidi="ar-SA"/>
                </w:rPr>
                <w:t>18N</w:t>
              </w:r>
            </w:ins>
            <w:ins w:id="1091" w:author="青春" w:date="2025-08-07T21:20:20Z">
              <w:r>
                <w:rPr>
                  <w:rFonts w:hint="eastAsia" w:ascii="Times New Roman" w:hAnsi="Times New Roman" w:eastAsia="宋体" w:cs="Times New Roman"/>
                  <w:kern w:val="2"/>
                  <w:sz w:val="24"/>
                  <w:szCs w:val="24"/>
                  <w:lang w:val="en-US" w:eastAsia="zh-CN" w:bidi="ar-SA"/>
                </w:rPr>
                <w:t>i</w:t>
              </w:r>
            </w:ins>
            <w:ins w:id="1092" w:author="青春" w:date="2025-08-07T21:20:20Z">
              <w:r>
                <w:rPr>
                  <w:rFonts w:ascii="Times New Roman" w:hAnsi="Times New Roman" w:eastAsia="宋体" w:cs="Times New Roman"/>
                  <w:kern w:val="2"/>
                  <w:sz w:val="24"/>
                  <w:szCs w:val="24"/>
                  <w:lang w:val="en-US" w:eastAsia="zh-CN" w:bidi="ar-SA"/>
                </w:rPr>
                <w:t>9</w:t>
              </w:r>
            </w:ins>
          </w:p>
        </w:tc>
        <w:tc>
          <w:tcPr>
            <w:tcW w:w="954" w:type="dxa"/>
            <w:vAlign w:val="center"/>
          </w:tcPr>
          <w:p w14:paraId="3FD19465">
            <w:pPr>
              <w:pStyle w:val="23"/>
              <w:adjustRightInd w:val="0"/>
              <w:snapToGrid w:val="0"/>
              <w:spacing w:line="400" w:lineRule="atLeast"/>
              <w:jc w:val="center"/>
              <w:rPr>
                <w:rFonts w:ascii="Times New Roman" w:hAnsi="Times New Roman"/>
                <w:sz w:val="24"/>
                <w:szCs w:val="24"/>
              </w:rPr>
            </w:pPr>
          </w:p>
        </w:tc>
        <w:tc>
          <w:tcPr>
            <w:tcW w:w="1542" w:type="dxa"/>
            <w:vAlign w:val="center"/>
          </w:tcPr>
          <w:p w14:paraId="38BDE848">
            <w:pPr>
              <w:pStyle w:val="23"/>
              <w:adjustRightInd w:val="0"/>
              <w:snapToGrid w:val="0"/>
              <w:spacing w:line="400" w:lineRule="atLeast"/>
              <w:jc w:val="center"/>
              <w:rPr>
                <w:rFonts w:ascii="Times New Roman" w:hAnsi="Times New Roman"/>
                <w:sz w:val="24"/>
                <w:szCs w:val="24"/>
              </w:rPr>
            </w:pPr>
          </w:p>
        </w:tc>
        <w:tc>
          <w:tcPr>
            <w:tcW w:w="1374" w:type="dxa"/>
            <w:vAlign w:val="center"/>
          </w:tcPr>
          <w:p w14:paraId="4C88B338">
            <w:pPr>
              <w:pStyle w:val="23"/>
              <w:adjustRightInd w:val="0"/>
              <w:snapToGrid w:val="0"/>
              <w:spacing w:line="400" w:lineRule="atLeast"/>
              <w:jc w:val="center"/>
              <w:rPr>
                <w:rFonts w:ascii="Times New Roman" w:hAnsi="Times New Roman"/>
                <w:sz w:val="24"/>
                <w:szCs w:val="24"/>
              </w:rPr>
            </w:pPr>
            <w:ins w:id="1093" w:author="青春" w:date="2025-08-07T21:20:33Z">
              <w:r>
                <w:rPr>
                  <w:rFonts w:hint="eastAsia" w:ascii="Times New Roman" w:hAnsi="Times New Roman"/>
                  <w:sz w:val="24"/>
                  <w:szCs w:val="24"/>
                  <w:lang w:val="en-US" w:eastAsia="zh-CN"/>
                </w:rPr>
                <w:t>上海</w:t>
              </w:r>
            </w:ins>
          </w:p>
        </w:tc>
        <w:tc>
          <w:tcPr>
            <w:tcW w:w="966" w:type="dxa"/>
            <w:vAlign w:val="center"/>
          </w:tcPr>
          <w:p w14:paraId="57311190">
            <w:pPr>
              <w:pStyle w:val="23"/>
              <w:adjustRightInd w:val="0"/>
              <w:snapToGrid w:val="0"/>
              <w:spacing w:line="400" w:lineRule="atLeast"/>
              <w:jc w:val="center"/>
              <w:rPr>
                <w:rFonts w:ascii="Times New Roman" w:hAnsi="Times New Roman"/>
                <w:sz w:val="24"/>
                <w:szCs w:val="24"/>
              </w:rPr>
            </w:pPr>
          </w:p>
        </w:tc>
      </w:tr>
      <w:tr w14:paraId="6FC1149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3D523C13">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5</w:t>
            </w:r>
          </w:p>
        </w:tc>
        <w:tc>
          <w:tcPr>
            <w:tcW w:w="1565" w:type="dxa"/>
            <w:vAlign w:val="center"/>
          </w:tcPr>
          <w:p w14:paraId="02112F0F">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轴套</w:t>
            </w:r>
          </w:p>
        </w:tc>
        <w:tc>
          <w:tcPr>
            <w:tcW w:w="1506" w:type="dxa"/>
            <w:shd w:val="clear" w:color="auto" w:fill="auto"/>
            <w:vAlign w:val="center"/>
          </w:tcPr>
          <w:p w14:paraId="357C93C0">
            <w:pPr>
              <w:widowControl w:val="0"/>
              <w:adjustRightInd w:val="0"/>
              <w:snapToGrid w:val="0"/>
              <w:spacing w:line="400" w:lineRule="atLeast"/>
              <w:jc w:val="center"/>
              <w:textAlignment w:val="auto"/>
              <w:rPr>
                <w:ins w:id="1094" w:author="青春" w:date="2025-08-07T21:20:20Z"/>
                <w:rFonts w:ascii="Times New Roman" w:hAnsi="Times New Roman" w:eastAsia="宋体" w:cs="Times New Roman"/>
                <w:kern w:val="2"/>
                <w:sz w:val="24"/>
                <w:szCs w:val="24"/>
                <w:lang w:val="en-US" w:eastAsia="zh-CN" w:bidi="ar-SA"/>
              </w:rPr>
            </w:pPr>
            <w:ins w:id="1095" w:author="青春" w:date="2025-08-07T21:20:20Z">
              <w:r>
                <w:rPr>
                  <w:rFonts w:hint="eastAsia" w:ascii="Times New Roman" w:hAnsi="Times New Roman" w:eastAsia="宋体" w:cs="Times New Roman"/>
                  <w:kern w:val="2"/>
                  <w:sz w:val="24"/>
                  <w:szCs w:val="24"/>
                  <w:lang w:val="en-US" w:eastAsia="zh-CN" w:bidi="ar-SA"/>
                </w:rPr>
                <w:t>/</w:t>
              </w:r>
            </w:ins>
          </w:p>
        </w:tc>
        <w:tc>
          <w:tcPr>
            <w:tcW w:w="954" w:type="dxa"/>
            <w:vAlign w:val="center"/>
          </w:tcPr>
          <w:p w14:paraId="278989A0">
            <w:pPr>
              <w:pStyle w:val="23"/>
              <w:adjustRightInd w:val="0"/>
              <w:snapToGrid w:val="0"/>
              <w:spacing w:line="400" w:lineRule="atLeast"/>
              <w:jc w:val="center"/>
              <w:rPr>
                <w:rFonts w:ascii="Times New Roman" w:hAnsi="Times New Roman"/>
                <w:sz w:val="24"/>
                <w:szCs w:val="24"/>
              </w:rPr>
            </w:pPr>
          </w:p>
        </w:tc>
        <w:tc>
          <w:tcPr>
            <w:tcW w:w="1542" w:type="dxa"/>
            <w:vAlign w:val="center"/>
          </w:tcPr>
          <w:p w14:paraId="3327A37E">
            <w:pPr>
              <w:pStyle w:val="23"/>
              <w:adjustRightInd w:val="0"/>
              <w:snapToGrid w:val="0"/>
              <w:spacing w:line="400" w:lineRule="atLeast"/>
              <w:jc w:val="center"/>
              <w:rPr>
                <w:rFonts w:ascii="Times New Roman" w:hAnsi="Times New Roman"/>
                <w:sz w:val="24"/>
                <w:szCs w:val="24"/>
              </w:rPr>
            </w:pPr>
          </w:p>
        </w:tc>
        <w:tc>
          <w:tcPr>
            <w:tcW w:w="1374" w:type="dxa"/>
            <w:vAlign w:val="center"/>
          </w:tcPr>
          <w:p w14:paraId="10DBBCCC">
            <w:pPr>
              <w:pStyle w:val="23"/>
              <w:adjustRightInd w:val="0"/>
              <w:snapToGrid w:val="0"/>
              <w:spacing w:line="400" w:lineRule="atLeast"/>
              <w:jc w:val="center"/>
              <w:rPr>
                <w:rFonts w:ascii="Times New Roman" w:hAnsi="Times New Roman"/>
                <w:sz w:val="24"/>
                <w:szCs w:val="24"/>
              </w:rPr>
            </w:pPr>
            <w:ins w:id="1096" w:author="青春" w:date="2025-08-07T21:20:33Z">
              <w:r>
                <w:rPr>
                  <w:rFonts w:hint="eastAsia" w:ascii="Times New Roman" w:hAnsi="Times New Roman"/>
                  <w:sz w:val="24"/>
                  <w:szCs w:val="24"/>
                  <w:lang w:val="en-US" w:eastAsia="zh-CN"/>
                </w:rPr>
                <w:t>上海</w:t>
              </w:r>
            </w:ins>
          </w:p>
        </w:tc>
        <w:tc>
          <w:tcPr>
            <w:tcW w:w="966" w:type="dxa"/>
            <w:vAlign w:val="center"/>
          </w:tcPr>
          <w:p w14:paraId="21EEBA5A">
            <w:pPr>
              <w:pStyle w:val="23"/>
              <w:adjustRightInd w:val="0"/>
              <w:snapToGrid w:val="0"/>
              <w:spacing w:line="400" w:lineRule="atLeast"/>
              <w:jc w:val="center"/>
              <w:rPr>
                <w:rFonts w:ascii="Times New Roman" w:hAnsi="Times New Roman"/>
                <w:sz w:val="24"/>
                <w:szCs w:val="24"/>
              </w:rPr>
            </w:pPr>
          </w:p>
        </w:tc>
      </w:tr>
      <w:tr w14:paraId="482D42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169AE407">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6</w:t>
            </w:r>
          </w:p>
        </w:tc>
        <w:tc>
          <w:tcPr>
            <w:tcW w:w="1565" w:type="dxa"/>
            <w:vAlign w:val="center"/>
          </w:tcPr>
          <w:p w14:paraId="18037BF7">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底座</w:t>
            </w:r>
          </w:p>
        </w:tc>
        <w:tc>
          <w:tcPr>
            <w:tcW w:w="1506" w:type="dxa"/>
            <w:shd w:val="clear" w:color="auto" w:fill="auto"/>
            <w:vAlign w:val="center"/>
          </w:tcPr>
          <w:p w14:paraId="72797B4A">
            <w:pPr>
              <w:widowControl w:val="0"/>
              <w:adjustRightInd w:val="0"/>
              <w:snapToGrid w:val="0"/>
              <w:spacing w:line="400" w:lineRule="atLeast"/>
              <w:jc w:val="center"/>
              <w:textAlignment w:val="auto"/>
              <w:rPr>
                <w:ins w:id="1097" w:author="青春" w:date="2025-08-07T21:20:20Z"/>
                <w:rFonts w:ascii="Times New Roman" w:hAnsi="Times New Roman" w:eastAsia="宋体" w:cs="Times New Roman"/>
                <w:kern w:val="2"/>
                <w:sz w:val="24"/>
                <w:szCs w:val="24"/>
                <w:lang w:val="en-US" w:eastAsia="zh-CN" w:bidi="ar-SA"/>
              </w:rPr>
            </w:pPr>
            <w:ins w:id="1098" w:author="青春" w:date="2025-08-07T21:20:20Z">
              <w:r>
                <w:rPr>
                  <w:rFonts w:hint="eastAsia" w:ascii="Times New Roman" w:hAnsi="Times New Roman" w:eastAsia="宋体" w:cs="Times New Roman"/>
                  <w:kern w:val="2"/>
                  <w:sz w:val="24"/>
                  <w:szCs w:val="24"/>
                  <w:lang w:val="en-US" w:eastAsia="zh-CN" w:bidi="ar-SA"/>
                </w:rPr>
                <w:t>Q235</w:t>
              </w:r>
            </w:ins>
          </w:p>
        </w:tc>
        <w:tc>
          <w:tcPr>
            <w:tcW w:w="954" w:type="dxa"/>
            <w:vAlign w:val="center"/>
          </w:tcPr>
          <w:p w14:paraId="3BDA2CA4">
            <w:pPr>
              <w:pStyle w:val="23"/>
              <w:adjustRightInd w:val="0"/>
              <w:snapToGrid w:val="0"/>
              <w:spacing w:line="400" w:lineRule="atLeast"/>
              <w:jc w:val="center"/>
              <w:rPr>
                <w:rFonts w:ascii="Times New Roman" w:hAnsi="Times New Roman"/>
                <w:sz w:val="24"/>
                <w:szCs w:val="24"/>
              </w:rPr>
            </w:pPr>
          </w:p>
        </w:tc>
        <w:tc>
          <w:tcPr>
            <w:tcW w:w="1542" w:type="dxa"/>
            <w:vAlign w:val="center"/>
          </w:tcPr>
          <w:p w14:paraId="68461606">
            <w:pPr>
              <w:pStyle w:val="23"/>
              <w:adjustRightInd w:val="0"/>
              <w:snapToGrid w:val="0"/>
              <w:spacing w:line="400" w:lineRule="atLeast"/>
              <w:jc w:val="center"/>
              <w:rPr>
                <w:rFonts w:ascii="Times New Roman" w:hAnsi="Times New Roman"/>
                <w:sz w:val="24"/>
                <w:szCs w:val="24"/>
              </w:rPr>
            </w:pPr>
          </w:p>
        </w:tc>
        <w:tc>
          <w:tcPr>
            <w:tcW w:w="1374" w:type="dxa"/>
            <w:vAlign w:val="center"/>
          </w:tcPr>
          <w:p w14:paraId="282BE39E">
            <w:pPr>
              <w:pStyle w:val="23"/>
              <w:adjustRightInd w:val="0"/>
              <w:snapToGrid w:val="0"/>
              <w:spacing w:line="400" w:lineRule="atLeast"/>
              <w:jc w:val="center"/>
              <w:rPr>
                <w:rFonts w:ascii="Times New Roman" w:hAnsi="Times New Roman"/>
                <w:sz w:val="24"/>
                <w:szCs w:val="24"/>
              </w:rPr>
            </w:pPr>
            <w:ins w:id="1099" w:author="青春" w:date="2025-08-07T21:20:33Z">
              <w:r>
                <w:rPr>
                  <w:rFonts w:hint="eastAsia" w:ascii="Times New Roman" w:hAnsi="Times New Roman"/>
                  <w:sz w:val="24"/>
                  <w:szCs w:val="24"/>
                  <w:lang w:val="en-US" w:eastAsia="zh-CN"/>
                </w:rPr>
                <w:t>上海</w:t>
              </w:r>
            </w:ins>
          </w:p>
        </w:tc>
        <w:tc>
          <w:tcPr>
            <w:tcW w:w="966" w:type="dxa"/>
            <w:vAlign w:val="center"/>
          </w:tcPr>
          <w:p w14:paraId="58750AF9">
            <w:pPr>
              <w:pStyle w:val="23"/>
              <w:adjustRightInd w:val="0"/>
              <w:snapToGrid w:val="0"/>
              <w:spacing w:line="400" w:lineRule="atLeast"/>
              <w:jc w:val="center"/>
              <w:rPr>
                <w:rFonts w:ascii="Times New Roman" w:hAnsi="Times New Roman"/>
                <w:sz w:val="24"/>
                <w:szCs w:val="24"/>
              </w:rPr>
            </w:pPr>
          </w:p>
        </w:tc>
      </w:tr>
      <w:tr w14:paraId="61BFF59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7E74F8C9">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7</w:t>
            </w:r>
          </w:p>
        </w:tc>
        <w:tc>
          <w:tcPr>
            <w:tcW w:w="1565" w:type="dxa"/>
            <w:vAlign w:val="center"/>
          </w:tcPr>
          <w:p w14:paraId="2C19EF54">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轴封</w:t>
            </w:r>
          </w:p>
        </w:tc>
        <w:tc>
          <w:tcPr>
            <w:tcW w:w="1506" w:type="dxa"/>
            <w:shd w:val="clear" w:color="auto" w:fill="auto"/>
            <w:vAlign w:val="center"/>
          </w:tcPr>
          <w:p w14:paraId="68B59E84">
            <w:pPr>
              <w:widowControl w:val="0"/>
              <w:adjustRightInd w:val="0"/>
              <w:snapToGrid w:val="0"/>
              <w:spacing w:line="400" w:lineRule="atLeast"/>
              <w:jc w:val="center"/>
              <w:textAlignment w:val="auto"/>
              <w:rPr>
                <w:ins w:id="1100" w:author="青春" w:date="2025-08-07T21:20:20Z"/>
                <w:rFonts w:ascii="Times New Roman" w:hAnsi="Times New Roman" w:eastAsia="宋体" w:cs="Times New Roman"/>
                <w:kern w:val="2"/>
                <w:sz w:val="24"/>
                <w:szCs w:val="24"/>
                <w:lang w:val="en-US" w:eastAsia="zh-CN" w:bidi="ar-SA"/>
              </w:rPr>
            </w:pPr>
            <w:ins w:id="1101" w:author="青春" w:date="2025-08-07T21:20:20Z">
              <w:r>
                <w:rPr>
                  <w:rFonts w:hint="eastAsia" w:ascii="Times New Roman" w:hAnsi="Times New Roman" w:eastAsia="宋体" w:cs="Times New Roman"/>
                  <w:kern w:val="2"/>
                  <w:sz w:val="24"/>
                  <w:szCs w:val="24"/>
                  <w:lang w:val="en-US" w:eastAsia="zh-CN" w:bidi="ar-SA"/>
                </w:rPr>
                <w:t>碳化硅/石墨</w:t>
              </w:r>
            </w:ins>
          </w:p>
        </w:tc>
        <w:tc>
          <w:tcPr>
            <w:tcW w:w="954" w:type="dxa"/>
            <w:vAlign w:val="center"/>
          </w:tcPr>
          <w:p w14:paraId="6405C4B2">
            <w:pPr>
              <w:pStyle w:val="23"/>
              <w:adjustRightInd w:val="0"/>
              <w:snapToGrid w:val="0"/>
              <w:spacing w:line="400" w:lineRule="atLeast"/>
              <w:jc w:val="center"/>
              <w:rPr>
                <w:rFonts w:ascii="Times New Roman" w:hAnsi="Times New Roman"/>
                <w:sz w:val="24"/>
                <w:szCs w:val="24"/>
              </w:rPr>
            </w:pPr>
          </w:p>
        </w:tc>
        <w:tc>
          <w:tcPr>
            <w:tcW w:w="1542" w:type="dxa"/>
            <w:vAlign w:val="center"/>
          </w:tcPr>
          <w:p w14:paraId="15D15DB3">
            <w:pPr>
              <w:pStyle w:val="23"/>
              <w:adjustRightInd w:val="0"/>
              <w:snapToGrid w:val="0"/>
              <w:spacing w:line="400" w:lineRule="atLeast"/>
              <w:jc w:val="center"/>
              <w:rPr>
                <w:rFonts w:ascii="Times New Roman" w:hAnsi="Times New Roman"/>
                <w:sz w:val="24"/>
                <w:szCs w:val="24"/>
              </w:rPr>
            </w:pPr>
          </w:p>
        </w:tc>
        <w:tc>
          <w:tcPr>
            <w:tcW w:w="1374" w:type="dxa"/>
            <w:vAlign w:val="center"/>
          </w:tcPr>
          <w:p w14:paraId="692D07BA">
            <w:pPr>
              <w:pStyle w:val="23"/>
              <w:adjustRightInd w:val="0"/>
              <w:snapToGrid w:val="0"/>
              <w:spacing w:line="400" w:lineRule="atLeast"/>
              <w:jc w:val="center"/>
              <w:rPr>
                <w:rFonts w:ascii="Times New Roman" w:hAnsi="Times New Roman"/>
                <w:sz w:val="24"/>
                <w:szCs w:val="24"/>
              </w:rPr>
            </w:pPr>
            <w:ins w:id="1102" w:author="青春" w:date="2025-08-07T21:20:33Z">
              <w:r>
                <w:rPr>
                  <w:rFonts w:hint="eastAsia" w:ascii="Times New Roman" w:hAnsi="Times New Roman"/>
                  <w:sz w:val="24"/>
                  <w:szCs w:val="24"/>
                  <w:lang w:val="en-US" w:eastAsia="zh-CN"/>
                </w:rPr>
                <w:t>上海</w:t>
              </w:r>
            </w:ins>
          </w:p>
        </w:tc>
        <w:tc>
          <w:tcPr>
            <w:tcW w:w="966" w:type="dxa"/>
            <w:vAlign w:val="center"/>
          </w:tcPr>
          <w:p w14:paraId="58190DDA">
            <w:pPr>
              <w:pStyle w:val="23"/>
              <w:adjustRightInd w:val="0"/>
              <w:snapToGrid w:val="0"/>
              <w:spacing w:line="400" w:lineRule="atLeast"/>
              <w:jc w:val="center"/>
              <w:rPr>
                <w:rFonts w:ascii="Times New Roman" w:hAnsi="Times New Roman"/>
                <w:sz w:val="24"/>
                <w:szCs w:val="24"/>
              </w:rPr>
            </w:pPr>
          </w:p>
        </w:tc>
      </w:tr>
      <w:tr w14:paraId="0AD010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67" w:type="dxa"/>
            <w:vAlign w:val="center"/>
          </w:tcPr>
          <w:p w14:paraId="27468E68">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8</w:t>
            </w:r>
          </w:p>
        </w:tc>
        <w:tc>
          <w:tcPr>
            <w:tcW w:w="1565" w:type="dxa"/>
            <w:vAlign w:val="center"/>
          </w:tcPr>
          <w:p w14:paraId="34A32F25">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滤网</w:t>
            </w:r>
          </w:p>
        </w:tc>
        <w:tc>
          <w:tcPr>
            <w:tcW w:w="1506" w:type="dxa"/>
            <w:shd w:val="clear" w:color="auto" w:fill="auto"/>
            <w:vAlign w:val="center"/>
          </w:tcPr>
          <w:p w14:paraId="3E343DEC">
            <w:pPr>
              <w:widowControl w:val="0"/>
              <w:adjustRightInd w:val="0"/>
              <w:snapToGrid w:val="0"/>
              <w:spacing w:line="400" w:lineRule="atLeast"/>
              <w:jc w:val="center"/>
              <w:textAlignment w:val="auto"/>
              <w:rPr>
                <w:ins w:id="1103" w:author="青春" w:date="2025-08-07T21:20:20Z"/>
                <w:rFonts w:ascii="Times New Roman" w:hAnsi="Times New Roman" w:eastAsia="宋体" w:cs="Times New Roman"/>
                <w:kern w:val="2"/>
                <w:sz w:val="24"/>
                <w:szCs w:val="24"/>
                <w:lang w:val="en-US" w:eastAsia="zh-CN" w:bidi="ar-SA"/>
              </w:rPr>
            </w:pPr>
            <w:ins w:id="1104" w:author="青春" w:date="2025-08-07T21:20:20Z">
              <w:r>
                <w:rPr>
                  <w:rFonts w:hint="eastAsia" w:ascii="Times New Roman" w:hAnsi="Times New Roman" w:eastAsia="宋体" w:cs="Times New Roman"/>
                  <w:kern w:val="2"/>
                  <w:sz w:val="24"/>
                  <w:szCs w:val="24"/>
                  <w:lang w:val="en-US" w:eastAsia="zh-CN" w:bidi="ar-SA"/>
                </w:rPr>
                <w:t>碳钢+</w:t>
              </w:r>
            </w:ins>
            <w:ins w:id="1105" w:author="青春" w:date="2025-08-07T21:20:20Z">
              <w:r>
                <w:rPr>
                  <w:rFonts w:ascii="Times New Roman" w:hAnsi="Times New Roman" w:eastAsia="宋体" w:cs="Times New Roman"/>
                  <w:kern w:val="2"/>
                  <w:sz w:val="24"/>
                  <w:szCs w:val="24"/>
                  <w:lang w:val="en-US" w:eastAsia="zh-CN" w:bidi="ar-SA"/>
                </w:rPr>
                <w:t>304</w:t>
              </w:r>
            </w:ins>
          </w:p>
        </w:tc>
        <w:tc>
          <w:tcPr>
            <w:tcW w:w="954" w:type="dxa"/>
            <w:vAlign w:val="center"/>
          </w:tcPr>
          <w:p w14:paraId="7C140DB6">
            <w:pPr>
              <w:pStyle w:val="23"/>
              <w:adjustRightInd w:val="0"/>
              <w:snapToGrid w:val="0"/>
              <w:spacing w:line="400" w:lineRule="atLeast"/>
              <w:jc w:val="center"/>
              <w:rPr>
                <w:rFonts w:ascii="Times New Roman" w:hAnsi="Times New Roman"/>
                <w:sz w:val="24"/>
                <w:szCs w:val="24"/>
              </w:rPr>
            </w:pPr>
          </w:p>
        </w:tc>
        <w:tc>
          <w:tcPr>
            <w:tcW w:w="1542" w:type="dxa"/>
            <w:vAlign w:val="center"/>
          </w:tcPr>
          <w:p w14:paraId="7C12C832">
            <w:pPr>
              <w:pStyle w:val="23"/>
              <w:adjustRightInd w:val="0"/>
              <w:snapToGrid w:val="0"/>
              <w:spacing w:line="400" w:lineRule="atLeast"/>
              <w:jc w:val="center"/>
              <w:rPr>
                <w:rFonts w:ascii="Times New Roman" w:hAnsi="Times New Roman"/>
                <w:sz w:val="24"/>
                <w:szCs w:val="24"/>
              </w:rPr>
            </w:pPr>
          </w:p>
        </w:tc>
        <w:tc>
          <w:tcPr>
            <w:tcW w:w="1374" w:type="dxa"/>
            <w:vAlign w:val="center"/>
          </w:tcPr>
          <w:p w14:paraId="19F2FB4D">
            <w:pPr>
              <w:pStyle w:val="23"/>
              <w:adjustRightInd w:val="0"/>
              <w:snapToGrid w:val="0"/>
              <w:spacing w:line="400" w:lineRule="atLeast"/>
              <w:jc w:val="center"/>
              <w:rPr>
                <w:rFonts w:ascii="Times New Roman" w:hAnsi="Times New Roman"/>
                <w:sz w:val="24"/>
                <w:szCs w:val="24"/>
              </w:rPr>
            </w:pPr>
            <w:ins w:id="1106" w:author="青春" w:date="2025-08-07T21:20:35Z">
              <w:r>
                <w:rPr>
                  <w:rFonts w:hint="eastAsia" w:ascii="Times New Roman" w:hAnsi="Times New Roman"/>
                  <w:sz w:val="24"/>
                  <w:szCs w:val="24"/>
                  <w:lang w:val="en-US" w:eastAsia="zh-CN"/>
                </w:rPr>
                <w:t>上海</w:t>
              </w:r>
            </w:ins>
          </w:p>
        </w:tc>
        <w:tc>
          <w:tcPr>
            <w:tcW w:w="966" w:type="dxa"/>
            <w:vAlign w:val="center"/>
          </w:tcPr>
          <w:p w14:paraId="3DECC5FB">
            <w:pPr>
              <w:pStyle w:val="23"/>
              <w:adjustRightInd w:val="0"/>
              <w:snapToGrid w:val="0"/>
              <w:spacing w:line="400" w:lineRule="atLeast"/>
              <w:jc w:val="center"/>
              <w:rPr>
                <w:rFonts w:ascii="Times New Roman" w:hAnsi="Times New Roman"/>
                <w:sz w:val="24"/>
                <w:szCs w:val="24"/>
              </w:rPr>
            </w:pPr>
          </w:p>
        </w:tc>
      </w:tr>
    </w:tbl>
    <w:p w14:paraId="6D16DE94">
      <w:pPr>
        <w:pStyle w:val="23"/>
        <w:adjustRightInd w:val="0"/>
        <w:snapToGrid w:val="0"/>
        <w:spacing w:line="500" w:lineRule="atLeast"/>
        <w:rPr>
          <w:rFonts w:ascii="Times New Roman" w:hAnsi="Times New Roman"/>
          <w:sz w:val="24"/>
          <w:szCs w:val="28"/>
        </w:rPr>
      </w:pPr>
      <w:r>
        <w:rPr>
          <w:rFonts w:ascii="Times New Roman" w:hAnsi="Times New Roman"/>
          <w:sz w:val="24"/>
          <w:szCs w:val="28"/>
        </w:rPr>
        <w:t>8.4配套辅助设备汇总表</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297"/>
        <w:gridCol w:w="1560"/>
        <w:gridCol w:w="1640"/>
        <w:gridCol w:w="500"/>
        <w:gridCol w:w="500"/>
        <w:gridCol w:w="597"/>
        <w:gridCol w:w="1636"/>
        <w:gridCol w:w="1944"/>
      </w:tblGrid>
      <w:tr w14:paraId="57CE354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297" w:type="dxa"/>
            <w:vAlign w:val="center"/>
          </w:tcPr>
          <w:p w14:paraId="7264C4BA">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序号</w:t>
            </w:r>
          </w:p>
        </w:tc>
        <w:tc>
          <w:tcPr>
            <w:tcW w:w="1560" w:type="dxa"/>
            <w:vAlign w:val="center"/>
          </w:tcPr>
          <w:p w14:paraId="15A1614E">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名称</w:t>
            </w:r>
          </w:p>
        </w:tc>
        <w:tc>
          <w:tcPr>
            <w:tcW w:w="1640" w:type="dxa"/>
            <w:vAlign w:val="center"/>
          </w:tcPr>
          <w:p w14:paraId="35389FD6">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规格型号</w:t>
            </w:r>
          </w:p>
        </w:tc>
        <w:tc>
          <w:tcPr>
            <w:tcW w:w="500" w:type="dxa"/>
            <w:vAlign w:val="center"/>
          </w:tcPr>
          <w:p w14:paraId="4216C6AC">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单位</w:t>
            </w:r>
          </w:p>
        </w:tc>
        <w:tc>
          <w:tcPr>
            <w:tcW w:w="500" w:type="dxa"/>
            <w:vAlign w:val="center"/>
          </w:tcPr>
          <w:p w14:paraId="79EE7FAB">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数量</w:t>
            </w:r>
          </w:p>
        </w:tc>
        <w:tc>
          <w:tcPr>
            <w:tcW w:w="597" w:type="dxa"/>
            <w:vAlign w:val="center"/>
          </w:tcPr>
          <w:p w14:paraId="2A3E1C05">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产地</w:t>
            </w:r>
          </w:p>
        </w:tc>
        <w:tc>
          <w:tcPr>
            <w:tcW w:w="1636" w:type="dxa"/>
            <w:vAlign w:val="center"/>
          </w:tcPr>
          <w:p w14:paraId="5A01B6CF">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生产厂家</w:t>
            </w:r>
          </w:p>
        </w:tc>
        <w:tc>
          <w:tcPr>
            <w:tcW w:w="1944" w:type="dxa"/>
            <w:vAlign w:val="center"/>
          </w:tcPr>
          <w:p w14:paraId="45846D3A">
            <w:pPr>
              <w:pStyle w:val="23"/>
              <w:adjustRightInd w:val="0"/>
              <w:snapToGrid w:val="0"/>
              <w:spacing w:line="400" w:lineRule="atLeast"/>
              <w:jc w:val="center"/>
              <w:rPr>
                <w:rFonts w:ascii="Times New Roman" w:hAnsi="Times New Roman"/>
                <w:b/>
                <w:bCs/>
                <w:sz w:val="24"/>
                <w:szCs w:val="24"/>
              </w:rPr>
            </w:pPr>
            <w:r>
              <w:rPr>
                <w:rFonts w:ascii="Times New Roman" w:hAnsi="Times New Roman"/>
                <w:b/>
                <w:bCs/>
                <w:sz w:val="24"/>
                <w:szCs w:val="24"/>
              </w:rPr>
              <w:t>备注</w:t>
            </w:r>
          </w:p>
        </w:tc>
      </w:tr>
      <w:tr w14:paraId="1323C8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297" w:type="dxa"/>
            <w:vAlign w:val="center"/>
          </w:tcPr>
          <w:p w14:paraId="0F1DD067">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1</w:t>
            </w:r>
          </w:p>
        </w:tc>
        <w:tc>
          <w:tcPr>
            <w:tcW w:w="1560" w:type="dxa"/>
            <w:vAlign w:val="center"/>
          </w:tcPr>
          <w:p w14:paraId="381864F0">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配套电动机</w:t>
            </w:r>
          </w:p>
        </w:tc>
        <w:tc>
          <w:tcPr>
            <w:tcW w:w="1640" w:type="dxa"/>
            <w:shd w:val="clear" w:color="auto" w:fill="auto"/>
            <w:vAlign w:val="center"/>
          </w:tcPr>
          <w:p w14:paraId="76BC7FAB">
            <w:pPr>
              <w:pStyle w:val="23"/>
              <w:adjustRightInd w:val="0"/>
              <w:snapToGrid w:val="0"/>
              <w:spacing w:line="400" w:lineRule="atLeast"/>
              <w:jc w:val="center"/>
              <w:rPr>
                <w:ins w:id="1107" w:author="青春" w:date="2025-08-07T21:20:52Z"/>
                <w:rFonts w:ascii="Times New Roman" w:hAnsi="Times New Roman" w:eastAsiaTheme="minorEastAsia" w:cstheme="minorBidi"/>
                <w:kern w:val="2"/>
                <w:sz w:val="24"/>
                <w:szCs w:val="24"/>
                <w:lang w:val="en-US" w:eastAsia="zh-CN" w:bidi="ar-SA"/>
              </w:rPr>
            </w:pPr>
            <w:ins w:id="1108" w:author="青春" w:date="2025-08-07T21:20:52Z">
              <w:r>
                <w:rPr>
                  <w:rFonts w:hint="eastAsia" w:ascii="Times New Roman" w:hAnsi="Times New Roman"/>
                  <w:sz w:val="24"/>
                  <w:szCs w:val="24"/>
                </w:rPr>
                <w:t>315KW/10KV/4P</w:t>
              </w:r>
            </w:ins>
          </w:p>
        </w:tc>
        <w:tc>
          <w:tcPr>
            <w:tcW w:w="500" w:type="dxa"/>
            <w:vAlign w:val="center"/>
          </w:tcPr>
          <w:p w14:paraId="387CD3AE">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台</w:t>
            </w:r>
          </w:p>
        </w:tc>
        <w:tc>
          <w:tcPr>
            <w:tcW w:w="500" w:type="dxa"/>
            <w:shd w:val="clear" w:color="auto" w:fill="auto"/>
            <w:vAlign w:val="center"/>
          </w:tcPr>
          <w:p w14:paraId="43223F47">
            <w:pPr>
              <w:pStyle w:val="23"/>
              <w:adjustRightInd w:val="0"/>
              <w:snapToGrid w:val="0"/>
              <w:spacing w:line="400" w:lineRule="atLeast"/>
              <w:jc w:val="center"/>
              <w:rPr>
                <w:ins w:id="1109" w:author="青春" w:date="2025-08-07T21:21:03Z"/>
                <w:rFonts w:ascii="Times New Roman" w:hAnsi="Times New Roman" w:eastAsiaTheme="minorEastAsia" w:cstheme="minorBidi"/>
                <w:kern w:val="2"/>
                <w:sz w:val="24"/>
                <w:szCs w:val="24"/>
                <w:lang w:val="en-US" w:eastAsia="zh-CN" w:bidi="ar-SA"/>
              </w:rPr>
            </w:pPr>
            <w:ins w:id="1110" w:author="青春" w:date="2025-08-07T21:21:03Z">
              <w:r>
                <w:rPr>
                  <w:rFonts w:ascii="Times New Roman" w:hAnsi="Times New Roman"/>
                  <w:sz w:val="24"/>
                  <w:szCs w:val="24"/>
                </w:rPr>
                <w:t>2</w:t>
              </w:r>
            </w:ins>
          </w:p>
        </w:tc>
        <w:tc>
          <w:tcPr>
            <w:tcW w:w="597" w:type="dxa"/>
            <w:shd w:val="clear" w:color="auto" w:fill="auto"/>
            <w:vAlign w:val="center"/>
          </w:tcPr>
          <w:p w14:paraId="32D52524">
            <w:pPr>
              <w:pStyle w:val="23"/>
              <w:adjustRightInd w:val="0"/>
              <w:snapToGrid w:val="0"/>
              <w:spacing w:line="400" w:lineRule="atLeast"/>
              <w:jc w:val="center"/>
              <w:rPr>
                <w:ins w:id="1111" w:author="青春" w:date="2025-08-07T21:21:03Z"/>
                <w:rFonts w:ascii="Times New Roman" w:hAnsi="Times New Roman" w:eastAsiaTheme="minorEastAsia" w:cstheme="minorBidi"/>
                <w:kern w:val="2"/>
                <w:sz w:val="24"/>
                <w:szCs w:val="24"/>
                <w:lang w:val="en-US" w:eastAsia="zh-CN" w:bidi="ar-SA"/>
              </w:rPr>
            </w:pPr>
            <w:ins w:id="1112" w:author="青春" w:date="2025-08-07T21:21:03Z">
              <w:r>
                <w:rPr>
                  <w:rFonts w:hint="eastAsia" w:ascii="Times New Roman" w:hAnsi="Times New Roman"/>
                  <w:sz w:val="24"/>
                  <w:szCs w:val="24"/>
                </w:rPr>
                <w:t>国产</w:t>
              </w:r>
            </w:ins>
          </w:p>
        </w:tc>
        <w:tc>
          <w:tcPr>
            <w:tcW w:w="1636" w:type="dxa"/>
            <w:shd w:val="clear" w:color="auto" w:fill="auto"/>
            <w:vAlign w:val="center"/>
          </w:tcPr>
          <w:p w14:paraId="72FEE71B">
            <w:pPr>
              <w:pStyle w:val="23"/>
              <w:adjustRightInd w:val="0"/>
              <w:snapToGrid w:val="0"/>
              <w:spacing w:line="400" w:lineRule="atLeast"/>
              <w:jc w:val="center"/>
              <w:rPr>
                <w:ins w:id="1113" w:author="青春" w:date="2025-08-07T21:21:03Z"/>
                <w:rFonts w:ascii="Times New Roman" w:hAnsi="Times New Roman" w:eastAsiaTheme="minorEastAsia" w:cstheme="minorBidi"/>
                <w:kern w:val="2"/>
                <w:sz w:val="24"/>
                <w:szCs w:val="24"/>
                <w:lang w:val="en-US" w:eastAsia="zh-CN" w:bidi="ar-SA"/>
              </w:rPr>
            </w:pPr>
            <w:ins w:id="1114" w:author="青春" w:date="2025-08-07T21:21:03Z">
              <w:r>
                <w:rPr>
                  <w:rFonts w:hint="eastAsia" w:ascii="Times New Roman" w:hAnsi="Times New Roman"/>
                  <w:sz w:val="24"/>
                  <w:szCs w:val="24"/>
                </w:rPr>
                <w:t>上海电机</w:t>
              </w:r>
            </w:ins>
          </w:p>
        </w:tc>
        <w:tc>
          <w:tcPr>
            <w:tcW w:w="1944" w:type="dxa"/>
            <w:vAlign w:val="center"/>
          </w:tcPr>
          <w:p w14:paraId="76F69439">
            <w:pPr>
              <w:pStyle w:val="23"/>
              <w:adjustRightInd w:val="0"/>
              <w:snapToGrid w:val="0"/>
              <w:spacing w:line="400" w:lineRule="atLeast"/>
              <w:jc w:val="center"/>
              <w:rPr>
                <w:rFonts w:ascii="Times New Roman" w:hAnsi="Times New Roman"/>
                <w:sz w:val="24"/>
                <w:szCs w:val="24"/>
              </w:rPr>
            </w:pPr>
          </w:p>
        </w:tc>
      </w:tr>
      <w:tr w14:paraId="5976147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297" w:type="dxa"/>
            <w:vAlign w:val="center"/>
          </w:tcPr>
          <w:p w14:paraId="40C3F52B">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2</w:t>
            </w:r>
          </w:p>
        </w:tc>
        <w:tc>
          <w:tcPr>
            <w:tcW w:w="1560" w:type="dxa"/>
            <w:vAlign w:val="center"/>
          </w:tcPr>
          <w:p w14:paraId="3EA40B43">
            <w:pPr>
              <w:pStyle w:val="23"/>
              <w:adjustRightInd w:val="0"/>
              <w:snapToGrid w:val="0"/>
              <w:spacing w:line="400" w:lineRule="atLeast"/>
              <w:jc w:val="center"/>
              <w:rPr>
                <w:rFonts w:ascii="Times New Roman" w:hAnsi="Times New Roman"/>
                <w:sz w:val="24"/>
                <w:szCs w:val="24"/>
              </w:rPr>
            </w:pPr>
            <w:r>
              <w:rPr>
                <w:rFonts w:hint="eastAsia" w:ascii="Times New Roman" w:hAnsi="Times New Roman"/>
                <w:sz w:val="24"/>
                <w:szCs w:val="24"/>
              </w:rPr>
              <w:t>入口滤网</w:t>
            </w:r>
          </w:p>
        </w:tc>
        <w:tc>
          <w:tcPr>
            <w:tcW w:w="1640" w:type="dxa"/>
            <w:shd w:val="clear" w:color="auto" w:fill="auto"/>
            <w:vAlign w:val="center"/>
          </w:tcPr>
          <w:p w14:paraId="2E305E1C">
            <w:pPr>
              <w:pStyle w:val="23"/>
              <w:adjustRightInd w:val="0"/>
              <w:snapToGrid w:val="0"/>
              <w:spacing w:line="400" w:lineRule="atLeast"/>
              <w:jc w:val="center"/>
              <w:rPr>
                <w:ins w:id="1115" w:author="青春" w:date="2025-08-07T21:20:52Z"/>
                <w:rFonts w:hint="default" w:ascii="Times New Roman" w:hAnsi="Times New Roman" w:eastAsiaTheme="minorEastAsia" w:cstheme="minorBidi"/>
                <w:kern w:val="2"/>
                <w:sz w:val="24"/>
                <w:szCs w:val="24"/>
                <w:lang w:val="en-US" w:eastAsia="zh-CN" w:bidi="ar-SA"/>
              </w:rPr>
            </w:pPr>
            <w:ins w:id="1116" w:author="青春" w:date="2025-08-07T21:20:52Z">
              <w:r>
                <w:rPr>
                  <w:rFonts w:hint="eastAsia" w:ascii="Times New Roman" w:hAnsi="Times New Roman"/>
                  <w:sz w:val="24"/>
                  <w:szCs w:val="24"/>
                  <w:lang w:val="en-US" w:eastAsia="zh-CN"/>
                </w:rPr>
                <w:t>DN300,PN6</w:t>
              </w:r>
            </w:ins>
          </w:p>
        </w:tc>
        <w:tc>
          <w:tcPr>
            <w:tcW w:w="500" w:type="dxa"/>
            <w:vAlign w:val="center"/>
          </w:tcPr>
          <w:p w14:paraId="50C6D98D">
            <w:pPr>
              <w:pStyle w:val="23"/>
              <w:adjustRightInd w:val="0"/>
              <w:snapToGrid w:val="0"/>
              <w:spacing w:line="400" w:lineRule="atLeast"/>
              <w:jc w:val="center"/>
              <w:rPr>
                <w:rFonts w:ascii="Times New Roman" w:hAnsi="Times New Roman"/>
                <w:sz w:val="24"/>
                <w:szCs w:val="24"/>
              </w:rPr>
            </w:pPr>
            <w:r>
              <w:rPr>
                <w:rFonts w:ascii="Times New Roman" w:hAnsi="Times New Roman"/>
                <w:sz w:val="24"/>
                <w:szCs w:val="24"/>
              </w:rPr>
              <w:t>台</w:t>
            </w:r>
          </w:p>
        </w:tc>
        <w:tc>
          <w:tcPr>
            <w:tcW w:w="500" w:type="dxa"/>
            <w:shd w:val="clear" w:color="auto" w:fill="auto"/>
            <w:vAlign w:val="center"/>
          </w:tcPr>
          <w:p w14:paraId="5DCFBA1E">
            <w:pPr>
              <w:pStyle w:val="23"/>
              <w:adjustRightInd w:val="0"/>
              <w:snapToGrid w:val="0"/>
              <w:spacing w:line="400" w:lineRule="atLeast"/>
              <w:jc w:val="center"/>
              <w:rPr>
                <w:ins w:id="1117" w:author="青春" w:date="2025-08-07T21:21:03Z"/>
                <w:rFonts w:ascii="Times New Roman" w:hAnsi="Times New Roman" w:eastAsiaTheme="minorEastAsia" w:cstheme="minorBidi"/>
                <w:kern w:val="2"/>
                <w:sz w:val="24"/>
                <w:szCs w:val="24"/>
                <w:lang w:val="en-US" w:eastAsia="zh-CN" w:bidi="ar-SA"/>
              </w:rPr>
            </w:pPr>
            <w:ins w:id="1118" w:author="青春" w:date="2025-08-07T21:21:03Z">
              <w:r>
                <w:rPr>
                  <w:rFonts w:ascii="Times New Roman" w:hAnsi="Times New Roman"/>
                  <w:sz w:val="24"/>
                  <w:szCs w:val="24"/>
                </w:rPr>
                <w:t>2</w:t>
              </w:r>
            </w:ins>
          </w:p>
        </w:tc>
        <w:tc>
          <w:tcPr>
            <w:tcW w:w="597" w:type="dxa"/>
            <w:shd w:val="clear" w:color="auto" w:fill="auto"/>
            <w:vAlign w:val="center"/>
          </w:tcPr>
          <w:p w14:paraId="68B9D727">
            <w:pPr>
              <w:pStyle w:val="23"/>
              <w:adjustRightInd w:val="0"/>
              <w:snapToGrid w:val="0"/>
              <w:spacing w:line="400" w:lineRule="atLeast"/>
              <w:jc w:val="center"/>
              <w:rPr>
                <w:ins w:id="1119" w:author="青春" w:date="2025-08-07T21:21:03Z"/>
                <w:rFonts w:hint="default" w:ascii="Times New Roman" w:hAnsi="Times New Roman" w:eastAsiaTheme="minorEastAsia" w:cstheme="minorBidi"/>
                <w:kern w:val="2"/>
                <w:sz w:val="24"/>
                <w:szCs w:val="24"/>
                <w:lang w:val="en-US" w:eastAsia="zh-CN" w:bidi="ar-SA"/>
              </w:rPr>
            </w:pPr>
            <w:ins w:id="1120" w:author="龚嘉沫" w:date="2025-08-19T10:49:07Z">
              <w:r>
                <w:rPr>
                  <w:rFonts w:hint="eastAsia" w:ascii="Times New Roman" w:hAnsi="Times New Roman" w:eastAsiaTheme="minorEastAsia" w:cstheme="minorBidi"/>
                  <w:kern w:val="2"/>
                  <w:sz w:val="24"/>
                  <w:szCs w:val="24"/>
                  <w:lang w:val="en-US" w:eastAsia="zh-CN" w:bidi="ar-SA"/>
                </w:rPr>
                <w:t>国产</w:t>
              </w:r>
            </w:ins>
          </w:p>
        </w:tc>
        <w:tc>
          <w:tcPr>
            <w:tcW w:w="1636" w:type="dxa"/>
            <w:shd w:val="clear" w:color="auto" w:fill="auto"/>
            <w:vAlign w:val="center"/>
          </w:tcPr>
          <w:p w14:paraId="3DCA1B35">
            <w:pPr>
              <w:pStyle w:val="23"/>
              <w:adjustRightInd w:val="0"/>
              <w:snapToGrid w:val="0"/>
              <w:spacing w:line="400" w:lineRule="atLeast"/>
              <w:jc w:val="center"/>
              <w:rPr>
                <w:ins w:id="1121" w:author="青春" w:date="2025-08-07T21:21:03Z"/>
                <w:rFonts w:ascii="Times New Roman" w:hAnsi="Times New Roman" w:eastAsiaTheme="minorEastAsia" w:cstheme="minorBidi"/>
                <w:kern w:val="2"/>
                <w:sz w:val="24"/>
                <w:szCs w:val="24"/>
                <w:lang w:val="en-US" w:eastAsia="zh-CN" w:bidi="ar-SA"/>
              </w:rPr>
            </w:pPr>
            <w:ins w:id="1122" w:author="青春" w:date="2025-08-07T21:21:03Z">
              <w:r>
                <w:rPr>
                  <w:rFonts w:hint="eastAsia" w:ascii="Times New Roman" w:hAnsi="Times New Roman"/>
                  <w:sz w:val="24"/>
                  <w:szCs w:val="24"/>
                </w:rPr>
                <w:t>泵厂配套</w:t>
              </w:r>
            </w:ins>
          </w:p>
        </w:tc>
        <w:tc>
          <w:tcPr>
            <w:tcW w:w="1944" w:type="dxa"/>
            <w:vAlign w:val="center"/>
          </w:tcPr>
          <w:p w14:paraId="0850D601">
            <w:pPr>
              <w:pStyle w:val="23"/>
              <w:adjustRightInd w:val="0"/>
              <w:snapToGrid w:val="0"/>
              <w:spacing w:line="400" w:lineRule="atLeast"/>
              <w:jc w:val="center"/>
              <w:rPr>
                <w:rFonts w:ascii="Times New Roman" w:hAnsi="Times New Roman"/>
                <w:sz w:val="24"/>
                <w:szCs w:val="24"/>
              </w:rPr>
            </w:pPr>
          </w:p>
        </w:tc>
      </w:tr>
      <w:tr w14:paraId="4DF9F1F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del w:id="1123" w:author="龚嘉沫" w:date="2025-08-19T10:48:43Z"/>
        </w:trPr>
        <w:tc>
          <w:tcPr>
            <w:tcW w:w="297" w:type="dxa"/>
            <w:vAlign w:val="center"/>
          </w:tcPr>
          <w:p w14:paraId="41D66AB5">
            <w:pPr>
              <w:pStyle w:val="23"/>
              <w:adjustRightInd w:val="0"/>
              <w:snapToGrid w:val="0"/>
              <w:spacing w:line="400" w:lineRule="atLeast"/>
              <w:jc w:val="center"/>
              <w:rPr>
                <w:del w:id="1124" w:author="龚嘉沫" w:date="2025-08-19T10:48:43Z"/>
                <w:rFonts w:ascii="Times New Roman" w:hAnsi="Times New Roman"/>
                <w:sz w:val="24"/>
                <w:szCs w:val="24"/>
              </w:rPr>
            </w:pPr>
            <w:del w:id="1125" w:author="龚嘉沫" w:date="2025-08-19T10:48:43Z">
              <w:r>
                <w:rPr>
                  <w:rFonts w:hint="eastAsia" w:ascii="Times New Roman" w:hAnsi="Times New Roman"/>
                  <w:sz w:val="24"/>
                  <w:szCs w:val="24"/>
                </w:rPr>
                <w:delText>3</w:delText>
              </w:r>
            </w:del>
          </w:p>
        </w:tc>
        <w:tc>
          <w:tcPr>
            <w:tcW w:w="1560" w:type="dxa"/>
            <w:vAlign w:val="center"/>
          </w:tcPr>
          <w:p w14:paraId="5BD8CBCB">
            <w:pPr>
              <w:pStyle w:val="23"/>
              <w:adjustRightInd w:val="0"/>
              <w:snapToGrid w:val="0"/>
              <w:spacing w:line="400" w:lineRule="atLeast"/>
              <w:jc w:val="center"/>
              <w:rPr>
                <w:del w:id="1126" w:author="龚嘉沫" w:date="2025-08-19T10:48:43Z"/>
                <w:rFonts w:ascii="Times New Roman" w:hAnsi="Times New Roman"/>
                <w:sz w:val="24"/>
                <w:szCs w:val="24"/>
              </w:rPr>
            </w:pPr>
            <w:del w:id="1127" w:author="龚嘉沫" w:date="2025-08-19T10:48:43Z">
              <w:r>
                <w:rPr>
                  <w:rFonts w:hint="eastAsia" w:ascii="Times New Roman" w:hAnsi="Times New Roman"/>
                  <w:sz w:val="24"/>
                  <w:szCs w:val="24"/>
                </w:rPr>
                <w:delText>再循环阀</w:delText>
              </w:r>
            </w:del>
          </w:p>
        </w:tc>
        <w:tc>
          <w:tcPr>
            <w:tcW w:w="1640" w:type="dxa"/>
            <w:shd w:val="clear" w:color="auto" w:fill="auto"/>
            <w:vAlign w:val="center"/>
          </w:tcPr>
          <w:p w14:paraId="348F2195">
            <w:pPr>
              <w:pStyle w:val="23"/>
              <w:adjustRightInd w:val="0"/>
              <w:snapToGrid w:val="0"/>
              <w:spacing w:line="400" w:lineRule="atLeast"/>
              <w:jc w:val="center"/>
              <w:rPr>
                <w:ins w:id="1128" w:author="青春" w:date="2025-08-07T21:20:52Z"/>
                <w:del w:id="1129" w:author="龚嘉沫" w:date="2025-08-19T10:48:43Z"/>
                <w:rFonts w:hint="default" w:ascii="Times New Roman" w:hAnsi="Times New Roman" w:eastAsiaTheme="minorEastAsia" w:cstheme="minorBidi"/>
                <w:kern w:val="2"/>
                <w:sz w:val="24"/>
                <w:szCs w:val="24"/>
                <w:lang w:val="en-US" w:eastAsia="zh-CN" w:bidi="ar-SA"/>
              </w:rPr>
            </w:pPr>
            <w:ins w:id="1130" w:author="青春" w:date="2025-08-07T21:20:52Z">
              <w:del w:id="1131" w:author="龚嘉沫" w:date="2025-08-19T10:48:43Z">
                <w:r>
                  <w:rPr>
                    <w:rFonts w:hint="eastAsia" w:ascii="Times New Roman" w:hAnsi="Times New Roman" w:cstheme="minorBidi"/>
                    <w:kern w:val="2"/>
                    <w:sz w:val="24"/>
                    <w:szCs w:val="24"/>
                    <w:lang w:val="en-US" w:eastAsia="zh-CN" w:bidi="ar-SA"/>
                  </w:rPr>
                  <w:delText>DN300,PN40</w:delText>
                </w:r>
              </w:del>
            </w:ins>
          </w:p>
        </w:tc>
        <w:tc>
          <w:tcPr>
            <w:tcW w:w="500" w:type="dxa"/>
            <w:vAlign w:val="center"/>
          </w:tcPr>
          <w:p w14:paraId="630E48E2">
            <w:pPr>
              <w:pStyle w:val="23"/>
              <w:adjustRightInd w:val="0"/>
              <w:snapToGrid w:val="0"/>
              <w:spacing w:line="400" w:lineRule="atLeast"/>
              <w:jc w:val="center"/>
              <w:rPr>
                <w:del w:id="1132" w:author="龚嘉沫" w:date="2025-08-19T10:48:43Z"/>
                <w:rFonts w:ascii="Times New Roman" w:hAnsi="Times New Roman"/>
                <w:sz w:val="24"/>
                <w:szCs w:val="24"/>
              </w:rPr>
            </w:pPr>
          </w:p>
        </w:tc>
        <w:tc>
          <w:tcPr>
            <w:tcW w:w="500" w:type="dxa"/>
            <w:shd w:val="clear" w:color="auto" w:fill="auto"/>
            <w:vAlign w:val="center"/>
          </w:tcPr>
          <w:p w14:paraId="300F1D69">
            <w:pPr>
              <w:pStyle w:val="23"/>
              <w:adjustRightInd w:val="0"/>
              <w:snapToGrid w:val="0"/>
              <w:spacing w:line="400" w:lineRule="atLeast"/>
              <w:jc w:val="center"/>
              <w:rPr>
                <w:ins w:id="1133" w:author="青春" w:date="2025-08-07T21:21:03Z"/>
                <w:del w:id="1134" w:author="龚嘉沫" w:date="2025-08-19T10:48:43Z"/>
                <w:rFonts w:ascii="Times New Roman" w:hAnsi="Times New Roman" w:eastAsiaTheme="minorEastAsia" w:cstheme="minorBidi"/>
                <w:kern w:val="2"/>
                <w:sz w:val="24"/>
                <w:szCs w:val="24"/>
                <w:lang w:val="en-US" w:eastAsia="zh-CN" w:bidi="ar-SA"/>
              </w:rPr>
            </w:pPr>
          </w:p>
        </w:tc>
        <w:tc>
          <w:tcPr>
            <w:tcW w:w="597" w:type="dxa"/>
            <w:shd w:val="clear" w:color="auto" w:fill="auto"/>
            <w:vAlign w:val="center"/>
          </w:tcPr>
          <w:p w14:paraId="250B95FB">
            <w:pPr>
              <w:pStyle w:val="23"/>
              <w:adjustRightInd w:val="0"/>
              <w:snapToGrid w:val="0"/>
              <w:spacing w:line="400" w:lineRule="atLeast"/>
              <w:jc w:val="center"/>
              <w:rPr>
                <w:ins w:id="1135" w:author="青春" w:date="2025-08-07T21:21:03Z"/>
                <w:del w:id="1136" w:author="龚嘉沫" w:date="2025-08-19T10:48:43Z"/>
                <w:rFonts w:ascii="Times New Roman" w:hAnsi="Times New Roman" w:eastAsiaTheme="minorEastAsia" w:cstheme="minorBidi"/>
                <w:kern w:val="2"/>
                <w:sz w:val="24"/>
                <w:szCs w:val="24"/>
                <w:lang w:val="en-US" w:eastAsia="zh-CN" w:bidi="ar-SA"/>
              </w:rPr>
            </w:pPr>
          </w:p>
        </w:tc>
        <w:tc>
          <w:tcPr>
            <w:tcW w:w="1636" w:type="dxa"/>
            <w:shd w:val="clear" w:color="auto" w:fill="auto"/>
            <w:vAlign w:val="center"/>
          </w:tcPr>
          <w:p w14:paraId="03AC003A">
            <w:pPr>
              <w:pStyle w:val="23"/>
              <w:adjustRightInd w:val="0"/>
              <w:snapToGrid w:val="0"/>
              <w:spacing w:line="400" w:lineRule="atLeast"/>
              <w:jc w:val="center"/>
              <w:rPr>
                <w:ins w:id="1137" w:author="青春" w:date="2025-08-07T21:21:03Z"/>
                <w:del w:id="1138" w:author="龚嘉沫" w:date="2025-08-19T10:48:43Z"/>
                <w:rFonts w:ascii="Times New Roman" w:hAnsi="Times New Roman" w:eastAsiaTheme="minorEastAsia" w:cstheme="minorBidi"/>
                <w:kern w:val="2"/>
                <w:sz w:val="24"/>
                <w:szCs w:val="24"/>
                <w:lang w:val="en-US" w:eastAsia="zh-CN" w:bidi="ar-SA"/>
              </w:rPr>
            </w:pPr>
          </w:p>
        </w:tc>
        <w:tc>
          <w:tcPr>
            <w:tcW w:w="1944" w:type="dxa"/>
            <w:vAlign w:val="center"/>
          </w:tcPr>
          <w:p w14:paraId="55304FC9">
            <w:pPr>
              <w:pStyle w:val="23"/>
              <w:adjustRightInd w:val="0"/>
              <w:snapToGrid w:val="0"/>
              <w:spacing w:line="400" w:lineRule="atLeast"/>
              <w:jc w:val="center"/>
              <w:rPr>
                <w:del w:id="1139" w:author="龚嘉沫" w:date="2025-08-19T10:48:43Z"/>
                <w:rFonts w:ascii="Times New Roman" w:hAnsi="Times New Roman"/>
                <w:sz w:val="24"/>
                <w:szCs w:val="24"/>
              </w:rPr>
            </w:pPr>
          </w:p>
        </w:tc>
      </w:tr>
    </w:tbl>
    <w:p w14:paraId="26212B22">
      <w:pPr>
        <w:pStyle w:val="23"/>
        <w:adjustRightInd w:val="0"/>
        <w:snapToGrid w:val="0"/>
        <w:spacing w:line="500" w:lineRule="atLeast"/>
        <w:rPr>
          <w:rFonts w:ascii="Times New Roman" w:hAnsi="Times New Roman"/>
          <w:sz w:val="24"/>
          <w:szCs w:val="28"/>
        </w:rPr>
      </w:pPr>
      <w:r>
        <w:rPr>
          <w:rFonts w:hint="eastAsia" w:ascii="Times New Roman" w:hAnsi="Times New Roman"/>
          <w:sz w:val="24"/>
          <w:szCs w:val="28"/>
        </w:rPr>
        <w:t>8</w:t>
      </w:r>
      <w:r>
        <w:rPr>
          <w:rFonts w:ascii="Times New Roman" w:hAnsi="Times New Roman"/>
          <w:sz w:val="24"/>
          <w:szCs w:val="28"/>
        </w:rPr>
        <w:t>.5</w:t>
      </w:r>
      <w:r>
        <w:rPr>
          <w:rFonts w:hint="eastAsia" w:ascii="Times New Roman" w:hAnsi="Times New Roman"/>
          <w:sz w:val="24"/>
          <w:szCs w:val="28"/>
        </w:rPr>
        <w:t>变频器</w:t>
      </w:r>
      <w:r>
        <w:rPr>
          <w:rFonts w:ascii="Times New Roman" w:hAnsi="Times New Roman"/>
          <w:sz w:val="24"/>
          <w:szCs w:val="28"/>
        </w:rPr>
        <w:t>技术</w:t>
      </w:r>
      <w:r>
        <w:rPr>
          <w:rFonts w:hint="eastAsia" w:ascii="Times New Roman" w:hAnsi="Times New Roman"/>
          <w:sz w:val="24"/>
          <w:szCs w:val="28"/>
        </w:rPr>
        <w:t>参数专用表</w:t>
      </w:r>
    </w:p>
    <w:tbl>
      <w:tblPr>
        <w:tblStyle w:val="44"/>
        <w:tblW w:w="8662" w:type="dxa"/>
        <w:tblInd w:w="93" w:type="dxa"/>
        <w:tblLayout w:type="autofit"/>
        <w:tblCellMar>
          <w:top w:w="0" w:type="dxa"/>
          <w:left w:w="108" w:type="dxa"/>
          <w:bottom w:w="0" w:type="dxa"/>
          <w:right w:w="108" w:type="dxa"/>
        </w:tblCellMar>
      </w:tblPr>
      <w:tblGrid>
        <w:gridCol w:w="585"/>
        <w:gridCol w:w="2734"/>
        <w:gridCol w:w="933"/>
        <w:gridCol w:w="1587"/>
        <w:gridCol w:w="2100"/>
        <w:gridCol w:w="802"/>
        <w:tblGridChange w:id="1140">
          <w:tblGrid>
            <w:gridCol w:w="585"/>
            <w:gridCol w:w="31"/>
            <w:gridCol w:w="2703"/>
            <w:gridCol w:w="240"/>
            <w:gridCol w:w="693"/>
            <w:gridCol w:w="299"/>
            <w:gridCol w:w="1288"/>
            <w:gridCol w:w="413"/>
            <w:gridCol w:w="1560"/>
            <w:gridCol w:w="127"/>
            <w:gridCol w:w="723"/>
            <w:gridCol w:w="79"/>
          </w:tblGrid>
        </w:tblGridChange>
      </w:tblGrid>
      <w:tr w14:paraId="28B94DBE">
        <w:tblPrEx>
          <w:tblCellMar>
            <w:top w:w="0" w:type="dxa"/>
            <w:left w:w="108" w:type="dxa"/>
            <w:bottom w:w="0" w:type="dxa"/>
            <w:right w:w="108" w:type="dxa"/>
          </w:tblCellMar>
        </w:tblPrEx>
        <w:trPr>
          <w:trHeight w:val="270" w:hRule="atLeast"/>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0021E9C7">
            <w:pPr>
              <w:widowControl/>
              <w:jc w:val="center"/>
              <w:rPr>
                <w:rFonts w:ascii="宋体" w:hAnsi="宋体" w:cs="宋体"/>
                <w:color w:val="000000"/>
                <w:sz w:val="20"/>
              </w:rPr>
            </w:pPr>
            <w:r>
              <w:rPr>
                <w:rFonts w:hint="eastAsia" w:ascii="宋体" w:hAnsi="宋体" w:cs="宋体"/>
                <w:color w:val="000000"/>
                <w:sz w:val="20"/>
              </w:rPr>
              <w:t>序号</w:t>
            </w:r>
          </w:p>
        </w:tc>
        <w:tc>
          <w:tcPr>
            <w:tcW w:w="2943" w:type="dxa"/>
            <w:tcBorders>
              <w:top w:val="single" w:color="auto" w:sz="4" w:space="0"/>
              <w:left w:val="nil"/>
              <w:bottom w:val="single" w:color="auto" w:sz="4" w:space="0"/>
              <w:right w:val="single" w:color="auto" w:sz="4" w:space="0"/>
            </w:tcBorders>
            <w:shd w:val="clear" w:color="auto" w:fill="auto"/>
            <w:vAlign w:val="center"/>
          </w:tcPr>
          <w:p w14:paraId="16676541">
            <w:pPr>
              <w:widowControl/>
              <w:jc w:val="center"/>
              <w:rPr>
                <w:rFonts w:ascii="宋体" w:hAnsi="宋体" w:cs="宋体"/>
                <w:color w:val="000000"/>
                <w:sz w:val="20"/>
              </w:rPr>
            </w:pPr>
            <w:r>
              <w:rPr>
                <w:rFonts w:hint="eastAsia" w:ascii="宋体" w:hAnsi="宋体" w:cs="宋体"/>
                <w:color w:val="000000"/>
                <w:sz w:val="20"/>
              </w:rPr>
              <w:t>名 称</w:t>
            </w:r>
          </w:p>
        </w:tc>
        <w:tc>
          <w:tcPr>
            <w:tcW w:w="992" w:type="dxa"/>
            <w:tcBorders>
              <w:top w:val="single" w:color="auto" w:sz="4" w:space="0"/>
              <w:left w:val="nil"/>
              <w:bottom w:val="single" w:color="auto" w:sz="4" w:space="0"/>
              <w:right w:val="single" w:color="auto" w:sz="4" w:space="0"/>
            </w:tcBorders>
            <w:shd w:val="clear" w:color="auto" w:fill="auto"/>
            <w:vAlign w:val="center"/>
          </w:tcPr>
          <w:p w14:paraId="228EFC68">
            <w:pPr>
              <w:widowControl/>
              <w:jc w:val="center"/>
              <w:rPr>
                <w:rFonts w:ascii="宋体" w:hAnsi="宋体" w:cs="宋体"/>
                <w:color w:val="000000"/>
                <w:sz w:val="20"/>
              </w:rPr>
            </w:pPr>
            <w:r>
              <w:rPr>
                <w:rFonts w:hint="eastAsia" w:ascii="宋体" w:hAnsi="宋体" w:cs="宋体"/>
                <w:color w:val="000000"/>
                <w:sz w:val="20"/>
              </w:rPr>
              <w:t>单位</w:t>
            </w:r>
          </w:p>
        </w:tc>
        <w:tc>
          <w:tcPr>
            <w:tcW w:w="1701" w:type="dxa"/>
            <w:tcBorders>
              <w:top w:val="single" w:color="auto" w:sz="4" w:space="0"/>
              <w:left w:val="nil"/>
              <w:bottom w:val="single" w:color="auto" w:sz="4" w:space="0"/>
              <w:right w:val="single" w:color="auto" w:sz="4" w:space="0"/>
            </w:tcBorders>
            <w:shd w:val="clear" w:color="auto" w:fill="auto"/>
            <w:vAlign w:val="center"/>
          </w:tcPr>
          <w:p w14:paraId="437D68C9">
            <w:pPr>
              <w:widowControl/>
              <w:jc w:val="center"/>
              <w:rPr>
                <w:rFonts w:ascii="宋体" w:hAnsi="宋体" w:cs="宋体"/>
                <w:color w:val="000000"/>
                <w:sz w:val="20"/>
              </w:rPr>
            </w:pPr>
            <w:r>
              <w:rPr>
                <w:rFonts w:hint="eastAsia" w:ascii="宋体" w:hAnsi="宋体" w:cs="宋体"/>
                <w:color w:val="000000"/>
                <w:sz w:val="20"/>
              </w:rPr>
              <w:t>要 求  值</w:t>
            </w:r>
          </w:p>
        </w:tc>
        <w:tc>
          <w:tcPr>
            <w:tcW w:w="1560" w:type="dxa"/>
            <w:tcBorders>
              <w:top w:val="single" w:color="auto" w:sz="4" w:space="0"/>
              <w:left w:val="nil"/>
              <w:bottom w:val="single" w:color="auto" w:sz="4" w:space="0"/>
              <w:right w:val="single" w:color="auto" w:sz="4" w:space="0"/>
            </w:tcBorders>
            <w:shd w:val="clear" w:color="auto" w:fill="auto"/>
            <w:vAlign w:val="center"/>
          </w:tcPr>
          <w:p w14:paraId="1CDA2C1F">
            <w:pPr>
              <w:widowControl/>
              <w:jc w:val="center"/>
              <w:rPr>
                <w:rFonts w:ascii="宋体" w:hAnsi="宋体" w:cs="宋体"/>
                <w:color w:val="000000"/>
                <w:sz w:val="20"/>
              </w:rPr>
            </w:pPr>
            <w:del w:id="1141" w:author="青春" w:date="2025-08-07T21:08:11Z">
              <w:r>
                <w:rPr>
                  <w:rFonts w:hint="eastAsia" w:ascii="宋体" w:hAnsi="宋体" w:cs="宋体"/>
                  <w:color w:val="000000"/>
                  <w:sz w:val="20"/>
                </w:rPr>
                <w:delText>投标方</w:delText>
              </w:r>
            </w:del>
            <w:ins w:id="1142" w:author="青春" w:date="2025-08-07T21:08:11Z">
              <w:r>
                <w:rPr>
                  <w:rFonts w:hint="eastAsia" w:ascii="宋体" w:hAnsi="宋体" w:cs="宋体"/>
                  <w:color w:val="000000"/>
                  <w:sz w:val="20"/>
                  <w:lang w:eastAsia="zh-CN"/>
                </w:rPr>
                <w:t>卖方</w:t>
              </w:r>
            </w:ins>
            <w:r>
              <w:rPr>
                <w:rFonts w:hint="eastAsia" w:ascii="宋体" w:hAnsi="宋体" w:cs="宋体"/>
                <w:color w:val="000000"/>
                <w:sz w:val="20"/>
              </w:rPr>
              <w:t>提供值</w:t>
            </w:r>
          </w:p>
        </w:tc>
        <w:tc>
          <w:tcPr>
            <w:tcW w:w="850" w:type="dxa"/>
            <w:tcBorders>
              <w:top w:val="single" w:color="auto" w:sz="4" w:space="0"/>
              <w:left w:val="nil"/>
              <w:bottom w:val="single" w:color="auto" w:sz="4" w:space="0"/>
              <w:right w:val="single" w:color="auto" w:sz="4" w:space="0"/>
            </w:tcBorders>
            <w:shd w:val="clear" w:color="auto" w:fill="auto"/>
            <w:vAlign w:val="center"/>
          </w:tcPr>
          <w:p w14:paraId="26296F6D">
            <w:pPr>
              <w:widowControl/>
              <w:jc w:val="center"/>
              <w:rPr>
                <w:rFonts w:ascii="宋体" w:hAnsi="宋体" w:cs="宋体"/>
                <w:color w:val="000000"/>
                <w:sz w:val="20"/>
              </w:rPr>
            </w:pPr>
            <w:r>
              <w:rPr>
                <w:rFonts w:hint="eastAsia" w:ascii="宋体" w:hAnsi="宋体" w:cs="宋体"/>
                <w:color w:val="000000"/>
                <w:sz w:val="20"/>
              </w:rPr>
              <w:t>备注</w:t>
            </w:r>
          </w:p>
        </w:tc>
      </w:tr>
      <w:tr w14:paraId="5907BDD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D4F9518">
            <w:pPr>
              <w:widowControl/>
              <w:rPr>
                <w:rFonts w:ascii="宋体" w:hAnsi="宋体" w:cs="宋体"/>
                <w:color w:val="000000"/>
                <w:sz w:val="20"/>
              </w:rPr>
            </w:pPr>
            <w:r>
              <w:rPr>
                <w:rFonts w:hint="eastAsia" w:ascii="宋体" w:hAnsi="宋体" w:cs="宋体"/>
                <w:color w:val="000000"/>
                <w:sz w:val="20"/>
              </w:rPr>
              <w:t>1</w:t>
            </w:r>
          </w:p>
        </w:tc>
        <w:tc>
          <w:tcPr>
            <w:tcW w:w="2943" w:type="dxa"/>
            <w:tcBorders>
              <w:top w:val="nil"/>
              <w:left w:val="nil"/>
              <w:bottom w:val="single" w:color="auto" w:sz="4" w:space="0"/>
              <w:right w:val="single" w:color="auto" w:sz="4" w:space="0"/>
            </w:tcBorders>
            <w:shd w:val="clear" w:color="auto" w:fill="auto"/>
            <w:noWrap/>
            <w:vAlign w:val="center"/>
          </w:tcPr>
          <w:p w14:paraId="70C1E21D">
            <w:pPr>
              <w:widowControl/>
              <w:rPr>
                <w:rFonts w:ascii="宋体" w:hAnsi="宋体" w:cs="宋体"/>
                <w:color w:val="000000"/>
                <w:sz w:val="20"/>
              </w:rPr>
            </w:pPr>
            <w:r>
              <w:rPr>
                <w:rFonts w:hint="eastAsia" w:ascii="宋体" w:hAnsi="宋体" w:cs="宋体"/>
                <w:color w:val="000000"/>
                <w:sz w:val="20"/>
              </w:rPr>
              <w:t>进线变压器参数性能汇总表</w:t>
            </w:r>
          </w:p>
        </w:tc>
        <w:tc>
          <w:tcPr>
            <w:tcW w:w="992" w:type="dxa"/>
            <w:tcBorders>
              <w:top w:val="nil"/>
              <w:left w:val="nil"/>
              <w:bottom w:val="single" w:color="auto" w:sz="4" w:space="0"/>
              <w:right w:val="single" w:color="auto" w:sz="4" w:space="0"/>
            </w:tcBorders>
            <w:shd w:val="clear" w:color="auto" w:fill="auto"/>
            <w:vAlign w:val="center"/>
          </w:tcPr>
          <w:p w14:paraId="4E2F409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F25C0A9">
            <w:pPr>
              <w:widowControl/>
              <w:jc w:val="center"/>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top"/>
          </w:tcPr>
          <w:p w14:paraId="4F11CD13">
            <w:pPr>
              <w:adjustRightInd w:val="0"/>
              <w:spacing w:line="360" w:lineRule="atLeast"/>
              <w:jc w:val="center"/>
              <w:textAlignment w:val="baseline"/>
              <w:rPr>
                <w:ins w:id="1143" w:author="青春" w:date="2025-08-07T21:22:17Z"/>
                <w:rFonts w:ascii="宋体" w:hAnsi="宋体" w:eastAsia="宋体" w:cs="宋体"/>
                <w:color w:val="000000"/>
                <w:kern w:val="0"/>
                <w:sz w:val="24"/>
                <w:szCs w:val="24"/>
              </w:rPr>
            </w:pPr>
            <w:ins w:id="1144" w:author="青春" w:date="2025-08-07T21:22:17Z">
              <w:r>
                <w:rPr>
                  <w:rFonts w:hint="eastAsia" w:ascii="宋体" w:hAnsi="宋体" w:eastAsia="宋体" w:cs="宋体"/>
                  <w:color w:val="000000"/>
                  <w:kern w:val="0"/>
                  <w:sz w:val="24"/>
                  <w:szCs w:val="24"/>
                </w:rPr>
                <w:t>JB/T8636-97</w:t>
              </w:r>
            </w:ins>
          </w:p>
          <w:p w14:paraId="5E4526FF">
            <w:pPr>
              <w:adjustRightInd w:val="0"/>
              <w:spacing w:line="360" w:lineRule="atLeast"/>
              <w:jc w:val="center"/>
              <w:textAlignment w:val="baseline"/>
              <w:rPr>
                <w:ins w:id="1145" w:author="青春" w:date="2025-08-07T21:22:17Z"/>
                <w:rFonts w:ascii="宋体" w:hAnsi="宋体" w:eastAsia="宋体" w:cs="宋体"/>
                <w:color w:val="000000"/>
                <w:kern w:val="0"/>
                <w:sz w:val="24"/>
                <w:szCs w:val="24"/>
              </w:rPr>
            </w:pPr>
            <w:ins w:id="1146" w:author="青春" w:date="2025-08-07T21:22:17Z">
              <w:r>
                <w:rPr>
                  <w:rFonts w:hint="eastAsia" w:ascii="宋体" w:hAnsi="宋体" w:eastAsia="宋体" w:cs="宋体"/>
                  <w:color w:val="000000"/>
                  <w:kern w:val="0"/>
                  <w:sz w:val="24"/>
                  <w:szCs w:val="24"/>
                </w:rPr>
                <w:t>GB 1094.11</w:t>
              </w:r>
            </w:ins>
          </w:p>
          <w:p w14:paraId="141BAC29">
            <w:pPr>
              <w:adjustRightInd w:val="0"/>
              <w:spacing w:line="360" w:lineRule="atLeast"/>
              <w:jc w:val="center"/>
              <w:textAlignment w:val="baseline"/>
              <w:rPr>
                <w:ins w:id="1147" w:author="青春" w:date="2025-08-07T21:22:17Z"/>
                <w:rFonts w:ascii="宋体" w:hAnsi="宋体" w:eastAsia="宋体" w:cs="宋体"/>
                <w:color w:val="000000"/>
                <w:kern w:val="0"/>
                <w:sz w:val="24"/>
                <w:szCs w:val="24"/>
              </w:rPr>
            </w:pPr>
            <w:ins w:id="1148" w:author="青春" w:date="2025-08-07T21:22:17Z">
              <w:r>
                <w:rPr>
                  <w:rFonts w:hint="eastAsia" w:ascii="宋体" w:hAnsi="宋体" w:eastAsia="宋体" w:cs="宋体"/>
                  <w:color w:val="000000"/>
                  <w:kern w:val="0"/>
                  <w:sz w:val="24"/>
                  <w:szCs w:val="24"/>
                </w:rPr>
                <w:t>NB/T 42021</w:t>
              </w:r>
            </w:ins>
          </w:p>
          <w:p w14:paraId="5A864F59">
            <w:pPr>
              <w:adjustRightInd w:val="0"/>
              <w:spacing w:line="360" w:lineRule="atLeast"/>
              <w:jc w:val="center"/>
              <w:textAlignment w:val="baseline"/>
              <w:rPr>
                <w:ins w:id="1149" w:author="青春" w:date="2025-08-07T21:22:17Z"/>
                <w:rFonts w:ascii="宋体" w:hAnsi="宋体" w:eastAsia="宋体" w:cs="宋体"/>
                <w:color w:val="000000"/>
                <w:kern w:val="0"/>
                <w:sz w:val="24"/>
                <w:szCs w:val="24"/>
                <w:lang w:val="en-US" w:eastAsia="zh-CN" w:bidi="ar-SA"/>
              </w:rPr>
            </w:pPr>
            <w:ins w:id="1150" w:author="青春" w:date="2025-08-07T21:22:17Z">
              <w:r>
                <w:rPr>
                  <w:rFonts w:hint="eastAsia" w:ascii="宋体" w:hAnsi="宋体" w:eastAsia="宋体" w:cs="宋体"/>
                  <w:color w:val="000000"/>
                  <w:kern w:val="0"/>
                  <w:sz w:val="24"/>
                  <w:szCs w:val="24"/>
                </w:rPr>
                <w:t>IEC726－82</w:t>
              </w:r>
            </w:ins>
            <w:del w:id="1151"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4F7AAF46">
            <w:pPr>
              <w:widowControl/>
              <w:rPr>
                <w:rFonts w:ascii="宋体" w:hAnsi="宋体" w:cs="宋体"/>
                <w:color w:val="000000"/>
                <w:sz w:val="20"/>
              </w:rPr>
            </w:pPr>
            <w:r>
              <w:rPr>
                <w:rFonts w:hint="eastAsia" w:ascii="宋体" w:hAnsi="宋体" w:cs="宋体"/>
                <w:color w:val="000000"/>
                <w:sz w:val="20"/>
              </w:rPr>
              <w:t>　</w:t>
            </w:r>
          </w:p>
        </w:tc>
      </w:tr>
      <w:tr w14:paraId="6403282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3C19739">
            <w:pPr>
              <w:widowControl/>
              <w:rPr>
                <w:rFonts w:ascii="宋体" w:hAnsi="宋体" w:cs="宋体"/>
                <w:color w:val="000000"/>
                <w:sz w:val="20"/>
              </w:rPr>
            </w:pPr>
            <w:r>
              <w:rPr>
                <w:rFonts w:hint="eastAsia" w:ascii="宋体" w:hAnsi="宋体" w:cs="宋体"/>
                <w:color w:val="000000"/>
                <w:sz w:val="20"/>
              </w:rPr>
              <w:t>1_1</w:t>
            </w:r>
          </w:p>
        </w:tc>
        <w:tc>
          <w:tcPr>
            <w:tcW w:w="2943" w:type="dxa"/>
            <w:tcBorders>
              <w:top w:val="nil"/>
              <w:left w:val="nil"/>
              <w:bottom w:val="single" w:color="auto" w:sz="4" w:space="0"/>
              <w:right w:val="single" w:color="auto" w:sz="4" w:space="0"/>
            </w:tcBorders>
            <w:shd w:val="clear" w:color="auto" w:fill="auto"/>
            <w:noWrap/>
            <w:vAlign w:val="center"/>
          </w:tcPr>
          <w:p w14:paraId="1ED498FB">
            <w:pPr>
              <w:widowControl/>
              <w:rPr>
                <w:rFonts w:ascii="宋体" w:hAnsi="宋体" w:cs="宋体"/>
                <w:color w:val="000000"/>
                <w:sz w:val="20"/>
              </w:rPr>
            </w:pPr>
            <w:r>
              <w:rPr>
                <w:rFonts w:hint="eastAsia" w:ascii="宋体" w:hAnsi="宋体" w:cs="宋体"/>
                <w:color w:val="000000"/>
                <w:sz w:val="20"/>
              </w:rPr>
              <w:t>使用标准</w:t>
            </w:r>
          </w:p>
        </w:tc>
        <w:tc>
          <w:tcPr>
            <w:tcW w:w="992" w:type="dxa"/>
            <w:tcBorders>
              <w:top w:val="nil"/>
              <w:left w:val="nil"/>
              <w:bottom w:val="single" w:color="auto" w:sz="4" w:space="0"/>
              <w:right w:val="single" w:color="auto" w:sz="4" w:space="0"/>
            </w:tcBorders>
            <w:shd w:val="clear" w:color="auto" w:fill="auto"/>
            <w:noWrap/>
            <w:vAlign w:val="center"/>
          </w:tcPr>
          <w:p w14:paraId="3C710268">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181B95E">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top"/>
          </w:tcPr>
          <w:p w14:paraId="0C5B6E6E">
            <w:pPr>
              <w:adjustRightInd w:val="0"/>
              <w:spacing w:line="360" w:lineRule="atLeast"/>
              <w:jc w:val="center"/>
              <w:textAlignment w:val="baseline"/>
              <w:rPr>
                <w:ins w:id="1152" w:author="青春" w:date="2025-08-07T21:22:17Z"/>
                <w:rFonts w:ascii="宋体" w:hAnsi="宋体" w:eastAsia="宋体" w:cs="宋体"/>
                <w:color w:val="000000"/>
                <w:kern w:val="0"/>
                <w:sz w:val="24"/>
                <w:szCs w:val="24"/>
                <w:lang w:val="en-US" w:eastAsia="zh-CN" w:bidi="ar-SA"/>
              </w:rPr>
            </w:pPr>
            <w:ins w:id="1153" w:author="青春" w:date="2025-08-07T21:22:17Z">
              <w:r>
                <w:rPr>
                  <w:rFonts w:hint="eastAsia" w:ascii="宋体" w:hAnsi="宋体" w:eastAsia="宋体" w:cs="宋体"/>
                  <w:color w:val="000000"/>
                  <w:kern w:val="0"/>
                  <w:sz w:val="24"/>
                  <w:szCs w:val="24"/>
                </w:rPr>
                <w:t>ZTSFG（H）</w:t>
              </w:r>
            </w:ins>
            <w:ins w:id="1154" w:author="青春" w:date="2025-08-07T21:22:17Z">
              <w:r>
                <w:rPr>
                  <w:rFonts w:ascii="宋体" w:hAnsi="宋体" w:eastAsia="宋体" w:cs="宋体"/>
                  <w:color w:val="000000"/>
                  <w:kern w:val="0"/>
                  <w:sz w:val="24"/>
                  <w:szCs w:val="24"/>
                </w:rPr>
                <w:t>450</w:t>
              </w:r>
            </w:ins>
            <w:ins w:id="1155" w:author="青春" w:date="2025-08-07T21:22:17Z">
              <w:r>
                <w:rPr>
                  <w:rFonts w:hint="eastAsia" w:ascii="宋体" w:hAnsi="宋体" w:eastAsia="宋体" w:cs="宋体"/>
                  <w:color w:val="000000"/>
                  <w:kern w:val="0"/>
                  <w:sz w:val="24"/>
                  <w:szCs w:val="24"/>
                </w:rPr>
                <w:t>/</w:t>
              </w:r>
            </w:ins>
            <w:ins w:id="1156" w:author="青春" w:date="2025-08-07T21:22:17Z">
              <w:r>
                <w:rPr>
                  <w:rFonts w:ascii="宋体" w:hAnsi="宋体" w:eastAsia="宋体" w:cs="宋体"/>
                  <w:color w:val="000000"/>
                  <w:kern w:val="0"/>
                  <w:sz w:val="24"/>
                  <w:szCs w:val="24"/>
                </w:rPr>
                <w:t>10</w:t>
              </w:r>
            </w:ins>
            <w:del w:id="1157"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4593F708">
            <w:pPr>
              <w:widowControl/>
              <w:rPr>
                <w:rFonts w:ascii="宋体" w:hAnsi="宋体" w:cs="宋体"/>
                <w:color w:val="000000"/>
                <w:sz w:val="20"/>
              </w:rPr>
            </w:pPr>
            <w:r>
              <w:rPr>
                <w:rFonts w:hint="eastAsia" w:ascii="宋体" w:hAnsi="宋体" w:cs="宋体"/>
                <w:color w:val="000000"/>
                <w:sz w:val="20"/>
              </w:rPr>
              <w:t>　</w:t>
            </w:r>
          </w:p>
        </w:tc>
      </w:tr>
      <w:tr w14:paraId="019251B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CDB752B">
            <w:pPr>
              <w:widowControl/>
              <w:rPr>
                <w:rFonts w:ascii="宋体" w:hAnsi="宋体" w:cs="宋体"/>
                <w:color w:val="000000"/>
                <w:sz w:val="20"/>
              </w:rPr>
            </w:pPr>
            <w:r>
              <w:rPr>
                <w:rFonts w:hint="eastAsia" w:ascii="宋体" w:hAnsi="宋体" w:cs="宋体"/>
                <w:color w:val="000000"/>
                <w:sz w:val="20"/>
              </w:rPr>
              <w:t>1_2</w:t>
            </w:r>
          </w:p>
        </w:tc>
        <w:tc>
          <w:tcPr>
            <w:tcW w:w="2943" w:type="dxa"/>
            <w:tcBorders>
              <w:top w:val="nil"/>
              <w:left w:val="nil"/>
              <w:bottom w:val="single" w:color="auto" w:sz="4" w:space="0"/>
              <w:right w:val="single" w:color="auto" w:sz="4" w:space="0"/>
            </w:tcBorders>
            <w:shd w:val="clear" w:color="auto" w:fill="auto"/>
            <w:noWrap/>
            <w:vAlign w:val="center"/>
          </w:tcPr>
          <w:p w14:paraId="177A2F0E">
            <w:pPr>
              <w:widowControl/>
              <w:rPr>
                <w:rFonts w:ascii="宋体" w:hAnsi="宋体" w:cs="宋体"/>
                <w:color w:val="000000"/>
                <w:sz w:val="20"/>
              </w:rPr>
            </w:pPr>
            <w:r>
              <w:rPr>
                <w:rFonts w:hint="eastAsia" w:ascii="宋体" w:hAnsi="宋体" w:cs="宋体"/>
                <w:color w:val="000000"/>
                <w:sz w:val="20"/>
              </w:rPr>
              <w:t>型式、型号</w:t>
            </w:r>
          </w:p>
        </w:tc>
        <w:tc>
          <w:tcPr>
            <w:tcW w:w="992" w:type="dxa"/>
            <w:tcBorders>
              <w:top w:val="nil"/>
              <w:left w:val="nil"/>
              <w:bottom w:val="single" w:color="auto" w:sz="4" w:space="0"/>
              <w:right w:val="single" w:color="auto" w:sz="4" w:space="0"/>
            </w:tcBorders>
            <w:shd w:val="clear" w:color="auto" w:fill="auto"/>
            <w:noWrap/>
            <w:vAlign w:val="center"/>
          </w:tcPr>
          <w:p w14:paraId="39E87EA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621C831">
            <w:pPr>
              <w:widowControl/>
              <w:rPr>
                <w:rFonts w:ascii="宋体" w:hAnsi="宋体" w:cs="宋体"/>
                <w:color w:val="000000"/>
                <w:sz w:val="20"/>
              </w:rPr>
            </w:pPr>
            <w:r>
              <w:rPr>
                <w:rFonts w:hint="eastAsia" w:ascii="宋体" w:hAnsi="宋体" w:cs="宋体"/>
                <w:color w:val="000000"/>
                <w:sz w:val="20"/>
              </w:rPr>
              <w:t>干式</w:t>
            </w:r>
          </w:p>
        </w:tc>
        <w:tc>
          <w:tcPr>
            <w:tcW w:w="1560" w:type="dxa"/>
            <w:tcBorders>
              <w:top w:val="nil"/>
              <w:left w:val="nil"/>
              <w:bottom w:val="single" w:color="auto" w:sz="4" w:space="0"/>
              <w:right w:val="single" w:color="auto" w:sz="4" w:space="0"/>
            </w:tcBorders>
            <w:shd w:val="clear" w:color="auto" w:fill="auto"/>
            <w:vAlign w:val="top"/>
          </w:tcPr>
          <w:p w14:paraId="4666FDA8">
            <w:pPr>
              <w:adjustRightInd w:val="0"/>
              <w:spacing w:line="360" w:lineRule="atLeast"/>
              <w:jc w:val="center"/>
              <w:textAlignment w:val="baseline"/>
              <w:rPr>
                <w:ins w:id="1158" w:author="青春" w:date="2025-08-07T21:22:17Z"/>
                <w:rFonts w:ascii="宋体" w:hAnsi="宋体" w:eastAsia="宋体" w:cs="宋体"/>
                <w:color w:val="000000"/>
                <w:kern w:val="0"/>
                <w:sz w:val="24"/>
                <w:szCs w:val="24"/>
                <w:lang w:val="en-US" w:eastAsia="zh-CN" w:bidi="ar-SA"/>
              </w:rPr>
            </w:pPr>
            <w:ins w:id="1159" w:author="青春" w:date="2025-08-07T21:22:17Z">
              <w:r>
                <w:rPr>
                  <w:rFonts w:hint="eastAsia" w:ascii="宋体" w:hAnsi="宋体" w:eastAsia="宋体" w:cs="宋体"/>
                  <w:color w:val="000000"/>
                  <w:kern w:val="0"/>
                  <w:sz w:val="24"/>
                  <w:szCs w:val="24"/>
                </w:rPr>
                <w:t>汇川监制（北变）</w:t>
              </w:r>
            </w:ins>
            <w:del w:id="1160"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07D77B2F">
            <w:pPr>
              <w:widowControl/>
              <w:rPr>
                <w:rFonts w:ascii="宋体" w:hAnsi="宋体" w:cs="宋体"/>
                <w:color w:val="000000"/>
                <w:sz w:val="20"/>
              </w:rPr>
            </w:pPr>
            <w:r>
              <w:rPr>
                <w:rFonts w:hint="eastAsia" w:ascii="宋体" w:hAnsi="宋体" w:cs="宋体"/>
                <w:color w:val="000000"/>
                <w:sz w:val="20"/>
              </w:rPr>
              <w:t>　</w:t>
            </w:r>
          </w:p>
        </w:tc>
      </w:tr>
      <w:tr w14:paraId="6A67C82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29FBBD7">
            <w:pPr>
              <w:widowControl/>
              <w:rPr>
                <w:rFonts w:ascii="宋体" w:hAnsi="宋体" w:cs="宋体"/>
                <w:color w:val="000000"/>
                <w:sz w:val="20"/>
              </w:rPr>
            </w:pPr>
            <w:r>
              <w:rPr>
                <w:rFonts w:hint="eastAsia" w:ascii="宋体" w:hAnsi="宋体" w:cs="宋体"/>
                <w:color w:val="000000"/>
                <w:sz w:val="20"/>
              </w:rPr>
              <w:t>1_3</w:t>
            </w:r>
          </w:p>
        </w:tc>
        <w:tc>
          <w:tcPr>
            <w:tcW w:w="2943" w:type="dxa"/>
            <w:tcBorders>
              <w:top w:val="nil"/>
              <w:left w:val="nil"/>
              <w:bottom w:val="single" w:color="auto" w:sz="4" w:space="0"/>
              <w:right w:val="single" w:color="auto" w:sz="4" w:space="0"/>
            </w:tcBorders>
            <w:shd w:val="clear" w:color="auto" w:fill="auto"/>
            <w:noWrap/>
            <w:vAlign w:val="center"/>
          </w:tcPr>
          <w:p w14:paraId="6E36333D">
            <w:pPr>
              <w:widowControl/>
              <w:rPr>
                <w:rFonts w:ascii="宋体" w:hAnsi="宋体" w:cs="宋体"/>
                <w:color w:val="000000"/>
                <w:sz w:val="20"/>
              </w:rPr>
            </w:pPr>
            <w:r>
              <w:rPr>
                <w:rFonts w:hint="eastAsia" w:ascii="宋体" w:hAnsi="宋体" w:cs="宋体"/>
                <w:color w:val="000000"/>
                <w:sz w:val="20"/>
              </w:rPr>
              <w:t>变压器卖方及产地</w:t>
            </w:r>
          </w:p>
        </w:tc>
        <w:tc>
          <w:tcPr>
            <w:tcW w:w="992" w:type="dxa"/>
            <w:tcBorders>
              <w:top w:val="nil"/>
              <w:left w:val="nil"/>
              <w:bottom w:val="single" w:color="auto" w:sz="4" w:space="0"/>
              <w:right w:val="single" w:color="auto" w:sz="4" w:space="0"/>
            </w:tcBorders>
            <w:shd w:val="clear" w:color="auto" w:fill="auto"/>
            <w:noWrap/>
            <w:vAlign w:val="center"/>
          </w:tcPr>
          <w:p w14:paraId="7C221DE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6D7156F">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top"/>
          </w:tcPr>
          <w:p w14:paraId="14222C6E">
            <w:pPr>
              <w:adjustRightInd w:val="0"/>
              <w:spacing w:line="360" w:lineRule="atLeast"/>
              <w:jc w:val="center"/>
              <w:textAlignment w:val="baseline"/>
              <w:rPr>
                <w:ins w:id="1161" w:author="青春" w:date="2025-08-07T21:22:17Z"/>
                <w:rFonts w:ascii="宋体" w:hAnsi="宋体" w:eastAsia="宋体" w:cs="宋体"/>
                <w:color w:val="000000"/>
                <w:kern w:val="0"/>
                <w:sz w:val="24"/>
                <w:szCs w:val="24"/>
                <w:lang w:val="en-US" w:eastAsia="zh-CN" w:bidi="ar-SA"/>
              </w:rPr>
            </w:pPr>
            <w:ins w:id="1162" w:author="青春" w:date="2025-08-07T21:22:17Z">
              <w:r>
                <w:rPr>
                  <w:rFonts w:hint="eastAsia" w:ascii="宋体" w:hAnsi="宋体" w:eastAsia="宋体" w:cs="宋体"/>
                  <w:color w:val="000000"/>
                  <w:kern w:val="0"/>
                  <w:sz w:val="24"/>
                  <w:szCs w:val="24"/>
                </w:rPr>
                <w:t>中国</w:t>
              </w:r>
            </w:ins>
            <w:del w:id="1163"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7E8AB47F">
            <w:pPr>
              <w:widowControl/>
              <w:rPr>
                <w:rFonts w:ascii="宋体" w:hAnsi="宋体" w:cs="宋体"/>
                <w:color w:val="000000"/>
                <w:sz w:val="20"/>
              </w:rPr>
            </w:pPr>
            <w:r>
              <w:rPr>
                <w:rFonts w:hint="eastAsia" w:ascii="宋体" w:hAnsi="宋体" w:cs="宋体"/>
                <w:color w:val="000000"/>
                <w:sz w:val="20"/>
              </w:rPr>
              <w:t>　</w:t>
            </w:r>
          </w:p>
        </w:tc>
      </w:tr>
      <w:tr w14:paraId="0DBFB1F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73EC385">
            <w:pPr>
              <w:widowControl/>
              <w:rPr>
                <w:rFonts w:ascii="宋体" w:hAnsi="宋体" w:cs="宋体"/>
                <w:color w:val="000000"/>
                <w:sz w:val="20"/>
              </w:rPr>
            </w:pPr>
            <w:r>
              <w:rPr>
                <w:rFonts w:hint="eastAsia" w:ascii="宋体" w:hAnsi="宋体" w:cs="宋体"/>
                <w:color w:val="000000"/>
                <w:sz w:val="20"/>
              </w:rPr>
              <w:t>1_4</w:t>
            </w:r>
          </w:p>
        </w:tc>
        <w:tc>
          <w:tcPr>
            <w:tcW w:w="2943" w:type="dxa"/>
            <w:tcBorders>
              <w:top w:val="nil"/>
              <w:left w:val="nil"/>
              <w:bottom w:val="single" w:color="auto" w:sz="4" w:space="0"/>
              <w:right w:val="single" w:color="auto" w:sz="4" w:space="0"/>
            </w:tcBorders>
            <w:shd w:val="clear" w:color="auto" w:fill="auto"/>
            <w:noWrap/>
            <w:vAlign w:val="center"/>
          </w:tcPr>
          <w:p w14:paraId="6C509985">
            <w:pPr>
              <w:widowControl/>
              <w:rPr>
                <w:rFonts w:ascii="宋体" w:hAnsi="宋体" w:cs="宋体"/>
                <w:color w:val="000000"/>
                <w:sz w:val="20"/>
              </w:rPr>
            </w:pPr>
            <w:r>
              <w:rPr>
                <w:rFonts w:hint="eastAsia" w:ascii="宋体" w:hAnsi="宋体" w:cs="宋体"/>
                <w:color w:val="000000"/>
                <w:sz w:val="20"/>
              </w:rPr>
              <w:t>安装地点</w:t>
            </w:r>
          </w:p>
        </w:tc>
        <w:tc>
          <w:tcPr>
            <w:tcW w:w="992" w:type="dxa"/>
            <w:tcBorders>
              <w:top w:val="nil"/>
              <w:left w:val="nil"/>
              <w:bottom w:val="single" w:color="auto" w:sz="4" w:space="0"/>
              <w:right w:val="single" w:color="auto" w:sz="4" w:space="0"/>
            </w:tcBorders>
            <w:shd w:val="clear" w:color="auto" w:fill="auto"/>
            <w:noWrap/>
            <w:vAlign w:val="center"/>
          </w:tcPr>
          <w:p w14:paraId="496A090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B1163B5">
            <w:pPr>
              <w:widowControl/>
              <w:rPr>
                <w:rFonts w:ascii="宋体" w:hAnsi="宋体" w:cs="宋体"/>
                <w:color w:val="000000"/>
                <w:sz w:val="20"/>
              </w:rPr>
            </w:pPr>
            <w:r>
              <w:rPr>
                <w:rFonts w:hint="eastAsia" w:ascii="宋体" w:hAnsi="宋体" w:cs="宋体"/>
                <w:color w:val="000000"/>
                <w:sz w:val="20"/>
              </w:rPr>
              <w:t>户内</w:t>
            </w:r>
          </w:p>
        </w:tc>
        <w:tc>
          <w:tcPr>
            <w:tcW w:w="1560" w:type="dxa"/>
            <w:tcBorders>
              <w:top w:val="nil"/>
              <w:left w:val="nil"/>
              <w:bottom w:val="single" w:color="auto" w:sz="4" w:space="0"/>
              <w:right w:val="single" w:color="auto" w:sz="4" w:space="0"/>
            </w:tcBorders>
            <w:shd w:val="clear" w:color="auto" w:fill="auto"/>
            <w:vAlign w:val="center"/>
          </w:tcPr>
          <w:p w14:paraId="49CF34AC">
            <w:pPr>
              <w:adjustRightInd w:val="0"/>
              <w:spacing w:line="360" w:lineRule="atLeast"/>
              <w:jc w:val="center"/>
              <w:textAlignment w:val="baseline"/>
              <w:rPr>
                <w:ins w:id="1164" w:author="青春" w:date="2025-08-07T21:22:17Z"/>
                <w:rFonts w:ascii="宋体" w:hAnsi="宋体" w:eastAsia="宋体" w:cs="宋体"/>
                <w:color w:val="000000"/>
                <w:kern w:val="0"/>
                <w:sz w:val="24"/>
                <w:szCs w:val="24"/>
                <w:lang w:val="en-US" w:eastAsia="zh-CN" w:bidi="ar-SA"/>
              </w:rPr>
            </w:pPr>
            <w:ins w:id="1165" w:author="青春" w:date="2025-08-07T21:22:17Z">
              <w:r>
                <w:rPr>
                  <w:rFonts w:hint="eastAsia" w:ascii="宋体" w:hAnsi="宋体" w:eastAsia="宋体" w:cs="宋体"/>
                  <w:color w:val="000000"/>
                  <w:kern w:val="0"/>
                  <w:sz w:val="24"/>
                  <w:szCs w:val="24"/>
                </w:rPr>
                <w:t>户内</w:t>
              </w:r>
            </w:ins>
            <w:del w:id="1166"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16AD3527">
            <w:pPr>
              <w:widowControl/>
              <w:rPr>
                <w:rFonts w:ascii="宋体" w:hAnsi="宋体" w:cs="宋体"/>
                <w:color w:val="000000"/>
                <w:sz w:val="20"/>
              </w:rPr>
            </w:pPr>
            <w:r>
              <w:rPr>
                <w:rFonts w:hint="eastAsia" w:ascii="宋体" w:hAnsi="宋体" w:cs="宋体"/>
                <w:color w:val="000000"/>
                <w:sz w:val="20"/>
              </w:rPr>
              <w:t>　</w:t>
            </w:r>
          </w:p>
        </w:tc>
      </w:tr>
      <w:tr w14:paraId="133E7B8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1F328BA">
            <w:pPr>
              <w:widowControl/>
              <w:rPr>
                <w:rFonts w:ascii="宋体" w:hAnsi="宋体" w:cs="宋体"/>
                <w:color w:val="000000"/>
                <w:sz w:val="20"/>
              </w:rPr>
            </w:pPr>
            <w:r>
              <w:rPr>
                <w:rFonts w:hint="eastAsia" w:ascii="宋体" w:hAnsi="宋体" w:cs="宋体"/>
                <w:color w:val="000000"/>
                <w:sz w:val="20"/>
              </w:rPr>
              <w:t>1_5</w:t>
            </w:r>
          </w:p>
        </w:tc>
        <w:tc>
          <w:tcPr>
            <w:tcW w:w="2943" w:type="dxa"/>
            <w:tcBorders>
              <w:top w:val="nil"/>
              <w:left w:val="nil"/>
              <w:bottom w:val="single" w:color="auto" w:sz="4" w:space="0"/>
              <w:right w:val="single" w:color="auto" w:sz="4" w:space="0"/>
            </w:tcBorders>
            <w:shd w:val="clear" w:color="auto" w:fill="auto"/>
            <w:noWrap/>
            <w:vAlign w:val="center"/>
          </w:tcPr>
          <w:p w14:paraId="6EDED54F">
            <w:pPr>
              <w:widowControl/>
              <w:rPr>
                <w:rFonts w:ascii="宋体" w:hAnsi="宋体" w:cs="宋体"/>
                <w:color w:val="000000"/>
                <w:sz w:val="20"/>
              </w:rPr>
            </w:pPr>
            <w:r>
              <w:rPr>
                <w:rFonts w:hint="eastAsia" w:ascii="宋体" w:hAnsi="宋体" w:cs="宋体"/>
                <w:color w:val="000000"/>
                <w:sz w:val="20"/>
              </w:rPr>
              <w:t>额定容量</w:t>
            </w:r>
          </w:p>
        </w:tc>
        <w:tc>
          <w:tcPr>
            <w:tcW w:w="992" w:type="dxa"/>
            <w:tcBorders>
              <w:top w:val="nil"/>
              <w:left w:val="nil"/>
              <w:bottom w:val="single" w:color="auto" w:sz="4" w:space="0"/>
              <w:right w:val="single" w:color="auto" w:sz="4" w:space="0"/>
            </w:tcBorders>
            <w:shd w:val="clear" w:color="auto" w:fill="auto"/>
            <w:noWrap/>
            <w:vAlign w:val="center"/>
          </w:tcPr>
          <w:p w14:paraId="7198A463">
            <w:pPr>
              <w:widowControl/>
              <w:rPr>
                <w:rFonts w:ascii="宋体" w:hAnsi="宋体" w:cs="宋体"/>
                <w:color w:val="000000"/>
                <w:sz w:val="20"/>
              </w:rPr>
            </w:pPr>
            <w:r>
              <w:rPr>
                <w:rFonts w:hint="eastAsia" w:ascii="宋体" w:hAnsi="宋体" w:cs="宋体"/>
                <w:color w:val="000000"/>
                <w:sz w:val="20"/>
              </w:rPr>
              <w:t>kVA</w:t>
            </w:r>
          </w:p>
        </w:tc>
        <w:tc>
          <w:tcPr>
            <w:tcW w:w="1701" w:type="dxa"/>
            <w:tcBorders>
              <w:top w:val="nil"/>
              <w:left w:val="nil"/>
              <w:bottom w:val="single" w:color="auto" w:sz="4" w:space="0"/>
              <w:right w:val="single" w:color="auto" w:sz="4" w:space="0"/>
            </w:tcBorders>
            <w:shd w:val="clear" w:color="auto" w:fill="auto"/>
            <w:noWrap/>
            <w:vAlign w:val="center"/>
          </w:tcPr>
          <w:p w14:paraId="447AF5F1">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A083BF7">
            <w:pPr>
              <w:adjustRightInd w:val="0"/>
              <w:spacing w:line="360" w:lineRule="atLeast"/>
              <w:jc w:val="center"/>
              <w:textAlignment w:val="baseline"/>
              <w:rPr>
                <w:ins w:id="1167" w:author="青春" w:date="2025-08-07T21:22:17Z"/>
                <w:rFonts w:ascii="宋体" w:hAnsi="宋体" w:eastAsia="宋体" w:cs="宋体"/>
                <w:color w:val="000000"/>
                <w:kern w:val="0"/>
                <w:sz w:val="24"/>
                <w:szCs w:val="24"/>
                <w:lang w:val="en-US" w:eastAsia="zh-CN" w:bidi="ar-SA"/>
              </w:rPr>
            </w:pPr>
            <w:ins w:id="1168" w:author="青春" w:date="2025-08-07T21:22:17Z">
              <w:r>
                <w:rPr>
                  <w:rFonts w:hint="eastAsia" w:ascii="宋体" w:hAnsi="宋体" w:eastAsia="宋体" w:cs="宋体"/>
                  <w:color w:val="000000"/>
                  <w:kern w:val="0"/>
                  <w:sz w:val="24"/>
                  <w:szCs w:val="24"/>
                </w:rPr>
                <w:t>4</w:t>
              </w:r>
            </w:ins>
            <w:ins w:id="1169" w:author="青春" w:date="2025-08-07T21:22:17Z">
              <w:r>
                <w:rPr>
                  <w:rFonts w:ascii="宋体" w:hAnsi="宋体" w:eastAsia="宋体" w:cs="宋体"/>
                  <w:color w:val="000000"/>
                  <w:kern w:val="0"/>
                  <w:sz w:val="24"/>
                  <w:szCs w:val="24"/>
                </w:rPr>
                <w:t>50</w:t>
              </w:r>
            </w:ins>
            <w:del w:id="1170"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57A29A1">
            <w:pPr>
              <w:widowControl/>
              <w:rPr>
                <w:rFonts w:ascii="宋体" w:hAnsi="宋体" w:cs="宋体"/>
                <w:color w:val="000000"/>
                <w:sz w:val="20"/>
              </w:rPr>
            </w:pPr>
            <w:r>
              <w:rPr>
                <w:rFonts w:hint="eastAsia" w:ascii="宋体" w:hAnsi="宋体" w:cs="宋体"/>
                <w:color w:val="000000"/>
                <w:sz w:val="20"/>
              </w:rPr>
              <w:t>　</w:t>
            </w:r>
          </w:p>
        </w:tc>
      </w:tr>
      <w:tr w14:paraId="3964672C">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4E0B001">
            <w:pPr>
              <w:widowControl/>
              <w:rPr>
                <w:rFonts w:ascii="宋体" w:hAnsi="宋体" w:cs="宋体"/>
                <w:color w:val="000000"/>
                <w:sz w:val="20"/>
              </w:rPr>
            </w:pPr>
            <w:r>
              <w:rPr>
                <w:rFonts w:hint="eastAsia" w:ascii="宋体" w:hAnsi="宋体" w:cs="宋体"/>
                <w:color w:val="000000"/>
                <w:sz w:val="20"/>
              </w:rPr>
              <w:t>1_6</w:t>
            </w:r>
          </w:p>
        </w:tc>
        <w:tc>
          <w:tcPr>
            <w:tcW w:w="2943" w:type="dxa"/>
            <w:tcBorders>
              <w:top w:val="nil"/>
              <w:left w:val="nil"/>
              <w:bottom w:val="single" w:color="auto" w:sz="4" w:space="0"/>
              <w:right w:val="single" w:color="auto" w:sz="4" w:space="0"/>
            </w:tcBorders>
            <w:shd w:val="clear" w:color="auto" w:fill="auto"/>
            <w:noWrap/>
            <w:vAlign w:val="center"/>
          </w:tcPr>
          <w:p w14:paraId="07A2CCD7">
            <w:pPr>
              <w:widowControl/>
              <w:rPr>
                <w:rFonts w:ascii="宋体" w:hAnsi="宋体" w:cs="宋体"/>
                <w:color w:val="000000"/>
                <w:sz w:val="20"/>
              </w:rPr>
            </w:pPr>
            <w:r>
              <w:rPr>
                <w:rFonts w:hint="eastAsia" w:ascii="宋体" w:hAnsi="宋体" w:cs="宋体"/>
                <w:color w:val="000000"/>
                <w:sz w:val="20"/>
              </w:rPr>
              <w:t>额定电压</w:t>
            </w:r>
          </w:p>
        </w:tc>
        <w:tc>
          <w:tcPr>
            <w:tcW w:w="992" w:type="dxa"/>
            <w:tcBorders>
              <w:top w:val="nil"/>
              <w:left w:val="nil"/>
              <w:bottom w:val="single" w:color="auto" w:sz="4" w:space="0"/>
              <w:right w:val="single" w:color="auto" w:sz="4" w:space="0"/>
            </w:tcBorders>
            <w:shd w:val="clear" w:color="auto" w:fill="auto"/>
            <w:noWrap/>
            <w:vAlign w:val="center"/>
          </w:tcPr>
          <w:p w14:paraId="2BA7B8AF">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4BB5063D">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CCA93D0">
            <w:pPr>
              <w:adjustRightInd w:val="0"/>
              <w:spacing w:line="360" w:lineRule="atLeast"/>
              <w:jc w:val="center"/>
              <w:textAlignment w:val="baseline"/>
              <w:rPr>
                <w:ins w:id="1171" w:author="青春" w:date="2025-08-07T21:22:17Z"/>
                <w:rFonts w:ascii="宋体" w:hAnsi="宋体" w:eastAsia="宋体" w:cs="宋体"/>
                <w:color w:val="000000"/>
                <w:kern w:val="0"/>
                <w:sz w:val="24"/>
                <w:szCs w:val="24"/>
                <w:lang w:val="en-US" w:eastAsia="zh-CN" w:bidi="ar-SA"/>
              </w:rPr>
            </w:pPr>
            <w:ins w:id="1172" w:author="青春" w:date="2025-08-07T21:22:17Z">
              <w:r>
                <w:rPr>
                  <w:rFonts w:hint="eastAsia" w:ascii="宋体" w:hAnsi="宋体" w:eastAsia="宋体" w:cs="宋体"/>
                  <w:color w:val="000000"/>
                  <w:kern w:val="0"/>
                  <w:sz w:val="24"/>
                  <w:szCs w:val="24"/>
                </w:rPr>
                <w:t>1</w:t>
              </w:r>
            </w:ins>
            <w:ins w:id="1173" w:author="青春" w:date="2025-08-07T21:22:17Z">
              <w:r>
                <w:rPr>
                  <w:rFonts w:ascii="宋体" w:hAnsi="宋体" w:eastAsia="宋体" w:cs="宋体"/>
                  <w:color w:val="000000"/>
                  <w:kern w:val="0"/>
                  <w:sz w:val="24"/>
                  <w:szCs w:val="24"/>
                </w:rPr>
                <w:t>0</w:t>
              </w:r>
            </w:ins>
            <w:del w:id="1174"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07FFF87">
            <w:pPr>
              <w:widowControl/>
              <w:rPr>
                <w:rFonts w:ascii="宋体" w:hAnsi="宋体" w:cs="宋体"/>
                <w:color w:val="000000"/>
                <w:sz w:val="20"/>
              </w:rPr>
            </w:pPr>
            <w:r>
              <w:rPr>
                <w:rFonts w:hint="eastAsia" w:ascii="宋体" w:hAnsi="宋体" w:cs="宋体"/>
                <w:color w:val="000000"/>
                <w:sz w:val="20"/>
              </w:rPr>
              <w:t>　</w:t>
            </w:r>
          </w:p>
        </w:tc>
      </w:tr>
      <w:tr w14:paraId="4BD5294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0ECD999">
            <w:pPr>
              <w:widowControl/>
              <w:rPr>
                <w:rFonts w:ascii="宋体" w:hAnsi="宋体" w:cs="宋体"/>
                <w:color w:val="000000"/>
                <w:sz w:val="20"/>
              </w:rPr>
            </w:pPr>
            <w:r>
              <w:rPr>
                <w:rFonts w:hint="eastAsia" w:ascii="宋体" w:hAnsi="宋体" w:cs="宋体"/>
                <w:color w:val="000000"/>
                <w:sz w:val="20"/>
              </w:rPr>
              <w:t>1_7</w:t>
            </w:r>
          </w:p>
        </w:tc>
        <w:tc>
          <w:tcPr>
            <w:tcW w:w="2943" w:type="dxa"/>
            <w:tcBorders>
              <w:top w:val="nil"/>
              <w:left w:val="nil"/>
              <w:bottom w:val="single" w:color="auto" w:sz="4" w:space="0"/>
              <w:right w:val="single" w:color="auto" w:sz="4" w:space="0"/>
            </w:tcBorders>
            <w:shd w:val="clear" w:color="auto" w:fill="auto"/>
            <w:noWrap/>
            <w:vAlign w:val="center"/>
          </w:tcPr>
          <w:p w14:paraId="7E9EA0D3">
            <w:pPr>
              <w:widowControl/>
              <w:rPr>
                <w:rFonts w:ascii="宋体" w:hAnsi="宋体" w:cs="宋体"/>
                <w:color w:val="000000"/>
                <w:sz w:val="20"/>
              </w:rPr>
            </w:pPr>
            <w:r>
              <w:rPr>
                <w:rFonts w:hint="eastAsia" w:ascii="宋体" w:hAnsi="宋体" w:cs="宋体"/>
                <w:color w:val="000000"/>
                <w:sz w:val="20"/>
              </w:rPr>
              <w:t>额定电流</w:t>
            </w:r>
          </w:p>
        </w:tc>
        <w:tc>
          <w:tcPr>
            <w:tcW w:w="992" w:type="dxa"/>
            <w:tcBorders>
              <w:top w:val="nil"/>
              <w:left w:val="nil"/>
              <w:bottom w:val="single" w:color="auto" w:sz="4" w:space="0"/>
              <w:right w:val="single" w:color="auto" w:sz="4" w:space="0"/>
            </w:tcBorders>
            <w:shd w:val="clear" w:color="auto" w:fill="auto"/>
            <w:noWrap/>
            <w:vAlign w:val="center"/>
          </w:tcPr>
          <w:p w14:paraId="033CD941">
            <w:pPr>
              <w:widowControl/>
              <w:rPr>
                <w:rFonts w:ascii="宋体" w:hAnsi="宋体" w:cs="宋体"/>
                <w:color w:val="000000"/>
                <w:sz w:val="20"/>
              </w:rPr>
            </w:pPr>
            <w:r>
              <w:rPr>
                <w:rFonts w:hint="eastAsia" w:ascii="宋体" w:hAnsi="宋体" w:cs="宋体"/>
                <w:color w:val="000000"/>
                <w:sz w:val="20"/>
              </w:rPr>
              <w:t>A</w:t>
            </w:r>
          </w:p>
        </w:tc>
        <w:tc>
          <w:tcPr>
            <w:tcW w:w="1701" w:type="dxa"/>
            <w:tcBorders>
              <w:top w:val="nil"/>
              <w:left w:val="nil"/>
              <w:bottom w:val="single" w:color="auto" w:sz="4" w:space="0"/>
              <w:right w:val="single" w:color="auto" w:sz="4" w:space="0"/>
            </w:tcBorders>
            <w:shd w:val="clear" w:color="auto" w:fill="auto"/>
            <w:noWrap/>
            <w:vAlign w:val="center"/>
          </w:tcPr>
          <w:p w14:paraId="5A2E32F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BF3A2F6">
            <w:pPr>
              <w:adjustRightInd w:val="0"/>
              <w:spacing w:line="360" w:lineRule="atLeast"/>
              <w:jc w:val="center"/>
              <w:textAlignment w:val="baseline"/>
              <w:rPr>
                <w:ins w:id="1175" w:author="青春" w:date="2025-08-07T21:22:17Z"/>
                <w:rFonts w:ascii="宋体" w:hAnsi="宋体" w:eastAsia="宋体" w:cs="宋体"/>
                <w:color w:val="000000"/>
                <w:kern w:val="0"/>
                <w:sz w:val="24"/>
                <w:szCs w:val="24"/>
                <w:lang w:val="en-US" w:eastAsia="zh-CN" w:bidi="ar-SA"/>
              </w:rPr>
            </w:pPr>
            <w:ins w:id="1176" w:author="青春" w:date="2025-08-07T21:22:17Z">
              <w:r>
                <w:rPr>
                  <w:rFonts w:hint="eastAsia" w:ascii="宋体" w:hAnsi="宋体" w:eastAsia="宋体" w:cs="宋体"/>
                  <w:color w:val="000000"/>
                  <w:kern w:val="0"/>
                  <w:sz w:val="24"/>
                  <w:szCs w:val="24"/>
                </w:rPr>
                <w:t>3</w:t>
              </w:r>
            </w:ins>
            <w:ins w:id="1177" w:author="青春" w:date="2025-08-07T21:22:17Z">
              <w:r>
                <w:rPr>
                  <w:rFonts w:ascii="宋体" w:hAnsi="宋体" w:eastAsia="宋体" w:cs="宋体"/>
                  <w:color w:val="000000"/>
                  <w:kern w:val="0"/>
                  <w:sz w:val="24"/>
                  <w:szCs w:val="24"/>
                </w:rPr>
                <w:t>0</w:t>
              </w:r>
            </w:ins>
            <w:del w:id="1178"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2DC407CA">
            <w:pPr>
              <w:widowControl/>
              <w:rPr>
                <w:rFonts w:ascii="宋体" w:hAnsi="宋体" w:cs="宋体"/>
                <w:color w:val="000000"/>
                <w:sz w:val="20"/>
              </w:rPr>
            </w:pPr>
            <w:r>
              <w:rPr>
                <w:rFonts w:hint="eastAsia" w:ascii="宋体" w:hAnsi="宋体" w:cs="宋体"/>
                <w:color w:val="000000"/>
                <w:sz w:val="20"/>
              </w:rPr>
              <w:t>　</w:t>
            </w:r>
          </w:p>
        </w:tc>
      </w:tr>
      <w:tr w14:paraId="5C46BA5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588CEBD">
            <w:pPr>
              <w:widowControl/>
              <w:rPr>
                <w:rFonts w:ascii="宋体" w:hAnsi="宋体" w:cs="宋体"/>
                <w:color w:val="000000"/>
                <w:sz w:val="20"/>
              </w:rPr>
            </w:pPr>
            <w:r>
              <w:rPr>
                <w:rFonts w:hint="eastAsia" w:ascii="宋体" w:hAnsi="宋体" w:cs="宋体"/>
                <w:color w:val="000000"/>
                <w:sz w:val="20"/>
              </w:rPr>
              <w:t>1_8</w:t>
            </w:r>
          </w:p>
        </w:tc>
        <w:tc>
          <w:tcPr>
            <w:tcW w:w="2943" w:type="dxa"/>
            <w:tcBorders>
              <w:top w:val="nil"/>
              <w:left w:val="nil"/>
              <w:bottom w:val="single" w:color="auto" w:sz="4" w:space="0"/>
              <w:right w:val="single" w:color="auto" w:sz="4" w:space="0"/>
            </w:tcBorders>
            <w:shd w:val="clear" w:color="auto" w:fill="auto"/>
            <w:noWrap/>
            <w:vAlign w:val="center"/>
          </w:tcPr>
          <w:p w14:paraId="3CCD2555">
            <w:pPr>
              <w:widowControl/>
              <w:rPr>
                <w:rFonts w:ascii="宋体" w:hAnsi="宋体" w:cs="宋体"/>
                <w:color w:val="000000"/>
                <w:sz w:val="20"/>
              </w:rPr>
            </w:pPr>
            <w:r>
              <w:rPr>
                <w:rFonts w:hint="eastAsia" w:ascii="宋体" w:hAnsi="宋体" w:cs="宋体"/>
                <w:color w:val="000000"/>
                <w:sz w:val="20"/>
              </w:rPr>
              <w:t>额定频率</w:t>
            </w:r>
          </w:p>
        </w:tc>
        <w:tc>
          <w:tcPr>
            <w:tcW w:w="992" w:type="dxa"/>
            <w:tcBorders>
              <w:top w:val="nil"/>
              <w:left w:val="nil"/>
              <w:bottom w:val="single" w:color="auto" w:sz="4" w:space="0"/>
              <w:right w:val="single" w:color="auto" w:sz="4" w:space="0"/>
            </w:tcBorders>
            <w:shd w:val="clear" w:color="auto" w:fill="auto"/>
            <w:noWrap/>
            <w:vAlign w:val="center"/>
          </w:tcPr>
          <w:p w14:paraId="5E0A3E63">
            <w:pPr>
              <w:widowControl/>
              <w:rPr>
                <w:rFonts w:ascii="宋体" w:hAnsi="宋体" w:cs="宋体"/>
                <w:color w:val="000000"/>
                <w:sz w:val="20"/>
              </w:rPr>
            </w:pPr>
            <w:r>
              <w:rPr>
                <w:rFonts w:hint="eastAsia" w:ascii="宋体" w:hAnsi="宋体" w:cs="宋体"/>
                <w:color w:val="000000"/>
                <w:sz w:val="20"/>
              </w:rPr>
              <w:t>Hz</w:t>
            </w:r>
          </w:p>
        </w:tc>
        <w:tc>
          <w:tcPr>
            <w:tcW w:w="1701" w:type="dxa"/>
            <w:tcBorders>
              <w:top w:val="nil"/>
              <w:left w:val="nil"/>
              <w:bottom w:val="single" w:color="auto" w:sz="4" w:space="0"/>
              <w:right w:val="single" w:color="auto" w:sz="4" w:space="0"/>
            </w:tcBorders>
            <w:shd w:val="clear" w:color="auto" w:fill="auto"/>
            <w:noWrap/>
            <w:vAlign w:val="center"/>
          </w:tcPr>
          <w:p w14:paraId="2934487B">
            <w:pPr>
              <w:widowControl/>
              <w:rPr>
                <w:rFonts w:ascii="宋体" w:hAnsi="宋体" w:cs="宋体"/>
                <w:color w:val="000000"/>
                <w:sz w:val="20"/>
              </w:rPr>
            </w:pPr>
            <w:r>
              <w:rPr>
                <w:rFonts w:hint="eastAsia" w:ascii="宋体" w:hAnsi="宋体" w:cs="宋体"/>
                <w:color w:val="000000"/>
                <w:sz w:val="20"/>
              </w:rPr>
              <w:t>50</w:t>
            </w:r>
          </w:p>
        </w:tc>
        <w:tc>
          <w:tcPr>
            <w:tcW w:w="1560" w:type="dxa"/>
            <w:tcBorders>
              <w:top w:val="nil"/>
              <w:left w:val="nil"/>
              <w:bottom w:val="single" w:color="auto" w:sz="4" w:space="0"/>
              <w:right w:val="single" w:color="auto" w:sz="4" w:space="0"/>
            </w:tcBorders>
            <w:shd w:val="clear" w:color="auto" w:fill="auto"/>
            <w:vAlign w:val="center"/>
          </w:tcPr>
          <w:p w14:paraId="76B88A94">
            <w:pPr>
              <w:adjustRightInd w:val="0"/>
              <w:spacing w:line="360" w:lineRule="atLeast"/>
              <w:jc w:val="center"/>
              <w:textAlignment w:val="baseline"/>
              <w:rPr>
                <w:ins w:id="1179" w:author="青春" w:date="2025-08-07T21:22:17Z"/>
                <w:rFonts w:ascii="宋体" w:hAnsi="宋体" w:eastAsia="宋体" w:cs="宋体"/>
                <w:color w:val="000000"/>
                <w:kern w:val="0"/>
                <w:sz w:val="24"/>
                <w:szCs w:val="24"/>
                <w:lang w:val="en-US" w:eastAsia="zh-CN" w:bidi="ar-SA"/>
              </w:rPr>
            </w:pPr>
            <w:ins w:id="1180" w:author="青春" w:date="2025-08-07T21:22:17Z">
              <w:r>
                <w:rPr>
                  <w:rFonts w:hint="eastAsia" w:ascii="宋体" w:hAnsi="宋体" w:eastAsia="宋体" w:cs="宋体"/>
                  <w:color w:val="000000"/>
                  <w:kern w:val="0"/>
                  <w:sz w:val="24"/>
                  <w:szCs w:val="24"/>
                </w:rPr>
                <w:t>5</w:t>
              </w:r>
            </w:ins>
            <w:ins w:id="1181" w:author="青春" w:date="2025-08-07T21:22:17Z">
              <w:r>
                <w:rPr>
                  <w:rFonts w:ascii="宋体" w:hAnsi="宋体" w:eastAsia="宋体" w:cs="宋体"/>
                  <w:color w:val="000000"/>
                  <w:kern w:val="0"/>
                  <w:sz w:val="24"/>
                  <w:szCs w:val="24"/>
                </w:rPr>
                <w:t>0</w:t>
              </w:r>
            </w:ins>
            <w:del w:id="1182"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73EAAAA">
            <w:pPr>
              <w:widowControl/>
              <w:rPr>
                <w:rFonts w:ascii="宋体" w:hAnsi="宋体" w:cs="宋体"/>
                <w:color w:val="000000"/>
                <w:sz w:val="20"/>
              </w:rPr>
            </w:pPr>
            <w:r>
              <w:rPr>
                <w:rFonts w:hint="eastAsia" w:ascii="宋体" w:hAnsi="宋体" w:cs="宋体"/>
                <w:color w:val="000000"/>
                <w:sz w:val="20"/>
              </w:rPr>
              <w:t>　</w:t>
            </w:r>
          </w:p>
        </w:tc>
      </w:tr>
      <w:tr w14:paraId="73140C0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E95471D">
            <w:pPr>
              <w:widowControl/>
              <w:rPr>
                <w:rFonts w:ascii="宋体" w:hAnsi="宋体" w:cs="宋体"/>
                <w:color w:val="000000"/>
                <w:sz w:val="20"/>
              </w:rPr>
            </w:pPr>
            <w:r>
              <w:rPr>
                <w:rFonts w:hint="eastAsia" w:ascii="宋体" w:hAnsi="宋体" w:cs="宋体"/>
                <w:color w:val="000000"/>
                <w:sz w:val="20"/>
              </w:rPr>
              <w:t>1_9</w:t>
            </w:r>
          </w:p>
        </w:tc>
        <w:tc>
          <w:tcPr>
            <w:tcW w:w="2943" w:type="dxa"/>
            <w:tcBorders>
              <w:top w:val="nil"/>
              <w:left w:val="nil"/>
              <w:bottom w:val="single" w:color="auto" w:sz="4" w:space="0"/>
              <w:right w:val="single" w:color="auto" w:sz="4" w:space="0"/>
            </w:tcBorders>
            <w:shd w:val="clear" w:color="auto" w:fill="auto"/>
            <w:noWrap/>
            <w:vAlign w:val="center"/>
          </w:tcPr>
          <w:p w14:paraId="1511763E">
            <w:pPr>
              <w:widowControl/>
              <w:rPr>
                <w:rFonts w:ascii="宋体" w:hAnsi="宋体" w:cs="宋体"/>
                <w:color w:val="000000"/>
                <w:sz w:val="20"/>
              </w:rPr>
            </w:pPr>
            <w:r>
              <w:rPr>
                <w:rFonts w:hint="eastAsia" w:ascii="宋体" w:hAnsi="宋体" w:cs="宋体"/>
                <w:color w:val="000000"/>
                <w:sz w:val="20"/>
              </w:rPr>
              <w:t>相数</w:t>
            </w:r>
          </w:p>
        </w:tc>
        <w:tc>
          <w:tcPr>
            <w:tcW w:w="992" w:type="dxa"/>
            <w:tcBorders>
              <w:top w:val="nil"/>
              <w:left w:val="nil"/>
              <w:bottom w:val="single" w:color="auto" w:sz="4" w:space="0"/>
              <w:right w:val="single" w:color="auto" w:sz="4" w:space="0"/>
            </w:tcBorders>
            <w:shd w:val="clear" w:color="auto" w:fill="auto"/>
            <w:noWrap/>
            <w:vAlign w:val="center"/>
          </w:tcPr>
          <w:p w14:paraId="7D88056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BB2C143">
            <w:pPr>
              <w:widowControl/>
              <w:rPr>
                <w:rFonts w:ascii="宋体" w:hAnsi="宋体" w:cs="宋体"/>
                <w:color w:val="000000"/>
                <w:sz w:val="20"/>
              </w:rPr>
            </w:pPr>
            <w:r>
              <w:rPr>
                <w:rFonts w:hint="eastAsia" w:ascii="宋体" w:hAnsi="宋体" w:cs="宋体"/>
                <w:color w:val="000000"/>
                <w:sz w:val="20"/>
              </w:rPr>
              <w:t>3相</w:t>
            </w:r>
          </w:p>
        </w:tc>
        <w:tc>
          <w:tcPr>
            <w:tcW w:w="1560" w:type="dxa"/>
            <w:tcBorders>
              <w:top w:val="nil"/>
              <w:left w:val="nil"/>
              <w:bottom w:val="single" w:color="auto" w:sz="4" w:space="0"/>
              <w:right w:val="single" w:color="auto" w:sz="4" w:space="0"/>
            </w:tcBorders>
            <w:shd w:val="clear" w:color="auto" w:fill="auto"/>
            <w:vAlign w:val="center"/>
          </w:tcPr>
          <w:p w14:paraId="547B3E03">
            <w:pPr>
              <w:adjustRightInd w:val="0"/>
              <w:spacing w:line="360" w:lineRule="atLeast"/>
              <w:jc w:val="center"/>
              <w:textAlignment w:val="baseline"/>
              <w:rPr>
                <w:ins w:id="1183" w:author="青春" w:date="2025-08-07T21:22:17Z"/>
                <w:rFonts w:ascii="宋体" w:hAnsi="宋体" w:eastAsia="宋体" w:cs="宋体"/>
                <w:color w:val="000000"/>
                <w:kern w:val="0"/>
                <w:sz w:val="24"/>
                <w:szCs w:val="24"/>
                <w:lang w:val="en-US" w:eastAsia="zh-CN" w:bidi="ar-SA"/>
              </w:rPr>
            </w:pPr>
            <w:ins w:id="1184" w:author="青春" w:date="2025-08-07T21:22:17Z">
              <w:r>
                <w:rPr>
                  <w:rFonts w:hint="eastAsia" w:ascii="宋体" w:hAnsi="宋体" w:eastAsia="宋体" w:cs="宋体"/>
                  <w:color w:val="000000"/>
                  <w:kern w:val="0"/>
                  <w:sz w:val="24"/>
                  <w:szCs w:val="24"/>
                </w:rPr>
                <w:t>3相</w:t>
              </w:r>
            </w:ins>
            <w:del w:id="1185"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B41998F">
            <w:pPr>
              <w:widowControl/>
              <w:rPr>
                <w:rFonts w:ascii="宋体" w:hAnsi="宋体" w:cs="宋体"/>
                <w:color w:val="000000"/>
                <w:sz w:val="20"/>
              </w:rPr>
            </w:pPr>
            <w:r>
              <w:rPr>
                <w:rFonts w:hint="eastAsia" w:ascii="宋体" w:hAnsi="宋体" w:cs="宋体"/>
                <w:color w:val="000000"/>
                <w:sz w:val="20"/>
              </w:rPr>
              <w:t>　</w:t>
            </w:r>
          </w:p>
        </w:tc>
      </w:tr>
      <w:tr w14:paraId="5D8A7424">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07E7CB1">
            <w:pPr>
              <w:widowControl/>
              <w:rPr>
                <w:rFonts w:ascii="宋体" w:hAnsi="宋体" w:cs="宋体"/>
                <w:color w:val="000000"/>
                <w:sz w:val="20"/>
              </w:rPr>
            </w:pPr>
            <w:r>
              <w:rPr>
                <w:rFonts w:hint="eastAsia" w:ascii="宋体" w:hAnsi="宋体" w:cs="宋体"/>
                <w:color w:val="000000"/>
                <w:sz w:val="20"/>
              </w:rPr>
              <w:t>1_10</w:t>
            </w:r>
          </w:p>
        </w:tc>
        <w:tc>
          <w:tcPr>
            <w:tcW w:w="2943" w:type="dxa"/>
            <w:tcBorders>
              <w:top w:val="nil"/>
              <w:left w:val="nil"/>
              <w:bottom w:val="single" w:color="auto" w:sz="4" w:space="0"/>
              <w:right w:val="single" w:color="auto" w:sz="4" w:space="0"/>
            </w:tcBorders>
            <w:shd w:val="clear" w:color="auto" w:fill="auto"/>
            <w:noWrap/>
            <w:vAlign w:val="center"/>
          </w:tcPr>
          <w:p w14:paraId="408D6BC5">
            <w:pPr>
              <w:widowControl/>
              <w:rPr>
                <w:rFonts w:ascii="宋体" w:hAnsi="宋体" w:cs="宋体"/>
                <w:color w:val="000000"/>
                <w:sz w:val="20"/>
              </w:rPr>
            </w:pPr>
            <w:r>
              <w:rPr>
                <w:rFonts w:hint="eastAsia" w:ascii="宋体" w:hAnsi="宋体" w:cs="宋体"/>
                <w:color w:val="000000"/>
                <w:sz w:val="20"/>
              </w:rPr>
              <w:t>接线组别</w:t>
            </w:r>
          </w:p>
        </w:tc>
        <w:tc>
          <w:tcPr>
            <w:tcW w:w="992" w:type="dxa"/>
            <w:tcBorders>
              <w:top w:val="nil"/>
              <w:left w:val="nil"/>
              <w:bottom w:val="single" w:color="auto" w:sz="4" w:space="0"/>
              <w:right w:val="single" w:color="auto" w:sz="4" w:space="0"/>
            </w:tcBorders>
            <w:shd w:val="clear" w:color="auto" w:fill="auto"/>
            <w:noWrap/>
            <w:vAlign w:val="center"/>
          </w:tcPr>
          <w:p w14:paraId="144B301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8F481A6">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87EB9AD">
            <w:pPr>
              <w:adjustRightInd w:val="0"/>
              <w:spacing w:line="360" w:lineRule="atLeast"/>
              <w:jc w:val="center"/>
              <w:textAlignment w:val="baseline"/>
              <w:rPr>
                <w:ins w:id="1186" w:author="青春" w:date="2025-08-07T21:22:17Z"/>
                <w:rFonts w:ascii="宋体" w:hAnsi="宋体" w:eastAsia="宋体" w:cs="宋体"/>
                <w:color w:val="000000"/>
                <w:kern w:val="0"/>
                <w:sz w:val="24"/>
                <w:szCs w:val="24"/>
                <w:lang w:val="en-US" w:eastAsia="zh-CN" w:bidi="ar-SA"/>
              </w:rPr>
            </w:pPr>
            <w:ins w:id="1187" w:author="青春" w:date="2025-08-07T21:22:17Z">
              <w:r>
                <w:rPr>
                  <w:rFonts w:hint="eastAsia" w:ascii="宋体" w:hAnsi="宋体" w:eastAsia="宋体" w:cs="宋体"/>
                  <w:color w:val="000000"/>
                  <w:kern w:val="0"/>
                  <w:sz w:val="24"/>
                  <w:szCs w:val="24"/>
                </w:rPr>
                <w:t>1</w:t>
              </w:r>
            </w:ins>
            <w:ins w:id="1188" w:author="青春" w:date="2025-08-07T21:22:17Z">
              <w:r>
                <w:rPr>
                  <w:rFonts w:ascii="宋体" w:hAnsi="宋体" w:eastAsia="宋体" w:cs="宋体"/>
                  <w:color w:val="000000"/>
                  <w:kern w:val="0"/>
                  <w:sz w:val="24"/>
                  <w:szCs w:val="24"/>
                </w:rPr>
                <w:t>+24</w:t>
              </w:r>
            </w:ins>
            <w:del w:id="1189" w:author="青春" w:date="2025-08-07T21:22:1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81BC851">
            <w:pPr>
              <w:widowControl/>
              <w:rPr>
                <w:rFonts w:ascii="宋体" w:hAnsi="宋体" w:cs="宋体"/>
                <w:color w:val="000000"/>
                <w:sz w:val="20"/>
              </w:rPr>
            </w:pPr>
            <w:r>
              <w:rPr>
                <w:rFonts w:hint="eastAsia" w:ascii="宋体" w:hAnsi="宋体" w:cs="宋体"/>
                <w:color w:val="000000"/>
                <w:sz w:val="20"/>
              </w:rPr>
              <w:t>　</w:t>
            </w:r>
          </w:p>
        </w:tc>
      </w:tr>
      <w:tr w14:paraId="4436337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CA654A7">
            <w:pPr>
              <w:widowControl/>
              <w:rPr>
                <w:rFonts w:ascii="宋体" w:hAnsi="宋体" w:cs="宋体"/>
                <w:color w:val="000000"/>
                <w:sz w:val="20"/>
              </w:rPr>
            </w:pPr>
            <w:r>
              <w:rPr>
                <w:rFonts w:hint="eastAsia" w:ascii="宋体" w:hAnsi="宋体" w:cs="宋体"/>
                <w:color w:val="000000"/>
                <w:sz w:val="20"/>
              </w:rPr>
              <w:t>1_11</w:t>
            </w:r>
          </w:p>
        </w:tc>
        <w:tc>
          <w:tcPr>
            <w:tcW w:w="2943" w:type="dxa"/>
            <w:tcBorders>
              <w:top w:val="nil"/>
              <w:left w:val="nil"/>
              <w:bottom w:val="single" w:color="auto" w:sz="4" w:space="0"/>
              <w:right w:val="single" w:color="auto" w:sz="4" w:space="0"/>
            </w:tcBorders>
            <w:shd w:val="clear" w:color="auto" w:fill="auto"/>
            <w:noWrap/>
            <w:vAlign w:val="center"/>
          </w:tcPr>
          <w:p w14:paraId="5BA16EEB">
            <w:pPr>
              <w:widowControl/>
              <w:rPr>
                <w:rFonts w:ascii="宋体" w:hAnsi="宋体" w:cs="宋体"/>
                <w:color w:val="000000"/>
                <w:sz w:val="20"/>
              </w:rPr>
            </w:pPr>
            <w:r>
              <w:rPr>
                <w:rFonts w:hint="eastAsia" w:ascii="宋体" w:hAnsi="宋体" w:cs="宋体"/>
                <w:color w:val="000000"/>
                <w:sz w:val="20"/>
              </w:rPr>
              <w:t>付边绕组数</w:t>
            </w:r>
          </w:p>
        </w:tc>
        <w:tc>
          <w:tcPr>
            <w:tcW w:w="992" w:type="dxa"/>
            <w:tcBorders>
              <w:top w:val="nil"/>
              <w:left w:val="nil"/>
              <w:bottom w:val="single" w:color="auto" w:sz="4" w:space="0"/>
              <w:right w:val="single" w:color="auto" w:sz="4" w:space="0"/>
            </w:tcBorders>
            <w:shd w:val="clear" w:color="auto" w:fill="auto"/>
            <w:noWrap/>
            <w:vAlign w:val="center"/>
          </w:tcPr>
          <w:p w14:paraId="73D45607">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06126F0">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D895D0B">
            <w:pPr>
              <w:adjustRightInd w:val="0"/>
              <w:spacing w:line="360" w:lineRule="atLeast"/>
              <w:jc w:val="center"/>
              <w:textAlignment w:val="baseline"/>
              <w:rPr>
                <w:ins w:id="1190" w:author="青春" w:date="2025-08-07T21:22:17Z"/>
                <w:rFonts w:ascii="宋体" w:hAnsi="宋体" w:eastAsia="宋体" w:cs="宋体"/>
                <w:color w:val="000000"/>
                <w:kern w:val="0"/>
                <w:sz w:val="24"/>
                <w:szCs w:val="24"/>
                <w:lang w:val="en-US" w:eastAsia="zh-CN" w:bidi="ar-SA"/>
              </w:rPr>
            </w:pPr>
            <w:ins w:id="1191" w:author="青春" w:date="2025-08-07T21:22:17Z">
              <w:r>
                <w:rPr>
                  <w:rFonts w:hint="eastAsia" w:ascii="宋体" w:hAnsi="宋体" w:eastAsia="宋体" w:cs="宋体"/>
                  <w:color w:val="000000"/>
                  <w:kern w:val="0"/>
                  <w:sz w:val="24"/>
                  <w:szCs w:val="24"/>
                </w:rPr>
                <w:t>3</w:t>
              </w:r>
            </w:ins>
            <w:ins w:id="1192" w:author="青春" w:date="2025-08-07T21:22:17Z">
              <w:r>
                <w:rPr>
                  <w:rFonts w:ascii="宋体" w:hAnsi="宋体" w:eastAsia="宋体" w:cs="宋体"/>
                  <w:color w:val="000000"/>
                  <w:kern w:val="0"/>
                  <w:sz w:val="24"/>
                  <w:szCs w:val="24"/>
                </w:rPr>
                <w:t>+72</w:t>
              </w:r>
            </w:ins>
            <w:del w:id="1193"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22634EA">
            <w:pPr>
              <w:widowControl/>
              <w:jc w:val="center"/>
              <w:rPr>
                <w:color w:val="000000"/>
                <w:sz w:val="20"/>
              </w:rPr>
            </w:pPr>
            <w:r>
              <w:rPr>
                <w:color w:val="000000"/>
                <w:sz w:val="20"/>
              </w:rPr>
              <w:t>　</w:t>
            </w:r>
          </w:p>
        </w:tc>
      </w:tr>
      <w:tr w14:paraId="3F303B0D">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663AA1B">
            <w:pPr>
              <w:widowControl/>
              <w:jc w:val="center"/>
              <w:rPr>
                <w:rFonts w:ascii="宋体" w:hAnsi="宋体" w:cs="宋体"/>
                <w:color w:val="000000"/>
                <w:sz w:val="20"/>
              </w:rPr>
            </w:pPr>
            <w:r>
              <w:rPr>
                <w:rFonts w:hint="eastAsia" w:ascii="宋体" w:hAnsi="宋体" w:cs="宋体"/>
                <w:color w:val="000000"/>
                <w:sz w:val="20"/>
              </w:rPr>
              <w:t>1_12</w:t>
            </w:r>
          </w:p>
        </w:tc>
        <w:tc>
          <w:tcPr>
            <w:tcW w:w="2943" w:type="dxa"/>
            <w:tcBorders>
              <w:top w:val="nil"/>
              <w:left w:val="nil"/>
              <w:bottom w:val="single" w:color="auto" w:sz="4" w:space="0"/>
              <w:right w:val="single" w:color="auto" w:sz="4" w:space="0"/>
            </w:tcBorders>
            <w:shd w:val="clear" w:color="auto" w:fill="auto"/>
            <w:noWrap/>
            <w:vAlign w:val="center"/>
          </w:tcPr>
          <w:p w14:paraId="115B193A">
            <w:pPr>
              <w:widowControl/>
              <w:rPr>
                <w:rFonts w:ascii="宋体" w:hAnsi="宋体" w:cs="宋体"/>
                <w:color w:val="000000"/>
                <w:sz w:val="20"/>
              </w:rPr>
            </w:pPr>
            <w:r>
              <w:rPr>
                <w:rFonts w:hint="eastAsia" w:ascii="宋体" w:hAnsi="宋体" w:cs="宋体"/>
                <w:color w:val="000000"/>
                <w:sz w:val="20"/>
              </w:rPr>
              <w:t>总损耗</w:t>
            </w:r>
          </w:p>
        </w:tc>
        <w:tc>
          <w:tcPr>
            <w:tcW w:w="992" w:type="dxa"/>
            <w:tcBorders>
              <w:top w:val="nil"/>
              <w:left w:val="nil"/>
              <w:bottom w:val="single" w:color="auto" w:sz="4" w:space="0"/>
              <w:right w:val="single" w:color="auto" w:sz="4" w:space="0"/>
            </w:tcBorders>
            <w:shd w:val="clear" w:color="auto" w:fill="auto"/>
            <w:noWrap/>
            <w:vAlign w:val="center"/>
          </w:tcPr>
          <w:p w14:paraId="401B35F8">
            <w:pPr>
              <w:widowControl/>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noWrap/>
            <w:vAlign w:val="center"/>
          </w:tcPr>
          <w:p w14:paraId="66EDC124">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FD01B8E">
            <w:pPr>
              <w:adjustRightInd w:val="0"/>
              <w:spacing w:line="360" w:lineRule="atLeast"/>
              <w:jc w:val="center"/>
              <w:textAlignment w:val="baseline"/>
              <w:rPr>
                <w:ins w:id="1194" w:author="青春" w:date="2025-08-07T21:22:17Z"/>
                <w:rFonts w:ascii="宋体" w:hAnsi="宋体" w:eastAsia="宋体" w:cs="宋体"/>
                <w:color w:val="000000"/>
                <w:kern w:val="0"/>
                <w:sz w:val="24"/>
                <w:szCs w:val="24"/>
                <w:lang w:val="en-US" w:eastAsia="zh-CN" w:bidi="ar-SA"/>
              </w:rPr>
            </w:pPr>
            <w:ins w:id="1195" w:author="青春" w:date="2025-08-07T21:22:17Z">
              <w:r>
                <w:rPr>
                  <w:rFonts w:hint="eastAsia" w:ascii="宋体" w:hAnsi="宋体" w:eastAsia="宋体" w:cs="宋体"/>
                  <w:color w:val="000000"/>
                  <w:kern w:val="0"/>
                  <w:sz w:val="24"/>
                  <w:szCs w:val="24"/>
                </w:rPr>
                <w:t>2</w:t>
              </w:r>
            </w:ins>
            <w:ins w:id="1196" w:author="青春" w:date="2025-08-07T21:22:17Z">
              <w:r>
                <w:rPr>
                  <w:rFonts w:ascii="宋体" w:hAnsi="宋体" w:eastAsia="宋体" w:cs="宋体"/>
                  <w:color w:val="000000"/>
                  <w:kern w:val="0"/>
                  <w:sz w:val="24"/>
                  <w:szCs w:val="24"/>
                </w:rPr>
                <w:t>3.6</w:t>
              </w:r>
            </w:ins>
            <w:del w:id="1197"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B493FF8">
            <w:pPr>
              <w:widowControl/>
              <w:jc w:val="center"/>
              <w:rPr>
                <w:color w:val="000000"/>
                <w:sz w:val="20"/>
              </w:rPr>
            </w:pPr>
            <w:r>
              <w:rPr>
                <w:color w:val="000000"/>
                <w:sz w:val="20"/>
              </w:rPr>
              <w:t>　</w:t>
            </w:r>
          </w:p>
        </w:tc>
      </w:tr>
      <w:tr w14:paraId="72F68B4C">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44670F2A">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00A2EC90">
            <w:pPr>
              <w:widowControl/>
              <w:rPr>
                <w:rFonts w:ascii="宋体" w:hAnsi="宋体" w:cs="宋体"/>
                <w:color w:val="000000"/>
                <w:sz w:val="20"/>
              </w:rPr>
            </w:pPr>
            <w:r>
              <w:rPr>
                <w:rFonts w:hint="eastAsia" w:ascii="宋体" w:hAnsi="宋体" w:cs="宋体"/>
                <w:color w:val="000000"/>
                <w:sz w:val="20"/>
              </w:rPr>
              <w:t>其中：空载损耗</w:t>
            </w:r>
          </w:p>
        </w:tc>
        <w:tc>
          <w:tcPr>
            <w:tcW w:w="992" w:type="dxa"/>
            <w:tcBorders>
              <w:top w:val="nil"/>
              <w:left w:val="nil"/>
              <w:bottom w:val="single" w:color="auto" w:sz="4" w:space="0"/>
              <w:right w:val="single" w:color="auto" w:sz="4" w:space="0"/>
            </w:tcBorders>
            <w:shd w:val="clear" w:color="auto" w:fill="auto"/>
            <w:noWrap/>
            <w:vAlign w:val="center"/>
          </w:tcPr>
          <w:p w14:paraId="3BF9E79B">
            <w:pPr>
              <w:widowControl/>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noWrap/>
            <w:vAlign w:val="center"/>
          </w:tcPr>
          <w:p w14:paraId="3792F46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9E43A99">
            <w:pPr>
              <w:adjustRightInd w:val="0"/>
              <w:spacing w:line="360" w:lineRule="atLeast"/>
              <w:jc w:val="center"/>
              <w:textAlignment w:val="baseline"/>
              <w:rPr>
                <w:ins w:id="1198" w:author="青春" w:date="2025-08-07T21:22:17Z"/>
                <w:rFonts w:ascii="宋体" w:hAnsi="宋体" w:eastAsia="宋体" w:cs="宋体"/>
                <w:color w:val="000000"/>
                <w:kern w:val="0"/>
                <w:sz w:val="24"/>
                <w:szCs w:val="24"/>
                <w:lang w:val="en-US" w:eastAsia="zh-CN" w:bidi="ar-SA"/>
              </w:rPr>
            </w:pPr>
            <w:ins w:id="1199" w:author="青春" w:date="2025-08-07T21:22:17Z">
              <w:r>
                <w:rPr>
                  <w:rFonts w:hint="eastAsia" w:ascii="宋体" w:hAnsi="宋体" w:eastAsia="宋体" w:cs="宋体"/>
                  <w:color w:val="000000"/>
                  <w:kern w:val="0"/>
                  <w:sz w:val="24"/>
                  <w:szCs w:val="24"/>
                </w:rPr>
                <w:t>2</w:t>
              </w:r>
            </w:ins>
            <w:ins w:id="1200" w:author="青春" w:date="2025-08-07T21:22:17Z">
              <w:r>
                <w:rPr>
                  <w:rFonts w:ascii="宋体" w:hAnsi="宋体" w:eastAsia="宋体" w:cs="宋体"/>
                  <w:color w:val="000000"/>
                  <w:kern w:val="0"/>
                  <w:sz w:val="24"/>
                  <w:szCs w:val="24"/>
                </w:rPr>
                <w:t>1.5</w:t>
              </w:r>
            </w:ins>
            <w:del w:id="1201"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7697227">
            <w:pPr>
              <w:widowControl/>
              <w:jc w:val="center"/>
              <w:rPr>
                <w:color w:val="000000"/>
                <w:sz w:val="20"/>
              </w:rPr>
            </w:pPr>
            <w:r>
              <w:rPr>
                <w:color w:val="000000"/>
                <w:sz w:val="20"/>
              </w:rPr>
              <w:t>　</w:t>
            </w:r>
          </w:p>
        </w:tc>
      </w:tr>
      <w:tr w14:paraId="69DB393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2782329">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364646F2">
            <w:pPr>
              <w:widowControl/>
              <w:rPr>
                <w:rFonts w:ascii="宋体" w:hAnsi="宋体" w:cs="宋体"/>
                <w:color w:val="000000"/>
                <w:sz w:val="20"/>
              </w:rPr>
            </w:pPr>
            <w:r>
              <w:rPr>
                <w:rFonts w:hint="eastAsia" w:ascii="宋体" w:hAnsi="宋体" w:cs="宋体"/>
                <w:color w:val="000000"/>
                <w:sz w:val="20"/>
              </w:rPr>
              <w:t>负载损耗</w:t>
            </w:r>
          </w:p>
        </w:tc>
        <w:tc>
          <w:tcPr>
            <w:tcW w:w="992" w:type="dxa"/>
            <w:tcBorders>
              <w:top w:val="nil"/>
              <w:left w:val="nil"/>
              <w:bottom w:val="single" w:color="auto" w:sz="4" w:space="0"/>
              <w:right w:val="single" w:color="auto" w:sz="4" w:space="0"/>
            </w:tcBorders>
            <w:shd w:val="clear" w:color="auto" w:fill="auto"/>
            <w:noWrap/>
            <w:vAlign w:val="center"/>
          </w:tcPr>
          <w:p w14:paraId="2D5AB0AE">
            <w:pPr>
              <w:widowControl/>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noWrap/>
            <w:vAlign w:val="center"/>
          </w:tcPr>
          <w:p w14:paraId="254BE16B">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256E0CF">
            <w:pPr>
              <w:adjustRightInd w:val="0"/>
              <w:spacing w:line="360" w:lineRule="atLeast"/>
              <w:jc w:val="center"/>
              <w:textAlignment w:val="baseline"/>
              <w:rPr>
                <w:ins w:id="1202" w:author="青春" w:date="2025-08-07T21:22:17Z"/>
                <w:rFonts w:ascii="宋体" w:hAnsi="宋体" w:eastAsia="宋体" w:cs="宋体"/>
                <w:color w:val="000000"/>
                <w:kern w:val="0"/>
                <w:sz w:val="24"/>
                <w:szCs w:val="24"/>
                <w:lang w:val="en-US" w:eastAsia="zh-CN" w:bidi="ar-SA"/>
              </w:rPr>
            </w:pPr>
            <w:ins w:id="1203" w:author="青春" w:date="2025-08-07T21:22:17Z">
              <w:r>
                <w:rPr>
                  <w:rFonts w:hint="eastAsia" w:ascii="宋体" w:hAnsi="宋体" w:eastAsia="宋体" w:cs="宋体"/>
                  <w:color w:val="000000"/>
                  <w:kern w:val="0"/>
                  <w:sz w:val="24"/>
                  <w:szCs w:val="24"/>
                </w:rPr>
                <w:t>2</w:t>
              </w:r>
            </w:ins>
            <w:ins w:id="1204" w:author="青春" w:date="2025-08-07T21:22:17Z">
              <w:r>
                <w:rPr>
                  <w:rFonts w:ascii="宋体" w:hAnsi="宋体" w:eastAsia="宋体" w:cs="宋体"/>
                  <w:color w:val="000000"/>
                  <w:kern w:val="0"/>
                  <w:sz w:val="24"/>
                  <w:szCs w:val="24"/>
                </w:rPr>
                <w:t>.1</w:t>
              </w:r>
            </w:ins>
            <w:del w:id="1205"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DF89C2D">
            <w:pPr>
              <w:widowControl/>
              <w:jc w:val="center"/>
              <w:rPr>
                <w:color w:val="000000"/>
                <w:sz w:val="20"/>
              </w:rPr>
            </w:pPr>
            <w:r>
              <w:rPr>
                <w:color w:val="000000"/>
                <w:sz w:val="20"/>
              </w:rPr>
              <w:t>　</w:t>
            </w:r>
          </w:p>
        </w:tc>
      </w:tr>
      <w:tr w14:paraId="7311EC4C">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5CD86AD6">
            <w:pPr>
              <w:widowControl/>
              <w:jc w:val="center"/>
              <w:rPr>
                <w:rFonts w:ascii="宋体" w:hAnsi="宋体" w:cs="宋体"/>
                <w:color w:val="000000"/>
                <w:sz w:val="20"/>
              </w:rPr>
            </w:pPr>
            <w:r>
              <w:rPr>
                <w:rFonts w:hint="eastAsia" w:ascii="宋体" w:hAnsi="宋体" w:cs="宋体"/>
                <w:color w:val="000000"/>
                <w:sz w:val="20"/>
              </w:rPr>
              <w:t>1_13</w:t>
            </w:r>
          </w:p>
        </w:tc>
        <w:tc>
          <w:tcPr>
            <w:tcW w:w="2943" w:type="dxa"/>
            <w:tcBorders>
              <w:top w:val="nil"/>
              <w:left w:val="nil"/>
              <w:bottom w:val="single" w:color="auto" w:sz="4" w:space="0"/>
              <w:right w:val="single" w:color="auto" w:sz="4" w:space="0"/>
            </w:tcBorders>
            <w:shd w:val="clear" w:color="auto" w:fill="auto"/>
            <w:noWrap/>
            <w:vAlign w:val="center"/>
          </w:tcPr>
          <w:p w14:paraId="68A55B46">
            <w:pPr>
              <w:widowControl/>
              <w:rPr>
                <w:rFonts w:ascii="宋体" w:hAnsi="宋体" w:cs="宋体"/>
                <w:color w:val="000000"/>
                <w:sz w:val="20"/>
              </w:rPr>
            </w:pPr>
            <w:r>
              <w:rPr>
                <w:rFonts w:hint="eastAsia" w:ascii="宋体" w:hAnsi="宋体" w:cs="宋体"/>
                <w:color w:val="000000"/>
                <w:sz w:val="20"/>
              </w:rPr>
              <w:t>阻抗电压</w:t>
            </w:r>
          </w:p>
        </w:tc>
        <w:tc>
          <w:tcPr>
            <w:tcW w:w="992" w:type="dxa"/>
            <w:tcBorders>
              <w:top w:val="nil"/>
              <w:left w:val="nil"/>
              <w:bottom w:val="single" w:color="auto" w:sz="4" w:space="0"/>
              <w:right w:val="single" w:color="auto" w:sz="4" w:space="0"/>
            </w:tcBorders>
            <w:shd w:val="clear" w:color="auto" w:fill="auto"/>
            <w:noWrap/>
            <w:vAlign w:val="center"/>
          </w:tcPr>
          <w:p w14:paraId="1D2FD64D">
            <w:pPr>
              <w:widowControl/>
              <w:rPr>
                <w:rFonts w:ascii="宋体" w:hAnsi="宋体" w:cs="宋体"/>
                <w:color w:val="000000"/>
                <w:sz w:val="20"/>
              </w:rPr>
            </w:pPr>
            <w:r>
              <w:rPr>
                <w:rFonts w:hint="eastAsia" w:ascii="宋体" w:hAnsi="宋体" w:cs="宋体"/>
                <w:color w:val="000000"/>
                <w:sz w:val="20"/>
              </w:rPr>
              <w:t>v</w:t>
            </w:r>
          </w:p>
        </w:tc>
        <w:tc>
          <w:tcPr>
            <w:tcW w:w="1701" w:type="dxa"/>
            <w:tcBorders>
              <w:top w:val="nil"/>
              <w:left w:val="nil"/>
              <w:bottom w:val="single" w:color="auto" w:sz="4" w:space="0"/>
              <w:right w:val="single" w:color="auto" w:sz="4" w:space="0"/>
            </w:tcBorders>
            <w:shd w:val="clear" w:color="auto" w:fill="auto"/>
            <w:noWrap/>
            <w:vAlign w:val="center"/>
          </w:tcPr>
          <w:p w14:paraId="62B6ED25">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EE07814">
            <w:pPr>
              <w:adjustRightInd w:val="0"/>
              <w:spacing w:line="360" w:lineRule="atLeast"/>
              <w:jc w:val="center"/>
              <w:textAlignment w:val="baseline"/>
              <w:rPr>
                <w:ins w:id="1206" w:author="青春" w:date="2025-08-07T21:22:17Z"/>
                <w:rFonts w:ascii="宋体" w:hAnsi="宋体" w:eastAsia="宋体" w:cs="宋体"/>
                <w:color w:val="000000"/>
                <w:kern w:val="0"/>
                <w:sz w:val="24"/>
                <w:szCs w:val="24"/>
                <w:lang w:val="en-US" w:eastAsia="zh-CN" w:bidi="ar-SA"/>
              </w:rPr>
            </w:pPr>
            <w:ins w:id="1207" w:author="青春" w:date="2025-08-07T21:22:17Z">
              <w:r>
                <w:rPr>
                  <w:rFonts w:hint="eastAsia" w:ascii="宋体" w:hAnsi="宋体" w:eastAsia="宋体" w:cs="宋体"/>
                  <w:color w:val="000000"/>
                  <w:kern w:val="0"/>
                  <w:sz w:val="24"/>
                  <w:szCs w:val="24"/>
                </w:rPr>
                <w:t>6～8%</w:t>
              </w:r>
            </w:ins>
            <w:del w:id="1208"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D859EE9">
            <w:pPr>
              <w:widowControl/>
              <w:jc w:val="center"/>
              <w:rPr>
                <w:color w:val="000000"/>
                <w:sz w:val="20"/>
              </w:rPr>
            </w:pPr>
            <w:r>
              <w:rPr>
                <w:color w:val="000000"/>
                <w:sz w:val="20"/>
              </w:rPr>
              <w:t>　</w:t>
            </w:r>
          </w:p>
        </w:tc>
      </w:tr>
      <w:tr w14:paraId="54A66765">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4A4E1510">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07AA9ADC">
            <w:pPr>
              <w:widowControl/>
              <w:rPr>
                <w:rFonts w:ascii="宋体" w:hAnsi="宋体" w:cs="宋体"/>
                <w:color w:val="000000"/>
                <w:sz w:val="20"/>
              </w:rPr>
            </w:pPr>
            <w:r>
              <w:rPr>
                <w:rFonts w:hint="eastAsia" w:ascii="宋体" w:hAnsi="宋体" w:cs="宋体"/>
                <w:color w:val="000000"/>
                <w:sz w:val="20"/>
              </w:rPr>
              <w:t>允许偏差</w:t>
            </w:r>
          </w:p>
        </w:tc>
        <w:tc>
          <w:tcPr>
            <w:tcW w:w="992" w:type="dxa"/>
            <w:tcBorders>
              <w:top w:val="nil"/>
              <w:left w:val="nil"/>
              <w:bottom w:val="single" w:color="auto" w:sz="4" w:space="0"/>
              <w:right w:val="single" w:color="auto" w:sz="4" w:space="0"/>
            </w:tcBorders>
            <w:shd w:val="clear" w:color="auto" w:fill="auto"/>
            <w:noWrap/>
            <w:vAlign w:val="center"/>
          </w:tcPr>
          <w:p w14:paraId="13A31AE1">
            <w:pPr>
              <w:widowControl/>
              <w:rPr>
                <w:rFonts w:ascii="宋体" w:hAnsi="宋体" w:cs="宋体"/>
                <w:color w:val="000000"/>
                <w:sz w:val="20"/>
              </w:rPr>
            </w:pPr>
            <w:r>
              <w:rPr>
                <w:rFonts w:hint="eastAsia" w:ascii="宋体" w:hAnsi="宋体" w:cs="宋体"/>
                <w:color w:val="000000"/>
                <w:sz w:val="20"/>
              </w:rPr>
              <w:t>%</w:t>
            </w:r>
          </w:p>
        </w:tc>
        <w:tc>
          <w:tcPr>
            <w:tcW w:w="1701" w:type="dxa"/>
            <w:tcBorders>
              <w:top w:val="nil"/>
              <w:left w:val="nil"/>
              <w:bottom w:val="single" w:color="auto" w:sz="4" w:space="0"/>
              <w:right w:val="single" w:color="auto" w:sz="4" w:space="0"/>
            </w:tcBorders>
            <w:shd w:val="clear" w:color="auto" w:fill="auto"/>
            <w:noWrap/>
            <w:vAlign w:val="center"/>
          </w:tcPr>
          <w:p w14:paraId="5E6923C4">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811E1A7">
            <w:pPr>
              <w:adjustRightInd w:val="0"/>
              <w:spacing w:line="360" w:lineRule="atLeast"/>
              <w:jc w:val="center"/>
              <w:textAlignment w:val="baseline"/>
              <w:rPr>
                <w:ins w:id="1209" w:author="青春" w:date="2025-08-07T21:22:17Z"/>
                <w:rFonts w:ascii="宋体" w:hAnsi="宋体" w:eastAsia="宋体" w:cs="宋体"/>
                <w:color w:val="000000"/>
                <w:kern w:val="0"/>
                <w:sz w:val="24"/>
                <w:szCs w:val="24"/>
                <w:lang w:val="en-US" w:eastAsia="zh-CN" w:bidi="ar-SA"/>
              </w:rPr>
            </w:pPr>
            <w:ins w:id="1210" w:author="青春" w:date="2025-08-07T21:22:17Z">
              <w:r>
                <w:rPr>
                  <w:rFonts w:hint="eastAsia" w:ascii="宋体" w:hAnsi="宋体" w:eastAsia="宋体" w:cs="宋体"/>
                  <w:color w:val="000000"/>
                  <w:kern w:val="0"/>
                  <w:sz w:val="24"/>
                  <w:szCs w:val="24"/>
                </w:rPr>
                <w:t>2~5%</w:t>
              </w:r>
            </w:ins>
            <w:del w:id="1211"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9699CDD">
            <w:pPr>
              <w:widowControl/>
              <w:jc w:val="center"/>
              <w:rPr>
                <w:color w:val="000000"/>
                <w:sz w:val="20"/>
              </w:rPr>
            </w:pPr>
            <w:r>
              <w:rPr>
                <w:color w:val="000000"/>
                <w:sz w:val="20"/>
              </w:rPr>
              <w:t>　</w:t>
            </w:r>
          </w:p>
        </w:tc>
      </w:tr>
      <w:tr w14:paraId="27674F70">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7D272F4E">
            <w:pPr>
              <w:widowControl/>
              <w:jc w:val="center"/>
              <w:rPr>
                <w:rFonts w:ascii="宋体" w:hAnsi="宋体" w:cs="宋体"/>
                <w:color w:val="000000"/>
                <w:sz w:val="20"/>
              </w:rPr>
            </w:pPr>
            <w:r>
              <w:rPr>
                <w:rFonts w:hint="eastAsia" w:ascii="宋体" w:hAnsi="宋体" w:cs="宋体"/>
                <w:color w:val="000000"/>
                <w:sz w:val="20"/>
              </w:rPr>
              <w:t>1_14</w:t>
            </w:r>
          </w:p>
        </w:tc>
        <w:tc>
          <w:tcPr>
            <w:tcW w:w="2943" w:type="dxa"/>
            <w:tcBorders>
              <w:top w:val="nil"/>
              <w:left w:val="nil"/>
              <w:bottom w:val="single" w:color="auto" w:sz="4" w:space="0"/>
              <w:right w:val="single" w:color="auto" w:sz="4" w:space="0"/>
            </w:tcBorders>
            <w:shd w:val="clear" w:color="auto" w:fill="auto"/>
            <w:noWrap/>
            <w:vAlign w:val="center"/>
          </w:tcPr>
          <w:p w14:paraId="219896D9">
            <w:pPr>
              <w:widowControl/>
              <w:rPr>
                <w:rFonts w:ascii="宋体" w:hAnsi="宋体" w:cs="宋体"/>
                <w:color w:val="000000"/>
                <w:sz w:val="20"/>
              </w:rPr>
            </w:pPr>
            <w:r>
              <w:rPr>
                <w:rFonts w:hint="eastAsia" w:ascii="宋体" w:hAnsi="宋体" w:cs="宋体"/>
                <w:color w:val="000000"/>
                <w:sz w:val="20"/>
              </w:rPr>
              <w:t>调压方式</w:t>
            </w:r>
          </w:p>
        </w:tc>
        <w:tc>
          <w:tcPr>
            <w:tcW w:w="992" w:type="dxa"/>
            <w:tcBorders>
              <w:top w:val="nil"/>
              <w:left w:val="nil"/>
              <w:bottom w:val="single" w:color="auto" w:sz="4" w:space="0"/>
              <w:right w:val="single" w:color="auto" w:sz="4" w:space="0"/>
            </w:tcBorders>
            <w:shd w:val="clear" w:color="auto" w:fill="auto"/>
            <w:noWrap/>
            <w:vAlign w:val="center"/>
          </w:tcPr>
          <w:p w14:paraId="327AB52B">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32599DB">
            <w:pPr>
              <w:widowControl/>
              <w:rPr>
                <w:rFonts w:ascii="宋体" w:hAnsi="宋体" w:cs="宋体"/>
                <w:color w:val="000000"/>
                <w:sz w:val="20"/>
              </w:rPr>
            </w:pPr>
            <w:r>
              <w:rPr>
                <w:rFonts w:hint="eastAsia" w:ascii="宋体" w:hAnsi="宋体" w:cs="宋体"/>
                <w:color w:val="000000"/>
                <w:sz w:val="20"/>
              </w:rPr>
              <w:t>无励磁调压</w:t>
            </w:r>
          </w:p>
        </w:tc>
        <w:tc>
          <w:tcPr>
            <w:tcW w:w="1560" w:type="dxa"/>
            <w:tcBorders>
              <w:top w:val="nil"/>
              <w:left w:val="nil"/>
              <w:bottom w:val="single" w:color="auto" w:sz="4" w:space="0"/>
              <w:right w:val="single" w:color="auto" w:sz="4" w:space="0"/>
            </w:tcBorders>
            <w:shd w:val="clear" w:color="auto" w:fill="auto"/>
            <w:vAlign w:val="center"/>
          </w:tcPr>
          <w:p w14:paraId="03784DB2">
            <w:pPr>
              <w:adjustRightInd w:val="0"/>
              <w:spacing w:line="360" w:lineRule="atLeast"/>
              <w:jc w:val="center"/>
              <w:textAlignment w:val="baseline"/>
              <w:rPr>
                <w:ins w:id="1212" w:author="青春" w:date="2025-08-07T21:22:17Z"/>
                <w:rFonts w:ascii="宋体" w:hAnsi="宋体" w:eastAsia="宋体" w:cs="宋体"/>
                <w:color w:val="000000"/>
                <w:kern w:val="0"/>
                <w:sz w:val="24"/>
                <w:szCs w:val="24"/>
                <w:lang w:val="en-US" w:eastAsia="zh-CN" w:bidi="ar-SA"/>
              </w:rPr>
            </w:pPr>
            <w:ins w:id="1213" w:author="青春" w:date="2025-08-07T21:22:17Z">
              <w:r>
                <w:rPr>
                  <w:rFonts w:hint="eastAsia" w:ascii="宋体" w:hAnsi="宋体" w:eastAsia="宋体" w:cs="宋体"/>
                  <w:color w:val="000000"/>
                  <w:kern w:val="0"/>
                  <w:sz w:val="24"/>
                  <w:szCs w:val="24"/>
                </w:rPr>
                <w:t>无励磁调压</w:t>
              </w:r>
            </w:ins>
            <w:del w:id="1214"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1F2CB502">
            <w:pPr>
              <w:widowControl/>
              <w:jc w:val="center"/>
              <w:rPr>
                <w:color w:val="000000"/>
                <w:sz w:val="20"/>
              </w:rPr>
            </w:pPr>
            <w:r>
              <w:rPr>
                <w:color w:val="000000"/>
                <w:sz w:val="20"/>
              </w:rPr>
              <w:t>　</w:t>
            </w:r>
          </w:p>
        </w:tc>
      </w:tr>
      <w:tr w14:paraId="36A250AA">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52908320">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64E36F97">
            <w:pPr>
              <w:widowControl/>
              <w:rPr>
                <w:rFonts w:ascii="宋体" w:hAnsi="宋体" w:cs="宋体"/>
                <w:color w:val="000000"/>
                <w:sz w:val="20"/>
              </w:rPr>
            </w:pPr>
            <w:r>
              <w:rPr>
                <w:rFonts w:hint="eastAsia" w:ascii="宋体" w:hAnsi="宋体" w:cs="宋体"/>
                <w:color w:val="000000"/>
                <w:sz w:val="20"/>
              </w:rPr>
              <w:t>调压范围</w:t>
            </w:r>
          </w:p>
        </w:tc>
        <w:tc>
          <w:tcPr>
            <w:tcW w:w="992" w:type="dxa"/>
            <w:tcBorders>
              <w:top w:val="nil"/>
              <w:left w:val="nil"/>
              <w:bottom w:val="single" w:color="auto" w:sz="4" w:space="0"/>
              <w:right w:val="single" w:color="auto" w:sz="4" w:space="0"/>
            </w:tcBorders>
            <w:shd w:val="clear" w:color="auto" w:fill="auto"/>
            <w:noWrap/>
            <w:vAlign w:val="center"/>
          </w:tcPr>
          <w:p w14:paraId="64196B62">
            <w:pPr>
              <w:widowControl/>
              <w:rPr>
                <w:rFonts w:ascii="宋体" w:hAnsi="宋体" w:cs="宋体"/>
                <w:color w:val="000000"/>
                <w:sz w:val="20"/>
              </w:rPr>
            </w:pPr>
            <w:r>
              <w:rPr>
                <w:rFonts w:hint="eastAsia" w:ascii="宋体" w:hAnsi="宋体" w:cs="宋体"/>
                <w:color w:val="000000"/>
                <w:sz w:val="20"/>
              </w:rPr>
              <w:t>%</w:t>
            </w:r>
          </w:p>
        </w:tc>
        <w:tc>
          <w:tcPr>
            <w:tcW w:w="1701" w:type="dxa"/>
            <w:tcBorders>
              <w:top w:val="nil"/>
              <w:left w:val="nil"/>
              <w:bottom w:val="single" w:color="auto" w:sz="4" w:space="0"/>
              <w:right w:val="single" w:color="auto" w:sz="4" w:space="0"/>
            </w:tcBorders>
            <w:shd w:val="clear" w:color="auto" w:fill="auto"/>
            <w:noWrap/>
            <w:vAlign w:val="center"/>
          </w:tcPr>
          <w:p w14:paraId="403B498E">
            <w:pPr>
              <w:widowControl/>
              <w:rPr>
                <w:rFonts w:ascii="宋体" w:hAnsi="宋体" w:cs="宋体"/>
                <w:color w:val="000000"/>
                <w:sz w:val="20"/>
              </w:rPr>
            </w:pPr>
            <w:r>
              <w:rPr>
                <w:rFonts w:hint="eastAsia" w:ascii="宋体" w:hAnsi="宋体" w:cs="宋体"/>
                <w:color w:val="000000"/>
                <w:sz w:val="20"/>
              </w:rPr>
              <w:t>±4x2.5%或</w:t>
            </w:r>
            <w:r>
              <w:rPr>
                <w:color w:val="000000"/>
                <w:sz w:val="20"/>
              </w:rPr>
              <w:t xml:space="preserve">_±2x5%Un </w:t>
            </w:r>
          </w:p>
        </w:tc>
        <w:tc>
          <w:tcPr>
            <w:tcW w:w="1560" w:type="dxa"/>
            <w:tcBorders>
              <w:top w:val="nil"/>
              <w:left w:val="nil"/>
              <w:bottom w:val="single" w:color="auto" w:sz="4" w:space="0"/>
              <w:right w:val="single" w:color="auto" w:sz="4" w:space="0"/>
            </w:tcBorders>
            <w:shd w:val="clear" w:color="auto" w:fill="auto"/>
            <w:vAlign w:val="center"/>
          </w:tcPr>
          <w:p w14:paraId="36E45E25">
            <w:pPr>
              <w:adjustRightInd w:val="0"/>
              <w:spacing w:line="360" w:lineRule="atLeast"/>
              <w:jc w:val="center"/>
              <w:textAlignment w:val="baseline"/>
              <w:rPr>
                <w:ins w:id="1215" w:author="青春" w:date="2025-08-07T21:22:17Z"/>
                <w:rFonts w:ascii="宋体" w:hAnsi="宋体" w:eastAsia="宋体" w:cs="宋体"/>
                <w:color w:val="000000"/>
                <w:kern w:val="0"/>
                <w:sz w:val="24"/>
                <w:szCs w:val="24"/>
                <w:lang w:val="en-US" w:eastAsia="zh-CN" w:bidi="ar-SA"/>
              </w:rPr>
            </w:pPr>
            <w:ins w:id="1216" w:author="青春" w:date="2025-08-07T21:22:17Z">
              <w:r>
                <w:rPr>
                  <w:rFonts w:hint="eastAsia" w:ascii="宋体" w:hAnsi="宋体" w:eastAsia="宋体" w:cs="宋体"/>
                  <w:color w:val="000000"/>
                  <w:kern w:val="0"/>
                  <w:sz w:val="24"/>
                  <w:szCs w:val="24"/>
                </w:rPr>
                <w:t>±4x2.5%或</w:t>
              </w:r>
            </w:ins>
            <w:ins w:id="1217" w:author="青春" w:date="2025-08-07T21:22:17Z">
              <w:r>
                <w:rPr>
                  <w:rFonts w:ascii="宋体" w:hAnsi="宋体" w:eastAsia="宋体" w:cs="宋体"/>
                  <w:color w:val="000000"/>
                  <w:kern w:val="0"/>
                  <w:sz w:val="24"/>
                  <w:szCs w:val="24"/>
                </w:rPr>
                <w:t>_±2x5%Un</w:t>
              </w:r>
            </w:ins>
            <w:del w:id="1218"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4B1B271">
            <w:pPr>
              <w:widowControl/>
              <w:jc w:val="center"/>
              <w:rPr>
                <w:color w:val="000000"/>
                <w:sz w:val="20"/>
              </w:rPr>
            </w:pPr>
            <w:r>
              <w:rPr>
                <w:color w:val="000000"/>
                <w:sz w:val="20"/>
              </w:rPr>
              <w:t>　</w:t>
            </w:r>
          </w:p>
        </w:tc>
      </w:tr>
      <w:tr w14:paraId="75ACDC8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C00C942">
            <w:pPr>
              <w:widowControl/>
              <w:rPr>
                <w:rFonts w:ascii="宋体" w:hAnsi="宋体" w:cs="宋体"/>
                <w:color w:val="000000"/>
                <w:sz w:val="20"/>
              </w:rPr>
            </w:pPr>
            <w:r>
              <w:rPr>
                <w:rFonts w:hint="eastAsia" w:ascii="宋体" w:hAnsi="宋体" w:cs="宋体"/>
                <w:color w:val="000000"/>
                <w:sz w:val="20"/>
              </w:rPr>
              <w:t>1_15</w:t>
            </w:r>
          </w:p>
        </w:tc>
        <w:tc>
          <w:tcPr>
            <w:tcW w:w="2943" w:type="dxa"/>
            <w:tcBorders>
              <w:top w:val="nil"/>
              <w:left w:val="nil"/>
              <w:bottom w:val="single" w:color="auto" w:sz="4" w:space="0"/>
              <w:right w:val="single" w:color="auto" w:sz="4" w:space="0"/>
            </w:tcBorders>
            <w:shd w:val="clear" w:color="auto" w:fill="auto"/>
            <w:noWrap/>
            <w:vAlign w:val="center"/>
          </w:tcPr>
          <w:p w14:paraId="63C9568C">
            <w:pPr>
              <w:widowControl/>
              <w:rPr>
                <w:rFonts w:ascii="宋体" w:hAnsi="宋体" w:cs="宋体"/>
                <w:color w:val="000000"/>
                <w:sz w:val="20"/>
              </w:rPr>
            </w:pPr>
            <w:r>
              <w:rPr>
                <w:rFonts w:hint="eastAsia" w:ascii="宋体" w:hAnsi="宋体" w:cs="宋体"/>
                <w:color w:val="000000"/>
                <w:sz w:val="20"/>
              </w:rPr>
              <w:t>绝缘等级</w:t>
            </w:r>
          </w:p>
        </w:tc>
        <w:tc>
          <w:tcPr>
            <w:tcW w:w="992" w:type="dxa"/>
            <w:tcBorders>
              <w:top w:val="nil"/>
              <w:left w:val="nil"/>
              <w:bottom w:val="single" w:color="auto" w:sz="4" w:space="0"/>
              <w:right w:val="single" w:color="auto" w:sz="4" w:space="0"/>
            </w:tcBorders>
            <w:shd w:val="clear" w:color="auto" w:fill="auto"/>
            <w:noWrap/>
            <w:vAlign w:val="center"/>
          </w:tcPr>
          <w:p w14:paraId="3E1C6FE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DD7D065">
            <w:pPr>
              <w:widowControl/>
              <w:rPr>
                <w:rFonts w:ascii="宋体" w:hAnsi="宋体" w:cs="宋体"/>
                <w:color w:val="000000"/>
                <w:sz w:val="20"/>
              </w:rPr>
            </w:pPr>
            <w:r>
              <w:rPr>
                <w:rFonts w:hint="eastAsia" w:ascii="宋体" w:hAnsi="宋体" w:cs="宋体"/>
                <w:color w:val="000000"/>
                <w:sz w:val="20"/>
              </w:rPr>
              <w:t>H级</w:t>
            </w:r>
          </w:p>
        </w:tc>
        <w:tc>
          <w:tcPr>
            <w:tcW w:w="1560" w:type="dxa"/>
            <w:tcBorders>
              <w:top w:val="nil"/>
              <w:left w:val="nil"/>
              <w:bottom w:val="single" w:color="auto" w:sz="4" w:space="0"/>
              <w:right w:val="single" w:color="auto" w:sz="4" w:space="0"/>
            </w:tcBorders>
            <w:shd w:val="clear" w:color="auto" w:fill="auto"/>
            <w:vAlign w:val="center"/>
          </w:tcPr>
          <w:p w14:paraId="7849077C">
            <w:pPr>
              <w:adjustRightInd w:val="0"/>
              <w:spacing w:line="360" w:lineRule="atLeast"/>
              <w:jc w:val="center"/>
              <w:textAlignment w:val="baseline"/>
              <w:rPr>
                <w:ins w:id="1219" w:author="青春" w:date="2025-08-07T21:22:17Z"/>
                <w:rFonts w:ascii="宋体" w:hAnsi="宋体" w:eastAsia="宋体" w:cs="宋体"/>
                <w:color w:val="000000"/>
                <w:kern w:val="0"/>
                <w:sz w:val="24"/>
                <w:szCs w:val="24"/>
                <w:lang w:val="en-US" w:eastAsia="zh-CN" w:bidi="ar-SA"/>
              </w:rPr>
            </w:pPr>
            <w:ins w:id="1220" w:author="青春" w:date="2025-08-07T21:22:17Z">
              <w:r>
                <w:rPr>
                  <w:rFonts w:hint="eastAsia" w:ascii="宋体" w:hAnsi="宋体" w:eastAsia="宋体" w:cs="宋体"/>
                  <w:color w:val="000000"/>
                  <w:kern w:val="0"/>
                  <w:sz w:val="24"/>
                  <w:szCs w:val="24"/>
                </w:rPr>
                <w:t>H级</w:t>
              </w:r>
            </w:ins>
            <w:del w:id="1221"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4CF50927">
            <w:pPr>
              <w:widowControl/>
              <w:jc w:val="center"/>
              <w:rPr>
                <w:color w:val="000000"/>
                <w:sz w:val="20"/>
              </w:rPr>
            </w:pPr>
            <w:r>
              <w:rPr>
                <w:color w:val="000000"/>
                <w:sz w:val="20"/>
              </w:rPr>
              <w:t>　</w:t>
            </w:r>
          </w:p>
        </w:tc>
      </w:tr>
      <w:tr w14:paraId="59EE172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A9C50B4">
            <w:pPr>
              <w:widowControl/>
              <w:rPr>
                <w:rFonts w:ascii="宋体" w:hAnsi="宋体" w:cs="宋体"/>
                <w:color w:val="000000"/>
                <w:sz w:val="20"/>
              </w:rPr>
            </w:pPr>
            <w:r>
              <w:rPr>
                <w:rFonts w:hint="eastAsia" w:ascii="宋体" w:hAnsi="宋体" w:cs="宋体"/>
                <w:color w:val="000000"/>
                <w:sz w:val="20"/>
              </w:rPr>
              <w:t>1_16</w:t>
            </w:r>
          </w:p>
        </w:tc>
        <w:tc>
          <w:tcPr>
            <w:tcW w:w="2943" w:type="dxa"/>
            <w:tcBorders>
              <w:top w:val="nil"/>
              <w:left w:val="nil"/>
              <w:bottom w:val="single" w:color="auto" w:sz="4" w:space="0"/>
              <w:right w:val="single" w:color="auto" w:sz="4" w:space="0"/>
            </w:tcBorders>
            <w:shd w:val="clear" w:color="auto" w:fill="auto"/>
            <w:noWrap/>
            <w:vAlign w:val="center"/>
          </w:tcPr>
          <w:p w14:paraId="7EF7B031">
            <w:pPr>
              <w:widowControl/>
              <w:rPr>
                <w:rFonts w:ascii="宋体" w:hAnsi="宋体" w:cs="宋体"/>
                <w:color w:val="000000"/>
                <w:sz w:val="20"/>
              </w:rPr>
            </w:pPr>
            <w:r>
              <w:rPr>
                <w:rFonts w:hint="eastAsia" w:ascii="宋体" w:hAnsi="宋体" w:cs="宋体"/>
                <w:color w:val="000000"/>
                <w:sz w:val="20"/>
              </w:rPr>
              <w:t>中性点接地方式</w:t>
            </w:r>
          </w:p>
        </w:tc>
        <w:tc>
          <w:tcPr>
            <w:tcW w:w="992" w:type="dxa"/>
            <w:tcBorders>
              <w:top w:val="nil"/>
              <w:left w:val="nil"/>
              <w:bottom w:val="single" w:color="auto" w:sz="4" w:space="0"/>
              <w:right w:val="single" w:color="auto" w:sz="4" w:space="0"/>
            </w:tcBorders>
            <w:shd w:val="clear" w:color="auto" w:fill="auto"/>
            <w:noWrap/>
            <w:vAlign w:val="center"/>
          </w:tcPr>
          <w:p w14:paraId="21BE8216">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32424BA">
            <w:pPr>
              <w:widowControl/>
              <w:rPr>
                <w:rFonts w:ascii="宋体" w:hAnsi="宋体" w:cs="宋体"/>
                <w:color w:val="000000"/>
                <w:sz w:val="20"/>
              </w:rPr>
            </w:pPr>
            <w:r>
              <w:rPr>
                <w:rFonts w:hint="eastAsia" w:ascii="宋体" w:hAnsi="宋体" w:cs="宋体"/>
                <w:color w:val="000000"/>
                <w:sz w:val="20"/>
              </w:rPr>
              <w:t>接地</w:t>
            </w:r>
            <w:r>
              <w:rPr>
                <w:color w:val="000000"/>
                <w:sz w:val="20"/>
              </w:rPr>
              <w:t>/</w:t>
            </w:r>
            <w:r>
              <w:rPr>
                <w:rFonts w:hint="eastAsia" w:ascii="宋体" w:hAnsi="宋体" w:cs="宋体"/>
                <w:color w:val="000000"/>
                <w:sz w:val="20"/>
              </w:rPr>
              <w:t>电阻接地</w:t>
            </w:r>
            <w:r>
              <w:rPr>
                <w:color w:val="000000"/>
                <w:sz w:val="20"/>
              </w:rPr>
              <w:t>/</w:t>
            </w:r>
            <w:r>
              <w:rPr>
                <w:rFonts w:hint="eastAsia" w:ascii="宋体" w:hAnsi="宋体" w:cs="宋体"/>
                <w:color w:val="000000"/>
                <w:sz w:val="20"/>
              </w:rPr>
              <w:t>直接接地</w:t>
            </w:r>
          </w:p>
        </w:tc>
        <w:tc>
          <w:tcPr>
            <w:tcW w:w="1560" w:type="dxa"/>
            <w:tcBorders>
              <w:top w:val="nil"/>
              <w:left w:val="nil"/>
              <w:bottom w:val="single" w:color="auto" w:sz="4" w:space="0"/>
              <w:right w:val="single" w:color="auto" w:sz="4" w:space="0"/>
            </w:tcBorders>
            <w:shd w:val="clear" w:color="auto" w:fill="auto"/>
            <w:vAlign w:val="center"/>
          </w:tcPr>
          <w:p w14:paraId="768B48CA">
            <w:pPr>
              <w:adjustRightInd w:val="0"/>
              <w:spacing w:line="360" w:lineRule="atLeast"/>
              <w:jc w:val="center"/>
              <w:textAlignment w:val="baseline"/>
              <w:rPr>
                <w:ins w:id="1222" w:author="青春" w:date="2025-08-07T21:22:17Z"/>
                <w:rFonts w:ascii="宋体" w:hAnsi="宋体" w:eastAsia="宋体" w:cs="宋体"/>
                <w:color w:val="000000"/>
                <w:kern w:val="0"/>
                <w:sz w:val="24"/>
                <w:szCs w:val="24"/>
                <w:lang w:val="en-US" w:eastAsia="zh-CN" w:bidi="ar-SA"/>
              </w:rPr>
            </w:pPr>
            <w:ins w:id="1223" w:author="青春" w:date="2025-08-07T21:22:17Z">
              <w:r>
                <w:rPr>
                  <w:rFonts w:hint="eastAsia" w:ascii="宋体" w:hAnsi="宋体" w:eastAsia="宋体" w:cs="宋体"/>
                  <w:color w:val="000000"/>
                  <w:kern w:val="0"/>
                  <w:sz w:val="24"/>
                  <w:szCs w:val="24"/>
                </w:rPr>
                <w:t>不接地</w:t>
              </w:r>
            </w:ins>
            <w:del w:id="1224"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149EED3">
            <w:pPr>
              <w:widowControl/>
              <w:jc w:val="center"/>
              <w:rPr>
                <w:color w:val="000000"/>
                <w:sz w:val="20"/>
              </w:rPr>
            </w:pPr>
            <w:r>
              <w:rPr>
                <w:color w:val="000000"/>
                <w:sz w:val="20"/>
              </w:rPr>
              <w:t>　</w:t>
            </w:r>
          </w:p>
        </w:tc>
      </w:tr>
      <w:tr w14:paraId="0C47B3CF">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0E729B50">
            <w:pPr>
              <w:widowControl/>
              <w:jc w:val="center"/>
              <w:rPr>
                <w:rFonts w:ascii="宋体" w:hAnsi="宋体" w:cs="宋体"/>
                <w:color w:val="000000"/>
                <w:sz w:val="20"/>
              </w:rPr>
            </w:pPr>
            <w:r>
              <w:rPr>
                <w:rFonts w:hint="eastAsia" w:ascii="宋体" w:hAnsi="宋体" w:cs="宋体"/>
                <w:color w:val="000000"/>
                <w:sz w:val="20"/>
              </w:rPr>
              <w:t>1_17</w:t>
            </w:r>
          </w:p>
        </w:tc>
        <w:tc>
          <w:tcPr>
            <w:tcW w:w="2943" w:type="dxa"/>
            <w:tcBorders>
              <w:top w:val="nil"/>
              <w:left w:val="nil"/>
              <w:bottom w:val="single" w:color="auto" w:sz="4" w:space="0"/>
              <w:right w:val="single" w:color="auto" w:sz="4" w:space="0"/>
            </w:tcBorders>
            <w:shd w:val="clear" w:color="auto" w:fill="auto"/>
            <w:noWrap/>
            <w:vAlign w:val="center"/>
          </w:tcPr>
          <w:p w14:paraId="112CB7FC">
            <w:pPr>
              <w:widowControl/>
              <w:rPr>
                <w:rFonts w:ascii="宋体" w:hAnsi="宋体" w:cs="宋体"/>
                <w:color w:val="000000"/>
                <w:sz w:val="20"/>
              </w:rPr>
            </w:pPr>
            <w:r>
              <w:rPr>
                <w:rFonts w:hint="eastAsia" w:ascii="宋体" w:hAnsi="宋体" w:cs="宋体"/>
                <w:color w:val="000000"/>
                <w:sz w:val="20"/>
              </w:rPr>
              <w:t>冷却方式</w:t>
            </w:r>
          </w:p>
        </w:tc>
        <w:tc>
          <w:tcPr>
            <w:tcW w:w="992" w:type="dxa"/>
            <w:tcBorders>
              <w:top w:val="nil"/>
              <w:left w:val="nil"/>
              <w:bottom w:val="single" w:color="auto" w:sz="4" w:space="0"/>
              <w:right w:val="single" w:color="auto" w:sz="4" w:space="0"/>
            </w:tcBorders>
            <w:shd w:val="clear" w:color="auto" w:fill="auto"/>
            <w:noWrap/>
            <w:vAlign w:val="center"/>
          </w:tcPr>
          <w:p w14:paraId="61B06588">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A3E4B1B">
            <w:pPr>
              <w:widowControl/>
              <w:rPr>
                <w:rFonts w:ascii="宋体" w:hAnsi="宋体" w:cs="宋体"/>
                <w:color w:val="000000"/>
                <w:sz w:val="20"/>
              </w:rPr>
            </w:pPr>
            <w:r>
              <w:rPr>
                <w:rFonts w:hint="eastAsia" w:ascii="宋体" w:hAnsi="宋体" w:cs="宋体"/>
                <w:color w:val="000000"/>
                <w:sz w:val="20"/>
              </w:rPr>
              <w:t>自冷</w:t>
            </w:r>
            <w:r>
              <w:rPr>
                <w:color w:val="000000"/>
                <w:sz w:val="20"/>
              </w:rPr>
              <w:t>/</w:t>
            </w:r>
            <w:r>
              <w:rPr>
                <w:rFonts w:hint="eastAsia" w:ascii="宋体" w:hAnsi="宋体" w:cs="宋体"/>
                <w:color w:val="000000"/>
                <w:sz w:val="20"/>
              </w:rPr>
              <w:t>风冷</w:t>
            </w:r>
          </w:p>
        </w:tc>
        <w:tc>
          <w:tcPr>
            <w:tcW w:w="1560" w:type="dxa"/>
            <w:tcBorders>
              <w:top w:val="nil"/>
              <w:left w:val="nil"/>
              <w:bottom w:val="single" w:color="auto" w:sz="4" w:space="0"/>
              <w:right w:val="single" w:color="auto" w:sz="4" w:space="0"/>
            </w:tcBorders>
            <w:shd w:val="clear" w:color="auto" w:fill="auto"/>
            <w:vAlign w:val="center"/>
          </w:tcPr>
          <w:p w14:paraId="44B8E807">
            <w:pPr>
              <w:adjustRightInd w:val="0"/>
              <w:spacing w:line="360" w:lineRule="atLeast"/>
              <w:jc w:val="center"/>
              <w:textAlignment w:val="baseline"/>
              <w:rPr>
                <w:ins w:id="1225" w:author="青春" w:date="2025-08-07T21:22:17Z"/>
                <w:rFonts w:ascii="宋体" w:hAnsi="宋体" w:eastAsia="宋体" w:cs="宋体"/>
                <w:color w:val="000000"/>
                <w:kern w:val="0"/>
                <w:sz w:val="24"/>
                <w:szCs w:val="24"/>
                <w:lang w:val="en-US" w:eastAsia="zh-CN" w:bidi="ar-SA"/>
              </w:rPr>
            </w:pPr>
            <w:ins w:id="1226" w:author="青春" w:date="2025-08-07T21:22:17Z">
              <w:r>
                <w:rPr>
                  <w:rFonts w:hint="eastAsia" w:ascii="宋体" w:hAnsi="宋体" w:eastAsia="宋体" w:cs="宋体"/>
                  <w:color w:val="000000"/>
                  <w:kern w:val="0"/>
                  <w:sz w:val="24"/>
                  <w:szCs w:val="24"/>
                </w:rPr>
                <w:t>强制风冷</w:t>
              </w:r>
            </w:ins>
            <w:del w:id="1227"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6EB0EF3">
            <w:pPr>
              <w:widowControl/>
              <w:jc w:val="center"/>
              <w:rPr>
                <w:color w:val="000000"/>
                <w:sz w:val="20"/>
              </w:rPr>
            </w:pPr>
            <w:r>
              <w:rPr>
                <w:color w:val="000000"/>
                <w:sz w:val="20"/>
              </w:rPr>
              <w:t>　</w:t>
            </w:r>
          </w:p>
        </w:tc>
      </w:tr>
      <w:tr w14:paraId="035061CD">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034FDAEA">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75C53A9C">
            <w:pPr>
              <w:widowControl/>
              <w:rPr>
                <w:rFonts w:ascii="宋体" w:hAnsi="宋体" w:cs="宋体"/>
                <w:color w:val="000000"/>
                <w:sz w:val="20"/>
              </w:rPr>
            </w:pPr>
            <w:r>
              <w:rPr>
                <w:rFonts w:hint="eastAsia" w:ascii="宋体" w:hAnsi="宋体" w:cs="宋体"/>
                <w:color w:val="000000"/>
                <w:sz w:val="20"/>
              </w:rPr>
              <w:t>冷却风机安装位置/数量</w:t>
            </w:r>
          </w:p>
        </w:tc>
        <w:tc>
          <w:tcPr>
            <w:tcW w:w="992" w:type="dxa"/>
            <w:tcBorders>
              <w:top w:val="nil"/>
              <w:left w:val="nil"/>
              <w:bottom w:val="single" w:color="auto" w:sz="4" w:space="0"/>
              <w:right w:val="single" w:color="auto" w:sz="4" w:space="0"/>
            </w:tcBorders>
            <w:shd w:val="clear" w:color="auto" w:fill="auto"/>
            <w:noWrap/>
            <w:vAlign w:val="center"/>
          </w:tcPr>
          <w:p w14:paraId="3BFD12BD">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27C501A">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F8EAF9F">
            <w:pPr>
              <w:adjustRightInd w:val="0"/>
              <w:spacing w:line="360" w:lineRule="atLeast"/>
              <w:jc w:val="center"/>
              <w:textAlignment w:val="baseline"/>
              <w:rPr>
                <w:ins w:id="1228" w:author="青春" w:date="2025-08-07T21:22:17Z"/>
                <w:rFonts w:ascii="宋体" w:hAnsi="宋体" w:eastAsia="宋体" w:cs="宋体"/>
                <w:color w:val="000000"/>
                <w:kern w:val="0"/>
                <w:sz w:val="24"/>
                <w:szCs w:val="24"/>
                <w:lang w:val="en-US" w:eastAsia="zh-CN" w:bidi="ar-SA"/>
              </w:rPr>
            </w:pPr>
            <w:ins w:id="1229" w:author="青春" w:date="2025-08-07T21:22:17Z">
              <w:r>
                <w:rPr>
                  <w:rFonts w:hint="eastAsia" w:ascii="宋体" w:hAnsi="宋体" w:eastAsia="宋体" w:cs="宋体"/>
                  <w:color w:val="000000"/>
                  <w:kern w:val="0"/>
                  <w:sz w:val="24"/>
                  <w:szCs w:val="24"/>
                </w:rPr>
                <w:t>柜顶</w:t>
              </w:r>
            </w:ins>
            <w:ins w:id="1230" w:author="青春" w:date="2025-08-07T21:22:17Z">
              <w:r>
                <w:rPr>
                  <w:rFonts w:ascii="宋体" w:hAnsi="宋体" w:eastAsia="宋体" w:cs="宋体"/>
                  <w:color w:val="000000"/>
                  <w:kern w:val="0"/>
                  <w:sz w:val="24"/>
                  <w:szCs w:val="24"/>
                </w:rPr>
                <w:t>*2</w:t>
              </w:r>
            </w:ins>
            <w:del w:id="1231"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45FE536F">
            <w:pPr>
              <w:widowControl/>
              <w:jc w:val="center"/>
              <w:rPr>
                <w:color w:val="000000"/>
                <w:sz w:val="20"/>
              </w:rPr>
            </w:pPr>
            <w:r>
              <w:rPr>
                <w:color w:val="000000"/>
                <w:sz w:val="20"/>
              </w:rPr>
              <w:t>　</w:t>
            </w:r>
          </w:p>
        </w:tc>
      </w:tr>
      <w:tr w14:paraId="77B56FDA">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25AA0EFC">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35732406">
            <w:pPr>
              <w:widowControl/>
              <w:rPr>
                <w:rFonts w:ascii="宋体" w:hAnsi="宋体" w:cs="宋体"/>
                <w:color w:val="000000"/>
                <w:sz w:val="20"/>
              </w:rPr>
            </w:pPr>
            <w:r>
              <w:rPr>
                <w:rFonts w:hint="eastAsia" w:ascii="宋体" w:hAnsi="宋体" w:cs="宋体"/>
                <w:color w:val="000000"/>
                <w:sz w:val="20"/>
              </w:rPr>
              <w:t>冷却风机工作方式</w:t>
            </w:r>
          </w:p>
        </w:tc>
        <w:tc>
          <w:tcPr>
            <w:tcW w:w="992" w:type="dxa"/>
            <w:tcBorders>
              <w:top w:val="nil"/>
              <w:left w:val="nil"/>
              <w:bottom w:val="single" w:color="auto" w:sz="4" w:space="0"/>
              <w:right w:val="single" w:color="auto" w:sz="4" w:space="0"/>
            </w:tcBorders>
            <w:shd w:val="clear" w:color="auto" w:fill="auto"/>
            <w:noWrap/>
            <w:vAlign w:val="center"/>
          </w:tcPr>
          <w:p w14:paraId="209D3E7D">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10DA587">
            <w:pPr>
              <w:widowControl/>
              <w:rPr>
                <w:rFonts w:ascii="宋体" w:hAnsi="宋体" w:cs="宋体"/>
                <w:color w:val="000000"/>
                <w:sz w:val="20"/>
              </w:rPr>
            </w:pPr>
            <w:r>
              <w:rPr>
                <w:rFonts w:hint="eastAsia" w:ascii="宋体" w:hAnsi="宋体" w:cs="宋体"/>
                <w:color w:val="000000"/>
                <w:sz w:val="20"/>
              </w:rPr>
              <w:t>按温度启停</w:t>
            </w:r>
          </w:p>
        </w:tc>
        <w:tc>
          <w:tcPr>
            <w:tcW w:w="1560" w:type="dxa"/>
            <w:tcBorders>
              <w:top w:val="nil"/>
              <w:left w:val="nil"/>
              <w:bottom w:val="single" w:color="auto" w:sz="4" w:space="0"/>
              <w:right w:val="single" w:color="auto" w:sz="4" w:space="0"/>
            </w:tcBorders>
            <w:shd w:val="clear" w:color="auto" w:fill="auto"/>
            <w:vAlign w:val="center"/>
          </w:tcPr>
          <w:p w14:paraId="4B8F5AE9">
            <w:pPr>
              <w:adjustRightInd w:val="0"/>
              <w:spacing w:line="360" w:lineRule="atLeast"/>
              <w:jc w:val="center"/>
              <w:textAlignment w:val="baseline"/>
              <w:rPr>
                <w:ins w:id="1232" w:author="青春" w:date="2025-08-07T21:22:17Z"/>
                <w:rFonts w:ascii="宋体" w:hAnsi="宋体" w:eastAsia="宋体" w:cs="宋体"/>
                <w:color w:val="000000"/>
                <w:kern w:val="0"/>
                <w:sz w:val="24"/>
                <w:szCs w:val="24"/>
                <w:lang w:val="en-US" w:eastAsia="zh-CN" w:bidi="ar-SA"/>
              </w:rPr>
            </w:pPr>
            <w:ins w:id="1233" w:author="青春" w:date="2025-08-07T21:22:18Z">
              <w:r>
                <w:rPr>
                  <w:rFonts w:hint="eastAsia" w:ascii="宋体" w:hAnsi="宋体" w:eastAsia="宋体" w:cs="宋体"/>
                  <w:color w:val="000000"/>
                  <w:kern w:val="0"/>
                  <w:sz w:val="24"/>
                  <w:szCs w:val="24"/>
                </w:rPr>
                <w:t>按温度启停</w:t>
              </w:r>
            </w:ins>
            <w:del w:id="1234" w:author="青春" w:date="2025-08-07T21:22:17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12A3D3AA">
            <w:pPr>
              <w:widowControl/>
              <w:jc w:val="center"/>
              <w:rPr>
                <w:color w:val="000000"/>
                <w:sz w:val="20"/>
              </w:rPr>
            </w:pPr>
            <w:r>
              <w:rPr>
                <w:color w:val="000000"/>
                <w:sz w:val="20"/>
              </w:rPr>
              <w:t>　</w:t>
            </w:r>
          </w:p>
        </w:tc>
      </w:tr>
      <w:tr w14:paraId="403E925B">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4C932E7F">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5EAA253A">
            <w:pPr>
              <w:widowControl/>
              <w:rPr>
                <w:rFonts w:ascii="宋体" w:hAnsi="宋体" w:cs="宋体"/>
                <w:color w:val="000000"/>
                <w:sz w:val="20"/>
              </w:rPr>
            </w:pPr>
            <w:r>
              <w:rPr>
                <w:rFonts w:hint="eastAsia" w:ascii="宋体" w:hAnsi="宋体" w:cs="宋体"/>
                <w:color w:val="000000"/>
                <w:sz w:val="20"/>
              </w:rPr>
              <w:t>风机耗用功率</w:t>
            </w:r>
          </w:p>
        </w:tc>
        <w:tc>
          <w:tcPr>
            <w:tcW w:w="992" w:type="dxa"/>
            <w:tcBorders>
              <w:top w:val="nil"/>
              <w:left w:val="nil"/>
              <w:bottom w:val="single" w:color="auto" w:sz="4" w:space="0"/>
              <w:right w:val="single" w:color="auto" w:sz="4" w:space="0"/>
            </w:tcBorders>
            <w:shd w:val="clear" w:color="auto" w:fill="auto"/>
            <w:noWrap/>
            <w:vAlign w:val="center"/>
          </w:tcPr>
          <w:p w14:paraId="115BDC70">
            <w:pPr>
              <w:widowControl/>
              <w:rPr>
                <w:rFonts w:ascii="宋体" w:hAnsi="宋体" w:cs="宋体"/>
                <w:color w:val="000000"/>
                <w:sz w:val="20"/>
              </w:rPr>
            </w:pPr>
            <w:r>
              <w:rPr>
                <w:rFonts w:hint="eastAsia" w:ascii="宋体" w:hAnsi="宋体" w:cs="宋体"/>
                <w:color w:val="000000"/>
                <w:sz w:val="20"/>
              </w:rPr>
              <w:t>_台×_kW</w:t>
            </w:r>
          </w:p>
        </w:tc>
        <w:tc>
          <w:tcPr>
            <w:tcW w:w="1701" w:type="dxa"/>
            <w:tcBorders>
              <w:top w:val="nil"/>
              <w:left w:val="nil"/>
              <w:bottom w:val="single" w:color="auto" w:sz="4" w:space="0"/>
              <w:right w:val="single" w:color="auto" w:sz="4" w:space="0"/>
            </w:tcBorders>
            <w:shd w:val="clear" w:color="auto" w:fill="auto"/>
            <w:noWrap/>
            <w:vAlign w:val="center"/>
          </w:tcPr>
          <w:p w14:paraId="3C47D215">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22E0EEB">
            <w:pPr>
              <w:adjustRightInd w:val="0"/>
              <w:spacing w:line="360" w:lineRule="atLeast"/>
              <w:jc w:val="center"/>
              <w:textAlignment w:val="baseline"/>
              <w:rPr>
                <w:ins w:id="1235" w:author="青春" w:date="2025-08-07T21:22:17Z"/>
                <w:rFonts w:ascii="宋体" w:hAnsi="宋体" w:eastAsia="宋体" w:cs="宋体"/>
                <w:color w:val="000000"/>
                <w:kern w:val="0"/>
                <w:sz w:val="24"/>
                <w:szCs w:val="24"/>
                <w:lang w:val="en-US" w:eastAsia="zh-CN" w:bidi="ar-SA"/>
              </w:rPr>
            </w:pPr>
            <w:ins w:id="1236" w:author="青春" w:date="2025-08-07T21:22:18Z">
              <w:r>
                <w:rPr>
                  <w:rFonts w:hint="eastAsia" w:ascii="宋体" w:hAnsi="宋体" w:eastAsia="宋体" w:cs="宋体"/>
                  <w:color w:val="000000"/>
                  <w:kern w:val="0"/>
                  <w:sz w:val="24"/>
                  <w:szCs w:val="24"/>
                </w:rPr>
                <w:t>2</w:t>
              </w:r>
            </w:ins>
            <w:ins w:id="1237" w:author="青春" w:date="2025-08-07T21:22:18Z">
              <w:r>
                <w:rPr>
                  <w:rFonts w:ascii="宋体" w:hAnsi="宋体" w:eastAsia="宋体" w:cs="宋体"/>
                  <w:color w:val="000000"/>
                  <w:kern w:val="0"/>
                  <w:sz w:val="24"/>
                  <w:szCs w:val="24"/>
                </w:rPr>
                <w:t>*0.52</w:t>
              </w:r>
            </w:ins>
            <w:del w:id="1238"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E943099">
            <w:pPr>
              <w:widowControl/>
              <w:jc w:val="center"/>
              <w:rPr>
                <w:color w:val="000000"/>
                <w:sz w:val="20"/>
              </w:rPr>
            </w:pPr>
            <w:r>
              <w:rPr>
                <w:color w:val="000000"/>
                <w:sz w:val="20"/>
              </w:rPr>
              <w:t>　</w:t>
            </w:r>
          </w:p>
        </w:tc>
      </w:tr>
      <w:tr w14:paraId="2225363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7C740B95">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152BA84D">
            <w:pPr>
              <w:widowControl/>
              <w:rPr>
                <w:rFonts w:ascii="宋体" w:hAnsi="宋体" w:cs="宋体"/>
                <w:color w:val="000000"/>
                <w:sz w:val="20"/>
              </w:rPr>
            </w:pPr>
            <w:r>
              <w:rPr>
                <w:rFonts w:hint="eastAsia" w:ascii="宋体" w:hAnsi="宋体" w:cs="宋体"/>
                <w:color w:val="000000"/>
                <w:sz w:val="20"/>
              </w:rPr>
              <w:t>风机品牌</w:t>
            </w:r>
          </w:p>
        </w:tc>
        <w:tc>
          <w:tcPr>
            <w:tcW w:w="992" w:type="dxa"/>
            <w:tcBorders>
              <w:top w:val="nil"/>
              <w:left w:val="nil"/>
              <w:bottom w:val="single" w:color="auto" w:sz="4" w:space="0"/>
              <w:right w:val="single" w:color="auto" w:sz="4" w:space="0"/>
            </w:tcBorders>
            <w:shd w:val="clear" w:color="auto" w:fill="auto"/>
            <w:noWrap/>
            <w:vAlign w:val="center"/>
          </w:tcPr>
          <w:p w14:paraId="1776762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46AE70D">
            <w:pPr>
              <w:widowControl/>
              <w:rPr>
                <w:rFonts w:ascii="宋体" w:hAnsi="宋体" w:cs="宋体"/>
                <w:color w:val="000000"/>
                <w:sz w:val="20"/>
              </w:rPr>
            </w:pPr>
            <w:r>
              <w:rPr>
                <w:rFonts w:hint="eastAsia" w:ascii="宋体" w:hAnsi="宋体" w:cs="宋体"/>
                <w:color w:val="000000"/>
                <w:sz w:val="20"/>
              </w:rPr>
              <w:t>EBM、施乐百、施依洛、三菱电机</w:t>
            </w:r>
            <w:del w:id="1239" w:author="龚嘉沫" w:date="2025-08-19T06:37:29Z">
              <w:r>
                <w:rPr>
                  <w:rFonts w:hint="eastAsia" w:ascii="宋体" w:hAnsi="宋体" w:cs="宋体"/>
                  <w:color w:val="000000"/>
                  <w:sz w:val="20"/>
                </w:rPr>
                <w:delText>或相当于</w:delText>
              </w:r>
            </w:del>
          </w:p>
        </w:tc>
        <w:tc>
          <w:tcPr>
            <w:tcW w:w="1560" w:type="dxa"/>
            <w:tcBorders>
              <w:top w:val="nil"/>
              <w:left w:val="nil"/>
              <w:bottom w:val="single" w:color="auto" w:sz="4" w:space="0"/>
              <w:right w:val="single" w:color="auto" w:sz="4" w:space="0"/>
            </w:tcBorders>
            <w:shd w:val="clear" w:color="auto" w:fill="auto"/>
            <w:vAlign w:val="center"/>
          </w:tcPr>
          <w:p w14:paraId="76E5DB55">
            <w:pPr>
              <w:adjustRightInd w:val="0"/>
              <w:spacing w:line="360" w:lineRule="atLeast"/>
              <w:jc w:val="center"/>
              <w:textAlignment w:val="baseline"/>
              <w:rPr>
                <w:ins w:id="1240" w:author="青春" w:date="2025-08-07T21:22:17Z"/>
                <w:rFonts w:ascii="宋体" w:hAnsi="宋体" w:eastAsia="宋体" w:cs="宋体"/>
                <w:color w:val="000000"/>
                <w:kern w:val="0"/>
                <w:sz w:val="24"/>
                <w:szCs w:val="24"/>
                <w:lang w:val="en-US" w:eastAsia="zh-CN" w:bidi="ar-SA"/>
              </w:rPr>
            </w:pPr>
            <w:ins w:id="1241" w:author="青春" w:date="2025-08-07T21:22:18Z">
              <w:r>
                <w:rPr>
                  <w:rFonts w:hint="eastAsia" w:ascii="宋体" w:hAnsi="宋体" w:eastAsia="宋体" w:cs="宋体"/>
                  <w:color w:val="000000"/>
                  <w:kern w:val="0"/>
                  <w:sz w:val="24"/>
                  <w:szCs w:val="24"/>
                </w:rPr>
                <w:t>EBM</w:t>
              </w:r>
            </w:ins>
            <w:del w:id="1242"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2C4F115">
            <w:pPr>
              <w:widowControl/>
              <w:jc w:val="center"/>
              <w:rPr>
                <w:color w:val="000000"/>
                <w:sz w:val="20"/>
              </w:rPr>
            </w:pPr>
            <w:r>
              <w:rPr>
                <w:color w:val="000000"/>
                <w:sz w:val="20"/>
              </w:rPr>
              <w:t>　</w:t>
            </w:r>
          </w:p>
        </w:tc>
      </w:tr>
      <w:tr w14:paraId="7848CD85">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9CDB60F">
            <w:pPr>
              <w:widowControl/>
              <w:jc w:val="center"/>
              <w:rPr>
                <w:rFonts w:ascii="宋体" w:hAnsi="宋体" w:cs="宋体"/>
                <w:color w:val="000000"/>
                <w:sz w:val="20"/>
              </w:rPr>
            </w:pPr>
            <w:r>
              <w:rPr>
                <w:rFonts w:hint="eastAsia" w:ascii="宋体" w:hAnsi="宋体" w:cs="宋体"/>
                <w:color w:val="000000"/>
                <w:sz w:val="20"/>
              </w:rPr>
              <w:t>1_18</w:t>
            </w:r>
          </w:p>
        </w:tc>
        <w:tc>
          <w:tcPr>
            <w:tcW w:w="2943" w:type="dxa"/>
            <w:tcBorders>
              <w:top w:val="nil"/>
              <w:left w:val="nil"/>
              <w:bottom w:val="single" w:color="auto" w:sz="4" w:space="0"/>
              <w:right w:val="single" w:color="auto" w:sz="4" w:space="0"/>
            </w:tcBorders>
            <w:shd w:val="clear" w:color="auto" w:fill="auto"/>
            <w:noWrap/>
            <w:vAlign w:val="center"/>
          </w:tcPr>
          <w:p w14:paraId="1B3B4283">
            <w:pPr>
              <w:widowControl/>
              <w:rPr>
                <w:rFonts w:ascii="宋体" w:hAnsi="宋体" w:cs="宋体"/>
                <w:color w:val="000000"/>
                <w:sz w:val="20"/>
              </w:rPr>
            </w:pPr>
            <w:r>
              <w:rPr>
                <w:rFonts w:hint="eastAsia" w:ascii="宋体" w:hAnsi="宋体" w:cs="宋体"/>
                <w:color w:val="000000"/>
                <w:sz w:val="20"/>
              </w:rPr>
              <w:t>高压侧绝缘水平</w:t>
            </w:r>
          </w:p>
        </w:tc>
        <w:tc>
          <w:tcPr>
            <w:tcW w:w="992" w:type="dxa"/>
            <w:tcBorders>
              <w:top w:val="nil"/>
              <w:left w:val="nil"/>
              <w:bottom w:val="single" w:color="auto" w:sz="4" w:space="0"/>
              <w:right w:val="single" w:color="auto" w:sz="4" w:space="0"/>
            </w:tcBorders>
            <w:shd w:val="clear" w:color="auto" w:fill="auto"/>
            <w:noWrap/>
            <w:vAlign w:val="center"/>
          </w:tcPr>
          <w:p w14:paraId="46EC86E2">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91EA780">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6EDF196">
            <w:pPr>
              <w:adjustRightInd w:val="0"/>
              <w:spacing w:line="360" w:lineRule="atLeast"/>
              <w:jc w:val="center"/>
              <w:textAlignment w:val="baseline"/>
              <w:rPr>
                <w:ins w:id="1243" w:author="青春" w:date="2025-08-07T21:22:17Z"/>
                <w:rFonts w:ascii="宋体" w:hAnsi="宋体" w:eastAsia="宋体" w:cs="宋体"/>
                <w:color w:val="000000"/>
                <w:kern w:val="0"/>
                <w:sz w:val="24"/>
                <w:szCs w:val="24"/>
                <w:lang w:val="en-US" w:eastAsia="zh-CN" w:bidi="ar-SA"/>
              </w:rPr>
            </w:pPr>
            <w:ins w:id="1244" w:author="青春" w:date="2025-08-07T21:22:18Z">
              <w:r>
                <w:rPr>
                  <w:rFonts w:hint="eastAsia" w:ascii="宋体" w:hAnsi="宋体" w:eastAsia="宋体" w:cs="宋体"/>
                  <w:color w:val="000000"/>
                  <w:kern w:val="0"/>
                  <w:sz w:val="24"/>
                  <w:szCs w:val="24"/>
                </w:rPr>
                <w:t>H级</w:t>
              </w:r>
            </w:ins>
            <w:del w:id="1245"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255D441">
            <w:pPr>
              <w:widowControl/>
              <w:jc w:val="center"/>
              <w:rPr>
                <w:color w:val="000000"/>
                <w:sz w:val="20"/>
              </w:rPr>
            </w:pPr>
            <w:r>
              <w:rPr>
                <w:color w:val="000000"/>
                <w:sz w:val="20"/>
              </w:rPr>
              <w:t>　</w:t>
            </w:r>
          </w:p>
        </w:tc>
      </w:tr>
      <w:tr w14:paraId="71042FE3">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57759208">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25C70374">
            <w:pPr>
              <w:widowControl/>
              <w:rPr>
                <w:rFonts w:ascii="宋体" w:hAnsi="宋体" w:cs="宋体"/>
                <w:color w:val="000000"/>
                <w:sz w:val="20"/>
              </w:rPr>
            </w:pPr>
            <w:r>
              <w:rPr>
                <w:rFonts w:hint="eastAsia" w:ascii="宋体" w:hAnsi="宋体" w:cs="宋体"/>
                <w:color w:val="000000"/>
                <w:sz w:val="20"/>
              </w:rPr>
              <w:t>设备最高电压（有效值）</w:t>
            </w:r>
          </w:p>
        </w:tc>
        <w:tc>
          <w:tcPr>
            <w:tcW w:w="992" w:type="dxa"/>
            <w:tcBorders>
              <w:top w:val="nil"/>
              <w:left w:val="nil"/>
              <w:bottom w:val="single" w:color="auto" w:sz="4" w:space="0"/>
              <w:right w:val="single" w:color="auto" w:sz="4" w:space="0"/>
            </w:tcBorders>
            <w:shd w:val="clear" w:color="auto" w:fill="auto"/>
            <w:noWrap/>
            <w:vAlign w:val="center"/>
          </w:tcPr>
          <w:p w14:paraId="3B386A48">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047675C6">
            <w:pPr>
              <w:widowControl/>
              <w:rPr>
                <w:rFonts w:ascii="宋体" w:hAnsi="宋体" w:cs="宋体"/>
                <w:color w:val="000000"/>
                <w:sz w:val="20"/>
              </w:rPr>
            </w:pPr>
            <w:r>
              <w:rPr>
                <w:rFonts w:hint="eastAsia" w:ascii="宋体" w:hAnsi="宋体" w:cs="宋体"/>
                <w:color w:val="000000"/>
                <w:sz w:val="20"/>
              </w:rPr>
              <w:t>120%Un</w:t>
            </w:r>
          </w:p>
        </w:tc>
        <w:tc>
          <w:tcPr>
            <w:tcW w:w="1560" w:type="dxa"/>
            <w:tcBorders>
              <w:top w:val="nil"/>
              <w:left w:val="nil"/>
              <w:bottom w:val="single" w:color="auto" w:sz="4" w:space="0"/>
              <w:right w:val="single" w:color="auto" w:sz="4" w:space="0"/>
            </w:tcBorders>
            <w:shd w:val="clear" w:color="auto" w:fill="auto"/>
            <w:vAlign w:val="center"/>
          </w:tcPr>
          <w:p w14:paraId="286ABC31">
            <w:pPr>
              <w:adjustRightInd w:val="0"/>
              <w:spacing w:line="360" w:lineRule="atLeast"/>
              <w:jc w:val="center"/>
              <w:textAlignment w:val="baseline"/>
              <w:rPr>
                <w:ins w:id="1246" w:author="青春" w:date="2025-08-07T21:22:17Z"/>
                <w:rFonts w:ascii="宋体" w:hAnsi="宋体" w:eastAsia="宋体" w:cs="宋体"/>
                <w:color w:val="000000"/>
                <w:kern w:val="0"/>
                <w:sz w:val="24"/>
                <w:szCs w:val="24"/>
                <w:lang w:val="en-US" w:eastAsia="zh-CN" w:bidi="ar-SA"/>
              </w:rPr>
            </w:pPr>
            <w:ins w:id="1247" w:author="青春" w:date="2025-08-07T21:22:18Z">
              <w:r>
                <w:rPr>
                  <w:rFonts w:hint="eastAsia" w:ascii="宋体" w:hAnsi="宋体" w:eastAsia="宋体" w:cs="宋体"/>
                  <w:color w:val="000000"/>
                  <w:kern w:val="0"/>
                  <w:sz w:val="24"/>
                  <w:szCs w:val="24"/>
                </w:rPr>
                <w:t>120%Un</w:t>
              </w:r>
            </w:ins>
            <w:del w:id="1248"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E85B906">
            <w:pPr>
              <w:widowControl/>
              <w:jc w:val="center"/>
              <w:rPr>
                <w:color w:val="000000"/>
                <w:sz w:val="20"/>
              </w:rPr>
            </w:pPr>
            <w:r>
              <w:rPr>
                <w:color w:val="000000"/>
                <w:sz w:val="20"/>
              </w:rPr>
              <w:t>　</w:t>
            </w:r>
          </w:p>
        </w:tc>
      </w:tr>
      <w:tr w14:paraId="36F57BAB">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11969F8">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54D2D49D">
            <w:pPr>
              <w:widowControl/>
              <w:rPr>
                <w:rFonts w:ascii="宋体" w:hAnsi="宋体" w:cs="宋体"/>
                <w:color w:val="000000"/>
                <w:sz w:val="20"/>
              </w:rPr>
            </w:pPr>
            <w:r>
              <w:rPr>
                <w:rFonts w:hint="eastAsia" w:ascii="宋体" w:hAnsi="宋体" w:cs="宋体"/>
                <w:color w:val="000000"/>
                <w:sz w:val="20"/>
              </w:rPr>
              <w:t>额定短时工频耐受电压（有效值）</w:t>
            </w:r>
          </w:p>
        </w:tc>
        <w:tc>
          <w:tcPr>
            <w:tcW w:w="992" w:type="dxa"/>
            <w:tcBorders>
              <w:top w:val="nil"/>
              <w:left w:val="nil"/>
              <w:bottom w:val="single" w:color="auto" w:sz="4" w:space="0"/>
              <w:right w:val="single" w:color="auto" w:sz="4" w:space="0"/>
            </w:tcBorders>
            <w:shd w:val="clear" w:color="auto" w:fill="auto"/>
            <w:noWrap/>
            <w:vAlign w:val="center"/>
          </w:tcPr>
          <w:p w14:paraId="3EB5D1B0">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0B70496F">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2EE132B">
            <w:pPr>
              <w:adjustRightInd w:val="0"/>
              <w:spacing w:line="360" w:lineRule="atLeast"/>
              <w:jc w:val="center"/>
              <w:textAlignment w:val="baseline"/>
              <w:rPr>
                <w:ins w:id="1249" w:author="青春" w:date="2025-08-07T21:22:17Z"/>
                <w:rFonts w:ascii="宋体" w:hAnsi="宋体" w:eastAsia="宋体" w:cs="宋体"/>
                <w:color w:val="000000"/>
                <w:kern w:val="0"/>
                <w:sz w:val="24"/>
                <w:szCs w:val="24"/>
                <w:lang w:val="en-US" w:eastAsia="zh-CN" w:bidi="ar-SA"/>
              </w:rPr>
            </w:pPr>
            <w:ins w:id="1250" w:author="青春" w:date="2025-08-07T21:22:18Z">
              <w:r>
                <w:rPr>
                  <w:rFonts w:hint="eastAsia" w:ascii="宋体" w:hAnsi="宋体" w:eastAsia="宋体" w:cs="宋体"/>
                  <w:color w:val="000000"/>
                  <w:kern w:val="0"/>
                  <w:sz w:val="24"/>
                  <w:szCs w:val="24"/>
                </w:rPr>
                <w:t>32kV/1min</w:t>
              </w:r>
            </w:ins>
            <w:del w:id="1251"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A93A1E0">
            <w:pPr>
              <w:widowControl/>
              <w:jc w:val="center"/>
              <w:rPr>
                <w:color w:val="000000"/>
                <w:sz w:val="20"/>
              </w:rPr>
            </w:pPr>
            <w:r>
              <w:rPr>
                <w:color w:val="000000"/>
                <w:sz w:val="20"/>
              </w:rPr>
              <w:t>　</w:t>
            </w:r>
          </w:p>
        </w:tc>
      </w:tr>
      <w:tr w14:paraId="50A408EE">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78803B6F">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24613EF8">
            <w:pPr>
              <w:widowControl/>
              <w:rPr>
                <w:rFonts w:ascii="宋体" w:hAnsi="宋体" w:cs="宋体"/>
                <w:color w:val="000000"/>
                <w:sz w:val="20"/>
              </w:rPr>
            </w:pPr>
            <w:r>
              <w:rPr>
                <w:rFonts w:hint="eastAsia" w:ascii="宋体" w:hAnsi="宋体" w:cs="宋体"/>
                <w:color w:val="000000"/>
                <w:sz w:val="20"/>
              </w:rPr>
              <w:t>额定雷电冲击电压（全波峰值）</w:t>
            </w:r>
          </w:p>
        </w:tc>
        <w:tc>
          <w:tcPr>
            <w:tcW w:w="992" w:type="dxa"/>
            <w:tcBorders>
              <w:top w:val="nil"/>
              <w:left w:val="nil"/>
              <w:bottom w:val="single" w:color="auto" w:sz="4" w:space="0"/>
              <w:right w:val="single" w:color="auto" w:sz="4" w:space="0"/>
            </w:tcBorders>
            <w:shd w:val="clear" w:color="auto" w:fill="auto"/>
            <w:noWrap/>
            <w:vAlign w:val="center"/>
          </w:tcPr>
          <w:p w14:paraId="42067ADD">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34E4066E">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296C99C">
            <w:pPr>
              <w:adjustRightInd w:val="0"/>
              <w:spacing w:line="360" w:lineRule="atLeast"/>
              <w:jc w:val="center"/>
              <w:textAlignment w:val="baseline"/>
              <w:rPr>
                <w:ins w:id="1252" w:author="青春" w:date="2025-08-07T21:22:17Z"/>
                <w:rFonts w:ascii="宋体" w:hAnsi="宋体" w:eastAsia="宋体" w:cs="宋体"/>
                <w:color w:val="000000"/>
                <w:kern w:val="0"/>
                <w:sz w:val="24"/>
                <w:szCs w:val="24"/>
                <w:lang w:val="en-US" w:eastAsia="zh-CN" w:bidi="ar-SA"/>
              </w:rPr>
            </w:pPr>
            <w:ins w:id="1253" w:author="青春" w:date="2025-08-07T21:22:18Z">
              <w:r>
                <w:rPr>
                  <w:rFonts w:hint="eastAsia" w:ascii="宋体" w:hAnsi="宋体" w:eastAsia="宋体" w:cs="宋体"/>
                  <w:color w:val="000000"/>
                  <w:kern w:val="0"/>
                  <w:sz w:val="24"/>
                  <w:szCs w:val="24"/>
                </w:rPr>
                <w:t>60kV</w:t>
              </w:r>
            </w:ins>
            <w:del w:id="1254"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75196E96">
            <w:pPr>
              <w:widowControl/>
              <w:jc w:val="center"/>
              <w:rPr>
                <w:color w:val="000000"/>
                <w:sz w:val="20"/>
              </w:rPr>
            </w:pPr>
            <w:r>
              <w:rPr>
                <w:color w:val="000000"/>
                <w:sz w:val="20"/>
              </w:rPr>
              <w:t>　</w:t>
            </w:r>
          </w:p>
        </w:tc>
      </w:tr>
      <w:tr w14:paraId="50509899">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2818FF1">
            <w:pPr>
              <w:widowControl/>
              <w:rPr>
                <w:rFonts w:ascii="宋体" w:hAnsi="宋体" w:cs="宋体"/>
                <w:color w:val="000000"/>
                <w:sz w:val="20"/>
              </w:rPr>
            </w:pPr>
            <w:r>
              <w:rPr>
                <w:rFonts w:hint="eastAsia" w:ascii="宋体" w:hAnsi="宋体" w:cs="宋体"/>
                <w:color w:val="000000"/>
                <w:sz w:val="20"/>
              </w:rPr>
              <w:t>1_19</w:t>
            </w:r>
          </w:p>
        </w:tc>
        <w:tc>
          <w:tcPr>
            <w:tcW w:w="2943" w:type="dxa"/>
            <w:tcBorders>
              <w:top w:val="nil"/>
              <w:left w:val="nil"/>
              <w:bottom w:val="single" w:color="auto" w:sz="4" w:space="0"/>
              <w:right w:val="single" w:color="auto" w:sz="4" w:space="0"/>
            </w:tcBorders>
            <w:shd w:val="clear" w:color="auto" w:fill="auto"/>
            <w:noWrap/>
            <w:vAlign w:val="center"/>
          </w:tcPr>
          <w:p w14:paraId="087AA5D4">
            <w:pPr>
              <w:widowControl/>
              <w:rPr>
                <w:rFonts w:ascii="宋体" w:hAnsi="宋体" w:cs="宋体"/>
                <w:color w:val="000000"/>
                <w:sz w:val="20"/>
              </w:rPr>
            </w:pPr>
            <w:r>
              <w:rPr>
                <w:rFonts w:hint="eastAsia" w:ascii="宋体" w:hAnsi="宋体" w:cs="宋体"/>
                <w:color w:val="000000"/>
                <w:sz w:val="20"/>
              </w:rPr>
              <w:t>泄漏比距</w:t>
            </w:r>
          </w:p>
        </w:tc>
        <w:tc>
          <w:tcPr>
            <w:tcW w:w="992" w:type="dxa"/>
            <w:tcBorders>
              <w:top w:val="nil"/>
              <w:left w:val="nil"/>
              <w:bottom w:val="single" w:color="auto" w:sz="4" w:space="0"/>
              <w:right w:val="single" w:color="auto" w:sz="4" w:space="0"/>
            </w:tcBorders>
            <w:shd w:val="clear" w:color="auto" w:fill="auto"/>
            <w:noWrap/>
            <w:vAlign w:val="center"/>
          </w:tcPr>
          <w:p w14:paraId="6B408901">
            <w:pPr>
              <w:widowControl/>
              <w:rPr>
                <w:rFonts w:ascii="宋体" w:hAnsi="宋体" w:cs="宋体"/>
                <w:color w:val="000000"/>
                <w:sz w:val="20"/>
              </w:rPr>
            </w:pPr>
            <w:r>
              <w:rPr>
                <w:rFonts w:hint="eastAsia" w:ascii="宋体" w:hAnsi="宋体" w:cs="宋体"/>
                <w:color w:val="000000"/>
                <w:sz w:val="20"/>
              </w:rPr>
              <w:t>cm/kV</w:t>
            </w:r>
          </w:p>
        </w:tc>
        <w:tc>
          <w:tcPr>
            <w:tcW w:w="1701" w:type="dxa"/>
            <w:tcBorders>
              <w:top w:val="nil"/>
              <w:left w:val="nil"/>
              <w:bottom w:val="single" w:color="auto" w:sz="4" w:space="0"/>
              <w:right w:val="single" w:color="auto" w:sz="4" w:space="0"/>
            </w:tcBorders>
            <w:shd w:val="clear" w:color="auto" w:fill="auto"/>
            <w:noWrap/>
            <w:vAlign w:val="center"/>
          </w:tcPr>
          <w:p w14:paraId="652629D3">
            <w:pPr>
              <w:widowControl/>
              <w:rPr>
                <w:rFonts w:ascii="宋体" w:hAnsi="宋体" w:cs="宋体"/>
                <w:color w:val="000000"/>
                <w:sz w:val="20"/>
              </w:rPr>
            </w:pPr>
            <w:r>
              <w:rPr>
                <w:rFonts w:hint="eastAsia" w:ascii="宋体" w:hAnsi="宋体" w:cs="宋体"/>
                <w:color w:val="000000"/>
                <w:sz w:val="20"/>
              </w:rPr>
              <w:t>不小于2.5cm/kV</w:t>
            </w:r>
          </w:p>
        </w:tc>
        <w:tc>
          <w:tcPr>
            <w:tcW w:w="1560" w:type="dxa"/>
            <w:tcBorders>
              <w:top w:val="nil"/>
              <w:left w:val="nil"/>
              <w:bottom w:val="single" w:color="auto" w:sz="4" w:space="0"/>
              <w:right w:val="single" w:color="auto" w:sz="4" w:space="0"/>
            </w:tcBorders>
            <w:shd w:val="clear" w:color="auto" w:fill="auto"/>
            <w:vAlign w:val="center"/>
          </w:tcPr>
          <w:p w14:paraId="2A500A72">
            <w:pPr>
              <w:adjustRightInd w:val="0"/>
              <w:spacing w:line="360" w:lineRule="atLeast"/>
              <w:jc w:val="center"/>
              <w:textAlignment w:val="baseline"/>
              <w:rPr>
                <w:ins w:id="1255" w:author="青春" w:date="2025-08-07T21:22:17Z"/>
                <w:rFonts w:ascii="宋体" w:hAnsi="宋体" w:eastAsia="宋体" w:cs="宋体"/>
                <w:color w:val="000000"/>
                <w:kern w:val="0"/>
                <w:sz w:val="24"/>
                <w:szCs w:val="24"/>
                <w:lang w:val="en-US" w:eastAsia="zh-CN" w:bidi="ar-SA"/>
              </w:rPr>
            </w:pPr>
            <w:ins w:id="1256" w:author="青春" w:date="2025-08-07T21:22:18Z">
              <w:r>
                <w:rPr>
                  <w:rFonts w:hint="eastAsia" w:ascii="宋体" w:hAnsi="宋体" w:eastAsia="宋体" w:cs="宋体"/>
                  <w:color w:val="000000"/>
                  <w:kern w:val="0"/>
                  <w:sz w:val="24"/>
                  <w:szCs w:val="24"/>
                </w:rPr>
                <w:t>不小于2.5cm/kV</w:t>
              </w:r>
            </w:ins>
            <w:del w:id="1257"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E7619C9">
            <w:pPr>
              <w:widowControl/>
              <w:jc w:val="center"/>
              <w:rPr>
                <w:color w:val="000000"/>
                <w:sz w:val="20"/>
              </w:rPr>
            </w:pPr>
            <w:r>
              <w:rPr>
                <w:color w:val="000000"/>
                <w:sz w:val="20"/>
              </w:rPr>
              <w:t>　</w:t>
            </w:r>
          </w:p>
        </w:tc>
      </w:tr>
      <w:tr w14:paraId="78C9A97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B9777DB">
            <w:pPr>
              <w:widowControl/>
              <w:rPr>
                <w:rFonts w:ascii="宋体" w:hAnsi="宋体" w:cs="宋体"/>
                <w:color w:val="000000"/>
                <w:sz w:val="20"/>
              </w:rPr>
            </w:pPr>
            <w:r>
              <w:rPr>
                <w:rFonts w:hint="eastAsia" w:ascii="宋体" w:hAnsi="宋体" w:cs="宋体"/>
                <w:color w:val="000000"/>
                <w:sz w:val="20"/>
              </w:rPr>
              <w:t>1_20</w:t>
            </w:r>
          </w:p>
        </w:tc>
        <w:tc>
          <w:tcPr>
            <w:tcW w:w="2943" w:type="dxa"/>
            <w:tcBorders>
              <w:top w:val="nil"/>
              <w:left w:val="nil"/>
              <w:bottom w:val="single" w:color="auto" w:sz="4" w:space="0"/>
              <w:right w:val="single" w:color="auto" w:sz="4" w:space="0"/>
            </w:tcBorders>
            <w:shd w:val="clear" w:color="auto" w:fill="auto"/>
            <w:noWrap/>
            <w:vAlign w:val="center"/>
          </w:tcPr>
          <w:p w14:paraId="25254302">
            <w:pPr>
              <w:widowControl/>
              <w:rPr>
                <w:rFonts w:ascii="宋体" w:hAnsi="宋体" w:cs="宋体"/>
                <w:color w:val="000000"/>
                <w:sz w:val="20"/>
              </w:rPr>
            </w:pPr>
            <w:r>
              <w:rPr>
                <w:rFonts w:hint="eastAsia" w:ascii="宋体" w:hAnsi="宋体" w:cs="宋体"/>
                <w:color w:val="000000"/>
                <w:sz w:val="20"/>
              </w:rPr>
              <w:t>局部放电（1.5倍最高相电压下）</w:t>
            </w:r>
          </w:p>
        </w:tc>
        <w:tc>
          <w:tcPr>
            <w:tcW w:w="992" w:type="dxa"/>
            <w:tcBorders>
              <w:top w:val="nil"/>
              <w:left w:val="nil"/>
              <w:bottom w:val="single" w:color="auto" w:sz="4" w:space="0"/>
              <w:right w:val="single" w:color="auto" w:sz="4" w:space="0"/>
            </w:tcBorders>
            <w:shd w:val="clear" w:color="auto" w:fill="auto"/>
            <w:noWrap/>
            <w:vAlign w:val="center"/>
          </w:tcPr>
          <w:p w14:paraId="1BBC902E">
            <w:pPr>
              <w:widowControl/>
              <w:rPr>
                <w:rFonts w:ascii="宋体" w:hAnsi="宋体" w:cs="宋体"/>
                <w:color w:val="000000"/>
                <w:sz w:val="20"/>
              </w:rPr>
            </w:pPr>
            <w:r>
              <w:rPr>
                <w:rFonts w:hint="eastAsia" w:ascii="宋体" w:hAnsi="宋体" w:cs="宋体"/>
                <w:color w:val="000000"/>
                <w:sz w:val="20"/>
              </w:rPr>
              <w:t>pC</w:t>
            </w:r>
          </w:p>
        </w:tc>
        <w:tc>
          <w:tcPr>
            <w:tcW w:w="1701" w:type="dxa"/>
            <w:tcBorders>
              <w:top w:val="nil"/>
              <w:left w:val="nil"/>
              <w:bottom w:val="single" w:color="auto" w:sz="4" w:space="0"/>
              <w:right w:val="single" w:color="auto" w:sz="4" w:space="0"/>
            </w:tcBorders>
            <w:shd w:val="clear" w:color="auto" w:fill="auto"/>
            <w:noWrap/>
            <w:vAlign w:val="center"/>
          </w:tcPr>
          <w:p w14:paraId="6345775E">
            <w:pPr>
              <w:widowControl/>
              <w:rPr>
                <w:rFonts w:ascii="宋体" w:hAnsi="宋体" w:cs="宋体"/>
                <w:color w:val="000000"/>
                <w:sz w:val="20"/>
              </w:rPr>
            </w:pPr>
            <w:r>
              <w:rPr>
                <w:rFonts w:hint="eastAsia" w:ascii="宋体" w:hAnsi="宋体" w:cs="宋体"/>
                <w:color w:val="000000"/>
                <w:sz w:val="20"/>
              </w:rPr>
              <w:t>小于10pC</w:t>
            </w:r>
          </w:p>
        </w:tc>
        <w:tc>
          <w:tcPr>
            <w:tcW w:w="1560" w:type="dxa"/>
            <w:tcBorders>
              <w:top w:val="nil"/>
              <w:left w:val="nil"/>
              <w:bottom w:val="single" w:color="auto" w:sz="4" w:space="0"/>
              <w:right w:val="single" w:color="auto" w:sz="4" w:space="0"/>
            </w:tcBorders>
            <w:shd w:val="clear" w:color="auto" w:fill="auto"/>
            <w:vAlign w:val="center"/>
          </w:tcPr>
          <w:p w14:paraId="0AF83AD9">
            <w:pPr>
              <w:adjustRightInd w:val="0"/>
              <w:spacing w:line="360" w:lineRule="atLeast"/>
              <w:jc w:val="center"/>
              <w:textAlignment w:val="baseline"/>
              <w:rPr>
                <w:ins w:id="1258" w:author="青春" w:date="2025-08-07T21:22:17Z"/>
                <w:rFonts w:ascii="宋体" w:hAnsi="宋体" w:eastAsia="宋体" w:cs="宋体"/>
                <w:color w:val="000000"/>
                <w:kern w:val="0"/>
                <w:sz w:val="24"/>
                <w:szCs w:val="24"/>
                <w:lang w:val="en-US" w:eastAsia="zh-CN" w:bidi="ar-SA"/>
              </w:rPr>
            </w:pPr>
            <w:ins w:id="1259" w:author="青春" w:date="2025-08-07T21:22:18Z">
              <w:r>
                <w:rPr>
                  <w:rFonts w:hint="eastAsia" w:ascii="宋体" w:hAnsi="宋体" w:eastAsia="宋体" w:cs="宋体"/>
                  <w:color w:val="000000"/>
                  <w:kern w:val="0"/>
                  <w:sz w:val="24"/>
                  <w:szCs w:val="24"/>
                </w:rPr>
                <w:t>小于10pC</w:t>
              </w:r>
            </w:ins>
            <w:del w:id="1260"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B1DFFD8">
            <w:pPr>
              <w:widowControl/>
              <w:jc w:val="center"/>
              <w:rPr>
                <w:color w:val="000000"/>
                <w:sz w:val="20"/>
              </w:rPr>
            </w:pPr>
            <w:r>
              <w:rPr>
                <w:color w:val="000000"/>
                <w:sz w:val="20"/>
              </w:rPr>
              <w:t>　</w:t>
            </w:r>
          </w:p>
        </w:tc>
      </w:tr>
      <w:tr w14:paraId="7B63B621">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713CB26C">
            <w:pPr>
              <w:widowControl/>
              <w:jc w:val="center"/>
              <w:rPr>
                <w:rFonts w:ascii="宋体" w:hAnsi="宋体" w:cs="宋体"/>
                <w:color w:val="000000"/>
                <w:sz w:val="20"/>
              </w:rPr>
            </w:pPr>
            <w:r>
              <w:rPr>
                <w:rFonts w:hint="eastAsia" w:ascii="宋体" w:hAnsi="宋体" w:cs="宋体"/>
                <w:color w:val="000000"/>
                <w:sz w:val="20"/>
              </w:rPr>
              <w:t>1_21</w:t>
            </w:r>
          </w:p>
        </w:tc>
        <w:tc>
          <w:tcPr>
            <w:tcW w:w="2943" w:type="dxa"/>
            <w:tcBorders>
              <w:top w:val="nil"/>
              <w:left w:val="nil"/>
              <w:bottom w:val="single" w:color="auto" w:sz="4" w:space="0"/>
              <w:right w:val="single" w:color="auto" w:sz="4" w:space="0"/>
            </w:tcBorders>
            <w:shd w:val="clear" w:color="auto" w:fill="auto"/>
            <w:noWrap/>
            <w:vAlign w:val="center"/>
          </w:tcPr>
          <w:p w14:paraId="07FF4F18">
            <w:pPr>
              <w:widowControl/>
              <w:rPr>
                <w:rFonts w:ascii="宋体" w:hAnsi="宋体" w:cs="宋体"/>
                <w:color w:val="000000"/>
                <w:sz w:val="20"/>
              </w:rPr>
            </w:pPr>
            <w:r>
              <w:rPr>
                <w:rFonts w:hint="eastAsia" w:ascii="宋体" w:hAnsi="宋体" w:cs="宋体"/>
                <w:color w:val="000000"/>
                <w:sz w:val="20"/>
              </w:rPr>
              <w:t>过激磁能力（额定电压、额定频率下）</w:t>
            </w:r>
          </w:p>
        </w:tc>
        <w:tc>
          <w:tcPr>
            <w:tcW w:w="992" w:type="dxa"/>
            <w:tcBorders>
              <w:top w:val="nil"/>
              <w:left w:val="nil"/>
              <w:bottom w:val="single" w:color="auto" w:sz="4" w:space="0"/>
              <w:right w:val="single" w:color="auto" w:sz="4" w:space="0"/>
            </w:tcBorders>
            <w:shd w:val="clear" w:color="auto" w:fill="auto"/>
            <w:noWrap/>
            <w:vAlign w:val="center"/>
          </w:tcPr>
          <w:p w14:paraId="6D630CD2">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C8D428D">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284E37E">
            <w:pPr>
              <w:adjustRightInd w:val="0"/>
              <w:spacing w:line="360" w:lineRule="atLeast"/>
              <w:jc w:val="center"/>
              <w:textAlignment w:val="baseline"/>
              <w:rPr>
                <w:ins w:id="1261" w:author="青春" w:date="2025-08-07T21:22:17Z"/>
                <w:rFonts w:ascii="宋体" w:hAnsi="宋体" w:eastAsia="宋体" w:cs="宋体"/>
                <w:color w:val="000000"/>
                <w:kern w:val="0"/>
                <w:sz w:val="24"/>
                <w:szCs w:val="24"/>
                <w:lang w:val="en-US" w:eastAsia="zh-CN" w:bidi="ar-SA"/>
              </w:rPr>
            </w:pPr>
            <w:ins w:id="1262" w:author="青春" w:date="2025-08-07T21:22:18Z">
              <w:r>
                <w:rPr>
                  <w:rFonts w:hint="eastAsia" w:ascii="宋体" w:hAnsi="宋体" w:eastAsia="宋体" w:cs="宋体"/>
                  <w:color w:val="000000"/>
                  <w:kern w:val="0"/>
                  <w:sz w:val="24"/>
                  <w:szCs w:val="24"/>
                </w:rPr>
                <w:t>1.1</w:t>
              </w:r>
            </w:ins>
            <w:del w:id="1263"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54900E80">
            <w:pPr>
              <w:widowControl/>
              <w:jc w:val="center"/>
              <w:rPr>
                <w:color w:val="000000"/>
                <w:sz w:val="20"/>
              </w:rPr>
            </w:pPr>
            <w:r>
              <w:rPr>
                <w:color w:val="000000"/>
                <w:sz w:val="20"/>
              </w:rPr>
              <w:t>　</w:t>
            </w:r>
          </w:p>
        </w:tc>
      </w:tr>
      <w:tr w14:paraId="1B49A5CB">
        <w:tblPrEx>
          <w:tblCellMar>
            <w:top w:w="0" w:type="dxa"/>
            <w:left w:w="108" w:type="dxa"/>
            <w:bottom w:w="0" w:type="dxa"/>
            <w:right w:w="108" w:type="dxa"/>
          </w:tblCellMar>
        </w:tblPrEx>
        <w:trPr>
          <w:trHeight w:val="480" w:hRule="atLeast"/>
        </w:trPr>
        <w:tc>
          <w:tcPr>
            <w:tcW w:w="616" w:type="dxa"/>
            <w:vMerge w:val="continue"/>
            <w:tcBorders>
              <w:top w:val="nil"/>
              <w:left w:val="single" w:color="auto" w:sz="4" w:space="0"/>
              <w:bottom w:val="single" w:color="000000" w:sz="4" w:space="0"/>
              <w:right w:val="single" w:color="auto" w:sz="4" w:space="0"/>
            </w:tcBorders>
            <w:vAlign w:val="center"/>
          </w:tcPr>
          <w:p w14:paraId="6E045294">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186D8355">
            <w:pPr>
              <w:widowControl/>
              <w:rPr>
                <w:rFonts w:ascii="宋体" w:hAnsi="宋体" w:cs="宋体"/>
                <w:color w:val="000000"/>
                <w:sz w:val="20"/>
              </w:rPr>
            </w:pPr>
            <w:r>
              <w:rPr>
                <w:rFonts w:hint="eastAsia" w:ascii="宋体" w:hAnsi="宋体" w:cs="宋体"/>
                <w:color w:val="000000"/>
                <w:sz w:val="20"/>
              </w:rPr>
              <w:t>空载，1.1/1.2/1.3倍过电压下，允许运行时间</w:t>
            </w:r>
          </w:p>
        </w:tc>
        <w:tc>
          <w:tcPr>
            <w:tcW w:w="992" w:type="dxa"/>
            <w:tcBorders>
              <w:top w:val="nil"/>
              <w:left w:val="nil"/>
              <w:bottom w:val="single" w:color="auto" w:sz="4" w:space="0"/>
              <w:right w:val="single" w:color="auto" w:sz="4" w:space="0"/>
            </w:tcBorders>
            <w:shd w:val="clear" w:color="auto" w:fill="auto"/>
            <w:noWrap/>
            <w:vAlign w:val="center"/>
          </w:tcPr>
          <w:p w14:paraId="041B21B7">
            <w:pPr>
              <w:widowControl/>
              <w:rPr>
                <w:rFonts w:ascii="宋体" w:hAnsi="宋体" w:cs="宋体"/>
                <w:color w:val="000000"/>
                <w:sz w:val="20"/>
              </w:rPr>
            </w:pPr>
            <w:r>
              <w:rPr>
                <w:rFonts w:hint="eastAsia" w:ascii="宋体" w:hAnsi="宋体" w:cs="宋体"/>
                <w:color w:val="000000"/>
                <w:sz w:val="20"/>
              </w:rPr>
              <w:t>连续/ /</w:t>
            </w:r>
          </w:p>
        </w:tc>
        <w:tc>
          <w:tcPr>
            <w:tcW w:w="1701" w:type="dxa"/>
            <w:tcBorders>
              <w:top w:val="nil"/>
              <w:left w:val="nil"/>
              <w:bottom w:val="single" w:color="auto" w:sz="4" w:space="0"/>
              <w:right w:val="single" w:color="auto" w:sz="4" w:space="0"/>
            </w:tcBorders>
            <w:shd w:val="clear" w:color="auto" w:fill="auto"/>
            <w:noWrap/>
            <w:vAlign w:val="center"/>
          </w:tcPr>
          <w:p w14:paraId="4B8D354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2A28498">
            <w:pPr>
              <w:adjustRightInd w:val="0"/>
              <w:spacing w:line="360" w:lineRule="atLeast"/>
              <w:jc w:val="center"/>
              <w:textAlignment w:val="baseline"/>
              <w:rPr>
                <w:ins w:id="1264" w:author="青春" w:date="2025-08-07T21:22:17Z"/>
                <w:rFonts w:ascii="宋体" w:hAnsi="宋体" w:eastAsia="宋体" w:cs="宋体"/>
                <w:color w:val="000000"/>
                <w:kern w:val="0"/>
                <w:sz w:val="24"/>
                <w:szCs w:val="24"/>
                <w:lang w:val="en-US" w:eastAsia="zh-CN" w:bidi="ar-SA"/>
              </w:rPr>
            </w:pPr>
            <w:ins w:id="1265" w:author="青春" w:date="2025-08-07T21:22:18Z">
              <w:r>
                <w:rPr>
                  <w:rFonts w:hint="eastAsia" w:ascii="宋体" w:hAnsi="宋体" w:eastAsia="宋体" w:cs="宋体"/>
                  <w:color w:val="000000"/>
                  <w:kern w:val="0"/>
                  <w:sz w:val="24"/>
                  <w:szCs w:val="24"/>
                </w:rPr>
                <w:t>连续/4h/30min</w:t>
              </w:r>
            </w:ins>
            <w:del w:id="1266"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397E2C6">
            <w:pPr>
              <w:widowControl/>
              <w:jc w:val="center"/>
              <w:rPr>
                <w:color w:val="000000"/>
                <w:sz w:val="20"/>
              </w:rPr>
            </w:pPr>
            <w:r>
              <w:rPr>
                <w:color w:val="000000"/>
                <w:sz w:val="20"/>
              </w:rPr>
              <w:t>　</w:t>
            </w:r>
          </w:p>
        </w:tc>
      </w:tr>
      <w:tr w14:paraId="47DF10FF">
        <w:tblPrEx>
          <w:tblCellMar>
            <w:top w:w="0" w:type="dxa"/>
            <w:left w:w="108" w:type="dxa"/>
            <w:bottom w:w="0" w:type="dxa"/>
            <w:right w:w="108" w:type="dxa"/>
          </w:tblCellMar>
        </w:tblPrEx>
        <w:trPr>
          <w:trHeight w:val="480" w:hRule="atLeast"/>
        </w:trPr>
        <w:tc>
          <w:tcPr>
            <w:tcW w:w="616" w:type="dxa"/>
            <w:vMerge w:val="continue"/>
            <w:tcBorders>
              <w:top w:val="nil"/>
              <w:left w:val="single" w:color="auto" w:sz="4" w:space="0"/>
              <w:bottom w:val="single" w:color="000000" w:sz="4" w:space="0"/>
              <w:right w:val="single" w:color="auto" w:sz="4" w:space="0"/>
            </w:tcBorders>
            <w:vAlign w:val="center"/>
          </w:tcPr>
          <w:p w14:paraId="5A0E5BE4">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0B077503">
            <w:pPr>
              <w:widowControl/>
              <w:rPr>
                <w:rFonts w:ascii="宋体" w:hAnsi="宋体" w:cs="宋体"/>
                <w:color w:val="000000"/>
                <w:sz w:val="20"/>
              </w:rPr>
            </w:pPr>
            <w:r>
              <w:rPr>
                <w:rFonts w:hint="eastAsia" w:ascii="宋体" w:hAnsi="宋体" w:cs="宋体"/>
                <w:color w:val="000000"/>
                <w:sz w:val="20"/>
              </w:rPr>
              <w:t>满载，1.05/1.1/1.4倍过电压下，允许运行时间</w:t>
            </w:r>
          </w:p>
        </w:tc>
        <w:tc>
          <w:tcPr>
            <w:tcW w:w="992" w:type="dxa"/>
            <w:tcBorders>
              <w:top w:val="nil"/>
              <w:left w:val="nil"/>
              <w:bottom w:val="single" w:color="auto" w:sz="4" w:space="0"/>
              <w:right w:val="single" w:color="auto" w:sz="4" w:space="0"/>
            </w:tcBorders>
            <w:shd w:val="clear" w:color="auto" w:fill="auto"/>
            <w:noWrap/>
            <w:vAlign w:val="center"/>
          </w:tcPr>
          <w:p w14:paraId="15F24A7D">
            <w:pPr>
              <w:widowControl/>
              <w:rPr>
                <w:rFonts w:ascii="宋体" w:hAnsi="宋体" w:cs="宋体"/>
                <w:color w:val="000000"/>
                <w:sz w:val="20"/>
              </w:rPr>
            </w:pPr>
            <w:r>
              <w:rPr>
                <w:rFonts w:hint="eastAsia" w:ascii="宋体" w:hAnsi="宋体" w:cs="宋体"/>
                <w:color w:val="000000"/>
                <w:sz w:val="20"/>
              </w:rPr>
              <w:t>连续/ /</w:t>
            </w:r>
          </w:p>
        </w:tc>
        <w:tc>
          <w:tcPr>
            <w:tcW w:w="1701" w:type="dxa"/>
            <w:tcBorders>
              <w:top w:val="nil"/>
              <w:left w:val="nil"/>
              <w:bottom w:val="single" w:color="auto" w:sz="4" w:space="0"/>
              <w:right w:val="single" w:color="auto" w:sz="4" w:space="0"/>
            </w:tcBorders>
            <w:shd w:val="clear" w:color="auto" w:fill="auto"/>
            <w:noWrap/>
            <w:vAlign w:val="center"/>
          </w:tcPr>
          <w:p w14:paraId="186CF1F2">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FC4E399">
            <w:pPr>
              <w:adjustRightInd w:val="0"/>
              <w:spacing w:line="360" w:lineRule="atLeast"/>
              <w:jc w:val="center"/>
              <w:textAlignment w:val="baseline"/>
              <w:rPr>
                <w:ins w:id="1267" w:author="青春" w:date="2025-08-07T21:22:17Z"/>
                <w:rFonts w:ascii="宋体" w:hAnsi="宋体" w:eastAsia="宋体" w:cs="宋体"/>
                <w:color w:val="000000"/>
                <w:kern w:val="0"/>
                <w:sz w:val="24"/>
                <w:szCs w:val="24"/>
                <w:lang w:val="en-US" w:eastAsia="zh-CN" w:bidi="ar-SA"/>
              </w:rPr>
            </w:pPr>
            <w:ins w:id="1268" w:author="青春" w:date="2025-08-07T21:22:18Z">
              <w:r>
                <w:rPr>
                  <w:rFonts w:hint="eastAsia" w:ascii="宋体" w:hAnsi="宋体" w:eastAsia="宋体" w:cs="宋体"/>
                  <w:color w:val="000000"/>
                  <w:kern w:val="0"/>
                  <w:sz w:val="24"/>
                  <w:szCs w:val="24"/>
                </w:rPr>
                <w:t>连续/2h/10min</w:t>
              </w:r>
            </w:ins>
            <w:del w:id="1269"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C018495">
            <w:pPr>
              <w:widowControl/>
              <w:jc w:val="center"/>
              <w:rPr>
                <w:color w:val="000000"/>
                <w:sz w:val="20"/>
              </w:rPr>
            </w:pPr>
            <w:r>
              <w:rPr>
                <w:color w:val="000000"/>
                <w:sz w:val="20"/>
              </w:rPr>
              <w:t>　</w:t>
            </w:r>
          </w:p>
        </w:tc>
      </w:tr>
      <w:tr w14:paraId="6451319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F1051EF">
            <w:pPr>
              <w:widowControl/>
              <w:rPr>
                <w:rFonts w:ascii="宋体" w:hAnsi="宋体" w:cs="宋体"/>
                <w:color w:val="000000"/>
                <w:sz w:val="20"/>
              </w:rPr>
            </w:pPr>
            <w:r>
              <w:rPr>
                <w:rFonts w:hint="eastAsia" w:ascii="宋体" w:hAnsi="宋体" w:cs="宋体"/>
                <w:color w:val="000000"/>
                <w:sz w:val="20"/>
              </w:rPr>
              <w:t>1_22</w:t>
            </w:r>
          </w:p>
        </w:tc>
        <w:tc>
          <w:tcPr>
            <w:tcW w:w="2943" w:type="dxa"/>
            <w:tcBorders>
              <w:top w:val="nil"/>
              <w:left w:val="nil"/>
              <w:bottom w:val="single" w:color="auto" w:sz="4" w:space="0"/>
              <w:right w:val="single" w:color="auto" w:sz="4" w:space="0"/>
            </w:tcBorders>
            <w:shd w:val="clear" w:color="auto" w:fill="auto"/>
            <w:noWrap/>
            <w:vAlign w:val="center"/>
          </w:tcPr>
          <w:p w14:paraId="7228AF05">
            <w:pPr>
              <w:widowControl/>
              <w:rPr>
                <w:rFonts w:ascii="宋体" w:hAnsi="宋体" w:cs="宋体"/>
                <w:color w:val="000000"/>
                <w:sz w:val="20"/>
              </w:rPr>
            </w:pPr>
            <w:r>
              <w:rPr>
                <w:rFonts w:hint="eastAsia" w:ascii="宋体" w:hAnsi="宋体" w:cs="宋体"/>
                <w:color w:val="000000"/>
                <w:sz w:val="20"/>
              </w:rPr>
              <w:t>过载能力</w:t>
            </w:r>
          </w:p>
        </w:tc>
        <w:tc>
          <w:tcPr>
            <w:tcW w:w="992" w:type="dxa"/>
            <w:tcBorders>
              <w:top w:val="nil"/>
              <w:left w:val="nil"/>
              <w:bottom w:val="single" w:color="auto" w:sz="4" w:space="0"/>
              <w:right w:val="single" w:color="auto" w:sz="4" w:space="0"/>
            </w:tcBorders>
            <w:shd w:val="clear" w:color="auto" w:fill="auto"/>
            <w:noWrap/>
            <w:vAlign w:val="center"/>
          </w:tcPr>
          <w:p w14:paraId="32F34B8B">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EA8C3C4">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6944595">
            <w:pPr>
              <w:adjustRightInd w:val="0"/>
              <w:spacing w:line="360" w:lineRule="atLeast"/>
              <w:jc w:val="center"/>
              <w:textAlignment w:val="baseline"/>
              <w:rPr>
                <w:ins w:id="1270" w:author="青春" w:date="2025-08-07T21:22:17Z"/>
                <w:rFonts w:ascii="宋体" w:hAnsi="宋体" w:eastAsia="宋体" w:cs="宋体"/>
                <w:color w:val="000000"/>
                <w:kern w:val="0"/>
                <w:sz w:val="24"/>
                <w:szCs w:val="24"/>
                <w:lang w:val="en-US" w:eastAsia="zh-CN" w:bidi="ar-SA"/>
              </w:rPr>
            </w:pPr>
            <w:ins w:id="1271" w:author="青春" w:date="2025-08-07T21:22:18Z">
              <w:r>
                <w:rPr>
                  <w:rFonts w:hint="eastAsia" w:ascii="宋体" w:hAnsi="宋体" w:eastAsia="宋体" w:cs="宋体"/>
                  <w:color w:val="000000"/>
                  <w:kern w:val="0"/>
                  <w:sz w:val="24"/>
                  <w:szCs w:val="24"/>
                </w:rPr>
                <w:t>12</w:t>
              </w:r>
            </w:ins>
            <w:ins w:id="1272" w:author="青春" w:date="2025-08-07T21:22:18Z">
              <w:r>
                <w:rPr>
                  <w:rFonts w:ascii="宋体" w:hAnsi="宋体" w:eastAsia="宋体" w:cs="宋体"/>
                  <w:color w:val="000000"/>
                  <w:kern w:val="0"/>
                  <w:sz w:val="24"/>
                  <w:szCs w:val="24"/>
                </w:rPr>
                <w:t>0</w:t>
              </w:r>
            </w:ins>
            <w:ins w:id="1273" w:author="青春" w:date="2025-08-07T21:22:18Z">
              <w:r>
                <w:rPr>
                  <w:rFonts w:hint="eastAsia" w:ascii="宋体" w:hAnsi="宋体" w:eastAsia="宋体" w:cs="宋体"/>
                  <w:color w:val="000000"/>
                  <w:kern w:val="0"/>
                  <w:sz w:val="24"/>
                  <w:szCs w:val="24"/>
                </w:rPr>
                <w:t>%/1min</w:t>
              </w:r>
            </w:ins>
            <w:del w:id="1274"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58603F17">
            <w:pPr>
              <w:widowControl/>
              <w:jc w:val="center"/>
              <w:rPr>
                <w:color w:val="000000"/>
                <w:sz w:val="20"/>
              </w:rPr>
            </w:pPr>
            <w:r>
              <w:rPr>
                <w:color w:val="000000"/>
                <w:sz w:val="20"/>
              </w:rPr>
              <w:t>　</w:t>
            </w:r>
          </w:p>
        </w:tc>
      </w:tr>
      <w:tr w14:paraId="13CC7563">
        <w:tblPrEx>
          <w:tblCellMar>
            <w:top w:w="0" w:type="dxa"/>
            <w:left w:w="108" w:type="dxa"/>
            <w:bottom w:w="0" w:type="dxa"/>
            <w:right w:w="108" w:type="dxa"/>
          </w:tblCellMar>
        </w:tblPrEx>
        <w:trPr>
          <w:trHeight w:val="765"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307DEDA">
            <w:pPr>
              <w:widowControl/>
              <w:rPr>
                <w:rFonts w:ascii="宋体" w:hAnsi="宋体" w:cs="宋体"/>
                <w:color w:val="000000"/>
                <w:sz w:val="20"/>
              </w:rPr>
            </w:pPr>
            <w:r>
              <w:rPr>
                <w:rFonts w:hint="eastAsia" w:ascii="宋体" w:hAnsi="宋体" w:cs="宋体"/>
                <w:color w:val="000000"/>
                <w:sz w:val="20"/>
              </w:rPr>
              <w:t>1_23</w:t>
            </w:r>
          </w:p>
        </w:tc>
        <w:tc>
          <w:tcPr>
            <w:tcW w:w="2943" w:type="dxa"/>
            <w:tcBorders>
              <w:top w:val="nil"/>
              <w:left w:val="nil"/>
              <w:bottom w:val="single" w:color="auto" w:sz="4" w:space="0"/>
              <w:right w:val="single" w:color="auto" w:sz="4" w:space="0"/>
            </w:tcBorders>
            <w:shd w:val="clear" w:color="auto" w:fill="auto"/>
            <w:noWrap/>
            <w:vAlign w:val="center"/>
          </w:tcPr>
          <w:p w14:paraId="7AE14637">
            <w:pPr>
              <w:widowControl/>
              <w:rPr>
                <w:rFonts w:ascii="宋体" w:hAnsi="宋体" w:cs="宋体"/>
                <w:color w:val="000000"/>
                <w:sz w:val="20"/>
              </w:rPr>
            </w:pPr>
            <w:r>
              <w:rPr>
                <w:rFonts w:hint="eastAsia" w:ascii="宋体" w:hAnsi="宋体" w:cs="宋体"/>
                <w:color w:val="000000"/>
                <w:sz w:val="20"/>
              </w:rPr>
              <w:t>噪音水平</w:t>
            </w:r>
          </w:p>
        </w:tc>
        <w:tc>
          <w:tcPr>
            <w:tcW w:w="992" w:type="dxa"/>
            <w:tcBorders>
              <w:top w:val="nil"/>
              <w:left w:val="nil"/>
              <w:bottom w:val="single" w:color="auto" w:sz="4" w:space="0"/>
              <w:right w:val="single" w:color="auto" w:sz="4" w:space="0"/>
            </w:tcBorders>
            <w:shd w:val="clear" w:color="auto" w:fill="auto"/>
            <w:noWrap/>
            <w:vAlign w:val="center"/>
          </w:tcPr>
          <w:p w14:paraId="0DB84675">
            <w:pPr>
              <w:widowControl/>
              <w:rPr>
                <w:rFonts w:ascii="宋体" w:hAnsi="宋体" w:cs="宋体"/>
                <w:color w:val="000000"/>
                <w:sz w:val="20"/>
              </w:rPr>
            </w:pPr>
            <w:r>
              <w:rPr>
                <w:rFonts w:hint="eastAsia" w:ascii="宋体" w:hAnsi="宋体" w:cs="宋体"/>
                <w:color w:val="000000"/>
                <w:sz w:val="20"/>
              </w:rPr>
              <w:t>dB</w:t>
            </w:r>
          </w:p>
        </w:tc>
        <w:tc>
          <w:tcPr>
            <w:tcW w:w="1701" w:type="dxa"/>
            <w:tcBorders>
              <w:top w:val="nil"/>
              <w:left w:val="nil"/>
              <w:bottom w:val="single" w:color="auto" w:sz="4" w:space="0"/>
              <w:right w:val="single" w:color="auto" w:sz="4" w:space="0"/>
            </w:tcBorders>
            <w:shd w:val="clear" w:color="auto" w:fill="auto"/>
            <w:noWrap/>
            <w:vAlign w:val="center"/>
          </w:tcPr>
          <w:p w14:paraId="7BB11937">
            <w:pPr>
              <w:widowControl/>
              <w:rPr>
                <w:rFonts w:ascii="宋体" w:hAnsi="宋体" w:cs="宋体"/>
                <w:color w:val="000000"/>
                <w:sz w:val="20"/>
              </w:rPr>
            </w:pPr>
            <w:r>
              <w:rPr>
                <w:rFonts w:hint="eastAsia" w:ascii="宋体" w:hAnsi="宋体" w:cs="宋体"/>
                <w:color w:val="000000"/>
                <w:sz w:val="20"/>
              </w:rPr>
              <w:t>≯</w:t>
            </w:r>
            <w:r>
              <w:rPr>
                <w:color w:val="000000"/>
                <w:sz w:val="20"/>
              </w:rPr>
              <w:t>60dB</w:t>
            </w:r>
            <w:r>
              <w:rPr>
                <w:rFonts w:hint="eastAsia" w:ascii="宋体" w:hAnsi="宋体" w:cs="宋体"/>
                <w:color w:val="000000"/>
                <w:sz w:val="20"/>
              </w:rPr>
              <w:t>（在离外壳</w:t>
            </w:r>
            <w:r>
              <w:rPr>
                <w:color w:val="000000"/>
                <w:sz w:val="20"/>
              </w:rPr>
              <w:t>1m,</w:t>
            </w:r>
            <w:r>
              <w:rPr>
                <w:rFonts w:hint="eastAsia" w:ascii="宋体" w:hAnsi="宋体" w:cs="宋体"/>
                <w:color w:val="000000"/>
                <w:sz w:val="20"/>
              </w:rPr>
              <w:t>高度为</w:t>
            </w:r>
            <w:r>
              <w:rPr>
                <w:color w:val="000000"/>
                <w:sz w:val="20"/>
              </w:rPr>
              <w:t>1.5m</w:t>
            </w:r>
            <w:r>
              <w:rPr>
                <w:rFonts w:hint="eastAsia" w:ascii="宋体" w:hAnsi="宋体" w:cs="宋体"/>
                <w:color w:val="000000"/>
                <w:sz w:val="20"/>
              </w:rPr>
              <w:t>处测量）</w:t>
            </w:r>
          </w:p>
        </w:tc>
        <w:tc>
          <w:tcPr>
            <w:tcW w:w="1560" w:type="dxa"/>
            <w:tcBorders>
              <w:top w:val="nil"/>
              <w:left w:val="nil"/>
              <w:bottom w:val="single" w:color="auto" w:sz="4" w:space="0"/>
              <w:right w:val="single" w:color="auto" w:sz="4" w:space="0"/>
            </w:tcBorders>
            <w:shd w:val="clear" w:color="auto" w:fill="auto"/>
            <w:vAlign w:val="center"/>
          </w:tcPr>
          <w:p w14:paraId="277273B9">
            <w:pPr>
              <w:adjustRightInd w:val="0"/>
              <w:spacing w:line="360" w:lineRule="atLeast"/>
              <w:jc w:val="center"/>
              <w:textAlignment w:val="baseline"/>
              <w:rPr>
                <w:ins w:id="1275" w:author="青春" w:date="2025-08-07T21:22:17Z"/>
                <w:rFonts w:ascii="宋体" w:hAnsi="宋体" w:eastAsia="宋体" w:cs="宋体"/>
                <w:color w:val="000000"/>
                <w:kern w:val="0"/>
                <w:sz w:val="24"/>
                <w:szCs w:val="24"/>
                <w:lang w:val="en-US" w:eastAsia="zh-CN" w:bidi="ar-SA"/>
              </w:rPr>
            </w:pPr>
            <w:ins w:id="1276" w:author="青春" w:date="2025-08-07T21:22:18Z">
              <w:r>
                <w:rPr>
                  <w:rFonts w:hint="eastAsia" w:ascii="宋体" w:hAnsi="宋体" w:eastAsia="宋体" w:cs="宋体"/>
                  <w:color w:val="000000"/>
                  <w:kern w:val="0"/>
                  <w:sz w:val="24"/>
                  <w:szCs w:val="24"/>
                </w:rPr>
                <w:t>≯</w:t>
              </w:r>
            </w:ins>
            <w:ins w:id="1277" w:author="青春" w:date="2025-08-07T21:22:18Z">
              <w:r>
                <w:rPr>
                  <w:rFonts w:ascii="宋体" w:hAnsi="宋体" w:eastAsia="宋体" w:cs="宋体"/>
                  <w:color w:val="000000"/>
                  <w:kern w:val="0"/>
                  <w:sz w:val="24"/>
                  <w:szCs w:val="24"/>
                </w:rPr>
                <w:t>60dB</w:t>
              </w:r>
            </w:ins>
            <w:ins w:id="1278" w:author="青春" w:date="2025-08-07T21:22:18Z">
              <w:r>
                <w:rPr>
                  <w:rFonts w:hint="eastAsia" w:ascii="宋体" w:hAnsi="宋体" w:eastAsia="宋体" w:cs="宋体"/>
                  <w:color w:val="000000"/>
                  <w:kern w:val="0"/>
                  <w:sz w:val="24"/>
                  <w:szCs w:val="24"/>
                </w:rPr>
                <w:t>（在离外壳</w:t>
              </w:r>
            </w:ins>
            <w:ins w:id="1279" w:author="青春" w:date="2025-08-07T21:22:18Z">
              <w:r>
                <w:rPr>
                  <w:rFonts w:ascii="宋体" w:hAnsi="宋体" w:eastAsia="宋体" w:cs="宋体"/>
                  <w:color w:val="000000"/>
                  <w:kern w:val="0"/>
                  <w:sz w:val="24"/>
                  <w:szCs w:val="24"/>
                </w:rPr>
                <w:t>1m,</w:t>
              </w:r>
            </w:ins>
            <w:ins w:id="1280" w:author="青春" w:date="2025-08-07T21:22:18Z">
              <w:r>
                <w:rPr>
                  <w:rFonts w:hint="eastAsia" w:ascii="宋体" w:hAnsi="宋体" w:eastAsia="宋体" w:cs="宋体"/>
                  <w:color w:val="000000"/>
                  <w:kern w:val="0"/>
                  <w:sz w:val="24"/>
                  <w:szCs w:val="24"/>
                </w:rPr>
                <w:t>高度为</w:t>
              </w:r>
            </w:ins>
            <w:ins w:id="1281" w:author="青春" w:date="2025-08-07T21:22:18Z">
              <w:r>
                <w:rPr>
                  <w:rFonts w:ascii="宋体" w:hAnsi="宋体" w:eastAsia="宋体" w:cs="宋体"/>
                  <w:color w:val="000000"/>
                  <w:kern w:val="0"/>
                  <w:sz w:val="24"/>
                  <w:szCs w:val="24"/>
                </w:rPr>
                <w:t>1.5m</w:t>
              </w:r>
            </w:ins>
            <w:ins w:id="1282" w:author="青春" w:date="2025-08-07T21:22:18Z">
              <w:r>
                <w:rPr>
                  <w:rFonts w:hint="eastAsia" w:ascii="宋体" w:hAnsi="宋体" w:eastAsia="宋体" w:cs="宋体"/>
                  <w:color w:val="000000"/>
                  <w:kern w:val="0"/>
                  <w:sz w:val="24"/>
                  <w:szCs w:val="24"/>
                </w:rPr>
                <w:t>处测量）</w:t>
              </w:r>
            </w:ins>
            <w:del w:id="1283"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54A00AE6">
            <w:pPr>
              <w:widowControl/>
              <w:jc w:val="center"/>
              <w:rPr>
                <w:color w:val="000000"/>
                <w:sz w:val="20"/>
              </w:rPr>
            </w:pPr>
            <w:r>
              <w:rPr>
                <w:color w:val="000000"/>
                <w:sz w:val="20"/>
              </w:rPr>
              <w:t>　</w:t>
            </w:r>
          </w:p>
        </w:tc>
      </w:tr>
      <w:tr w14:paraId="28AA028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8C07A36">
            <w:pPr>
              <w:widowControl/>
              <w:rPr>
                <w:rFonts w:ascii="宋体" w:hAnsi="宋体" w:cs="宋体"/>
                <w:color w:val="000000"/>
                <w:sz w:val="20"/>
              </w:rPr>
            </w:pPr>
            <w:r>
              <w:rPr>
                <w:rFonts w:hint="eastAsia" w:ascii="宋体" w:hAnsi="宋体" w:cs="宋体"/>
                <w:color w:val="000000"/>
                <w:sz w:val="20"/>
              </w:rPr>
              <w:t>1_24</w:t>
            </w:r>
          </w:p>
        </w:tc>
        <w:tc>
          <w:tcPr>
            <w:tcW w:w="2943" w:type="dxa"/>
            <w:tcBorders>
              <w:top w:val="nil"/>
              <w:left w:val="nil"/>
              <w:bottom w:val="single" w:color="auto" w:sz="4" w:space="0"/>
              <w:right w:val="single" w:color="auto" w:sz="4" w:space="0"/>
            </w:tcBorders>
            <w:shd w:val="clear" w:color="auto" w:fill="auto"/>
            <w:noWrap/>
            <w:vAlign w:val="center"/>
          </w:tcPr>
          <w:p w14:paraId="073464E7">
            <w:pPr>
              <w:widowControl/>
              <w:rPr>
                <w:rFonts w:ascii="宋体" w:hAnsi="宋体" w:cs="宋体"/>
                <w:color w:val="000000"/>
                <w:sz w:val="20"/>
              </w:rPr>
            </w:pPr>
            <w:r>
              <w:rPr>
                <w:rFonts w:hint="eastAsia" w:ascii="宋体" w:hAnsi="宋体" w:cs="宋体"/>
                <w:color w:val="000000"/>
                <w:sz w:val="20"/>
              </w:rPr>
              <w:t>变压器可靠性指标（平均无故障工作时间）</w:t>
            </w:r>
          </w:p>
        </w:tc>
        <w:tc>
          <w:tcPr>
            <w:tcW w:w="992" w:type="dxa"/>
            <w:tcBorders>
              <w:top w:val="nil"/>
              <w:left w:val="nil"/>
              <w:bottom w:val="single" w:color="auto" w:sz="4" w:space="0"/>
              <w:right w:val="single" w:color="auto" w:sz="4" w:space="0"/>
            </w:tcBorders>
            <w:shd w:val="clear" w:color="auto" w:fill="auto"/>
            <w:noWrap/>
            <w:vAlign w:val="center"/>
          </w:tcPr>
          <w:p w14:paraId="61AACF70">
            <w:pPr>
              <w:widowControl/>
              <w:rPr>
                <w:rFonts w:ascii="宋体" w:hAnsi="宋体" w:cs="宋体"/>
                <w:color w:val="000000"/>
                <w:sz w:val="20"/>
              </w:rPr>
            </w:pPr>
            <w:r>
              <w:rPr>
                <w:rFonts w:hint="eastAsia" w:ascii="宋体" w:hAnsi="宋体" w:cs="宋体"/>
                <w:color w:val="000000"/>
                <w:sz w:val="20"/>
              </w:rPr>
              <w:t>h</w:t>
            </w:r>
          </w:p>
        </w:tc>
        <w:tc>
          <w:tcPr>
            <w:tcW w:w="1701" w:type="dxa"/>
            <w:tcBorders>
              <w:top w:val="nil"/>
              <w:left w:val="nil"/>
              <w:bottom w:val="single" w:color="auto" w:sz="4" w:space="0"/>
              <w:right w:val="single" w:color="auto" w:sz="4" w:space="0"/>
            </w:tcBorders>
            <w:shd w:val="clear" w:color="auto" w:fill="auto"/>
            <w:noWrap/>
            <w:vAlign w:val="center"/>
          </w:tcPr>
          <w:p w14:paraId="2EA26FE5">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A983CC6">
            <w:pPr>
              <w:adjustRightInd w:val="0"/>
              <w:spacing w:line="360" w:lineRule="atLeast"/>
              <w:jc w:val="center"/>
              <w:textAlignment w:val="baseline"/>
              <w:rPr>
                <w:ins w:id="1284" w:author="青春" w:date="2025-08-07T21:22:17Z"/>
                <w:rFonts w:ascii="宋体" w:hAnsi="宋体" w:eastAsia="宋体" w:cs="宋体"/>
                <w:color w:val="000000"/>
                <w:kern w:val="0"/>
                <w:sz w:val="24"/>
                <w:szCs w:val="24"/>
                <w:lang w:val="en-US" w:eastAsia="zh-CN" w:bidi="ar-SA"/>
              </w:rPr>
            </w:pPr>
            <w:ins w:id="1285" w:author="青春" w:date="2025-08-07T21:22:18Z">
              <w:r>
                <w:rPr>
                  <w:rFonts w:hint="eastAsia" w:ascii="宋体" w:hAnsi="宋体" w:eastAsia="宋体" w:cs="宋体"/>
                  <w:color w:val="000000"/>
                  <w:kern w:val="0"/>
                  <w:sz w:val="24"/>
                  <w:szCs w:val="24"/>
                </w:rPr>
                <w:t>8</w:t>
              </w:r>
            </w:ins>
            <w:ins w:id="1286" w:author="青春" w:date="2025-08-07T21:22:18Z">
              <w:r>
                <w:rPr>
                  <w:rFonts w:ascii="宋体" w:hAnsi="宋体" w:eastAsia="宋体" w:cs="宋体"/>
                  <w:color w:val="000000"/>
                  <w:kern w:val="0"/>
                  <w:sz w:val="24"/>
                  <w:szCs w:val="24"/>
                </w:rPr>
                <w:t>0000</w:t>
              </w:r>
            </w:ins>
            <w:del w:id="1287" w:author="青春" w:date="2025-08-07T21:22:18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7C89D801">
            <w:pPr>
              <w:widowControl/>
              <w:jc w:val="center"/>
              <w:rPr>
                <w:color w:val="000000"/>
                <w:sz w:val="20"/>
              </w:rPr>
            </w:pPr>
            <w:r>
              <w:rPr>
                <w:color w:val="000000"/>
                <w:sz w:val="20"/>
              </w:rPr>
              <w:t>　</w:t>
            </w:r>
          </w:p>
        </w:tc>
      </w:tr>
      <w:tr w14:paraId="5086AFC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5508199">
            <w:pPr>
              <w:widowControl/>
              <w:rPr>
                <w:rFonts w:ascii="宋体" w:hAnsi="宋体" w:cs="宋体"/>
                <w:color w:val="000000"/>
                <w:sz w:val="20"/>
              </w:rPr>
            </w:pPr>
            <w:r>
              <w:rPr>
                <w:rFonts w:hint="eastAsia" w:ascii="宋体" w:hAnsi="宋体" w:cs="宋体"/>
                <w:color w:val="000000"/>
                <w:sz w:val="20"/>
              </w:rPr>
              <w:t>1_25</w:t>
            </w:r>
          </w:p>
        </w:tc>
        <w:tc>
          <w:tcPr>
            <w:tcW w:w="2943" w:type="dxa"/>
            <w:tcBorders>
              <w:top w:val="nil"/>
              <w:left w:val="nil"/>
              <w:bottom w:val="single" w:color="auto" w:sz="4" w:space="0"/>
              <w:right w:val="single" w:color="auto" w:sz="4" w:space="0"/>
            </w:tcBorders>
            <w:shd w:val="clear" w:color="auto" w:fill="auto"/>
            <w:noWrap/>
            <w:vAlign w:val="center"/>
          </w:tcPr>
          <w:p w14:paraId="034ED428">
            <w:pPr>
              <w:widowControl/>
              <w:rPr>
                <w:rFonts w:ascii="宋体" w:hAnsi="宋体" w:cs="宋体"/>
                <w:color w:val="000000"/>
                <w:sz w:val="20"/>
              </w:rPr>
            </w:pPr>
            <w:r>
              <w:rPr>
                <w:rFonts w:hint="eastAsia" w:ascii="宋体" w:hAnsi="宋体" w:cs="宋体"/>
                <w:color w:val="000000"/>
                <w:sz w:val="20"/>
              </w:rPr>
              <w:t>变压器外形尺寸</w:t>
            </w:r>
          </w:p>
        </w:tc>
        <w:tc>
          <w:tcPr>
            <w:tcW w:w="992" w:type="dxa"/>
            <w:tcBorders>
              <w:top w:val="nil"/>
              <w:left w:val="nil"/>
              <w:bottom w:val="single" w:color="auto" w:sz="4" w:space="0"/>
              <w:right w:val="single" w:color="auto" w:sz="4" w:space="0"/>
            </w:tcBorders>
            <w:shd w:val="clear" w:color="auto" w:fill="auto"/>
            <w:noWrap/>
            <w:vAlign w:val="center"/>
          </w:tcPr>
          <w:p w14:paraId="266F8F00">
            <w:pPr>
              <w:widowControl/>
              <w:rPr>
                <w:rFonts w:ascii="宋体" w:hAnsi="宋体" w:cs="宋体"/>
                <w:color w:val="000000"/>
                <w:sz w:val="20"/>
              </w:rPr>
            </w:pPr>
            <w:r>
              <w:rPr>
                <w:rFonts w:hint="eastAsia" w:ascii="宋体" w:hAnsi="宋体" w:cs="宋体"/>
                <w:color w:val="000000"/>
                <w:sz w:val="20"/>
              </w:rPr>
              <w:t>mm</w:t>
            </w:r>
          </w:p>
        </w:tc>
        <w:tc>
          <w:tcPr>
            <w:tcW w:w="1701" w:type="dxa"/>
            <w:tcBorders>
              <w:top w:val="nil"/>
              <w:left w:val="nil"/>
              <w:bottom w:val="single" w:color="auto" w:sz="4" w:space="0"/>
              <w:right w:val="single" w:color="auto" w:sz="4" w:space="0"/>
            </w:tcBorders>
            <w:shd w:val="clear" w:color="auto" w:fill="auto"/>
            <w:noWrap/>
            <w:vAlign w:val="center"/>
          </w:tcPr>
          <w:p w14:paraId="4305E5AE">
            <w:pPr>
              <w:widowControl/>
              <w:rPr>
                <w:rFonts w:ascii="宋体" w:hAnsi="宋体" w:cs="宋体"/>
                <w:color w:val="000000"/>
                <w:sz w:val="20"/>
              </w:rPr>
            </w:pPr>
            <w:r>
              <w:rPr>
                <w:rFonts w:hint="eastAsia" w:ascii="宋体" w:hAnsi="宋体" w:cs="宋体"/>
                <w:color w:val="000000"/>
                <w:sz w:val="20"/>
              </w:rPr>
              <w:t>　</w:t>
            </w:r>
          </w:p>
        </w:tc>
        <w:tc>
          <w:tcPr>
            <w:tcW w:w="1560" w:type="dxa"/>
            <w:vMerge w:val="restart"/>
            <w:tcBorders>
              <w:top w:val="nil"/>
              <w:left w:val="nil"/>
              <w:right w:val="single" w:color="auto" w:sz="4" w:space="0"/>
            </w:tcBorders>
            <w:shd w:val="clear" w:color="auto" w:fill="auto"/>
            <w:vAlign w:val="center"/>
          </w:tcPr>
          <w:p w14:paraId="24BAE8FF">
            <w:pPr>
              <w:adjustRightInd w:val="0"/>
              <w:spacing w:line="360" w:lineRule="atLeast"/>
              <w:jc w:val="center"/>
              <w:textAlignment w:val="baseline"/>
              <w:rPr>
                <w:rFonts w:hint="eastAsia" w:ascii="宋体" w:hAnsi="宋体" w:eastAsia="宋体" w:cs="宋体"/>
                <w:color w:val="000000"/>
                <w:kern w:val="0"/>
                <w:sz w:val="24"/>
                <w:szCs w:val="24"/>
              </w:rPr>
            </w:pPr>
            <w:ins w:id="1288" w:author="青春" w:date="2025-08-07T21:22:18Z">
              <w:r>
                <w:rPr>
                  <w:rFonts w:hint="eastAsia" w:ascii="宋体" w:hAnsi="宋体" w:eastAsia="宋体" w:cs="宋体"/>
                  <w:color w:val="000000"/>
                  <w:kern w:val="0"/>
                  <w:sz w:val="24"/>
                  <w:szCs w:val="24"/>
                </w:rPr>
                <w:t>内置于变频调速装置，详见整机尺寸重量</w:t>
              </w:r>
            </w:ins>
            <w:del w:id="1289" w:author="青春" w:date="2025-08-07T21:22:18Z">
              <w:r>
                <w:rPr>
                  <w:color w:val="000000"/>
                  <w:sz w:val="20"/>
                </w:rPr>
                <w:delText>　</w:delText>
              </w:r>
            </w:del>
          </w:p>
          <w:p w14:paraId="0B9F1B5E">
            <w:pPr>
              <w:widowControl/>
              <w:jc w:val="center"/>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76D442A">
            <w:pPr>
              <w:widowControl/>
              <w:jc w:val="center"/>
              <w:rPr>
                <w:color w:val="000000"/>
                <w:sz w:val="20"/>
              </w:rPr>
            </w:pPr>
            <w:r>
              <w:rPr>
                <w:color w:val="000000"/>
                <w:sz w:val="20"/>
              </w:rPr>
              <w:t>　</w:t>
            </w:r>
          </w:p>
        </w:tc>
      </w:tr>
      <w:tr w14:paraId="6D4A6C1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FCC91BE">
            <w:pPr>
              <w:widowControl/>
              <w:rPr>
                <w:rFonts w:ascii="宋体" w:hAnsi="宋体" w:cs="宋体"/>
                <w:color w:val="000000"/>
                <w:sz w:val="20"/>
              </w:rPr>
            </w:pPr>
            <w:r>
              <w:rPr>
                <w:rFonts w:hint="eastAsia" w:ascii="宋体" w:hAnsi="宋体" w:cs="宋体"/>
                <w:color w:val="000000"/>
                <w:sz w:val="20"/>
              </w:rPr>
              <w:t>1_26</w:t>
            </w:r>
          </w:p>
        </w:tc>
        <w:tc>
          <w:tcPr>
            <w:tcW w:w="2943" w:type="dxa"/>
            <w:tcBorders>
              <w:top w:val="nil"/>
              <w:left w:val="nil"/>
              <w:bottom w:val="single" w:color="auto" w:sz="4" w:space="0"/>
              <w:right w:val="single" w:color="auto" w:sz="4" w:space="0"/>
            </w:tcBorders>
            <w:shd w:val="clear" w:color="auto" w:fill="auto"/>
            <w:noWrap/>
            <w:vAlign w:val="center"/>
          </w:tcPr>
          <w:p w14:paraId="7452BECB">
            <w:pPr>
              <w:widowControl/>
              <w:rPr>
                <w:rFonts w:ascii="宋体" w:hAnsi="宋体" w:cs="宋体"/>
                <w:color w:val="000000"/>
                <w:sz w:val="20"/>
              </w:rPr>
            </w:pPr>
            <w:r>
              <w:rPr>
                <w:rFonts w:hint="eastAsia" w:ascii="宋体" w:hAnsi="宋体" w:cs="宋体"/>
                <w:color w:val="000000"/>
                <w:sz w:val="20"/>
              </w:rPr>
              <w:t>变压器重量</w:t>
            </w:r>
          </w:p>
        </w:tc>
        <w:tc>
          <w:tcPr>
            <w:tcW w:w="992" w:type="dxa"/>
            <w:tcBorders>
              <w:top w:val="nil"/>
              <w:left w:val="nil"/>
              <w:bottom w:val="single" w:color="auto" w:sz="4" w:space="0"/>
              <w:right w:val="single" w:color="auto" w:sz="4" w:space="0"/>
            </w:tcBorders>
            <w:shd w:val="clear" w:color="auto" w:fill="auto"/>
            <w:noWrap/>
            <w:vAlign w:val="center"/>
          </w:tcPr>
          <w:p w14:paraId="784DD48D">
            <w:pPr>
              <w:widowControl/>
              <w:rPr>
                <w:rFonts w:ascii="宋体" w:hAnsi="宋体" w:cs="宋体"/>
                <w:color w:val="000000"/>
                <w:sz w:val="20"/>
              </w:rPr>
            </w:pPr>
            <w:r>
              <w:rPr>
                <w:rFonts w:hint="eastAsia" w:ascii="宋体" w:hAnsi="宋体" w:cs="宋体"/>
                <w:color w:val="000000"/>
                <w:sz w:val="20"/>
              </w:rPr>
              <w:t>kg</w:t>
            </w:r>
          </w:p>
        </w:tc>
        <w:tc>
          <w:tcPr>
            <w:tcW w:w="1701" w:type="dxa"/>
            <w:tcBorders>
              <w:top w:val="nil"/>
              <w:left w:val="nil"/>
              <w:bottom w:val="single" w:color="auto" w:sz="4" w:space="0"/>
              <w:right w:val="single" w:color="auto" w:sz="4" w:space="0"/>
            </w:tcBorders>
            <w:shd w:val="clear" w:color="auto" w:fill="auto"/>
            <w:noWrap/>
            <w:vAlign w:val="center"/>
          </w:tcPr>
          <w:p w14:paraId="5086F7F6">
            <w:pPr>
              <w:widowControl/>
              <w:rPr>
                <w:rFonts w:ascii="宋体" w:hAnsi="宋体" w:cs="宋体"/>
                <w:color w:val="000000"/>
                <w:sz w:val="20"/>
              </w:rPr>
            </w:pPr>
            <w:r>
              <w:rPr>
                <w:rFonts w:hint="eastAsia" w:ascii="宋体" w:hAnsi="宋体" w:cs="宋体"/>
                <w:color w:val="000000"/>
                <w:sz w:val="20"/>
              </w:rPr>
              <w:t>　</w:t>
            </w:r>
          </w:p>
        </w:tc>
        <w:tc>
          <w:tcPr>
            <w:tcW w:w="1560" w:type="dxa"/>
            <w:vMerge w:val="continue"/>
            <w:tcBorders>
              <w:left w:val="nil"/>
              <w:bottom w:val="single" w:color="auto" w:sz="4" w:space="0"/>
              <w:right w:val="single" w:color="auto" w:sz="4" w:space="0"/>
            </w:tcBorders>
            <w:shd w:val="clear" w:color="auto" w:fill="auto"/>
            <w:vAlign w:val="center"/>
          </w:tcPr>
          <w:p w14:paraId="0CA3F3AB">
            <w:pPr>
              <w:widowControl/>
              <w:jc w:val="center"/>
              <w:rPr>
                <w:color w:val="000000"/>
                <w:sz w:val="20"/>
              </w:rPr>
            </w:pPr>
          </w:p>
        </w:tc>
        <w:tc>
          <w:tcPr>
            <w:tcW w:w="850" w:type="dxa"/>
            <w:tcBorders>
              <w:top w:val="nil"/>
              <w:left w:val="nil"/>
              <w:bottom w:val="single" w:color="auto" w:sz="4" w:space="0"/>
              <w:right w:val="single" w:color="auto" w:sz="4" w:space="0"/>
            </w:tcBorders>
            <w:shd w:val="clear" w:color="auto" w:fill="auto"/>
            <w:vAlign w:val="center"/>
          </w:tcPr>
          <w:p w14:paraId="23436AEC">
            <w:pPr>
              <w:widowControl/>
              <w:jc w:val="center"/>
              <w:rPr>
                <w:color w:val="000000"/>
                <w:sz w:val="20"/>
              </w:rPr>
            </w:pPr>
            <w:r>
              <w:rPr>
                <w:color w:val="000000"/>
                <w:sz w:val="20"/>
              </w:rPr>
              <w:t>　</w:t>
            </w:r>
          </w:p>
        </w:tc>
      </w:tr>
      <w:tr w14:paraId="75ED65C8">
        <w:tblPrEx>
          <w:tblCellMar>
            <w:top w:w="0" w:type="dxa"/>
            <w:left w:w="108" w:type="dxa"/>
            <w:bottom w:w="0" w:type="dxa"/>
            <w:right w:w="108" w:type="dxa"/>
          </w:tblCellMar>
          <w:tblPrExChange w:id="1290" w:author="青春" w:date="2025-08-07T21:24:22Z">
            <w:tblPrEx>
              <w:tblCellMar>
                <w:top w:w="0" w:type="dxa"/>
                <w:left w:w="108" w:type="dxa"/>
                <w:bottom w:w="0" w:type="dxa"/>
                <w:right w:w="108" w:type="dxa"/>
              </w:tblCellMar>
            </w:tblPrEx>
          </w:tblPrExChange>
        </w:tblPrEx>
        <w:trPr>
          <w:wAfter w:w="0" w:type="auto"/>
          <w:trHeight w:val="270" w:hRule="atLeast"/>
          <w:trPrChange w:id="1290" w:author="青春" w:date="2025-08-07T21:24:22Z">
            <w:trPr>
              <w:gridAfter w:val="1"/>
              <w:wAfter w:w="79" w:type="dxa"/>
              <w:trHeight w:val="270" w:hRule="atLeast"/>
            </w:trPr>
          </w:trPrChange>
        </w:trPr>
        <w:tc>
          <w:tcPr>
            <w:tcW w:w="616" w:type="dxa"/>
            <w:tcBorders>
              <w:top w:val="nil"/>
              <w:left w:val="single" w:color="auto" w:sz="4" w:space="0"/>
              <w:bottom w:val="single" w:color="auto" w:sz="4" w:space="0"/>
              <w:right w:val="single" w:color="auto" w:sz="4" w:space="0"/>
            </w:tcBorders>
            <w:shd w:val="clear" w:color="auto" w:fill="auto"/>
            <w:vAlign w:val="center"/>
            <w:tcPrChange w:id="1291" w:author="青春" w:date="2025-08-07T21:24:22Z">
              <w:tcPr>
                <w:tcW w:w="616" w:type="dxa"/>
                <w:gridSpan w:val="2"/>
                <w:tcBorders>
                  <w:top w:val="nil"/>
                  <w:left w:val="single" w:color="auto" w:sz="4" w:space="0"/>
                  <w:bottom w:val="single" w:color="auto" w:sz="4" w:space="0"/>
                  <w:right w:val="single" w:color="auto" w:sz="4" w:space="0"/>
                </w:tcBorders>
                <w:shd w:val="clear" w:color="auto" w:fill="auto"/>
                <w:vAlign w:val="center"/>
              </w:tcPr>
            </w:tcPrChange>
          </w:tcPr>
          <w:p w14:paraId="2DEE200F">
            <w:pPr>
              <w:widowControl/>
              <w:rPr>
                <w:rFonts w:ascii="宋体" w:hAnsi="宋体" w:cs="宋体"/>
                <w:color w:val="000000"/>
                <w:sz w:val="20"/>
              </w:rPr>
            </w:pPr>
            <w:r>
              <w:rPr>
                <w:rFonts w:hint="eastAsia" w:ascii="宋体" w:hAnsi="宋体" w:cs="宋体"/>
                <w:color w:val="000000"/>
                <w:sz w:val="20"/>
              </w:rPr>
              <w:t>1_27</w:t>
            </w:r>
          </w:p>
        </w:tc>
        <w:tc>
          <w:tcPr>
            <w:tcW w:w="2943" w:type="dxa"/>
            <w:tcBorders>
              <w:top w:val="nil"/>
              <w:left w:val="nil"/>
              <w:bottom w:val="single" w:color="auto" w:sz="4" w:space="0"/>
              <w:right w:val="single" w:color="auto" w:sz="4" w:space="0"/>
            </w:tcBorders>
            <w:shd w:val="clear" w:color="auto" w:fill="auto"/>
            <w:noWrap/>
            <w:vAlign w:val="center"/>
            <w:tcPrChange w:id="1292" w:author="青春" w:date="2025-08-07T21:24:22Z">
              <w:tcPr>
                <w:tcW w:w="2943" w:type="dxa"/>
                <w:gridSpan w:val="2"/>
                <w:tcBorders>
                  <w:top w:val="nil"/>
                  <w:left w:val="nil"/>
                  <w:bottom w:val="single" w:color="auto" w:sz="4" w:space="0"/>
                  <w:right w:val="single" w:color="auto" w:sz="4" w:space="0"/>
                </w:tcBorders>
                <w:shd w:val="clear" w:color="auto" w:fill="auto"/>
                <w:noWrap/>
                <w:vAlign w:val="center"/>
              </w:tcPr>
            </w:tcPrChange>
          </w:tcPr>
          <w:p w14:paraId="714C19FB">
            <w:pPr>
              <w:widowControl/>
              <w:rPr>
                <w:rFonts w:ascii="宋体" w:hAnsi="宋体" w:cs="宋体"/>
                <w:color w:val="000000"/>
                <w:sz w:val="20"/>
              </w:rPr>
            </w:pPr>
            <w:r>
              <w:rPr>
                <w:rFonts w:hint="eastAsia" w:ascii="宋体" w:hAnsi="宋体" w:cs="宋体"/>
                <w:color w:val="000000"/>
                <w:sz w:val="20"/>
              </w:rPr>
              <w:t>变压器绕组材料</w:t>
            </w:r>
          </w:p>
        </w:tc>
        <w:tc>
          <w:tcPr>
            <w:tcW w:w="992" w:type="dxa"/>
            <w:tcBorders>
              <w:top w:val="nil"/>
              <w:left w:val="nil"/>
              <w:bottom w:val="single" w:color="auto" w:sz="4" w:space="0"/>
              <w:right w:val="single" w:color="auto" w:sz="4" w:space="0"/>
            </w:tcBorders>
            <w:shd w:val="clear" w:color="auto" w:fill="auto"/>
            <w:noWrap/>
            <w:vAlign w:val="center"/>
            <w:tcPrChange w:id="1293" w:author="青春" w:date="2025-08-07T21:24:22Z">
              <w:tcPr>
                <w:tcW w:w="992" w:type="dxa"/>
                <w:gridSpan w:val="2"/>
                <w:tcBorders>
                  <w:top w:val="nil"/>
                  <w:left w:val="nil"/>
                  <w:bottom w:val="single" w:color="auto" w:sz="4" w:space="0"/>
                  <w:right w:val="single" w:color="auto" w:sz="4" w:space="0"/>
                </w:tcBorders>
                <w:shd w:val="clear" w:color="auto" w:fill="auto"/>
                <w:noWrap/>
                <w:vAlign w:val="center"/>
              </w:tcPr>
            </w:tcPrChange>
          </w:tcPr>
          <w:p w14:paraId="63944078">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Change w:id="1294" w:author="青春" w:date="2025-08-07T21:24:22Z">
              <w:tcPr>
                <w:tcW w:w="1701" w:type="dxa"/>
                <w:gridSpan w:val="2"/>
                <w:tcBorders>
                  <w:top w:val="nil"/>
                  <w:left w:val="nil"/>
                  <w:bottom w:val="single" w:color="auto" w:sz="4" w:space="0"/>
                  <w:right w:val="single" w:color="auto" w:sz="4" w:space="0"/>
                </w:tcBorders>
                <w:shd w:val="clear" w:color="auto" w:fill="auto"/>
                <w:noWrap/>
                <w:vAlign w:val="center"/>
              </w:tcPr>
            </w:tcPrChange>
          </w:tcPr>
          <w:p w14:paraId="6ED76333">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Change w:id="1295" w:author="青春" w:date="2025-08-07T21:24:22Z">
              <w:tcPr>
                <w:tcW w:w="1560" w:type="dxa"/>
                <w:tcBorders>
                  <w:top w:val="nil"/>
                  <w:left w:val="nil"/>
                  <w:bottom w:val="single" w:color="auto" w:sz="4" w:space="0"/>
                  <w:right w:val="single" w:color="auto" w:sz="4" w:space="0"/>
                </w:tcBorders>
                <w:shd w:val="clear" w:color="auto" w:fill="auto"/>
                <w:vAlign w:val="center"/>
              </w:tcPr>
            </w:tcPrChange>
          </w:tcPr>
          <w:p w14:paraId="1D43A7BA">
            <w:pPr>
              <w:adjustRightInd w:val="0"/>
              <w:spacing w:line="360" w:lineRule="atLeast"/>
              <w:jc w:val="center"/>
              <w:textAlignment w:val="baseline"/>
              <w:rPr>
                <w:ins w:id="1296" w:author="青春" w:date="2025-08-07T21:23:39Z"/>
                <w:rFonts w:ascii="宋体" w:hAnsi="宋体" w:eastAsia="宋体" w:cs="宋体"/>
                <w:color w:val="000000"/>
                <w:kern w:val="0"/>
                <w:sz w:val="24"/>
                <w:szCs w:val="24"/>
                <w:lang w:val="en-US" w:eastAsia="zh-CN" w:bidi="ar-SA"/>
              </w:rPr>
            </w:pPr>
            <w:ins w:id="1297" w:author="青春" w:date="2025-08-07T21:23:39Z">
              <w:r>
                <w:rPr>
                  <w:rFonts w:hint="eastAsia" w:ascii="宋体" w:hAnsi="宋体" w:eastAsia="宋体" w:cs="宋体"/>
                  <w:color w:val="000000"/>
                  <w:kern w:val="0"/>
                  <w:sz w:val="24"/>
                  <w:szCs w:val="24"/>
                </w:rPr>
                <w:t>铝/铜</w:t>
              </w:r>
            </w:ins>
            <w:del w:id="1298"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Change w:id="1299" w:author="青春" w:date="2025-08-07T21:24:22Z">
              <w:tcPr>
                <w:tcW w:w="850" w:type="dxa"/>
                <w:gridSpan w:val="2"/>
                <w:tcBorders>
                  <w:top w:val="nil"/>
                  <w:left w:val="nil"/>
                  <w:bottom w:val="single" w:color="auto" w:sz="4" w:space="0"/>
                  <w:right w:val="single" w:color="auto" w:sz="4" w:space="0"/>
                </w:tcBorders>
                <w:shd w:val="clear" w:color="auto" w:fill="auto"/>
                <w:vAlign w:val="center"/>
              </w:tcPr>
            </w:tcPrChange>
          </w:tcPr>
          <w:p w14:paraId="1EFCB449">
            <w:pPr>
              <w:widowControl/>
              <w:jc w:val="center"/>
              <w:rPr>
                <w:color w:val="000000"/>
                <w:sz w:val="20"/>
              </w:rPr>
            </w:pPr>
            <w:r>
              <w:rPr>
                <w:color w:val="000000"/>
                <w:sz w:val="20"/>
              </w:rPr>
              <w:t>　</w:t>
            </w:r>
          </w:p>
        </w:tc>
      </w:tr>
      <w:tr w14:paraId="33D3071B">
        <w:tblPrEx>
          <w:tblCellMar>
            <w:top w:w="0" w:type="dxa"/>
            <w:left w:w="108" w:type="dxa"/>
            <w:bottom w:w="0" w:type="dxa"/>
            <w:right w:w="108" w:type="dxa"/>
          </w:tblCellMar>
          <w:tblPrExChange w:id="1300" w:author="青春" w:date="2025-08-07T21:24:22Z">
            <w:tblPrEx>
              <w:tblCellMar>
                <w:top w:w="0" w:type="dxa"/>
                <w:left w:w="108" w:type="dxa"/>
                <w:bottom w:w="0" w:type="dxa"/>
                <w:right w:w="108" w:type="dxa"/>
              </w:tblCellMar>
            </w:tblPrEx>
          </w:tblPrExChange>
        </w:tblPrEx>
        <w:trPr>
          <w:wAfter w:w="0" w:type="auto"/>
          <w:trHeight w:val="270" w:hRule="atLeast"/>
          <w:trPrChange w:id="1300" w:author="青春" w:date="2025-08-07T21:24:22Z">
            <w:trPr>
              <w:gridAfter w:val="1"/>
              <w:wAfter w:w="79" w:type="dxa"/>
              <w:trHeight w:val="270" w:hRule="atLeast"/>
            </w:trPr>
          </w:trPrChange>
        </w:trPr>
        <w:tc>
          <w:tcPr>
            <w:tcW w:w="616" w:type="dxa"/>
            <w:tcBorders>
              <w:top w:val="nil"/>
              <w:left w:val="single" w:color="auto" w:sz="4" w:space="0"/>
              <w:bottom w:val="single" w:color="auto" w:sz="4" w:space="0"/>
              <w:right w:val="single" w:color="auto" w:sz="4" w:space="0"/>
            </w:tcBorders>
            <w:shd w:val="clear" w:color="auto" w:fill="auto"/>
            <w:vAlign w:val="center"/>
            <w:tcPrChange w:id="1301" w:author="青春" w:date="2025-08-07T21:24:22Z">
              <w:tcPr>
                <w:tcW w:w="616" w:type="dxa"/>
                <w:gridSpan w:val="2"/>
                <w:tcBorders>
                  <w:top w:val="nil"/>
                  <w:left w:val="single" w:color="auto" w:sz="4" w:space="0"/>
                  <w:bottom w:val="single" w:color="auto" w:sz="4" w:space="0"/>
                  <w:right w:val="single" w:color="auto" w:sz="4" w:space="0"/>
                </w:tcBorders>
                <w:shd w:val="clear" w:color="auto" w:fill="auto"/>
                <w:vAlign w:val="center"/>
              </w:tcPr>
            </w:tcPrChange>
          </w:tcPr>
          <w:p w14:paraId="0189A198">
            <w:pPr>
              <w:widowControl/>
              <w:rPr>
                <w:rFonts w:ascii="宋体" w:hAnsi="宋体" w:cs="宋体"/>
                <w:color w:val="000000"/>
                <w:sz w:val="20"/>
              </w:rPr>
            </w:pPr>
            <w:r>
              <w:rPr>
                <w:rFonts w:hint="eastAsia" w:ascii="宋体" w:hAnsi="宋体" w:cs="宋体"/>
                <w:color w:val="000000"/>
                <w:sz w:val="20"/>
              </w:rPr>
              <w:t>1_28</w:t>
            </w:r>
          </w:p>
        </w:tc>
        <w:tc>
          <w:tcPr>
            <w:tcW w:w="2943" w:type="dxa"/>
            <w:tcBorders>
              <w:top w:val="nil"/>
              <w:left w:val="nil"/>
              <w:bottom w:val="single" w:color="auto" w:sz="4" w:space="0"/>
              <w:right w:val="single" w:color="auto" w:sz="4" w:space="0"/>
            </w:tcBorders>
            <w:shd w:val="clear" w:color="auto" w:fill="auto"/>
            <w:noWrap/>
            <w:vAlign w:val="center"/>
            <w:tcPrChange w:id="1302" w:author="青春" w:date="2025-08-07T21:24:22Z">
              <w:tcPr>
                <w:tcW w:w="2943" w:type="dxa"/>
                <w:gridSpan w:val="2"/>
                <w:tcBorders>
                  <w:top w:val="nil"/>
                  <w:left w:val="nil"/>
                  <w:bottom w:val="single" w:color="auto" w:sz="4" w:space="0"/>
                  <w:right w:val="single" w:color="auto" w:sz="4" w:space="0"/>
                </w:tcBorders>
                <w:shd w:val="clear" w:color="auto" w:fill="auto"/>
                <w:noWrap/>
                <w:vAlign w:val="center"/>
              </w:tcPr>
            </w:tcPrChange>
          </w:tcPr>
          <w:p w14:paraId="5F9F0F79">
            <w:pPr>
              <w:widowControl/>
              <w:rPr>
                <w:rFonts w:ascii="宋体" w:hAnsi="宋体" w:cs="宋体"/>
                <w:color w:val="000000"/>
                <w:sz w:val="20"/>
              </w:rPr>
            </w:pPr>
            <w:r>
              <w:rPr>
                <w:rFonts w:hint="eastAsia" w:ascii="宋体" w:hAnsi="宋体" w:cs="宋体"/>
                <w:color w:val="000000"/>
                <w:sz w:val="20"/>
              </w:rPr>
              <w:t>变压器铁心材料及供货商</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Change w:id="1303" w:author="青春" w:date="2025-08-07T21:24:22Z">
              <w:tcPr>
                <w:tcW w:w="992" w:type="dxa"/>
                <w:gridSpan w:val="2"/>
                <w:tcBorders>
                  <w:top w:val="nil"/>
                  <w:left w:val="nil"/>
                  <w:bottom w:val="single" w:color="auto" w:sz="4" w:space="0"/>
                  <w:right w:val="single" w:color="auto" w:sz="4" w:space="0"/>
                </w:tcBorders>
                <w:shd w:val="clear" w:color="auto" w:fill="auto"/>
                <w:noWrap/>
                <w:vAlign w:val="center"/>
              </w:tcPr>
            </w:tcPrChange>
          </w:tcPr>
          <w:p w14:paraId="02016790">
            <w:pPr>
              <w:widowControl/>
              <w:rPr>
                <w:rFonts w:ascii="宋体" w:hAnsi="宋体" w:cs="宋体"/>
                <w:color w:val="000000"/>
                <w:sz w:val="20"/>
              </w:rPr>
            </w:pPr>
            <w:r>
              <w:rPr>
                <w:rFonts w:hint="eastAsia" w:ascii="宋体" w:hAnsi="宋体" w:cs="宋体"/>
                <w:color w:val="000000"/>
                <w:sz w:val="20"/>
              </w:rPr>
              <w:t>　</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Change w:id="1304" w:author="青春" w:date="2025-08-07T21:24:22Z">
              <w:tcPr>
                <w:tcW w:w="1701" w:type="dxa"/>
                <w:gridSpan w:val="2"/>
                <w:tcBorders>
                  <w:top w:val="nil"/>
                  <w:left w:val="nil"/>
                  <w:bottom w:val="single" w:color="auto" w:sz="4" w:space="0"/>
                  <w:right w:val="single" w:color="auto" w:sz="4" w:space="0"/>
                </w:tcBorders>
                <w:shd w:val="clear" w:color="auto" w:fill="auto"/>
                <w:noWrap/>
                <w:vAlign w:val="center"/>
              </w:tcPr>
            </w:tcPrChange>
          </w:tcPr>
          <w:p w14:paraId="1566F27E">
            <w:pPr>
              <w:widowControl/>
              <w:rPr>
                <w:rFonts w:ascii="宋体" w:hAnsi="宋体" w:cs="宋体"/>
                <w:color w:val="000000"/>
                <w:sz w:val="20"/>
              </w:rPr>
            </w:pPr>
            <w:r>
              <w:rPr>
                <w:rFonts w:hint="eastAsia" w:ascii="宋体" w:hAnsi="宋体" w:cs="宋体"/>
                <w:color w:val="000000"/>
                <w:sz w:val="20"/>
              </w:rPr>
              <w:t>　</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Change w:id="1305" w:author="青春" w:date="2025-08-07T21:24:22Z">
              <w:tcPr>
                <w:tcW w:w="1560" w:type="dxa"/>
                <w:vMerge w:val="restart"/>
                <w:tcBorders>
                  <w:top w:val="nil"/>
                  <w:left w:val="nil"/>
                  <w:right w:val="single" w:color="auto" w:sz="4" w:space="0"/>
                </w:tcBorders>
                <w:shd w:val="clear" w:color="auto" w:fill="auto"/>
                <w:vAlign w:val="center"/>
              </w:tcPr>
            </w:tcPrChange>
          </w:tcPr>
          <w:p w14:paraId="1EE57218">
            <w:pPr>
              <w:widowControl/>
              <w:jc w:val="center"/>
              <w:rPr>
                <w:del w:id="1306" w:author="青春" w:date="2025-08-07T21:23:39Z"/>
                <w:color w:val="000000"/>
                <w:sz w:val="20"/>
              </w:rPr>
            </w:pPr>
            <w:ins w:id="1307" w:author="青春" w:date="2025-08-07T21:23:39Z">
              <w:r>
                <w:rPr>
                  <w:rFonts w:hint="eastAsia" w:ascii="宋体" w:hAnsi="宋体" w:eastAsia="宋体" w:cs="宋体"/>
                  <w:color w:val="000000"/>
                  <w:kern w:val="0"/>
                  <w:sz w:val="24"/>
                  <w:szCs w:val="24"/>
                </w:rPr>
                <w:t>优质冷轧硅钢片</w:t>
              </w:r>
            </w:ins>
            <w:del w:id="1308" w:author="青春" w:date="2025-08-07T21:23:39Z">
              <w:r>
                <w:rPr>
                  <w:color w:val="000000"/>
                  <w:sz w:val="20"/>
                </w:rPr>
                <w:delText>　</w:delText>
              </w:r>
            </w:del>
          </w:p>
          <w:p w14:paraId="342E8EB1">
            <w:pPr>
              <w:adjustRightInd w:val="0"/>
              <w:spacing w:line="360" w:lineRule="atLeast"/>
              <w:jc w:val="center"/>
              <w:textAlignment w:val="baseline"/>
              <w:rPr>
                <w:ins w:id="1309" w:author="青春" w:date="2025-08-07T21:23:39Z"/>
                <w:rFonts w:ascii="宋体" w:hAnsi="宋体" w:eastAsia="宋体" w:cs="宋体"/>
                <w:color w:val="000000"/>
                <w:kern w:val="0"/>
                <w:sz w:val="24"/>
                <w:szCs w:val="24"/>
                <w:lang w:val="en-US" w:eastAsia="zh-CN" w:bidi="ar-SA"/>
              </w:rPr>
            </w:pPr>
            <w:del w:id="1310" w:author="青春" w:date="2025-08-07T21:23:39Z">
              <w:r>
                <w:rPr>
                  <w:color w:val="000000"/>
                  <w:sz w:val="20"/>
                </w:rPr>
                <w:delText>　</w:delText>
              </w:r>
            </w:del>
          </w:p>
          <w:p w14:paraId="34B39D80">
            <w:pPr>
              <w:widowControl/>
              <w:jc w:val="center"/>
              <w:rPr>
                <w:color w:val="000000"/>
                <w:sz w:val="20"/>
              </w:rPr>
            </w:pPr>
            <w:ins w:id="1311" w:author="青春" w:date="2025-08-07T21:23:39Z">
              <w:r>
                <w:rPr>
                  <w:rFonts w:hint="eastAsia" w:ascii="宋体" w:hAnsi="宋体" w:eastAsia="宋体" w:cs="宋体"/>
                  <w:color w:val="000000"/>
                  <w:kern w:val="0"/>
                  <w:sz w:val="24"/>
                  <w:szCs w:val="24"/>
                </w:rPr>
                <w:t>绝缘纸</w:t>
              </w:r>
            </w:ins>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Change w:id="1312" w:author="青春" w:date="2025-08-07T21:24:22Z">
              <w:tcPr>
                <w:tcW w:w="850" w:type="dxa"/>
                <w:gridSpan w:val="2"/>
                <w:tcBorders>
                  <w:top w:val="nil"/>
                  <w:left w:val="nil"/>
                  <w:bottom w:val="single" w:color="auto" w:sz="4" w:space="0"/>
                  <w:right w:val="single" w:color="auto" w:sz="4" w:space="0"/>
                </w:tcBorders>
                <w:shd w:val="clear" w:color="auto" w:fill="auto"/>
                <w:vAlign w:val="center"/>
              </w:tcPr>
            </w:tcPrChange>
          </w:tcPr>
          <w:p w14:paraId="2B6CFBA4">
            <w:pPr>
              <w:widowControl/>
              <w:jc w:val="center"/>
              <w:rPr>
                <w:color w:val="000000"/>
                <w:sz w:val="20"/>
              </w:rPr>
            </w:pPr>
            <w:r>
              <w:rPr>
                <w:color w:val="000000"/>
                <w:sz w:val="20"/>
              </w:rPr>
              <w:t>　</w:t>
            </w:r>
          </w:p>
        </w:tc>
      </w:tr>
      <w:tr w14:paraId="7292D08B">
        <w:tblPrEx>
          <w:tblCellMar>
            <w:top w:w="0" w:type="dxa"/>
            <w:left w:w="108" w:type="dxa"/>
            <w:bottom w:w="0" w:type="dxa"/>
            <w:right w:w="108" w:type="dxa"/>
          </w:tblCellMar>
          <w:tblPrExChange w:id="1313" w:author="青春" w:date="2025-08-07T21:24:22Z">
            <w:tblPrEx>
              <w:tblCellMar>
                <w:top w:w="0" w:type="dxa"/>
                <w:left w:w="108" w:type="dxa"/>
                <w:bottom w:w="0" w:type="dxa"/>
                <w:right w:w="108" w:type="dxa"/>
              </w:tblCellMar>
            </w:tblPrEx>
          </w:tblPrExChange>
        </w:tblPrEx>
        <w:trPr>
          <w:wAfter w:w="0" w:type="auto"/>
          <w:trHeight w:val="270" w:hRule="atLeast"/>
          <w:trPrChange w:id="1313" w:author="青春" w:date="2025-08-07T21:24:22Z">
            <w:trPr>
              <w:gridAfter w:val="1"/>
              <w:wAfter w:w="79" w:type="dxa"/>
              <w:trHeight w:val="270" w:hRule="atLeast"/>
            </w:trPr>
          </w:trPrChange>
        </w:trPr>
        <w:tc>
          <w:tcPr>
            <w:tcW w:w="616" w:type="dxa"/>
            <w:tcBorders>
              <w:top w:val="nil"/>
              <w:left w:val="single" w:color="auto" w:sz="4" w:space="0"/>
              <w:bottom w:val="single" w:color="auto" w:sz="4" w:space="0"/>
              <w:right w:val="single" w:color="auto" w:sz="4" w:space="0"/>
            </w:tcBorders>
            <w:shd w:val="clear" w:color="auto" w:fill="auto"/>
            <w:vAlign w:val="center"/>
            <w:tcPrChange w:id="1314" w:author="青春" w:date="2025-08-07T21:24:22Z">
              <w:tcPr>
                <w:tcW w:w="616" w:type="dxa"/>
                <w:gridSpan w:val="2"/>
                <w:tcBorders>
                  <w:top w:val="nil"/>
                  <w:left w:val="single" w:color="auto" w:sz="4" w:space="0"/>
                  <w:bottom w:val="single" w:color="auto" w:sz="4" w:space="0"/>
                  <w:right w:val="single" w:color="auto" w:sz="4" w:space="0"/>
                </w:tcBorders>
                <w:shd w:val="clear" w:color="auto" w:fill="auto"/>
                <w:vAlign w:val="center"/>
              </w:tcPr>
            </w:tcPrChange>
          </w:tcPr>
          <w:p w14:paraId="3AA9F48E">
            <w:pPr>
              <w:widowControl/>
              <w:rPr>
                <w:rFonts w:ascii="宋体" w:hAnsi="宋体" w:cs="宋体"/>
                <w:color w:val="000000"/>
                <w:sz w:val="20"/>
              </w:rPr>
            </w:pPr>
            <w:r>
              <w:rPr>
                <w:rFonts w:hint="eastAsia" w:ascii="宋体" w:hAnsi="宋体" w:cs="宋体"/>
                <w:color w:val="000000"/>
                <w:sz w:val="20"/>
              </w:rPr>
              <w:t>1_29</w:t>
            </w:r>
          </w:p>
        </w:tc>
        <w:tc>
          <w:tcPr>
            <w:tcW w:w="2943" w:type="dxa"/>
            <w:tcBorders>
              <w:top w:val="nil"/>
              <w:left w:val="nil"/>
              <w:bottom w:val="single" w:color="auto" w:sz="4" w:space="0"/>
              <w:right w:val="single" w:color="auto" w:sz="4" w:space="0"/>
            </w:tcBorders>
            <w:shd w:val="clear" w:color="auto" w:fill="auto"/>
            <w:noWrap/>
            <w:vAlign w:val="center"/>
            <w:tcPrChange w:id="1315" w:author="青春" w:date="2025-08-07T21:24:22Z">
              <w:tcPr>
                <w:tcW w:w="2943" w:type="dxa"/>
                <w:gridSpan w:val="2"/>
                <w:tcBorders>
                  <w:top w:val="nil"/>
                  <w:left w:val="nil"/>
                  <w:bottom w:val="single" w:color="auto" w:sz="4" w:space="0"/>
                  <w:right w:val="single" w:color="auto" w:sz="4" w:space="0"/>
                </w:tcBorders>
                <w:shd w:val="clear" w:color="auto" w:fill="auto"/>
                <w:noWrap/>
                <w:vAlign w:val="center"/>
              </w:tcPr>
            </w:tcPrChange>
          </w:tcPr>
          <w:p w14:paraId="14707AB3">
            <w:pPr>
              <w:widowControl/>
              <w:rPr>
                <w:rFonts w:ascii="宋体" w:hAnsi="宋体" w:cs="宋体"/>
                <w:color w:val="000000"/>
                <w:sz w:val="20"/>
              </w:rPr>
            </w:pPr>
            <w:r>
              <w:rPr>
                <w:rFonts w:hint="eastAsia" w:ascii="宋体" w:hAnsi="宋体" w:cs="宋体"/>
                <w:color w:val="000000"/>
                <w:sz w:val="20"/>
              </w:rPr>
              <w:t>变压器绝缘材料</w:t>
            </w:r>
          </w:p>
        </w:tc>
        <w:tc>
          <w:tcPr>
            <w:tcW w:w="992" w:type="dxa"/>
            <w:tcBorders>
              <w:top w:val="single" w:color="auto" w:sz="4" w:space="0"/>
              <w:left w:val="single" w:color="auto" w:sz="4" w:space="0"/>
              <w:bottom w:val="single" w:color="auto" w:sz="4" w:space="0"/>
              <w:right w:val="single" w:color="auto" w:sz="4" w:space="0"/>
            </w:tcBorders>
            <w:shd w:val="clear" w:color="auto" w:fill="auto"/>
            <w:noWrap/>
            <w:vAlign w:val="center"/>
            <w:tcPrChange w:id="1316" w:author="青春" w:date="2025-08-07T21:24:22Z">
              <w:tcPr>
                <w:tcW w:w="992" w:type="dxa"/>
                <w:gridSpan w:val="2"/>
                <w:tcBorders>
                  <w:top w:val="nil"/>
                  <w:left w:val="nil"/>
                  <w:bottom w:val="single" w:color="auto" w:sz="4" w:space="0"/>
                  <w:right w:val="single" w:color="auto" w:sz="4" w:space="0"/>
                </w:tcBorders>
                <w:shd w:val="clear" w:color="auto" w:fill="auto"/>
                <w:noWrap/>
                <w:vAlign w:val="center"/>
              </w:tcPr>
            </w:tcPrChange>
          </w:tcPr>
          <w:p w14:paraId="4FC2C075">
            <w:pPr>
              <w:widowControl/>
              <w:rPr>
                <w:rFonts w:ascii="宋体" w:hAnsi="宋体" w:cs="宋体"/>
                <w:color w:val="000000"/>
                <w:sz w:val="20"/>
              </w:rPr>
            </w:pPr>
            <w:r>
              <w:rPr>
                <w:rFonts w:hint="eastAsia" w:ascii="宋体" w:hAnsi="宋体" w:cs="宋体"/>
                <w:color w:val="000000"/>
                <w:sz w:val="20"/>
              </w:rPr>
              <w:t>　</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Change w:id="1317" w:author="青春" w:date="2025-08-07T21:24:22Z">
              <w:tcPr>
                <w:tcW w:w="1701" w:type="dxa"/>
                <w:gridSpan w:val="2"/>
                <w:tcBorders>
                  <w:top w:val="nil"/>
                  <w:left w:val="nil"/>
                  <w:bottom w:val="single" w:color="auto" w:sz="4" w:space="0"/>
                  <w:right w:val="single" w:color="auto" w:sz="4" w:space="0"/>
                </w:tcBorders>
                <w:shd w:val="clear" w:color="auto" w:fill="auto"/>
                <w:noWrap/>
                <w:vAlign w:val="center"/>
              </w:tcPr>
            </w:tcPrChange>
          </w:tcPr>
          <w:p w14:paraId="1D8D7621">
            <w:pPr>
              <w:widowControl/>
              <w:rPr>
                <w:rFonts w:ascii="宋体" w:hAnsi="宋体" w:cs="宋体"/>
                <w:color w:val="000000"/>
                <w:sz w:val="20"/>
              </w:rPr>
            </w:pPr>
            <w:r>
              <w:rPr>
                <w:rFonts w:hint="eastAsia" w:ascii="宋体" w:hAnsi="宋体" w:cs="宋体"/>
                <w:color w:val="000000"/>
                <w:sz w:val="20"/>
              </w:rPr>
              <w:t>　</w:t>
            </w:r>
          </w:p>
        </w:tc>
        <w:tc>
          <w:tcPr>
            <w:tcW w:w="15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Change w:id="1318" w:author="青春" w:date="2025-08-07T21:24:22Z">
              <w:tcPr>
                <w:tcW w:w="1560" w:type="dxa"/>
                <w:vMerge w:val="continue"/>
                <w:tcBorders>
                  <w:left w:val="nil"/>
                  <w:bottom w:val="single" w:color="auto" w:sz="4" w:space="0"/>
                  <w:right w:val="single" w:color="auto" w:sz="4" w:space="0"/>
                </w:tcBorders>
                <w:shd w:val="clear" w:color="auto" w:fill="auto"/>
                <w:vAlign w:val="center"/>
              </w:tcPr>
            </w:tcPrChange>
          </w:tcPr>
          <w:p w14:paraId="57C11F74">
            <w:pPr>
              <w:adjustRightInd w:val="0"/>
              <w:spacing w:line="360" w:lineRule="atLeast"/>
              <w:jc w:val="center"/>
              <w:textAlignment w:val="baseline"/>
              <w:rPr>
                <w:ins w:id="1319" w:author="青春" w:date="2025-08-07T21:23:39Z"/>
                <w:rFonts w:ascii="宋体" w:hAnsi="宋体" w:eastAsia="宋体" w:cs="宋体"/>
                <w:color w:val="000000"/>
                <w:kern w:val="0"/>
                <w:sz w:val="24"/>
                <w:szCs w:val="24"/>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Change w:id="1320" w:author="青春" w:date="2025-08-07T21:24:22Z">
              <w:tcPr>
                <w:tcW w:w="850" w:type="dxa"/>
                <w:gridSpan w:val="2"/>
                <w:tcBorders>
                  <w:top w:val="nil"/>
                  <w:left w:val="nil"/>
                  <w:bottom w:val="single" w:color="auto" w:sz="4" w:space="0"/>
                  <w:right w:val="single" w:color="auto" w:sz="4" w:space="0"/>
                </w:tcBorders>
                <w:shd w:val="clear" w:color="auto" w:fill="auto"/>
                <w:noWrap/>
                <w:vAlign w:val="center"/>
              </w:tcPr>
            </w:tcPrChange>
          </w:tcPr>
          <w:p w14:paraId="25FA0688">
            <w:pPr>
              <w:widowControl/>
              <w:rPr>
                <w:rFonts w:ascii="宋体" w:hAnsi="宋体" w:cs="宋体"/>
                <w:color w:val="000000"/>
                <w:sz w:val="20"/>
              </w:rPr>
            </w:pPr>
            <w:r>
              <w:rPr>
                <w:rFonts w:hint="eastAsia" w:ascii="宋体" w:hAnsi="宋体" w:cs="宋体"/>
                <w:color w:val="000000"/>
                <w:sz w:val="20"/>
              </w:rPr>
              <w:t>　</w:t>
            </w:r>
          </w:p>
        </w:tc>
      </w:tr>
      <w:tr w14:paraId="4178B120">
        <w:tblPrEx>
          <w:tblCellMar>
            <w:top w:w="0" w:type="dxa"/>
            <w:left w:w="108" w:type="dxa"/>
            <w:bottom w:w="0" w:type="dxa"/>
            <w:right w:w="108" w:type="dxa"/>
          </w:tblCellMar>
          <w:tblPrExChange w:id="1321" w:author="青春" w:date="2025-08-07T21:24:22Z">
            <w:tblPrEx>
              <w:tblCellMar>
                <w:top w:w="0" w:type="dxa"/>
                <w:left w:w="108" w:type="dxa"/>
                <w:bottom w:w="0" w:type="dxa"/>
                <w:right w:w="108" w:type="dxa"/>
              </w:tblCellMar>
            </w:tblPrEx>
          </w:tblPrExChange>
        </w:tblPrEx>
        <w:trPr>
          <w:wAfter w:w="0" w:type="auto"/>
          <w:trHeight w:val="270" w:hRule="atLeast"/>
          <w:trPrChange w:id="1321" w:author="青春" w:date="2025-08-07T21:24:22Z">
            <w:trPr>
              <w:gridAfter w:val="1"/>
              <w:wAfter w:w="79" w:type="dxa"/>
              <w:trHeight w:val="270" w:hRule="atLeast"/>
            </w:trPr>
          </w:trPrChange>
        </w:trPr>
        <w:tc>
          <w:tcPr>
            <w:tcW w:w="616" w:type="dxa"/>
            <w:tcBorders>
              <w:top w:val="nil"/>
              <w:left w:val="single" w:color="auto" w:sz="4" w:space="0"/>
              <w:bottom w:val="single" w:color="auto" w:sz="4" w:space="0"/>
              <w:right w:val="single" w:color="auto" w:sz="4" w:space="0"/>
            </w:tcBorders>
            <w:shd w:val="clear" w:color="auto" w:fill="auto"/>
            <w:vAlign w:val="center"/>
            <w:tcPrChange w:id="1322" w:author="青春" w:date="2025-08-07T21:24:22Z">
              <w:tcPr>
                <w:tcW w:w="616" w:type="dxa"/>
                <w:gridSpan w:val="2"/>
                <w:tcBorders>
                  <w:top w:val="nil"/>
                  <w:left w:val="single" w:color="auto" w:sz="4" w:space="0"/>
                  <w:bottom w:val="single" w:color="auto" w:sz="4" w:space="0"/>
                  <w:right w:val="single" w:color="auto" w:sz="4" w:space="0"/>
                </w:tcBorders>
                <w:shd w:val="clear" w:color="auto" w:fill="auto"/>
                <w:vAlign w:val="center"/>
              </w:tcPr>
            </w:tcPrChange>
          </w:tcPr>
          <w:p w14:paraId="1296D0D4">
            <w:pPr>
              <w:widowControl/>
              <w:rPr>
                <w:rFonts w:ascii="宋体" w:hAnsi="宋体" w:cs="宋体"/>
                <w:color w:val="000000"/>
                <w:sz w:val="20"/>
              </w:rPr>
            </w:pPr>
            <w:r>
              <w:rPr>
                <w:rFonts w:hint="eastAsia" w:ascii="宋体" w:hAnsi="宋体" w:cs="宋体"/>
                <w:color w:val="000000"/>
                <w:sz w:val="20"/>
              </w:rPr>
              <w:t>1_30</w:t>
            </w:r>
          </w:p>
        </w:tc>
        <w:tc>
          <w:tcPr>
            <w:tcW w:w="2943" w:type="dxa"/>
            <w:tcBorders>
              <w:top w:val="nil"/>
              <w:left w:val="nil"/>
              <w:bottom w:val="single" w:color="auto" w:sz="4" w:space="0"/>
              <w:right w:val="single" w:color="auto" w:sz="4" w:space="0"/>
            </w:tcBorders>
            <w:shd w:val="clear" w:color="auto" w:fill="auto"/>
            <w:noWrap/>
            <w:vAlign w:val="center"/>
            <w:tcPrChange w:id="1323" w:author="青春" w:date="2025-08-07T21:24:22Z">
              <w:tcPr>
                <w:tcW w:w="2943" w:type="dxa"/>
                <w:gridSpan w:val="2"/>
                <w:tcBorders>
                  <w:top w:val="nil"/>
                  <w:left w:val="nil"/>
                  <w:bottom w:val="single" w:color="auto" w:sz="4" w:space="0"/>
                  <w:right w:val="single" w:color="auto" w:sz="4" w:space="0"/>
                </w:tcBorders>
                <w:shd w:val="clear" w:color="auto" w:fill="auto"/>
                <w:noWrap/>
                <w:vAlign w:val="center"/>
              </w:tcPr>
            </w:tcPrChange>
          </w:tcPr>
          <w:p w14:paraId="598C33CB">
            <w:pPr>
              <w:widowControl/>
              <w:rPr>
                <w:rFonts w:ascii="宋体" w:hAnsi="宋体" w:cs="宋体"/>
                <w:color w:val="000000"/>
                <w:sz w:val="20"/>
              </w:rPr>
            </w:pPr>
            <w:r>
              <w:rPr>
                <w:rFonts w:hint="eastAsia" w:ascii="宋体" w:hAnsi="宋体" w:cs="宋体"/>
                <w:color w:val="000000"/>
                <w:sz w:val="20"/>
              </w:rPr>
              <w:t>变压器外壳表面防腐处理方式</w:t>
            </w:r>
          </w:p>
        </w:tc>
        <w:tc>
          <w:tcPr>
            <w:tcW w:w="992" w:type="dxa"/>
            <w:tcBorders>
              <w:top w:val="single" w:color="auto" w:sz="4" w:space="0"/>
              <w:left w:val="nil"/>
              <w:bottom w:val="single" w:color="auto" w:sz="4" w:space="0"/>
              <w:right w:val="single" w:color="auto" w:sz="4" w:space="0"/>
            </w:tcBorders>
            <w:shd w:val="clear" w:color="auto" w:fill="auto"/>
            <w:noWrap/>
            <w:vAlign w:val="center"/>
            <w:tcPrChange w:id="1324" w:author="青春" w:date="2025-08-07T21:24:22Z">
              <w:tcPr>
                <w:tcW w:w="992" w:type="dxa"/>
                <w:gridSpan w:val="2"/>
                <w:tcBorders>
                  <w:top w:val="nil"/>
                  <w:left w:val="nil"/>
                  <w:bottom w:val="single" w:color="auto" w:sz="4" w:space="0"/>
                  <w:right w:val="single" w:color="auto" w:sz="4" w:space="0"/>
                </w:tcBorders>
                <w:shd w:val="clear" w:color="auto" w:fill="auto"/>
                <w:noWrap/>
                <w:vAlign w:val="center"/>
              </w:tcPr>
            </w:tcPrChange>
          </w:tcPr>
          <w:p w14:paraId="40E82E48">
            <w:pPr>
              <w:widowControl/>
              <w:rPr>
                <w:rFonts w:ascii="宋体" w:hAnsi="宋体" w:cs="宋体"/>
                <w:color w:val="000000"/>
                <w:sz w:val="20"/>
              </w:rPr>
            </w:pPr>
            <w:r>
              <w:rPr>
                <w:rFonts w:hint="eastAsia" w:ascii="宋体" w:hAnsi="宋体" w:cs="宋体"/>
                <w:color w:val="000000"/>
                <w:sz w:val="20"/>
              </w:rPr>
              <w:t>　</w:t>
            </w:r>
          </w:p>
        </w:tc>
        <w:tc>
          <w:tcPr>
            <w:tcW w:w="1701" w:type="dxa"/>
            <w:tcBorders>
              <w:top w:val="single" w:color="auto" w:sz="4" w:space="0"/>
              <w:left w:val="nil"/>
              <w:bottom w:val="single" w:color="auto" w:sz="4" w:space="0"/>
              <w:right w:val="single" w:color="auto" w:sz="4" w:space="0"/>
            </w:tcBorders>
            <w:shd w:val="clear" w:color="auto" w:fill="auto"/>
            <w:noWrap/>
            <w:vAlign w:val="center"/>
            <w:tcPrChange w:id="1325" w:author="青春" w:date="2025-08-07T21:24:22Z">
              <w:tcPr>
                <w:tcW w:w="1701" w:type="dxa"/>
                <w:gridSpan w:val="2"/>
                <w:tcBorders>
                  <w:top w:val="nil"/>
                  <w:left w:val="nil"/>
                  <w:bottom w:val="single" w:color="auto" w:sz="4" w:space="0"/>
                  <w:right w:val="single" w:color="auto" w:sz="4" w:space="0"/>
                </w:tcBorders>
                <w:shd w:val="clear" w:color="auto" w:fill="auto"/>
                <w:noWrap/>
                <w:vAlign w:val="center"/>
              </w:tcPr>
            </w:tcPrChange>
          </w:tcPr>
          <w:p w14:paraId="6657499A">
            <w:pPr>
              <w:widowControl/>
              <w:rPr>
                <w:rFonts w:ascii="宋体" w:hAnsi="宋体" w:cs="宋体"/>
                <w:color w:val="000000"/>
                <w:sz w:val="20"/>
              </w:rPr>
            </w:pPr>
            <w:r>
              <w:rPr>
                <w:rFonts w:hint="eastAsia" w:ascii="宋体" w:hAnsi="宋体" w:cs="宋体"/>
                <w:color w:val="000000"/>
                <w:sz w:val="20"/>
              </w:rPr>
              <w:t>　</w:t>
            </w:r>
          </w:p>
        </w:tc>
        <w:tc>
          <w:tcPr>
            <w:tcW w:w="1560" w:type="dxa"/>
            <w:tcBorders>
              <w:top w:val="single" w:color="auto" w:sz="4" w:space="0"/>
              <w:left w:val="nil"/>
              <w:bottom w:val="single" w:color="auto" w:sz="4" w:space="0"/>
              <w:right w:val="single" w:color="auto" w:sz="4" w:space="0"/>
            </w:tcBorders>
            <w:shd w:val="clear" w:color="auto" w:fill="auto"/>
            <w:vAlign w:val="center"/>
            <w:tcPrChange w:id="1326" w:author="青春" w:date="2025-08-07T21:24:22Z">
              <w:tcPr>
                <w:tcW w:w="1560" w:type="dxa"/>
                <w:tcBorders>
                  <w:top w:val="nil"/>
                  <w:left w:val="nil"/>
                  <w:bottom w:val="single" w:color="auto" w:sz="4" w:space="0"/>
                  <w:right w:val="single" w:color="auto" w:sz="4" w:space="0"/>
                </w:tcBorders>
                <w:shd w:val="clear" w:color="auto" w:fill="auto"/>
                <w:vAlign w:val="center"/>
              </w:tcPr>
            </w:tcPrChange>
          </w:tcPr>
          <w:p w14:paraId="019AD07D">
            <w:pPr>
              <w:adjustRightInd w:val="0"/>
              <w:spacing w:line="360" w:lineRule="atLeast"/>
              <w:jc w:val="center"/>
              <w:textAlignment w:val="baseline"/>
              <w:rPr>
                <w:ins w:id="1327" w:author="青春" w:date="2025-08-07T21:23:39Z"/>
                <w:rFonts w:ascii="宋体" w:hAnsi="宋体" w:eastAsia="宋体" w:cs="宋体"/>
                <w:color w:val="000000"/>
                <w:kern w:val="0"/>
                <w:sz w:val="24"/>
                <w:szCs w:val="24"/>
                <w:lang w:val="en-US" w:eastAsia="zh-CN" w:bidi="ar-SA"/>
              </w:rPr>
            </w:pPr>
            <w:ins w:id="1328" w:author="青春" w:date="2025-08-07T21:23:39Z">
              <w:r>
                <w:rPr>
                  <w:rFonts w:hint="eastAsia" w:ascii="宋体" w:hAnsi="宋体" w:eastAsia="宋体" w:cs="宋体"/>
                  <w:color w:val="000000"/>
                  <w:kern w:val="0"/>
                  <w:sz w:val="24"/>
                  <w:szCs w:val="24"/>
                </w:rPr>
                <w:t>喷涂保护层</w:t>
              </w:r>
            </w:ins>
            <w:del w:id="1329" w:author="青春" w:date="2025-08-07T21:23:39Z">
              <w:r>
                <w:rPr>
                  <w:color w:val="000000"/>
                  <w:sz w:val="20"/>
                </w:rPr>
                <w:delText>　</w:delText>
              </w:r>
            </w:del>
          </w:p>
        </w:tc>
        <w:tc>
          <w:tcPr>
            <w:tcW w:w="850" w:type="dxa"/>
            <w:tcBorders>
              <w:top w:val="single" w:color="auto" w:sz="4" w:space="0"/>
              <w:left w:val="nil"/>
              <w:bottom w:val="single" w:color="auto" w:sz="4" w:space="0"/>
              <w:right w:val="single" w:color="auto" w:sz="4" w:space="0"/>
            </w:tcBorders>
            <w:shd w:val="clear" w:color="auto" w:fill="auto"/>
            <w:noWrap/>
            <w:vAlign w:val="center"/>
            <w:tcPrChange w:id="1330" w:author="青春" w:date="2025-08-07T21:24:22Z">
              <w:tcPr>
                <w:tcW w:w="850" w:type="dxa"/>
                <w:gridSpan w:val="2"/>
                <w:tcBorders>
                  <w:top w:val="nil"/>
                  <w:left w:val="nil"/>
                  <w:bottom w:val="single" w:color="auto" w:sz="4" w:space="0"/>
                  <w:right w:val="single" w:color="auto" w:sz="4" w:space="0"/>
                </w:tcBorders>
                <w:shd w:val="clear" w:color="auto" w:fill="auto"/>
                <w:noWrap/>
                <w:vAlign w:val="center"/>
              </w:tcPr>
            </w:tcPrChange>
          </w:tcPr>
          <w:p w14:paraId="0BA19E77">
            <w:pPr>
              <w:widowControl/>
              <w:rPr>
                <w:rFonts w:ascii="宋体" w:hAnsi="宋体" w:cs="宋体"/>
                <w:color w:val="000000"/>
                <w:sz w:val="20"/>
              </w:rPr>
            </w:pPr>
            <w:r>
              <w:rPr>
                <w:rFonts w:hint="eastAsia" w:ascii="宋体" w:hAnsi="宋体" w:cs="宋体"/>
                <w:color w:val="000000"/>
                <w:sz w:val="20"/>
              </w:rPr>
              <w:t>　</w:t>
            </w:r>
          </w:p>
        </w:tc>
      </w:tr>
      <w:tr w14:paraId="5FDE8C7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5A892BF">
            <w:pPr>
              <w:widowControl/>
              <w:rPr>
                <w:rFonts w:ascii="宋体" w:hAnsi="宋体" w:cs="宋体"/>
                <w:color w:val="000000"/>
                <w:sz w:val="20"/>
              </w:rPr>
            </w:pPr>
            <w:r>
              <w:rPr>
                <w:rFonts w:hint="eastAsia" w:ascii="宋体" w:hAnsi="宋体" w:cs="宋体"/>
                <w:color w:val="000000"/>
                <w:sz w:val="20"/>
              </w:rPr>
              <w:t>1_31</w:t>
            </w:r>
          </w:p>
        </w:tc>
        <w:tc>
          <w:tcPr>
            <w:tcW w:w="2943" w:type="dxa"/>
            <w:tcBorders>
              <w:top w:val="nil"/>
              <w:left w:val="nil"/>
              <w:bottom w:val="single" w:color="auto" w:sz="4" w:space="0"/>
              <w:right w:val="single" w:color="auto" w:sz="4" w:space="0"/>
            </w:tcBorders>
            <w:shd w:val="clear" w:color="auto" w:fill="auto"/>
            <w:noWrap/>
            <w:vAlign w:val="center"/>
          </w:tcPr>
          <w:p w14:paraId="1A3EEC95">
            <w:pPr>
              <w:widowControl/>
              <w:rPr>
                <w:rFonts w:ascii="宋体" w:hAnsi="宋体" w:cs="宋体"/>
                <w:color w:val="000000"/>
                <w:sz w:val="20"/>
              </w:rPr>
            </w:pPr>
            <w:r>
              <w:rPr>
                <w:rFonts w:hint="eastAsia" w:ascii="宋体" w:hAnsi="宋体" w:cs="宋体"/>
                <w:color w:val="000000"/>
                <w:sz w:val="20"/>
              </w:rPr>
              <w:t>变压器防护等级</w:t>
            </w:r>
          </w:p>
        </w:tc>
        <w:tc>
          <w:tcPr>
            <w:tcW w:w="992" w:type="dxa"/>
            <w:tcBorders>
              <w:top w:val="nil"/>
              <w:left w:val="nil"/>
              <w:bottom w:val="single" w:color="auto" w:sz="4" w:space="0"/>
              <w:right w:val="single" w:color="auto" w:sz="4" w:space="0"/>
            </w:tcBorders>
            <w:shd w:val="clear" w:color="auto" w:fill="auto"/>
            <w:noWrap/>
            <w:vAlign w:val="center"/>
          </w:tcPr>
          <w:p w14:paraId="6144303C">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BA6888E">
            <w:pPr>
              <w:widowControl/>
              <w:rPr>
                <w:rFonts w:ascii="宋体" w:hAnsi="宋体" w:cs="宋体"/>
                <w:color w:val="000000"/>
                <w:sz w:val="20"/>
              </w:rPr>
            </w:pPr>
            <w:r>
              <w:rPr>
                <w:rFonts w:hint="eastAsia" w:ascii="宋体" w:hAnsi="宋体" w:cs="宋体"/>
                <w:color w:val="000000"/>
                <w:sz w:val="20"/>
              </w:rPr>
              <w:t>IP31</w:t>
            </w:r>
          </w:p>
        </w:tc>
        <w:tc>
          <w:tcPr>
            <w:tcW w:w="1560" w:type="dxa"/>
            <w:tcBorders>
              <w:top w:val="nil"/>
              <w:left w:val="nil"/>
              <w:bottom w:val="single" w:color="auto" w:sz="4" w:space="0"/>
              <w:right w:val="single" w:color="auto" w:sz="4" w:space="0"/>
            </w:tcBorders>
            <w:shd w:val="clear" w:color="auto" w:fill="auto"/>
            <w:vAlign w:val="center"/>
          </w:tcPr>
          <w:p w14:paraId="2419AA1F">
            <w:pPr>
              <w:adjustRightInd w:val="0"/>
              <w:spacing w:line="360" w:lineRule="atLeast"/>
              <w:jc w:val="center"/>
              <w:textAlignment w:val="baseline"/>
              <w:rPr>
                <w:ins w:id="1331" w:author="青春" w:date="2025-08-07T21:23:39Z"/>
                <w:rFonts w:ascii="宋体" w:hAnsi="宋体" w:eastAsia="宋体" w:cs="宋体"/>
                <w:color w:val="000000"/>
                <w:kern w:val="0"/>
                <w:sz w:val="24"/>
                <w:szCs w:val="24"/>
                <w:lang w:val="en-US" w:eastAsia="zh-CN" w:bidi="ar-SA"/>
              </w:rPr>
            </w:pPr>
            <w:ins w:id="1332" w:author="青春" w:date="2025-08-07T21:23:39Z">
              <w:r>
                <w:rPr>
                  <w:rFonts w:hint="eastAsia" w:ascii="宋体" w:hAnsi="宋体" w:eastAsia="宋体" w:cs="宋体"/>
                  <w:color w:val="000000"/>
                  <w:kern w:val="0"/>
                  <w:sz w:val="24"/>
                  <w:szCs w:val="24"/>
                </w:rPr>
                <w:t>IP31</w:t>
              </w:r>
            </w:ins>
            <w:del w:id="1333"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center"/>
          </w:tcPr>
          <w:p w14:paraId="1BAF5C8D">
            <w:pPr>
              <w:widowControl/>
              <w:rPr>
                <w:rFonts w:ascii="宋体" w:hAnsi="宋体" w:cs="宋体"/>
                <w:color w:val="000000"/>
                <w:sz w:val="20"/>
              </w:rPr>
            </w:pPr>
            <w:r>
              <w:rPr>
                <w:rFonts w:hint="eastAsia" w:ascii="宋体" w:hAnsi="宋体" w:cs="宋体"/>
                <w:color w:val="000000"/>
                <w:sz w:val="20"/>
              </w:rPr>
              <w:t>　</w:t>
            </w:r>
          </w:p>
        </w:tc>
      </w:tr>
      <w:tr w14:paraId="1E8C9E1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868FE68">
            <w:pPr>
              <w:widowControl/>
              <w:rPr>
                <w:rFonts w:ascii="宋体" w:hAnsi="宋体" w:cs="宋体"/>
                <w:color w:val="000000"/>
                <w:sz w:val="20"/>
              </w:rPr>
            </w:pPr>
            <w:r>
              <w:rPr>
                <w:rFonts w:hint="eastAsia" w:ascii="宋体" w:hAnsi="宋体" w:cs="宋体"/>
                <w:color w:val="000000"/>
                <w:sz w:val="20"/>
              </w:rPr>
              <w:t>1_32</w:t>
            </w:r>
          </w:p>
        </w:tc>
        <w:tc>
          <w:tcPr>
            <w:tcW w:w="2943" w:type="dxa"/>
            <w:tcBorders>
              <w:top w:val="nil"/>
              <w:left w:val="nil"/>
              <w:bottom w:val="single" w:color="auto" w:sz="4" w:space="0"/>
              <w:right w:val="single" w:color="auto" w:sz="4" w:space="0"/>
            </w:tcBorders>
            <w:shd w:val="clear" w:color="auto" w:fill="auto"/>
            <w:noWrap/>
            <w:vAlign w:val="center"/>
          </w:tcPr>
          <w:p w14:paraId="51AF28B5">
            <w:pPr>
              <w:widowControl/>
              <w:rPr>
                <w:rFonts w:ascii="宋体" w:hAnsi="宋体" w:cs="宋体"/>
                <w:color w:val="000000"/>
                <w:sz w:val="20"/>
              </w:rPr>
            </w:pPr>
            <w:r>
              <w:rPr>
                <w:rFonts w:hint="eastAsia" w:ascii="宋体" w:hAnsi="宋体" w:cs="宋体"/>
                <w:color w:val="000000"/>
                <w:sz w:val="20"/>
              </w:rPr>
              <w:t>变压器进线方式</w:t>
            </w:r>
          </w:p>
        </w:tc>
        <w:tc>
          <w:tcPr>
            <w:tcW w:w="992" w:type="dxa"/>
            <w:tcBorders>
              <w:top w:val="nil"/>
              <w:left w:val="nil"/>
              <w:bottom w:val="single" w:color="auto" w:sz="4" w:space="0"/>
              <w:right w:val="single" w:color="auto" w:sz="4" w:space="0"/>
            </w:tcBorders>
            <w:shd w:val="clear" w:color="auto" w:fill="auto"/>
            <w:noWrap/>
            <w:vAlign w:val="center"/>
          </w:tcPr>
          <w:p w14:paraId="65E90615">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E982CB4">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E2B2666">
            <w:pPr>
              <w:adjustRightInd w:val="0"/>
              <w:spacing w:line="360" w:lineRule="atLeast"/>
              <w:jc w:val="center"/>
              <w:textAlignment w:val="baseline"/>
              <w:rPr>
                <w:ins w:id="1334" w:author="青春" w:date="2025-08-07T21:23:39Z"/>
                <w:rFonts w:ascii="宋体" w:hAnsi="宋体" w:eastAsia="宋体" w:cs="宋体"/>
                <w:color w:val="000000"/>
                <w:kern w:val="0"/>
                <w:sz w:val="24"/>
                <w:szCs w:val="24"/>
                <w:lang w:val="en-US" w:eastAsia="zh-CN" w:bidi="ar-SA"/>
              </w:rPr>
            </w:pPr>
            <w:ins w:id="1335" w:author="青春" w:date="2025-08-07T21:23:39Z">
              <w:r>
                <w:rPr>
                  <w:rFonts w:hint="eastAsia" w:ascii="宋体" w:hAnsi="宋体" w:eastAsia="宋体" w:cs="宋体"/>
                  <w:color w:val="000000"/>
                  <w:kern w:val="0"/>
                  <w:sz w:val="24"/>
                  <w:szCs w:val="24"/>
                </w:rPr>
                <w:t>下进下出</w:t>
              </w:r>
            </w:ins>
            <w:del w:id="1336"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0D32E75">
            <w:pPr>
              <w:widowControl/>
              <w:jc w:val="center"/>
              <w:rPr>
                <w:color w:val="000000"/>
                <w:sz w:val="20"/>
              </w:rPr>
            </w:pPr>
            <w:r>
              <w:rPr>
                <w:color w:val="000000"/>
                <w:sz w:val="20"/>
              </w:rPr>
              <w:t>　</w:t>
            </w:r>
          </w:p>
        </w:tc>
      </w:tr>
      <w:tr w14:paraId="58DF44A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A874153">
            <w:pPr>
              <w:widowControl/>
              <w:rPr>
                <w:rFonts w:ascii="宋体" w:hAnsi="宋体" w:cs="宋体"/>
                <w:color w:val="000000"/>
                <w:sz w:val="20"/>
              </w:rPr>
            </w:pPr>
            <w:r>
              <w:rPr>
                <w:rFonts w:hint="eastAsia" w:ascii="宋体" w:hAnsi="宋体" w:cs="宋体"/>
                <w:color w:val="000000"/>
                <w:sz w:val="20"/>
              </w:rPr>
              <w:t>1_33</w:t>
            </w:r>
          </w:p>
        </w:tc>
        <w:tc>
          <w:tcPr>
            <w:tcW w:w="2943" w:type="dxa"/>
            <w:tcBorders>
              <w:top w:val="nil"/>
              <w:left w:val="nil"/>
              <w:bottom w:val="single" w:color="auto" w:sz="4" w:space="0"/>
              <w:right w:val="single" w:color="auto" w:sz="4" w:space="0"/>
            </w:tcBorders>
            <w:shd w:val="clear" w:color="auto" w:fill="auto"/>
            <w:noWrap/>
            <w:vAlign w:val="center"/>
          </w:tcPr>
          <w:p w14:paraId="6758F5BC">
            <w:pPr>
              <w:widowControl/>
              <w:rPr>
                <w:rFonts w:ascii="宋体" w:hAnsi="宋体" w:cs="宋体"/>
                <w:color w:val="000000"/>
                <w:sz w:val="20"/>
              </w:rPr>
            </w:pPr>
            <w:r>
              <w:rPr>
                <w:rFonts w:hint="eastAsia" w:ascii="宋体" w:hAnsi="宋体" w:cs="宋体"/>
                <w:color w:val="000000"/>
                <w:sz w:val="20"/>
              </w:rPr>
              <w:t>变压器盘前维护还是盘后维护</w:t>
            </w:r>
          </w:p>
        </w:tc>
        <w:tc>
          <w:tcPr>
            <w:tcW w:w="992" w:type="dxa"/>
            <w:tcBorders>
              <w:top w:val="nil"/>
              <w:left w:val="nil"/>
              <w:bottom w:val="single" w:color="auto" w:sz="4" w:space="0"/>
              <w:right w:val="single" w:color="auto" w:sz="4" w:space="0"/>
            </w:tcBorders>
            <w:shd w:val="clear" w:color="auto" w:fill="auto"/>
            <w:noWrap/>
            <w:vAlign w:val="center"/>
          </w:tcPr>
          <w:p w14:paraId="28BF505C">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48146AA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DACFE68">
            <w:pPr>
              <w:adjustRightInd w:val="0"/>
              <w:spacing w:line="360" w:lineRule="atLeast"/>
              <w:jc w:val="center"/>
              <w:textAlignment w:val="baseline"/>
              <w:rPr>
                <w:ins w:id="1337" w:author="青春" w:date="2025-08-07T21:23:39Z"/>
                <w:rFonts w:ascii="宋体" w:hAnsi="宋体" w:eastAsia="宋体" w:cs="宋体"/>
                <w:color w:val="000000"/>
                <w:kern w:val="0"/>
                <w:sz w:val="24"/>
                <w:szCs w:val="24"/>
                <w:lang w:val="en-US" w:eastAsia="zh-CN" w:bidi="ar-SA"/>
              </w:rPr>
            </w:pPr>
            <w:ins w:id="1338" w:author="青春" w:date="2025-08-07T21:23:39Z">
              <w:r>
                <w:rPr>
                  <w:rFonts w:hint="eastAsia" w:ascii="宋体" w:hAnsi="宋体" w:eastAsia="宋体" w:cs="宋体"/>
                  <w:color w:val="000000"/>
                  <w:kern w:val="0"/>
                  <w:sz w:val="24"/>
                  <w:szCs w:val="24"/>
                </w:rPr>
                <w:t>前后维护</w:t>
              </w:r>
            </w:ins>
            <w:del w:id="1339"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12AF1587">
            <w:pPr>
              <w:widowControl/>
              <w:jc w:val="center"/>
              <w:rPr>
                <w:color w:val="000000"/>
                <w:sz w:val="20"/>
              </w:rPr>
            </w:pPr>
            <w:r>
              <w:rPr>
                <w:color w:val="000000"/>
                <w:sz w:val="20"/>
              </w:rPr>
              <w:t>　</w:t>
            </w:r>
          </w:p>
        </w:tc>
      </w:tr>
      <w:tr w14:paraId="16E988A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9285B7E">
            <w:pPr>
              <w:widowControl/>
              <w:rPr>
                <w:rFonts w:ascii="宋体" w:hAnsi="宋体" w:cs="宋体"/>
                <w:color w:val="000000"/>
                <w:sz w:val="20"/>
              </w:rPr>
            </w:pPr>
            <w:r>
              <w:rPr>
                <w:rFonts w:hint="eastAsia" w:ascii="宋体" w:hAnsi="宋体" w:cs="宋体"/>
                <w:color w:val="000000"/>
                <w:sz w:val="20"/>
              </w:rPr>
              <w:t>2</w:t>
            </w:r>
          </w:p>
        </w:tc>
        <w:tc>
          <w:tcPr>
            <w:tcW w:w="2943" w:type="dxa"/>
            <w:tcBorders>
              <w:top w:val="nil"/>
              <w:left w:val="nil"/>
              <w:bottom w:val="single" w:color="auto" w:sz="4" w:space="0"/>
              <w:right w:val="single" w:color="auto" w:sz="4" w:space="0"/>
            </w:tcBorders>
            <w:shd w:val="clear" w:color="auto" w:fill="auto"/>
            <w:noWrap/>
            <w:vAlign w:val="center"/>
          </w:tcPr>
          <w:p w14:paraId="1BBBE814">
            <w:pPr>
              <w:widowControl/>
              <w:rPr>
                <w:rFonts w:ascii="宋体" w:hAnsi="宋体" w:cs="宋体"/>
                <w:b/>
                <w:bCs/>
                <w:color w:val="000000"/>
                <w:sz w:val="20"/>
              </w:rPr>
            </w:pPr>
            <w:r>
              <w:rPr>
                <w:rFonts w:hint="eastAsia" w:ascii="宋体" w:hAnsi="宋体" w:cs="宋体"/>
                <w:b/>
                <w:bCs/>
                <w:color w:val="000000"/>
                <w:sz w:val="20"/>
              </w:rPr>
              <w:t>变频装置参数性能汇总表</w:t>
            </w:r>
          </w:p>
        </w:tc>
        <w:tc>
          <w:tcPr>
            <w:tcW w:w="992" w:type="dxa"/>
            <w:tcBorders>
              <w:top w:val="nil"/>
              <w:left w:val="nil"/>
              <w:bottom w:val="single" w:color="auto" w:sz="4" w:space="0"/>
              <w:right w:val="single" w:color="auto" w:sz="4" w:space="0"/>
            </w:tcBorders>
            <w:shd w:val="clear" w:color="auto" w:fill="auto"/>
            <w:noWrap/>
            <w:vAlign w:val="center"/>
          </w:tcPr>
          <w:p w14:paraId="7776965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C4B485E">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51CC040">
            <w:pPr>
              <w:adjustRightInd w:val="0"/>
              <w:spacing w:line="360" w:lineRule="atLeast"/>
              <w:jc w:val="center"/>
              <w:textAlignment w:val="baseline"/>
              <w:rPr>
                <w:ins w:id="1340" w:author="青春" w:date="2025-08-07T21:23:39Z"/>
                <w:rFonts w:ascii="宋体" w:hAnsi="宋体" w:eastAsia="宋体" w:cs="宋体"/>
                <w:color w:val="000000"/>
                <w:kern w:val="0"/>
                <w:sz w:val="24"/>
                <w:szCs w:val="24"/>
                <w:lang w:val="en-US" w:eastAsia="zh-CN" w:bidi="ar-SA"/>
              </w:rPr>
            </w:pPr>
            <w:del w:id="1341"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34E46D2">
            <w:pPr>
              <w:widowControl/>
              <w:jc w:val="center"/>
              <w:rPr>
                <w:color w:val="000000"/>
                <w:sz w:val="20"/>
              </w:rPr>
            </w:pPr>
            <w:r>
              <w:rPr>
                <w:color w:val="000000"/>
                <w:sz w:val="20"/>
              </w:rPr>
              <w:t>　</w:t>
            </w:r>
          </w:p>
        </w:tc>
      </w:tr>
      <w:tr w14:paraId="7607C0D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1F6F811">
            <w:pPr>
              <w:widowControl/>
              <w:rPr>
                <w:rFonts w:ascii="宋体" w:hAnsi="宋体" w:cs="宋体"/>
                <w:color w:val="000000"/>
                <w:sz w:val="20"/>
              </w:rPr>
            </w:pPr>
            <w:r>
              <w:rPr>
                <w:rFonts w:hint="eastAsia" w:ascii="宋体" w:hAnsi="宋体" w:cs="宋体"/>
                <w:color w:val="000000"/>
                <w:sz w:val="20"/>
              </w:rPr>
              <w:t>2_1</w:t>
            </w:r>
          </w:p>
        </w:tc>
        <w:tc>
          <w:tcPr>
            <w:tcW w:w="2943" w:type="dxa"/>
            <w:tcBorders>
              <w:top w:val="nil"/>
              <w:left w:val="nil"/>
              <w:bottom w:val="single" w:color="auto" w:sz="4" w:space="0"/>
              <w:right w:val="single" w:color="auto" w:sz="4" w:space="0"/>
            </w:tcBorders>
            <w:shd w:val="clear" w:color="auto" w:fill="auto"/>
            <w:noWrap/>
            <w:vAlign w:val="center"/>
          </w:tcPr>
          <w:p w14:paraId="12355D80">
            <w:pPr>
              <w:widowControl/>
              <w:rPr>
                <w:rFonts w:ascii="宋体" w:hAnsi="宋体" w:cs="宋体"/>
                <w:color w:val="000000"/>
                <w:sz w:val="20"/>
              </w:rPr>
            </w:pPr>
            <w:r>
              <w:rPr>
                <w:rFonts w:hint="eastAsia" w:ascii="宋体" w:hAnsi="宋体" w:cs="宋体"/>
                <w:color w:val="000000"/>
                <w:sz w:val="20"/>
              </w:rPr>
              <w:t>使用标准</w:t>
            </w:r>
          </w:p>
        </w:tc>
        <w:tc>
          <w:tcPr>
            <w:tcW w:w="992" w:type="dxa"/>
            <w:tcBorders>
              <w:top w:val="nil"/>
              <w:left w:val="nil"/>
              <w:bottom w:val="single" w:color="auto" w:sz="4" w:space="0"/>
              <w:right w:val="single" w:color="auto" w:sz="4" w:space="0"/>
            </w:tcBorders>
            <w:shd w:val="clear" w:color="auto" w:fill="auto"/>
            <w:noWrap/>
            <w:vAlign w:val="center"/>
          </w:tcPr>
          <w:p w14:paraId="100B0B4B">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40EC07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AD86DC6">
            <w:pPr>
              <w:adjustRightInd w:val="0"/>
              <w:spacing w:line="360" w:lineRule="atLeast"/>
              <w:jc w:val="center"/>
              <w:textAlignment w:val="baseline"/>
              <w:rPr>
                <w:ins w:id="1342" w:author="青春" w:date="2025-08-07T21:23:39Z"/>
                <w:rFonts w:ascii="宋体" w:hAnsi="宋体" w:eastAsia="宋体" w:cs="宋体"/>
                <w:color w:val="000000"/>
                <w:kern w:val="0"/>
                <w:sz w:val="24"/>
                <w:szCs w:val="24"/>
                <w:lang w:val="en-US" w:eastAsia="zh-CN" w:bidi="ar-SA"/>
              </w:rPr>
            </w:pPr>
            <w:ins w:id="1343" w:author="青春" w:date="2025-08-07T21:23:39Z">
              <w:r>
                <w:rPr>
                  <w:rFonts w:hint="eastAsia" w:ascii="宋体" w:hAnsi="宋体" w:eastAsia="宋体" w:cs="宋体"/>
                  <w:color w:val="000000"/>
                  <w:kern w:val="0"/>
                  <w:sz w:val="24"/>
                  <w:szCs w:val="24"/>
                </w:rPr>
                <w:t>DL/994-2006</w:t>
              </w:r>
            </w:ins>
            <w:del w:id="1344"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949BAFD">
            <w:pPr>
              <w:widowControl/>
              <w:jc w:val="center"/>
              <w:rPr>
                <w:color w:val="000000"/>
                <w:sz w:val="20"/>
              </w:rPr>
            </w:pPr>
            <w:r>
              <w:rPr>
                <w:color w:val="000000"/>
                <w:sz w:val="20"/>
              </w:rPr>
              <w:t>　</w:t>
            </w:r>
          </w:p>
        </w:tc>
      </w:tr>
      <w:tr w14:paraId="21D46B3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D699CB0">
            <w:pPr>
              <w:widowControl/>
              <w:rPr>
                <w:rFonts w:ascii="宋体" w:hAnsi="宋体" w:cs="宋体"/>
                <w:color w:val="000000"/>
                <w:sz w:val="20"/>
              </w:rPr>
            </w:pPr>
            <w:r>
              <w:rPr>
                <w:rFonts w:hint="eastAsia" w:ascii="宋体" w:hAnsi="宋体" w:cs="宋体"/>
                <w:color w:val="000000"/>
                <w:sz w:val="20"/>
              </w:rPr>
              <w:t>2_2</w:t>
            </w:r>
          </w:p>
        </w:tc>
        <w:tc>
          <w:tcPr>
            <w:tcW w:w="2943" w:type="dxa"/>
            <w:tcBorders>
              <w:top w:val="nil"/>
              <w:left w:val="nil"/>
              <w:bottom w:val="single" w:color="auto" w:sz="4" w:space="0"/>
              <w:right w:val="single" w:color="auto" w:sz="4" w:space="0"/>
            </w:tcBorders>
            <w:shd w:val="clear" w:color="auto" w:fill="auto"/>
            <w:noWrap/>
            <w:vAlign w:val="center"/>
          </w:tcPr>
          <w:p w14:paraId="63CBDE35">
            <w:pPr>
              <w:widowControl/>
              <w:rPr>
                <w:rFonts w:ascii="宋体" w:hAnsi="宋体" w:cs="宋体"/>
                <w:color w:val="000000"/>
                <w:sz w:val="20"/>
              </w:rPr>
            </w:pPr>
            <w:r>
              <w:rPr>
                <w:rFonts w:hint="eastAsia" w:ascii="宋体" w:hAnsi="宋体" w:cs="宋体"/>
                <w:color w:val="000000"/>
                <w:sz w:val="20"/>
              </w:rPr>
              <w:t>型式及型号</w:t>
            </w:r>
          </w:p>
        </w:tc>
        <w:tc>
          <w:tcPr>
            <w:tcW w:w="992" w:type="dxa"/>
            <w:tcBorders>
              <w:top w:val="nil"/>
              <w:left w:val="nil"/>
              <w:bottom w:val="single" w:color="auto" w:sz="4" w:space="0"/>
              <w:right w:val="single" w:color="auto" w:sz="4" w:space="0"/>
            </w:tcBorders>
            <w:shd w:val="clear" w:color="auto" w:fill="auto"/>
            <w:noWrap/>
            <w:vAlign w:val="center"/>
          </w:tcPr>
          <w:p w14:paraId="76E2A10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EDD6746">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69B1C74">
            <w:pPr>
              <w:adjustRightInd w:val="0"/>
              <w:spacing w:line="360" w:lineRule="atLeast"/>
              <w:jc w:val="center"/>
              <w:textAlignment w:val="baseline"/>
              <w:rPr>
                <w:ins w:id="1345" w:author="青春" w:date="2025-08-07T21:23:39Z"/>
                <w:rFonts w:ascii="宋体" w:hAnsi="宋体" w:eastAsia="宋体" w:cs="宋体"/>
                <w:color w:val="000000"/>
                <w:kern w:val="0"/>
                <w:sz w:val="24"/>
                <w:szCs w:val="24"/>
                <w:lang w:val="en-US" w:eastAsia="zh-CN" w:bidi="ar-SA"/>
              </w:rPr>
            </w:pPr>
            <w:ins w:id="1346" w:author="青春" w:date="2025-08-07T21:23:39Z">
              <w:r>
                <w:rPr>
                  <w:rFonts w:hint="eastAsia" w:ascii="宋体" w:hAnsi="宋体" w:eastAsia="宋体" w:cs="宋体"/>
                  <w:color w:val="000000"/>
                  <w:kern w:val="0"/>
                  <w:sz w:val="24"/>
                  <w:szCs w:val="24"/>
                </w:rPr>
                <w:t>H</w:t>
              </w:r>
            </w:ins>
            <w:ins w:id="1347" w:author="青春" w:date="2025-08-07T21:23:39Z">
              <w:r>
                <w:rPr>
                  <w:rFonts w:ascii="宋体" w:hAnsi="宋体" w:eastAsia="宋体" w:cs="宋体"/>
                  <w:color w:val="000000"/>
                  <w:kern w:val="0"/>
                  <w:sz w:val="24"/>
                  <w:szCs w:val="24"/>
                </w:rPr>
                <w:t>D90S-J100/450-DB</w:t>
              </w:r>
            </w:ins>
            <w:del w:id="1348"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03A7D6D">
            <w:pPr>
              <w:widowControl/>
              <w:jc w:val="center"/>
              <w:rPr>
                <w:color w:val="000000"/>
                <w:sz w:val="20"/>
              </w:rPr>
            </w:pPr>
            <w:r>
              <w:rPr>
                <w:color w:val="000000"/>
                <w:sz w:val="20"/>
              </w:rPr>
              <w:t>　</w:t>
            </w:r>
          </w:p>
        </w:tc>
      </w:tr>
      <w:tr w14:paraId="05C2AFA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BB6E0C6">
            <w:pPr>
              <w:widowControl/>
              <w:rPr>
                <w:rFonts w:ascii="宋体" w:hAnsi="宋体" w:cs="宋体"/>
                <w:color w:val="000000"/>
                <w:sz w:val="20"/>
              </w:rPr>
            </w:pPr>
            <w:r>
              <w:rPr>
                <w:rFonts w:hint="eastAsia" w:ascii="宋体" w:hAnsi="宋体" w:cs="宋体"/>
                <w:color w:val="000000"/>
                <w:sz w:val="20"/>
              </w:rPr>
              <w:t>2_3</w:t>
            </w:r>
          </w:p>
        </w:tc>
        <w:tc>
          <w:tcPr>
            <w:tcW w:w="2943" w:type="dxa"/>
            <w:tcBorders>
              <w:top w:val="nil"/>
              <w:left w:val="nil"/>
              <w:bottom w:val="single" w:color="auto" w:sz="4" w:space="0"/>
              <w:right w:val="single" w:color="auto" w:sz="4" w:space="0"/>
            </w:tcBorders>
            <w:shd w:val="clear" w:color="auto" w:fill="auto"/>
            <w:noWrap/>
            <w:vAlign w:val="center"/>
          </w:tcPr>
          <w:p w14:paraId="0D48091E">
            <w:pPr>
              <w:widowControl/>
              <w:rPr>
                <w:rFonts w:ascii="宋体" w:hAnsi="宋体" w:cs="宋体"/>
                <w:color w:val="000000"/>
                <w:sz w:val="20"/>
              </w:rPr>
            </w:pPr>
            <w:r>
              <w:rPr>
                <w:rFonts w:hint="eastAsia" w:ascii="宋体" w:hAnsi="宋体" w:cs="宋体"/>
                <w:color w:val="000000"/>
                <w:sz w:val="20"/>
              </w:rPr>
              <w:t>制造商及产地</w:t>
            </w:r>
          </w:p>
        </w:tc>
        <w:tc>
          <w:tcPr>
            <w:tcW w:w="992" w:type="dxa"/>
            <w:tcBorders>
              <w:top w:val="nil"/>
              <w:left w:val="nil"/>
              <w:bottom w:val="single" w:color="auto" w:sz="4" w:space="0"/>
              <w:right w:val="single" w:color="auto" w:sz="4" w:space="0"/>
            </w:tcBorders>
            <w:shd w:val="clear" w:color="auto" w:fill="auto"/>
            <w:noWrap/>
            <w:vAlign w:val="center"/>
          </w:tcPr>
          <w:p w14:paraId="12963068">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94230B3">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3A60306">
            <w:pPr>
              <w:adjustRightInd w:val="0"/>
              <w:spacing w:line="360" w:lineRule="atLeast"/>
              <w:jc w:val="center"/>
              <w:textAlignment w:val="baseline"/>
              <w:rPr>
                <w:ins w:id="1349" w:author="青春" w:date="2025-08-07T21:23:39Z"/>
                <w:rFonts w:ascii="宋体" w:hAnsi="宋体" w:eastAsia="宋体" w:cs="宋体"/>
                <w:color w:val="000000"/>
                <w:kern w:val="0"/>
                <w:sz w:val="24"/>
                <w:szCs w:val="24"/>
                <w:lang w:val="en-US" w:eastAsia="zh-CN" w:bidi="ar-SA"/>
              </w:rPr>
            </w:pPr>
            <w:ins w:id="1350" w:author="青春" w:date="2025-08-07T21:23:39Z">
              <w:r>
                <w:rPr>
                  <w:rFonts w:hint="eastAsia" w:ascii="宋体" w:hAnsi="宋体" w:eastAsia="宋体" w:cs="宋体"/>
                  <w:color w:val="000000"/>
                  <w:kern w:val="0"/>
                  <w:sz w:val="24"/>
                  <w:szCs w:val="24"/>
                </w:rPr>
                <w:t>苏州汇川</w:t>
              </w:r>
            </w:ins>
            <w:del w:id="1351"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30C125D2">
            <w:pPr>
              <w:widowControl/>
              <w:jc w:val="center"/>
              <w:rPr>
                <w:color w:val="000000"/>
                <w:sz w:val="20"/>
              </w:rPr>
            </w:pPr>
            <w:r>
              <w:rPr>
                <w:color w:val="000000"/>
                <w:sz w:val="20"/>
              </w:rPr>
              <w:t>　</w:t>
            </w:r>
          </w:p>
        </w:tc>
      </w:tr>
      <w:tr w14:paraId="6B3CABA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79C630A">
            <w:pPr>
              <w:widowControl/>
              <w:rPr>
                <w:rFonts w:ascii="宋体" w:hAnsi="宋体" w:cs="宋体"/>
                <w:color w:val="000000"/>
                <w:sz w:val="20"/>
              </w:rPr>
            </w:pPr>
            <w:r>
              <w:rPr>
                <w:rFonts w:hint="eastAsia" w:ascii="宋体" w:hAnsi="宋体" w:cs="宋体"/>
                <w:color w:val="000000"/>
                <w:sz w:val="20"/>
              </w:rPr>
              <w:t>2_4</w:t>
            </w:r>
          </w:p>
        </w:tc>
        <w:tc>
          <w:tcPr>
            <w:tcW w:w="2943" w:type="dxa"/>
            <w:tcBorders>
              <w:top w:val="nil"/>
              <w:left w:val="nil"/>
              <w:bottom w:val="single" w:color="auto" w:sz="4" w:space="0"/>
              <w:right w:val="single" w:color="auto" w:sz="4" w:space="0"/>
            </w:tcBorders>
            <w:shd w:val="clear" w:color="auto" w:fill="auto"/>
            <w:noWrap/>
            <w:vAlign w:val="center"/>
          </w:tcPr>
          <w:p w14:paraId="6EC0AFCE">
            <w:pPr>
              <w:widowControl/>
              <w:rPr>
                <w:rFonts w:ascii="宋体" w:hAnsi="宋体" w:cs="宋体"/>
                <w:color w:val="000000"/>
                <w:sz w:val="20"/>
              </w:rPr>
            </w:pPr>
            <w:r>
              <w:rPr>
                <w:rFonts w:hint="eastAsia" w:ascii="宋体" w:hAnsi="宋体" w:cs="宋体"/>
                <w:color w:val="000000"/>
                <w:sz w:val="20"/>
              </w:rPr>
              <w:t>安装地点</w:t>
            </w:r>
          </w:p>
        </w:tc>
        <w:tc>
          <w:tcPr>
            <w:tcW w:w="992" w:type="dxa"/>
            <w:tcBorders>
              <w:top w:val="nil"/>
              <w:left w:val="nil"/>
              <w:bottom w:val="single" w:color="auto" w:sz="4" w:space="0"/>
              <w:right w:val="single" w:color="auto" w:sz="4" w:space="0"/>
            </w:tcBorders>
            <w:shd w:val="clear" w:color="auto" w:fill="auto"/>
            <w:noWrap/>
            <w:vAlign w:val="center"/>
          </w:tcPr>
          <w:p w14:paraId="1C564095">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4505562">
            <w:pPr>
              <w:widowControl/>
              <w:rPr>
                <w:rFonts w:ascii="宋体" w:hAnsi="宋体" w:cs="宋体"/>
                <w:color w:val="000000"/>
                <w:sz w:val="20"/>
              </w:rPr>
            </w:pPr>
            <w:r>
              <w:rPr>
                <w:rFonts w:hint="eastAsia" w:ascii="宋体" w:hAnsi="宋体" w:cs="宋体"/>
                <w:color w:val="000000"/>
                <w:sz w:val="20"/>
              </w:rPr>
              <w:t>户内</w:t>
            </w:r>
          </w:p>
        </w:tc>
        <w:tc>
          <w:tcPr>
            <w:tcW w:w="1560" w:type="dxa"/>
            <w:tcBorders>
              <w:top w:val="nil"/>
              <w:left w:val="nil"/>
              <w:bottom w:val="single" w:color="auto" w:sz="4" w:space="0"/>
              <w:right w:val="single" w:color="auto" w:sz="4" w:space="0"/>
            </w:tcBorders>
            <w:shd w:val="clear" w:color="auto" w:fill="auto"/>
            <w:vAlign w:val="center"/>
          </w:tcPr>
          <w:p w14:paraId="1F74F1E7">
            <w:pPr>
              <w:adjustRightInd w:val="0"/>
              <w:spacing w:line="360" w:lineRule="atLeast"/>
              <w:jc w:val="center"/>
              <w:textAlignment w:val="baseline"/>
              <w:rPr>
                <w:ins w:id="1352" w:author="青春" w:date="2025-08-07T21:23:39Z"/>
                <w:rFonts w:ascii="宋体" w:hAnsi="宋体" w:eastAsia="宋体" w:cs="宋体"/>
                <w:color w:val="000000"/>
                <w:kern w:val="0"/>
                <w:sz w:val="24"/>
                <w:szCs w:val="24"/>
                <w:lang w:val="en-US" w:eastAsia="zh-CN" w:bidi="ar-SA"/>
              </w:rPr>
            </w:pPr>
            <w:ins w:id="1353" w:author="青春" w:date="2025-08-07T21:23:39Z">
              <w:r>
                <w:rPr>
                  <w:rFonts w:hint="eastAsia" w:ascii="宋体" w:hAnsi="宋体" w:eastAsia="宋体" w:cs="宋体"/>
                  <w:color w:val="000000"/>
                  <w:kern w:val="0"/>
                  <w:sz w:val="24"/>
                  <w:szCs w:val="24"/>
                </w:rPr>
                <w:t>户内</w:t>
              </w:r>
            </w:ins>
            <w:del w:id="1354"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7C64C946">
            <w:pPr>
              <w:widowControl/>
              <w:jc w:val="center"/>
              <w:rPr>
                <w:color w:val="000000"/>
                <w:sz w:val="20"/>
              </w:rPr>
            </w:pPr>
            <w:r>
              <w:rPr>
                <w:color w:val="000000"/>
                <w:sz w:val="20"/>
              </w:rPr>
              <w:t>　</w:t>
            </w:r>
          </w:p>
        </w:tc>
      </w:tr>
      <w:tr w14:paraId="7385ACC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0DDE115">
            <w:pPr>
              <w:widowControl/>
              <w:rPr>
                <w:rFonts w:ascii="宋体" w:hAnsi="宋体" w:cs="宋体"/>
                <w:color w:val="000000"/>
                <w:sz w:val="20"/>
              </w:rPr>
            </w:pPr>
            <w:r>
              <w:rPr>
                <w:rFonts w:hint="eastAsia" w:ascii="宋体" w:hAnsi="宋体" w:cs="宋体"/>
                <w:color w:val="000000"/>
                <w:sz w:val="20"/>
              </w:rPr>
              <w:t>2_5</w:t>
            </w:r>
          </w:p>
        </w:tc>
        <w:tc>
          <w:tcPr>
            <w:tcW w:w="2943" w:type="dxa"/>
            <w:tcBorders>
              <w:top w:val="nil"/>
              <w:left w:val="nil"/>
              <w:bottom w:val="single" w:color="auto" w:sz="4" w:space="0"/>
              <w:right w:val="single" w:color="auto" w:sz="4" w:space="0"/>
            </w:tcBorders>
            <w:shd w:val="clear" w:color="auto" w:fill="auto"/>
            <w:noWrap/>
            <w:vAlign w:val="center"/>
          </w:tcPr>
          <w:p w14:paraId="7339BEEC">
            <w:pPr>
              <w:widowControl/>
              <w:rPr>
                <w:rFonts w:ascii="宋体" w:hAnsi="宋体" w:cs="宋体"/>
                <w:color w:val="000000"/>
                <w:sz w:val="20"/>
              </w:rPr>
            </w:pPr>
            <w:r>
              <w:rPr>
                <w:rFonts w:hint="eastAsia" w:ascii="宋体" w:hAnsi="宋体" w:cs="宋体"/>
                <w:color w:val="000000"/>
                <w:sz w:val="20"/>
              </w:rPr>
              <w:t>技术方案</w:t>
            </w:r>
          </w:p>
        </w:tc>
        <w:tc>
          <w:tcPr>
            <w:tcW w:w="992" w:type="dxa"/>
            <w:tcBorders>
              <w:top w:val="nil"/>
              <w:left w:val="nil"/>
              <w:bottom w:val="single" w:color="auto" w:sz="4" w:space="0"/>
              <w:right w:val="single" w:color="auto" w:sz="4" w:space="0"/>
            </w:tcBorders>
            <w:shd w:val="clear" w:color="auto" w:fill="auto"/>
            <w:noWrap/>
            <w:vAlign w:val="center"/>
          </w:tcPr>
          <w:p w14:paraId="2700916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48B064C8">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FEED2B7">
            <w:pPr>
              <w:adjustRightInd w:val="0"/>
              <w:spacing w:line="360" w:lineRule="atLeast"/>
              <w:jc w:val="center"/>
              <w:textAlignment w:val="baseline"/>
              <w:rPr>
                <w:ins w:id="1355" w:author="青春" w:date="2025-08-07T21:23:39Z"/>
                <w:rFonts w:ascii="宋体" w:hAnsi="宋体" w:eastAsia="宋体" w:cs="宋体"/>
                <w:color w:val="000000"/>
                <w:kern w:val="0"/>
                <w:sz w:val="24"/>
                <w:szCs w:val="24"/>
                <w:lang w:val="en-US" w:eastAsia="zh-CN" w:bidi="ar-SA"/>
              </w:rPr>
            </w:pPr>
            <w:ins w:id="1356" w:author="青春" w:date="2025-08-07T21:23:39Z">
              <w:r>
                <w:rPr>
                  <w:rFonts w:hint="eastAsia" w:ascii="宋体" w:hAnsi="宋体" w:eastAsia="宋体" w:cs="宋体"/>
                  <w:color w:val="000000"/>
                  <w:kern w:val="0"/>
                  <w:sz w:val="24"/>
                  <w:szCs w:val="24"/>
                </w:rPr>
                <w:t>单元串联多电平PWM电压源</w:t>
              </w:r>
            </w:ins>
            <w:del w:id="1357"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161B76D2">
            <w:pPr>
              <w:widowControl/>
              <w:jc w:val="center"/>
              <w:rPr>
                <w:color w:val="000000"/>
                <w:sz w:val="20"/>
              </w:rPr>
            </w:pPr>
            <w:r>
              <w:rPr>
                <w:color w:val="000000"/>
                <w:sz w:val="20"/>
              </w:rPr>
              <w:t>　</w:t>
            </w:r>
          </w:p>
        </w:tc>
      </w:tr>
      <w:tr w14:paraId="546C03E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FCA5335">
            <w:pPr>
              <w:widowControl/>
              <w:rPr>
                <w:rFonts w:ascii="宋体" w:hAnsi="宋体" w:cs="宋体"/>
                <w:color w:val="000000"/>
                <w:sz w:val="20"/>
              </w:rPr>
            </w:pPr>
            <w:r>
              <w:rPr>
                <w:rFonts w:hint="eastAsia" w:ascii="宋体" w:hAnsi="宋体" w:cs="宋体"/>
                <w:color w:val="000000"/>
                <w:sz w:val="20"/>
              </w:rPr>
              <w:t>2_6</w:t>
            </w:r>
          </w:p>
        </w:tc>
        <w:tc>
          <w:tcPr>
            <w:tcW w:w="2943" w:type="dxa"/>
            <w:tcBorders>
              <w:top w:val="nil"/>
              <w:left w:val="nil"/>
              <w:bottom w:val="single" w:color="auto" w:sz="4" w:space="0"/>
              <w:right w:val="single" w:color="auto" w:sz="4" w:space="0"/>
            </w:tcBorders>
            <w:shd w:val="clear" w:color="auto" w:fill="auto"/>
            <w:noWrap/>
            <w:vAlign w:val="center"/>
          </w:tcPr>
          <w:p w14:paraId="11D9D46F">
            <w:pPr>
              <w:widowControl/>
              <w:rPr>
                <w:rFonts w:ascii="宋体" w:hAnsi="宋体" w:cs="宋体"/>
                <w:color w:val="000000"/>
                <w:sz w:val="20"/>
              </w:rPr>
            </w:pPr>
            <w:r>
              <w:rPr>
                <w:rFonts w:hint="eastAsia" w:ascii="宋体" w:hAnsi="宋体" w:cs="宋体"/>
                <w:color w:val="000000"/>
                <w:sz w:val="20"/>
              </w:rPr>
              <w:t>对电动机要求</w:t>
            </w:r>
          </w:p>
        </w:tc>
        <w:tc>
          <w:tcPr>
            <w:tcW w:w="992" w:type="dxa"/>
            <w:tcBorders>
              <w:top w:val="nil"/>
              <w:left w:val="nil"/>
              <w:bottom w:val="single" w:color="auto" w:sz="4" w:space="0"/>
              <w:right w:val="single" w:color="auto" w:sz="4" w:space="0"/>
            </w:tcBorders>
            <w:shd w:val="clear" w:color="auto" w:fill="auto"/>
            <w:noWrap/>
            <w:vAlign w:val="center"/>
          </w:tcPr>
          <w:p w14:paraId="1D7CBF3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3900DA4">
            <w:pPr>
              <w:widowControl/>
              <w:rPr>
                <w:rFonts w:ascii="宋体" w:hAnsi="宋体" w:cs="宋体"/>
                <w:color w:val="000000"/>
                <w:sz w:val="20"/>
              </w:rPr>
            </w:pPr>
            <w:r>
              <w:rPr>
                <w:rFonts w:hint="eastAsia" w:ascii="宋体" w:hAnsi="宋体" w:cs="宋体"/>
                <w:color w:val="000000"/>
                <w:sz w:val="20"/>
              </w:rPr>
              <w:t>普通异步电机</w:t>
            </w:r>
          </w:p>
        </w:tc>
        <w:tc>
          <w:tcPr>
            <w:tcW w:w="1560" w:type="dxa"/>
            <w:tcBorders>
              <w:top w:val="nil"/>
              <w:left w:val="nil"/>
              <w:bottom w:val="single" w:color="auto" w:sz="4" w:space="0"/>
              <w:right w:val="single" w:color="auto" w:sz="4" w:space="0"/>
            </w:tcBorders>
            <w:shd w:val="clear" w:color="auto" w:fill="auto"/>
            <w:vAlign w:val="center"/>
          </w:tcPr>
          <w:p w14:paraId="6635738B">
            <w:pPr>
              <w:adjustRightInd w:val="0"/>
              <w:spacing w:line="360" w:lineRule="atLeast"/>
              <w:jc w:val="center"/>
              <w:textAlignment w:val="baseline"/>
              <w:rPr>
                <w:ins w:id="1358" w:author="青春" w:date="2025-08-07T21:23:39Z"/>
                <w:rFonts w:ascii="宋体" w:hAnsi="宋体" w:eastAsia="宋体" w:cs="宋体"/>
                <w:color w:val="000000"/>
                <w:kern w:val="0"/>
                <w:sz w:val="24"/>
                <w:szCs w:val="24"/>
                <w:lang w:val="en-US" w:eastAsia="zh-CN" w:bidi="ar-SA"/>
              </w:rPr>
            </w:pPr>
            <w:ins w:id="1359" w:author="青春" w:date="2025-08-07T21:23:39Z">
              <w:r>
                <w:rPr>
                  <w:rFonts w:hint="eastAsia" w:ascii="宋体" w:hAnsi="宋体" w:eastAsia="宋体" w:cs="宋体"/>
                  <w:color w:val="000000"/>
                  <w:kern w:val="0"/>
                  <w:sz w:val="24"/>
                  <w:szCs w:val="24"/>
                </w:rPr>
                <w:t>能适用于变频电机和普通电机</w:t>
              </w:r>
            </w:ins>
            <w:del w:id="1360"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99370D4">
            <w:pPr>
              <w:widowControl/>
              <w:jc w:val="center"/>
              <w:rPr>
                <w:color w:val="000000"/>
                <w:sz w:val="20"/>
              </w:rPr>
            </w:pPr>
            <w:r>
              <w:rPr>
                <w:color w:val="000000"/>
                <w:sz w:val="20"/>
              </w:rPr>
              <w:t>　</w:t>
            </w:r>
          </w:p>
        </w:tc>
      </w:tr>
      <w:tr w14:paraId="542032A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782D3E6">
            <w:pPr>
              <w:widowControl/>
              <w:rPr>
                <w:rFonts w:ascii="宋体" w:hAnsi="宋体" w:cs="宋体"/>
                <w:color w:val="000000"/>
                <w:sz w:val="20"/>
              </w:rPr>
            </w:pPr>
            <w:r>
              <w:rPr>
                <w:rFonts w:hint="eastAsia" w:ascii="宋体" w:hAnsi="宋体" w:cs="宋体"/>
                <w:color w:val="000000"/>
                <w:sz w:val="20"/>
              </w:rPr>
              <w:t>2_7</w:t>
            </w:r>
          </w:p>
        </w:tc>
        <w:tc>
          <w:tcPr>
            <w:tcW w:w="2943" w:type="dxa"/>
            <w:tcBorders>
              <w:top w:val="nil"/>
              <w:left w:val="nil"/>
              <w:bottom w:val="single" w:color="auto" w:sz="4" w:space="0"/>
              <w:right w:val="single" w:color="auto" w:sz="4" w:space="0"/>
            </w:tcBorders>
            <w:shd w:val="clear" w:color="auto" w:fill="auto"/>
            <w:noWrap/>
            <w:vAlign w:val="center"/>
          </w:tcPr>
          <w:p w14:paraId="1A2BC613">
            <w:pPr>
              <w:widowControl/>
              <w:rPr>
                <w:rFonts w:ascii="宋体" w:hAnsi="宋体" w:cs="宋体"/>
                <w:color w:val="000000"/>
                <w:sz w:val="20"/>
              </w:rPr>
            </w:pPr>
            <w:r>
              <w:rPr>
                <w:rFonts w:hint="eastAsia" w:ascii="宋体" w:hAnsi="宋体" w:cs="宋体"/>
                <w:color w:val="000000"/>
                <w:sz w:val="20"/>
              </w:rPr>
              <w:t>输出滤波器是否标准配置</w:t>
            </w:r>
          </w:p>
        </w:tc>
        <w:tc>
          <w:tcPr>
            <w:tcW w:w="992" w:type="dxa"/>
            <w:tcBorders>
              <w:top w:val="nil"/>
              <w:left w:val="nil"/>
              <w:bottom w:val="single" w:color="auto" w:sz="4" w:space="0"/>
              <w:right w:val="single" w:color="auto" w:sz="4" w:space="0"/>
            </w:tcBorders>
            <w:shd w:val="clear" w:color="auto" w:fill="auto"/>
            <w:noWrap/>
            <w:vAlign w:val="center"/>
          </w:tcPr>
          <w:p w14:paraId="41617EE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663555C">
            <w:pPr>
              <w:widowControl/>
              <w:rPr>
                <w:rFonts w:ascii="宋体" w:hAnsi="宋体" w:cs="宋体"/>
                <w:color w:val="000000"/>
                <w:sz w:val="20"/>
              </w:rPr>
            </w:pPr>
            <w:r>
              <w:rPr>
                <w:rFonts w:hint="eastAsia" w:ascii="宋体" w:hAnsi="宋体" w:cs="宋体"/>
                <w:color w:val="000000"/>
                <w:sz w:val="20"/>
              </w:rPr>
              <w:t>否</w:t>
            </w:r>
          </w:p>
        </w:tc>
        <w:tc>
          <w:tcPr>
            <w:tcW w:w="1560" w:type="dxa"/>
            <w:tcBorders>
              <w:top w:val="nil"/>
              <w:left w:val="nil"/>
              <w:bottom w:val="single" w:color="auto" w:sz="4" w:space="0"/>
              <w:right w:val="single" w:color="auto" w:sz="4" w:space="0"/>
            </w:tcBorders>
            <w:shd w:val="clear" w:color="auto" w:fill="auto"/>
            <w:vAlign w:val="center"/>
          </w:tcPr>
          <w:p w14:paraId="517C639C">
            <w:pPr>
              <w:adjustRightInd w:val="0"/>
              <w:spacing w:line="360" w:lineRule="atLeast"/>
              <w:jc w:val="center"/>
              <w:textAlignment w:val="baseline"/>
              <w:rPr>
                <w:ins w:id="1361" w:author="青春" w:date="2025-08-07T21:23:39Z"/>
                <w:rFonts w:ascii="宋体" w:hAnsi="宋体" w:eastAsia="宋体" w:cs="宋体"/>
                <w:color w:val="000000"/>
                <w:kern w:val="0"/>
                <w:sz w:val="24"/>
                <w:szCs w:val="24"/>
                <w:lang w:val="en-US" w:eastAsia="zh-CN" w:bidi="ar-SA"/>
              </w:rPr>
            </w:pPr>
            <w:ins w:id="1362" w:author="青春" w:date="2025-08-07T21:23:39Z">
              <w:r>
                <w:rPr>
                  <w:rFonts w:hint="eastAsia" w:ascii="宋体" w:hAnsi="宋体" w:eastAsia="宋体" w:cs="宋体"/>
                  <w:color w:val="000000"/>
                  <w:kern w:val="0"/>
                  <w:sz w:val="24"/>
                  <w:szCs w:val="24"/>
                </w:rPr>
                <w:t>无需</w:t>
              </w:r>
            </w:ins>
            <w:del w:id="1363"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5611D821">
            <w:pPr>
              <w:widowControl/>
              <w:jc w:val="center"/>
              <w:rPr>
                <w:color w:val="000000"/>
                <w:sz w:val="20"/>
              </w:rPr>
            </w:pPr>
            <w:r>
              <w:rPr>
                <w:color w:val="000000"/>
                <w:sz w:val="20"/>
              </w:rPr>
              <w:t>　</w:t>
            </w:r>
          </w:p>
        </w:tc>
      </w:tr>
      <w:tr w14:paraId="16E3FB3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5DD1618">
            <w:pPr>
              <w:widowControl/>
              <w:rPr>
                <w:rFonts w:ascii="宋体" w:hAnsi="宋体" w:cs="宋体"/>
                <w:color w:val="000000"/>
                <w:sz w:val="20"/>
              </w:rPr>
            </w:pPr>
            <w:r>
              <w:rPr>
                <w:rFonts w:hint="eastAsia" w:ascii="宋体" w:hAnsi="宋体" w:cs="宋体"/>
                <w:color w:val="000000"/>
                <w:sz w:val="20"/>
              </w:rPr>
              <w:t>2_8</w:t>
            </w:r>
          </w:p>
        </w:tc>
        <w:tc>
          <w:tcPr>
            <w:tcW w:w="2943" w:type="dxa"/>
            <w:tcBorders>
              <w:top w:val="nil"/>
              <w:left w:val="nil"/>
              <w:bottom w:val="single" w:color="auto" w:sz="4" w:space="0"/>
              <w:right w:val="single" w:color="auto" w:sz="4" w:space="0"/>
            </w:tcBorders>
            <w:shd w:val="clear" w:color="auto" w:fill="auto"/>
            <w:noWrap/>
            <w:vAlign w:val="center"/>
          </w:tcPr>
          <w:p w14:paraId="4D4BB852">
            <w:pPr>
              <w:widowControl/>
              <w:rPr>
                <w:rFonts w:ascii="宋体" w:hAnsi="宋体" w:cs="宋体"/>
                <w:color w:val="000000"/>
                <w:sz w:val="20"/>
              </w:rPr>
            </w:pPr>
            <w:r>
              <w:rPr>
                <w:rFonts w:hint="eastAsia" w:ascii="宋体" w:hAnsi="宋体" w:cs="宋体"/>
                <w:color w:val="000000"/>
                <w:sz w:val="20"/>
              </w:rPr>
              <w:t>变频装置输入侧有无熔断器</w:t>
            </w:r>
          </w:p>
        </w:tc>
        <w:tc>
          <w:tcPr>
            <w:tcW w:w="992" w:type="dxa"/>
            <w:tcBorders>
              <w:top w:val="nil"/>
              <w:left w:val="nil"/>
              <w:bottom w:val="single" w:color="auto" w:sz="4" w:space="0"/>
              <w:right w:val="single" w:color="auto" w:sz="4" w:space="0"/>
            </w:tcBorders>
            <w:shd w:val="clear" w:color="auto" w:fill="auto"/>
            <w:noWrap/>
            <w:vAlign w:val="center"/>
          </w:tcPr>
          <w:p w14:paraId="772AA2B2">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9515BBC">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6C06EDF">
            <w:pPr>
              <w:adjustRightInd w:val="0"/>
              <w:spacing w:line="360" w:lineRule="atLeast"/>
              <w:jc w:val="center"/>
              <w:textAlignment w:val="baseline"/>
              <w:rPr>
                <w:ins w:id="1364" w:author="青春" w:date="2025-08-07T21:23:39Z"/>
                <w:rFonts w:ascii="宋体" w:hAnsi="宋体" w:eastAsia="宋体" w:cs="宋体"/>
                <w:color w:val="000000"/>
                <w:kern w:val="0"/>
                <w:sz w:val="24"/>
                <w:szCs w:val="24"/>
                <w:lang w:val="en-US" w:eastAsia="zh-CN" w:bidi="ar-SA"/>
              </w:rPr>
            </w:pPr>
            <w:ins w:id="1365" w:author="青春" w:date="2025-08-07T21:23:39Z">
              <w:r>
                <w:rPr>
                  <w:rFonts w:hint="eastAsia" w:ascii="宋体" w:hAnsi="宋体" w:eastAsia="宋体" w:cs="宋体"/>
                  <w:color w:val="000000"/>
                  <w:kern w:val="0"/>
                  <w:sz w:val="24"/>
                  <w:szCs w:val="24"/>
                </w:rPr>
                <w:t>单元输入侧有</w:t>
              </w:r>
            </w:ins>
            <w:del w:id="1366" w:author="青春" w:date="2025-08-07T21:23:39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BD67A29">
            <w:pPr>
              <w:widowControl/>
              <w:jc w:val="center"/>
              <w:rPr>
                <w:color w:val="000000"/>
                <w:sz w:val="20"/>
              </w:rPr>
            </w:pPr>
            <w:r>
              <w:rPr>
                <w:color w:val="000000"/>
                <w:sz w:val="20"/>
              </w:rPr>
              <w:t>　</w:t>
            </w:r>
          </w:p>
        </w:tc>
      </w:tr>
      <w:tr w14:paraId="59495C44">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41EAB96">
            <w:pPr>
              <w:widowControl/>
              <w:rPr>
                <w:rFonts w:ascii="宋体" w:hAnsi="宋体" w:cs="宋体"/>
                <w:color w:val="000000"/>
                <w:sz w:val="20"/>
              </w:rPr>
            </w:pPr>
            <w:r>
              <w:rPr>
                <w:rFonts w:hint="eastAsia" w:ascii="宋体" w:hAnsi="宋体" w:cs="宋体"/>
                <w:color w:val="000000"/>
                <w:sz w:val="20"/>
              </w:rPr>
              <w:t>2_9</w:t>
            </w:r>
          </w:p>
        </w:tc>
        <w:tc>
          <w:tcPr>
            <w:tcW w:w="2943" w:type="dxa"/>
            <w:tcBorders>
              <w:top w:val="nil"/>
              <w:left w:val="nil"/>
              <w:bottom w:val="single" w:color="auto" w:sz="4" w:space="0"/>
              <w:right w:val="single" w:color="auto" w:sz="4" w:space="0"/>
            </w:tcBorders>
            <w:shd w:val="clear" w:color="auto" w:fill="auto"/>
            <w:noWrap/>
            <w:vAlign w:val="center"/>
          </w:tcPr>
          <w:p w14:paraId="05A5E369">
            <w:pPr>
              <w:widowControl/>
              <w:rPr>
                <w:rFonts w:ascii="宋体" w:hAnsi="宋体" w:cs="宋体"/>
                <w:color w:val="000000"/>
                <w:sz w:val="20"/>
              </w:rPr>
            </w:pPr>
            <w:r>
              <w:rPr>
                <w:rFonts w:hint="eastAsia" w:ascii="宋体" w:hAnsi="宋体" w:cs="宋体"/>
                <w:color w:val="000000"/>
                <w:sz w:val="20"/>
              </w:rPr>
              <w:t>额定输入电压/允许变化范围</w:t>
            </w:r>
          </w:p>
        </w:tc>
        <w:tc>
          <w:tcPr>
            <w:tcW w:w="992" w:type="dxa"/>
            <w:tcBorders>
              <w:top w:val="nil"/>
              <w:left w:val="nil"/>
              <w:bottom w:val="single" w:color="auto" w:sz="4" w:space="0"/>
              <w:right w:val="single" w:color="auto" w:sz="4" w:space="0"/>
            </w:tcBorders>
            <w:shd w:val="clear" w:color="auto" w:fill="auto"/>
            <w:noWrap/>
            <w:vAlign w:val="center"/>
          </w:tcPr>
          <w:p w14:paraId="24058305">
            <w:pPr>
              <w:widowControl/>
              <w:rPr>
                <w:rFonts w:ascii="宋体" w:hAnsi="宋体" w:cs="宋体"/>
                <w:color w:val="000000"/>
                <w:sz w:val="20"/>
              </w:rPr>
            </w:pPr>
            <w:r>
              <w:rPr>
                <w:rFonts w:hint="eastAsia" w:ascii="宋体" w:hAnsi="宋体" w:cs="宋体"/>
                <w:color w:val="000000"/>
                <w:sz w:val="20"/>
              </w:rPr>
              <w:t>%</w:t>
            </w:r>
          </w:p>
        </w:tc>
        <w:tc>
          <w:tcPr>
            <w:tcW w:w="1701" w:type="dxa"/>
            <w:tcBorders>
              <w:top w:val="nil"/>
              <w:left w:val="nil"/>
              <w:bottom w:val="single" w:color="auto" w:sz="4" w:space="0"/>
              <w:right w:val="single" w:color="auto" w:sz="4" w:space="0"/>
            </w:tcBorders>
            <w:shd w:val="clear" w:color="auto" w:fill="auto"/>
            <w:noWrap/>
            <w:vAlign w:val="center"/>
          </w:tcPr>
          <w:p w14:paraId="5DC33DF4">
            <w:pPr>
              <w:widowControl/>
              <w:rPr>
                <w:rFonts w:ascii="宋体" w:hAnsi="宋体" w:cs="宋体"/>
                <w:color w:val="000000"/>
                <w:sz w:val="20"/>
              </w:rPr>
            </w:pPr>
            <w:r>
              <w:rPr>
                <w:rFonts w:hint="eastAsia" w:ascii="宋体" w:hAnsi="宋体" w:cs="宋体"/>
                <w:color w:val="000000"/>
                <w:sz w:val="20"/>
              </w:rPr>
              <w:t xml:space="preserve">  -20%~+10%Un</w:t>
            </w:r>
          </w:p>
        </w:tc>
        <w:tc>
          <w:tcPr>
            <w:tcW w:w="1560" w:type="dxa"/>
            <w:tcBorders>
              <w:top w:val="nil"/>
              <w:left w:val="nil"/>
              <w:bottom w:val="single" w:color="auto" w:sz="4" w:space="0"/>
              <w:right w:val="single" w:color="auto" w:sz="4" w:space="0"/>
            </w:tcBorders>
            <w:shd w:val="clear" w:color="auto" w:fill="auto"/>
            <w:vAlign w:val="center"/>
          </w:tcPr>
          <w:p w14:paraId="283AE199">
            <w:pPr>
              <w:adjustRightInd w:val="0"/>
              <w:spacing w:line="360" w:lineRule="atLeast"/>
              <w:jc w:val="center"/>
              <w:textAlignment w:val="baseline"/>
              <w:rPr>
                <w:ins w:id="1367" w:author="青春" w:date="2025-08-07T21:23:39Z"/>
                <w:rFonts w:ascii="宋体" w:hAnsi="宋体" w:eastAsia="宋体" w:cs="宋体"/>
                <w:color w:val="000000"/>
                <w:kern w:val="0"/>
                <w:sz w:val="24"/>
                <w:szCs w:val="24"/>
                <w:lang w:val="en-US" w:eastAsia="zh-CN" w:bidi="ar-SA"/>
              </w:rPr>
            </w:pPr>
            <w:ins w:id="1368" w:author="青春" w:date="2025-08-07T21:23:39Z">
              <w:r>
                <w:rPr>
                  <w:rFonts w:hint="eastAsia" w:ascii="宋体" w:hAnsi="宋体" w:eastAsia="宋体" w:cs="宋体"/>
                  <w:color w:val="000000"/>
                  <w:kern w:val="0"/>
                  <w:sz w:val="24"/>
                  <w:szCs w:val="24"/>
                </w:rPr>
                <w:t>-20%~+10%Un</w:t>
              </w:r>
            </w:ins>
            <w:del w:id="1369" w:author="青春" w:date="2025-08-07T21:23:39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D91CDB1">
            <w:pPr>
              <w:widowControl/>
              <w:rPr>
                <w:rFonts w:ascii="宋体" w:hAnsi="宋体" w:cs="宋体"/>
                <w:color w:val="000000"/>
                <w:sz w:val="20"/>
              </w:rPr>
            </w:pPr>
            <w:r>
              <w:rPr>
                <w:rFonts w:hint="eastAsia" w:ascii="宋体" w:hAnsi="宋体" w:cs="宋体"/>
                <w:color w:val="000000"/>
                <w:sz w:val="20"/>
              </w:rPr>
              <w:t>　</w:t>
            </w:r>
          </w:p>
        </w:tc>
      </w:tr>
      <w:tr w14:paraId="11D3EFE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2827EF8">
            <w:pPr>
              <w:widowControl/>
              <w:rPr>
                <w:rFonts w:ascii="宋体" w:hAnsi="宋体" w:cs="宋体"/>
                <w:color w:val="000000"/>
                <w:sz w:val="20"/>
              </w:rPr>
            </w:pPr>
            <w:r>
              <w:rPr>
                <w:rFonts w:hint="eastAsia" w:ascii="宋体" w:hAnsi="宋体" w:cs="宋体"/>
                <w:color w:val="000000"/>
                <w:sz w:val="20"/>
              </w:rPr>
              <w:t>2_10</w:t>
            </w:r>
          </w:p>
        </w:tc>
        <w:tc>
          <w:tcPr>
            <w:tcW w:w="2943" w:type="dxa"/>
            <w:tcBorders>
              <w:top w:val="nil"/>
              <w:left w:val="nil"/>
              <w:bottom w:val="single" w:color="auto" w:sz="4" w:space="0"/>
              <w:right w:val="single" w:color="auto" w:sz="4" w:space="0"/>
            </w:tcBorders>
            <w:shd w:val="clear" w:color="auto" w:fill="auto"/>
            <w:noWrap/>
            <w:vAlign w:val="center"/>
          </w:tcPr>
          <w:p w14:paraId="5885A921">
            <w:pPr>
              <w:widowControl/>
              <w:rPr>
                <w:rFonts w:ascii="宋体" w:hAnsi="宋体" w:cs="宋体"/>
                <w:color w:val="000000"/>
                <w:sz w:val="20"/>
              </w:rPr>
            </w:pPr>
            <w:r>
              <w:rPr>
                <w:rFonts w:hint="eastAsia" w:ascii="宋体" w:hAnsi="宋体" w:cs="宋体"/>
                <w:color w:val="000000"/>
                <w:sz w:val="20"/>
              </w:rPr>
              <w:t>系统输入电压</w:t>
            </w:r>
          </w:p>
        </w:tc>
        <w:tc>
          <w:tcPr>
            <w:tcW w:w="992" w:type="dxa"/>
            <w:tcBorders>
              <w:top w:val="nil"/>
              <w:left w:val="nil"/>
              <w:bottom w:val="single" w:color="auto" w:sz="4" w:space="0"/>
              <w:right w:val="single" w:color="auto" w:sz="4" w:space="0"/>
            </w:tcBorders>
            <w:shd w:val="clear" w:color="auto" w:fill="auto"/>
            <w:noWrap/>
            <w:vAlign w:val="center"/>
          </w:tcPr>
          <w:p w14:paraId="2395CF5D">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2142A2FA">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1E21B91">
            <w:pPr>
              <w:adjustRightInd w:val="0"/>
              <w:spacing w:line="360" w:lineRule="atLeast"/>
              <w:jc w:val="center"/>
              <w:textAlignment w:val="baseline"/>
              <w:rPr>
                <w:ins w:id="1370" w:author="青春" w:date="2025-08-07T21:23:39Z"/>
                <w:rFonts w:ascii="宋体" w:hAnsi="宋体" w:eastAsia="宋体" w:cs="宋体"/>
                <w:color w:val="000000"/>
                <w:kern w:val="0"/>
                <w:sz w:val="24"/>
                <w:szCs w:val="24"/>
                <w:lang w:val="en-US" w:eastAsia="zh-CN" w:bidi="ar-SA"/>
              </w:rPr>
            </w:pPr>
            <w:ins w:id="1371" w:author="青春" w:date="2025-08-07T21:23:40Z">
              <w:r>
                <w:rPr>
                  <w:rFonts w:hint="eastAsia" w:ascii="宋体" w:hAnsi="宋体" w:eastAsia="宋体" w:cs="宋体"/>
                  <w:color w:val="000000"/>
                  <w:kern w:val="0"/>
                  <w:sz w:val="24"/>
                  <w:szCs w:val="24"/>
                </w:rPr>
                <w:t>1</w:t>
              </w:r>
            </w:ins>
            <w:ins w:id="1372" w:author="青春" w:date="2025-08-07T21:23:40Z">
              <w:r>
                <w:rPr>
                  <w:rFonts w:ascii="宋体" w:hAnsi="宋体" w:eastAsia="宋体" w:cs="宋体"/>
                  <w:color w:val="000000"/>
                  <w:kern w:val="0"/>
                  <w:sz w:val="24"/>
                  <w:szCs w:val="24"/>
                </w:rPr>
                <w:t>0</w:t>
              </w:r>
            </w:ins>
            <w:del w:id="1373" w:author="青春" w:date="2025-08-07T21:23:39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54DC085B">
            <w:pPr>
              <w:widowControl/>
              <w:rPr>
                <w:rFonts w:ascii="宋体" w:hAnsi="宋体" w:cs="宋体"/>
                <w:color w:val="000000"/>
                <w:sz w:val="20"/>
              </w:rPr>
            </w:pPr>
            <w:r>
              <w:rPr>
                <w:rFonts w:hint="eastAsia" w:ascii="宋体" w:hAnsi="宋体" w:cs="宋体"/>
                <w:color w:val="000000"/>
                <w:sz w:val="20"/>
              </w:rPr>
              <w:t>　</w:t>
            </w:r>
          </w:p>
        </w:tc>
      </w:tr>
      <w:tr w14:paraId="12F7D08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15BF896">
            <w:pPr>
              <w:widowControl/>
              <w:rPr>
                <w:rFonts w:ascii="宋体" w:hAnsi="宋体" w:cs="宋体"/>
                <w:color w:val="000000"/>
                <w:sz w:val="20"/>
              </w:rPr>
            </w:pPr>
            <w:r>
              <w:rPr>
                <w:rFonts w:hint="eastAsia" w:ascii="宋体" w:hAnsi="宋体" w:cs="宋体"/>
                <w:color w:val="000000"/>
                <w:sz w:val="20"/>
              </w:rPr>
              <w:t>2_11</w:t>
            </w:r>
          </w:p>
        </w:tc>
        <w:tc>
          <w:tcPr>
            <w:tcW w:w="2943" w:type="dxa"/>
            <w:tcBorders>
              <w:top w:val="nil"/>
              <w:left w:val="nil"/>
              <w:bottom w:val="single" w:color="auto" w:sz="4" w:space="0"/>
              <w:right w:val="single" w:color="auto" w:sz="4" w:space="0"/>
            </w:tcBorders>
            <w:shd w:val="clear" w:color="auto" w:fill="auto"/>
            <w:noWrap/>
            <w:vAlign w:val="center"/>
          </w:tcPr>
          <w:p w14:paraId="10DEA582">
            <w:pPr>
              <w:widowControl/>
              <w:rPr>
                <w:rFonts w:ascii="宋体" w:hAnsi="宋体" w:cs="宋体"/>
                <w:color w:val="000000"/>
                <w:sz w:val="20"/>
              </w:rPr>
            </w:pPr>
            <w:r>
              <w:rPr>
                <w:rFonts w:hint="eastAsia" w:ascii="宋体" w:hAnsi="宋体" w:cs="宋体"/>
                <w:color w:val="000000"/>
                <w:sz w:val="20"/>
              </w:rPr>
              <w:t>变频装置输出电压/变化范围</w:t>
            </w:r>
          </w:p>
        </w:tc>
        <w:tc>
          <w:tcPr>
            <w:tcW w:w="992" w:type="dxa"/>
            <w:tcBorders>
              <w:top w:val="nil"/>
              <w:left w:val="nil"/>
              <w:bottom w:val="single" w:color="auto" w:sz="4" w:space="0"/>
              <w:right w:val="single" w:color="auto" w:sz="4" w:space="0"/>
            </w:tcBorders>
            <w:shd w:val="clear" w:color="auto" w:fill="auto"/>
            <w:noWrap/>
            <w:vAlign w:val="center"/>
          </w:tcPr>
          <w:p w14:paraId="265CE729">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5DE09A82">
            <w:pPr>
              <w:widowControl/>
              <w:rPr>
                <w:rFonts w:ascii="宋体" w:hAnsi="宋体" w:cs="宋体"/>
                <w:color w:val="000000"/>
                <w:sz w:val="20"/>
              </w:rPr>
            </w:pPr>
            <w:r>
              <w:rPr>
                <w:rFonts w:hint="eastAsia" w:ascii="宋体" w:hAnsi="宋体" w:cs="宋体"/>
                <w:color w:val="000000"/>
                <w:sz w:val="20"/>
              </w:rPr>
              <w:t>0~_105%Un</w:t>
            </w:r>
          </w:p>
        </w:tc>
        <w:tc>
          <w:tcPr>
            <w:tcW w:w="1560" w:type="dxa"/>
            <w:tcBorders>
              <w:top w:val="nil"/>
              <w:left w:val="nil"/>
              <w:bottom w:val="single" w:color="auto" w:sz="4" w:space="0"/>
              <w:right w:val="single" w:color="auto" w:sz="4" w:space="0"/>
            </w:tcBorders>
            <w:shd w:val="clear" w:color="auto" w:fill="auto"/>
            <w:vAlign w:val="center"/>
          </w:tcPr>
          <w:p w14:paraId="4451D6C5">
            <w:pPr>
              <w:adjustRightInd w:val="0"/>
              <w:spacing w:line="360" w:lineRule="atLeast"/>
              <w:jc w:val="center"/>
              <w:textAlignment w:val="baseline"/>
              <w:rPr>
                <w:ins w:id="1374" w:author="青春" w:date="2025-08-07T21:23:39Z"/>
                <w:rFonts w:ascii="宋体" w:hAnsi="宋体" w:eastAsia="宋体" w:cs="宋体"/>
                <w:color w:val="000000"/>
                <w:kern w:val="0"/>
                <w:sz w:val="24"/>
                <w:szCs w:val="24"/>
                <w:lang w:val="en-US" w:eastAsia="zh-CN" w:bidi="ar-SA"/>
              </w:rPr>
            </w:pPr>
            <w:ins w:id="1375" w:author="青春" w:date="2025-08-07T21:23:40Z">
              <w:r>
                <w:rPr>
                  <w:rFonts w:hint="eastAsia" w:ascii="宋体" w:hAnsi="宋体" w:eastAsia="宋体" w:cs="宋体"/>
                  <w:color w:val="000000"/>
                  <w:kern w:val="0"/>
                  <w:sz w:val="24"/>
                  <w:szCs w:val="24"/>
                </w:rPr>
                <w:t>0~_105%Un</w:t>
              </w:r>
            </w:ins>
            <w:del w:id="1376"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669B75B6">
            <w:pPr>
              <w:widowControl/>
              <w:rPr>
                <w:rFonts w:ascii="宋体" w:hAnsi="宋体" w:cs="宋体"/>
                <w:color w:val="000000"/>
                <w:sz w:val="20"/>
              </w:rPr>
            </w:pPr>
            <w:r>
              <w:rPr>
                <w:rFonts w:hint="eastAsia" w:ascii="宋体" w:hAnsi="宋体" w:cs="宋体"/>
                <w:color w:val="000000"/>
                <w:sz w:val="20"/>
              </w:rPr>
              <w:t>　</w:t>
            </w:r>
          </w:p>
        </w:tc>
      </w:tr>
      <w:tr w14:paraId="01D6281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2237F1A">
            <w:pPr>
              <w:widowControl/>
              <w:rPr>
                <w:rFonts w:ascii="宋体" w:hAnsi="宋体" w:cs="宋体"/>
                <w:color w:val="000000"/>
                <w:sz w:val="20"/>
              </w:rPr>
            </w:pPr>
            <w:r>
              <w:rPr>
                <w:rFonts w:hint="eastAsia" w:ascii="宋体" w:hAnsi="宋体" w:cs="宋体"/>
                <w:color w:val="000000"/>
                <w:sz w:val="20"/>
              </w:rPr>
              <w:t>2_12</w:t>
            </w:r>
          </w:p>
        </w:tc>
        <w:tc>
          <w:tcPr>
            <w:tcW w:w="2943" w:type="dxa"/>
            <w:tcBorders>
              <w:top w:val="nil"/>
              <w:left w:val="nil"/>
              <w:bottom w:val="single" w:color="auto" w:sz="4" w:space="0"/>
              <w:right w:val="single" w:color="auto" w:sz="4" w:space="0"/>
            </w:tcBorders>
            <w:shd w:val="clear" w:color="auto" w:fill="auto"/>
            <w:noWrap/>
            <w:vAlign w:val="center"/>
          </w:tcPr>
          <w:p w14:paraId="18DFCB47">
            <w:pPr>
              <w:widowControl/>
              <w:rPr>
                <w:rFonts w:ascii="宋体" w:hAnsi="宋体" w:cs="宋体"/>
                <w:color w:val="000000"/>
                <w:sz w:val="20"/>
              </w:rPr>
            </w:pPr>
            <w:r>
              <w:rPr>
                <w:rFonts w:hint="eastAsia" w:ascii="宋体" w:hAnsi="宋体" w:cs="宋体"/>
                <w:color w:val="000000"/>
                <w:sz w:val="20"/>
              </w:rPr>
              <w:t>变频装置输出电流/变化范围</w:t>
            </w:r>
          </w:p>
        </w:tc>
        <w:tc>
          <w:tcPr>
            <w:tcW w:w="992" w:type="dxa"/>
            <w:tcBorders>
              <w:top w:val="nil"/>
              <w:left w:val="nil"/>
              <w:bottom w:val="single" w:color="auto" w:sz="4" w:space="0"/>
              <w:right w:val="single" w:color="auto" w:sz="4" w:space="0"/>
            </w:tcBorders>
            <w:shd w:val="clear" w:color="auto" w:fill="auto"/>
            <w:noWrap/>
            <w:vAlign w:val="center"/>
          </w:tcPr>
          <w:p w14:paraId="3A1DAB28">
            <w:pPr>
              <w:widowControl/>
              <w:rPr>
                <w:rFonts w:ascii="宋体" w:hAnsi="宋体" w:cs="宋体"/>
                <w:color w:val="000000"/>
                <w:sz w:val="20"/>
              </w:rPr>
            </w:pPr>
            <w:r>
              <w:rPr>
                <w:rFonts w:hint="eastAsia" w:ascii="宋体" w:hAnsi="宋体" w:cs="宋体"/>
                <w:color w:val="000000"/>
                <w:sz w:val="20"/>
              </w:rPr>
              <w:t>A</w:t>
            </w:r>
          </w:p>
        </w:tc>
        <w:tc>
          <w:tcPr>
            <w:tcW w:w="1701" w:type="dxa"/>
            <w:tcBorders>
              <w:top w:val="nil"/>
              <w:left w:val="nil"/>
              <w:bottom w:val="single" w:color="auto" w:sz="4" w:space="0"/>
              <w:right w:val="single" w:color="auto" w:sz="4" w:space="0"/>
            </w:tcBorders>
            <w:shd w:val="clear" w:color="auto" w:fill="auto"/>
            <w:noWrap/>
            <w:vAlign w:val="center"/>
          </w:tcPr>
          <w:p w14:paraId="2A3BDB67">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33F19E8">
            <w:pPr>
              <w:adjustRightInd w:val="0"/>
              <w:spacing w:line="360" w:lineRule="atLeast"/>
              <w:jc w:val="center"/>
              <w:textAlignment w:val="baseline"/>
              <w:rPr>
                <w:ins w:id="1377" w:author="青春" w:date="2025-08-07T21:23:39Z"/>
                <w:rFonts w:ascii="宋体" w:hAnsi="宋体" w:eastAsia="宋体" w:cs="宋体"/>
                <w:color w:val="000000"/>
                <w:kern w:val="0"/>
                <w:sz w:val="24"/>
                <w:szCs w:val="24"/>
                <w:lang w:val="en-US" w:eastAsia="zh-CN" w:bidi="ar-SA"/>
              </w:rPr>
            </w:pPr>
            <w:ins w:id="1378" w:author="青春" w:date="2025-08-07T21:23:40Z">
              <w:r>
                <w:rPr>
                  <w:rFonts w:hint="eastAsia" w:ascii="宋体" w:hAnsi="宋体" w:eastAsia="宋体" w:cs="宋体"/>
                  <w:color w:val="000000"/>
                  <w:kern w:val="0"/>
                  <w:sz w:val="24"/>
                  <w:szCs w:val="24"/>
                </w:rPr>
                <w:t>0</w:t>
              </w:r>
            </w:ins>
            <w:ins w:id="1379" w:author="青春" w:date="2025-08-07T21:23:40Z">
              <w:r>
                <w:rPr>
                  <w:rFonts w:ascii="宋体" w:hAnsi="宋体" w:eastAsia="宋体" w:cs="宋体"/>
                  <w:color w:val="000000"/>
                  <w:kern w:val="0"/>
                  <w:sz w:val="24"/>
                  <w:szCs w:val="24"/>
                </w:rPr>
                <w:t>~30A</w:t>
              </w:r>
            </w:ins>
            <w:del w:id="1380"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68007039">
            <w:pPr>
              <w:widowControl/>
              <w:rPr>
                <w:rFonts w:ascii="宋体" w:hAnsi="宋体" w:cs="宋体"/>
                <w:color w:val="000000"/>
                <w:sz w:val="20"/>
              </w:rPr>
            </w:pPr>
            <w:r>
              <w:rPr>
                <w:rFonts w:hint="eastAsia" w:ascii="宋体" w:hAnsi="宋体" w:cs="宋体"/>
                <w:color w:val="000000"/>
                <w:sz w:val="20"/>
              </w:rPr>
              <w:t>　</w:t>
            </w:r>
          </w:p>
        </w:tc>
      </w:tr>
      <w:tr w14:paraId="6326915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5002AFF">
            <w:pPr>
              <w:widowControl/>
              <w:rPr>
                <w:rFonts w:ascii="宋体" w:hAnsi="宋体" w:cs="宋体"/>
                <w:color w:val="000000"/>
                <w:sz w:val="20"/>
              </w:rPr>
            </w:pPr>
            <w:r>
              <w:rPr>
                <w:rFonts w:hint="eastAsia" w:ascii="宋体" w:hAnsi="宋体" w:cs="宋体"/>
                <w:color w:val="000000"/>
                <w:sz w:val="20"/>
              </w:rPr>
              <w:t>2_13</w:t>
            </w:r>
          </w:p>
        </w:tc>
        <w:tc>
          <w:tcPr>
            <w:tcW w:w="2943" w:type="dxa"/>
            <w:tcBorders>
              <w:top w:val="nil"/>
              <w:left w:val="nil"/>
              <w:bottom w:val="single" w:color="auto" w:sz="4" w:space="0"/>
              <w:right w:val="single" w:color="auto" w:sz="4" w:space="0"/>
            </w:tcBorders>
            <w:shd w:val="clear" w:color="auto" w:fill="auto"/>
            <w:noWrap/>
            <w:vAlign w:val="center"/>
          </w:tcPr>
          <w:p w14:paraId="1DBB25A4">
            <w:pPr>
              <w:widowControl/>
              <w:rPr>
                <w:rFonts w:ascii="宋体" w:hAnsi="宋体" w:cs="宋体"/>
                <w:color w:val="000000"/>
                <w:sz w:val="20"/>
              </w:rPr>
            </w:pPr>
            <w:r>
              <w:rPr>
                <w:rFonts w:hint="eastAsia" w:ascii="宋体" w:hAnsi="宋体" w:cs="宋体"/>
                <w:color w:val="000000"/>
                <w:sz w:val="20"/>
              </w:rPr>
              <w:t>逆变侧最高输出电压</w:t>
            </w:r>
          </w:p>
        </w:tc>
        <w:tc>
          <w:tcPr>
            <w:tcW w:w="992" w:type="dxa"/>
            <w:tcBorders>
              <w:top w:val="nil"/>
              <w:left w:val="nil"/>
              <w:bottom w:val="single" w:color="auto" w:sz="4" w:space="0"/>
              <w:right w:val="single" w:color="auto" w:sz="4" w:space="0"/>
            </w:tcBorders>
            <w:shd w:val="clear" w:color="auto" w:fill="auto"/>
            <w:noWrap/>
            <w:vAlign w:val="center"/>
          </w:tcPr>
          <w:p w14:paraId="19A13290">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5B6EF878">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23BFE24">
            <w:pPr>
              <w:adjustRightInd w:val="0"/>
              <w:spacing w:line="360" w:lineRule="atLeast"/>
              <w:jc w:val="center"/>
              <w:textAlignment w:val="baseline"/>
              <w:rPr>
                <w:ins w:id="1381" w:author="青春" w:date="2025-08-07T21:23:39Z"/>
                <w:rFonts w:ascii="宋体" w:hAnsi="宋体" w:eastAsia="宋体" w:cs="宋体"/>
                <w:color w:val="000000"/>
                <w:kern w:val="0"/>
                <w:sz w:val="24"/>
                <w:szCs w:val="24"/>
                <w:lang w:val="en-US" w:eastAsia="zh-CN" w:bidi="ar-SA"/>
              </w:rPr>
            </w:pPr>
            <w:ins w:id="1382" w:author="青春" w:date="2025-08-07T21:23:40Z">
              <w:r>
                <w:rPr>
                  <w:rFonts w:hint="eastAsia" w:ascii="宋体" w:hAnsi="宋体" w:eastAsia="宋体" w:cs="宋体"/>
                  <w:color w:val="000000"/>
                  <w:kern w:val="0"/>
                  <w:sz w:val="24"/>
                  <w:szCs w:val="24"/>
                </w:rPr>
                <w:t>0~_105%Un</w:t>
              </w:r>
            </w:ins>
            <w:del w:id="1383"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3F9B0E30">
            <w:pPr>
              <w:widowControl/>
              <w:rPr>
                <w:rFonts w:ascii="宋体" w:hAnsi="宋体" w:cs="宋体"/>
                <w:color w:val="000000"/>
                <w:sz w:val="20"/>
              </w:rPr>
            </w:pPr>
            <w:r>
              <w:rPr>
                <w:rFonts w:hint="eastAsia" w:ascii="宋体" w:hAnsi="宋体" w:cs="宋体"/>
                <w:color w:val="000000"/>
                <w:sz w:val="20"/>
              </w:rPr>
              <w:t>　</w:t>
            </w:r>
          </w:p>
        </w:tc>
      </w:tr>
      <w:tr w14:paraId="64A8148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1B4C2D1">
            <w:pPr>
              <w:widowControl/>
              <w:rPr>
                <w:rFonts w:ascii="宋体" w:hAnsi="宋体" w:cs="宋体"/>
                <w:color w:val="000000"/>
                <w:sz w:val="20"/>
              </w:rPr>
            </w:pPr>
            <w:r>
              <w:rPr>
                <w:rFonts w:hint="eastAsia" w:ascii="宋体" w:hAnsi="宋体" w:cs="宋体"/>
                <w:color w:val="000000"/>
                <w:sz w:val="20"/>
              </w:rPr>
              <w:t>2_14</w:t>
            </w:r>
          </w:p>
        </w:tc>
        <w:tc>
          <w:tcPr>
            <w:tcW w:w="2943" w:type="dxa"/>
            <w:tcBorders>
              <w:top w:val="nil"/>
              <w:left w:val="nil"/>
              <w:bottom w:val="single" w:color="auto" w:sz="4" w:space="0"/>
              <w:right w:val="single" w:color="auto" w:sz="4" w:space="0"/>
            </w:tcBorders>
            <w:shd w:val="clear" w:color="auto" w:fill="auto"/>
            <w:noWrap/>
            <w:vAlign w:val="center"/>
          </w:tcPr>
          <w:p w14:paraId="4D1868D8">
            <w:pPr>
              <w:widowControl/>
              <w:rPr>
                <w:rFonts w:ascii="宋体" w:hAnsi="宋体" w:cs="宋体"/>
                <w:color w:val="000000"/>
                <w:sz w:val="20"/>
              </w:rPr>
            </w:pPr>
            <w:r>
              <w:rPr>
                <w:rFonts w:hint="eastAsia" w:ascii="宋体" w:hAnsi="宋体" w:cs="宋体"/>
                <w:color w:val="000000"/>
                <w:sz w:val="20"/>
              </w:rPr>
              <w:t>额定容量</w:t>
            </w:r>
          </w:p>
        </w:tc>
        <w:tc>
          <w:tcPr>
            <w:tcW w:w="992" w:type="dxa"/>
            <w:tcBorders>
              <w:top w:val="nil"/>
              <w:left w:val="nil"/>
              <w:bottom w:val="single" w:color="auto" w:sz="4" w:space="0"/>
              <w:right w:val="single" w:color="auto" w:sz="4" w:space="0"/>
            </w:tcBorders>
            <w:shd w:val="clear" w:color="auto" w:fill="auto"/>
            <w:noWrap/>
            <w:vAlign w:val="center"/>
          </w:tcPr>
          <w:p w14:paraId="07C5187E">
            <w:pPr>
              <w:widowControl/>
              <w:rPr>
                <w:rFonts w:ascii="宋体" w:hAnsi="宋体" w:cs="宋体"/>
                <w:color w:val="000000"/>
                <w:sz w:val="20"/>
              </w:rPr>
            </w:pPr>
            <w:r>
              <w:rPr>
                <w:rFonts w:hint="eastAsia" w:ascii="宋体" w:hAnsi="宋体" w:cs="宋体"/>
                <w:color w:val="000000"/>
                <w:sz w:val="20"/>
              </w:rPr>
              <w:t>kVA</w:t>
            </w:r>
          </w:p>
        </w:tc>
        <w:tc>
          <w:tcPr>
            <w:tcW w:w="1701" w:type="dxa"/>
            <w:tcBorders>
              <w:top w:val="nil"/>
              <w:left w:val="nil"/>
              <w:bottom w:val="single" w:color="auto" w:sz="4" w:space="0"/>
              <w:right w:val="single" w:color="auto" w:sz="4" w:space="0"/>
            </w:tcBorders>
            <w:shd w:val="clear" w:color="auto" w:fill="auto"/>
            <w:noWrap/>
            <w:vAlign w:val="center"/>
          </w:tcPr>
          <w:p w14:paraId="096BE145">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DCFBDD8">
            <w:pPr>
              <w:adjustRightInd w:val="0"/>
              <w:spacing w:line="360" w:lineRule="atLeast"/>
              <w:jc w:val="center"/>
              <w:textAlignment w:val="baseline"/>
              <w:rPr>
                <w:ins w:id="1384" w:author="青春" w:date="2025-08-07T21:23:39Z"/>
                <w:rFonts w:ascii="宋体" w:hAnsi="宋体" w:eastAsia="宋体" w:cs="宋体"/>
                <w:color w:val="000000"/>
                <w:kern w:val="0"/>
                <w:sz w:val="24"/>
                <w:szCs w:val="24"/>
                <w:lang w:val="en-US" w:eastAsia="zh-CN" w:bidi="ar-SA"/>
              </w:rPr>
            </w:pPr>
            <w:ins w:id="1385" w:author="青春" w:date="2025-08-07T21:23:40Z">
              <w:r>
                <w:rPr>
                  <w:rFonts w:hint="eastAsia" w:ascii="宋体" w:hAnsi="宋体" w:eastAsia="宋体" w:cs="宋体"/>
                  <w:color w:val="000000"/>
                  <w:kern w:val="0"/>
                  <w:sz w:val="24"/>
                  <w:szCs w:val="24"/>
                </w:rPr>
                <w:t>4</w:t>
              </w:r>
            </w:ins>
            <w:ins w:id="1386" w:author="青春" w:date="2025-08-07T21:23:40Z">
              <w:r>
                <w:rPr>
                  <w:rFonts w:ascii="宋体" w:hAnsi="宋体" w:eastAsia="宋体" w:cs="宋体"/>
                  <w:color w:val="000000"/>
                  <w:kern w:val="0"/>
                  <w:sz w:val="24"/>
                  <w:szCs w:val="24"/>
                </w:rPr>
                <w:t>50</w:t>
              </w:r>
            </w:ins>
            <w:del w:id="1387"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2543EBBB">
            <w:pPr>
              <w:widowControl/>
              <w:rPr>
                <w:rFonts w:ascii="宋体" w:hAnsi="宋体" w:cs="宋体"/>
                <w:color w:val="000000"/>
                <w:sz w:val="20"/>
              </w:rPr>
            </w:pPr>
            <w:r>
              <w:rPr>
                <w:rFonts w:hint="eastAsia" w:ascii="宋体" w:hAnsi="宋体" w:cs="宋体"/>
                <w:color w:val="000000"/>
                <w:sz w:val="20"/>
              </w:rPr>
              <w:t>　</w:t>
            </w:r>
          </w:p>
        </w:tc>
      </w:tr>
      <w:tr w14:paraId="4F575197">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0760586">
            <w:pPr>
              <w:widowControl/>
              <w:rPr>
                <w:rFonts w:ascii="宋体" w:hAnsi="宋体" w:cs="宋体"/>
                <w:color w:val="000000"/>
                <w:sz w:val="20"/>
              </w:rPr>
            </w:pPr>
            <w:r>
              <w:rPr>
                <w:rFonts w:hint="eastAsia" w:ascii="宋体" w:hAnsi="宋体" w:cs="宋体"/>
                <w:color w:val="000000"/>
                <w:sz w:val="20"/>
              </w:rPr>
              <w:t>2_15</w:t>
            </w:r>
          </w:p>
        </w:tc>
        <w:tc>
          <w:tcPr>
            <w:tcW w:w="2943" w:type="dxa"/>
            <w:tcBorders>
              <w:top w:val="nil"/>
              <w:left w:val="nil"/>
              <w:bottom w:val="single" w:color="auto" w:sz="4" w:space="0"/>
              <w:right w:val="single" w:color="auto" w:sz="4" w:space="0"/>
            </w:tcBorders>
            <w:shd w:val="clear" w:color="auto" w:fill="auto"/>
            <w:noWrap/>
            <w:vAlign w:val="center"/>
          </w:tcPr>
          <w:p w14:paraId="52546695">
            <w:pPr>
              <w:widowControl/>
              <w:rPr>
                <w:rFonts w:ascii="宋体" w:hAnsi="宋体" w:cs="宋体"/>
                <w:color w:val="000000"/>
                <w:sz w:val="20"/>
              </w:rPr>
            </w:pPr>
            <w:r>
              <w:rPr>
                <w:rFonts w:hint="eastAsia" w:ascii="宋体" w:hAnsi="宋体" w:cs="宋体"/>
                <w:color w:val="000000"/>
                <w:sz w:val="20"/>
              </w:rPr>
              <w:t>额定输入频率/允许变化范围</w:t>
            </w:r>
          </w:p>
        </w:tc>
        <w:tc>
          <w:tcPr>
            <w:tcW w:w="992" w:type="dxa"/>
            <w:tcBorders>
              <w:top w:val="nil"/>
              <w:left w:val="nil"/>
              <w:bottom w:val="single" w:color="auto" w:sz="4" w:space="0"/>
              <w:right w:val="single" w:color="auto" w:sz="4" w:space="0"/>
            </w:tcBorders>
            <w:shd w:val="clear" w:color="auto" w:fill="auto"/>
            <w:noWrap/>
            <w:vAlign w:val="center"/>
          </w:tcPr>
          <w:p w14:paraId="31B0D4BC">
            <w:pPr>
              <w:widowControl/>
              <w:rPr>
                <w:rFonts w:ascii="宋体" w:hAnsi="宋体" w:cs="宋体"/>
                <w:color w:val="000000"/>
                <w:sz w:val="20"/>
              </w:rPr>
            </w:pPr>
            <w:r>
              <w:rPr>
                <w:rFonts w:hint="eastAsia" w:ascii="宋体" w:hAnsi="宋体" w:cs="宋体"/>
                <w:color w:val="000000"/>
                <w:sz w:val="20"/>
              </w:rPr>
              <w:t>Hz</w:t>
            </w:r>
          </w:p>
        </w:tc>
        <w:tc>
          <w:tcPr>
            <w:tcW w:w="1701" w:type="dxa"/>
            <w:tcBorders>
              <w:top w:val="nil"/>
              <w:left w:val="nil"/>
              <w:bottom w:val="single" w:color="auto" w:sz="4" w:space="0"/>
              <w:right w:val="single" w:color="auto" w:sz="4" w:space="0"/>
            </w:tcBorders>
            <w:shd w:val="clear" w:color="auto" w:fill="auto"/>
            <w:noWrap/>
            <w:vAlign w:val="center"/>
          </w:tcPr>
          <w:p w14:paraId="2CD81385">
            <w:pPr>
              <w:widowControl/>
              <w:rPr>
                <w:rFonts w:ascii="宋体" w:hAnsi="宋体" w:cs="宋体"/>
                <w:color w:val="000000"/>
                <w:sz w:val="20"/>
              </w:rPr>
            </w:pPr>
            <w:r>
              <w:rPr>
                <w:rFonts w:hint="eastAsia" w:ascii="宋体" w:hAnsi="宋体" w:cs="宋体"/>
                <w:color w:val="000000"/>
                <w:sz w:val="20"/>
              </w:rPr>
              <w:t>50±10%</w:t>
            </w:r>
          </w:p>
        </w:tc>
        <w:tc>
          <w:tcPr>
            <w:tcW w:w="1560" w:type="dxa"/>
            <w:tcBorders>
              <w:top w:val="nil"/>
              <w:left w:val="nil"/>
              <w:bottom w:val="single" w:color="auto" w:sz="4" w:space="0"/>
              <w:right w:val="single" w:color="auto" w:sz="4" w:space="0"/>
            </w:tcBorders>
            <w:shd w:val="clear" w:color="auto" w:fill="auto"/>
            <w:vAlign w:val="center"/>
          </w:tcPr>
          <w:p w14:paraId="16CE73D0">
            <w:pPr>
              <w:adjustRightInd w:val="0"/>
              <w:spacing w:line="360" w:lineRule="atLeast"/>
              <w:jc w:val="center"/>
              <w:textAlignment w:val="baseline"/>
              <w:rPr>
                <w:ins w:id="1388" w:author="青春" w:date="2025-08-07T21:23:39Z"/>
                <w:rFonts w:ascii="宋体" w:hAnsi="宋体" w:eastAsia="宋体" w:cs="宋体"/>
                <w:color w:val="000000"/>
                <w:kern w:val="0"/>
                <w:sz w:val="24"/>
                <w:szCs w:val="24"/>
                <w:lang w:val="en-US" w:eastAsia="zh-CN" w:bidi="ar-SA"/>
              </w:rPr>
            </w:pPr>
            <w:ins w:id="1389" w:author="青春" w:date="2025-08-07T21:23:40Z">
              <w:r>
                <w:rPr>
                  <w:rFonts w:hint="eastAsia" w:ascii="宋体" w:hAnsi="宋体" w:eastAsia="宋体" w:cs="宋体"/>
                  <w:color w:val="000000"/>
                  <w:kern w:val="0"/>
                  <w:sz w:val="24"/>
                  <w:szCs w:val="24"/>
                </w:rPr>
                <w:t>50±10%</w:t>
              </w:r>
            </w:ins>
            <w:del w:id="1390"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6D6BB3EC">
            <w:pPr>
              <w:widowControl/>
              <w:rPr>
                <w:rFonts w:ascii="宋体" w:hAnsi="宋体" w:cs="宋体"/>
                <w:color w:val="000000"/>
                <w:sz w:val="20"/>
              </w:rPr>
            </w:pPr>
            <w:r>
              <w:rPr>
                <w:rFonts w:hint="eastAsia" w:ascii="宋体" w:hAnsi="宋体" w:cs="宋体"/>
                <w:color w:val="000000"/>
                <w:sz w:val="20"/>
              </w:rPr>
              <w:t>　</w:t>
            </w:r>
          </w:p>
        </w:tc>
      </w:tr>
      <w:tr w14:paraId="35DBCE2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AE0F080">
            <w:pPr>
              <w:widowControl/>
              <w:rPr>
                <w:rFonts w:ascii="宋体" w:hAnsi="宋体" w:cs="宋体"/>
                <w:sz w:val="20"/>
              </w:rPr>
            </w:pPr>
            <w:r>
              <w:rPr>
                <w:rFonts w:hint="eastAsia" w:ascii="宋体" w:hAnsi="宋体" w:cs="宋体"/>
                <w:sz w:val="20"/>
              </w:rPr>
              <w:t>2_16</w:t>
            </w:r>
          </w:p>
        </w:tc>
        <w:tc>
          <w:tcPr>
            <w:tcW w:w="2943" w:type="dxa"/>
            <w:tcBorders>
              <w:top w:val="nil"/>
              <w:left w:val="nil"/>
              <w:bottom w:val="single" w:color="auto" w:sz="4" w:space="0"/>
              <w:right w:val="single" w:color="auto" w:sz="4" w:space="0"/>
            </w:tcBorders>
            <w:shd w:val="clear" w:color="auto" w:fill="auto"/>
            <w:noWrap/>
            <w:vAlign w:val="center"/>
          </w:tcPr>
          <w:p w14:paraId="6DB39810">
            <w:pPr>
              <w:widowControl/>
              <w:rPr>
                <w:rFonts w:ascii="宋体" w:hAnsi="宋体" w:cs="宋体"/>
                <w:sz w:val="20"/>
              </w:rPr>
            </w:pPr>
            <w:r>
              <w:rPr>
                <w:rFonts w:hint="eastAsia" w:ascii="宋体" w:hAnsi="宋体" w:cs="宋体"/>
                <w:sz w:val="20"/>
              </w:rPr>
              <w:t>变频装置输出频率范围</w:t>
            </w:r>
          </w:p>
        </w:tc>
        <w:tc>
          <w:tcPr>
            <w:tcW w:w="992" w:type="dxa"/>
            <w:tcBorders>
              <w:top w:val="nil"/>
              <w:left w:val="nil"/>
              <w:bottom w:val="single" w:color="auto" w:sz="4" w:space="0"/>
              <w:right w:val="single" w:color="auto" w:sz="4" w:space="0"/>
            </w:tcBorders>
            <w:shd w:val="clear" w:color="auto" w:fill="auto"/>
            <w:noWrap/>
            <w:vAlign w:val="center"/>
          </w:tcPr>
          <w:p w14:paraId="25B9DB28">
            <w:pPr>
              <w:widowControl/>
              <w:rPr>
                <w:rFonts w:ascii="宋体" w:hAnsi="宋体" w:cs="宋体"/>
                <w:sz w:val="20"/>
              </w:rPr>
            </w:pPr>
            <w:r>
              <w:rPr>
                <w:rFonts w:hint="eastAsia" w:ascii="宋体" w:hAnsi="宋体" w:cs="宋体"/>
                <w:sz w:val="20"/>
              </w:rPr>
              <w:t>Hz</w:t>
            </w:r>
          </w:p>
        </w:tc>
        <w:tc>
          <w:tcPr>
            <w:tcW w:w="1701" w:type="dxa"/>
            <w:tcBorders>
              <w:top w:val="nil"/>
              <w:left w:val="nil"/>
              <w:bottom w:val="single" w:color="auto" w:sz="4" w:space="0"/>
              <w:right w:val="single" w:color="auto" w:sz="4" w:space="0"/>
            </w:tcBorders>
            <w:shd w:val="clear" w:color="auto" w:fill="auto"/>
            <w:noWrap/>
            <w:vAlign w:val="center"/>
          </w:tcPr>
          <w:p w14:paraId="3D9A5C70">
            <w:pPr>
              <w:widowControl/>
              <w:rPr>
                <w:rFonts w:ascii="宋体" w:hAnsi="宋体" w:cs="宋体"/>
                <w:sz w:val="20"/>
              </w:rPr>
            </w:pPr>
            <w:r>
              <w:rPr>
                <w:rFonts w:hint="eastAsia" w:ascii="宋体" w:hAnsi="宋体" w:cs="宋体"/>
                <w:sz w:val="20"/>
              </w:rPr>
              <w:t>0-60Hz</w:t>
            </w:r>
          </w:p>
        </w:tc>
        <w:tc>
          <w:tcPr>
            <w:tcW w:w="1560" w:type="dxa"/>
            <w:tcBorders>
              <w:top w:val="nil"/>
              <w:left w:val="nil"/>
              <w:bottom w:val="single" w:color="auto" w:sz="4" w:space="0"/>
              <w:right w:val="single" w:color="auto" w:sz="4" w:space="0"/>
            </w:tcBorders>
            <w:shd w:val="clear" w:color="auto" w:fill="auto"/>
            <w:vAlign w:val="center"/>
          </w:tcPr>
          <w:p w14:paraId="7E77B147">
            <w:pPr>
              <w:adjustRightInd w:val="0"/>
              <w:spacing w:line="360" w:lineRule="atLeast"/>
              <w:jc w:val="center"/>
              <w:textAlignment w:val="baseline"/>
              <w:rPr>
                <w:ins w:id="1391" w:author="青春" w:date="2025-08-07T21:23:39Z"/>
                <w:rFonts w:ascii="宋体" w:hAnsi="宋体" w:eastAsia="宋体" w:cs="宋体"/>
                <w:color w:val="000000"/>
                <w:kern w:val="0"/>
                <w:sz w:val="24"/>
                <w:szCs w:val="24"/>
                <w:lang w:val="en-US" w:eastAsia="zh-CN" w:bidi="ar-SA"/>
              </w:rPr>
            </w:pPr>
            <w:ins w:id="1392" w:author="青春" w:date="2025-08-07T21:23:40Z">
              <w:r>
                <w:rPr>
                  <w:rFonts w:hint="eastAsia" w:ascii="宋体" w:hAnsi="宋体" w:eastAsia="宋体" w:cs="宋体"/>
                  <w:color w:val="000000"/>
                  <w:kern w:val="0"/>
                  <w:sz w:val="24"/>
                  <w:szCs w:val="24"/>
                </w:rPr>
                <w:t>0-60Hz</w:t>
              </w:r>
            </w:ins>
            <w:del w:id="1393" w:author="青春" w:date="2025-08-07T21:23:40Z">
              <w:r>
                <w:rPr>
                  <w:rFonts w:hint="eastAsia" w:ascii="宋体" w:hAnsi="宋体" w:cs="宋体"/>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658E3998">
            <w:pPr>
              <w:widowControl/>
              <w:rPr>
                <w:rFonts w:ascii="宋体" w:hAnsi="宋体" w:cs="宋体"/>
                <w:sz w:val="20"/>
              </w:rPr>
            </w:pPr>
            <w:r>
              <w:rPr>
                <w:rFonts w:hint="eastAsia" w:ascii="宋体" w:hAnsi="宋体" w:cs="宋体"/>
                <w:sz w:val="20"/>
              </w:rPr>
              <w:t>　</w:t>
            </w:r>
          </w:p>
        </w:tc>
      </w:tr>
      <w:tr w14:paraId="2906A8D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C37512B">
            <w:pPr>
              <w:widowControl/>
              <w:rPr>
                <w:rFonts w:ascii="宋体" w:hAnsi="宋体" w:cs="宋体"/>
                <w:sz w:val="20"/>
              </w:rPr>
            </w:pPr>
            <w:r>
              <w:rPr>
                <w:rFonts w:hint="eastAsia" w:ascii="宋体" w:hAnsi="宋体" w:cs="宋体"/>
                <w:sz w:val="20"/>
              </w:rPr>
              <w:t>2_17</w:t>
            </w:r>
          </w:p>
        </w:tc>
        <w:tc>
          <w:tcPr>
            <w:tcW w:w="2943" w:type="dxa"/>
            <w:tcBorders>
              <w:top w:val="nil"/>
              <w:left w:val="nil"/>
              <w:bottom w:val="single" w:color="auto" w:sz="4" w:space="0"/>
              <w:right w:val="single" w:color="auto" w:sz="4" w:space="0"/>
            </w:tcBorders>
            <w:shd w:val="clear" w:color="auto" w:fill="auto"/>
            <w:noWrap/>
            <w:vAlign w:val="center"/>
          </w:tcPr>
          <w:p w14:paraId="6BE022C3">
            <w:pPr>
              <w:widowControl/>
              <w:rPr>
                <w:rFonts w:ascii="宋体" w:hAnsi="宋体" w:cs="宋体"/>
                <w:sz w:val="20"/>
              </w:rPr>
            </w:pPr>
            <w:r>
              <w:rPr>
                <w:rFonts w:hint="eastAsia" w:ascii="宋体" w:hAnsi="宋体" w:cs="宋体"/>
                <w:sz w:val="20"/>
              </w:rPr>
              <w:t>变频装置调速精度</w:t>
            </w:r>
          </w:p>
        </w:tc>
        <w:tc>
          <w:tcPr>
            <w:tcW w:w="992" w:type="dxa"/>
            <w:tcBorders>
              <w:top w:val="nil"/>
              <w:left w:val="nil"/>
              <w:bottom w:val="single" w:color="auto" w:sz="4" w:space="0"/>
              <w:right w:val="single" w:color="auto" w:sz="4" w:space="0"/>
            </w:tcBorders>
            <w:shd w:val="clear" w:color="auto" w:fill="auto"/>
            <w:noWrap/>
            <w:vAlign w:val="center"/>
          </w:tcPr>
          <w:p w14:paraId="3ACF0DA7">
            <w:pPr>
              <w:widowControl/>
              <w:rPr>
                <w:rFonts w:ascii="宋体" w:hAnsi="宋体" w:cs="宋体"/>
                <w:sz w:val="20"/>
              </w:rPr>
            </w:pPr>
            <w:r>
              <w:rPr>
                <w:rFonts w:hint="eastAsia" w:ascii="宋体" w:hAnsi="宋体" w:cs="宋体"/>
                <w:sz w:val="20"/>
              </w:rPr>
              <w:t>Hz</w:t>
            </w:r>
          </w:p>
        </w:tc>
        <w:tc>
          <w:tcPr>
            <w:tcW w:w="1701" w:type="dxa"/>
            <w:tcBorders>
              <w:top w:val="nil"/>
              <w:left w:val="nil"/>
              <w:bottom w:val="single" w:color="auto" w:sz="4" w:space="0"/>
              <w:right w:val="single" w:color="auto" w:sz="4" w:space="0"/>
            </w:tcBorders>
            <w:shd w:val="clear" w:color="auto" w:fill="auto"/>
            <w:noWrap/>
            <w:vAlign w:val="center"/>
          </w:tcPr>
          <w:p w14:paraId="3F2FE66E">
            <w:pPr>
              <w:widowControl/>
              <w:rPr>
                <w:rFonts w:ascii="宋体" w:hAnsi="宋体" w:cs="宋体"/>
                <w:sz w:val="20"/>
              </w:rPr>
            </w:pPr>
            <w:r>
              <w:rPr>
                <w:rFonts w:hint="eastAsia" w:ascii="宋体" w:hAnsi="宋体" w:cs="宋体"/>
                <w:sz w:val="20"/>
              </w:rPr>
              <w:t>0.01 Hz</w:t>
            </w:r>
          </w:p>
        </w:tc>
        <w:tc>
          <w:tcPr>
            <w:tcW w:w="1560" w:type="dxa"/>
            <w:tcBorders>
              <w:top w:val="nil"/>
              <w:left w:val="nil"/>
              <w:bottom w:val="single" w:color="auto" w:sz="4" w:space="0"/>
              <w:right w:val="single" w:color="auto" w:sz="4" w:space="0"/>
            </w:tcBorders>
            <w:shd w:val="clear" w:color="auto" w:fill="auto"/>
            <w:vAlign w:val="center"/>
          </w:tcPr>
          <w:p w14:paraId="78BF4D0C">
            <w:pPr>
              <w:adjustRightInd w:val="0"/>
              <w:spacing w:line="360" w:lineRule="atLeast"/>
              <w:jc w:val="center"/>
              <w:textAlignment w:val="baseline"/>
              <w:rPr>
                <w:ins w:id="1394" w:author="青春" w:date="2025-08-07T21:23:39Z"/>
                <w:rFonts w:ascii="宋体" w:hAnsi="宋体" w:eastAsia="宋体" w:cs="宋体"/>
                <w:color w:val="000000"/>
                <w:kern w:val="0"/>
                <w:sz w:val="24"/>
                <w:szCs w:val="24"/>
                <w:lang w:val="en-US" w:eastAsia="zh-CN" w:bidi="ar-SA"/>
              </w:rPr>
            </w:pPr>
            <w:ins w:id="1395" w:author="青春" w:date="2025-08-07T21:23:40Z">
              <w:r>
                <w:rPr>
                  <w:rFonts w:hint="eastAsia" w:ascii="宋体" w:hAnsi="宋体" w:eastAsia="宋体" w:cs="宋体"/>
                  <w:color w:val="000000"/>
                  <w:kern w:val="0"/>
                  <w:sz w:val="24"/>
                  <w:szCs w:val="24"/>
                </w:rPr>
                <w:t>0.01 Hz</w:t>
              </w:r>
            </w:ins>
            <w:del w:id="1396" w:author="青春" w:date="2025-08-07T21:23:40Z">
              <w:r>
                <w:rPr>
                  <w:rFonts w:hint="eastAsia" w:ascii="宋体" w:hAnsi="宋体" w:cs="宋体"/>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697EF801">
            <w:pPr>
              <w:widowControl/>
              <w:rPr>
                <w:rFonts w:ascii="宋体" w:hAnsi="宋体" w:cs="宋体"/>
                <w:sz w:val="20"/>
              </w:rPr>
            </w:pPr>
            <w:r>
              <w:rPr>
                <w:rFonts w:hint="eastAsia" w:ascii="宋体" w:hAnsi="宋体" w:cs="宋体"/>
                <w:sz w:val="20"/>
              </w:rPr>
              <w:t>　</w:t>
            </w:r>
          </w:p>
        </w:tc>
      </w:tr>
      <w:tr w14:paraId="355B0A84">
        <w:tblPrEx>
          <w:tblCellMar>
            <w:top w:w="0" w:type="dxa"/>
            <w:left w:w="108" w:type="dxa"/>
            <w:bottom w:w="0" w:type="dxa"/>
            <w:right w:w="108" w:type="dxa"/>
          </w:tblCellMar>
        </w:tblPrEx>
        <w:trPr>
          <w:trHeight w:val="96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B35A5F7">
            <w:pPr>
              <w:widowControl/>
              <w:rPr>
                <w:rFonts w:ascii="宋体" w:hAnsi="宋体" w:cs="宋体"/>
                <w:sz w:val="20"/>
              </w:rPr>
            </w:pPr>
            <w:r>
              <w:rPr>
                <w:rFonts w:hint="eastAsia" w:ascii="宋体" w:hAnsi="宋体" w:cs="宋体"/>
                <w:sz w:val="20"/>
              </w:rPr>
              <w:t>2_18</w:t>
            </w:r>
          </w:p>
        </w:tc>
        <w:tc>
          <w:tcPr>
            <w:tcW w:w="2943" w:type="dxa"/>
            <w:tcBorders>
              <w:top w:val="nil"/>
              <w:left w:val="nil"/>
              <w:bottom w:val="single" w:color="auto" w:sz="4" w:space="0"/>
              <w:right w:val="single" w:color="auto" w:sz="4" w:space="0"/>
            </w:tcBorders>
            <w:shd w:val="clear" w:color="auto" w:fill="auto"/>
            <w:noWrap/>
            <w:vAlign w:val="center"/>
          </w:tcPr>
          <w:p w14:paraId="2B05F37F">
            <w:pPr>
              <w:widowControl/>
              <w:rPr>
                <w:rFonts w:ascii="宋体" w:hAnsi="宋体" w:cs="宋体"/>
                <w:sz w:val="20"/>
              </w:rPr>
            </w:pPr>
            <w:r>
              <w:rPr>
                <w:rFonts w:hint="eastAsia" w:ascii="宋体" w:hAnsi="宋体" w:cs="宋体"/>
                <w:sz w:val="20"/>
              </w:rPr>
              <w:t>间歇过载能力</w:t>
            </w:r>
          </w:p>
        </w:tc>
        <w:tc>
          <w:tcPr>
            <w:tcW w:w="992" w:type="dxa"/>
            <w:tcBorders>
              <w:top w:val="nil"/>
              <w:left w:val="nil"/>
              <w:bottom w:val="single" w:color="auto" w:sz="4" w:space="0"/>
              <w:right w:val="single" w:color="auto" w:sz="4" w:space="0"/>
            </w:tcBorders>
            <w:shd w:val="clear" w:color="auto" w:fill="auto"/>
            <w:noWrap/>
            <w:vAlign w:val="center"/>
          </w:tcPr>
          <w:p w14:paraId="63826342">
            <w:pPr>
              <w:widowControl/>
              <w:rPr>
                <w:rFonts w:ascii="宋体" w:hAnsi="宋体" w:cs="宋体"/>
                <w:sz w:val="20"/>
              </w:rPr>
            </w:pPr>
            <w:r>
              <w:rPr>
                <w:rFonts w:hint="eastAsia" w:ascii="宋体" w:hAnsi="宋体" w:cs="宋体"/>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6FCB057">
            <w:pPr>
              <w:widowControl/>
              <w:rPr>
                <w:rFonts w:ascii="宋体" w:hAnsi="宋体" w:cs="宋体"/>
                <w:sz w:val="20"/>
              </w:rPr>
            </w:pPr>
            <w:r>
              <w:rPr>
                <w:rFonts w:hint="eastAsia" w:ascii="宋体" w:hAnsi="宋体" w:cs="宋体"/>
                <w:sz w:val="20"/>
              </w:rPr>
              <w:t>每10min 允许125% 1min，超过150％额定电流则停机</w:t>
            </w:r>
          </w:p>
        </w:tc>
        <w:tc>
          <w:tcPr>
            <w:tcW w:w="1560" w:type="dxa"/>
            <w:tcBorders>
              <w:top w:val="nil"/>
              <w:left w:val="nil"/>
              <w:bottom w:val="single" w:color="auto" w:sz="4" w:space="0"/>
              <w:right w:val="single" w:color="auto" w:sz="4" w:space="0"/>
            </w:tcBorders>
            <w:shd w:val="clear" w:color="auto" w:fill="auto"/>
            <w:vAlign w:val="center"/>
          </w:tcPr>
          <w:p w14:paraId="58322331">
            <w:pPr>
              <w:adjustRightInd w:val="0"/>
              <w:spacing w:line="360" w:lineRule="atLeast"/>
              <w:jc w:val="center"/>
              <w:textAlignment w:val="baseline"/>
              <w:rPr>
                <w:ins w:id="1397" w:author="青春" w:date="2025-08-07T21:23:39Z"/>
                <w:rFonts w:ascii="宋体" w:hAnsi="宋体" w:eastAsia="宋体" w:cs="宋体"/>
                <w:color w:val="000000"/>
                <w:kern w:val="0"/>
                <w:sz w:val="24"/>
                <w:szCs w:val="24"/>
                <w:lang w:val="en-US" w:eastAsia="zh-CN" w:bidi="ar-SA"/>
              </w:rPr>
            </w:pPr>
            <w:ins w:id="1398" w:author="青春" w:date="2025-08-07T21:23:40Z">
              <w:r>
                <w:rPr>
                  <w:rFonts w:hint="eastAsia" w:ascii="宋体" w:hAnsi="宋体" w:eastAsia="宋体" w:cs="宋体"/>
                  <w:color w:val="000000"/>
                  <w:kern w:val="0"/>
                  <w:sz w:val="24"/>
                  <w:szCs w:val="24"/>
                </w:rPr>
                <w:t>每10min 允许125% 1min，超过150％额定电流则停机</w:t>
              </w:r>
            </w:ins>
            <w:del w:id="1399" w:author="青春" w:date="2025-08-07T21:23:40Z">
              <w:r>
                <w:rPr>
                  <w:rFonts w:hint="eastAsia" w:ascii="宋体" w:hAnsi="宋体" w:cs="宋体"/>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0737B06B">
            <w:pPr>
              <w:widowControl/>
              <w:rPr>
                <w:rFonts w:ascii="宋体" w:hAnsi="宋体" w:cs="宋体"/>
                <w:sz w:val="20"/>
              </w:rPr>
            </w:pPr>
            <w:r>
              <w:rPr>
                <w:rFonts w:hint="eastAsia" w:ascii="宋体" w:hAnsi="宋体" w:cs="宋体"/>
                <w:sz w:val="20"/>
              </w:rPr>
              <w:t>　</w:t>
            </w:r>
          </w:p>
        </w:tc>
      </w:tr>
      <w:tr w14:paraId="3BA17ECF">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3DA748C">
            <w:pPr>
              <w:widowControl/>
              <w:rPr>
                <w:rFonts w:ascii="宋体" w:hAnsi="宋体" w:cs="宋体"/>
                <w:sz w:val="20"/>
              </w:rPr>
            </w:pPr>
            <w:r>
              <w:rPr>
                <w:rFonts w:hint="eastAsia" w:ascii="宋体" w:hAnsi="宋体" w:cs="宋体"/>
                <w:sz w:val="20"/>
              </w:rPr>
              <w:t>2_19</w:t>
            </w:r>
          </w:p>
        </w:tc>
        <w:tc>
          <w:tcPr>
            <w:tcW w:w="2943" w:type="dxa"/>
            <w:tcBorders>
              <w:top w:val="nil"/>
              <w:left w:val="nil"/>
              <w:bottom w:val="single" w:color="auto" w:sz="4" w:space="0"/>
              <w:right w:val="single" w:color="auto" w:sz="4" w:space="0"/>
            </w:tcBorders>
            <w:shd w:val="clear" w:color="auto" w:fill="auto"/>
            <w:noWrap/>
            <w:vAlign w:val="center"/>
          </w:tcPr>
          <w:p w14:paraId="773B4709">
            <w:pPr>
              <w:widowControl/>
              <w:rPr>
                <w:rFonts w:ascii="宋体" w:hAnsi="宋体" w:cs="宋体"/>
                <w:sz w:val="20"/>
              </w:rPr>
            </w:pPr>
            <w:r>
              <w:rPr>
                <w:rFonts w:hint="eastAsia" w:ascii="宋体" w:hAnsi="宋体" w:cs="宋体"/>
                <w:sz w:val="20"/>
              </w:rPr>
              <w:t>起动转矩</w:t>
            </w:r>
          </w:p>
        </w:tc>
        <w:tc>
          <w:tcPr>
            <w:tcW w:w="992" w:type="dxa"/>
            <w:tcBorders>
              <w:top w:val="nil"/>
              <w:left w:val="nil"/>
              <w:bottom w:val="single" w:color="auto" w:sz="4" w:space="0"/>
              <w:right w:val="single" w:color="auto" w:sz="4" w:space="0"/>
            </w:tcBorders>
            <w:shd w:val="clear" w:color="auto" w:fill="auto"/>
            <w:noWrap/>
            <w:vAlign w:val="center"/>
          </w:tcPr>
          <w:p w14:paraId="013A478E">
            <w:pPr>
              <w:widowControl/>
              <w:rPr>
                <w:rFonts w:ascii="宋体" w:hAnsi="宋体" w:cs="宋体"/>
                <w:sz w:val="20"/>
              </w:rPr>
            </w:pPr>
            <w:r>
              <w:rPr>
                <w:rFonts w:hint="eastAsia" w:ascii="宋体" w:hAnsi="宋体" w:cs="宋体"/>
                <w:sz w:val="20"/>
              </w:rPr>
              <w:t>N.m</w:t>
            </w:r>
          </w:p>
        </w:tc>
        <w:tc>
          <w:tcPr>
            <w:tcW w:w="1701" w:type="dxa"/>
            <w:tcBorders>
              <w:top w:val="nil"/>
              <w:left w:val="nil"/>
              <w:bottom w:val="single" w:color="auto" w:sz="4" w:space="0"/>
              <w:right w:val="single" w:color="auto" w:sz="4" w:space="0"/>
            </w:tcBorders>
            <w:shd w:val="clear" w:color="auto" w:fill="auto"/>
            <w:noWrap/>
            <w:vAlign w:val="center"/>
          </w:tcPr>
          <w:p w14:paraId="71DBA898">
            <w:pPr>
              <w:widowControl/>
              <w:rPr>
                <w:rFonts w:ascii="宋体" w:hAnsi="宋体" w:cs="宋体"/>
                <w:sz w:val="20"/>
              </w:rPr>
            </w:pPr>
            <w:r>
              <w:rPr>
                <w:rFonts w:hint="eastAsia" w:ascii="宋体" w:hAnsi="宋体" w:cs="宋体"/>
                <w:sz w:val="20"/>
              </w:rPr>
              <w:t>100～120%额定转矩</w:t>
            </w:r>
          </w:p>
        </w:tc>
        <w:tc>
          <w:tcPr>
            <w:tcW w:w="1560" w:type="dxa"/>
            <w:tcBorders>
              <w:top w:val="nil"/>
              <w:left w:val="nil"/>
              <w:bottom w:val="single" w:color="auto" w:sz="4" w:space="0"/>
              <w:right w:val="single" w:color="auto" w:sz="4" w:space="0"/>
            </w:tcBorders>
            <w:shd w:val="clear" w:color="auto" w:fill="auto"/>
            <w:vAlign w:val="center"/>
          </w:tcPr>
          <w:p w14:paraId="02C6D0C8">
            <w:pPr>
              <w:adjustRightInd w:val="0"/>
              <w:spacing w:line="360" w:lineRule="atLeast"/>
              <w:jc w:val="center"/>
              <w:textAlignment w:val="baseline"/>
              <w:rPr>
                <w:ins w:id="1400" w:author="青春" w:date="2025-08-07T21:23:39Z"/>
                <w:rFonts w:ascii="宋体" w:hAnsi="宋体" w:eastAsia="宋体" w:cs="宋体"/>
                <w:color w:val="000000"/>
                <w:kern w:val="0"/>
                <w:sz w:val="24"/>
                <w:szCs w:val="24"/>
                <w:lang w:val="en-US" w:eastAsia="zh-CN" w:bidi="ar-SA"/>
              </w:rPr>
            </w:pPr>
            <w:ins w:id="1401" w:author="青春" w:date="2025-08-07T21:23:40Z">
              <w:r>
                <w:rPr>
                  <w:rFonts w:hint="eastAsia" w:ascii="宋体" w:hAnsi="宋体" w:eastAsia="宋体" w:cs="宋体"/>
                  <w:color w:val="000000"/>
                  <w:kern w:val="0"/>
                  <w:sz w:val="24"/>
                  <w:szCs w:val="24"/>
                </w:rPr>
                <w:t>100～120%额定转矩</w:t>
              </w:r>
            </w:ins>
            <w:del w:id="1402" w:author="青春" w:date="2025-08-07T21:23:40Z">
              <w:r>
                <w:rPr>
                  <w:rFonts w:hint="eastAsia" w:ascii="宋体" w:hAnsi="宋体" w:cs="宋体"/>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26A5A3F">
            <w:pPr>
              <w:widowControl/>
              <w:rPr>
                <w:rFonts w:ascii="宋体" w:hAnsi="宋体" w:cs="宋体"/>
                <w:sz w:val="20"/>
              </w:rPr>
            </w:pPr>
            <w:r>
              <w:rPr>
                <w:rFonts w:hint="eastAsia" w:ascii="宋体" w:hAnsi="宋体" w:cs="宋体"/>
                <w:sz w:val="20"/>
              </w:rPr>
              <w:t>　</w:t>
            </w:r>
          </w:p>
        </w:tc>
      </w:tr>
      <w:tr w14:paraId="40AC393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8A1F189">
            <w:pPr>
              <w:widowControl/>
              <w:rPr>
                <w:rFonts w:ascii="宋体" w:hAnsi="宋体" w:cs="宋体"/>
                <w:sz w:val="20"/>
              </w:rPr>
            </w:pPr>
            <w:r>
              <w:rPr>
                <w:rFonts w:hint="eastAsia" w:ascii="宋体" w:hAnsi="宋体" w:cs="宋体"/>
                <w:sz w:val="20"/>
              </w:rPr>
              <w:t>2_20</w:t>
            </w:r>
          </w:p>
        </w:tc>
        <w:tc>
          <w:tcPr>
            <w:tcW w:w="2943" w:type="dxa"/>
            <w:tcBorders>
              <w:top w:val="nil"/>
              <w:left w:val="nil"/>
              <w:bottom w:val="single" w:color="auto" w:sz="4" w:space="0"/>
              <w:right w:val="single" w:color="auto" w:sz="4" w:space="0"/>
            </w:tcBorders>
            <w:shd w:val="clear" w:color="auto" w:fill="auto"/>
            <w:noWrap/>
            <w:vAlign w:val="center"/>
          </w:tcPr>
          <w:p w14:paraId="2F51B1FF">
            <w:pPr>
              <w:widowControl/>
              <w:rPr>
                <w:rFonts w:ascii="宋体" w:hAnsi="宋体" w:cs="宋体"/>
                <w:sz w:val="20"/>
              </w:rPr>
            </w:pPr>
            <w:r>
              <w:rPr>
                <w:rFonts w:hint="eastAsia" w:ascii="宋体" w:hAnsi="宋体" w:cs="宋体"/>
                <w:sz w:val="20"/>
              </w:rPr>
              <w:t>高压失电再启动时间</w:t>
            </w:r>
          </w:p>
        </w:tc>
        <w:tc>
          <w:tcPr>
            <w:tcW w:w="992" w:type="dxa"/>
            <w:tcBorders>
              <w:top w:val="nil"/>
              <w:left w:val="nil"/>
              <w:bottom w:val="single" w:color="auto" w:sz="4" w:space="0"/>
              <w:right w:val="single" w:color="auto" w:sz="4" w:space="0"/>
            </w:tcBorders>
            <w:shd w:val="clear" w:color="auto" w:fill="auto"/>
            <w:noWrap/>
            <w:vAlign w:val="center"/>
          </w:tcPr>
          <w:p w14:paraId="181327EE">
            <w:pPr>
              <w:widowControl/>
              <w:rPr>
                <w:rFonts w:ascii="宋体" w:hAnsi="宋体" w:cs="宋体"/>
                <w:sz w:val="20"/>
              </w:rPr>
            </w:pPr>
            <w:r>
              <w:rPr>
                <w:rFonts w:hint="eastAsia" w:ascii="宋体" w:hAnsi="宋体" w:cs="宋体"/>
                <w:sz w:val="20"/>
              </w:rPr>
              <w:t>s</w:t>
            </w:r>
          </w:p>
        </w:tc>
        <w:tc>
          <w:tcPr>
            <w:tcW w:w="1701" w:type="dxa"/>
            <w:tcBorders>
              <w:top w:val="nil"/>
              <w:left w:val="nil"/>
              <w:bottom w:val="single" w:color="auto" w:sz="4" w:space="0"/>
              <w:right w:val="single" w:color="auto" w:sz="4" w:space="0"/>
            </w:tcBorders>
            <w:shd w:val="clear" w:color="auto" w:fill="auto"/>
            <w:noWrap/>
            <w:vAlign w:val="center"/>
          </w:tcPr>
          <w:p w14:paraId="3DC90E44">
            <w:pPr>
              <w:widowControl/>
              <w:rPr>
                <w:rFonts w:ascii="宋体" w:hAnsi="宋体" w:cs="宋体"/>
                <w:sz w:val="20"/>
              </w:rPr>
            </w:pPr>
            <w:r>
              <w:rPr>
                <w:rFonts w:hint="eastAsia" w:ascii="宋体" w:hAnsi="宋体" w:cs="宋体"/>
                <w:sz w:val="20"/>
              </w:rPr>
              <w:t>0-9s可调</w:t>
            </w:r>
          </w:p>
        </w:tc>
        <w:tc>
          <w:tcPr>
            <w:tcW w:w="1560" w:type="dxa"/>
            <w:tcBorders>
              <w:top w:val="nil"/>
              <w:left w:val="nil"/>
              <w:bottom w:val="single" w:color="auto" w:sz="4" w:space="0"/>
              <w:right w:val="single" w:color="auto" w:sz="4" w:space="0"/>
            </w:tcBorders>
            <w:shd w:val="clear" w:color="auto" w:fill="auto"/>
            <w:vAlign w:val="center"/>
          </w:tcPr>
          <w:p w14:paraId="5E25D405">
            <w:pPr>
              <w:adjustRightInd w:val="0"/>
              <w:spacing w:line="360" w:lineRule="atLeast"/>
              <w:jc w:val="center"/>
              <w:textAlignment w:val="baseline"/>
              <w:rPr>
                <w:ins w:id="1403" w:author="青春" w:date="2025-08-07T21:23:39Z"/>
                <w:rFonts w:ascii="宋体" w:hAnsi="宋体" w:eastAsia="宋体" w:cs="宋体"/>
                <w:color w:val="000000"/>
                <w:kern w:val="0"/>
                <w:sz w:val="24"/>
                <w:szCs w:val="24"/>
                <w:lang w:val="en-US" w:eastAsia="zh-CN" w:bidi="ar-SA"/>
              </w:rPr>
            </w:pPr>
            <w:ins w:id="1404" w:author="青春" w:date="2025-08-07T21:23:40Z">
              <w:r>
                <w:rPr>
                  <w:rFonts w:hint="eastAsia" w:ascii="宋体" w:hAnsi="宋体" w:eastAsia="宋体" w:cs="宋体"/>
                  <w:color w:val="000000"/>
                  <w:kern w:val="0"/>
                  <w:sz w:val="24"/>
                  <w:szCs w:val="24"/>
                </w:rPr>
                <w:t>0-9s可调</w:t>
              </w:r>
            </w:ins>
            <w:del w:id="1405" w:author="青春" w:date="2025-08-07T21:23:40Z">
              <w:r>
                <w:rPr>
                  <w:rFonts w:hint="eastAsia" w:ascii="宋体" w:hAnsi="宋体" w:cs="宋体"/>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269357FE">
            <w:pPr>
              <w:widowControl/>
              <w:rPr>
                <w:rFonts w:ascii="宋体" w:hAnsi="宋体" w:cs="宋体"/>
                <w:sz w:val="20"/>
              </w:rPr>
            </w:pPr>
            <w:r>
              <w:rPr>
                <w:rFonts w:hint="eastAsia" w:ascii="宋体" w:hAnsi="宋体" w:cs="宋体"/>
                <w:sz w:val="20"/>
              </w:rPr>
              <w:t>　</w:t>
            </w:r>
          </w:p>
        </w:tc>
      </w:tr>
      <w:tr w14:paraId="0122A3F6">
        <w:tblPrEx>
          <w:tblCellMar>
            <w:top w:w="0" w:type="dxa"/>
            <w:left w:w="108" w:type="dxa"/>
            <w:bottom w:w="0" w:type="dxa"/>
            <w:right w:w="108" w:type="dxa"/>
          </w:tblCellMar>
        </w:tblPrEx>
        <w:trPr>
          <w:trHeight w:val="96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B0493D5">
            <w:pPr>
              <w:widowControl/>
              <w:rPr>
                <w:rFonts w:ascii="宋体" w:hAnsi="宋体" w:cs="宋体"/>
                <w:color w:val="000000"/>
                <w:sz w:val="20"/>
              </w:rPr>
            </w:pPr>
            <w:r>
              <w:rPr>
                <w:rFonts w:hint="eastAsia" w:ascii="宋体" w:hAnsi="宋体" w:cs="宋体"/>
                <w:color w:val="000000"/>
                <w:sz w:val="20"/>
              </w:rPr>
              <w:t>2_21</w:t>
            </w:r>
          </w:p>
        </w:tc>
        <w:tc>
          <w:tcPr>
            <w:tcW w:w="2943" w:type="dxa"/>
            <w:tcBorders>
              <w:top w:val="nil"/>
              <w:left w:val="nil"/>
              <w:bottom w:val="single" w:color="auto" w:sz="4" w:space="0"/>
              <w:right w:val="single" w:color="auto" w:sz="4" w:space="0"/>
            </w:tcBorders>
            <w:shd w:val="clear" w:color="auto" w:fill="auto"/>
            <w:noWrap/>
            <w:vAlign w:val="center"/>
          </w:tcPr>
          <w:p w14:paraId="653C00C2">
            <w:pPr>
              <w:widowControl/>
              <w:rPr>
                <w:rFonts w:ascii="宋体" w:hAnsi="宋体" w:cs="宋体"/>
                <w:color w:val="000000"/>
                <w:sz w:val="20"/>
              </w:rPr>
            </w:pPr>
            <w:r>
              <w:rPr>
                <w:rFonts w:hint="eastAsia" w:ascii="宋体" w:hAnsi="宋体" w:cs="宋体"/>
                <w:color w:val="000000"/>
                <w:sz w:val="20"/>
              </w:rPr>
              <w:t>谐波</w:t>
            </w:r>
          </w:p>
        </w:tc>
        <w:tc>
          <w:tcPr>
            <w:tcW w:w="992" w:type="dxa"/>
            <w:tcBorders>
              <w:top w:val="nil"/>
              <w:left w:val="nil"/>
              <w:bottom w:val="single" w:color="auto" w:sz="4" w:space="0"/>
              <w:right w:val="single" w:color="auto" w:sz="4" w:space="0"/>
            </w:tcBorders>
            <w:shd w:val="clear" w:color="auto" w:fill="auto"/>
            <w:noWrap/>
            <w:vAlign w:val="center"/>
          </w:tcPr>
          <w:p w14:paraId="1459870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66670EB">
            <w:pPr>
              <w:widowControl/>
              <w:rPr>
                <w:rFonts w:ascii="宋体" w:hAnsi="宋体" w:cs="宋体"/>
                <w:color w:val="000000"/>
                <w:sz w:val="20"/>
              </w:rPr>
            </w:pPr>
            <w:r>
              <w:rPr>
                <w:rFonts w:hint="eastAsia" w:ascii="宋体" w:hAnsi="宋体" w:cs="宋体"/>
                <w:color w:val="000000"/>
                <w:sz w:val="20"/>
              </w:rPr>
              <w:t>电压谐波分量小于2%，满载时电流谐波分量小于1%</w:t>
            </w:r>
          </w:p>
        </w:tc>
        <w:tc>
          <w:tcPr>
            <w:tcW w:w="1560" w:type="dxa"/>
            <w:tcBorders>
              <w:top w:val="nil"/>
              <w:left w:val="nil"/>
              <w:bottom w:val="single" w:color="auto" w:sz="4" w:space="0"/>
              <w:right w:val="single" w:color="auto" w:sz="4" w:space="0"/>
            </w:tcBorders>
            <w:shd w:val="clear" w:color="auto" w:fill="auto"/>
            <w:vAlign w:val="center"/>
          </w:tcPr>
          <w:p w14:paraId="2FE0D742">
            <w:pPr>
              <w:adjustRightInd w:val="0"/>
              <w:spacing w:line="360" w:lineRule="atLeast"/>
              <w:jc w:val="center"/>
              <w:textAlignment w:val="baseline"/>
              <w:rPr>
                <w:ins w:id="1406" w:author="青春" w:date="2025-08-07T21:23:39Z"/>
                <w:rFonts w:ascii="宋体" w:hAnsi="宋体" w:eastAsia="宋体" w:cs="宋体"/>
                <w:color w:val="000000"/>
                <w:kern w:val="0"/>
                <w:sz w:val="24"/>
                <w:szCs w:val="24"/>
                <w:lang w:val="en-US" w:eastAsia="zh-CN" w:bidi="ar-SA"/>
              </w:rPr>
            </w:pPr>
            <w:ins w:id="1407" w:author="青春" w:date="2025-08-07T21:23:40Z">
              <w:r>
                <w:rPr>
                  <w:rFonts w:hint="eastAsia" w:ascii="宋体" w:hAnsi="宋体" w:eastAsia="宋体" w:cs="宋体"/>
                  <w:color w:val="000000"/>
                  <w:kern w:val="0"/>
                  <w:sz w:val="24"/>
                  <w:szCs w:val="24"/>
                </w:rPr>
                <w:t>电压谐波分量小于2%，满载时电流谐波分量小于1%</w:t>
              </w:r>
            </w:ins>
            <w:del w:id="1408"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3F31DAA7">
            <w:pPr>
              <w:widowControl/>
              <w:rPr>
                <w:rFonts w:ascii="宋体" w:hAnsi="宋体" w:cs="宋体"/>
                <w:color w:val="000000"/>
                <w:sz w:val="20"/>
              </w:rPr>
            </w:pPr>
            <w:r>
              <w:rPr>
                <w:rFonts w:hint="eastAsia" w:ascii="宋体" w:hAnsi="宋体" w:cs="宋体"/>
                <w:color w:val="000000"/>
                <w:sz w:val="20"/>
              </w:rPr>
              <w:t>　</w:t>
            </w:r>
          </w:p>
        </w:tc>
      </w:tr>
      <w:tr w14:paraId="57D65B1C">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D6DB709">
            <w:pPr>
              <w:widowControl/>
              <w:rPr>
                <w:rFonts w:ascii="宋体" w:hAnsi="宋体" w:cs="宋体"/>
                <w:color w:val="000000"/>
                <w:sz w:val="20"/>
              </w:rPr>
            </w:pPr>
            <w:r>
              <w:rPr>
                <w:rFonts w:hint="eastAsia" w:ascii="宋体" w:hAnsi="宋体" w:cs="宋体"/>
                <w:color w:val="000000"/>
                <w:sz w:val="20"/>
              </w:rPr>
              <w:t>2_22</w:t>
            </w:r>
          </w:p>
        </w:tc>
        <w:tc>
          <w:tcPr>
            <w:tcW w:w="2943" w:type="dxa"/>
            <w:tcBorders>
              <w:top w:val="nil"/>
              <w:left w:val="nil"/>
              <w:bottom w:val="single" w:color="auto" w:sz="4" w:space="0"/>
              <w:right w:val="single" w:color="auto" w:sz="4" w:space="0"/>
            </w:tcBorders>
            <w:shd w:val="clear" w:color="auto" w:fill="auto"/>
            <w:noWrap/>
            <w:vAlign w:val="center"/>
          </w:tcPr>
          <w:p w14:paraId="52D95D93">
            <w:pPr>
              <w:widowControl/>
              <w:rPr>
                <w:rFonts w:ascii="宋体" w:hAnsi="宋体" w:cs="宋体"/>
                <w:color w:val="000000"/>
                <w:sz w:val="20"/>
              </w:rPr>
            </w:pPr>
            <w:r>
              <w:rPr>
                <w:rFonts w:hint="eastAsia" w:ascii="宋体" w:hAnsi="宋体" w:cs="宋体"/>
                <w:color w:val="000000"/>
                <w:sz w:val="20"/>
              </w:rPr>
              <w:t>变频装置效率</w:t>
            </w:r>
          </w:p>
        </w:tc>
        <w:tc>
          <w:tcPr>
            <w:tcW w:w="992" w:type="dxa"/>
            <w:tcBorders>
              <w:top w:val="nil"/>
              <w:left w:val="nil"/>
              <w:bottom w:val="single" w:color="auto" w:sz="4" w:space="0"/>
              <w:right w:val="single" w:color="auto" w:sz="4" w:space="0"/>
            </w:tcBorders>
            <w:shd w:val="clear" w:color="auto" w:fill="auto"/>
            <w:noWrap/>
            <w:vAlign w:val="center"/>
          </w:tcPr>
          <w:p w14:paraId="39053CD8">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492ECCB4">
            <w:pPr>
              <w:widowControl/>
              <w:rPr>
                <w:rFonts w:ascii="宋体" w:hAnsi="宋体" w:cs="宋体"/>
                <w:color w:val="000000"/>
                <w:sz w:val="20"/>
              </w:rPr>
            </w:pPr>
            <w:r>
              <w:rPr>
                <w:rFonts w:hint="eastAsia" w:ascii="宋体" w:hAnsi="宋体" w:cs="宋体"/>
                <w:color w:val="000000"/>
                <w:sz w:val="20"/>
              </w:rPr>
              <w:t xml:space="preserve">＞96% </w:t>
            </w:r>
          </w:p>
        </w:tc>
        <w:tc>
          <w:tcPr>
            <w:tcW w:w="1560" w:type="dxa"/>
            <w:tcBorders>
              <w:top w:val="nil"/>
              <w:left w:val="nil"/>
              <w:bottom w:val="single" w:color="auto" w:sz="4" w:space="0"/>
              <w:right w:val="single" w:color="auto" w:sz="4" w:space="0"/>
            </w:tcBorders>
            <w:shd w:val="clear" w:color="auto" w:fill="auto"/>
            <w:vAlign w:val="center"/>
          </w:tcPr>
          <w:p w14:paraId="191BDBAB">
            <w:pPr>
              <w:adjustRightInd w:val="0"/>
              <w:spacing w:line="360" w:lineRule="atLeast"/>
              <w:jc w:val="center"/>
              <w:textAlignment w:val="baseline"/>
              <w:rPr>
                <w:ins w:id="1409" w:author="青春" w:date="2025-08-07T21:23:39Z"/>
                <w:rFonts w:ascii="宋体" w:hAnsi="宋体" w:eastAsia="宋体" w:cs="宋体"/>
                <w:color w:val="000000"/>
                <w:kern w:val="0"/>
                <w:sz w:val="24"/>
                <w:szCs w:val="24"/>
                <w:lang w:val="en-US" w:eastAsia="zh-CN" w:bidi="ar-SA"/>
              </w:rPr>
            </w:pPr>
            <w:ins w:id="1410" w:author="青春" w:date="2025-08-07T21:23:40Z">
              <w:r>
                <w:rPr>
                  <w:rFonts w:hint="eastAsia" w:ascii="宋体" w:hAnsi="宋体" w:eastAsia="宋体" w:cs="宋体"/>
                  <w:color w:val="000000"/>
                  <w:kern w:val="0"/>
                  <w:sz w:val="24"/>
                  <w:szCs w:val="24"/>
                </w:rPr>
                <w:t>＞96%</w:t>
              </w:r>
            </w:ins>
            <w:del w:id="1411"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2B91B8A0">
            <w:pPr>
              <w:widowControl/>
              <w:rPr>
                <w:rFonts w:ascii="宋体" w:hAnsi="宋体" w:cs="宋体"/>
                <w:color w:val="000000"/>
                <w:sz w:val="20"/>
              </w:rPr>
            </w:pPr>
            <w:r>
              <w:rPr>
                <w:rFonts w:hint="eastAsia" w:ascii="宋体" w:hAnsi="宋体" w:cs="宋体"/>
                <w:color w:val="000000"/>
                <w:sz w:val="20"/>
              </w:rPr>
              <w:t>　</w:t>
            </w:r>
          </w:p>
        </w:tc>
      </w:tr>
      <w:tr w14:paraId="48495DA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E005DA4">
            <w:pPr>
              <w:widowControl/>
              <w:rPr>
                <w:rFonts w:ascii="宋体" w:hAnsi="宋体" w:cs="宋体"/>
                <w:color w:val="000000"/>
                <w:sz w:val="20"/>
              </w:rPr>
            </w:pPr>
            <w:r>
              <w:rPr>
                <w:rFonts w:hint="eastAsia" w:ascii="宋体" w:hAnsi="宋体" w:cs="宋体"/>
                <w:color w:val="000000"/>
                <w:sz w:val="20"/>
              </w:rPr>
              <w:t>2_23</w:t>
            </w:r>
          </w:p>
        </w:tc>
        <w:tc>
          <w:tcPr>
            <w:tcW w:w="2943" w:type="dxa"/>
            <w:tcBorders>
              <w:top w:val="nil"/>
              <w:left w:val="nil"/>
              <w:bottom w:val="single" w:color="auto" w:sz="4" w:space="0"/>
              <w:right w:val="single" w:color="auto" w:sz="4" w:space="0"/>
            </w:tcBorders>
            <w:shd w:val="clear" w:color="auto" w:fill="auto"/>
            <w:noWrap/>
            <w:vAlign w:val="center"/>
          </w:tcPr>
          <w:p w14:paraId="1FEDAD87">
            <w:pPr>
              <w:widowControl/>
              <w:rPr>
                <w:rFonts w:ascii="宋体" w:hAnsi="宋体" w:cs="宋体"/>
                <w:color w:val="000000"/>
                <w:sz w:val="20"/>
              </w:rPr>
            </w:pPr>
            <w:r>
              <w:rPr>
                <w:rFonts w:hint="eastAsia" w:ascii="宋体" w:hAnsi="宋体" w:cs="宋体"/>
                <w:color w:val="000000"/>
                <w:sz w:val="20"/>
              </w:rPr>
              <w:t>系统总效率（含变压器）</w:t>
            </w:r>
          </w:p>
        </w:tc>
        <w:tc>
          <w:tcPr>
            <w:tcW w:w="992" w:type="dxa"/>
            <w:tcBorders>
              <w:top w:val="nil"/>
              <w:left w:val="nil"/>
              <w:bottom w:val="single" w:color="auto" w:sz="4" w:space="0"/>
              <w:right w:val="single" w:color="auto" w:sz="4" w:space="0"/>
            </w:tcBorders>
            <w:shd w:val="clear" w:color="auto" w:fill="auto"/>
            <w:noWrap/>
            <w:vAlign w:val="center"/>
          </w:tcPr>
          <w:p w14:paraId="731C152D">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7C75E6A">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416E680">
            <w:pPr>
              <w:adjustRightInd w:val="0"/>
              <w:spacing w:line="360" w:lineRule="atLeast"/>
              <w:jc w:val="center"/>
              <w:textAlignment w:val="baseline"/>
              <w:rPr>
                <w:ins w:id="1412" w:author="青春" w:date="2025-08-07T21:23:39Z"/>
                <w:rFonts w:ascii="宋体" w:hAnsi="宋体" w:eastAsia="宋体" w:cs="宋体"/>
                <w:color w:val="000000"/>
                <w:kern w:val="0"/>
                <w:sz w:val="24"/>
                <w:szCs w:val="24"/>
                <w:lang w:val="en-US" w:eastAsia="zh-CN" w:bidi="ar-SA"/>
              </w:rPr>
            </w:pPr>
            <w:ins w:id="1413" w:author="青春" w:date="2025-08-07T21:23:40Z">
              <w:r>
                <w:rPr>
                  <w:rFonts w:hint="eastAsia" w:ascii="宋体" w:hAnsi="宋体" w:eastAsia="宋体" w:cs="宋体"/>
                  <w:color w:val="000000"/>
                  <w:kern w:val="0"/>
                  <w:sz w:val="24"/>
                  <w:szCs w:val="24"/>
                </w:rPr>
                <w:t>9</w:t>
              </w:r>
            </w:ins>
            <w:ins w:id="1414" w:author="青春" w:date="2025-08-07T21:23:40Z">
              <w:r>
                <w:rPr>
                  <w:rFonts w:ascii="宋体" w:hAnsi="宋体" w:eastAsia="宋体" w:cs="宋体"/>
                  <w:color w:val="000000"/>
                  <w:kern w:val="0"/>
                  <w:sz w:val="24"/>
                  <w:szCs w:val="24"/>
                </w:rPr>
                <w:t>6%</w:t>
              </w:r>
            </w:ins>
            <w:del w:id="1415" w:author="青春" w:date="2025-08-07T21:23:40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7D5058EB">
            <w:pPr>
              <w:widowControl/>
              <w:rPr>
                <w:rFonts w:ascii="宋体" w:hAnsi="宋体" w:cs="宋体"/>
                <w:color w:val="000000"/>
                <w:sz w:val="20"/>
              </w:rPr>
            </w:pPr>
            <w:r>
              <w:rPr>
                <w:rFonts w:hint="eastAsia" w:ascii="宋体" w:hAnsi="宋体" w:cs="宋体"/>
                <w:color w:val="000000"/>
                <w:sz w:val="20"/>
              </w:rPr>
              <w:t>　</w:t>
            </w:r>
          </w:p>
        </w:tc>
      </w:tr>
      <w:tr w14:paraId="0B2EF7B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DD5C620">
            <w:pPr>
              <w:widowControl/>
              <w:rPr>
                <w:rFonts w:ascii="宋体" w:hAnsi="宋体" w:cs="宋体"/>
                <w:color w:val="000000"/>
                <w:sz w:val="20"/>
              </w:rPr>
            </w:pPr>
            <w:r>
              <w:rPr>
                <w:rFonts w:hint="eastAsia" w:ascii="宋体" w:hAnsi="宋体" w:cs="宋体"/>
                <w:color w:val="000000"/>
                <w:sz w:val="20"/>
              </w:rPr>
              <w:t>2_24</w:t>
            </w:r>
          </w:p>
        </w:tc>
        <w:tc>
          <w:tcPr>
            <w:tcW w:w="2943" w:type="dxa"/>
            <w:tcBorders>
              <w:top w:val="nil"/>
              <w:left w:val="nil"/>
              <w:bottom w:val="single" w:color="auto" w:sz="4" w:space="0"/>
              <w:right w:val="single" w:color="auto" w:sz="4" w:space="0"/>
            </w:tcBorders>
            <w:shd w:val="clear" w:color="auto" w:fill="auto"/>
            <w:noWrap/>
            <w:vAlign w:val="center"/>
          </w:tcPr>
          <w:p w14:paraId="64A9093B">
            <w:pPr>
              <w:widowControl/>
              <w:rPr>
                <w:rFonts w:ascii="宋体" w:hAnsi="宋体" w:cs="宋体"/>
                <w:color w:val="000000"/>
                <w:sz w:val="20"/>
              </w:rPr>
            </w:pPr>
            <w:r>
              <w:rPr>
                <w:rFonts w:hint="eastAsia" w:ascii="宋体" w:hAnsi="宋体" w:cs="宋体"/>
                <w:color w:val="000000"/>
                <w:sz w:val="20"/>
              </w:rPr>
              <w:t>可靠性指标（平均无故障工作时间）</w:t>
            </w:r>
          </w:p>
        </w:tc>
        <w:tc>
          <w:tcPr>
            <w:tcW w:w="992" w:type="dxa"/>
            <w:tcBorders>
              <w:top w:val="nil"/>
              <w:left w:val="nil"/>
              <w:bottom w:val="single" w:color="auto" w:sz="4" w:space="0"/>
              <w:right w:val="single" w:color="auto" w:sz="4" w:space="0"/>
            </w:tcBorders>
            <w:shd w:val="clear" w:color="auto" w:fill="auto"/>
            <w:noWrap/>
            <w:vAlign w:val="center"/>
          </w:tcPr>
          <w:p w14:paraId="2615206C">
            <w:pPr>
              <w:widowControl/>
              <w:rPr>
                <w:rFonts w:ascii="宋体" w:hAnsi="宋体" w:cs="宋体"/>
                <w:color w:val="000000"/>
                <w:sz w:val="20"/>
              </w:rPr>
            </w:pPr>
            <w:r>
              <w:rPr>
                <w:rFonts w:hint="eastAsia" w:ascii="宋体" w:hAnsi="宋体" w:cs="宋体"/>
                <w:color w:val="000000"/>
                <w:sz w:val="20"/>
              </w:rPr>
              <w:t>h</w:t>
            </w:r>
          </w:p>
        </w:tc>
        <w:tc>
          <w:tcPr>
            <w:tcW w:w="1701" w:type="dxa"/>
            <w:tcBorders>
              <w:top w:val="nil"/>
              <w:left w:val="nil"/>
              <w:bottom w:val="single" w:color="auto" w:sz="4" w:space="0"/>
              <w:right w:val="single" w:color="auto" w:sz="4" w:space="0"/>
            </w:tcBorders>
            <w:shd w:val="clear" w:color="auto" w:fill="auto"/>
            <w:noWrap/>
            <w:vAlign w:val="center"/>
          </w:tcPr>
          <w:p w14:paraId="059FD127">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BA66560">
            <w:pPr>
              <w:adjustRightInd w:val="0"/>
              <w:spacing w:line="360" w:lineRule="atLeast"/>
              <w:jc w:val="center"/>
              <w:textAlignment w:val="baseline"/>
              <w:rPr>
                <w:ins w:id="1416" w:author="青春" w:date="2025-08-07T21:23:39Z"/>
                <w:rFonts w:ascii="宋体" w:hAnsi="宋体" w:eastAsia="宋体" w:cs="宋体"/>
                <w:color w:val="000000"/>
                <w:kern w:val="0"/>
                <w:sz w:val="24"/>
                <w:szCs w:val="24"/>
                <w:lang w:val="en-US" w:eastAsia="zh-CN" w:bidi="ar-SA"/>
              </w:rPr>
            </w:pPr>
            <w:ins w:id="1417" w:author="青春" w:date="2025-08-07T21:23:40Z">
              <w:r>
                <w:rPr>
                  <w:rFonts w:hint="eastAsia" w:ascii="宋体" w:hAnsi="宋体" w:eastAsia="宋体" w:cs="宋体"/>
                  <w:color w:val="000000"/>
                  <w:kern w:val="0"/>
                  <w:sz w:val="24"/>
                  <w:szCs w:val="24"/>
                </w:rPr>
                <w:t>8</w:t>
              </w:r>
            </w:ins>
            <w:ins w:id="1418" w:author="青春" w:date="2025-08-07T21:23:40Z">
              <w:r>
                <w:rPr>
                  <w:rFonts w:ascii="宋体" w:hAnsi="宋体" w:eastAsia="宋体" w:cs="宋体"/>
                  <w:color w:val="000000"/>
                  <w:kern w:val="0"/>
                  <w:sz w:val="24"/>
                  <w:szCs w:val="24"/>
                </w:rPr>
                <w:t>0000</w:t>
              </w:r>
            </w:ins>
            <w:del w:id="1419" w:author="青春" w:date="2025-08-07T21:23:4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37E0242">
            <w:pPr>
              <w:widowControl/>
              <w:jc w:val="center"/>
              <w:rPr>
                <w:color w:val="000000"/>
                <w:sz w:val="20"/>
              </w:rPr>
            </w:pPr>
            <w:r>
              <w:rPr>
                <w:color w:val="000000"/>
                <w:sz w:val="20"/>
              </w:rPr>
              <w:t>　</w:t>
            </w:r>
          </w:p>
        </w:tc>
      </w:tr>
      <w:tr w14:paraId="11CC88B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D82A6FC">
            <w:pPr>
              <w:widowControl/>
              <w:rPr>
                <w:rFonts w:ascii="宋体" w:hAnsi="宋体" w:cs="宋体"/>
                <w:color w:val="000000"/>
                <w:sz w:val="20"/>
              </w:rPr>
            </w:pPr>
            <w:r>
              <w:rPr>
                <w:rFonts w:hint="eastAsia" w:ascii="宋体" w:hAnsi="宋体" w:cs="宋体"/>
                <w:color w:val="000000"/>
                <w:sz w:val="20"/>
              </w:rPr>
              <w:t>2_25</w:t>
            </w:r>
          </w:p>
        </w:tc>
        <w:tc>
          <w:tcPr>
            <w:tcW w:w="2943" w:type="dxa"/>
            <w:tcBorders>
              <w:top w:val="nil"/>
              <w:left w:val="nil"/>
              <w:bottom w:val="single" w:color="auto" w:sz="4" w:space="0"/>
              <w:right w:val="single" w:color="auto" w:sz="4" w:space="0"/>
            </w:tcBorders>
            <w:shd w:val="clear" w:color="auto" w:fill="auto"/>
            <w:noWrap/>
            <w:vAlign w:val="center"/>
          </w:tcPr>
          <w:p w14:paraId="2189453A">
            <w:pPr>
              <w:widowControl/>
              <w:rPr>
                <w:rFonts w:ascii="宋体" w:hAnsi="宋体" w:cs="宋体"/>
                <w:color w:val="000000"/>
                <w:sz w:val="20"/>
              </w:rPr>
            </w:pPr>
            <w:r>
              <w:rPr>
                <w:rFonts w:hint="eastAsia" w:ascii="宋体" w:hAnsi="宋体" w:cs="宋体"/>
                <w:color w:val="000000"/>
                <w:sz w:val="20"/>
              </w:rPr>
              <w:t>输入侧功率因数</w:t>
            </w:r>
          </w:p>
        </w:tc>
        <w:tc>
          <w:tcPr>
            <w:tcW w:w="992" w:type="dxa"/>
            <w:tcBorders>
              <w:top w:val="nil"/>
              <w:left w:val="nil"/>
              <w:bottom w:val="single" w:color="auto" w:sz="4" w:space="0"/>
              <w:right w:val="single" w:color="auto" w:sz="4" w:space="0"/>
            </w:tcBorders>
            <w:shd w:val="clear" w:color="auto" w:fill="auto"/>
            <w:noWrap/>
            <w:vAlign w:val="center"/>
          </w:tcPr>
          <w:p w14:paraId="641FF98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DDD667F">
            <w:pPr>
              <w:widowControl/>
              <w:rPr>
                <w:rFonts w:ascii="宋体" w:hAnsi="宋体" w:cs="宋体"/>
                <w:color w:val="000000"/>
                <w:sz w:val="20"/>
              </w:rPr>
            </w:pPr>
            <w:r>
              <w:rPr>
                <w:rFonts w:hint="eastAsia" w:ascii="宋体" w:hAnsi="宋体" w:cs="宋体"/>
                <w:color w:val="000000"/>
                <w:sz w:val="20"/>
              </w:rPr>
              <w:t>＞</w:t>
            </w:r>
            <w:r>
              <w:rPr>
                <w:color w:val="000000"/>
                <w:sz w:val="20"/>
              </w:rPr>
              <w:t xml:space="preserve">0.95 </w:t>
            </w:r>
          </w:p>
        </w:tc>
        <w:tc>
          <w:tcPr>
            <w:tcW w:w="1560" w:type="dxa"/>
            <w:tcBorders>
              <w:top w:val="nil"/>
              <w:left w:val="nil"/>
              <w:bottom w:val="single" w:color="auto" w:sz="4" w:space="0"/>
              <w:right w:val="single" w:color="auto" w:sz="4" w:space="0"/>
            </w:tcBorders>
            <w:shd w:val="clear" w:color="auto" w:fill="auto"/>
            <w:vAlign w:val="center"/>
          </w:tcPr>
          <w:p w14:paraId="4D9F34B3">
            <w:pPr>
              <w:adjustRightInd w:val="0"/>
              <w:spacing w:line="360" w:lineRule="atLeast"/>
              <w:jc w:val="center"/>
              <w:textAlignment w:val="baseline"/>
              <w:rPr>
                <w:ins w:id="1420" w:author="青春" w:date="2025-08-07T21:23:39Z"/>
                <w:rFonts w:ascii="宋体" w:hAnsi="宋体" w:eastAsia="宋体" w:cs="宋体"/>
                <w:color w:val="000000"/>
                <w:kern w:val="0"/>
                <w:sz w:val="24"/>
                <w:szCs w:val="24"/>
                <w:lang w:val="en-US" w:eastAsia="zh-CN" w:bidi="ar-SA"/>
              </w:rPr>
            </w:pPr>
            <w:ins w:id="1421" w:author="青春" w:date="2025-08-07T21:23:40Z">
              <w:r>
                <w:rPr>
                  <w:rFonts w:hint="eastAsia" w:ascii="宋体" w:hAnsi="宋体" w:eastAsia="宋体" w:cs="宋体"/>
                  <w:color w:val="000000"/>
                  <w:kern w:val="0"/>
                  <w:sz w:val="24"/>
                  <w:szCs w:val="24"/>
                </w:rPr>
                <w:t>＞</w:t>
              </w:r>
            </w:ins>
            <w:ins w:id="1422" w:author="青春" w:date="2025-08-07T21:23:40Z">
              <w:r>
                <w:rPr>
                  <w:rFonts w:ascii="宋体" w:hAnsi="宋体" w:eastAsia="宋体" w:cs="宋体"/>
                  <w:color w:val="000000"/>
                  <w:kern w:val="0"/>
                  <w:sz w:val="24"/>
                  <w:szCs w:val="24"/>
                </w:rPr>
                <w:t>0.95</w:t>
              </w:r>
            </w:ins>
            <w:del w:id="1423" w:author="青春" w:date="2025-08-07T21:23:4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55B01226">
            <w:pPr>
              <w:widowControl/>
              <w:jc w:val="center"/>
              <w:rPr>
                <w:color w:val="000000"/>
                <w:sz w:val="20"/>
              </w:rPr>
            </w:pPr>
            <w:r>
              <w:rPr>
                <w:color w:val="000000"/>
                <w:sz w:val="20"/>
              </w:rPr>
              <w:t>　</w:t>
            </w:r>
          </w:p>
        </w:tc>
      </w:tr>
      <w:tr w14:paraId="5CA3E48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6CBA717">
            <w:pPr>
              <w:widowControl/>
              <w:rPr>
                <w:rFonts w:ascii="宋体" w:hAnsi="宋体" w:cs="宋体"/>
                <w:color w:val="000000"/>
                <w:sz w:val="20"/>
              </w:rPr>
            </w:pPr>
            <w:r>
              <w:rPr>
                <w:rFonts w:hint="eastAsia" w:ascii="宋体" w:hAnsi="宋体" w:cs="宋体"/>
                <w:color w:val="000000"/>
                <w:sz w:val="20"/>
              </w:rPr>
              <w:t>2_26</w:t>
            </w:r>
          </w:p>
        </w:tc>
        <w:tc>
          <w:tcPr>
            <w:tcW w:w="2943" w:type="dxa"/>
            <w:tcBorders>
              <w:top w:val="nil"/>
              <w:left w:val="nil"/>
              <w:bottom w:val="single" w:color="auto" w:sz="4" w:space="0"/>
              <w:right w:val="single" w:color="auto" w:sz="4" w:space="0"/>
            </w:tcBorders>
            <w:shd w:val="clear" w:color="auto" w:fill="auto"/>
            <w:noWrap/>
            <w:vAlign w:val="center"/>
          </w:tcPr>
          <w:p w14:paraId="56CE0C77">
            <w:pPr>
              <w:widowControl/>
              <w:rPr>
                <w:rFonts w:ascii="宋体" w:hAnsi="宋体" w:cs="宋体"/>
                <w:color w:val="000000"/>
                <w:sz w:val="20"/>
              </w:rPr>
            </w:pPr>
            <w:r>
              <w:rPr>
                <w:rFonts w:hint="eastAsia" w:ascii="宋体" w:hAnsi="宋体" w:cs="宋体"/>
                <w:color w:val="000000"/>
                <w:sz w:val="20"/>
              </w:rPr>
              <w:t>控制方式</w:t>
            </w:r>
          </w:p>
        </w:tc>
        <w:tc>
          <w:tcPr>
            <w:tcW w:w="992" w:type="dxa"/>
            <w:tcBorders>
              <w:top w:val="nil"/>
              <w:left w:val="nil"/>
              <w:bottom w:val="single" w:color="auto" w:sz="4" w:space="0"/>
              <w:right w:val="single" w:color="auto" w:sz="4" w:space="0"/>
            </w:tcBorders>
            <w:shd w:val="clear" w:color="auto" w:fill="auto"/>
            <w:noWrap/>
            <w:vAlign w:val="center"/>
          </w:tcPr>
          <w:p w14:paraId="13C4DBDD">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64DA0EB">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EEC5376">
            <w:pPr>
              <w:adjustRightInd w:val="0"/>
              <w:spacing w:line="360" w:lineRule="atLeast"/>
              <w:jc w:val="center"/>
              <w:textAlignment w:val="baseline"/>
              <w:rPr>
                <w:ins w:id="1424" w:author="青春" w:date="2025-08-07T21:23:39Z"/>
                <w:rFonts w:ascii="宋体" w:hAnsi="宋体" w:eastAsia="宋体" w:cs="宋体"/>
                <w:color w:val="000000"/>
                <w:kern w:val="0"/>
                <w:sz w:val="24"/>
                <w:szCs w:val="24"/>
                <w:lang w:val="en-US" w:eastAsia="zh-CN" w:bidi="ar-SA"/>
              </w:rPr>
            </w:pPr>
            <w:ins w:id="1425" w:author="青春" w:date="2025-08-07T21:23:40Z">
              <w:r>
                <w:rPr>
                  <w:rFonts w:hint="eastAsia" w:ascii="宋体" w:hAnsi="宋体" w:eastAsia="宋体" w:cs="宋体"/>
                  <w:color w:val="000000"/>
                  <w:kern w:val="0"/>
                  <w:sz w:val="24"/>
                  <w:szCs w:val="24"/>
                </w:rPr>
                <w:t>V</w:t>
              </w:r>
            </w:ins>
            <w:ins w:id="1426" w:author="青春" w:date="2025-08-07T21:23:40Z">
              <w:r>
                <w:rPr>
                  <w:rFonts w:ascii="宋体" w:hAnsi="宋体" w:eastAsia="宋体" w:cs="宋体"/>
                  <w:color w:val="000000"/>
                  <w:kern w:val="0"/>
                  <w:sz w:val="24"/>
                  <w:szCs w:val="24"/>
                </w:rPr>
                <w:t>F/SVC/FVC</w:t>
              </w:r>
            </w:ins>
            <w:del w:id="1427" w:author="青春" w:date="2025-08-07T21:23:4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579C269A">
            <w:pPr>
              <w:widowControl/>
              <w:jc w:val="center"/>
              <w:rPr>
                <w:color w:val="000000"/>
                <w:sz w:val="20"/>
              </w:rPr>
            </w:pPr>
            <w:r>
              <w:rPr>
                <w:color w:val="000000"/>
                <w:sz w:val="20"/>
              </w:rPr>
              <w:t>　</w:t>
            </w:r>
          </w:p>
        </w:tc>
      </w:tr>
      <w:tr w14:paraId="20669CB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0D98F91">
            <w:pPr>
              <w:widowControl/>
              <w:rPr>
                <w:rFonts w:ascii="宋体" w:hAnsi="宋体" w:cs="宋体"/>
                <w:color w:val="000000"/>
                <w:sz w:val="20"/>
              </w:rPr>
            </w:pPr>
            <w:r>
              <w:rPr>
                <w:rFonts w:hint="eastAsia" w:ascii="宋体" w:hAnsi="宋体" w:cs="宋体"/>
                <w:color w:val="000000"/>
                <w:sz w:val="20"/>
              </w:rPr>
              <w:t>2_27</w:t>
            </w:r>
          </w:p>
        </w:tc>
        <w:tc>
          <w:tcPr>
            <w:tcW w:w="2943" w:type="dxa"/>
            <w:tcBorders>
              <w:top w:val="nil"/>
              <w:left w:val="nil"/>
              <w:bottom w:val="single" w:color="auto" w:sz="4" w:space="0"/>
              <w:right w:val="single" w:color="auto" w:sz="4" w:space="0"/>
            </w:tcBorders>
            <w:shd w:val="clear" w:color="auto" w:fill="auto"/>
            <w:noWrap/>
            <w:vAlign w:val="center"/>
          </w:tcPr>
          <w:p w14:paraId="539A7F55">
            <w:pPr>
              <w:widowControl/>
              <w:rPr>
                <w:rFonts w:ascii="宋体" w:hAnsi="宋体" w:cs="宋体"/>
                <w:color w:val="000000"/>
                <w:sz w:val="20"/>
              </w:rPr>
            </w:pPr>
            <w:r>
              <w:rPr>
                <w:rFonts w:hint="eastAsia" w:ascii="宋体" w:hAnsi="宋体" w:cs="宋体"/>
                <w:color w:val="000000"/>
                <w:sz w:val="20"/>
              </w:rPr>
              <w:t>控制电源</w:t>
            </w:r>
          </w:p>
        </w:tc>
        <w:tc>
          <w:tcPr>
            <w:tcW w:w="992" w:type="dxa"/>
            <w:tcBorders>
              <w:top w:val="nil"/>
              <w:left w:val="nil"/>
              <w:bottom w:val="single" w:color="auto" w:sz="4" w:space="0"/>
              <w:right w:val="single" w:color="auto" w:sz="4" w:space="0"/>
            </w:tcBorders>
            <w:shd w:val="clear" w:color="auto" w:fill="auto"/>
            <w:noWrap/>
            <w:vAlign w:val="center"/>
          </w:tcPr>
          <w:p w14:paraId="206BEF25">
            <w:pPr>
              <w:widowControl/>
              <w:rPr>
                <w:rFonts w:ascii="宋体" w:hAnsi="宋体" w:cs="宋体"/>
                <w:color w:val="000000"/>
                <w:sz w:val="20"/>
              </w:rPr>
            </w:pPr>
            <w:r>
              <w:rPr>
                <w:rFonts w:hint="eastAsia" w:ascii="宋体" w:hAnsi="宋体" w:cs="宋体"/>
                <w:color w:val="000000"/>
                <w:sz w:val="20"/>
              </w:rPr>
              <w:t>kVA</w:t>
            </w:r>
          </w:p>
        </w:tc>
        <w:tc>
          <w:tcPr>
            <w:tcW w:w="1701" w:type="dxa"/>
            <w:tcBorders>
              <w:top w:val="nil"/>
              <w:left w:val="nil"/>
              <w:bottom w:val="single" w:color="auto" w:sz="4" w:space="0"/>
              <w:right w:val="single" w:color="auto" w:sz="4" w:space="0"/>
            </w:tcBorders>
            <w:shd w:val="clear" w:color="auto" w:fill="auto"/>
            <w:noWrap/>
            <w:vAlign w:val="center"/>
          </w:tcPr>
          <w:p w14:paraId="7AA510A7">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F483FDE">
            <w:pPr>
              <w:adjustRightInd w:val="0"/>
              <w:spacing w:line="360" w:lineRule="atLeast"/>
              <w:jc w:val="center"/>
              <w:textAlignment w:val="baseline"/>
              <w:rPr>
                <w:ins w:id="1428" w:author="青春" w:date="2025-08-07T21:23:39Z"/>
                <w:rFonts w:ascii="宋体" w:hAnsi="宋体" w:eastAsia="宋体" w:cs="宋体"/>
                <w:color w:val="000000"/>
                <w:kern w:val="0"/>
                <w:sz w:val="24"/>
                <w:szCs w:val="24"/>
                <w:lang w:val="en-US" w:eastAsia="zh-CN" w:bidi="ar-SA"/>
              </w:rPr>
            </w:pPr>
            <w:ins w:id="1429" w:author="青春" w:date="2025-08-07T21:23:40Z">
              <w:r>
                <w:rPr>
                  <w:rFonts w:hint="eastAsia" w:ascii="宋体" w:hAnsi="宋体" w:eastAsia="宋体" w:cs="宋体"/>
                  <w:color w:val="000000"/>
                  <w:kern w:val="0"/>
                  <w:sz w:val="24"/>
                  <w:szCs w:val="24"/>
                </w:rPr>
                <w:t>3</w:t>
              </w:r>
            </w:ins>
            <w:ins w:id="1430" w:author="青春" w:date="2025-08-07T21:23:40Z">
              <w:r>
                <w:rPr>
                  <w:rFonts w:ascii="宋体" w:hAnsi="宋体" w:eastAsia="宋体" w:cs="宋体"/>
                  <w:color w:val="000000"/>
                  <w:kern w:val="0"/>
                  <w:sz w:val="24"/>
                  <w:szCs w:val="24"/>
                </w:rPr>
                <w:t>80V,</w:t>
              </w:r>
            </w:ins>
            <w:ins w:id="1431" w:author="青春" w:date="2025-08-07T21:23:40Z">
              <w:r>
                <w:rPr>
                  <w:rFonts w:hint="eastAsia" w:ascii="宋体" w:hAnsi="宋体" w:eastAsia="宋体" w:cs="宋体"/>
                  <w:color w:val="000000"/>
                  <w:kern w:val="0"/>
                  <w:sz w:val="24"/>
                  <w:szCs w:val="24"/>
                </w:rPr>
                <w:t>不小于1</w:t>
              </w:r>
            </w:ins>
            <w:ins w:id="1432" w:author="青春" w:date="2025-08-07T21:23:40Z">
              <w:r>
                <w:rPr>
                  <w:rFonts w:ascii="宋体" w:hAnsi="宋体" w:eastAsia="宋体" w:cs="宋体"/>
                  <w:color w:val="000000"/>
                  <w:kern w:val="0"/>
                  <w:sz w:val="24"/>
                  <w:szCs w:val="24"/>
                </w:rPr>
                <w:t>5KVA</w:t>
              </w:r>
            </w:ins>
            <w:del w:id="1433" w:author="青春" w:date="2025-08-07T21:23:4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07DBFB99">
            <w:pPr>
              <w:widowControl/>
              <w:jc w:val="center"/>
              <w:rPr>
                <w:color w:val="000000"/>
                <w:sz w:val="20"/>
              </w:rPr>
            </w:pPr>
            <w:r>
              <w:rPr>
                <w:color w:val="000000"/>
                <w:sz w:val="20"/>
              </w:rPr>
              <w:t>　</w:t>
            </w:r>
          </w:p>
        </w:tc>
      </w:tr>
      <w:tr w14:paraId="6EB89C42">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E8448F0">
            <w:pPr>
              <w:widowControl/>
              <w:jc w:val="center"/>
              <w:rPr>
                <w:rFonts w:ascii="宋体" w:hAnsi="宋体" w:cs="宋体"/>
                <w:color w:val="000000"/>
                <w:sz w:val="20"/>
              </w:rPr>
            </w:pPr>
            <w:r>
              <w:rPr>
                <w:rFonts w:hint="eastAsia" w:ascii="宋体" w:hAnsi="宋体" w:cs="宋体"/>
                <w:color w:val="000000"/>
                <w:sz w:val="20"/>
              </w:rPr>
              <w:t>2_28</w:t>
            </w:r>
          </w:p>
        </w:tc>
        <w:tc>
          <w:tcPr>
            <w:tcW w:w="2943" w:type="dxa"/>
            <w:tcBorders>
              <w:top w:val="nil"/>
              <w:left w:val="nil"/>
              <w:bottom w:val="single" w:color="auto" w:sz="4" w:space="0"/>
              <w:right w:val="single" w:color="auto" w:sz="4" w:space="0"/>
            </w:tcBorders>
            <w:shd w:val="clear" w:color="auto" w:fill="auto"/>
            <w:noWrap/>
            <w:vAlign w:val="center"/>
          </w:tcPr>
          <w:p w14:paraId="303E420A">
            <w:pPr>
              <w:widowControl/>
              <w:rPr>
                <w:rFonts w:ascii="宋体" w:hAnsi="宋体" w:cs="宋体"/>
                <w:color w:val="000000"/>
                <w:sz w:val="20"/>
              </w:rPr>
            </w:pPr>
            <w:r>
              <w:rPr>
                <w:rFonts w:hint="eastAsia" w:ascii="宋体" w:hAnsi="宋体" w:cs="宋体"/>
                <w:color w:val="000000"/>
                <w:sz w:val="20"/>
              </w:rPr>
              <w:t>整流形式</w:t>
            </w:r>
          </w:p>
        </w:tc>
        <w:tc>
          <w:tcPr>
            <w:tcW w:w="992" w:type="dxa"/>
            <w:tcBorders>
              <w:top w:val="nil"/>
              <w:left w:val="nil"/>
              <w:bottom w:val="single" w:color="auto" w:sz="4" w:space="0"/>
              <w:right w:val="single" w:color="auto" w:sz="4" w:space="0"/>
            </w:tcBorders>
            <w:shd w:val="clear" w:color="auto" w:fill="auto"/>
            <w:noWrap/>
            <w:vAlign w:val="center"/>
          </w:tcPr>
          <w:p w14:paraId="79F187F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9D7AC5F">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FB91513">
            <w:pPr>
              <w:adjustRightInd w:val="0"/>
              <w:spacing w:line="360" w:lineRule="atLeast"/>
              <w:jc w:val="center"/>
              <w:textAlignment w:val="baseline"/>
              <w:rPr>
                <w:ins w:id="1434" w:author="青春" w:date="2025-08-07T21:23:39Z"/>
                <w:rFonts w:ascii="宋体" w:hAnsi="宋体" w:eastAsia="宋体" w:cs="宋体"/>
                <w:color w:val="000000"/>
                <w:kern w:val="0"/>
                <w:sz w:val="24"/>
                <w:szCs w:val="24"/>
                <w:lang w:val="en-US" w:eastAsia="zh-CN" w:bidi="ar-SA"/>
              </w:rPr>
            </w:pPr>
            <w:ins w:id="1435" w:author="青春" w:date="2025-08-07T21:23:40Z">
              <w:r>
                <w:rPr>
                  <w:rFonts w:hint="eastAsia" w:ascii="宋体" w:hAnsi="宋体" w:eastAsia="宋体" w:cs="宋体"/>
                  <w:color w:val="000000"/>
                  <w:kern w:val="0"/>
                  <w:sz w:val="24"/>
                  <w:szCs w:val="24"/>
                </w:rPr>
                <w:t>全桥整流</w:t>
              </w:r>
            </w:ins>
            <w:del w:id="1436" w:author="青春" w:date="2025-08-07T21:23:4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11564AF5">
            <w:pPr>
              <w:widowControl/>
              <w:jc w:val="center"/>
              <w:rPr>
                <w:color w:val="000000"/>
                <w:sz w:val="20"/>
              </w:rPr>
            </w:pPr>
            <w:r>
              <w:rPr>
                <w:color w:val="000000"/>
                <w:sz w:val="20"/>
              </w:rPr>
              <w:t>　</w:t>
            </w:r>
          </w:p>
        </w:tc>
      </w:tr>
      <w:tr w14:paraId="7B1B33AD">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07EE2C15">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3F61F5A9">
            <w:pPr>
              <w:widowControl/>
              <w:rPr>
                <w:rFonts w:ascii="宋体" w:hAnsi="宋体" w:cs="宋体"/>
                <w:color w:val="000000"/>
                <w:sz w:val="20"/>
              </w:rPr>
            </w:pPr>
            <w:r>
              <w:rPr>
                <w:rFonts w:hint="eastAsia" w:ascii="宋体" w:hAnsi="宋体" w:cs="宋体"/>
                <w:color w:val="000000"/>
                <w:sz w:val="20"/>
              </w:rPr>
              <w:t>功率元件参数/厂家</w:t>
            </w:r>
          </w:p>
        </w:tc>
        <w:tc>
          <w:tcPr>
            <w:tcW w:w="992" w:type="dxa"/>
            <w:tcBorders>
              <w:top w:val="nil"/>
              <w:left w:val="nil"/>
              <w:bottom w:val="single" w:color="auto" w:sz="4" w:space="0"/>
              <w:right w:val="single" w:color="auto" w:sz="4" w:space="0"/>
            </w:tcBorders>
            <w:shd w:val="clear" w:color="auto" w:fill="auto"/>
            <w:noWrap/>
            <w:vAlign w:val="center"/>
          </w:tcPr>
          <w:p w14:paraId="0EAEC43F">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035191D">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87521D6">
            <w:pPr>
              <w:adjustRightInd w:val="0"/>
              <w:spacing w:line="360" w:lineRule="atLeast"/>
              <w:jc w:val="center"/>
              <w:textAlignment w:val="baseline"/>
              <w:rPr>
                <w:rFonts w:ascii="宋体" w:hAnsi="宋体" w:cs="宋体"/>
                <w:color w:val="000000"/>
                <w:sz w:val="20"/>
              </w:rPr>
            </w:pPr>
            <w:ins w:id="1437" w:author="青春" w:date="2025-08-07T21:25:33Z">
              <w:r>
                <w:rPr>
                  <w:rFonts w:hint="eastAsia" w:ascii="宋体" w:hAnsi="宋体" w:eastAsia="宋体" w:cs="宋体"/>
                  <w:color w:val="000000"/>
                  <w:kern w:val="0"/>
                  <w:sz w:val="24"/>
                  <w:szCs w:val="24"/>
                </w:rPr>
                <w:t>MACMIC</w:t>
              </w:r>
            </w:ins>
            <w:ins w:id="1438" w:author="青春" w:date="2025-08-07T21:25:33Z">
              <w:r>
                <w:rPr>
                  <w:rFonts w:ascii="宋体" w:hAnsi="宋体" w:eastAsia="宋体" w:cs="宋体"/>
                  <w:color w:val="000000"/>
                  <w:kern w:val="0"/>
                  <w:sz w:val="24"/>
                  <w:szCs w:val="24"/>
                </w:rPr>
                <w:t>/</w:t>
              </w:r>
            </w:ins>
            <w:ins w:id="1439" w:author="青春" w:date="2025-08-07T21:25:33Z">
              <w:r>
                <w:rPr>
                  <w:rFonts w:hint="eastAsia" w:ascii="宋体" w:hAnsi="宋体" w:eastAsia="宋体" w:cs="宋体"/>
                  <w:color w:val="000000"/>
                  <w:kern w:val="0"/>
                  <w:sz w:val="24"/>
                  <w:szCs w:val="24"/>
                </w:rPr>
                <w:t>固驰</w:t>
              </w:r>
            </w:ins>
            <w:del w:id="1440" w:author="青春" w:date="2025-08-07T21:25:33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75330AF">
            <w:pPr>
              <w:widowControl/>
              <w:rPr>
                <w:rFonts w:ascii="宋体" w:hAnsi="宋体" w:cs="宋体"/>
                <w:color w:val="000000"/>
                <w:sz w:val="20"/>
              </w:rPr>
            </w:pPr>
            <w:r>
              <w:rPr>
                <w:rFonts w:hint="eastAsia" w:ascii="宋体" w:hAnsi="宋体" w:cs="宋体"/>
                <w:color w:val="000000"/>
                <w:sz w:val="20"/>
              </w:rPr>
              <w:t>　</w:t>
            </w:r>
          </w:p>
        </w:tc>
      </w:tr>
      <w:tr w14:paraId="446F8485">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6EDEB99E">
            <w:pPr>
              <w:widowControl/>
              <w:jc w:val="center"/>
              <w:rPr>
                <w:rFonts w:ascii="宋体" w:hAnsi="宋体" w:cs="宋体"/>
                <w:color w:val="000000"/>
                <w:sz w:val="20"/>
              </w:rPr>
            </w:pPr>
            <w:r>
              <w:rPr>
                <w:rFonts w:hint="eastAsia" w:ascii="宋体" w:hAnsi="宋体" w:cs="宋体"/>
                <w:color w:val="000000"/>
                <w:sz w:val="20"/>
              </w:rPr>
              <w:t>2_29</w:t>
            </w:r>
          </w:p>
        </w:tc>
        <w:tc>
          <w:tcPr>
            <w:tcW w:w="2943" w:type="dxa"/>
            <w:tcBorders>
              <w:top w:val="nil"/>
              <w:left w:val="nil"/>
              <w:bottom w:val="single" w:color="auto" w:sz="4" w:space="0"/>
              <w:right w:val="single" w:color="auto" w:sz="4" w:space="0"/>
            </w:tcBorders>
            <w:shd w:val="clear" w:color="auto" w:fill="auto"/>
            <w:noWrap/>
            <w:vAlign w:val="center"/>
          </w:tcPr>
          <w:p w14:paraId="62E5817F">
            <w:pPr>
              <w:widowControl/>
              <w:rPr>
                <w:rFonts w:ascii="宋体" w:hAnsi="宋体" w:cs="宋体"/>
                <w:color w:val="000000"/>
                <w:sz w:val="20"/>
              </w:rPr>
            </w:pPr>
            <w:r>
              <w:rPr>
                <w:rFonts w:hint="eastAsia" w:ascii="宋体" w:hAnsi="宋体" w:cs="宋体"/>
                <w:color w:val="000000"/>
                <w:sz w:val="20"/>
              </w:rPr>
              <w:t>逆变形式</w:t>
            </w:r>
          </w:p>
        </w:tc>
        <w:tc>
          <w:tcPr>
            <w:tcW w:w="992" w:type="dxa"/>
            <w:tcBorders>
              <w:top w:val="nil"/>
              <w:left w:val="nil"/>
              <w:bottom w:val="single" w:color="auto" w:sz="4" w:space="0"/>
              <w:right w:val="single" w:color="auto" w:sz="4" w:space="0"/>
            </w:tcBorders>
            <w:shd w:val="clear" w:color="auto" w:fill="auto"/>
            <w:noWrap/>
            <w:vAlign w:val="center"/>
          </w:tcPr>
          <w:p w14:paraId="70FE3485">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93E4F91">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top"/>
          </w:tcPr>
          <w:p w14:paraId="023AFEAD">
            <w:pPr>
              <w:adjustRightInd w:val="0"/>
              <w:spacing w:line="360" w:lineRule="atLeast"/>
              <w:jc w:val="center"/>
              <w:textAlignment w:val="baseline"/>
              <w:rPr>
                <w:rFonts w:ascii="宋体" w:hAnsi="宋体" w:cs="宋体"/>
                <w:color w:val="000000"/>
                <w:sz w:val="20"/>
              </w:rPr>
            </w:pPr>
            <w:ins w:id="1441" w:author="青春" w:date="2025-08-07T21:25:33Z">
              <w:r>
                <w:rPr>
                  <w:rFonts w:hint="eastAsia" w:ascii="宋体" w:hAnsi="宋体" w:eastAsia="宋体" w:cs="宋体"/>
                  <w:color w:val="000000"/>
                  <w:kern w:val="0"/>
                  <w:sz w:val="24"/>
                  <w:szCs w:val="24"/>
                </w:rPr>
                <w:t>H桥单相逆变</w:t>
              </w:r>
            </w:ins>
            <w:del w:id="1442" w:author="青春" w:date="2025-08-07T21:25:33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722B0B79">
            <w:pPr>
              <w:widowControl/>
              <w:rPr>
                <w:rFonts w:ascii="宋体" w:hAnsi="宋体" w:cs="宋体"/>
                <w:color w:val="000000"/>
                <w:sz w:val="20"/>
              </w:rPr>
            </w:pPr>
            <w:r>
              <w:rPr>
                <w:rFonts w:hint="eastAsia" w:ascii="宋体" w:hAnsi="宋体" w:cs="宋体"/>
                <w:color w:val="000000"/>
                <w:sz w:val="20"/>
              </w:rPr>
              <w:t>　</w:t>
            </w:r>
          </w:p>
        </w:tc>
      </w:tr>
      <w:tr w14:paraId="25CFFFDF">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21A9AAFE">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4682D00E">
            <w:pPr>
              <w:widowControl/>
              <w:rPr>
                <w:rFonts w:ascii="宋体" w:hAnsi="宋体" w:cs="宋体"/>
                <w:color w:val="000000"/>
                <w:sz w:val="20"/>
              </w:rPr>
            </w:pPr>
            <w:r>
              <w:rPr>
                <w:rFonts w:hint="eastAsia" w:ascii="宋体" w:hAnsi="宋体" w:cs="宋体"/>
                <w:color w:val="000000"/>
                <w:sz w:val="20"/>
              </w:rPr>
              <w:t>功率元件参数/厂家</w:t>
            </w:r>
          </w:p>
        </w:tc>
        <w:tc>
          <w:tcPr>
            <w:tcW w:w="992" w:type="dxa"/>
            <w:tcBorders>
              <w:top w:val="nil"/>
              <w:left w:val="nil"/>
              <w:bottom w:val="single" w:color="auto" w:sz="4" w:space="0"/>
              <w:right w:val="single" w:color="auto" w:sz="4" w:space="0"/>
            </w:tcBorders>
            <w:shd w:val="clear" w:color="auto" w:fill="auto"/>
            <w:noWrap/>
            <w:vAlign w:val="center"/>
          </w:tcPr>
          <w:p w14:paraId="07DB2D4F">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D7FEA4F">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top"/>
          </w:tcPr>
          <w:p w14:paraId="68C195F7">
            <w:pPr>
              <w:adjustRightInd w:val="0"/>
              <w:spacing w:line="360" w:lineRule="atLeast"/>
              <w:jc w:val="center"/>
              <w:textAlignment w:val="baseline"/>
              <w:rPr>
                <w:rFonts w:ascii="宋体" w:hAnsi="宋体" w:cs="宋体"/>
                <w:color w:val="000000"/>
                <w:sz w:val="20"/>
              </w:rPr>
            </w:pPr>
            <w:ins w:id="1443" w:author="青春" w:date="2025-08-07T21:25:33Z">
              <w:r>
                <w:rPr>
                  <w:rFonts w:hint="eastAsia" w:ascii="宋体" w:hAnsi="宋体" w:eastAsia="宋体" w:cs="宋体"/>
                  <w:color w:val="000000"/>
                  <w:kern w:val="0"/>
                  <w:sz w:val="24"/>
                  <w:szCs w:val="24"/>
                </w:rPr>
                <w:t>MACMIC</w:t>
              </w:r>
            </w:ins>
            <w:ins w:id="1444" w:author="青春" w:date="2025-08-07T21:25:33Z">
              <w:r>
                <w:rPr>
                  <w:rFonts w:ascii="宋体" w:hAnsi="宋体" w:eastAsia="宋体" w:cs="宋体"/>
                  <w:color w:val="000000"/>
                  <w:kern w:val="0"/>
                  <w:sz w:val="24"/>
                  <w:szCs w:val="24"/>
                </w:rPr>
                <w:t>/</w:t>
              </w:r>
            </w:ins>
            <w:ins w:id="1445" w:author="青春" w:date="2025-08-07T21:25:33Z">
              <w:r>
                <w:rPr>
                  <w:rFonts w:hint="eastAsia" w:ascii="宋体" w:hAnsi="宋体" w:eastAsia="宋体" w:cs="宋体"/>
                  <w:color w:val="000000"/>
                  <w:kern w:val="0"/>
                  <w:sz w:val="24"/>
                  <w:szCs w:val="24"/>
                </w:rPr>
                <w:t>斯达</w:t>
              </w:r>
            </w:ins>
            <w:ins w:id="1446" w:author="青春" w:date="2025-08-07T21:25:33Z">
              <w:r>
                <w:rPr>
                  <w:rFonts w:ascii="宋体" w:hAnsi="宋体" w:eastAsia="宋体" w:cs="宋体"/>
                  <w:color w:val="000000"/>
                  <w:kern w:val="0"/>
                  <w:sz w:val="24"/>
                  <w:szCs w:val="24"/>
                </w:rPr>
                <w:t>/Fuji</w:t>
              </w:r>
            </w:ins>
            <w:del w:id="1447" w:author="青春" w:date="2025-08-07T21:25:33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6A0E3A37">
            <w:pPr>
              <w:widowControl/>
              <w:rPr>
                <w:rFonts w:ascii="宋体" w:hAnsi="宋体" w:cs="宋体"/>
                <w:color w:val="000000"/>
                <w:sz w:val="20"/>
              </w:rPr>
            </w:pPr>
            <w:r>
              <w:rPr>
                <w:rFonts w:hint="eastAsia" w:ascii="宋体" w:hAnsi="宋体" w:cs="宋体"/>
                <w:color w:val="000000"/>
                <w:sz w:val="20"/>
              </w:rPr>
              <w:t>　</w:t>
            </w:r>
          </w:p>
        </w:tc>
      </w:tr>
      <w:tr w14:paraId="5BFD08C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B06F2C9">
            <w:pPr>
              <w:widowControl/>
              <w:rPr>
                <w:rFonts w:ascii="宋体" w:hAnsi="宋体" w:cs="宋体"/>
                <w:color w:val="000000"/>
                <w:sz w:val="20"/>
              </w:rPr>
            </w:pPr>
            <w:r>
              <w:rPr>
                <w:rFonts w:hint="eastAsia" w:ascii="宋体" w:hAnsi="宋体" w:cs="宋体"/>
                <w:color w:val="000000"/>
                <w:sz w:val="20"/>
              </w:rPr>
              <w:t>2_30</w:t>
            </w:r>
          </w:p>
        </w:tc>
        <w:tc>
          <w:tcPr>
            <w:tcW w:w="2943" w:type="dxa"/>
            <w:tcBorders>
              <w:top w:val="nil"/>
              <w:left w:val="nil"/>
              <w:bottom w:val="single" w:color="auto" w:sz="4" w:space="0"/>
              <w:right w:val="single" w:color="auto" w:sz="4" w:space="0"/>
            </w:tcBorders>
            <w:shd w:val="clear" w:color="auto" w:fill="auto"/>
            <w:noWrap/>
            <w:vAlign w:val="center"/>
          </w:tcPr>
          <w:p w14:paraId="6B4A49B1">
            <w:pPr>
              <w:widowControl/>
              <w:rPr>
                <w:rFonts w:ascii="宋体" w:hAnsi="宋体" w:cs="宋体"/>
                <w:color w:val="000000"/>
                <w:sz w:val="20"/>
              </w:rPr>
            </w:pPr>
            <w:r>
              <w:rPr>
                <w:rFonts w:hint="eastAsia" w:ascii="宋体" w:hAnsi="宋体" w:cs="宋体"/>
                <w:color w:val="000000"/>
                <w:sz w:val="20"/>
              </w:rPr>
              <w:t>传动象限</w:t>
            </w:r>
          </w:p>
        </w:tc>
        <w:tc>
          <w:tcPr>
            <w:tcW w:w="992" w:type="dxa"/>
            <w:tcBorders>
              <w:top w:val="nil"/>
              <w:left w:val="nil"/>
              <w:bottom w:val="single" w:color="auto" w:sz="4" w:space="0"/>
              <w:right w:val="single" w:color="auto" w:sz="4" w:space="0"/>
            </w:tcBorders>
            <w:shd w:val="clear" w:color="auto" w:fill="auto"/>
            <w:noWrap/>
            <w:vAlign w:val="center"/>
          </w:tcPr>
          <w:p w14:paraId="34C5667B">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878550F">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D826784">
            <w:pPr>
              <w:adjustRightInd w:val="0"/>
              <w:spacing w:line="360" w:lineRule="atLeast"/>
              <w:jc w:val="center"/>
              <w:textAlignment w:val="baseline"/>
              <w:rPr>
                <w:ins w:id="1448" w:author="青春" w:date="2025-08-07T21:26:04Z"/>
                <w:rFonts w:ascii="宋体" w:hAnsi="宋体" w:eastAsia="宋体" w:cs="宋体"/>
                <w:color w:val="000000"/>
                <w:kern w:val="0"/>
                <w:sz w:val="24"/>
                <w:szCs w:val="24"/>
                <w:lang w:val="en-US" w:eastAsia="zh-CN" w:bidi="ar-SA"/>
              </w:rPr>
            </w:pPr>
            <w:ins w:id="1449" w:author="青春" w:date="2025-08-07T21:26:04Z">
              <w:r>
                <w:rPr>
                  <w:rFonts w:hint="eastAsia" w:ascii="宋体" w:hAnsi="宋体" w:eastAsia="宋体" w:cs="宋体"/>
                  <w:color w:val="000000"/>
                  <w:kern w:val="0"/>
                  <w:sz w:val="24"/>
                  <w:szCs w:val="24"/>
                </w:rPr>
                <w:t>两象限</w:t>
              </w:r>
            </w:ins>
            <w:del w:id="1450"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0568445E">
            <w:pPr>
              <w:widowControl/>
              <w:rPr>
                <w:rFonts w:ascii="宋体" w:hAnsi="宋体" w:cs="宋体"/>
                <w:color w:val="000000"/>
                <w:sz w:val="20"/>
              </w:rPr>
            </w:pPr>
            <w:r>
              <w:rPr>
                <w:rFonts w:hint="eastAsia" w:ascii="宋体" w:hAnsi="宋体" w:cs="宋体"/>
                <w:color w:val="000000"/>
                <w:sz w:val="20"/>
              </w:rPr>
              <w:t>　</w:t>
            </w:r>
          </w:p>
        </w:tc>
      </w:tr>
      <w:tr w14:paraId="51F7818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C2B46F8">
            <w:pPr>
              <w:widowControl/>
              <w:rPr>
                <w:rFonts w:ascii="宋体" w:hAnsi="宋体" w:cs="宋体"/>
                <w:color w:val="000000"/>
                <w:sz w:val="20"/>
              </w:rPr>
            </w:pPr>
            <w:r>
              <w:rPr>
                <w:rFonts w:hint="eastAsia" w:ascii="宋体" w:hAnsi="宋体" w:cs="宋体"/>
                <w:color w:val="000000"/>
                <w:sz w:val="20"/>
              </w:rPr>
              <w:t>2_31</w:t>
            </w:r>
          </w:p>
        </w:tc>
        <w:tc>
          <w:tcPr>
            <w:tcW w:w="2943" w:type="dxa"/>
            <w:tcBorders>
              <w:top w:val="nil"/>
              <w:left w:val="nil"/>
              <w:bottom w:val="single" w:color="auto" w:sz="4" w:space="0"/>
              <w:right w:val="single" w:color="auto" w:sz="4" w:space="0"/>
            </w:tcBorders>
            <w:shd w:val="clear" w:color="auto" w:fill="auto"/>
            <w:noWrap/>
            <w:vAlign w:val="center"/>
          </w:tcPr>
          <w:p w14:paraId="68425252">
            <w:pPr>
              <w:widowControl/>
              <w:rPr>
                <w:rFonts w:ascii="宋体" w:hAnsi="宋体" w:cs="宋体"/>
                <w:color w:val="000000"/>
                <w:sz w:val="20"/>
              </w:rPr>
            </w:pPr>
            <w:r>
              <w:rPr>
                <w:rFonts w:hint="eastAsia" w:ascii="宋体" w:hAnsi="宋体" w:cs="宋体"/>
                <w:color w:val="000000"/>
                <w:sz w:val="20"/>
              </w:rPr>
              <w:t>电隔离部分是否采用光纤电缆</w:t>
            </w:r>
          </w:p>
        </w:tc>
        <w:tc>
          <w:tcPr>
            <w:tcW w:w="992" w:type="dxa"/>
            <w:tcBorders>
              <w:top w:val="nil"/>
              <w:left w:val="nil"/>
              <w:bottom w:val="single" w:color="auto" w:sz="4" w:space="0"/>
              <w:right w:val="single" w:color="auto" w:sz="4" w:space="0"/>
            </w:tcBorders>
            <w:shd w:val="clear" w:color="auto" w:fill="auto"/>
            <w:noWrap/>
            <w:vAlign w:val="center"/>
          </w:tcPr>
          <w:p w14:paraId="0C818EC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E329ADA">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EF0C1F3">
            <w:pPr>
              <w:adjustRightInd w:val="0"/>
              <w:spacing w:line="360" w:lineRule="atLeast"/>
              <w:jc w:val="center"/>
              <w:textAlignment w:val="baseline"/>
              <w:rPr>
                <w:ins w:id="1451" w:author="青春" w:date="2025-08-07T21:26:04Z"/>
                <w:rFonts w:ascii="宋体" w:hAnsi="宋体" w:eastAsia="宋体" w:cs="宋体"/>
                <w:color w:val="000000"/>
                <w:kern w:val="0"/>
                <w:sz w:val="24"/>
                <w:szCs w:val="24"/>
                <w:lang w:val="en-US" w:eastAsia="zh-CN" w:bidi="ar-SA"/>
              </w:rPr>
            </w:pPr>
            <w:ins w:id="1452" w:author="青春" w:date="2025-08-07T21:26:04Z">
              <w:r>
                <w:rPr>
                  <w:rFonts w:hint="eastAsia" w:ascii="宋体" w:hAnsi="宋体" w:eastAsia="宋体" w:cs="宋体"/>
                  <w:color w:val="000000"/>
                  <w:kern w:val="0"/>
                  <w:sz w:val="24"/>
                  <w:szCs w:val="24"/>
                </w:rPr>
                <w:t>是</w:t>
              </w:r>
            </w:ins>
            <w:del w:id="1453"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250060FD">
            <w:pPr>
              <w:widowControl/>
              <w:rPr>
                <w:rFonts w:ascii="宋体" w:hAnsi="宋体" w:cs="宋体"/>
                <w:color w:val="000000"/>
                <w:sz w:val="20"/>
              </w:rPr>
            </w:pPr>
            <w:r>
              <w:rPr>
                <w:rFonts w:hint="eastAsia" w:ascii="宋体" w:hAnsi="宋体" w:cs="宋体"/>
                <w:color w:val="000000"/>
                <w:sz w:val="20"/>
              </w:rPr>
              <w:t>　</w:t>
            </w:r>
          </w:p>
        </w:tc>
      </w:tr>
      <w:tr w14:paraId="13038C1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628B97B">
            <w:pPr>
              <w:widowControl/>
              <w:rPr>
                <w:rFonts w:ascii="宋体" w:hAnsi="宋体" w:cs="宋体"/>
                <w:color w:val="000000"/>
                <w:sz w:val="20"/>
              </w:rPr>
            </w:pPr>
            <w:r>
              <w:rPr>
                <w:rFonts w:hint="eastAsia" w:ascii="宋体" w:hAnsi="宋体" w:cs="宋体"/>
                <w:color w:val="000000"/>
                <w:sz w:val="20"/>
              </w:rPr>
              <w:t>2_32</w:t>
            </w:r>
          </w:p>
        </w:tc>
        <w:tc>
          <w:tcPr>
            <w:tcW w:w="2943" w:type="dxa"/>
            <w:tcBorders>
              <w:top w:val="nil"/>
              <w:left w:val="nil"/>
              <w:bottom w:val="single" w:color="auto" w:sz="4" w:space="0"/>
              <w:right w:val="single" w:color="auto" w:sz="4" w:space="0"/>
            </w:tcBorders>
            <w:shd w:val="clear" w:color="auto" w:fill="auto"/>
            <w:noWrap/>
            <w:vAlign w:val="center"/>
          </w:tcPr>
          <w:p w14:paraId="7C3E427C">
            <w:pPr>
              <w:widowControl/>
              <w:rPr>
                <w:rFonts w:ascii="宋体" w:hAnsi="宋体" w:cs="宋体"/>
                <w:color w:val="000000"/>
                <w:sz w:val="20"/>
              </w:rPr>
            </w:pPr>
            <w:r>
              <w:rPr>
                <w:rFonts w:hint="eastAsia" w:ascii="宋体" w:hAnsi="宋体" w:cs="宋体"/>
                <w:color w:val="000000"/>
                <w:sz w:val="20"/>
              </w:rPr>
              <w:t>噪声等级</w:t>
            </w:r>
          </w:p>
        </w:tc>
        <w:tc>
          <w:tcPr>
            <w:tcW w:w="992" w:type="dxa"/>
            <w:tcBorders>
              <w:top w:val="nil"/>
              <w:left w:val="nil"/>
              <w:bottom w:val="single" w:color="auto" w:sz="4" w:space="0"/>
              <w:right w:val="single" w:color="auto" w:sz="4" w:space="0"/>
            </w:tcBorders>
            <w:shd w:val="clear" w:color="auto" w:fill="auto"/>
            <w:noWrap/>
            <w:vAlign w:val="center"/>
          </w:tcPr>
          <w:p w14:paraId="4608F7E7">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72DA586">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473079D">
            <w:pPr>
              <w:adjustRightInd w:val="0"/>
              <w:spacing w:line="360" w:lineRule="atLeast"/>
              <w:jc w:val="center"/>
              <w:textAlignment w:val="baseline"/>
              <w:rPr>
                <w:ins w:id="1454" w:author="青春" w:date="2025-08-07T21:26:04Z"/>
                <w:rFonts w:ascii="宋体" w:hAnsi="宋体" w:eastAsia="宋体" w:cs="宋体"/>
                <w:color w:val="000000"/>
                <w:kern w:val="0"/>
                <w:sz w:val="24"/>
                <w:szCs w:val="24"/>
                <w:lang w:val="en-US" w:eastAsia="zh-CN" w:bidi="ar-SA"/>
              </w:rPr>
            </w:pPr>
            <w:ins w:id="1455" w:author="青春" w:date="2025-08-07T21:26:04Z">
              <w:r>
                <w:rPr>
                  <w:rFonts w:hint="eastAsia" w:ascii="宋体" w:hAnsi="宋体" w:eastAsia="宋体" w:cs="宋体"/>
                  <w:color w:val="000000"/>
                  <w:kern w:val="0"/>
                  <w:sz w:val="24"/>
                  <w:szCs w:val="24"/>
                </w:rPr>
                <w:t>≤60</w:t>
              </w:r>
            </w:ins>
            <w:del w:id="1456"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2AAD9EB3">
            <w:pPr>
              <w:widowControl/>
              <w:rPr>
                <w:rFonts w:ascii="宋体" w:hAnsi="宋体" w:cs="宋体"/>
                <w:color w:val="000000"/>
                <w:sz w:val="20"/>
              </w:rPr>
            </w:pPr>
            <w:r>
              <w:rPr>
                <w:rFonts w:hint="eastAsia" w:ascii="宋体" w:hAnsi="宋体" w:cs="宋体"/>
                <w:color w:val="000000"/>
                <w:sz w:val="20"/>
              </w:rPr>
              <w:t>　</w:t>
            </w:r>
          </w:p>
        </w:tc>
      </w:tr>
      <w:tr w14:paraId="49CB57CA">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DD3AD7C">
            <w:pPr>
              <w:widowControl/>
              <w:jc w:val="center"/>
              <w:rPr>
                <w:rFonts w:ascii="宋体" w:hAnsi="宋体" w:cs="宋体"/>
                <w:color w:val="000000"/>
                <w:sz w:val="20"/>
              </w:rPr>
            </w:pPr>
            <w:r>
              <w:rPr>
                <w:rFonts w:hint="eastAsia" w:ascii="宋体" w:hAnsi="宋体" w:cs="宋体"/>
                <w:color w:val="000000"/>
                <w:sz w:val="20"/>
              </w:rPr>
              <w:t>2_33</w:t>
            </w:r>
          </w:p>
        </w:tc>
        <w:tc>
          <w:tcPr>
            <w:tcW w:w="2943" w:type="dxa"/>
            <w:tcBorders>
              <w:top w:val="nil"/>
              <w:left w:val="nil"/>
              <w:bottom w:val="single" w:color="auto" w:sz="4" w:space="0"/>
              <w:right w:val="single" w:color="auto" w:sz="4" w:space="0"/>
            </w:tcBorders>
            <w:shd w:val="clear" w:color="auto" w:fill="auto"/>
            <w:noWrap/>
            <w:vAlign w:val="center"/>
          </w:tcPr>
          <w:p w14:paraId="13931C85">
            <w:pPr>
              <w:widowControl/>
              <w:rPr>
                <w:rFonts w:ascii="宋体" w:hAnsi="宋体" w:cs="宋体"/>
                <w:color w:val="000000"/>
                <w:sz w:val="20"/>
              </w:rPr>
            </w:pPr>
            <w:r>
              <w:rPr>
                <w:rFonts w:hint="eastAsia" w:ascii="宋体" w:hAnsi="宋体" w:cs="宋体"/>
                <w:color w:val="000000"/>
                <w:sz w:val="20"/>
              </w:rPr>
              <w:t>冷却方式</w:t>
            </w:r>
          </w:p>
        </w:tc>
        <w:tc>
          <w:tcPr>
            <w:tcW w:w="992" w:type="dxa"/>
            <w:tcBorders>
              <w:top w:val="nil"/>
              <w:left w:val="nil"/>
              <w:bottom w:val="single" w:color="auto" w:sz="4" w:space="0"/>
              <w:right w:val="single" w:color="auto" w:sz="4" w:space="0"/>
            </w:tcBorders>
            <w:shd w:val="clear" w:color="auto" w:fill="auto"/>
            <w:noWrap/>
            <w:vAlign w:val="center"/>
          </w:tcPr>
          <w:p w14:paraId="1E4EF593">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E77745D">
            <w:pPr>
              <w:widowControl/>
              <w:rPr>
                <w:rFonts w:ascii="宋体" w:hAnsi="宋体" w:cs="宋体"/>
                <w:color w:val="000000"/>
                <w:sz w:val="20"/>
              </w:rPr>
            </w:pPr>
            <w:r>
              <w:rPr>
                <w:rFonts w:hint="eastAsia" w:ascii="宋体" w:hAnsi="宋体" w:cs="宋体"/>
                <w:color w:val="000000"/>
                <w:sz w:val="20"/>
              </w:rPr>
              <w:t>风冷</w:t>
            </w:r>
          </w:p>
        </w:tc>
        <w:tc>
          <w:tcPr>
            <w:tcW w:w="1560" w:type="dxa"/>
            <w:tcBorders>
              <w:top w:val="nil"/>
              <w:left w:val="nil"/>
              <w:bottom w:val="single" w:color="auto" w:sz="4" w:space="0"/>
              <w:right w:val="single" w:color="auto" w:sz="4" w:space="0"/>
            </w:tcBorders>
            <w:shd w:val="clear" w:color="auto" w:fill="auto"/>
            <w:vAlign w:val="center"/>
          </w:tcPr>
          <w:p w14:paraId="099887A0">
            <w:pPr>
              <w:adjustRightInd w:val="0"/>
              <w:spacing w:line="360" w:lineRule="atLeast"/>
              <w:jc w:val="center"/>
              <w:textAlignment w:val="baseline"/>
              <w:rPr>
                <w:ins w:id="1457" w:author="青春" w:date="2025-08-07T21:26:04Z"/>
                <w:rFonts w:ascii="宋体" w:hAnsi="宋体" w:eastAsia="宋体" w:cs="宋体"/>
                <w:color w:val="000000"/>
                <w:kern w:val="0"/>
                <w:sz w:val="24"/>
                <w:szCs w:val="24"/>
                <w:lang w:val="en-US" w:eastAsia="zh-CN" w:bidi="ar-SA"/>
              </w:rPr>
            </w:pPr>
            <w:ins w:id="1458" w:author="青春" w:date="2025-08-07T21:26:04Z">
              <w:r>
                <w:rPr>
                  <w:rFonts w:hint="eastAsia" w:ascii="宋体" w:hAnsi="宋体" w:eastAsia="宋体" w:cs="宋体"/>
                  <w:color w:val="000000"/>
                  <w:kern w:val="0"/>
                  <w:sz w:val="24"/>
                  <w:szCs w:val="24"/>
                </w:rPr>
                <w:t>风冷</w:t>
              </w:r>
            </w:ins>
            <w:del w:id="1459"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B7E848E">
            <w:pPr>
              <w:widowControl/>
              <w:rPr>
                <w:rFonts w:ascii="宋体" w:hAnsi="宋体" w:cs="宋体"/>
                <w:color w:val="000000"/>
                <w:sz w:val="20"/>
              </w:rPr>
            </w:pPr>
            <w:r>
              <w:rPr>
                <w:rFonts w:hint="eastAsia" w:ascii="宋体" w:hAnsi="宋体" w:cs="宋体"/>
                <w:color w:val="000000"/>
                <w:sz w:val="20"/>
              </w:rPr>
              <w:t>　</w:t>
            </w:r>
          </w:p>
        </w:tc>
      </w:tr>
      <w:tr w14:paraId="7BE7050C">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70ED6C5">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54287D67">
            <w:pPr>
              <w:widowControl/>
              <w:rPr>
                <w:rFonts w:ascii="宋体" w:hAnsi="宋体" w:cs="宋体"/>
                <w:color w:val="000000"/>
                <w:sz w:val="20"/>
              </w:rPr>
            </w:pPr>
            <w:r>
              <w:rPr>
                <w:rFonts w:hint="eastAsia" w:ascii="宋体" w:hAnsi="宋体" w:cs="宋体"/>
                <w:color w:val="000000"/>
                <w:sz w:val="20"/>
              </w:rPr>
              <w:t>冷却器安装位置/数量</w:t>
            </w:r>
          </w:p>
        </w:tc>
        <w:tc>
          <w:tcPr>
            <w:tcW w:w="992" w:type="dxa"/>
            <w:tcBorders>
              <w:top w:val="nil"/>
              <w:left w:val="nil"/>
              <w:bottom w:val="single" w:color="auto" w:sz="4" w:space="0"/>
              <w:right w:val="single" w:color="auto" w:sz="4" w:space="0"/>
            </w:tcBorders>
            <w:shd w:val="clear" w:color="auto" w:fill="auto"/>
            <w:noWrap/>
            <w:vAlign w:val="center"/>
          </w:tcPr>
          <w:p w14:paraId="6BA113E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9F75F9D">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61477C0">
            <w:pPr>
              <w:adjustRightInd w:val="0"/>
              <w:spacing w:line="360" w:lineRule="atLeast"/>
              <w:jc w:val="center"/>
              <w:textAlignment w:val="baseline"/>
              <w:rPr>
                <w:ins w:id="1460" w:author="青春" w:date="2025-08-07T21:26:04Z"/>
                <w:rFonts w:ascii="宋体" w:hAnsi="宋体" w:eastAsia="宋体" w:cs="宋体"/>
                <w:color w:val="000000"/>
                <w:kern w:val="0"/>
                <w:sz w:val="24"/>
                <w:szCs w:val="24"/>
                <w:lang w:val="en-US" w:eastAsia="zh-CN" w:bidi="ar-SA"/>
              </w:rPr>
            </w:pPr>
            <w:ins w:id="1461" w:author="青春" w:date="2025-08-07T21:26:04Z">
              <w:r>
                <w:rPr>
                  <w:rFonts w:hint="eastAsia" w:ascii="宋体" w:hAnsi="宋体" w:eastAsia="宋体" w:cs="宋体"/>
                  <w:color w:val="000000"/>
                  <w:kern w:val="0"/>
                  <w:sz w:val="24"/>
                  <w:szCs w:val="24"/>
                </w:rPr>
                <w:t>柜顶*</w:t>
              </w:r>
            </w:ins>
            <w:ins w:id="1462" w:author="青春" w:date="2025-08-07T21:26:04Z">
              <w:r>
                <w:rPr>
                  <w:rFonts w:ascii="宋体" w:hAnsi="宋体" w:eastAsia="宋体" w:cs="宋体"/>
                  <w:color w:val="000000"/>
                  <w:kern w:val="0"/>
                  <w:sz w:val="24"/>
                  <w:szCs w:val="24"/>
                </w:rPr>
                <w:t>2</w:t>
              </w:r>
            </w:ins>
            <w:del w:id="1463"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4557AA38">
            <w:pPr>
              <w:widowControl/>
              <w:rPr>
                <w:rFonts w:ascii="宋体" w:hAnsi="宋体" w:cs="宋体"/>
                <w:color w:val="000000"/>
                <w:sz w:val="20"/>
              </w:rPr>
            </w:pPr>
            <w:r>
              <w:rPr>
                <w:rFonts w:hint="eastAsia" w:ascii="宋体" w:hAnsi="宋体" w:cs="宋体"/>
                <w:color w:val="000000"/>
                <w:sz w:val="20"/>
              </w:rPr>
              <w:t>　</w:t>
            </w:r>
          </w:p>
        </w:tc>
      </w:tr>
      <w:tr w14:paraId="667454B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15947AE3">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36DEC914">
            <w:pPr>
              <w:widowControl/>
              <w:rPr>
                <w:rFonts w:ascii="宋体" w:hAnsi="宋体" w:cs="宋体"/>
                <w:color w:val="000000"/>
                <w:sz w:val="20"/>
              </w:rPr>
            </w:pPr>
            <w:r>
              <w:rPr>
                <w:rFonts w:hint="eastAsia" w:ascii="宋体" w:hAnsi="宋体" w:cs="宋体"/>
                <w:color w:val="000000"/>
                <w:sz w:val="20"/>
              </w:rPr>
              <w:t>冷却器工作方式/耗用功率</w:t>
            </w:r>
          </w:p>
        </w:tc>
        <w:tc>
          <w:tcPr>
            <w:tcW w:w="992" w:type="dxa"/>
            <w:tcBorders>
              <w:top w:val="nil"/>
              <w:left w:val="nil"/>
              <w:bottom w:val="single" w:color="auto" w:sz="4" w:space="0"/>
              <w:right w:val="single" w:color="auto" w:sz="4" w:space="0"/>
            </w:tcBorders>
            <w:shd w:val="clear" w:color="auto" w:fill="auto"/>
            <w:noWrap/>
            <w:vAlign w:val="center"/>
          </w:tcPr>
          <w:p w14:paraId="650219CF">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3125D77">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137BB7B">
            <w:pPr>
              <w:adjustRightInd w:val="0"/>
              <w:spacing w:line="360" w:lineRule="atLeast"/>
              <w:jc w:val="center"/>
              <w:textAlignment w:val="baseline"/>
              <w:rPr>
                <w:ins w:id="1464" w:author="青春" w:date="2025-08-07T21:26:04Z"/>
                <w:rFonts w:ascii="宋体" w:hAnsi="宋体" w:eastAsia="宋体" w:cs="宋体"/>
                <w:color w:val="000000"/>
                <w:kern w:val="0"/>
                <w:sz w:val="24"/>
                <w:szCs w:val="24"/>
                <w:lang w:val="en-US" w:eastAsia="zh-CN" w:bidi="ar-SA"/>
              </w:rPr>
            </w:pPr>
            <w:ins w:id="1465" w:author="青春" w:date="2025-08-07T21:26:04Z">
              <w:r>
                <w:rPr>
                  <w:rFonts w:hint="eastAsia" w:ascii="宋体" w:hAnsi="宋体" w:eastAsia="宋体" w:cs="宋体"/>
                  <w:color w:val="000000"/>
                  <w:kern w:val="0"/>
                  <w:sz w:val="24"/>
                  <w:szCs w:val="24"/>
                </w:rPr>
                <w:t>强制风冷</w:t>
              </w:r>
            </w:ins>
            <w:ins w:id="1466" w:author="青春" w:date="2025-08-07T21:26:04Z">
              <w:r>
                <w:rPr>
                  <w:rFonts w:ascii="宋体" w:hAnsi="宋体" w:eastAsia="宋体" w:cs="宋体"/>
                  <w:color w:val="000000"/>
                  <w:kern w:val="0"/>
                  <w:sz w:val="24"/>
                  <w:szCs w:val="24"/>
                </w:rPr>
                <w:t>/2*0.52</w:t>
              </w:r>
            </w:ins>
            <w:del w:id="1467"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38FD7E76">
            <w:pPr>
              <w:widowControl/>
              <w:rPr>
                <w:rFonts w:ascii="宋体" w:hAnsi="宋体" w:cs="宋体"/>
                <w:color w:val="000000"/>
                <w:sz w:val="20"/>
              </w:rPr>
            </w:pPr>
            <w:r>
              <w:rPr>
                <w:rFonts w:hint="eastAsia" w:ascii="宋体" w:hAnsi="宋体" w:cs="宋体"/>
                <w:color w:val="000000"/>
                <w:sz w:val="20"/>
              </w:rPr>
              <w:t>　</w:t>
            </w:r>
          </w:p>
        </w:tc>
      </w:tr>
      <w:tr w14:paraId="6007B975">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C2E29B8">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0A018A2E">
            <w:pPr>
              <w:widowControl/>
              <w:rPr>
                <w:rFonts w:ascii="宋体" w:hAnsi="宋体" w:cs="宋体"/>
                <w:color w:val="000000"/>
                <w:sz w:val="20"/>
              </w:rPr>
            </w:pPr>
            <w:r>
              <w:rPr>
                <w:rFonts w:hint="eastAsia" w:ascii="宋体" w:hAnsi="宋体" w:cs="宋体"/>
                <w:color w:val="000000"/>
                <w:sz w:val="20"/>
              </w:rPr>
              <w:t>风机产地</w:t>
            </w:r>
          </w:p>
        </w:tc>
        <w:tc>
          <w:tcPr>
            <w:tcW w:w="992" w:type="dxa"/>
            <w:tcBorders>
              <w:top w:val="nil"/>
              <w:left w:val="nil"/>
              <w:bottom w:val="single" w:color="auto" w:sz="4" w:space="0"/>
              <w:right w:val="single" w:color="auto" w:sz="4" w:space="0"/>
            </w:tcBorders>
            <w:shd w:val="clear" w:color="auto" w:fill="auto"/>
            <w:noWrap/>
            <w:vAlign w:val="center"/>
          </w:tcPr>
          <w:p w14:paraId="38049AC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9F9B7B8">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11B242B">
            <w:pPr>
              <w:adjustRightInd w:val="0"/>
              <w:spacing w:line="360" w:lineRule="atLeast"/>
              <w:jc w:val="center"/>
              <w:textAlignment w:val="baseline"/>
              <w:rPr>
                <w:ins w:id="1468" w:author="青春" w:date="2025-08-07T21:26:04Z"/>
                <w:rFonts w:ascii="宋体" w:hAnsi="宋体" w:eastAsia="宋体" w:cs="宋体"/>
                <w:color w:val="000000"/>
                <w:kern w:val="0"/>
                <w:sz w:val="24"/>
                <w:szCs w:val="24"/>
                <w:lang w:val="en-US" w:eastAsia="zh-CN" w:bidi="ar-SA"/>
              </w:rPr>
            </w:pPr>
            <w:ins w:id="1469" w:author="青春" w:date="2025-08-07T21:26:04Z">
              <w:r>
                <w:rPr>
                  <w:rFonts w:hint="eastAsia" w:ascii="宋体" w:hAnsi="宋体" w:eastAsia="宋体" w:cs="宋体"/>
                  <w:color w:val="000000"/>
                  <w:kern w:val="0"/>
                  <w:sz w:val="24"/>
                  <w:szCs w:val="24"/>
                </w:rPr>
                <w:t>施依洛、EBM  中国、德国</w:t>
              </w:r>
            </w:ins>
            <w:del w:id="1470" w:author="青春" w:date="2025-08-07T21:26:04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bottom"/>
          </w:tcPr>
          <w:p w14:paraId="022DE9A0">
            <w:pPr>
              <w:widowControl/>
              <w:rPr>
                <w:rFonts w:ascii="宋体" w:hAnsi="宋体" w:cs="宋体"/>
                <w:color w:val="000000"/>
                <w:sz w:val="20"/>
              </w:rPr>
            </w:pPr>
            <w:r>
              <w:rPr>
                <w:rFonts w:hint="eastAsia" w:ascii="宋体" w:hAnsi="宋体" w:cs="宋体"/>
                <w:color w:val="000000"/>
                <w:sz w:val="20"/>
              </w:rPr>
              <w:t>　</w:t>
            </w:r>
          </w:p>
        </w:tc>
      </w:tr>
      <w:tr w14:paraId="43FE9C7A">
        <w:tblPrEx>
          <w:tblCellMar>
            <w:top w:w="0" w:type="dxa"/>
            <w:left w:w="108" w:type="dxa"/>
            <w:bottom w:w="0" w:type="dxa"/>
            <w:right w:w="108" w:type="dxa"/>
          </w:tblCellMar>
        </w:tblPrEx>
        <w:trPr>
          <w:trHeight w:val="480" w:hRule="atLeast"/>
        </w:trPr>
        <w:tc>
          <w:tcPr>
            <w:tcW w:w="616" w:type="dxa"/>
            <w:vMerge w:val="continue"/>
            <w:tcBorders>
              <w:top w:val="nil"/>
              <w:left w:val="single" w:color="auto" w:sz="4" w:space="0"/>
              <w:bottom w:val="single" w:color="000000" w:sz="4" w:space="0"/>
              <w:right w:val="single" w:color="auto" w:sz="4" w:space="0"/>
            </w:tcBorders>
            <w:vAlign w:val="center"/>
          </w:tcPr>
          <w:p w14:paraId="08823923">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2E2C8339">
            <w:pPr>
              <w:widowControl/>
              <w:rPr>
                <w:rFonts w:ascii="宋体" w:hAnsi="宋体" w:cs="宋体"/>
                <w:color w:val="000000"/>
                <w:sz w:val="20"/>
              </w:rPr>
            </w:pPr>
            <w:r>
              <w:rPr>
                <w:rFonts w:hint="eastAsia" w:ascii="宋体" w:hAnsi="宋体" w:cs="宋体"/>
                <w:color w:val="000000"/>
                <w:sz w:val="20"/>
              </w:rPr>
              <w:t>风机耗用功率</w:t>
            </w:r>
          </w:p>
        </w:tc>
        <w:tc>
          <w:tcPr>
            <w:tcW w:w="992" w:type="dxa"/>
            <w:tcBorders>
              <w:top w:val="nil"/>
              <w:left w:val="nil"/>
              <w:bottom w:val="single" w:color="auto" w:sz="4" w:space="0"/>
              <w:right w:val="single" w:color="auto" w:sz="4" w:space="0"/>
            </w:tcBorders>
            <w:shd w:val="clear" w:color="auto" w:fill="auto"/>
            <w:noWrap/>
            <w:vAlign w:val="center"/>
          </w:tcPr>
          <w:p w14:paraId="34637BF1">
            <w:pPr>
              <w:widowControl/>
              <w:rPr>
                <w:rFonts w:ascii="宋体" w:hAnsi="宋体" w:cs="宋体"/>
                <w:color w:val="000000"/>
                <w:sz w:val="20"/>
              </w:rPr>
            </w:pPr>
            <w:r>
              <w:rPr>
                <w:rFonts w:hint="eastAsia" w:ascii="宋体" w:hAnsi="宋体" w:cs="宋体"/>
                <w:color w:val="000000"/>
                <w:sz w:val="20"/>
              </w:rPr>
              <w:t>__台×__kW</w:t>
            </w:r>
          </w:p>
        </w:tc>
        <w:tc>
          <w:tcPr>
            <w:tcW w:w="1701" w:type="dxa"/>
            <w:tcBorders>
              <w:top w:val="nil"/>
              <w:left w:val="nil"/>
              <w:bottom w:val="single" w:color="auto" w:sz="4" w:space="0"/>
              <w:right w:val="single" w:color="auto" w:sz="4" w:space="0"/>
            </w:tcBorders>
            <w:shd w:val="clear" w:color="auto" w:fill="auto"/>
            <w:noWrap/>
            <w:vAlign w:val="center"/>
          </w:tcPr>
          <w:p w14:paraId="6FE12E01">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BE4B630">
            <w:pPr>
              <w:adjustRightInd w:val="0"/>
              <w:spacing w:line="360" w:lineRule="atLeast"/>
              <w:jc w:val="center"/>
              <w:textAlignment w:val="baseline"/>
              <w:rPr>
                <w:ins w:id="1471" w:author="青春" w:date="2025-08-07T21:26:04Z"/>
                <w:rFonts w:ascii="宋体" w:hAnsi="宋体" w:eastAsia="宋体" w:cs="宋体"/>
                <w:color w:val="000000"/>
                <w:kern w:val="0"/>
                <w:sz w:val="24"/>
                <w:szCs w:val="24"/>
                <w:lang w:val="en-US" w:eastAsia="zh-CN" w:bidi="ar-SA"/>
              </w:rPr>
            </w:pPr>
            <w:ins w:id="1472" w:author="青春" w:date="2025-08-07T21:26:04Z">
              <w:r>
                <w:rPr>
                  <w:rFonts w:ascii="宋体" w:hAnsi="宋体" w:eastAsia="宋体" w:cs="宋体"/>
                  <w:color w:val="000000"/>
                  <w:kern w:val="0"/>
                  <w:sz w:val="24"/>
                  <w:szCs w:val="24"/>
                </w:rPr>
                <w:t>2*0.52</w:t>
              </w:r>
            </w:ins>
            <w:del w:id="1473" w:author="青春" w:date="2025-08-07T21:26:04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DA29F42">
            <w:pPr>
              <w:widowControl/>
              <w:jc w:val="center"/>
              <w:rPr>
                <w:color w:val="000000"/>
                <w:sz w:val="20"/>
              </w:rPr>
            </w:pPr>
            <w:r>
              <w:rPr>
                <w:color w:val="000000"/>
                <w:sz w:val="20"/>
              </w:rPr>
              <w:t>　</w:t>
            </w:r>
          </w:p>
        </w:tc>
      </w:tr>
      <w:tr w14:paraId="67A7E008">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54234687">
            <w:pPr>
              <w:widowControl/>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noWrap/>
            <w:vAlign w:val="center"/>
          </w:tcPr>
          <w:p w14:paraId="2CE34831">
            <w:pPr>
              <w:widowControl/>
              <w:rPr>
                <w:rFonts w:ascii="宋体" w:hAnsi="宋体" w:cs="宋体"/>
                <w:color w:val="000000"/>
                <w:sz w:val="20"/>
              </w:rPr>
            </w:pPr>
            <w:r>
              <w:rPr>
                <w:rFonts w:hint="eastAsia" w:ascii="宋体" w:hAnsi="宋体" w:cs="宋体"/>
                <w:color w:val="000000"/>
                <w:sz w:val="20"/>
              </w:rPr>
              <w:t>冷却器平均无故障工作时间</w:t>
            </w:r>
          </w:p>
        </w:tc>
        <w:tc>
          <w:tcPr>
            <w:tcW w:w="992" w:type="dxa"/>
            <w:tcBorders>
              <w:top w:val="nil"/>
              <w:left w:val="nil"/>
              <w:bottom w:val="single" w:color="auto" w:sz="4" w:space="0"/>
              <w:right w:val="single" w:color="auto" w:sz="4" w:space="0"/>
            </w:tcBorders>
            <w:shd w:val="clear" w:color="auto" w:fill="auto"/>
            <w:noWrap/>
            <w:vAlign w:val="center"/>
          </w:tcPr>
          <w:p w14:paraId="629A970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ECF9F94">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958E989">
            <w:pPr>
              <w:adjustRightInd w:val="0"/>
              <w:spacing w:line="360" w:lineRule="atLeast"/>
              <w:jc w:val="center"/>
              <w:textAlignment w:val="baseline"/>
              <w:rPr>
                <w:ins w:id="1474" w:author="青春" w:date="2025-08-07T21:26:04Z"/>
                <w:rFonts w:ascii="宋体" w:hAnsi="宋体" w:eastAsia="宋体" w:cs="宋体"/>
                <w:color w:val="000000"/>
                <w:kern w:val="0"/>
                <w:sz w:val="24"/>
                <w:szCs w:val="24"/>
                <w:lang w:val="en-US" w:eastAsia="zh-CN" w:bidi="ar-SA"/>
              </w:rPr>
            </w:pPr>
            <w:ins w:id="1475" w:author="青春" w:date="2025-08-07T21:26:04Z">
              <w:r>
                <w:rPr>
                  <w:rFonts w:hint="eastAsia" w:ascii="宋体" w:hAnsi="宋体" w:eastAsia="宋体" w:cs="宋体"/>
                  <w:color w:val="000000"/>
                  <w:kern w:val="0"/>
                  <w:sz w:val="24"/>
                  <w:szCs w:val="24"/>
                </w:rPr>
                <w:t>1</w:t>
              </w:r>
            </w:ins>
            <w:ins w:id="1476" w:author="青春" w:date="2025-08-07T21:26:04Z">
              <w:r>
                <w:rPr>
                  <w:rFonts w:ascii="宋体" w:hAnsi="宋体" w:eastAsia="宋体" w:cs="宋体"/>
                  <w:color w:val="000000"/>
                  <w:kern w:val="0"/>
                  <w:sz w:val="24"/>
                  <w:szCs w:val="24"/>
                </w:rPr>
                <w:t>00000</w:t>
              </w:r>
            </w:ins>
            <w:del w:id="1477" w:author="青春" w:date="2025-08-07T21:26:04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7A8B06CF">
            <w:pPr>
              <w:widowControl/>
              <w:jc w:val="center"/>
              <w:rPr>
                <w:color w:val="000000"/>
                <w:sz w:val="20"/>
              </w:rPr>
            </w:pPr>
            <w:r>
              <w:rPr>
                <w:color w:val="000000"/>
                <w:sz w:val="20"/>
              </w:rPr>
              <w:t>　</w:t>
            </w:r>
          </w:p>
        </w:tc>
      </w:tr>
      <w:tr w14:paraId="68D25CA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6B4F09A">
            <w:pPr>
              <w:widowControl/>
              <w:rPr>
                <w:rFonts w:ascii="宋体" w:hAnsi="宋体" w:cs="宋体"/>
                <w:color w:val="000000"/>
                <w:sz w:val="20"/>
              </w:rPr>
            </w:pPr>
            <w:r>
              <w:rPr>
                <w:rFonts w:hint="eastAsia" w:ascii="宋体" w:hAnsi="宋体" w:cs="宋体"/>
                <w:color w:val="000000"/>
                <w:sz w:val="20"/>
              </w:rPr>
              <w:t>2_34</w:t>
            </w:r>
          </w:p>
        </w:tc>
        <w:tc>
          <w:tcPr>
            <w:tcW w:w="2943" w:type="dxa"/>
            <w:tcBorders>
              <w:top w:val="nil"/>
              <w:left w:val="nil"/>
              <w:bottom w:val="single" w:color="auto" w:sz="4" w:space="0"/>
              <w:right w:val="single" w:color="auto" w:sz="4" w:space="0"/>
            </w:tcBorders>
            <w:shd w:val="clear" w:color="auto" w:fill="auto"/>
            <w:noWrap/>
            <w:vAlign w:val="center"/>
          </w:tcPr>
          <w:p w14:paraId="4ED827B6">
            <w:pPr>
              <w:widowControl/>
              <w:rPr>
                <w:rFonts w:ascii="宋体" w:hAnsi="宋体" w:cs="宋体"/>
                <w:color w:val="000000"/>
                <w:sz w:val="20"/>
              </w:rPr>
            </w:pPr>
            <w:r>
              <w:rPr>
                <w:rFonts w:hint="eastAsia" w:ascii="宋体" w:hAnsi="宋体" w:cs="宋体"/>
                <w:color w:val="000000"/>
                <w:sz w:val="20"/>
              </w:rPr>
              <w:t>过载能力</w:t>
            </w:r>
          </w:p>
        </w:tc>
        <w:tc>
          <w:tcPr>
            <w:tcW w:w="992" w:type="dxa"/>
            <w:tcBorders>
              <w:top w:val="nil"/>
              <w:left w:val="nil"/>
              <w:bottom w:val="single" w:color="auto" w:sz="4" w:space="0"/>
              <w:right w:val="single" w:color="auto" w:sz="4" w:space="0"/>
            </w:tcBorders>
            <w:shd w:val="clear" w:color="auto" w:fill="auto"/>
            <w:noWrap/>
            <w:vAlign w:val="center"/>
          </w:tcPr>
          <w:p w14:paraId="13C87DA0">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3009C47">
            <w:pPr>
              <w:widowControl/>
              <w:rPr>
                <w:rFonts w:ascii="宋体" w:hAnsi="宋体" w:cs="宋体"/>
                <w:color w:val="000000"/>
                <w:sz w:val="20"/>
              </w:rPr>
            </w:pPr>
            <w:r>
              <w:rPr>
                <w:rFonts w:hint="eastAsia" w:ascii="宋体" w:hAnsi="宋体" w:cs="宋体"/>
                <w:color w:val="000000"/>
                <w:sz w:val="20"/>
              </w:rPr>
              <w:t xml:space="preserve">120%Sn 1min </w:t>
            </w:r>
          </w:p>
        </w:tc>
        <w:tc>
          <w:tcPr>
            <w:tcW w:w="1560" w:type="dxa"/>
            <w:tcBorders>
              <w:top w:val="nil"/>
              <w:left w:val="nil"/>
              <w:bottom w:val="single" w:color="auto" w:sz="4" w:space="0"/>
              <w:right w:val="single" w:color="auto" w:sz="4" w:space="0"/>
            </w:tcBorders>
            <w:shd w:val="clear" w:color="auto" w:fill="auto"/>
            <w:vAlign w:val="center"/>
          </w:tcPr>
          <w:p w14:paraId="6E158C83">
            <w:pPr>
              <w:adjustRightInd w:val="0"/>
              <w:spacing w:line="360" w:lineRule="atLeast"/>
              <w:jc w:val="center"/>
              <w:textAlignment w:val="baseline"/>
              <w:rPr>
                <w:ins w:id="1478" w:author="青春" w:date="2025-08-07T21:26:04Z"/>
                <w:rFonts w:ascii="宋体" w:hAnsi="宋体" w:eastAsia="宋体" w:cs="宋体"/>
                <w:color w:val="000000"/>
                <w:kern w:val="0"/>
                <w:sz w:val="24"/>
                <w:szCs w:val="24"/>
                <w:lang w:val="en-US" w:eastAsia="zh-CN" w:bidi="ar-SA"/>
              </w:rPr>
            </w:pPr>
            <w:ins w:id="1479" w:author="青春" w:date="2025-08-07T21:26:04Z">
              <w:r>
                <w:rPr>
                  <w:rFonts w:hint="eastAsia" w:ascii="宋体" w:hAnsi="宋体" w:eastAsia="宋体" w:cs="宋体"/>
                  <w:color w:val="000000"/>
                  <w:kern w:val="0"/>
                  <w:sz w:val="24"/>
                  <w:szCs w:val="24"/>
                </w:rPr>
                <w:t>120%Sn 1min</w:t>
              </w:r>
            </w:ins>
            <w:del w:id="1480" w:author="青春" w:date="2025-08-07T21:26:04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154CB796">
            <w:pPr>
              <w:widowControl/>
              <w:jc w:val="center"/>
              <w:rPr>
                <w:color w:val="000000"/>
                <w:sz w:val="20"/>
              </w:rPr>
            </w:pPr>
            <w:r>
              <w:rPr>
                <w:color w:val="000000"/>
                <w:sz w:val="20"/>
              </w:rPr>
              <w:t>　</w:t>
            </w:r>
          </w:p>
        </w:tc>
      </w:tr>
      <w:tr w14:paraId="34CB3B3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E81B66E">
            <w:pPr>
              <w:widowControl/>
              <w:rPr>
                <w:rFonts w:ascii="宋体" w:hAnsi="宋体" w:cs="宋体"/>
                <w:color w:val="000000"/>
                <w:sz w:val="20"/>
              </w:rPr>
            </w:pPr>
            <w:r>
              <w:rPr>
                <w:rFonts w:hint="eastAsia" w:ascii="宋体" w:hAnsi="宋体" w:cs="宋体"/>
                <w:color w:val="000000"/>
                <w:sz w:val="20"/>
              </w:rPr>
              <w:t>2_35</w:t>
            </w:r>
          </w:p>
        </w:tc>
        <w:tc>
          <w:tcPr>
            <w:tcW w:w="2943" w:type="dxa"/>
            <w:tcBorders>
              <w:top w:val="nil"/>
              <w:left w:val="nil"/>
              <w:bottom w:val="single" w:color="auto" w:sz="4" w:space="0"/>
              <w:right w:val="single" w:color="auto" w:sz="4" w:space="0"/>
            </w:tcBorders>
            <w:shd w:val="clear" w:color="auto" w:fill="auto"/>
            <w:noWrap/>
            <w:vAlign w:val="center"/>
          </w:tcPr>
          <w:p w14:paraId="030A5EAF">
            <w:pPr>
              <w:widowControl/>
              <w:rPr>
                <w:rFonts w:ascii="宋体" w:hAnsi="宋体" w:cs="宋体"/>
                <w:color w:val="000000"/>
                <w:sz w:val="20"/>
              </w:rPr>
            </w:pPr>
            <w:r>
              <w:rPr>
                <w:rFonts w:hint="eastAsia" w:ascii="宋体" w:hAnsi="宋体" w:cs="宋体"/>
                <w:color w:val="000000"/>
                <w:sz w:val="20"/>
              </w:rPr>
              <w:t>变频器损耗（按不同标段分别填写）</w:t>
            </w:r>
          </w:p>
        </w:tc>
        <w:tc>
          <w:tcPr>
            <w:tcW w:w="992" w:type="dxa"/>
            <w:tcBorders>
              <w:top w:val="nil"/>
              <w:left w:val="nil"/>
              <w:bottom w:val="single" w:color="auto" w:sz="4" w:space="0"/>
              <w:right w:val="single" w:color="auto" w:sz="4" w:space="0"/>
            </w:tcBorders>
            <w:shd w:val="clear" w:color="auto" w:fill="auto"/>
            <w:noWrap/>
            <w:vAlign w:val="center"/>
          </w:tcPr>
          <w:p w14:paraId="79AF3885">
            <w:pPr>
              <w:widowControl/>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noWrap/>
            <w:vAlign w:val="center"/>
          </w:tcPr>
          <w:p w14:paraId="541D6EE0">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0A263E2">
            <w:pPr>
              <w:adjustRightInd w:val="0"/>
              <w:spacing w:line="360" w:lineRule="atLeast"/>
              <w:jc w:val="center"/>
              <w:textAlignment w:val="baseline"/>
              <w:rPr>
                <w:ins w:id="1481" w:author="青春" w:date="2025-08-07T21:26:20Z"/>
                <w:rFonts w:ascii="宋体" w:hAnsi="宋体" w:eastAsia="宋体" w:cs="宋体"/>
                <w:color w:val="000000"/>
                <w:kern w:val="0"/>
                <w:sz w:val="24"/>
                <w:szCs w:val="24"/>
                <w:lang w:val="en-US" w:eastAsia="zh-CN" w:bidi="ar-SA"/>
              </w:rPr>
            </w:pPr>
            <w:ins w:id="1482" w:author="青春" w:date="2025-08-07T21:26:20Z">
              <w:r>
                <w:rPr>
                  <w:rFonts w:hint="eastAsia" w:ascii="宋体" w:hAnsi="宋体" w:eastAsia="宋体" w:cs="宋体"/>
                  <w:color w:val="000000"/>
                  <w:kern w:val="0"/>
                  <w:sz w:val="24"/>
                  <w:szCs w:val="24"/>
                </w:rPr>
                <w:t>7</w:t>
              </w:r>
            </w:ins>
            <w:ins w:id="1483" w:author="青春" w:date="2025-08-07T21:26:20Z">
              <w:r>
                <w:rPr>
                  <w:rFonts w:ascii="宋体" w:hAnsi="宋体" w:eastAsia="宋体" w:cs="宋体"/>
                  <w:color w:val="000000"/>
                  <w:kern w:val="0"/>
                  <w:sz w:val="24"/>
                  <w:szCs w:val="24"/>
                </w:rPr>
                <w:t>.2</w:t>
              </w:r>
            </w:ins>
            <w:del w:id="1484" w:author="青春" w:date="2025-08-07T21:26:2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751806CE">
            <w:pPr>
              <w:widowControl/>
              <w:jc w:val="center"/>
              <w:rPr>
                <w:color w:val="000000"/>
                <w:sz w:val="20"/>
              </w:rPr>
            </w:pPr>
            <w:r>
              <w:rPr>
                <w:color w:val="000000"/>
                <w:sz w:val="20"/>
              </w:rPr>
              <w:t>　</w:t>
            </w:r>
          </w:p>
        </w:tc>
      </w:tr>
      <w:tr w14:paraId="24159DE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BF44238">
            <w:pPr>
              <w:widowControl/>
              <w:rPr>
                <w:rFonts w:ascii="宋体" w:hAnsi="宋体" w:cs="宋体"/>
                <w:color w:val="000000"/>
                <w:sz w:val="20"/>
              </w:rPr>
            </w:pPr>
            <w:r>
              <w:rPr>
                <w:rFonts w:hint="eastAsia" w:ascii="宋体" w:hAnsi="宋体" w:cs="宋体"/>
                <w:color w:val="000000"/>
                <w:sz w:val="20"/>
              </w:rPr>
              <w:t>2_36</w:t>
            </w:r>
          </w:p>
        </w:tc>
        <w:tc>
          <w:tcPr>
            <w:tcW w:w="2943" w:type="dxa"/>
            <w:tcBorders>
              <w:top w:val="nil"/>
              <w:left w:val="nil"/>
              <w:bottom w:val="single" w:color="auto" w:sz="4" w:space="0"/>
              <w:right w:val="single" w:color="auto" w:sz="4" w:space="0"/>
            </w:tcBorders>
            <w:shd w:val="clear" w:color="auto" w:fill="auto"/>
            <w:noWrap/>
            <w:vAlign w:val="center"/>
          </w:tcPr>
          <w:p w14:paraId="14DCCFA7">
            <w:pPr>
              <w:widowControl/>
              <w:rPr>
                <w:rFonts w:ascii="宋体" w:hAnsi="宋体" w:cs="宋体"/>
                <w:color w:val="000000"/>
                <w:sz w:val="20"/>
              </w:rPr>
            </w:pPr>
            <w:r>
              <w:rPr>
                <w:rFonts w:hint="eastAsia" w:ascii="宋体" w:hAnsi="宋体" w:cs="宋体"/>
                <w:color w:val="000000"/>
                <w:sz w:val="20"/>
              </w:rPr>
              <w:t>系统总损耗（按不同标段分别填写）</w:t>
            </w:r>
          </w:p>
        </w:tc>
        <w:tc>
          <w:tcPr>
            <w:tcW w:w="992" w:type="dxa"/>
            <w:tcBorders>
              <w:top w:val="nil"/>
              <w:left w:val="nil"/>
              <w:bottom w:val="single" w:color="auto" w:sz="4" w:space="0"/>
              <w:right w:val="single" w:color="auto" w:sz="4" w:space="0"/>
            </w:tcBorders>
            <w:shd w:val="clear" w:color="auto" w:fill="auto"/>
            <w:noWrap/>
            <w:vAlign w:val="center"/>
          </w:tcPr>
          <w:p w14:paraId="4736B302">
            <w:pPr>
              <w:widowControl/>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noWrap/>
            <w:vAlign w:val="center"/>
          </w:tcPr>
          <w:p w14:paraId="505B4811">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9E3716E">
            <w:pPr>
              <w:adjustRightInd w:val="0"/>
              <w:spacing w:line="360" w:lineRule="atLeast"/>
              <w:jc w:val="center"/>
              <w:textAlignment w:val="baseline"/>
              <w:rPr>
                <w:ins w:id="1485" w:author="青春" w:date="2025-08-07T21:26:20Z"/>
                <w:rFonts w:ascii="宋体" w:hAnsi="宋体" w:eastAsia="宋体" w:cs="宋体"/>
                <w:color w:val="000000"/>
                <w:kern w:val="0"/>
                <w:sz w:val="24"/>
                <w:szCs w:val="24"/>
                <w:lang w:val="en-US" w:eastAsia="zh-CN" w:bidi="ar-SA"/>
              </w:rPr>
            </w:pPr>
            <w:ins w:id="1486" w:author="青春" w:date="2025-08-07T21:26:21Z">
              <w:r>
                <w:rPr>
                  <w:rFonts w:hint="eastAsia" w:ascii="宋体" w:hAnsi="宋体" w:eastAsia="宋体" w:cs="宋体"/>
                  <w:color w:val="000000"/>
                  <w:kern w:val="0"/>
                  <w:sz w:val="24"/>
                  <w:szCs w:val="24"/>
                </w:rPr>
                <w:t>1</w:t>
              </w:r>
            </w:ins>
            <w:ins w:id="1487" w:author="青春" w:date="2025-08-07T21:26:21Z">
              <w:r>
                <w:rPr>
                  <w:rFonts w:ascii="宋体" w:hAnsi="宋体" w:eastAsia="宋体" w:cs="宋体"/>
                  <w:color w:val="000000"/>
                  <w:kern w:val="0"/>
                  <w:sz w:val="24"/>
                  <w:szCs w:val="24"/>
                </w:rPr>
                <w:t>4.4</w:t>
              </w:r>
            </w:ins>
            <w:del w:id="1488" w:author="青春" w:date="2025-08-07T21:26:20Z">
              <w:r>
                <w:rPr>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44F9A61A">
            <w:pPr>
              <w:widowControl/>
              <w:jc w:val="center"/>
              <w:rPr>
                <w:color w:val="000000"/>
                <w:sz w:val="20"/>
              </w:rPr>
            </w:pPr>
            <w:r>
              <w:rPr>
                <w:color w:val="000000"/>
                <w:sz w:val="20"/>
              </w:rPr>
              <w:t>　</w:t>
            </w:r>
          </w:p>
        </w:tc>
      </w:tr>
      <w:tr w14:paraId="00117C3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70E9A15">
            <w:pPr>
              <w:widowControl/>
              <w:rPr>
                <w:rFonts w:ascii="宋体" w:hAnsi="宋体" w:cs="宋体"/>
                <w:color w:val="000000"/>
                <w:sz w:val="20"/>
              </w:rPr>
            </w:pPr>
            <w:r>
              <w:rPr>
                <w:rFonts w:hint="eastAsia" w:ascii="宋体" w:hAnsi="宋体" w:cs="宋体"/>
                <w:color w:val="000000"/>
                <w:sz w:val="20"/>
              </w:rPr>
              <w:t>2_37</w:t>
            </w:r>
          </w:p>
        </w:tc>
        <w:tc>
          <w:tcPr>
            <w:tcW w:w="2943" w:type="dxa"/>
            <w:tcBorders>
              <w:top w:val="nil"/>
              <w:left w:val="nil"/>
              <w:bottom w:val="single" w:color="auto" w:sz="4" w:space="0"/>
              <w:right w:val="single" w:color="auto" w:sz="4" w:space="0"/>
            </w:tcBorders>
            <w:shd w:val="clear" w:color="auto" w:fill="auto"/>
            <w:noWrap/>
            <w:vAlign w:val="center"/>
          </w:tcPr>
          <w:p w14:paraId="77330C04">
            <w:pPr>
              <w:widowControl/>
              <w:rPr>
                <w:rFonts w:ascii="宋体" w:hAnsi="宋体" w:cs="宋体"/>
                <w:color w:val="000000"/>
                <w:sz w:val="20"/>
              </w:rPr>
            </w:pPr>
            <w:r>
              <w:rPr>
                <w:rFonts w:hint="eastAsia" w:ascii="宋体" w:hAnsi="宋体" w:cs="宋体"/>
                <w:color w:val="000000"/>
                <w:sz w:val="20"/>
              </w:rPr>
              <w:t>标准控制连接</w:t>
            </w:r>
          </w:p>
        </w:tc>
        <w:tc>
          <w:tcPr>
            <w:tcW w:w="992" w:type="dxa"/>
            <w:tcBorders>
              <w:top w:val="nil"/>
              <w:left w:val="nil"/>
              <w:bottom w:val="single" w:color="auto" w:sz="4" w:space="0"/>
              <w:right w:val="single" w:color="auto" w:sz="4" w:space="0"/>
            </w:tcBorders>
            <w:shd w:val="clear" w:color="auto" w:fill="auto"/>
            <w:noWrap/>
            <w:vAlign w:val="center"/>
          </w:tcPr>
          <w:p w14:paraId="0A3A01F7">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7E790C4">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3F4948C1">
            <w:pPr>
              <w:adjustRightInd w:val="0"/>
              <w:spacing w:line="360" w:lineRule="atLeast"/>
              <w:jc w:val="center"/>
              <w:textAlignment w:val="baseline"/>
              <w:rPr>
                <w:ins w:id="1489" w:author="青春" w:date="2025-08-07T21:26:20Z"/>
                <w:rFonts w:ascii="宋体" w:hAnsi="宋体" w:eastAsia="宋体" w:cs="宋体"/>
                <w:color w:val="000000"/>
                <w:kern w:val="0"/>
                <w:sz w:val="24"/>
                <w:szCs w:val="24"/>
                <w:lang w:val="en-US" w:eastAsia="zh-CN" w:bidi="ar-SA"/>
              </w:rPr>
            </w:pPr>
            <w:ins w:id="1490" w:author="青春" w:date="2025-08-07T21:26:21Z">
              <w:r>
                <w:rPr>
                  <w:rFonts w:hint="eastAsia" w:ascii="宋体" w:hAnsi="宋体" w:eastAsia="宋体" w:cs="宋体"/>
                  <w:color w:val="000000"/>
                  <w:kern w:val="0"/>
                  <w:sz w:val="24"/>
                  <w:szCs w:val="24"/>
                </w:rPr>
                <w:t>硬线</w:t>
              </w:r>
            </w:ins>
            <w:del w:id="1491" w:author="青春" w:date="2025-08-07T21:26:2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3799CDB">
            <w:pPr>
              <w:widowControl/>
              <w:jc w:val="center"/>
              <w:rPr>
                <w:color w:val="000000"/>
                <w:sz w:val="20"/>
              </w:rPr>
            </w:pPr>
            <w:r>
              <w:rPr>
                <w:color w:val="000000"/>
                <w:sz w:val="20"/>
              </w:rPr>
              <w:t>　</w:t>
            </w:r>
          </w:p>
        </w:tc>
      </w:tr>
      <w:tr w14:paraId="2B2CC1A8">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36C5B45">
            <w:pPr>
              <w:widowControl/>
              <w:rPr>
                <w:rFonts w:ascii="宋体" w:hAnsi="宋体" w:cs="宋体"/>
                <w:color w:val="000000"/>
                <w:sz w:val="20"/>
              </w:rPr>
            </w:pPr>
            <w:r>
              <w:rPr>
                <w:rFonts w:hint="eastAsia" w:ascii="宋体" w:hAnsi="宋体" w:cs="宋体"/>
                <w:color w:val="000000"/>
                <w:sz w:val="20"/>
              </w:rPr>
              <w:t>2_38</w:t>
            </w:r>
          </w:p>
        </w:tc>
        <w:tc>
          <w:tcPr>
            <w:tcW w:w="2943" w:type="dxa"/>
            <w:tcBorders>
              <w:top w:val="nil"/>
              <w:left w:val="nil"/>
              <w:bottom w:val="single" w:color="auto" w:sz="4" w:space="0"/>
              <w:right w:val="single" w:color="auto" w:sz="4" w:space="0"/>
            </w:tcBorders>
            <w:shd w:val="clear" w:color="auto" w:fill="auto"/>
            <w:noWrap/>
            <w:vAlign w:val="center"/>
          </w:tcPr>
          <w:p w14:paraId="4A83A43E">
            <w:pPr>
              <w:widowControl/>
              <w:rPr>
                <w:rFonts w:ascii="宋体" w:hAnsi="宋体" w:cs="宋体"/>
                <w:color w:val="000000"/>
                <w:sz w:val="20"/>
              </w:rPr>
            </w:pPr>
            <w:r>
              <w:rPr>
                <w:rFonts w:hint="eastAsia" w:ascii="宋体" w:hAnsi="宋体" w:cs="宋体"/>
                <w:color w:val="000000"/>
                <w:sz w:val="20"/>
              </w:rPr>
              <w:t>模拟量信号（输入）规格及数量</w:t>
            </w:r>
          </w:p>
        </w:tc>
        <w:tc>
          <w:tcPr>
            <w:tcW w:w="992" w:type="dxa"/>
            <w:tcBorders>
              <w:top w:val="nil"/>
              <w:left w:val="nil"/>
              <w:bottom w:val="single" w:color="auto" w:sz="4" w:space="0"/>
              <w:right w:val="single" w:color="auto" w:sz="4" w:space="0"/>
            </w:tcBorders>
            <w:shd w:val="clear" w:color="auto" w:fill="auto"/>
            <w:noWrap/>
            <w:vAlign w:val="center"/>
          </w:tcPr>
          <w:p w14:paraId="79859F4E">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1B39A3D">
            <w:pPr>
              <w:widowControl/>
              <w:rPr>
                <w:rFonts w:ascii="宋体" w:hAnsi="宋体" w:cs="宋体"/>
                <w:color w:val="000000"/>
                <w:sz w:val="20"/>
              </w:rPr>
            </w:pPr>
            <w:r>
              <w:rPr>
                <w:rFonts w:hint="eastAsia" w:ascii="宋体" w:hAnsi="宋体" w:cs="宋体"/>
                <w:color w:val="000000"/>
                <w:sz w:val="20"/>
              </w:rPr>
              <w:t>4~20mA 至少4路</w:t>
            </w:r>
          </w:p>
        </w:tc>
        <w:tc>
          <w:tcPr>
            <w:tcW w:w="1560" w:type="dxa"/>
            <w:tcBorders>
              <w:top w:val="nil"/>
              <w:left w:val="nil"/>
              <w:bottom w:val="single" w:color="auto" w:sz="4" w:space="0"/>
              <w:right w:val="single" w:color="auto" w:sz="4" w:space="0"/>
            </w:tcBorders>
            <w:shd w:val="clear" w:color="auto" w:fill="auto"/>
            <w:noWrap/>
            <w:vAlign w:val="center"/>
          </w:tcPr>
          <w:p w14:paraId="01867271">
            <w:pPr>
              <w:adjustRightInd w:val="0"/>
              <w:spacing w:line="360" w:lineRule="atLeast"/>
              <w:jc w:val="center"/>
              <w:textAlignment w:val="baseline"/>
              <w:rPr>
                <w:ins w:id="1492" w:author="青春" w:date="2025-08-07T21:26:20Z"/>
                <w:rFonts w:ascii="宋体" w:hAnsi="宋体" w:eastAsia="宋体" w:cs="宋体"/>
                <w:color w:val="000000"/>
                <w:kern w:val="0"/>
                <w:sz w:val="24"/>
                <w:szCs w:val="24"/>
                <w:lang w:val="en-US" w:eastAsia="zh-CN" w:bidi="ar-SA"/>
              </w:rPr>
            </w:pPr>
            <w:ins w:id="1493" w:author="青春" w:date="2025-08-07T21:26:21Z">
              <w:r>
                <w:rPr>
                  <w:rFonts w:hint="eastAsia" w:ascii="宋体" w:hAnsi="宋体" w:eastAsia="宋体" w:cs="宋体"/>
                  <w:color w:val="000000"/>
                  <w:kern w:val="0"/>
                  <w:sz w:val="24"/>
                  <w:szCs w:val="24"/>
                </w:rPr>
                <w:t>4~20mA 至少4路</w:t>
              </w:r>
            </w:ins>
            <w:del w:id="1494" w:author="青春" w:date="2025-08-07T21:26:2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662551F4">
            <w:pPr>
              <w:widowControl/>
              <w:rPr>
                <w:rFonts w:ascii="宋体" w:hAnsi="宋体" w:cs="宋体"/>
                <w:color w:val="000000"/>
                <w:sz w:val="20"/>
              </w:rPr>
            </w:pPr>
            <w:r>
              <w:rPr>
                <w:rFonts w:hint="eastAsia" w:ascii="宋体" w:hAnsi="宋体" w:cs="宋体"/>
                <w:color w:val="000000"/>
                <w:sz w:val="20"/>
              </w:rPr>
              <w:t>　</w:t>
            </w:r>
          </w:p>
        </w:tc>
      </w:tr>
      <w:tr w14:paraId="45CF4467">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873EA65">
            <w:pPr>
              <w:widowControl/>
              <w:rPr>
                <w:rFonts w:ascii="宋体" w:hAnsi="宋体" w:cs="宋体"/>
                <w:color w:val="000000"/>
                <w:sz w:val="20"/>
              </w:rPr>
            </w:pPr>
            <w:r>
              <w:rPr>
                <w:rFonts w:hint="eastAsia" w:ascii="宋体" w:hAnsi="宋体" w:cs="宋体"/>
                <w:color w:val="000000"/>
                <w:sz w:val="20"/>
              </w:rPr>
              <w:t>2_39</w:t>
            </w:r>
          </w:p>
        </w:tc>
        <w:tc>
          <w:tcPr>
            <w:tcW w:w="2943" w:type="dxa"/>
            <w:tcBorders>
              <w:top w:val="nil"/>
              <w:left w:val="nil"/>
              <w:bottom w:val="single" w:color="auto" w:sz="4" w:space="0"/>
              <w:right w:val="single" w:color="auto" w:sz="4" w:space="0"/>
            </w:tcBorders>
            <w:shd w:val="clear" w:color="auto" w:fill="auto"/>
            <w:noWrap/>
            <w:vAlign w:val="center"/>
          </w:tcPr>
          <w:p w14:paraId="296E702B">
            <w:pPr>
              <w:widowControl/>
              <w:rPr>
                <w:rFonts w:ascii="宋体" w:hAnsi="宋体" w:cs="宋体"/>
                <w:color w:val="000000"/>
                <w:sz w:val="20"/>
              </w:rPr>
            </w:pPr>
            <w:r>
              <w:rPr>
                <w:rFonts w:hint="eastAsia" w:ascii="宋体" w:hAnsi="宋体" w:cs="宋体"/>
                <w:color w:val="000000"/>
                <w:sz w:val="20"/>
              </w:rPr>
              <w:t>模拟量信号（输出）规格及数量</w:t>
            </w:r>
          </w:p>
        </w:tc>
        <w:tc>
          <w:tcPr>
            <w:tcW w:w="992" w:type="dxa"/>
            <w:tcBorders>
              <w:top w:val="nil"/>
              <w:left w:val="nil"/>
              <w:bottom w:val="single" w:color="auto" w:sz="4" w:space="0"/>
              <w:right w:val="single" w:color="auto" w:sz="4" w:space="0"/>
            </w:tcBorders>
            <w:shd w:val="clear" w:color="auto" w:fill="auto"/>
            <w:noWrap/>
            <w:vAlign w:val="center"/>
          </w:tcPr>
          <w:p w14:paraId="1872AFAF">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4F79DCC9">
            <w:pPr>
              <w:widowControl/>
              <w:rPr>
                <w:rFonts w:ascii="宋体" w:hAnsi="宋体" w:cs="宋体"/>
                <w:color w:val="000000"/>
                <w:sz w:val="20"/>
              </w:rPr>
            </w:pPr>
            <w:r>
              <w:rPr>
                <w:rFonts w:hint="eastAsia" w:ascii="宋体" w:hAnsi="宋体" w:cs="宋体"/>
                <w:color w:val="000000"/>
                <w:sz w:val="20"/>
              </w:rPr>
              <w:t>4~20mA 至少4路</w:t>
            </w:r>
          </w:p>
        </w:tc>
        <w:tc>
          <w:tcPr>
            <w:tcW w:w="1560" w:type="dxa"/>
            <w:tcBorders>
              <w:top w:val="nil"/>
              <w:left w:val="nil"/>
              <w:bottom w:val="single" w:color="auto" w:sz="4" w:space="0"/>
              <w:right w:val="single" w:color="auto" w:sz="4" w:space="0"/>
            </w:tcBorders>
            <w:shd w:val="clear" w:color="auto" w:fill="auto"/>
            <w:noWrap/>
            <w:vAlign w:val="center"/>
          </w:tcPr>
          <w:p w14:paraId="276CDE3C">
            <w:pPr>
              <w:adjustRightInd w:val="0"/>
              <w:spacing w:line="360" w:lineRule="atLeast"/>
              <w:jc w:val="center"/>
              <w:textAlignment w:val="baseline"/>
              <w:rPr>
                <w:ins w:id="1495" w:author="青春" w:date="2025-08-07T21:26:20Z"/>
                <w:rFonts w:ascii="宋体" w:hAnsi="宋体" w:eastAsia="宋体" w:cs="宋体"/>
                <w:color w:val="000000"/>
                <w:kern w:val="0"/>
                <w:sz w:val="24"/>
                <w:szCs w:val="24"/>
                <w:lang w:val="en-US" w:eastAsia="zh-CN" w:bidi="ar-SA"/>
              </w:rPr>
            </w:pPr>
            <w:ins w:id="1496" w:author="青春" w:date="2025-08-07T21:26:21Z">
              <w:r>
                <w:rPr>
                  <w:rFonts w:hint="eastAsia" w:ascii="宋体" w:hAnsi="宋体" w:eastAsia="宋体" w:cs="宋体"/>
                  <w:color w:val="000000"/>
                  <w:kern w:val="0"/>
                  <w:sz w:val="24"/>
                  <w:szCs w:val="24"/>
                </w:rPr>
                <w:t>4~20mA 至少4路</w:t>
              </w:r>
            </w:ins>
            <w:del w:id="1497" w:author="青春" w:date="2025-08-07T21:26:2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5E73EC4A">
            <w:pPr>
              <w:widowControl/>
              <w:rPr>
                <w:rFonts w:ascii="宋体" w:hAnsi="宋体" w:cs="宋体"/>
                <w:color w:val="000000"/>
                <w:sz w:val="20"/>
              </w:rPr>
            </w:pPr>
            <w:r>
              <w:rPr>
                <w:rFonts w:hint="eastAsia" w:ascii="宋体" w:hAnsi="宋体" w:cs="宋体"/>
                <w:color w:val="000000"/>
                <w:sz w:val="20"/>
              </w:rPr>
              <w:t>　</w:t>
            </w:r>
          </w:p>
        </w:tc>
      </w:tr>
      <w:tr w14:paraId="7C9DA33F">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F98F7D4">
            <w:pPr>
              <w:widowControl/>
              <w:rPr>
                <w:rFonts w:ascii="宋体" w:hAnsi="宋体" w:cs="宋体"/>
                <w:color w:val="000000"/>
                <w:sz w:val="20"/>
              </w:rPr>
            </w:pPr>
            <w:r>
              <w:rPr>
                <w:rFonts w:hint="eastAsia" w:ascii="宋体" w:hAnsi="宋体" w:cs="宋体"/>
                <w:color w:val="000000"/>
                <w:sz w:val="20"/>
              </w:rPr>
              <w:t>2_40</w:t>
            </w:r>
          </w:p>
        </w:tc>
        <w:tc>
          <w:tcPr>
            <w:tcW w:w="2943" w:type="dxa"/>
            <w:tcBorders>
              <w:top w:val="nil"/>
              <w:left w:val="nil"/>
              <w:bottom w:val="single" w:color="auto" w:sz="4" w:space="0"/>
              <w:right w:val="single" w:color="auto" w:sz="4" w:space="0"/>
            </w:tcBorders>
            <w:shd w:val="clear" w:color="auto" w:fill="auto"/>
            <w:noWrap/>
            <w:vAlign w:val="center"/>
          </w:tcPr>
          <w:p w14:paraId="0DAEAD20">
            <w:pPr>
              <w:widowControl/>
              <w:rPr>
                <w:rFonts w:ascii="宋体" w:hAnsi="宋体" w:cs="宋体"/>
                <w:color w:val="000000"/>
                <w:sz w:val="20"/>
              </w:rPr>
            </w:pPr>
            <w:r>
              <w:rPr>
                <w:rFonts w:hint="eastAsia" w:ascii="宋体" w:hAnsi="宋体" w:cs="宋体"/>
                <w:color w:val="000000"/>
                <w:sz w:val="20"/>
              </w:rPr>
              <w:t>开关量信号（输入）规格及数量</w:t>
            </w:r>
          </w:p>
        </w:tc>
        <w:tc>
          <w:tcPr>
            <w:tcW w:w="992" w:type="dxa"/>
            <w:tcBorders>
              <w:top w:val="nil"/>
              <w:left w:val="nil"/>
              <w:bottom w:val="single" w:color="auto" w:sz="4" w:space="0"/>
              <w:right w:val="single" w:color="auto" w:sz="4" w:space="0"/>
            </w:tcBorders>
            <w:shd w:val="clear" w:color="auto" w:fill="auto"/>
            <w:noWrap/>
            <w:vAlign w:val="center"/>
          </w:tcPr>
          <w:p w14:paraId="4B77A66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1101790">
            <w:pPr>
              <w:widowControl/>
              <w:rPr>
                <w:rFonts w:ascii="宋体" w:hAnsi="宋体" w:cs="宋体"/>
                <w:color w:val="000000"/>
                <w:sz w:val="20"/>
              </w:rPr>
            </w:pPr>
            <w:r>
              <w:rPr>
                <w:rFonts w:hint="eastAsia" w:ascii="宋体" w:hAnsi="宋体" w:cs="宋体"/>
                <w:color w:val="000000"/>
                <w:sz w:val="20"/>
              </w:rPr>
              <w:t>无源干接点 至少10路</w:t>
            </w:r>
          </w:p>
        </w:tc>
        <w:tc>
          <w:tcPr>
            <w:tcW w:w="1560" w:type="dxa"/>
            <w:tcBorders>
              <w:top w:val="nil"/>
              <w:left w:val="nil"/>
              <w:bottom w:val="single" w:color="auto" w:sz="4" w:space="0"/>
              <w:right w:val="single" w:color="auto" w:sz="4" w:space="0"/>
            </w:tcBorders>
            <w:shd w:val="clear" w:color="auto" w:fill="auto"/>
            <w:noWrap/>
            <w:vAlign w:val="center"/>
          </w:tcPr>
          <w:p w14:paraId="529D0B88">
            <w:pPr>
              <w:adjustRightInd w:val="0"/>
              <w:spacing w:line="360" w:lineRule="atLeast"/>
              <w:jc w:val="center"/>
              <w:textAlignment w:val="baseline"/>
              <w:rPr>
                <w:ins w:id="1498" w:author="青春" w:date="2025-08-07T21:26:20Z"/>
                <w:rFonts w:ascii="宋体" w:hAnsi="宋体" w:eastAsia="宋体" w:cs="宋体"/>
                <w:color w:val="000000"/>
                <w:kern w:val="0"/>
                <w:sz w:val="24"/>
                <w:szCs w:val="24"/>
                <w:lang w:val="en-US" w:eastAsia="zh-CN" w:bidi="ar-SA"/>
              </w:rPr>
            </w:pPr>
            <w:ins w:id="1499" w:author="青春" w:date="2025-08-07T21:26:21Z">
              <w:r>
                <w:rPr>
                  <w:rFonts w:hint="eastAsia" w:ascii="宋体" w:hAnsi="宋体" w:eastAsia="宋体" w:cs="宋体"/>
                  <w:color w:val="000000"/>
                  <w:kern w:val="0"/>
                  <w:sz w:val="24"/>
                  <w:szCs w:val="24"/>
                </w:rPr>
                <w:t>无源干接点 至少10路</w:t>
              </w:r>
            </w:ins>
            <w:del w:id="1500" w:author="青春" w:date="2025-08-07T21:26:2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26A1D1D3">
            <w:pPr>
              <w:widowControl/>
              <w:rPr>
                <w:rFonts w:ascii="宋体" w:hAnsi="宋体" w:cs="宋体"/>
                <w:color w:val="000000"/>
                <w:sz w:val="20"/>
              </w:rPr>
            </w:pPr>
            <w:r>
              <w:rPr>
                <w:rFonts w:hint="eastAsia" w:ascii="宋体" w:hAnsi="宋体" w:cs="宋体"/>
                <w:color w:val="000000"/>
                <w:sz w:val="20"/>
              </w:rPr>
              <w:t>　</w:t>
            </w:r>
          </w:p>
        </w:tc>
      </w:tr>
      <w:tr w14:paraId="56B7330D">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C49A240">
            <w:pPr>
              <w:widowControl/>
              <w:rPr>
                <w:rFonts w:ascii="宋体" w:hAnsi="宋体" w:cs="宋体"/>
                <w:color w:val="000000"/>
                <w:sz w:val="20"/>
              </w:rPr>
            </w:pPr>
            <w:r>
              <w:rPr>
                <w:rFonts w:hint="eastAsia" w:ascii="宋体" w:hAnsi="宋体" w:cs="宋体"/>
                <w:color w:val="000000"/>
                <w:sz w:val="20"/>
              </w:rPr>
              <w:t>2_41</w:t>
            </w:r>
          </w:p>
        </w:tc>
        <w:tc>
          <w:tcPr>
            <w:tcW w:w="2943" w:type="dxa"/>
            <w:tcBorders>
              <w:top w:val="nil"/>
              <w:left w:val="nil"/>
              <w:bottom w:val="single" w:color="auto" w:sz="4" w:space="0"/>
              <w:right w:val="single" w:color="auto" w:sz="4" w:space="0"/>
            </w:tcBorders>
            <w:shd w:val="clear" w:color="auto" w:fill="auto"/>
            <w:noWrap/>
            <w:vAlign w:val="center"/>
          </w:tcPr>
          <w:p w14:paraId="361808D3">
            <w:pPr>
              <w:widowControl/>
              <w:rPr>
                <w:rFonts w:ascii="宋体" w:hAnsi="宋体" w:cs="宋体"/>
                <w:color w:val="000000"/>
                <w:sz w:val="20"/>
              </w:rPr>
            </w:pPr>
            <w:r>
              <w:rPr>
                <w:rFonts w:hint="eastAsia" w:ascii="宋体" w:hAnsi="宋体" w:cs="宋体"/>
                <w:color w:val="000000"/>
                <w:sz w:val="20"/>
              </w:rPr>
              <w:t>开关量信号（输出）规格及数量</w:t>
            </w:r>
          </w:p>
        </w:tc>
        <w:tc>
          <w:tcPr>
            <w:tcW w:w="992" w:type="dxa"/>
            <w:tcBorders>
              <w:top w:val="nil"/>
              <w:left w:val="nil"/>
              <w:bottom w:val="single" w:color="auto" w:sz="4" w:space="0"/>
              <w:right w:val="single" w:color="auto" w:sz="4" w:space="0"/>
            </w:tcBorders>
            <w:shd w:val="clear" w:color="auto" w:fill="auto"/>
            <w:noWrap/>
            <w:vAlign w:val="center"/>
          </w:tcPr>
          <w:p w14:paraId="7DD99347">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72BA901">
            <w:pPr>
              <w:widowControl/>
              <w:rPr>
                <w:rFonts w:ascii="宋体" w:hAnsi="宋体" w:cs="宋体"/>
                <w:color w:val="000000"/>
                <w:sz w:val="20"/>
              </w:rPr>
            </w:pPr>
            <w:r>
              <w:rPr>
                <w:rFonts w:hint="eastAsia" w:ascii="宋体" w:hAnsi="宋体" w:cs="宋体"/>
                <w:color w:val="000000"/>
                <w:sz w:val="20"/>
              </w:rPr>
              <w:t>无源干接点 至少10路</w:t>
            </w:r>
          </w:p>
        </w:tc>
        <w:tc>
          <w:tcPr>
            <w:tcW w:w="1560" w:type="dxa"/>
            <w:tcBorders>
              <w:top w:val="nil"/>
              <w:left w:val="nil"/>
              <w:bottom w:val="single" w:color="auto" w:sz="4" w:space="0"/>
              <w:right w:val="single" w:color="auto" w:sz="4" w:space="0"/>
            </w:tcBorders>
            <w:shd w:val="clear" w:color="auto" w:fill="auto"/>
            <w:noWrap/>
            <w:vAlign w:val="center"/>
          </w:tcPr>
          <w:p w14:paraId="04382D58">
            <w:pPr>
              <w:adjustRightInd w:val="0"/>
              <w:spacing w:line="360" w:lineRule="atLeast"/>
              <w:jc w:val="center"/>
              <w:textAlignment w:val="baseline"/>
              <w:rPr>
                <w:ins w:id="1501" w:author="青春" w:date="2025-08-07T21:26:20Z"/>
                <w:rFonts w:ascii="宋体" w:hAnsi="宋体" w:eastAsia="宋体" w:cs="宋体"/>
                <w:color w:val="000000"/>
                <w:kern w:val="0"/>
                <w:sz w:val="24"/>
                <w:szCs w:val="24"/>
                <w:lang w:val="en-US" w:eastAsia="zh-CN" w:bidi="ar-SA"/>
              </w:rPr>
            </w:pPr>
            <w:ins w:id="1502" w:author="青春" w:date="2025-08-07T21:26:21Z">
              <w:r>
                <w:rPr>
                  <w:rFonts w:hint="eastAsia" w:ascii="宋体" w:hAnsi="宋体" w:eastAsia="宋体" w:cs="宋体"/>
                  <w:color w:val="000000"/>
                  <w:kern w:val="0"/>
                  <w:sz w:val="24"/>
                  <w:szCs w:val="24"/>
                </w:rPr>
                <w:t>无源干接点 至少10路</w:t>
              </w:r>
            </w:ins>
            <w:del w:id="1503" w:author="青春" w:date="2025-08-07T21:26:2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03902F00">
            <w:pPr>
              <w:widowControl/>
              <w:rPr>
                <w:rFonts w:ascii="宋体" w:hAnsi="宋体" w:cs="宋体"/>
                <w:color w:val="000000"/>
                <w:sz w:val="20"/>
              </w:rPr>
            </w:pPr>
            <w:r>
              <w:rPr>
                <w:rFonts w:hint="eastAsia" w:ascii="宋体" w:hAnsi="宋体" w:cs="宋体"/>
                <w:color w:val="000000"/>
                <w:sz w:val="20"/>
              </w:rPr>
              <w:t>　</w:t>
            </w:r>
          </w:p>
        </w:tc>
      </w:tr>
      <w:tr w14:paraId="62423A77">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BB88EB3">
            <w:pPr>
              <w:widowControl/>
              <w:rPr>
                <w:rFonts w:ascii="宋体" w:hAnsi="宋体" w:cs="宋体"/>
                <w:color w:val="000000"/>
                <w:sz w:val="20"/>
              </w:rPr>
            </w:pPr>
            <w:r>
              <w:rPr>
                <w:rFonts w:hint="eastAsia" w:ascii="宋体" w:hAnsi="宋体" w:cs="宋体"/>
                <w:color w:val="000000"/>
                <w:sz w:val="20"/>
              </w:rPr>
              <w:t>2_42</w:t>
            </w:r>
          </w:p>
        </w:tc>
        <w:tc>
          <w:tcPr>
            <w:tcW w:w="2943" w:type="dxa"/>
            <w:tcBorders>
              <w:top w:val="nil"/>
              <w:left w:val="nil"/>
              <w:bottom w:val="single" w:color="auto" w:sz="4" w:space="0"/>
              <w:right w:val="single" w:color="auto" w:sz="4" w:space="0"/>
            </w:tcBorders>
            <w:shd w:val="clear" w:color="auto" w:fill="auto"/>
            <w:noWrap/>
            <w:vAlign w:val="center"/>
          </w:tcPr>
          <w:p w14:paraId="4366E127">
            <w:pPr>
              <w:widowControl/>
              <w:rPr>
                <w:rFonts w:ascii="宋体" w:hAnsi="宋体" w:cs="宋体"/>
                <w:color w:val="000000"/>
                <w:sz w:val="20"/>
              </w:rPr>
            </w:pPr>
            <w:r>
              <w:rPr>
                <w:rFonts w:hint="eastAsia" w:ascii="宋体" w:hAnsi="宋体" w:cs="宋体"/>
                <w:color w:val="000000"/>
                <w:sz w:val="20"/>
              </w:rPr>
              <w:t>防护等级</w:t>
            </w:r>
          </w:p>
        </w:tc>
        <w:tc>
          <w:tcPr>
            <w:tcW w:w="992" w:type="dxa"/>
            <w:tcBorders>
              <w:top w:val="nil"/>
              <w:left w:val="nil"/>
              <w:bottom w:val="single" w:color="auto" w:sz="4" w:space="0"/>
              <w:right w:val="single" w:color="auto" w:sz="4" w:space="0"/>
            </w:tcBorders>
            <w:shd w:val="clear" w:color="auto" w:fill="auto"/>
            <w:noWrap/>
            <w:vAlign w:val="center"/>
          </w:tcPr>
          <w:p w14:paraId="08FDA09C">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DBB29B2">
            <w:pPr>
              <w:widowControl/>
              <w:rPr>
                <w:rFonts w:ascii="宋体" w:hAnsi="宋体" w:cs="宋体"/>
                <w:color w:val="000000"/>
                <w:sz w:val="20"/>
              </w:rPr>
            </w:pPr>
            <w:r>
              <w:rPr>
                <w:rFonts w:hint="eastAsia" w:ascii="宋体" w:hAnsi="宋体" w:cs="宋体"/>
                <w:color w:val="000000"/>
                <w:sz w:val="20"/>
              </w:rPr>
              <w:t>≥IP31</w:t>
            </w:r>
          </w:p>
        </w:tc>
        <w:tc>
          <w:tcPr>
            <w:tcW w:w="1560" w:type="dxa"/>
            <w:tcBorders>
              <w:top w:val="nil"/>
              <w:left w:val="nil"/>
              <w:bottom w:val="single" w:color="auto" w:sz="4" w:space="0"/>
              <w:right w:val="single" w:color="auto" w:sz="4" w:space="0"/>
            </w:tcBorders>
            <w:shd w:val="clear" w:color="auto" w:fill="auto"/>
            <w:noWrap/>
            <w:vAlign w:val="center"/>
          </w:tcPr>
          <w:p w14:paraId="6A9DBD0B">
            <w:pPr>
              <w:adjustRightInd w:val="0"/>
              <w:spacing w:line="360" w:lineRule="atLeast"/>
              <w:jc w:val="center"/>
              <w:textAlignment w:val="baseline"/>
              <w:rPr>
                <w:ins w:id="1504" w:author="青春" w:date="2025-08-07T21:26:20Z"/>
                <w:rFonts w:ascii="宋体" w:hAnsi="宋体" w:eastAsia="宋体" w:cs="宋体"/>
                <w:color w:val="000000"/>
                <w:kern w:val="0"/>
                <w:sz w:val="24"/>
                <w:szCs w:val="24"/>
                <w:lang w:val="en-US" w:eastAsia="zh-CN" w:bidi="ar-SA"/>
              </w:rPr>
            </w:pPr>
            <w:ins w:id="1505" w:author="青春" w:date="2025-08-07T21:26:21Z">
              <w:r>
                <w:rPr>
                  <w:rFonts w:hint="eastAsia" w:ascii="宋体" w:hAnsi="宋体" w:eastAsia="宋体" w:cs="宋体"/>
                  <w:color w:val="000000"/>
                  <w:kern w:val="0"/>
                  <w:sz w:val="24"/>
                  <w:szCs w:val="24"/>
                </w:rPr>
                <w:t>≥IP31</w:t>
              </w:r>
            </w:ins>
            <w:del w:id="1506" w:author="青春" w:date="2025-08-07T21:26:2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24F0D99C">
            <w:pPr>
              <w:widowControl/>
              <w:rPr>
                <w:rFonts w:ascii="宋体" w:hAnsi="宋体" w:cs="宋体"/>
                <w:color w:val="000000"/>
                <w:sz w:val="20"/>
              </w:rPr>
            </w:pPr>
            <w:r>
              <w:rPr>
                <w:rFonts w:hint="eastAsia" w:ascii="宋体" w:hAnsi="宋体" w:cs="宋体"/>
                <w:color w:val="000000"/>
                <w:sz w:val="20"/>
              </w:rPr>
              <w:t>　</w:t>
            </w:r>
          </w:p>
        </w:tc>
      </w:tr>
      <w:tr w14:paraId="4BC8898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3988354">
            <w:pPr>
              <w:widowControl/>
              <w:rPr>
                <w:rFonts w:ascii="宋体" w:hAnsi="宋体" w:cs="宋体"/>
                <w:color w:val="000000"/>
                <w:sz w:val="20"/>
              </w:rPr>
            </w:pPr>
            <w:r>
              <w:rPr>
                <w:rFonts w:hint="eastAsia" w:ascii="宋体" w:hAnsi="宋体" w:cs="宋体"/>
                <w:color w:val="000000"/>
                <w:sz w:val="20"/>
              </w:rPr>
              <w:t>2_43</w:t>
            </w:r>
          </w:p>
        </w:tc>
        <w:tc>
          <w:tcPr>
            <w:tcW w:w="2943" w:type="dxa"/>
            <w:tcBorders>
              <w:top w:val="nil"/>
              <w:left w:val="nil"/>
              <w:bottom w:val="single" w:color="auto" w:sz="4" w:space="0"/>
              <w:right w:val="single" w:color="auto" w:sz="4" w:space="0"/>
            </w:tcBorders>
            <w:shd w:val="clear" w:color="auto" w:fill="auto"/>
            <w:noWrap/>
            <w:vAlign w:val="center"/>
          </w:tcPr>
          <w:p w14:paraId="5163E5FF">
            <w:pPr>
              <w:widowControl/>
              <w:rPr>
                <w:rFonts w:ascii="宋体" w:hAnsi="宋体" w:cs="宋体"/>
                <w:color w:val="000000"/>
                <w:sz w:val="20"/>
              </w:rPr>
            </w:pPr>
            <w:r>
              <w:rPr>
                <w:rFonts w:hint="eastAsia" w:ascii="宋体" w:hAnsi="宋体" w:cs="宋体"/>
                <w:color w:val="000000"/>
                <w:sz w:val="20"/>
              </w:rPr>
              <w:t>正常运行环境温度</w:t>
            </w:r>
          </w:p>
        </w:tc>
        <w:tc>
          <w:tcPr>
            <w:tcW w:w="992" w:type="dxa"/>
            <w:tcBorders>
              <w:top w:val="nil"/>
              <w:left w:val="nil"/>
              <w:bottom w:val="single" w:color="auto" w:sz="4" w:space="0"/>
              <w:right w:val="single" w:color="auto" w:sz="4" w:space="0"/>
            </w:tcBorders>
            <w:shd w:val="clear" w:color="auto" w:fill="auto"/>
            <w:noWrap/>
            <w:vAlign w:val="center"/>
          </w:tcPr>
          <w:p w14:paraId="3454285C">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4EFE4FA0">
            <w:pPr>
              <w:widowControl/>
              <w:rPr>
                <w:rFonts w:ascii="宋体" w:hAnsi="宋体" w:cs="宋体"/>
                <w:color w:val="000000"/>
                <w:sz w:val="20"/>
              </w:rPr>
            </w:pPr>
            <w:r>
              <w:rPr>
                <w:rFonts w:hint="eastAsia" w:ascii="宋体" w:hAnsi="宋体" w:cs="宋体"/>
                <w:color w:val="000000"/>
                <w:sz w:val="20"/>
              </w:rPr>
              <w:t xml:space="preserve">   -5~+40℃</w:t>
            </w:r>
          </w:p>
        </w:tc>
        <w:tc>
          <w:tcPr>
            <w:tcW w:w="1560" w:type="dxa"/>
            <w:tcBorders>
              <w:top w:val="nil"/>
              <w:left w:val="nil"/>
              <w:bottom w:val="single" w:color="auto" w:sz="4" w:space="0"/>
              <w:right w:val="single" w:color="auto" w:sz="4" w:space="0"/>
            </w:tcBorders>
            <w:shd w:val="clear" w:color="auto" w:fill="auto"/>
            <w:noWrap/>
            <w:vAlign w:val="center"/>
          </w:tcPr>
          <w:p w14:paraId="632F4647">
            <w:pPr>
              <w:adjustRightInd w:val="0"/>
              <w:spacing w:line="360" w:lineRule="atLeast"/>
              <w:jc w:val="center"/>
              <w:textAlignment w:val="baseline"/>
              <w:rPr>
                <w:ins w:id="1507" w:author="青春" w:date="2025-08-07T21:26:37Z"/>
                <w:rFonts w:ascii="宋体" w:hAnsi="宋体" w:eastAsia="宋体" w:cs="宋体"/>
                <w:color w:val="000000"/>
                <w:kern w:val="0"/>
                <w:sz w:val="24"/>
                <w:szCs w:val="24"/>
                <w:lang w:val="en-US" w:eastAsia="zh-CN" w:bidi="ar-SA"/>
              </w:rPr>
            </w:pPr>
            <w:ins w:id="1508" w:author="青春" w:date="2025-08-07T21:26:37Z">
              <w:r>
                <w:rPr>
                  <w:rFonts w:hint="eastAsia" w:ascii="宋体" w:hAnsi="宋体" w:eastAsia="宋体" w:cs="宋体"/>
                  <w:color w:val="000000"/>
                  <w:kern w:val="0"/>
                  <w:sz w:val="24"/>
                  <w:szCs w:val="24"/>
                </w:rPr>
                <w:t>-5~+40℃</w:t>
              </w:r>
            </w:ins>
            <w:del w:id="1509"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6229F736">
            <w:pPr>
              <w:widowControl/>
              <w:rPr>
                <w:rFonts w:ascii="宋体" w:hAnsi="宋体" w:cs="宋体"/>
                <w:color w:val="000000"/>
                <w:sz w:val="20"/>
              </w:rPr>
            </w:pPr>
            <w:r>
              <w:rPr>
                <w:rFonts w:hint="eastAsia" w:ascii="宋体" w:hAnsi="宋体" w:cs="宋体"/>
                <w:color w:val="000000"/>
                <w:sz w:val="20"/>
              </w:rPr>
              <w:t>　</w:t>
            </w:r>
          </w:p>
        </w:tc>
      </w:tr>
      <w:tr w14:paraId="53826EB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3D4D34B">
            <w:pPr>
              <w:widowControl/>
              <w:rPr>
                <w:rFonts w:ascii="宋体" w:hAnsi="宋体" w:cs="宋体"/>
                <w:color w:val="000000"/>
                <w:sz w:val="20"/>
              </w:rPr>
            </w:pPr>
            <w:r>
              <w:rPr>
                <w:rFonts w:hint="eastAsia" w:ascii="宋体" w:hAnsi="宋体" w:cs="宋体"/>
                <w:color w:val="000000"/>
                <w:sz w:val="20"/>
              </w:rPr>
              <w:t>2_44</w:t>
            </w:r>
          </w:p>
        </w:tc>
        <w:tc>
          <w:tcPr>
            <w:tcW w:w="2943" w:type="dxa"/>
            <w:tcBorders>
              <w:top w:val="nil"/>
              <w:left w:val="nil"/>
              <w:bottom w:val="single" w:color="auto" w:sz="4" w:space="0"/>
              <w:right w:val="single" w:color="auto" w:sz="4" w:space="0"/>
            </w:tcBorders>
            <w:shd w:val="clear" w:color="auto" w:fill="auto"/>
            <w:noWrap/>
            <w:vAlign w:val="center"/>
          </w:tcPr>
          <w:p w14:paraId="18F1A19A">
            <w:pPr>
              <w:widowControl/>
              <w:rPr>
                <w:rFonts w:ascii="宋体" w:hAnsi="宋体" w:cs="宋体"/>
                <w:color w:val="000000"/>
                <w:sz w:val="20"/>
              </w:rPr>
            </w:pPr>
            <w:r>
              <w:rPr>
                <w:rFonts w:hint="eastAsia" w:ascii="宋体" w:hAnsi="宋体" w:cs="宋体"/>
                <w:color w:val="000000"/>
                <w:sz w:val="20"/>
              </w:rPr>
              <w:t>操作键盘</w:t>
            </w:r>
          </w:p>
        </w:tc>
        <w:tc>
          <w:tcPr>
            <w:tcW w:w="992" w:type="dxa"/>
            <w:tcBorders>
              <w:top w:val="nil"/>
              <w:left w:val="nil"/>
              <w:bottom w:val="single" w:color="auto" w:sz="4" w:space="0"/>
              <w:right w:val="single" w:color="auto" w:sz="4" w:space="0"/>
            </w:tcBorders>
            <w:shd w:val="clear" w:color="auto" w:fill="auto"/>
            <w:noWrap/>
            <w:vAlign w:val="center"/>
          </w:tcPr>
          <w:p w14:paraId="33DC3BB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A8FC20A">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503C6BFB">
            <w:pPr>
              <w:adjustRightInd w:val="0"/>
              <w:spacing w:line="360" w:lineRule="atLeast"/>
              <w:jc w:val="center"/>
              <w:textAlignment w:val="baseline"/>
              <w:rPr>
                <w:ins w:id="1510" w:author="青春" w:date="2025-08-07T21:26:37Z"/>
                <w:rFonts w:ascii="宋体" w:hAnsi="宋体" w:eastAsia="宋体" w:cs="宋体"/>
                <w:color w:val="000000"/>
                <w:kern w:val="0"/>
                <w:sz w:val="24"/>
                <w:szCs w:val="24"/>
                <w:lang w:val="en-US" w:eastAsia="zh-CN" w:bidi="ar-SA"/>
              </w:rPr>
            </w:pPr>
            <w:ins w:id="1511" w:author="青春" w:date="2025-08-07T21:26:37Z">
              <w:r>
                <w:rPr>
                  <w:rFonts w:hint="eastAsia" w:ascii="宋体" w:hAnsi="宋体" w:eastAsia="宋体" w:cs="宋体"/>
                  <w:color w:val="000000"/>
                  <w:kern w:val="0"/>
                  <w:sz w:val="24"/>
                  <w:szCs w:val="24"/>
                </w:rPr>
                <w:t>中文触摸屏</w:t>
              </w:r>
            </w:ins>
            <w:del w:id="1512"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vAlign w:val="center"/>
          </w:tcPr>
          <w:p w14:paraId="43E877EB">
            <w:pPr>
              <w:widowControl/>
              <w:rPr>
                <w:rFonts w:ascii="宋体" w:hAnsi="宋体" w:cs="宋体"/>
                <w:color w:val="000000"/>
                <w:sz w:val="20"/>
              </w:rPr>
            </w:pPr>
            <w:r>
              <w:rPr>
                <w:rFonts w:hint="eastAsia" w:ascii="宋体" w:hAnsi="宋体" w:cs="宋体"/>
                <w:color w:val="000000"/>
                <w:sz w:val="20"/>
              </w:rPr>
              <w:t>　</w:t>
            </w:r>
          </w:p>
        </w:tc>
      </w:tr>
      <w:tr w14:paraId="32119A4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2FF87AA">
            <w:pPr>
              <w:widowControl/>
              <w:rPr>
                <w:rFonts w:ascii="宋体" w:hAnsi="宋体" w:cs="宋体"/>
                <w:color w:val="000000"/>
                <w:sz w:val="20"/>
              </w:rPr>
            </w:pPr>
            <w:r>
              <w:rPr>
                <w:rFonts w:hint="eastAsia" w:ascii="宋体" w:hAnsi="宋体" w:cs="宋体"/>
                <w:color w:val="000000"/>
                <w:sz w:val="20"/>
              </w:rPr>
              <w:t>2_45</w:t>
            </w:r>
          </w:p>
        </w:tc>
        <w:tc>
          <w:tcPr>
            <w:tcW w:w="2943" w:type="dxa"/>
            <w:tcBorders>
              <w:top w:val="nil"/>
              <w:left w:val="nil"/>
              <w:bottom w:val="single" w:color="auto" w:sz="4" w:space="0"/>
              <w:right w:val="single" w:color="auto" w:sz="4" w:space="0"/>
            </w:tcBorders>
            <w:shd w:val="clear" w:color="auto" w:fill="auto"/>
            <w:noWrap/>
            <w:vAlign w:val="center"/>
          </w:tcPr>
          <w:p w14:paraId="79267300">
            <w:pPr>
              <w:widowControl/>
              <w:rPr>
                <w:rFonts w:ascii="宋体" w:hAnsi="宋体" w:cs="宋体"/>
                <w:color w:val="000000"/>
                <w:sz w:val="20"/>
              </w:rPr>
            </w:pPr>
            <w:r>
              <w:rPr>
                <w:rFonts w:hint="eastAsia" w:ascii="宋体" w:hAnsi="宋体" w:cs="宋体"/>
                <w:color w:val="000000"/>
                <w:sz w:val="20"/>
              </w:rPr>
              <w:t>界面语言</w:t>
            </w:r>
          </w:p>
        </w:tc>
        <w:tc>
          <w:tcPr>
            <w:tcW w:w="992" w:type="dxa"/>
            <w:tcBorders>
              <w:top w:val="nil"/>
              <w:left w:val="nil"/>
              <w:bottom w:val="single" w:color="auto" w:sz="4" w:space="0"/>
              <w:right w:val="single" w:color="auto" w:sz="4" w:space="0"/>
            </w:tcBorders>
            <w:shd w:val="clear" w:color="auto" w:fill="auto"/>
            <w:noWrap/>
            <w:vAlign w:val="center"/>
          </w:tcPr>
          <w:p w14:paraId="2705EA80">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F480898">
            <w:pPr>
              <w:widowControl/>
              <w:rPr>
                <w:rFonts w:ascii="宋体" w:hAnsi="宋体" w:cs="宋体"/>
                <w:color w:val="000000"/>
                <w:sz w:val="20"/>
              </w:rPr>
            </w:pPr>
            <w:r>
              <w:rPr>
                <w:rFonts w:hint="eastAsia" w:ascii="宋体" w:hAnsi="宋体" w:cs="宋体"/>
                <w:color w:val="000000"/>
                <w:sz w:val="20"/>
              </w:rPr>
              <w:t>简体中文</w:t>
            </w:r>
          </w:p>
        </w:tc>
        <w:tc>
          <w:tcPr>
            <w:tcW w:w="1560" w:type="dxa"/>
            <w:tcBorders>
              <w:top w:val="nil"/>
              <w:left w:val="nil"/>
              <w:bottom w:val="single" w:color="auto" w:sz="4" w:space="0"/>
              <w:right w:val="single" w:color="auto" w:sz="4" w:space="0"/>
            </w:tcBorders>
            <w:shd w:val="clear" w:color="auto" w:fill="auto"/>
            <w:noWrap/>
            <w:vAlign w:val="top"/>
          </w:tcPr>
          <w:p w14:paraId="5F110E42">
            <w:pPr>
              <w:adjustRightInd w:val="0"/>
              <w:spacing w:line="360" w:lineRule="atLeast"/>
              <w:jc w:val="center"/>
              <w:textAlignment w:val="baseline"/>
              <w:rPr>
                <w:ins w:id="1513" w:author="青春" w:date="2025-08-07T21:26:37Z"/>
                <w:rFonts w:ascii="宋体" w:hAnsi="宋体" w:eastAsia="宋体" w:cs="宋体"/>
                <w:color w:val="000000"/>
                <w:kern w:val="0"/>
                <w:sz w:val="24"/>
                <w:szCs w:val="24"/>
                <w:lang w:val="en-US" w:eastAsia="zh-CN" w:bidi="ar-SA"/>
              </w:rPr>
            </w:pPr>
            <w:ins w:id="1514" w:author="青春" w:date="2025-08-07T21:26:37Z">
              <w:r>
                <w:rPr>
                  <w:rFonts w:hint="eastAsia" w:ascii="宋体" w:hAnsi="宋体" w:eastAsia="宋体" w:cs="宋体"/>
                  <w:color w:val="000000"/>
                  <w:kern w:val="0"/>
                  <w:sz w:val="24"/>
                  <w:szCs w:val="24"/>
                </w:rPr>
                <w:t>简体中文（可切换</w:t>
              </w:r>
            </w:ins>
            <w:ins w:id="1515" w:author="青春" w:date="2025-08-07T21:26:37Z">
              <w:r>
                <w:rPr>
                  <w:rFonts w:ascii="宋体" w:hAnsi="宋体" w:eastAsia="宋体" w:cs="宋体"/>
                  <w:color w:val="000000"/>
                  <w:kern w:val="0"/>
                  <w:sz w:val="24"/>
                  <w:szCs w:val="24"/>
                </w:rPr>
                <w:t>为</w:t>
              </w:r>
            </w:ins>
            <w:ins w:id="1516" w:author="青春" w:date="2025-08-07T21:26:37Z">
              <w:r>
                <w:rPr>
                  <w:rFonts w:hint="eastAsia" w:ascii="宋体" w:hAnsi="宋体" w:eastAsia="宋体" w:cs="宋体"/>
                  <w:color w:val="000000"/>
                  <w:kern w:val="0"/>
                  <w:sz w:val="24"/>
                  <w:szCs w:val="24"/>
                </w:rPr>
                <w:t>英文）</w:t>
              </w:r>
            </w:ins>
            <w:del w:id="1517"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731175B7">
            <w:pPr>
              <w:widowControl/>
              <w:rPr>
                <w:rFonts w:ascii="宋体" w:hAnsi="宋体" w:cs="宋体"/>
                <w:color w:val="000000"/>
                <w:sz w:val="20"/>
              </w:rPr>
            </w:pPr>
            <w:r>
              <w:rPr>
                <w:rFonts w:hint="eastAsia" w:ascii="宋体" w:hAnsi="宋体" w:cs="宋体"/>
                <w:color w:val="000000"/>
                <w:sz w:val="20"/>
              </w:rPr>
              <w:t>可接受英文</w:t>
            </w:r>
          </w:p>
        </w:tc>
      </w:tr>
      <w:tr w14:paraId="132076A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3257CBA">
            <w:pPr>
              <w:widowControl/>
              <w:rPr>
                <w:rFonts w:ascii="宋体" w:hAnsi="宋体" w:cs="宋体"/>
                <w:color w:val="000000"/>
                <w:sz w:val="20"/>
              </w:rPr>
            </w:pPr>
            <w:r>
              <w:rPr>
                <w:rFonts w:hint="eastAsia" w:ascii="宋体" w:hAnsi="宋体" w:cs="宋体"/>
                <w:color w:val="000000"/>
                <w:sz w:val="20"/>
              </w:rPr>
              <w:t>2_46</w:t>
            </w:r>
          </w:p>
        </w:tc>
        <w:tc>
          <w:tcPr>
            <w:tcW w:w="2943" w:type="dxa"/>
            <w:tcBorders>
              <w:top w:val="nil"/>
              <w:left w:val="nil"/>
              <w:bottom w:val="single" w:color="auto" w:sz="4" w:space="0"/>
              <w:right w:val="single" w:color="auto" w:sz="4" w:space="0"/>
            </w:tcBorders>
            <w:shd w:val="clear" w:color="auto" w:fill="auto"/>
            <w:noWrap/>
            <w:vAlign w:val="center"/>
          </w:tcPr>
          <w:p w14:paraId="3A2A39A5">
            <w:pPr>
              <w:widowControl/>
              <w:rPr>
                <w:rFonts w:ascii="宋体" w:hAnsi="宋体" w:cs="宋体"/>
                <w:color w:val="000000"/>
                <w:sz w:val="20"/>
              </w:rPr>
            </w:pPr>
            <w:r>
              <w:rPr>
                <w:rFonts w:hint="eastAsia" w:ascii="宋体" w:hAnsi="宋体" w:cs="宋体"/>
                <w:color w:val="000000"/>
                <w:sz w:val="20"/>
              </w:rPr>
              <w:t>变频装置外形尺寸</w:t>
            </w:r>
          </w:p>
        </w:tc>
        <w:tc>
          <w:tcPr>
            <w:tcW w:w="992" w:type="dxa"/>
            <w:tcBorders>
              <w:top w:val="nil"/>
              <w:left w:val="nil"/>
              <w:bottom w:val="single" w:color="auto" w:sz="4" w:space="0"/>
              <w:right w:val="single" w:color="auto" w:sz="4" w:space="0"/>
            </w:tcBorders>
            <w:shd w:val="clear" w:color="auto" w:fill="auto"/>
            <w:noWrap/>
            <w:vAlign w:val="center"/>
          </w:tcPr>
          <w:p w14:paraId="797E3064">
            <w:pPr>
              <w:widowControl/>
              <w:rPr>
                <w:rFonts w:ascii="宋体" w:hAnsi="宋体" w:cs="宋体"/>
                <w:color w:val="000000"/>
                <w:sz w:val="20"/>
              </w:rPr>
            </w:pPr>
            <w:r>
              <w:rPr>
                <w:rFonts w:hint="eastAsia" w:ascii="宋体" w:hAnsi="宋体" w:cs="宋体"/>
                <w:color w:val="000000"/>
                <w:sz w:val="20"/>
              </w:rPr>
              <w:t>mm</w:t>
            </w:r>
          </w:p>
        </w:tc>
        <w:tc>
          <w:tcPr>
            <w:tcW w:w="1701" w:type="dxa"/>
            <w:tcBorders>
              <w:top w:val="nil"/>
              <w:left w:val="nil"/>
              <w:bottom w:val="single" w:color="auto" w:sz="4" w:space="0"/>
              <w:right w:val="single" w:color="auto" w:sz="4" w:space="0"/>
            </w:tcBorders>
            <w:shd w:val="clear" w:color="auto" w:fill="auto"/>
            <w:noWrap/>
            <w:vAlign w:val="center"/>
          </w:tcPr>
          <w:p w14:paraId="3E11BC96">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21C06FEF">
            <w:pPr>
              <w:adjustRightInd w:val="0"/>
              <w:spacing w:line="360" w:lineRule="atLeast"/>
              <w:jc w:val="center"/>
              <w:textAlignment w:val="baseline"/>
              <w:rPr>
                <w:ins w:id="1518" w:author="青春" w:date="2025-08-07T21:26:37Z"/>
                <w:rFonts w:ascii="宋体" w:hAnsi="宋体" w:eastAsia="宋体" w:cs="宋体"/>
                <w:color w:val="000000"/>
                <w:kern w:val="0"/>
                <w:sz w:val="24"/>
                <w:szCs w:val="24"/>
                <w:lang w:val="en-US" w:eastAsia="zh-CN" w:bidi="ar-SA"/>
              </w:rPr>
            </w:pPr>
            <w:ins w:id="1519" w:author="青春" w:date="2025-08-07T21:26:37Z">
              <w:r>
                <w:rPr>
                  <w:rFonts w:ascii="宋体" w:hAnsi="宋体" w:eastAsia="宋体" w:cs="宋体"/>
                  <w:color w:val="000000"/>
                  <w:kern w:val="0"/>
                  <w:sz w:val="24"/>
                  <w:szCs w:val="24"/>
                </w:rPr>
                <w:t>2700x1325x2386</w:t>
              </w:r>
            </w:ins>
            <w:del w:id="1520"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47DF7ADB">
            <w:pPr>
              <w:widowControl/>
              <w:rPr>
                <w:rFonts w:ascii="宋体" w:hAnsi="宋体" w:cs="宋体"/>
                <w:color w:val="000000"/>
                <w:sz w:val="20"/>
              </w:rPr>
            </w:pPr>
            <w:r>
              <w:rPr>
                <w:rFonts w:hint="eastAsia" w:ascii="宋体" w:hAnsi="宋体" w:cs="宋体"/>
                <w:color w:val="000000"/>
                <w:sz w:val="20"/>
              </w:rPr>
              <w:t>　</w:t>
            </w:r>
          </w:p>
        </w:tc>
      </w:tr>
      <w:tr w14:paraId="6A05C2F7">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0A0A3D4">
            <w:pPr>
              <w:widowControl/>
              <w:rPr>
                <w:rFonts w:ascii="宋体" w:hAnsi="宋体" w:cs="宋体"/>
                <w:color w:val="000000"/>
                <w:sz w:val="20"/>
              </w:rPr>
            </w:pPr>
            <w:r>
              <w:rPr>
                <w:rFonts w:hint="eastAsia" w:ascii="宋体" w:hAnsi="宋体" w:cs="宋体"/>
                <w:color w:val="000000"/>
                <w:sz w:val="20"/>
              </w:rPr>
              <w:t>2_47</w:t>
            </w:r>
          </w:p>
        </w:tc>
        <w:tc>
          <w:tcPr>
            <w:tcW w:w="2943" w:type="dxa"/>
            <w:tcBorders>
              <w:top w:val="nil"/>
              <w:left w:val="nil"/>
              <w:bottom w:val="single" w:color="auto" w:sz="4" w:space="0"/>
              <w:right w:val="single" w:color="auto" w:sz="4" w:space="0"/>
            </w:tcBorders>
            <w:shd w:val="clear" w:color="auto" w:fill="auto"/>
            <w:noWrap/>
            <w:vAlign w:val="center"/>
          </w:tcPr>
          <w:p w14:paraId="1633EF25">
            <w:pPr>
              <w:widowControl/>
              <w:rPr>
                <w:rFonts w:ascii="宋体" w:hAnsi="宋体" w:cs="宋体"/>
                <w:color w:val="000000"/>
                <w:sz w:val="20"/>
              </w:rPr>
            </w:pPr>
            <w:r>
              <w:rPr>
                <w:rFonts w:hint="eastAsia" w:ascii="宋体" w:hAnsi="宋体" w:cs="宋体"/>
                <w:color w:val="000000"/>
                <w:sz w:val="20"/>
              </w:rPr>
              <w:t>变频装置重量</w:t>
            </w:r>
          </w:p>
        </w:tc>
        <w:tc>
          <w:tcPr>
            <w:tcW w:w="992" w:type="dxa"/>
            <w:tcBorders>
              <w:top w:val="nil"/>
              <w:left w:val="nil"/>
              <w:bottom w:val="single" w:color="auto" w:sz="4" w:space="0"/>
              <w:right w:val="single" w:color="auto" w:sz="4" w:space="0"/>
            </w:tcBorders>
            <w:shd w:val="clear" w:color="auto" w:fill="auto"/>
            <w:noWrap/>
            <w:vAlign w:val="center"/>
          </w:tcPr>
          <w:p w14:paraId="5E6C903A">
            <w:pPr>
              <w:widowControl/>
              <w:rPr>
                <w:rFonts w:ascii="宋体" w:hAnsi="宋体" w:cs="宋体"/>
                <w:color w:val="000000"/>
                <w:sz w:val="20"/>
              </w:rPr>
            </w:pPr>
            <w:r>
              <w:rPr>
                <w:rFonts w:hint="eastAsia" w:ascii="宋体" w:hAnsi="宋体" w:cs="宋体"/>
                <w:color w:val="000000"/>
                <w:sz w:val="20"/>
              </w:rPr>
              <w:t>kg</w:t>
            </w:r>
          </w:p>
        </w:tc>
        <w:tc>
          <w:tcPr>
            <w:tcW w:w="1701" w:type="dxa"/>
            <w:tcBorders>
              <w:top w:val="nil"/>
              <w:left w:val="nil"/>
              <w:bottom w:val="single" w:color="auto" w:sz="4" w:space="0"/>
              <w:right w:val="single" w:color="auto" w:sz="4" w:space="0"/>
            </w:tcBorders>
            <w:shd w:val="clear" w:color="auto" w:fill="auto"/>
            <w:noWrap/>
            <w:vAlign w:val="center"/>
          </w:tcPr>
          <w:p w14:paraId="42C50B1A">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397D7093">
            <w:pPr>
              <w:adjustRightInd w:val="0"/>
              <w:spacing w:line="360" w:lineRule="atLeast"/>
              <w:jc w:val="center"/>
              <w:textAlignment w:val="baseline"/>
              <w:rPr>
                <w:ins w:id="1521" w:author="青春" w:date="2025-08-07T21:26:37Z"/>
                <w:rFonts w:ascii="宋体" w:hAnsi="宋体" w:eastAsia="宋体" w:cs="宋体"/>
                <w:color w:val="000000"/>
                <w:kern w:val="0"/>
                <w:sz w:val="24"/>
                <w:szCs w:val="24"/>
                <w:lang w:val="en-US" w:eastAsia="zh-CN" w:bidi="ar-SA"/>
              </w:rPr>
            </w:pPr>
            <w:ins w:id="1522" w:author="青春" w:date="2025-08-07T21:26:37Z">
              <w:r>
                <w:rPr>
                  <w:rFonts w:hint="eastAsia" w:ascii="宋体" w:hAnsi="宋体" w:eastAsia="宋体" w:cs="宋体"/>
                  <w:color w:val="000000"/>
                  <w:kern w:val="0"/>
                  <w:sz w:val="24"/>
                  <w:szCs w:val="24"/>
                </w:rPr>
                <w:t>2</w:t>
              </w:r>
            </w:ins>
            <w:ins w:id="1523" w:author="青春" w:date="2025-08-07T21:26:37Z">
              <w:r>
                <w:rPr>
                  <w:rFonts w:ascii="宋体" w:hAnsi="宋体" w:eastAsia="宋体" w:cs="宋体"/>
                  <w:color w:val="000000"/>
                  <w:kern w:val="0"/>
                  <w:sz w:val="24"/>
                  <w:szCs w:val="24"/>
                </w:rPr>
                <w:t>520</w:t>
              </w:r>
            </w:ins>
            <w:ins w:id="1524" w:author="青春" w:date="2025-08-07T21:26:37Z">
              <w:r>
                <w:rPr>
                  <w:rFonts w:hint="eastAsia" w:ascii="宋体" w:hAnsi="宋体" w:eastAsia="宋体" w:cs="宋体"/>
                  <w:color w:val="000000"/>
                  <w:kern w:val="0"/>
                  <w:sz w:val="24"/>
                  <w:szCs w:val="24"/>
                </w:rPr>
                <w:t>（不含旁路柜）</w:t>
              </w:r>
            </w:ins>
            <w:del w:id="1525"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2A78ACDC">
            <w:pPr>
              <w:widowControl/>
              <w:rPr>
                <w:rFonts w:ascii="宋体" w:hAnsi="宋体" w:cs="宋体"/>
                <w:color w:val="000000"/>
                <w:sz w:val="20"/>
              </w:rPr>
            </w:pPr>
            <w:r>
              <w:rPr>
                <w:rFonts w:hint="eastAsia" w:ascii="宋体" w:hAnsi="宋体" w:cs="宋体"/>
                <w:color w:val="000000"/>
                <w:sz w:val="20"/>
              </w:rPr>
              <w:t>　</w:t>
            </w:r>
          </w:p>
        </w:tc>
      </w:tr>
      <w:tr w14:paraId="20F8F3D4">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A77FE99">
            <w:pPr>
              <w:widowControl/>
              <w:rPr>
                <w:rFonts w:ascii="宋体" w:hAnsi="宋体" w:cs="宋体"/>
                <w:color w:val="000000"/>
                <w:sz w:val="20"/>
              </w:rPr>
            </w:pPr>
            <w:r>
              <w:rPr>
                <w:rFonts w:hint="eastAsia" w:ascii="宋体" w:hAnsi="宋体" w:cs="宋体"/>
                <w:color w:val="000000"/>
                <w:sz w:val="20"/>
              </w:rPr>
              <w:t>2_48</w:t>
            </w:r>
          </w:p>
        </w:tc>
        <w:tc>
          <w:tcPr>
            <w:tcW w:w="2943" w:type="dxa"/>
            <w:tcBorders>
              <w:top w:val="nil"/>
              <w:left w:val="nil"/>
              <w:bottom w:val="single" w:color="auto" w:sz="4" w:space="0"/>
              <w:right w:val="single" w:color="auto" w:sz="4" w:space="0"/>
            </w:tcBorders>
            <w:shd w:val="clear" w:color="auto" w:fill="auto"/>
            <w:noWrap/>
            <w:vAlign w:val="center"/>
          </w:tcPr>
          <w:p w14:paraId="5DA6212C">
            <w:pPr>
              <w:widowControl/>
              <w:rPr>
                <w:rFonts w:ascii="宋体" w:hAnsi="宋体" w:cs="宋体"/>
                <w:color w:val="000000"/>
                <w:sz w:val="20"/>
              </w:rPr>
            </w:pPr>
            <w:r>
              <w:rPr>
                <w:rFonts w:hint="eastAsia" w:ascii="宋体" w:hAnsi="宋体" w:cs="宋体"/>
                <w:color w:val="000000"/>
                <w:sz w:val="20"/>
              </w:rPr>
              <w:t>盘前维护或盘后维护</w:t>
            </w:r>
          </w:p>
        </w:tc>
        <w:tc>
          <w:tcPr>
            <w:tcW w:w="992" w:type="dxa"/>
            <w:tcBorders>
              <w:top w:val="nil"/>
              <w:left w:val="nil"/>
              <w:bottom w:val="single" w:color="auto" w:sz="4" w:space="0"/>
              <w:right w:val="single" w:color="auto" w:sz="4" w:space="0"/>
            </w:tcBorders>
            <w:shd w:val="clear" w:color="auto" w:fill="auto"/>
            <w:noWrap/>
            <w:vAlign w:val="center"/>
          </w:tcPr>
          <w:p w14:paraId="7921C75F">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0439948">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3782FF60">
            <w:pPr>
              <w:adjustRightInd w:val="0"/>
              <w:spacing w:line="360" w:lineRule="atLeast"/>
              <w:jc w:val="center"/>
              <w:textAlignment w:val="baseline"/>
              <w:rPr>
                <w:ins w:id="1526" w:author="青春" w:date="2025-08-07T21:26:37Z"/>
                <w:rFonts w:ascii="宋体" w:hAnsi="宋体" w:eastAsia="宋体" w:cs="宋体"/>
                <w:color w:val="000000"/>
                <w:kern w:val="0"/>
                <w:sz w:val="24"/>
                <w:szCs w:val="24"/>
                <w:lang w:val="en-US" w:eastAsia="zh-CN" w:bidi="ar-SA"/>
              </w:rPr>
            </w:pPr>
            <w:ins w:id="1527" w:author="青春" w:date="2025-08-07T21:26:37Z">
              <w:r>
                <w:rPr>
                  <w:rFonts w:hint="eastAsia" w:ascii="宋体" w:hAnsi="宋体" w:eastAsia="宋体" w:cs="宋体"/>
                  <w:color w:val="000000"/>
                  <w:kern w:val="0"/>
                  <w:sz w:val="24"/>
                  <w:szCs w:val="24"/>
                </w:rPr>
                <w:t>前后维护</w:t>
              </w:r>
            </w:ins>
            <w:del w:id="1528"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287AF0AA">
            <w:pPr>
              <w:widowControl/>
              <w:rPr>
                <w:rFonts w:ascii="宋体" w:hAnsi="宋体" w:cs="宋体"/>
                <w:color w:val="000000"/>
                <w:sz w:val="20"/>
              </w:rPr>
            </w:pPr>
            <w:r>
              <w:rPr>
                <w:rFonts w:hint="eastAsia" w:ascii="宋体" w:hAnsi="宋体" w:cs="宋体"/>
                <w:color w:val="000000"/>
                <w:sz w:val="20"/>
              </w:rPr>
              <w:t>　</w:t>
            </w:r>
          </w:p>
        </w:tc>
      </w:tr>
      <w:tr w14:paraId="67C294D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FA19269">
            <w:pPr>
              <w:widowControl/>
              <w:rPr>
                <w:rFonts w:ascii="宋体" w:hAnsi="宋体" w:cs="宋体"/>
                <w:color w:val="000000"/>
                <w:sz w:val="20"/>
              </w:rPr>
            </w:pPr>
            <w:r>
              <w:rPr>
                <w:rFonts w:hint="eastAsia" w:ascii="宋体" w:hAnsi="宋体" w:cs="宋体"/>
                <w:color w:val="000000"/>
                <w:sz w:val="20"/>
              </w:rPr>
              <w:t>2_49</w:t>
            </w:r>
          </w:p>
        </w:tc>
        <w:tc>
          <w:tcPr>
            <w:tcW w:w="2943" w:type="dxa"/>
            <w:tcBorders>
              <w:top w:val="nil"/>
              <w:left w:val="nil"/>
              <w:bottom w:val="single" w:color="auto" w:sz="4" w:space="0"/>
              <w:right w:val="single" w:color="auto" w:sz="4" w:space="0"/>
            </w:tcBorders>
            <w:shd w:val="clear" w:color="auto" w:fill="auto"/>
            <w:noWrap/>
            <w:vAlign w:val="center"/>
          </w:tcPr>
          <w:p w14:paraId="31D8F0AB">
            <w:pPr>
              <w:widowControl/>
              <w:rPr>
                <w:rFonts w:ascii="宋体" w:hAnsi="宋体" w:cs="宋体"/>
                <w:color w:val="000000"/>
                <w:sz w:val="20"/>
              </w:rPr>
            </w:pPr>
            <w:r>
              <w:rPr>
                <w:rFonts w:hint="eastAsia" w:ascii="宋体" w:hAnsi="宋体" w:cs="宋体"/>
                <w:color w:val="000000"/>
                <w:sz w:val="20"/>
              </w:rPr>
              <w:t>是否需要输出滤波器</w:t>
            </w:r>
          </w:p>
        </w:tc>
        <w:tc>
          <w:tcPr>
            <w:tcW w:w="992" w:type="dxa"/>
            <w:tcBorders>
              <w:top w:val="nil"/>
              <w:left w:val="nil"/>
              <w:bottom w:val="single" w:color="auto" w:sz="4" w:space="0"/>
              <w:right w:val="single" w:color="auto" w:sz="4" w:space="0"/>
            </w:tcBorders>
            <w:shd w:val="clear" w:color="auto" w:fill="auto"/>
            <w:noWrap/>
            <w:vAlign w:val="center"/>
          </w:tcPr>
          <w:p w14:paraId="3957384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FC2FB92">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45DECC5A">
            <w:pPr>
              <w:adjustRightInd w:val="0"/>
              <w:spacing w:line="360" w:lineRule="atLeast"/>
              <w:jc w:val="center"/>
              <w:textAlignment w:val="baseline"/>
              <w:rPr>
                <w:ins w:id="1529" w:author="青春" w:date="2025-08-07T21:26:37Z"/>
                <w:rFonts w:ascii="宋体" w:hAnsi="宋体" w:eastAsia="宋体" w:cs="宋体"/>
                <w:color w:val="000000"/>
                <w:kern w:val="0"/>
                <w:sz w:val="24"/>
                <w:szCs w:val="24"/>
                <w:lang w:val="en-US" w:eastAsia="zh-CN" w:bidi="ar-SA"/>
              </w:rPr>
            </w:pPr>
            <w:ins w:id="1530" w:author="青春" w:date="2025-08-07T21:26:37Z">
              <w:r>
                <w:rPr>
                  <w:rFonts w:hint="eastAsia" w:ascii="宋体" w:hAnsi="宋体" w:eastAsia="宋体" w:cs="宋体"/>
                  <w:color w:val="000000"/>
                  <w:kern w:val="0"/>
                  <w:sz w:val="24"/>
                  <w:szCs w:val="24"/>
                </w:rPr>
                <w:t>无需</w:t>
              </w:r>
            </w:ins>
            <w:del w:id="1531"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C452E99">
            <w:pPr>
              <w:widowControl/>
              <w:rPr>
                <w:rFonts w:ascii="宋体" w:hAnsi="宋体" w:cs="宋体"/>
                <w:color w:val="000000"/>
                <w:sz w:val="20"/>
              </w:rPr>
            </w:pPr>
            <w:r>
              <w:rPr>
                <w:rFonts w:hint="eastAsia" w:ascii="宋体" w:hAnsi="宋体" w:cs="宋体"/>
                <w:color w:val="000000"/>
                <w:sz w:val="20"/>
              </w:rPr>
              <w:t>　</w:t>
            </w:r>
          </w:p>
        </w:tc>
      </w:tr>
      <w:tr w14:paraId="59EE357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AAFF426">
            <w:pPr>
              <w:widowControl/>
              <w:rPr>
                <w:rFonts w:ascii="宋体" w:hAnsi="宋体" w:cs="宋体"/>
                <w:color w:val="000000"/>
                <w:sz w:val="20"/>
              </w:rPr>
            </w:pPr>
            <w:r>
              <w:rPr>
                <w:rFonts w:hint="eastAsia" w:ascii="宋体" w:hAnsi="宋体" w:cs="宋体"/>
                <w:color w:val="000000"/>
                <w:sz w:val="20"/>
              </w:rPr>
              <w:t>2_50</w:t>
            </w:r>
          </w:p>
        </w:tc>
        <w:tc>
          <w:tcPr>
            <w:tcW w:w="2943" w:type="dxa"/>
            <w:tcBorders>
              <w:top w:val="nil"/>
              <w:left w:val="nil"/>
              <w:bottom w:val="single" w:color="auto" w:sz="4" w:space="0"/>
              <w:right w:val="single" w:color="auto" w:sz="4" w:space="0"/>
            </w:tcBorders>
            <w:shd w:val="clear" w:color="auto" w:fill="auto"/>
            <w:noWrap/>
            <w:vAlign w:val="center"/>
          </w:tcPr>
          <w:p w14:paraId="278A2685">
            <w:pPr>
              <w:widowControl/>
              <w:rPr>
                <w:rFonts w:ascii="宋体" w:hAnsi="宋体" w:cs="宋体"/>
                <w:color w:val="000000"/>
                <w:sz w:val="20"/>
              </w:rPr>
            </w:pPr>
            <w:r>
              <w:rPr>
                <w:rFonts w:hint="eastAsia" w:ascii="宋体" w:hAnsi="宋体" w:cs="宋体"/>
                <w:color w:val="000000"/>
                <w:sz w:val="20"/>
              </w:rPr>
              <w:t>是否提供输出滤波器</w:t>
            </w:r>
          </w:p>
        </w:tc>
        <w:tc>
          <w:tcPr>
            <w:tcW w:w="992" w:type="dxa"/>
            <w:tcBorders>
              <w:top w:val="nil"/>
              <w:left w:val="nil"/>
              <w:bottom w:val="single" w:color="auto" w:sz="4" w:space="0"/>
              <w:right w:val="single" w:color="auto" w:sz="4" w:space="0"/>
            </w:tcBorders>
            <w:shd w:val="clear" w:color="auto" w:fill="auto"/>
            <w:noWrap/>
            <w:vAlign w:val="center"/>
          </w:tcPr>
          <w:p w14:paraId="6508D98F">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1AC8042">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731DBD1C">
            <w:pPr>
              <w:adjustRightInd w:val="0"/>
              <w:spacing w:line="360" w:lineRule="atLeast"/>
              <w:jc w:val="center"/>
              <w:textAlignment w:val="baseline"/>
              <w:rPr>
                <w:ins w:id="1532" w:author="青春" w:date="2025-08-07T21:26:37Z"/>
                <w:rFonts w:ascii="宋体" w:hAnsi="宋体" w:eastAsia="宋体" w:cs="宋体"/>
                <w:color w:val="000000"/>
                <w:kern w:val="0"/>
                <w:sz w:val="24"/>
                <w:szCs w:val="24"/>
                <w:lang w:val="en-US" w:eastAsia="zh-CN" w:bidi="ar-SA"/>
              </w:rPr>
            </w:pPr>
            <w:ins w:id="1533" w:author="青春" w:date="2025-08-07T21:26:37Z">
              <w:r>
                <w:rPr>
                  <w:rFonts w:hint="eastAsia" w:ascii="宋体" w:hAnsi="宋体" w:eastAsia="宋体" w:cs="宋体"/>
                  <w:color w:val="000000"/>
                  <w:kern w:val="0"/>
                  <w:sz w:val="24"/>
                  <w:szCs w:val="24"/>
                </w:rPr>
                <w:t>无需</w:t>
              </w:r>
            </w:ins>
            <w:del w:id="1534" w:author="青春" w:date="2025-08-07T21:26:37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17CF4A58">
            <w:pPr>
              <w:widowControl/>
              <w:rPr>
                <w:rFonts w:ascii="宋体" w:hAnsi="宋体" w:cs="宋体"/>
                <w:color w:val="000000"/>
                <w:sz w:val="20"/>
              </w:rPr>
            </w:pPr>
            <w:r>
              <w:rPr>
                <w:rFonts w:hint="eastAsia" w:ascii="宋体" w:hAnsi="宋体" w:cs="宋体"/>
                <w:color w:val="000000"/>
                <w:sz w:val="20"/>
              </w:rPr>
              <w:t>　</w:t>
            </w:r>
          </w:p>
        </w:tc>
      </w:tr>
      <w:tr w14:paraId="76FF44A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19F3FB2">
            <w:pPr>
              <w:widowControl/>
              <w:rPr>
                <w:rFonts w:ascii="宋体" w:hAnsi="宋体" w:cs="宋体"/>
                <w:color w:val="000000"/>
                <w:sz w:val="20"/>
              </w:rPr>
            </w:pPr>
            <w:r>
              <w:rPr>
                <w:rFonts w:hint="eastAsia" w:ascii="宋体" w:hAnsi="宋体" w:cs="宋体"/>
                <w:color w:val="000000"/>
                <w:sz w:val="20"/>
              </w:rPr>
              <w:t>2_51</w:t>
            </w:r>
          </w:p>
        </w:tc>
        <w:tc>
          <w:tcPr>
            <w:tcW w:w="2943" w:type="dxa"/>
            <w:tcBorders>
              <w:top w:val="nil"/>
              <w:left w:val="nil"/>
              <w:bottom w:val="single" w:color="auto" w:sz="4" w:space="0"/>
              <w:right w:val="single" w:color="auto" w:sz="4" w:space="0"/>
            </w:tcBorders>
            <w:shd w:val="clear" w:color="auto" w:fill="auto"/>
            <w:noWrap/>
            <w:vAlign w:val="center"/>
          </w:tcPr>
          <w:p w14:paraId="23345328">
            <w:pPr>
              <w:widowControl/>
              <w:rPr>
                <w:rFonts w:ascii="宋体" w:hAnsi="宋体" w:cs="宋体"/>
                <w:color w:val="000000"/>
                <w:sz w:val="20"/>
              </w:rPr>
            </w:pPr>
            <w:r>
              <w:rPr>
                <w:rFonts w:hint="eastAsia" w:ascii="宋体" w:hAnsi="宋体" w:cs="宋体"/>
                <w:color w:val="000000"/>
                <w:sz w:val="20"/>
              </w:rPr>
              <w:t>整流桥脉冲数</w:t>
            </w:r>
          </w:p>
        </w:tc>
        <w:tc>
          <w:tcPr>
            <w:tcW w:w="992" w:type="dxa"/>
            <w:tcBorders>
              <w:top w:val="nil"/>
              <w:left w:val="nil"/>
              <w:bottom w:val="single" w:color="auto" w:sz="4" w:space="0"/>
              <w:right w:val="single" w:color="auto" w:sz="4" w:space="0"/>
            </w:tcBorders>
            <w:shd w:val="clear" w:color="auto" w:fill="auto"/>
            <w:noWrap/>
            <w:vAlign w:val="center"/>
          </w:tcPr>
          <w:p w14:paraId="55C697B4">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7C21405">
            <w:pPr>
              <w:widowControl/>
              <w:rPr>
                <w:rFonts w:ascii="宋体" w:hAnsi="宋体" w:cs="宋体"/>
                <w:color w:val="000000"/>
                <w:sz w:val="20"/>
              </w:rPr>
            </w:pPr>
            <w:r>
              <w:rPr>
                <w:rFonts w:hint="eastAsia" w:ascii="宋体" w:hAnsi="宋体" w:cs="宋体"/>
                <w:color w:val="000000"/>
                <w:sz w:val="20"/>
              </w:rPr>
              <w:t>30脉冲以上</w:t>
            </w:r>
          </w:p>
        </w:tc>
        <w:tc>
          <w:tcPr>
            <w:tcW w:w="1560" w:type="dxa"/>
            <w:tcBorders>
              <w:top w:val="nil"/>
              <w:left w:val="nil"/>
              <w:bottom w:val="single" w:color="auto" w:sz="4" w:space="0"/>
              <w:right w:val="single" w:color="auto" w:sz="4" w:space="0"/>
            </w:tcBorders>
            <w:shd w:val="clear" w:color="auto" w:fill="auto"/>
            <w:noWrap/>
            <w:vAlign w:val="center"/>
          </w:tcPr>
          <w:p w14:paraId="468B5D9B">
            <w:pPr>
              <w:adjustRightInd w:val="0"/>
              <w:spacing w:line="360" w:lineRule="atLeast"/>
              <w:jc w:val="center"/>
              <w:textAlignment w:val="baseline"/>
              <w:rPr>
                <w:ins w:id="1535" w:author="青春" w:date="2025-08-07T21:26:55Z"/>
                <w:rFonts w:ascii="宋体" w:hAnsi="宋体" w:eastAsia="宋体" w:cs="宋体"/>
                <w:color w:val="000000"/>
                <w:kern w:val="0"/>
                <w:sz w:val="24"/>
                <w:szCs w:val="24"/>
                <w:lang w:val="en-US" w:eastAsia="zh-CN" w:bidi="ar-SA"/>
              </w:rPr>
            </w:pPr>
            <w:ins w:id="1536" w:author="青春" w:date="2025-08-07T21:26:55Z">
              <w:r>
                <w:rPr>
                  <w:rFonts w:ascii="宋体" w:hAnsi="宋体" w:eastAsia="宋体" w:cs="宋体"/>
                  <w:color w:val="000000"/>
                  <w:kern w:val="0"/>
                  <w:sz w:val="24"/>
                  <w:szCs w:val="24"/>
                </w:rPr>
                <w:t>48</w:t>
              </w:r>
            </w:ins>
            <w:ins w:id="1537" w:author="青春" w:date="2025-08-07T21:26:55Z">
              <w:r>
                <w:rPr>
                  <w:rFonts w:hint="eastAsia" w:ascii="宋体" w:hAnsi="宋体" w:eastAsia="宋体" w:cs="宋体"/>
                  <w:color w:val="000000"/>
                  <w:kern w:val="0"/>
                  <w:sz w:val="24"/>
                  <w:szCs w:val="24"/>
                </w:rPr>
                <w:t>脉冲</w:t>
              </w:r>
            </w:ins>
            <w:del w:id="1538"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6CC45A2">
            <w:pPr>
              <w:widowControl/>
              <w:rPr>
                <w:rFonts w:ascii="宋体" w:hAnsi="宋体" w:cs="宋体"/>
                <w:color w:val="000000"/>
                <w:sz w:val="20"/>
              </w:rPr>
            </w:pPr>
            <w:r>
              <w:rPr>
                <w:rFonts w:hint="eastAsia" w:ascii="宋体" w:hAnsi="宋体" w:cs="宋体"/>
                <w:color w:val="000000"/>
                <w:sz w:val="20"/>
              </w:rPr>
              <w:t>　</w:t>
            </w:r>
          </w:p>
        </w:tc>
      </w:tr>
      <w:tr w14:paraId="2A8E3A6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5015151">
            <w:pPr>
              <w:widowControl/>
              <w:rPr>
                <w:rFonts w:ascii="宋体" w:hAnsi="宋体" w:cs="宋体"/>
                <w:color w:val="000000"/>
                <w:sz w:val="20"/>
              </w:rPr>
            </w:pPr>
            <w:r>
              <w:rPr>
                <w:rFonts w:hint="eastAsia" w:ascii="宋体" w:hAnsi="宋体" w:cs="宋体"/>
                <w:color w:val="000000"/>
                <w:sz w:val="20"/>
              </w:rPr>
              <w:t>2_52</w:t>
            </w:r>
          </w:p>
        </w:tc>
        <w:tc>
          <w:tcPr>
            <w:tcW w:w="2943" w:type="dxa"/>
            <w:tcBorders>
              <w:top w:val="nil"/>
              <w:left w:val="nil"/>
              <w:bottom w:val="single" w:color="auto" w:sz="4" w:space="0"/>
              <w:right w:val="single" w:color="auto" w:sz="4" w:space="0"/>
            </w:tcBorders>
            <w:shd w:val="clear" w:color="auto" w:fill="auto"/>
            <w:noWrap/>
            <w:vAlign w:val="center"/>
          </w:tcPr>
          <w:p w14:paraId="61B06BC0">
            <w:pPr>
              <w:widowControl/>
              <w:rPr>
                <w:rFonts w:ascii="宋体" w:hAnsi="宋体" w:cs="宋体"/>
                <w:color w:val="000000"/>
                <w:sz w:val="20"/>
              </w:rPr>
            </w:pPr>
            <w:r>
              <w:rPr>
                <w:rFonts w:hint="eastAsia" w:ascii="宋体" w:hAnsi="宋体" w:cs="宋体"/>
                <w:color w:val="000000"/>
                <w:sz w:val="20"/>
              </w:rPr>
              <w:t>售后服务的承诺</w:t>
            </w:r>
          </w:p>
        </w:tc>
        <w:tc>
          <w:tcPr>
            <w:tcW w:w="992" w:type="dxa"/>
            <w:tcBorders>
              <w:top w:val="nil"/>
              <w:left w:val="nil"/>
              <w:bottom w:val="single" w:color="auto" w:sz="4" w:space="0"/>
              <w:right w:val="single" w:color="auto" w:sz="4" w:space="0"/>
            </w:tcBorders>
            <w:shd w:val="clear" w:color="auto" w:fill="auto"/>
            <w:noWrap/>
            <w:vAlign w:val="center"/>
          </w:tcPr>
          <w:p w14:paraId="72637D17">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0D55E1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0D5DCCE0">
            <w:pPr>
              <w:adjustRightInd w:val="0"/>
              <w:spacing w:line="360" w:lineRule="atLeast"/>
              <w:jc w:val="center"/>
              <w:textAlignment w:val="baseline"/>
              <w:rPr>
                <w:ins w:id="1539" w:author="青春" w:date="2025-08-07T21:26:55Z"/>
                <w:rFonts w:ascii="宋体" w:hAnsi="宋体" w:eastAsia="宋体" w:cs="宋体"/>
                <w:color w:val="000000"/>
                <w:kern w:val="0"/>
                <w:sz w:val="24"/>
                <w:szCs w:val="24"/>
                <w:lang w:val="en-US" w:eastAsia="zh-CN" w:bidi="ar-SA"/>
              </w:rPr>
            </w:pPr>
            <w:ins w:id="1540" w:author="青春" w:date="2025-08-07T21:26:55Z">
              <w:r>
                <w:rPr>
                  <w:rFonts w:ascii="宋体" w:hAnsi="宋体" w:eastAsia="宋体" w:cs="宋体"/>
                  <w:color w:val="000000"/>
                  <w:kern w:val="0"/>
                  <w:sz w:val="24"/>
                  <w:szCs w:val="24"/>
                </w:rPr>
                <w:t>24</w:t>
              </w:r>
            </w:ins>
            <w:ins w:id="1541" w:author="青春" w:date="2025-08-07T21:26:55Z">
              <w:r>
                <w:rPr>
                  <w:rFonts w:hint="eastAsia" w:ascii="宋体" w:hAnsi="宋体" w:eastAsia="宋体" w:cs="宋体"/>
                  <w:color w:val="000000"/>
                  <w:kern w:val="0"/>
                  <w:sz w:val="24"/>
                  <w:szCs w:val="24"/>
                </w:rPr>
                <w:t>h响应，</w:t>
              </w:r>
            </w:ins>
            <w:ins w:id="1542" w:author="青春" w:date="2025-08-07T21:26:55Z">
              <w:r>
                <w:rPr>
                  <w:rFonts w:ascii="宋体" w:hAnsi="宋体" w:eastAsia="宋体" w:cs="宋体"/>
                  <w:color w:val="000000"/>
                  <w:kern w:val="0"/>
                  <w:sz w:val="24"/>
                  <w:szCs w:val="24"/>
                </w:rPr>
                <w:t>48</w:t>
              </w:r>
            </w:ins>
            <w:ins w:id="1543" w:author="青春" w:date="2025-08-07T21:26:55Z">
              <w:r>
                <w:rPr>
                  <w:rFonts w:hint="eastAsia" w:ascii="宋体" w:hAnsi="宋体" w:eastAsia="宋体" w:cs="宋体"/>
                  <w:color w:val="000000"/>
                  <w:kern w:val="0"/>
                  <w:sz w:val="24"/>
                  <w:szCs w:val="24"/>
                </w:rPr>
                <w:t>h解决问题</w:t>
              </w:r>
            </w:ins>
            <w:del w:id="1544"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4BED89D1">
            <w:pPr>
              <w:widowControl/>
              <w:rPr>
                <w:rFonts w:ascii="宋体" w:hAnsi="宋体" w:cs="宋体"/>
                <w:color w:val="000000"/>
                <w:sz w:val="20"/>
              </w:rPr>
            </w:pPr>
            <w:r>
              <w:rPr>
                <w:rFonts w:hint="eastAsia" w:ascii="宋体" w:hAnsi="宋体" w:cs="宋体"/>
                <w:color w:val="000000"/>
                <w:sz w:val="20"/>
              </w:rPr>
              <w:t>　</w:t>
            </w:r>
          </w:p>
        </w:tc>
      </w:tr>
      <w:tr w14:paraId="62FDC86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ADED773">
            <w:pPr>
              <w:widowControl/>
              <w:rPr>
                <w:rFonts w:ascii="宋体" w:hAnsi="宋体" w:cs="宋体"/>
                <w:color w:val="000000"/>
                <w:sz w:val="20"/>
              </w:rPr>
            </w:pPr>
            <w:r>
              <w:rPr>
                <w:rFonts w:hint="eastAsia" w:ascii="宋体" w:hAnsi="宋体" w:cs="宋体"/>
                <w:color w:val="000000"/>
                <w:sz w:val="20"/>
              </w:rPr>
              <w:t>3</w:t>
            </w:r>
          </w:p>
        </w:tc>
        <w:tc>
          <w:tcPr>
            <w:tcW w:w="2943" w:type="dxa"/>
            <w:tcBorders>
              <w:top w:val="nil"/>
              <w:left w:val="nil"/>
              <w:bottom w:val="single" w:color="auto" w:sz="4" w:space="0"/>
              <w:right w:val="single" w:color="auto" w:sz="4" w:space="0"/>
            </w:tcBorders>
            <w:shd w:val="clear" w:color="auto" w:fill="auto"/>
            <w:noWrap/>
            <w:vAlign w:val="center"/>
          </w:tcPr>
          <w:p w14:paraId="21E4E61D">
            <w:pPr>
              <w:widowControl/>
              <w:rPr>
                <w:rFonts w:ascii="宋体" w:hAnsi="宋体" w:cs="宋体"/>
                <w:b/>
                <w:bCs/>
                <w:color w:val="000000"/>
                <w:sz w:val="20"/>
              </w:rPr>
            </w:pPr>
            <w:r>
              <w:rPr>
                <w:rFonts w:hint="eastAsia" w:ascii="宋体" w:hAnsi="宋体" w:cs="宋体"/>
                <w:b/>
                <w:bCs/>
                <w:color w:val="000000"/>
                <w:sz w:val="20"/>
              </w:rPr>
              <w:t>旁路柜参数性能汇总表</w:t>
            </w:r>
          </w:p>
        </w:tc>
        <w:tc>
          <w:tcPr>
            <w:tcW w:w="992" w:type="dxa"/>
            <w:tcBorders>
              <w:top w:val="nil"/>
              <w:left w:val="nil"/>
              <w:bottom w:val="single" w:color="auto" w:sz="4" w:space="0"/>
              <w:right w:val="single" w:color="auto" w:sz="4" w:space="0"/>
            </w:tcBorders>
            <w:shd w:val="clear" w:color="auto" w:fill="auto"/>
            <w:noWrap/>
            <w:vAlign w:val="center"/>
          </w:tcPr>
          <w:p w14:paraId="7919AA97">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1F126B3E">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617541F8">
            <w:pPr>
              <w:adjustRightInd w:val="0"/>
              <w:spacing w:line="360" w:lineRule="atLeast"/>
              <w:jc w:val="center"/>
              <w:textAlignment w:val="baseline"/>
              <w:rPr>
                <w:ins w:id="1545" w:author="青春" w:date="2025-08-07T21:26:55Z"/>
                <w:rFonts w:ascii="宋体" w:hAnsi="宋体" w:eastAsia="宋体" w:cs="宋体"/>
                <w:color w:val="000000"/>
                <w:kern w:val="0"/>
                <w:sz w:val="24"/>
                <w:szCs w:val="24"/>
                <w:lang w:val="en-US" w:eastAsia="zh-CN" w:bidi="ar-SA"/>
              </w:rPr>
            </w:pPr>
            <w:del w:id="1546"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6A345A39">
            <w:pPr>
              <w:widowControl/>
              <w:rPr>
                <w:rFonts w:ascii="宋体" w:hAnsi="宋体" w:cs="宋体"/>
                <w:color w:val="000000"/>
                <w:sz w:val="20"/>
              </w:rPr>
            </w:pPr>
            <w:r>
              <w:rPr>
                <w:rFonts w:hint="eastAsia" w:ascii="宋体" w:hAnsi="宋体" w:cs="宋体"/>
                <w:color w:val="000000"/>
                <w:sz w:val="20"/>
              </w:rPr>
              <w:t>　</w:t>
            </w:r>
          </w:p>
        </w:tc>
      </w:tr>
      <w:tr w14:paraId="0A3914A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A7D6178">
            <w:pPr>
              <w:widowControl/>
              <w:rPr>
                <w:rFonts w:ascii="宋体" w:hAnsi="宋体" w:cs="宋体"/>
                <w:color w:val="000000"/>
                <w:sz w:val="20"/>
              </w:rPr>
            </w:pPr>
            <w:r>
              <w:rPr>
                <w:rFonts w:hint="eastAsia" w:ascii="宋体" w:hAnsi="宋体" w:cs="宋体"/>
                <w:color w:val="000000"/>
                <w:sz w:val="20"/>
              </w:rPr>
              <w:t>3_1</w:t>
            </w:r>
          </w:p>
        </w:tc>
        <w:tc>
          <w:tcPr>
            <w:tcW w:w="2943" w:type="dxa"/>
            <w:tcBorders>
              <w:top w:val="nil"/>
              <w:left w:val="nil"/>
              <w:bottom w:val="single" w:color="auto" w:sz="4" w:space="0"/>
              <w:right w:val="single" w:color="auto" w:sz="4" w:space="0"/>
            </w:tcBorders>
            <w:shd w:val="clear" w:color="auto" w:fill="auto"/>
            <w:noWrap/>
            <w:vAlign w:val="center"/>
          </w:tcPr>
          <w:p w14:paraId="532AD0A5">
            <w:pPr>
              <w:widowControl/>
              <w:rPr>
                <w:rFonts w:ascii="宋体" w:hAnsi="宋体" w:cs="宋体"/>
                <w:color w:val="000000"/>
                <w:sz w:val="20"/>
              </w:rPr>
            </w:pPr>
            <w:r>
              <w:rPr>
                <w:rFonts w:hint="eastAsia" w:ascii="宋体" w:hAnsi="宋体" w:cs="宋体"/>
                <w:color w:val="000000"/>
                <w:sz w:val="20"/>
              </w:rPr>
              <w:t>使用标准</w:t>
            </w:r>
          </w:p>
        </w:tc>
        <w:tc>
          <w:tcPr>
            <w:tcW w:w="992" w:type="dxa"/>
            <w:tcBorders>
              <w:top w:val="nil"/>
              <w:left w:val="nil"/>
              <w:bottom w:val="single" w:color="auto" w:sz="4" w:space="0"/>
              <w:right w:val="single" w:color="auto" w:sz="4" w:space="0"/>
            </w:tcBorders>
            <w:shd w:val="clear" w:color="auto" w:fill="auto"/>
            <w:noWrap/>
            <w:vAlign w:val="center"/>
          </w:tcPr>
          <w:p w14:paraId="5582BCCE">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326DB08B">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bottom"/>
          </w:tcPr>
          <w:p w14:paraId="668AE3E1">
            <w:pPr>
              <w:adjustRightInd w:val="0"/>
              <w:spacing w:line="360" w:lineRule="atLeast"/>
              <w:jc w:val="center"/>
              <w:textAlignment w:val="baseline"/>
              <w:rPr>
                <w:ins w:id="1547" w:author="青春" w:date="2025-08-07T21:26:55Z"/>
                <w:rFonts w:ascii="宋体" w:hAnsi="宋体" w:eastAsia="宋体" w:cs="宋体"/>
                <w:color w:val="000000"/>
                <w:kern w:val="0"/>
                <w:sz w:val="24"/>
                <w:szCs w:val="24"/>
                <w:lang w:val="en-US" w:eastAsia="zh-CN" w:bidi="ar-SA"/>
              </w:rPr>
            </w:pPr>
            <w:ins w:id="1548" w:author="青春" w:date="2025-08-07T21:26:55Z">
              <w:r>
                <w:rPr>
                  <w:rFonts w:hint="eastAsia" w:ascii="宋体" w:hAnsi="宋体" w:eastAsia="宋体" w:cs="宋体"/>
                  <w:color w:val="000000"/>
                  <w:kern w:val="0"/>
                  <w:sz w:val="24"/>
                  <w:szCs w:val="24"/>
                </w:rPr>
                <w:t>DL/994-2006</w:t>
              </w:r>
            </w:ins>
            <w:del w:id="1549"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22489297">
            <w:pPr>
              <w:widowControl/>
              <w:rPr>
                <w:rFonts w:ascii="宋体" w:hAnsi="宋体" w:cs="宋体"/>
                <w:color w:val="000000"/>
                <w:sz w:val="20"/>
              </w:rPr>
            </w:pPr>
            <w:r>
              <w:rPr>
                <w:rFonts w:hint="eastAsia" w:ascii="宋体" w:hAnsi="宋体" w:cs="宋体"/>
                <w:color w:val="000000"/>
                <w:sz w:val="20"/>
              </w:rPr>
              <w:t>　</w:t>
            </w:r>
          </w:p>
        </w:tc>
      </w:tr>
      <w:tr w14:paraId="1AC3F32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3C02D58">
            <w:pPr>
              <w:widowControl/>
              <w:rPr>
                <w:rFonts w:ascii="宋体" w:hAnsi="宋体" w:cs="宋体"/>
                <w:color w:val="000000"/>
                <w:sz w:val="20"/>
              </w:rPr>
            </w:pPr>
            <w:r>
              <w:rPr>
                <w:rFonts w:hint="eastAsia" w:ascii="宋体" w:hAnsi="宋体" w:cs="宋体"/>
                <w:color w:val="000000"/>
                <w:sz w:val="20"/>
              </w:rPr>
              <w:t>3_2</w:t>
            </w:r>
          </w:p>
        </w:tc>
        <w:tc>
          <w:tcPr>
            <w:tcW w:w="2943" w:type="dxa"/>
            <w:tcBorders>
              <w:top w:val="nil"/>
              <w:left w:val="nil"/>
              <w:bottom w:val="single" w:color="auto" w:sz="4" w:space="0"/>
              <w:right w:val="single" w:color="auto" w:sz="4" w:space="0"/>
            </w:tcBorders>
            <w:shd w:val="clear" w:color="auto" w:fill="auto"/>
            <w:noWrap/>
            <w:vAlign w:val="center"/>
          </w:tcPr>
          <w:p w14:paraId="63EC0C35">
            <w:pPr>
              <w:widowControl/>
              <w:rPr>
                <w:rFonts w:ascii="宋体" w:hAnsi="宋体" w:cs="宋体"/>
                <w:color w:val="000000"/>
                <w:sz w:val="20"/>
              </w:rPr>
            </w:pPr>
            <w:r>
              <w:rPr>
                <w:rFonts w:hint="eastAsia" w:ascii="宋体" w:hAnsi="宋体" w:cs="宋体"/>
                <w:color w:val="000000"/>
                <w:sz w:val="20"/>
              </w:rPr>
              <w:t>型式、型号</w:t>
            </w:r>
          </w:p>
        </w:tc>
        <w:tc>
          <w:tcPr>
            <w:tcW w:w="992" w:type="dxa"/>
            <w:tcBorders>
              <w:top w:val="nil"/>
              <w:left w:val="nil"/>
              <w:bottom w:val="single" w:color="auto" w:sz="4" w:space="0"/>
              <w:right w:val="single" w:color="auto" w:sz="4" w:space="0"/>
            </w:tcBorders>
            <w:shd w:val="clear" w:color="auto" w:fill="auto"/>
            <w:noWrap/>
            <w:vAlign w:val="center"/>
          </w:tcPr>
          <w:p w14:paraId="27B54488">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B5E9B1D">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bottom"/>
          </w:tcPr>
          <w:p w14:paraId="46251EF7">
            <w:pPr>
              <w:adjustRightInd w:val="0"/>
              <w:spacing w:line="360" w:lineRule="atLeast"/>
              <w:jc w:val="center"/>
              <w:textAlignment w:val="baseline"/>
              <w:rPr>
                <w:ins w:id="1550" w:author="青春" w:date="2025-08-07T21:26:55Z"/>
                <w:rFonts w:ascii="宋体" w:hAnsi="宋体" w:eastAsia="宋体" w:cs="宋体"/>
                <w:color w:val="000000"/>
                <w:kern w:val="0"/>
                <w:sz w:val="24"/>
                <w:szCs w:val="24"/>
                <w:lang w:val="en-US" w:eastAsia="zh-CN" w:bidi="ar-SA"/>
              </w:rPr>
            </w:pPr>
            <w:ins w:id="1551" w:author="青春" w:date="2025-08-07T21:26:55Z">
              <w:r>
                <w:rPr>
                  <w:rFonts w:hint="eastAsia" w:ascii="宋体" w:hAnsi="宋体" w:eastAsia="宋体" w:cs="宋体"/>
                  <w:color w:val="000000"/>
                  <w:kern w:val="0"/>
                  <w:sz w:val="24"/>
                  <w:szCs w:val="24"/>
                </w:rPr>
                <w:t>内置，适配</w:t>
              </w:r>
            </w:ins>
            <w:del w:id="1552"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2146E261">
            <w:pPr>
              <w:widowControl/>
              <w:rPr>
                <w:rFonts w:ascii="宋体" w:hAnsi="宋体" w:cs="宋体"/>
                <w:color w:val="000000"/>
                <w:sz w:val="20"/>
              </w:rPr>
            </w:pPr>
            <w:r>
              <w:rPr>
                <w:rFonts w:hint="eastAsia" w:ascii="宋体" w:hAnsi="宋体" w:cs="宋体"/>
                <w:color w:val="000000"/>
                <w:sz w:val="20"/>
              </w:rPr>
              <w:t>　</w:t>
            </w:r>
          </w:p>
        </w:tc>
      </w:tr>
      <w:tr w14:paraId="1873E7B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56DF2BA">
            <w:pPr>
              <w:widowControl/>
              <w:rPr>
                <w:rFonts w:ascii="宋体" w:hAnsi="宋体" w:cs="宋体"/>
                <w:color w:val="000000"/>
                <w:sz w:val="20"/>
              </w:rPr>
            </w:pPr>
            <w:r>
              <w:rPr>
                <w:rFonts w:hint="eastAsia" w:ascii="宋体" w:hAnsi="宋体" w:cs="宋体"/>
                <w:color w:val="000000"/>
                <w:sz w:val="20"/>
              </w:rPr>
              <w:t>3_3</w:t>
            </w:r>
          </w:p>
        </w:tc>
        <w:tc>
          <w:tcPr>
            <w:tcW w:w="2943" w:type="dxa"/>
            <w:tcBorders>
              <w:top w:val="nil"/>
              <w:left w:val="nil"/>
              <w:bottom w:val="single" w:color="auto" w:sz="4" w:space="0"/>
              <w:right w:val="single" w:color="auto" w:sz="4" w:space="0"/>
            </w:tcBorders>
            <w:shd w:val="clear" w:color="auto" w:fill="auto"/>
            <w:noWrap/>
            <w:vAlign w:val="center"/>
          </w:tcPr>
          <w:p w14:paraId="5B190856">
            <w:pPr>
              <w:widowControl/>
              <w:rPr>
                <w:rFonts w:ascii="宋体" w:hAnsi="宋体" w:cs="宋体"/>
                <w:color w:val="000000"/>
                <w:sz w:val="20"/>
              </w:rPr>
            </w:pPr>
            <w:r>
              <w:rPr>
                <w:rFonts w:hint="eastAsia" w:ascii="宋体" w:hAnsi="宋体" w:cs="宋体"/>
                <w:color w:val="000000"/>
                <w:sz w:val="20"/>
              </w:rPr>
              <w:t>旁路柜卖方及产地</w:t>
            </w:r>
          </w:p>
        </w:tc>
        <w:tc>
          <w:tcPr>
            <w:tcW w:w="992" w:type="dxa"/>
            <w:tcBorders>
              <w:top w:val="nil"/>
              <w:left w:val="nil"/>
              <w:bottom w:val="single" w:color="auto" w:sz="4" w:space="0"/>
              <w:right w:val="single" w:color="auto" w:sz="4" w:space="0"/>
            </w:tcBorders>
            <w:shd w:val="clear" w:color="auto" w:fill="auto"/>
            <w:noWrap/>
            <w:vAlign w:val="center"/>
          </w:tcPr>
          <w:p w14:paraId="55C56AEE">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61A7A0BE">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0D1958D4">
            <w:pPr>
              <w:adjustRightInd w:val="0"/>
              <w:spacing w:line="360" w:lineRule="atLeast"/>
              <w:jc w:val="center"/>
              <w:textAlignment w:val="baseline"/>
              <w:rPr>
                <w:ins w:id="1553" w:author="青春" w:date="2025-08-07T21:26:55Z"/>
                <w:rFonts w:ascii="宋体" w:hAnsi="宋体" w:eastAsia="宋体" w:cs="宋体"/>
                <w:color w:val="000000"/>
                <w:kern w:val="0"/>
                <w:sz w:val="24"/>
                <w:szCs w:val="24"/>
                <w:lang w:val="en-US" w:eastAsia="zh-CN" w:bidi="ar-SA"/>
              </w:rPr>
            </w:pPr>
            <w:ins w:id="1554" w:author="青春" w:date="2025-08-07T21:26:55Z">
              <w:r>
                <w:rPr>
                  <w:rFonts w:hint="eastAsia" w:ascii="宋体" w:hAnsi="宋体" w:eastAsia="宋体" w:cs="宋体"/>
                  <w:color w:val="000000"/>
                  <w:kern w:val="0"/>
                  <w:sz w:val="24"/>
                  <w:szCs w:val="24"/>
                </w:rPr>
                <w:t>苏州、汇川</w:t>
              </w:r>
            </w:ins>
            <w:del w:id="1555"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0475219C">
            <w:pPr>
              <w:widowControl/>
              <w:rPr>
                <w:rFonts w:ascii="宋体" w:hAnsi="宋体" w:cs="宋体"/>
                <w:color w:val="000000"/>
                <w:sz w:val="20"/>
              </w:rPr>
            </w:pPr>
            <w:r>
              <w:rPr>
                <w:rFonts w:hint="eastAsia" w:ascii="宋体" w:hAnsi="宋体" w:cs="宋体"/>
                <w:color w:val="000000"/>
                <w:sz w:val="20"/>
              </w:rPr>
              <w:t>　</w:t>
            </w:r>
          </w:p>
        </w:tc>
      </w:tr>
      <w:tr w14:paraId="2077A73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3DF4A8B">
            <w:pPr>
              <w:widowControl/>
              <w:rPr>
                <w:rFonts w:ascii="宋体" w:hAnsi="宋体" w:cs="宋体"/>
                <w:color w:val="000000"/>
                <w:sz w:val="20"/>
              </w:rPr>
            </w:pPr>
            <w:r>
              <w:rPr>
                <w:rFonts w:hint="eastAsia" w:ascii="宋体" w:hAnsi="宋体" w:cs="宋体"/>
                <w:color w:val="000000"/>
                <w:sz w:val="20"/>
              </w:rPr>
              <w:t>3_4</w:t>
            </w:r>
          </w:p>
        </w:tc>
        <w:tc>
          <w:tcPr>
            <w:tcW w:w="2943" w:type="dxa"/>
            <w:tcBorders>
              <w:top w:val="nil"/>
              <w:left w:val="nil"/>
              <w:bottom w:val="single" w:color="auto" w:sz="4" w:space="0"/>
              <w:right w:val="single" w:color="auto" w:sz="4" w:space="0"/>
            </w:tcBorders>
            <w:shd w:val="clear" w:color="auto" w:fill="auto"/>
            <w:noWrap/>
            <w:vAlign w:val="center"/>
          </w:tcPr>
          <w:p w14:paraId="567D02A4">
            <w:pPr>
              <w:widowControl/>
              <w:rPr>
                <w:rFonts w:ascii="宋体" w:hAnsi="宋体" w:cs="宋体"/>
                <w:color w:val="000000"/>
                <w:sz w:val="20"/>
              </w:rPr>
            </w:pPr>
            <w:r>
              <w:rPr>
                <w:rFonts w:hint="eastAsia" w:ascii="宋体" w:hAnsi="宋体" w:cs="宋体"/>
                <w:color w:val="000000"/>
                <w:sz w:val="20"/>
              </w:rPr>
              <w:t>额定电压</w:t>
            </w:r>
          </w:p>
        </w:tc>
        <w:tc>
          <w:tcPr>
            <w:tcW w:w="992" w:type="dxa"/>
            <w:tcBorders>
              <w:top w:val="nil"/>
              <w:left w:val="nil"/>
              <w:bottom w:val="single" w:color="auto" w:sz="4" w:space="0"/>
              <w:right w:val="single" w:color="auto" w:sz="4" w:space="0"/>
            </w:tcBorders>
            <w:shd w:val="clear" w:color="auto" w:fill="auto"/>
            <w:noWrap/>
            <w:vAlign w:val="center"/>
          </w:tcPr>
          <w:p w14:paraId="0AF5B680">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52CDEC92">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bottom"/>
          </w:tcPr>
          <w:p w14:paraId="07D6CFC2">
            <w:pPr>
              <w:adjustRightInd w:val="0"/>
              <w:spacing w:line="360" w:lineRule="atLeast"/>
              <w:jc w:val="center"/>
              <w:textAlignment w:val="baseline"/>
              <w:rPr>
                <w:ins w:id="1556" w:author="青春" w:date="2025-08-07T21:26:55Z"/>
                <w:rFonts w:ascii="宋体" w:hAnsi="宋体" w:eastAsia="宋体" w:cs="宋体"/>
                <w:color w:val="000000"/>
                <w:kern w:val="0"/>
                <w:sz w:val="24"/>
                <w:szCs w:val="24"/>
                <w:lang w:val="en-US" w:eastAsia="zh-CN" w:bidi="ar-SA"/>
              </w:rPr>
            </w:pPr>
            <w:ins w:id="1557" w:author="青春" w:date="2025-08-07T21:26:55Z">
              <w:r>
                <w:rPr>
                  <w:rFonts w:ascii="宋体" w:hAnsi="宋体" w:eastAsia="宋体" w:cs="宋体"/>
                  <w:color w:val="000000"/>
                  <w:kern w:val="0"/>
                  <w:sz w:val="24"/>
                  <w:szCs w:val="24"/>
                </w:rPr>
                <w:t>12</w:t>
              </w:r>
            </w:ins>
            <w:del w:id="1558"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B4825FF">
            <w:pPr>
              <w:widowControl/>
              <w:rPr>
                <w:rFonts w:ascii="宋体" w:hAnsi="宋体" w:cs="宋体"/>
                <w:color w:val="000000"/>
                <w:sz w:val="20"/>
              </w:rPr>
            </w:pPr>
            <w:r>
              <w:rPr>
                <w:rFonts w:hint="eastAsia" w:ascii="宋体" w:hAnsi="宋体" w:cs="宋体"/>
                <w:color w:val="000000"/>
                <w:sz w:val="20"/>
              </w:rPr>
              <w:t>　</w:t>
            </w:r>
          </w:p>
        </w:tc>
      </w:tr>
      <w:tr w14:paraId="1715774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371C38F">
            <w:pPr>
              <w:widowControl/>
              <w:rPr>
                <w:rFonts w:ascii="宋体" w:hAnsi="宋体" w:cs="宋体"/>
                <w:color w:val="000000"/>
                <w:sz w:val="20"/>
              </w:rPr>
            </w:pPr>
            <w:r>
              <w:rPr>
                <w:rFonts w:hint="eastAsia" w:ascii="宋体" w:hAnsi="宋体" w:cs="宋体"/>
                <w:color w:val="000000"/>
                <w:sz w:val="20"/>
              </w:rPr>
              <w:t>3_5</w:t>
            </w:r>
          </w:p>
        </w:tc>
        <w:tc>
          <w:tcPr>
            <w:tcW w:w="2943" w:type="dxa"/>
            <w:tcBorders>
              <w:top w:val="nil"/>
              <w:left w:val="nil"/>
              <w:bottom w:val="single" w:color="auto" w:sz="4" w:space="0"/>
              <w:right w:val="single" w:color="auto" w:sz="4" w:space="0"/>
            </w:tcBorders>
            <w:shd w:val="clear" w:color="auto" w:fill="auto"/>
            <w:noWrap/>
            <w:vAlign w:val="center"/>
          </w:tcPr>
          <w:p w14:paraId="410B8B20">
            <w:pPr>
              <w:widowControl/>
              <w:rPr>
                <w:rFonts w:ascii="宋体" w:hAnsi="宋体" w:cs="宋体"/>
                <w:color w:val="000000"/>
                <w:sz w:val="20"/>
              </w:rPr>
            </w:pPr>
            <w:r>
              <w:rPr>
                <w:rFonts w:hint="eastAsia" w:ascii="宋体" w:hAnsi="宋体" w:cs="宋体"/>
                <w:color w:val="000000"/>
                <w:sz w:val="20"/>
              </w:rPr>
              <w:t>额定电流</w:t>
            </w:r>
          </w:p>
        </w:tc>
        <w:tc>
          <w:tcPr>
            <w:tcW w:w="992" w:type="dxa"/>
            <w:tcBorders>
              <w:top w:val="nil"/>
              <w:left w:val="nil"/>
              <w:bottom w:val="single" w:color="auto" w:sz="4" w:space="0"/>
              <w:right w:val="single" w:color="auto" w:sz="4" w:space="0"/>
            </w:tcBorders>
            <w:shd w:val="clear" w:color="auto" w:fill="auto"/>
            <w:noWrap/>
            <w:vAlign w:val="center"/>
          </w:tcPr>
          <w:p w14:paraId="7609E9D1">
            <w:pPr>
              <w:widowControl/>
              <w:rPr>
                <w:rFonts w:ascii="宋体" w:hAnsi="宋体" w:cs="宋体"/>
                <w:color w:val="000000"/>
                <w:sz w:val="20"/>
              </w:rPr>
            </w:pPr>
            <w:r>
              <w:rPr>
                <w:rFonts w:hint="eastAsia" w:ascii="宋体" w:hAnsi="宋体" w:cs="宋体"/>
                <w:color w:val="000000"/>
                <w:sz w:val="20"/>
              </w:rPr>
              <w:t>A</w:t>
            </w:r>
          </w:p>
        </w:tc>
        <w:tc>
          <w:tcPr>
            <w:tcW w:w="1701" w:type="dxa"/>
            <w:tcBorders>
              <w:top w:val="nil"/>
              <w:left w:val="nil"/>
              <w:bottom w:val="single" w:color="auto" w:sz="4" w:space="0"/>
              <w:right w:val="single" w:color="auto" w:sz="4" w:space="0"/>
            </w:tcBorders>
            <w:shd w:val="clear" w:color="auto" w:fill="auto"/>
            <w:noWrap/>
            <w:vAlign w:val="center"/>
          </w:tcPr>
          <w:p w14:paraId="32E2F6A5">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bottom"/>
          </w:tcPr>
          <w:p w14:paraId="4745637F">
            <w:pPr>
              <w:adjustRightInd w:val="0"/>
              <w:spacing w:line="360" w:lineRule="atLeast"/>
              <w:jc w:val="center"/>
              <w:textAlignment w:val="baseline"/>
              <w:rPr>
                <w:ins w:id="1559" w:author="青春" w:date="2025-08-07T21:26:55Z"/>
                <w:rFonts w:ascii="宋体" w:hAnsi="宋体" w:eastAsia="宋体" w:cs="宋体"/>
                <w:color w:val="000000"/>
                <w:kern w:val="0"/>
                <w:sz w:val="24"/>
                <w:szCs w:val="24"/>
                <w:lang w:val="en-US" w:eastAsia="zh-CN" w:bidi="ar-SA"/>
              </w:rPr>
            </w:pPr>
            <w:ins w:id="1560" w:author="青春" w:date="2025-08-07T21:26:55Z">
              <w:r>
                <w:rPr>
                  <w:rFonts w:hint="eastAsia" w:ascii="宋体" w:hAnsi="宋体" w:eastAsia="宋体" w:cs="宋体"/>
                  <w:color w:val="000000"/>
                  <w:kern w:val="0"/>
                  <w:sz w:val="24"/>
                  <w:szCs w:val="24"/>
                </w:rPr>
                <w:t>4</w:t>
              </w:r>
            </w:ins>
            <w:ins w:id="1561" w:author="青春" w:date="2025-08-07T21:26:55Z">
              <w:r>
                <w:rPr>
                  <w:rFonts w:ascii="宋体" w:hAnsi="宋体" w:eastAsia="宋体" w:cs="宋体"/>
                  <w:color w:val="000000"/>
                  <w:kern w:val="0"/>
                  <w:sz w:val="24"/>
                  <w:szCs w:val="24"/>
                </w:rPr>
                <w:t>00</w:t>
              </w:r>
            </w:ins>
            <w:del w:id="1562"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0FDA8052">
            <w:pPr>
              <w:widowControl/>
              <w:rPr>
                <w:rFonts w:ascii="宋体" w:hAnsi="宋体" w:cs="宋体"/>
                <w:color w:val="000000"/>
                <w:sz w:val="20"/>
              </w:rPr>
            </w:pPr>
            <w:r>
              <w:rPr>
                <w:rFonts w:hint="eastAsia" w:ascii="宋体" w:hAnsi="宋体" w:cs="宋体"/>
                <w:color w:val="000000"/>
                <w:sz w:val="20"/>
              </w:rPr>
              <w:t>　</w:t>
            </w:r>
          </w:p>
        </w:tc>
      </w:tr>
      <w:tr w14:paraId="557C75B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5A469F2">
            <w:pPr>
              <w:widowControl/>
              <w:rPr>
                <w:rFonts w:ascii="宋体" w:hAnsi="宋体" w:cs="宋体"/>
                <w:color w:val="000000"/>
                <w:sz w:val="20"/>
              </w:rPr>
            </w:pPr>
            <w:r>
              <w:rPr>
                <w:rFonts w:hint="eastAsia" w:ascii="宋体" w:hAnsi="宋体" w:cs="宋体"/>
                <w:color w:val="000000"/>
                <w:sz w:val="20"/>
              </w:rPr>
              <w:t>3_6</w:t>
            </w:r>
          </w:p>
        </w:tc>
        <w:tc>
          <w:tcPr>
            <w:tcW w:w="2943" w:type="dxa"/>
            <w:tcBorders>
              <w:top w:val="nil"/>
              <w:left w:val="nil"/>
              <w:bottom w:val="single" w:color="auto" w:sz="4" w:space="0"/>
              <w:right w:val="single" w:color="auto" w:sz="4" w:space="0"/>
            </w:tcBorders>
            <w:shd w:val="clear" w:color="auto" w:fill="auto"/>
            <w:noWrap/>
            <w:vAlign w:val="center"/>
          </w:tcPr>
          <w:p w14:paraId="1657246A">
            <w:pPr>
              <w:widowControl/>
              <w:rPr>
                <w:rFonts w:ascii="宋体" w:hAnsi="宋体" w:cs="宋体"/>
                <w:color w:val="000000"/>
                <w:sz w:val="20"/>
              </w:rPr>
            </w:pPr>
            <w:r>
              <w:rPr>
                <w:rFonts w:hint="eastAsia" w:ascii="宋体" w:hAnsi="宋体" w:cs="宋体"/>
                <w:color w:val="000000"/>
                <w:sz w:val="20"/>
              </w:rPr>
              <w:t>额定频率</w:t>
            </w:r>
          </w:p>
        </w:tc>
        <w:tc>
          <w:tcPr>
            <w:tcW w:w="992" w:type="dxa"/>
            <w:tcBorders>
              <w:top w:val="nil"/>
              <w:left w:val="nil"/>
              <w:bottom w:val="single" w:color="auto" w:sz="4" w:space="0"/>
              <w:right w:val="single" w:color="auto" w:sz="4" w:space="0"/>
            </w:tcBorders>
            <w:shd w:val="clear" w:color="auto" w:fill="auto"/>
            <w:noWrap/>
            <w:vAlign w:val="center"/>
          </w:tcPr>
          <w:p w14:paraId="68557D01">
            <w:pPr>
              <w:widowControl/>
              <w:rPr>
                <w:rFonts w:ascii="宋体" w:hAnsi="宋体" w:cs="宋体"/>
                <w:color w:val="000000"/>
                <w:sz w:val="20"/>
              </w:rPr>
            </w:pPr>
            <w:r>
              <w:rPr>
                <w:rFonts w:hint="eastAsia" w:ascii="宋体" w:hAnsi="宋体" w:cs="宋体"/>
                <w:color w:val="000000"/>
                <w:sz w:val="20"/>
              </w:rPr>
              <w:t>Hz</w:t>
            </w:r>
          </w:p>
        </w:tc>
        <w:tc>
          <w:tcPr>
            <w:tcW w:w="1701" w:type="dxa"/>
            <w:tcBorders>
              <w:top w:val="nil"/>
              <w:left w:val="nil"/>
              <w:bottom w:val="single" w:color="auto" w:sz="4" w:space="0"/>
              <w:right w:val="single" w:color="auto" w:sz="4" w:space="0"/>
            </w:tcBorders>
            <w:shd w:val="clear" w:color="auto" w:fill="auto"/>
            <w:noWrap/>
            <w:vAlign w:val="center"/>
          </w:tcPr>
          <w:p w14:paraId="0D195D64">
            <w:pPr>
              <w:widowControl/>
              <w:rPr>
                <w:rFonts w:ascii="宋体" w:hAnsi="宋体" w:cs="宋体"/>
                <w:color w:val="000000"/>
                <w:sz w:val="20"/>
              </w:rPr>
            </w:pPr>
            <w:r>
              <w:rPr>
                <w:rFonts w:hint="eastAsia" w:ascii="宋体" w:hAnsi="宋体" w:cs="宋体"/>
                <w:color w:val="000000"/>
                <w:sz w:val="20"/>
              </w:rPr>
              <w:t>50</w:t>
            </w:r>
          </w:p>
        </w:tc>
        <w:tc>
          <w:tcPr>
            <w:tcW w:w="1560" w:type="dxa"/>
            <w:tcBorders>
              <w:top w:val="nil"/>
              <w:left w:val="nil"/>
              <w:bottom w:val="single" w:color="auto" w:sz="4" w:space="0"/>
              <w:right w:val="single" w:color="auto" w:sz="4" w:space="0"/>
            </w:tcBorders>
            <w:shd w:val="clear" w:color="auto" w:fill="auto"/>
            <w:noWrap/>
            <w:vAlign w:val="bottom"/>
          </w:tcPr>
          <w:p w14:paraId="191D612F">
            <w:pPr>
              <w:adjustRightInd w:val="0"/>
              <w:spacing w:line="360" w:lineRule="atLeast"/>
              <w:jc w:val="center"/>
              <w:textAlignment w:val="baseline"/>
              <w:rPr>
                <w:ins w:id="1563" w:author="青春" w:date="2025-08-07T21:26:55Z"/>
                <w:rFonts w:ascii="宋体" w:hAnsi="宋体" w:eastAsia="宋体" w:cs="宋体"/>
                <w:color w:val="000000"/>
                <w:kern w:val="0"/>
                <w:sz w:val="24"/>
                <w:szCs w:val="24"/>
                <w:lang w:val="en-US" w:eastAsia="zh-CN" w:bidi="ar-SA"/>
              </w:rPr>
            </w:pPr>
            <w:ins w:id="1564" w:author="青春" w:date="2025-08-07T21:26:55Z">
              <w:r>
                <w:rPr>
                  <w:rFonts w:hint="eastAsia" w:ascii="宋体" w:hAnsi="宋体" w:eastAsia="宋体" w:cs="宋体"/>
                  <w:color w:val="000000"/>
                  <w:kern w:val="0"/>
                  <w:sz w:val="24"/>
                  <w:szCs w:val="24"/>
                </w:rPr>
                <w:t>5</w:t>
              </w:r>
            </w:ins>
            <w:ins w:id="1565" w:author="青春" w:date="2025-08-07T21:26:55Z">
              <w:r>
                <w:rPr>
                  <w:rFonts w:ascii="宋体" w:hAnsi="宋体" w:eastAsia="宋体" w:cs="宋体"/>
                  <w:color w:val="000000"/>
                  <w:kern w:val="0"/>
                  <w:sz w:val="24"/>
                  <w:szCs w:val="24"/>
                </w:rPr>
                <w:t>0</w:t>
              </w:r>
            </w:ins>
            <w:del w:id="1566"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5BCCDF7D">
            <w:pPr>
              <w:widowControl/>
              <w:rPr>
                <w:rFonts w:ascii="宋体" w:hAnsi="宋体" w:cs="宋体"/>
                <w:color w:val="000000"/>
                <w:sz w:val="20"/>
              </w:rPr>
            </w:pPr>
            <w:r>
              <w:rPr>
                <w:rFonts w:hint="eastAsia" w:ascii="宋体" w:hAnsi="宋体" w:cs="宋体"/>
                <w:color w:val="000000"/>
                <w:sz w:val="20"/>
              </w:rPr>
              <w:t>　</w:t>
            </w:r>
          </w:p>
        </w:tc>
      </w:tr>
      <w:tr w14:paraId="3F8D027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BA92BE5">
            <w:pPr>
              <w:widowControl/>
              <w:rPr>
                <w:rFonts w:ascii="宋体" w:hAnsi="宋体" w:cs="宋体"/>
                <w:color w:val="000000"/>
                <w:sz w:val="20"/>
              </w:rPr>
            </w:pPr>
            <w:r>
              <w:rPr>
                <w:rFonts w:hint="eastAsia" w:ascii="宋体" w:hAnsi="宋体" w:cs="宋体"/>
                <w:color w:val="000000"/>
                <w:sz w:val="20"/>
              </w:rPr>
              <w:t>3_7</w:t>
            </w:r>
          </w:p>
        </w:tc>
        <w:tc>
          <w:tcPr>
            <w:tcW w:w="2943" w:type="dxa"/>
            <w:tcBorders>
              <w:top w:val="nil"/>
              <w:left w:val="nil"/>
              <w:bottom w:val="single" w:color="auto" w:sz="4" w:space="0"/>
              <w:right w:val="single" w:color="auto" w:sz="4" w:space="0"/>
            </w:tcBorders>
            <w:shd w:val="clear" w:color="auto" w:fill="auto"/>
            <w:noWrap/>
            <w:vAlign w:val="center"/>
          </w:tcPr>
          <w:p w14:paraId="30AA25D6">
            <w:pPr>
              <w:widowControl/>
              <w:rPr>
                <w:rFonts w:ascii="宋体" w:hAnsi="宋体" w:cs="宋体"/>
                <w:color w:val="000000"/>
                <w:sz w:val="20"/>
              </w:rPr>
            </w:pPr>
            <w:r>
              <w:rPr>
                <w:rFonts w:hint="eastAsia" w:ascii="宋体" w:hAnsi="宋体" w:cs="宋体"/>
                <w:color w:val="000000"/>
                <w:sz w:val="20"/>
              </w:rPr>
              <w:t>热稳定电流</w:t>
            </w:r>
          </w:p>
        </w:tc>
        <w:tc>
          <w:tcPr>
            <w:tcW w:w="992" w:type="dxa"/>
            <w:tcBorders>
              <w:top w:val="nil"/>
              <w:left w:val="nil"/>
              <w:bottom w:val="single" w:color="auto" w:sz="4" w:space="0"/>
              <w:right w:val="single" w:color="auto" w:sz="4" w:space="0"/>
            </w:tcBorders>
            <w:shd w:val="clear" w:color="auto" w:fill="auto"/>
            <w:noWrap/>
            <w:vAlign w:val="center"/>
          </w:tcPr>
          <w:p w14:paraId="4277E4ED">
            <w:pPr>
              <w:widowControl/>
              <w:rPr>
                <w:rFonts w:ascii="宋体" w:hAnsi="宋体" w:cs="宋体"/>
                <w:color w:val="000000"/>
                <w:sz w:val="20"/>
              </w:rPr>
            </w:pPr>
            <w:r>
              <w:rPr>
                <w:rFonts w:hint="eastAsia" w:ascii="宋体" w:hAnsi="宋体" w:cs="宋体"/>
                <w:color w:val="000000"/>
                <w:sz w:val="20"/>
              </w:rPr>
              <w:t>kA,3s</w:t>
            </w:r>
          </w:p>
        </w:tc>
        <w:tc>
          <w:tcPr>
            <w:tcW w:w="1701" w:type="dxa"/>
            <w:tcBorders>
              <w:top w:val="nil"/>
              <w:left w:val="nil"/>
              <w:bottom w:val="single" w:color="auto" w:sz="4" w:space="0"/>
              <w:right w:val="single" w:color="auto" w:sz="4" w:space="0"/>
            </w:tcBorders>
            <w:shd w:val="clear" w:color="auto" w:fill="auto"/>
            <w:noWrap/>
            <w:vAlign w:val="center"/>
          </w:tcPr>
          <w:p w14:paraId="081E4986">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bottom"/>
          </w:tcPr>
          <w:p w14:paraId="5DD65C93">
            <w:pPr>
              <w:adjustRightInd w:val="0"/>
              <w:spacing w:line="360" w:lineRule="atLeast"/>
              <w:jc w:val="center"/>
              <w:textAlignment w:val="baseline"/>
              <w:rPr>
                <w:ins w:id="1567" w:author="青春" w:date="2025-08-07T21:26:55Z"/>
                <w:rFonts w:ascii="宋体" w:hAnsi="宋体" w:eastAsia="宋体" w:cs="宋体"/>
                <w:color w:val="000000"/>
                <w:kern w:val="0"/>
                <w:sz w:val="24"/>
                <w:szCs w:val="24"/>
                <w:lang w:val="en-US" w:eastAsia="zh-CN" w:bidi="ar-SA"/>
              </w:rPr>
            </w:pPr>
            <w:ins w:id="1568" w:author="青春" w:date="2025-08-07T21:26:55Z">
              <w:r>
                <w:rPr>
                  <w:rFonts w:hint="eastAsia" w:ascii="宋体" w:hAnsi="宋体" w:eastAsia="宋体" w:cs="宋体"/>
                  <w:color w:val="000000"/>
                  <w:kern w:val="0"/>
                  <w:sz w:val="24"/>
                  <w:szCs w:val="24"/>
                </w:rPr>
                <w:t>6</w:t>
              </w:r>
            </w:ins>
            <w:ins w:id="1569" w:author="青春" w:date="2025-08-07T21:26:55Z">
              <w:r>
                <w:rPr>
                  <w:rFonts w:ascii="宋体" w:hAnsi="宋体" w:eastAsia="宋体" w:cs="宋体"/>
                  <w:color w:val="000000"/>
                  <w:kern w:val="0"/>
                  <w:sz w:val="24"/>
                  <w:szCs w:val="24"/>
                </w:rPr>
                <w:t>0</w:t>
              </w:r>
            </w:ins>
            <w:del w:id="1570"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6A876662">
            <w:pPr>
              <w:widowControl/>
              <w:rPr>
                <w:rFonts w:ascii="宋体" w:hAnsi="宋体" w:cs="宋体"/>
                <w:color w:val="000000"/>
                <w:sz w:val="20"/>
              </w:rPr>
            </w:pPr>
            <w:r>
              <w:rPr>
                <w:rFonts w:hint="eastAsia" w:ascii="宋体" w:hAnsi="宋体" w:cs="宋体"/>
                <w:color w:val="000000"/>
                <w:sz w:val="20"/>
              </w:rPr>
              <w:t>　</w:t>
            </w:r>
          </w:p>
        </w:tc>
      </w:tr>
      <w:tr w14:paraId="2C971AE5">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8FF4137">
            <w:pPr>
              <w:widowControl/>
              <w:rPr>
                <w:rFonts w:ascii="宋体" w:hAnsi="宋体" w:cs="宋体"/>
                <w:color w:val="000000"/>
                <w:sz w:val="20"/>
              </w:rPr>
            </w:pPr>
            <w:r>
              <w:rPr>
                <w:rFonts w:hint="eastAsia" w:ascii="宋体" w:hAnsi="宋体" w:cs="宋体"/>
                <w:color w:val="000000"/>
                <w:sz w:val="20"/>
              </w:rPr>
              <w:t>3_8</w:t>
            </w:r>
          </w:p>
        </w:tc>
        <w:tc>
          <w:tcPr>
            <w:tcW w:w="2943" w:type="dxa"/>
            <w:tcBorders>
              <w:top w:val="nil"/>
              <w:left w:val="nil"/>
              <w:bottom w:val="single" w:color="auto" w:sz="4" w:space="0"/>
              <w:right w:val="single" w:color="auto" w:sz="4" w:space="0"/>
            </w:tcBorders>
            <w:shd w:val="clear" w:color="auto" w:fill="auto"/>
            <w:noWrap/>
            <w:vAlign w:val="center"/>
          </w:tcPr>
          <w:p w14:paraId="50900F1A">
            <w:pPr>
              <w:widowControl/>
              <w:rPr>
                <w:rFonts w:ascii="宋体" w:hAnsi="宋体" w:cs="宋体"/>
                <w:color w:val="000000"/>
                <w:sz w:val="20"/>
              </w:rPr>
            </w:pPr>
            <w:r>
              <w:rPr>
                <w:rFonts w:hint="eastAsia" w:ascii="宋体" w:hAnsi="宋体" w:cs="宋体"/>
                <w:color w:val="000000"/>
                <w:sz w:val="20"/>
              </w:rPr>
              <w:t>闭锁方式</w:t>
            </w:r>
          </w:p>
        </w:tc>
        <w:tc>
          <w:tcPr>
            <w:tcW w:w="992" w:type="dxa"/>
            <w:tcBorders>
              <w:top w:val="nil"/>
              <w:left w:val="nil"/>
              <w:bottom w:val="single" w:color="auto" w:sz="4" w:space="0"/>
              <w:right w:val="single" w:color="auto" w:sz="4" w:space="0"/>
            </w:tcBorders>
            <w:shd w:val="clear" w:color="auto" w:fill="auto"/>
            <w:noWrap/>
            <w:vAlign w:val="center"/>
          </w:tcPr>
          <w:p w14:paraId="426EF64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38DE062">
            <w:pPr>
              <w:widowControl/>
              <w:rPr>
                <w:rFonts w:ascii="宋体" w:hAnsi="宋体" w:cs="宋体"/>
                <w:color w:val="000000"/>
                <w:sz w:val="20"/>
              </w:rPr>
            </w:pPr>
            <w:r>
              <w:rPr>
                <w:rFonts w:hint="eastAsia" w:ascii="宋体" w:hAnsi="宋体" w:cs="宋体"/>
                <w:color w:val="000000"/>
                <w:sz w:val="20"/>
              </w:rPr>
              <w:t>机械闭锁、电气闭锁</w:t>
            </w:r>
          </w:p>
        </w:tc>
        <w:tc>
          <w:tcPr>
            <w:tcW w:w="1560" w:type="dxa"/>
            <w:tcBorders>
              <w:top w:val="nil"/>
              <w:left w:val="nil"/>
              <w:bottom w:val="single" w:color="auto" w:sz="4" w:space="0"/>
              <w:right w:val="single" w:color="auto" w:sz="4" w:space="0"/>
            </w:tcBorders>
            <w:shd w:val="clear" w:color="auto" w:fill="auto"/>
            <w:noWrap/>
            <w:vAlign w:val="center"/>
          </w:tcPr>
          <w:p w14:paraId="6C3456AD">
            <w:pPr>
              <w:adjustRightInd w:val="0"/>
              <w:spacing w:line="360" w:lineRule="atLeast"/>
              <w:jc w:val="center"/>
              <w:textAlignment w:val="baseline"/>
              <w:rPr>
                <w:ins w:id="1571" w:author="青春" w:date="2025-08-07T21:26:55Z"/>
                <w:rFonts w:ascii="宋体" w:hAnsi="宋体" w:eastAsia="宋体" w:cs="宋体"/>
                <w:color w:val="000000"/>
                <w:kern w:val="0"/>
                <w:sz w:val="24"/>
                <w:szCs w:val="24"/>
                <w:lang w:val="en-US" w:eastAsia="zh-CN" w:bidi="ar-SA"/>
              </w:rPr>
            </w:pPr>
            <w:ins w:id="1572" w:author="青春" w:date="2025-08-07T21:26:55Z">
              <w:r>
                <w:rPr>
                  <w:rFonts w:hint="eastAsia" w:ascii="宋体" w:hAnsi="宋体" w:eastAsia="宋体" w:cs="宋体"/>
                  <w:color w:val="000000"/>
                  <w:kern w:val="0"/>
                  <w:sz w:val="24"/>
                  <w:szCs w:val="24"/>
                </w:rPr>
                <w:t>机械闭锁</w:t>
              </w:r>
            </w:ins>
            <w:del w:id="1573"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6C04D5E5">
            <w:pPr>
              <w:widowControl/>
              <w:rPr>
                <w:rFonts w:ascii="宋体" w:hAnsi="宋体" w:cs="宋体"/>
                <w:color w:val="000000"/>
                <w:sz w:val="20"/>
              </w:rPr>
            </w:pPr>
            <w:r>
              <w:rPr>
                <w:rFonts w:hint="eastAsia" w:ascii="宋体" w:hAnsi="宋体" w:cs="宋体"/>
                <w:color w:val="000000"/>
                <w:sz w:val="20"/>
              </w:rPr>
              <w:t>优先采用机械闭锁</w:t>
            </w:r>
          </w:p>
        </w:tc>
      </w:tr>
      <w:tr w14:paraId="7EB0496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6A26543">
            <w:pPr>
              <w:widowControl/>
              <w:rPr>
                <w:rFonts w:ascii="宋体" w:hAnsi="宋体" w:cs="宋体"/>
                <w:color w:val="000000"/>
                <w:sz w:val="20"/>
              </w:rPr>
            </w:pPr>
            <w:r>
              <w:rPr>
                <w:rFonts w:hint="eastAsia" w:ascii="宋体" w:hAnsi="宋体" w:cs="宋体"/>
                <w:color w:val="000000"/>
                <w:sz w:val="20"/>
              </w:rPr>
              <w:t>3_9</w:t>
            </w:r>
          </w:p>
        </w:tc>
        <w:tc>
          <w:tcPr>
            <w:tcW w:w="2943" w:type="dxa"/>
            <w:tcBorders>
              <w:top w:val="nil"/>
              <w:left w:val="nil"/>
              <w:bottom w:val="single" w:color="auto" w:sz="4" w:space="0"/>
              <w:right w:val="single" w:color="auto" w:sz="4" w:space="0"/>
            </w:tcBorders>
            <w:shd w:val="clear" w:color="auto" w:fill="auto"/>
            <w:noWrap/>
            <w:vAlign w:val="center"/>
          </w:tcPr>
          <w:p w14:paraId="0A43C7D9">
            <w:pPr>
              <w:widowControl/>
              <w:rPr>
                <w:rFonts w:ascii="宋体" w:hAnsi="宋体" w:cs="宋体"/>
                <w:color w:val="000000"/>
                <w:sz w:val="20"/>
              </w:rPr>
            </w:pPr>
            <w:r>
              <w:rPr>
                <w:rFonts w:hint="eastAsia" w:ascii="宋体" w:hAnsi="宋体" w:cs="宋体"/>
                <w:color w:val="000000"/>
                <w:sz w:val="20"/>
              </w:rPr>
              <w:t>防护等级</w:t>
            </w:r>
          </w:p>
        </w:tc>
        <w:tc>
          <w:tcPr>
            <w:tcW w:w="992" w:type="dxa"/>
            <w:tcBorders>
              <w:top w:val="nil"/>
              <w:left w:val="nil"/>
              <w:bottom w:val="single" w:color="auto" w:sz="4" w:space="0"/>
              <w:right w:val="single" w:color="auto" w:sz="4" w:space="0"/>
            </w:tcBorders>
            <w:shd w:val="clear" w:color="auto" w:fill="auto"/>
            <w:noWrap/>
            <w:vAlign w:val="center"/>
          </w:tcPr>
          <w:p w14:paraId="264ACB66">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078295C4">
            <w:pPr>
              <w:widowControl/>
              <w:rPr>
                <w:rFonts w:ascii="宋体" w:hAnsi="宋体" w:cs="宋体"/>
                <w:color w:val="000000"/>
                <w:sz w:val="20"/>
              </w:rPr>
            </w:pPr>
            <w:r>
              <w:rPr>
                <w:rFonts w:hint="eastAsia" w:ascii="宋体" w:hAnsi="宋体" w:cs="宋体"/>
                <w:color w:val="000000"/>
                <w:sz w:val="20"/>
              </w:rPr>
              <w:t>IP41</w:t>
            </w:r>
          </w:p>
        </w:tc>
        <w:tc>
          <w:tcPr>
            <w:tcW w:w="1560" w:type="dxa"/>
            <w:tcBorders>
              <w:top w:val="nil"/>
              <w:left w:val="nil"/>
              <w:bottom w:val="single" w:color="auto" w:sz="4" w:space="0"/>
              <w:right w:val="single" w:color="auto" w:sz="4" w:space="0"/>
            </w:tcBorders>
            <w:shd w:val="clear" w:color="auto" w:fill="auto"/>
            <w:noWrap/>
            <w:vAlign w:val="center"/>
          </w:tcPr>
          <w:p w14:paraId="7E9DD7AA">
            <w:pPr>
              <w:adjustRightInd w:val="0"/>
              <w:spacing w:line="360" w:lineRule="atLeast"/>
              <w:jc w:val="center"/>
              <w:textAlignment w:val="baseline"/>
              <w:rPr>
                <w:ins w:id="1574" w:author="青春" w:date="2025-08-07T21:26:55Z"/>
                <w:rFonts w:ascii="宋体" w:hAnsi="宋体" w:eastAsia="宋体" w:cs="宋体"/>
                <w:color w:val="000000"/>
                <w:kern w:val="0"/>
                <w:sz w:val="24"/>
                <w:szCs w:val="24"/>
                <w:lang w:val="en-US" w:eastAsia="zh-CN" w:bidi="ar-SA"/>
              </w:rPr>
            </w:pPr>
            <w:ins w:id="1575" w:author="青春" w:date="2025-08-07T21:26:55Z">
              <w:r>
                <w:rPr>
                  <w:rFonts w:hint="eastAsia" w:ascii="宋体" w:hAnsi="宋体" w:eastAsia="宋体" w:cs="宋体"/>
                  <w:color w:val="000000"/>
                  <w:kern w:val="0"/>
                  <w:sz w:val="24"/>
                  <w:szCs w:val="24"/>
                </w:rPr>
                <w:t>IP41</w:t>
              </w:r>
            </w:ins>
            <w:del w:id="1576" w:author="青春" w:date="2025-08-07T21:26:55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79F3C0E2">
            <w:pPr>
              <w:widowControl/>
              <w:rPr>
                <w:rFonts w:ascii="宋体" w:hAnsi="宋体" w:cs="宋体"/>
                <w:color w:val="000000"/>
                <w:sz w:val="20"/>
              </w:rPr>
            </w:pPr>
            <w:r>
              <w:rPr>
                <w:rFonts w:hint="eastAsia" w:ascii="宋体" w:hAnsi="宋体" w:cs="宋体"/>
                <w:color w:val="000000"/>
                <w:sz w:val="20"/>
              </w:rPr>
              <w:t>　</w:t>
            </w:r>
          </w:p>
        </w:tc>
      </w:tr>
      <w:tr w14:paraId="0BED699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4202DFC">
            <w:pPr>
              <w:widowControl/>
              <w:rPr>
                <w:rFonts w:ascii="宋体" w:hAnsi="宋体" w:cs="宋体"/>
                <w:color w:val="000000"/>
                <w:sz w:val="20"/>
              </w:rPr>
            </w:pPr>
            <w:r>
              <w:rPr>
                <w:rFonts w:hint="eastAsia" w:ascii="宋体" w:hAnsi="宋体" w:cs="宋体"/>
                <w:color w:val="000000"/>
                <w:sz w:val="20"/>
              </w:rPr>
              <w:t>3_10</w:t>
            </w:r>
          </w:p>
        </w:tc>
        <w:tc>
          <w:tcPr>
            <w:tcW w:w="2943" w:type="dxa"/>
            <w:tcBorders>
              <w:top w:val="nil"/>
              <w:left w:val="nil"/>
              <w:bottom w:val="single" w:color="auto" w:sz="4" w:space="0"/>
              <w:right w:val="single" w:color="auto" w:sz="4" w:space="0"/>
            </w:tcBorders>
            <w:shd w:val="clear" w:color="auto" w:fill="auto"/>
            <w:noWrap/>
            <w:vAlign w:val="center"/>
          </w:tcPr>
          <w:p w14:paraId="4C6229E4">
            <w:pPr>
              <w:widowControl/>
              <w:rPr>
                <w:rFonts w:ascii="宋体" w:hAnsi="宋体" w:cs="宋体"/>
                <w:color w:val="000000"/>
                <w:sz w:val="20"/>
              </w:rPr>
            </w:pPr>
            <w:r>
              <w:rPr>
                <w:rFonts w:hint="eastAsia" w:ascii="宋体" w:hAnsi="宋体" w:cs="宋体"/>
                <w:color w:val="000000"/>
                <w:sz w:val="20"/>
              </w:rPr>
              <w:t>隔离开关类型</w:t>
            </w:r>
          </w:p>
        </w:tc>
        <w:tc>
          <w:tcPr>
            <w:tcW w:w="992" w:type="dxa"/>
            <w:tcBorders>
              <w:top w:val="nil"/>
              <w:left w:val="nil"/>
              <w:bottom w:val="single" w:color="auto" w:sz="4" w:space="0"/>
              <w:right w:val="single" w:color="auto" w:sz="4" w:space="0"/>
            </w:tcBorders>
            <w:shd w:val="clear" w:color="auto" w:fill="auto"/>
            <w:noWrap/>
            <w:vAlign w:val="center"/>
          </w:tcPr>
          <w:p w14:paraId="3395F72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7828BB3B">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3DA57269">
            <w:pPr>
              <w:adjustRightInd w:val="0"/>
              <w:spacing w:line="360" w:lineRule="atLeast"/>
              <w:jc w:val="center"/>
              <w:textAlignment w:val="baseline"/>
              <w:rPr>
                <w:ins w:id="1577" w:author="青春" w:date="2025-08-07T21:27:11Z"/>
                <w:rFonts w:ascii="宋体" w:hAnsi="宋体" w:eastAsia="宋体" w:cs="宋体"/>
                <w:color w:val="000000"/>
                <w:kern w:val="0"/>
                <w:sz w:val="24"/>
                <w:szCs w:val="24"/>
                <w:lang w:val="en-US" w:eastAsia="zh-CN" w:bidi="ar-SA"/>
              </w:rPr>
            </w:pPr>
            <w:ins w:id="1578" w:author="青春" w:date="2025-08-07T21:27:11Z">
              <w:r>
                <w:rPr>
                  <w:rFonts w:hint="eastAsia" w:ascii="宋体" w:hAnsi="宋体" w:eastAsia="宋体" w:cs="宋体"/>
                  <w:color w:val="000000"/>
                  <w:kern w:val="0"/>
                  <w:sz w:val="24"/>
                  <w:szCs w:val="24"/>
                </w:rPr>
                <w:t>机械刀闸</w:t>
              </w:r>
            </w:ins>
            <w:del w:id="1579"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65723217">
            <w:pPr>
              <w:widowControl/>
              <w:rPr>
                <w:rFonts w:ascii="宋体" w:hAnsi="宋体" w:cs="宋体"/>
                <w:color w:val="000000"/>
                <w:sz w:val="20"/>
              </w:rPr>
            </w:pPr>
            <w:r>
              <w:rPr>
                <w:rFonts w:hint="eastAsia" w:ascii="宋体" w:hAnsi="宋体" w:cs="宋体"/>
                <w:color w:val="000000"/>
                <w:sz w:val="20"/>
              </w:rPr>
              <w:t>　</w:t>
            </w:r>
          </w:p>
        </w:tc>
      </w:tr>
      <w:tr w14:paraId="67DF6B6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5012458">
            <w:pPr>
              <w:widowControl/>
              <w:rPr>
                <w:rFonts w:ascii="宋体" w:hAnsi="宋体" w:cs="宋体"/>
                <w:color w:val="000000"/>
                <w:sz w:val="20"/>
              </w:rPr>
            </w:pPr>
            <w:r>
              <w:rPr>
                <w:rFonts w:hint="eastAsia" w:ascii="宋体" w:hAnsi="宋体" w:cs="宋体"/>
                <w:color w:val="000000"/>
                <w:sz w:val="20"/>
              </w:rPr>
              <w:t>3_11</w:t>
            </w:r>
          </w:p>
        </w:tc>
        <w:tc>
          <w:tcPr>
            <w:tcW w:w="2943" w:type="dxa"/>
            <w:tcBorders>
              <w:top w:val="nil"/>
              <w:left w:val="nil"/>
              <w:bottom w:val="single" w:color="auto" w:sz="4" w:space="0"/>
              <w:right w:val="single" w:color="auto" w:sz="4" w:space="0"/>
            </w:tcBorders>
            <w:shd w:val="clear" w:color="auto" w:fill="auto"/>
            <w:noWrap/>
            <w:vAlign w:val="center"/>
          </w:tcPr>
          <w:p w14:paraId="43957D3A">
            <w:pPr>
              <w:widowControl/>
              <w:rPr>
                <w:rFonts w:ascii="宋体" w:hAnsi="宋体" w:cs="宋体"/>
                <w:color w:val="000000"/>
                <w:sz w:val="20"/>
              </w:rPr>
            </w:pPr>
            <w:r>
              <w:rPr>
                <w:rFonts w:hint="eastAsia" w:ascii="宋体" w:hAnsi="宋体" w:cs="宋体"/>
                <w:color w:val="000000"/>
                <w:sz w:val="20"/>
              </w:rPr>
              <w:t>每相断口数</w:t>
            </w:r>
          </w:p>
        </w:tc>
        <w:tc>
          <w:tcPr>
            <w:tcW w:w="992" w:type="dxa"/>
            <w:tcBorders>
              <w:top w:val="nil"/>
              <w:left w:val="nil"/>
              <w:bottom w:val="single" w:color="auto" w:sz="4" w:space="0"/>
              <w:right w:val="single" w:color="auto" w:sz="4" w:space="0"/>
            </w:tcBorders>
            <w:shd w:val="clear" w:color="auto" w:fill="auto"/>
            <w:noWrap/>
            <w:vAlign w:val="center"/>
          </w:tcPr>
          <w:p w14:paraId="703A852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F5387E9">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26867F55">
            <w:pPr>
              <w:adjustRightInd w:val="0"/>
              <w:spacing w:line="360" w:lineRule="atLeast"/>
              <w:jc w:val="center"/>
              <w:textAlignment w:val="baseline"/>
              <w:rPr>
                <w:ins w:id="1580" w:author="青春" w:date="2025-08-07T21:27:11Z"/>
                <w:rFonts w:ascii="宋体" w:hAnsi="宋体" w:eastAsia="宋体" w:cs="宋体"/>
                <w:color w:val="000000"/>
                <w:kern w:val="0"/>
                <w:sz w:val="24"/>
                <w:szCs w:val="24"/>
                <w:lang w:val="en-US" w:eastAsia="zh-CN" w:bidi="ar-SA"/>
              </w:rPr>
            </w:pPr>
            <w:ins w:id="1581" w:author="青春" w:date="2025-08-07T21:27:11Z">
              <w:r>
                <w:rPr>
                  <w:rFonts w:hint="eastAsia" w:ascii="宋体" w:hAnsi="宋体" w:eastAsia="宋体" w:cs="宋体"/>
                  <w:color w:val="000000"/>
                  <w:kern w:val="0"/>
                  <w:sz w:val="24"/>
                  <w:szCs w:val="24"/>
                </w:rPr>
                <w:t>1</w:t>
              </w:r>
            </w:ins>
            <w:del w:id="1582"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2331E967">
            <w:pPr>
              <w:widowControl/>
              <w:rPr>
                <w:rFonts w:ascii="宋体" w:hAnsi="宋体" w:cs="宋体"/>
                <w:color w:val="000000"/>
                <w:sz w:val="20"/>
              </w:rPr>
            </w:pPr>
            <w:r>
              <w:rPr>
                <w:rFonts w:hint="eastAsia" w:ascii="宋体" w:hAnsi="宋体" w:cs="宋体"/>
                <w:color w:val="000000"/>
                <w:sz w:val="20"/>
              </w:rPr>
              <w:t>　</w:t>
            </w:r>
          </w:p>
        </w:tc>
      </w:tr>
      <w:tr w14:paraId="18386C6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694F7D8">
            <w:pPr>
              <w:widowControl/>
              <w:rPr>
                <w:rFonts w:ascii="宋体" w:hAnsi="宋体" w:cs="宋体"/>
                <w:color w:val="000000"/>
                <w:sz w:val="20"/>
              </w:rPr>
            </w:pPr>
            <w:r>
              <w:rPr>
                <w:rFonts w:hint="eastAsia" w:ascii="宋体" w:hAnsi="宋体" w:cs="宋体"/>
                <w:color w:val="000000"/>
                <w:sz w:val="20"/>
              </w:rPr>
              <w:t>3_12</w:t>
            </w:r>
          </w:p>
        </w:tc>
        <w:tc>
          <w:tcPr>
            <w:tcW w:w="2943" w:type="dxa"/>
            <w:tcBorders>
              <w:top w:val="nil"/>
              <w:left w:val="nil"/>
              <w:bottom w:val="single" w:color="auto" w:sz="4" w:space="0"/>
              <w:right w:val="single" w:color="auto" w:sz="4" w:space="0"/>
            </w:tcBorders>
            <w:shd w:val="clear" w:color="auto" w:fill="auto"/>
            <w:noWrap/>
            <w:vAlign w:val="center"/>
          </w:tcPr>
          <w:p w14:paraId="7A3605E1">
            <w:pPr>
              <w:widowControl/>
              <w:rPr>
                <w:rFonts w:ascii="宋体" w:hAnsi="宋体" w:cs="宋体"/>
                <w:color w:val="000000"/>
                <w:sz w:val="20"/>
              </w:rPr>
            </w:pPr>
            <w:r>
              <w:rPr>
                <w:rFonts w:hint="eastAsia" w:ascii="宋体" w:hAnsi="宋体" w:cs="宋体"/>
                <w:color w:val="000000"/>
                <w:sz w:val="20"/>
              </w:rPr>
              <w:t>最高工作电压</w:t>
            </w:r>
          </w:p>
        </w:tc>
        <w:tc>
          <w:tcPr>
            <w:tcW w:w="992" w:type="dxa"/>
            <w:tcBorders>
              <w:top w:val="nil"/>
              <w:left w:val="nil"/>
              <w:bottom w:val="single" w:color="auto" w:sz="4" w:space="0"/>
              <w:right w:val="single" w:color="auto" w:sz="4" w:space="0"/>
            </w:tcBorders>
            <w:shd w:val="clear" w:color="auto" w:fill="auto"/>
            <w:noWrap/>
            <w:vAlign w:val="center"/>
          </w:tcPr>
          <w:p w14:paraId="7C450763">
            <w:pPr>
              <w:widowControl/>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noWrap/>
            <w:vAlign w:val="center"/>
          </w:tcPr>
          <w:p w14:paraId="0F9D9F03">
            <w:pPr>
              <w:widowControl/>
              <w:rPr>
                <w:rFonts w:ascii="宋体" w:hAnsi="宋体" w:cs="宋体"/>
                <w:color w:val="000000"/>
                <w:sz w:val="20"/>
              </w:rPr>
            </w:pPr>
            <w:r>
              <w:rPr>
                <w:rFonts w:hint="eastAsia" w:ascii="宋体" w:hAnsi="宋体" w:cs="宋体"/>
                <w:color w:val="000000"/>
                <w:sz w:val="20"/>
              </w:rPr>
              <w:t>120%Un</w:t>
            </w:r>
          </w:p>
        </w:tc>
        <w:tc>
          <w:tcPr>
            <w:tcW w:w="1560" w:type="dxa"/>
            <w:tcBorders>
              <w:top w:val="nil"/>
              <w:left w:val="nil"/>
              <w:bottom w:val="single" w:color="auto" w:sz="4" w:space="0"/>
              <w:right w:val="single" w:color="auto" w:sz="4" w:space="0"/>
            </w:tcBorders>
            <w:shd w:val="clear" w:color="auto" w:fill="auto"/>
            <w:noWrap/>
            <w:vAlign w:val="center"/>
          </w:tcPr>
          <w:p w14:paraId="424DBD52">
            <w:pPr>
              <w:adjustRightInd w:val="0"/>
              <w:spacing w:line="360" w:lineRule="atLeast"/>
              <w:jc w:val="center"/>
              <w:textAlignment w:val="baseline"/>
              <w:rPr>
                <w:ins w:id="1583" w:author="青春" w:date="2025-08-07T21:27:11Z"/>
                <w:rFonts w:ascii="宋体" w:hAnsi="宋体" w:eastAsia="宋体" w:cs="宋体"/>
                <w:color w:val="000000"/>
                <w:kern w:val="0"/>
                <w:sz w:val="24"/>
                <w:szCs w:val="24"/>
                <w:lang w:val="en-US" w:eastAsia="zh-CN" w:bidi="ar-SA"/>
              </w:rPr>
            </w:pPr>
            <w:ins w:id="1584" w:author="青春" w:date="2025-08-07T21:27:11Z">
              <w:r>
                <w:rPr>
                  <w:rFonts w:hint="eastAsia" w:ascii="宋体" w:hAnsi="宋体" w:eastAsia="宋体" w:cs="宋体"/>
                  <w:color w:val="000000"/>
                  <w:kern w:val="0"/>
                  <w:sz w:val="24"/>
                  <w:szCs w:val="24"/>
                </w:rPr>
                <w:t>120%Un</w:t>
              </w:r>
            </w:ins>
            <w:del w:id="1585"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AAE79CF">
            <w:pPr>
              <w:widowControl/>
              <w:rPr>
                <w:rFonts w:ascii="宋体" w:hAnsi="宋体" w:cs="宋体"/>
                <w:color w:val="000000"/>
                <w:sz w:val="20"/>
              </w:rPr>
            </w:pPr>
            <w:r>
              <w:rPr>
                <w:rFonts w:hint="eastAsia" w:ascii="宋体" w:hAnsi="宋体" w:cs="宋体"/>
                <w:color w:val="000000"/>
                <w:sz w:val="20"/>
              </w:rPr>
              <w:t>　</w:t>
            </w:r>
          </w:p>
        </w:tc>
      </w:tr>
      <w:tr w14:paraId="18DB5D6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254C5E9">
            <w:pPr>
              <w:widowControl/>
              <w:rPr>
                <w:rFonts w:ascii="宋体" w:hAnsi="宋体" w:cs="宋体"/>
                <w:color w:val="000000"/>
                <w:sz w:val="20"/>
              </w:rPr>
            </w:pPr>
            <w:r>
              <w:rPr>
                <w:rFonts w:hint="eastAsia" w:ascii="宋体" w:hAnsi="宋体" w:cs="宋体"/>
                <w:color w:val="000000"/>
                <w:sz w:val="20"/>
              </w:rPr>
              <w:t>3_13</w:t>
            </w:r>
          </w:p>
        </w:tc>
        <w:tc>
          <w:tcPr>
            <w:tcW w:w="2943" w:type="dxa"/>
            <w:tcBorders>
              <w:top w:val="nil"/>
              <w:left w:val="nil"/>
              <w:bottom w:val="single" w:color="auto" w:sz="4" w:space="0"/>
              <w:right w:val="single" w:color="auto" w:sz="4" w:space="0"/>
            </w:tcBorders>
            <w:shd w:val="clear" w:color="auto" w:fill="auto"/>
            <w:noWrap/>
            <w:vAlign w:val="center"/>
          </w:tcPr>
          <w:p w14:paraId="3F285E10">
            <w:pPr>
              <w:widowControl/>
              <w:rPr>
                <w:rFonts w:ascii="宋体" w:hAnsi="宋体" w:cs="宋体"/>
                <w:color w:val="000000"/>
                <w:sz w:val="20"/>
              </w:rPr>
            </w:pPr>
            <w:r>
              <w:rPr>
                <w:rFonts w:hint="eastAsia" w:ascii="宋体" w:hAnsi="宋体" w:cs="宋体"/>
                <w:color w:val="000000"/>
                <w:sz w:val="20"/>
              </w:rPr>
              <w:t>操动机构型式</w:t>
            </w:r>
          </w:p>
        </w:tc>
        <w:tc>
          <w:tcPr>
            <w:tcW w:w="992" w:type="dxa"/>
            <w:tcBorders>
              <w:top w:val="nil"/>
              <w:left w:val="nil"/>
              <w:bottom w:val="single" w:color="auto" w:sz="4" w:space="0"/>
              <w:right w:val="single" w:color="auto" w:sz="4" w:space="0"/>
            </w:tcBorders>
            <w:shd w:val="clear" w:color="auto" w:fill="auto"/>
            <w:noWrap/>
            <w:vAlign w:val="center"/>
          </w:tcPr>
          <w:p w14:paraId="1B922461">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4E42349D">
            <w:pPr>
              <w:widowControl/>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noWrap/>
            <w:vAlign w:val="center"/>
          </w:tcPr>
          <w:p w14:paraId="60A3E398">
            <w:pPr>
              <w:adjustRightInd w:val="0"/>
              <w:spacing w:line="360" w:lineRule="atLeast"/>
              <w:jc w:val="center"/>
              <w:textAlignment w:val="baseline"/>
              <w:rPr>
                <w:ins w:id="1586" w:author="青春" w:date="2025-08-07T21:27:11Z"/>
                <w:rFonts w:ascii="宋体" w:hAnsi="宋体" w:eastAsia="宋体" w:cs="宋体"/>
                <w:color w:val="000000"/>
                <w:kern w:val="0"/>
                <w:sz w:val="24"/>
                <w:szCs w:val="24"/>
                <w:lang w:val="en-US" w:eastAsia="zh-CN" w:bidi="ar-SA"/>
              </w:rPr>
            </w:pPr>
            <w:ins w:id="1587" w:author="青春" w:date="2025-08-07T21:27:11Z">
              <w:r>
                <w:rPr>
                  <w:rFonts w:hint="eastAsia" w:ascii="宋体" w:hAnsi="宋体" w:eastAsia="宋体" w:cs="宋体"/>
                  <w:color w:val="000000"/>
                  <w:kern w:val="0"/>
                  <w:sz w:val="24"/>
                  <w:szCs w:val="24"/>
                </w:rPr>
                <w:t>机械刀闸</w:t>
              </w:r>
            </w:ins>
            <w:del w:id="1588"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6962C8F5">
            <w:pPr>
              <w:widowControl/>
              <w:rPr>
                <w:rFonts w:ascii="宋体" w:hAnsi="宋体" w:cs="宋体"/>
                <w:color w:val="000000"/>
                <w:sz w:val="20"/>
              </w:rPr>
            </w:pPr>
            <w:r>
              <w:rPr>
                <w:rFonts w:hint="eastAsia" w:ascii="宋体" w:hAnsi="宋体" w:cs="宋体"/>
                <w:color w:val="000000"/>
                <w:sz w:val="20"/>
              </w:rPr>
              <w:t>　</w:t>
            </w:r>
          </w:p>
        </w:tc>
      </w:tr>
      <w:tr w14:paraId="1E49510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00412E5">
            <w:pPr>
              <w:widowControl/>
              <w:rPr>
                <w:rFonts w:ascii="宋体" w:hAnsi="宋体" w:cs="宋体"/>
                <w:color w:val="000000"/>
                <w:sz w:val="20"/>
              </w:rPr>
            </w:pPr>
            <w:r>
              <w:rPr>
                <w:rFonts w:hint="eastAsia" w:ascii="宋体" w:hAnsi="宋体" w:cs="宋体"/>
                <w:color w:val="000000"/>
                <w:sz w:val="20"/>
              </w:rPr>
              <w:t>3_14</w:t>
            </w:r>
          </w:p>
        </w:tc>
        <w:tc>
          <w:tcPr>
            <w:tcW w:w="2943" w:type="dxa"/>
            <w:tcBorders>
              <w:top w:val="nil"/>
              <w:left w:val="nil"/>
              <w:bottom w:val="single" w:color="auto" w:sz="4" w:space="0"/>
              <w:right w:val="single" w:color="auto" w:sz="4" w:space="0"/>
            </w:tcBorders>
            <w:shd w:val="clear" w:color="auto" w:fill="auto"/>
            <w:noWrap/>
            <w:vAlign w:val="center"/>
          </w:tcPr>
          <w:p w14:paraId="59D29AD4">
            <w:pPr>
              <w:widowControl/>
              <w:rPr>
                <w:rFonts w:ascii="宋体" w:hAnsi="宋体" w:cs="宋体"/>
                <w:color w:val="000000"/>
                <w:sz w:val="20"/>
              </w:rPr>
            </w:pPr>
            <w:r>
              <w:rPr>
                <w:rFonts w:hint="eastAsia" w:ascii="宋体" w:hAnsi="宋体" w:cs="宋体"/>
                <w:color w:val="000000"/>
                <w:sz w:val="20"/>
              </w:rPr>
              <w:t>母线型式</w:t>
            </w:r>
          </w:p>
        </w:tc>
        <w:tc>
          <w:tcPr>
            <w:tcW w:w="992" w:type="dxa"/>
            <w:tcBorders>
              <w:top w:val="nil"/>
              <w:left w:val="nil"/>
              <w:bottom w:val="single" w:color="auto" w:sz="4" w:space="0"/>
              <w:right w:val="single" w:color="auto" w:sz="4" w:space="0"/>
            </w:tcBorders>
            <w:shd w:val="clear" w:color="auto" w:fill="auto"/>
            <w:noWrap/>
            <w:vAlign w:val="center"/>
          </w:tcPr>
          <w:p w14:paraId="26571EB9">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E829E57">
            <w:pPr>
              <w:widowControl/>
              <w:rPr>
                <w:rFonts w:ascii="宋体" w:hAnsi="宋体" w:cs="宋体"/>
                <w:color w:val="000000"/>
                <w:sz w:val="20"/>
              </w:rPr>
            </w:pPr>
            <w:r>
              <w:rPr>
                <w:rFonts w:hint="eastAsia" w:ascii="宋体" w:hAnsi="宋体" w:cs="宋体"/>
                <w:color w:val="000000"/>
                <w:sz w:val="20"/>
              </w:rPr>
              <w:t>矩型铜母线</w:t>
            </w:r>
          </w:p>
        </w:tc>
        <w:tc>
          <w:tcPr>
            <w:tcW w:w="1560" w:type="dxa"/>
            <w:tcBorders>
              <w:top w:val="nil"/>
              <w:left w:val="nil"/>
              <w:bottom w:val="single" w:color="auto" w:sz="4" w:space="0"/>
              <w:right w:val="single" w:color="auto" w:sz="4" w:space="0"/>
            </w:tcBorders>
            <w:shd w:val="clear" w:color="auto" w:fill="auto"/>
            <w:noWrap/>
            <w:vAlign w:val="center"/>
          </w:tcPr>
          <w:p w14:paraId="69E64D51">
            <w:pPr>
              <w:adjustRightInd w:val="0"/>
              <w:spacing w:line="360" w:lineRule="atLeast"/>
              <w:jc w:val="center"/>
              <w:textAlignment w:val="baseline"/>
              <w:rPr>
                <w:ins w:id="1589" w:author="青春" w:date="2025-08-07T21:27:11Z"/>
                <w:rFonts w:ascii="宋体" w:hAnsi="宋体" w:eastAsia="宋体" w:cs="宋体"/>
                <w:color w:val="000000"/>
                <w:kern w:val="0"/>
                <w:sz w:val="24"/>
                <w:szCs w:val="24"/>
                <w:lang w:val="en-US" w:eastAsia="zh-CN" w:bidi="ar-SA"/>
              </w:rPr>
            </w:pPr>
            <w:ins w:id="1590" w:author="青春" w:date="2025-08-07T21:27:11Z">
              <w:r>
                <w:rPr>
                  <w:rFonts w:hint="eastAsia" w:ascii="宋体" w:hAnsi="宋体" w:eastAsia="宋体" w:cs="宋体"/>
                  <w:color w:val="000000"/>
                  <w:kern w:val="0"/>
                  <w:sz w:val="24"/>
                  <w:szCs w:val="24"/>
                </w:rPr>
                <w:t>矩型铜母线</w:t>
              </w:r>
            </w:ins>
            <w:del w:id="1591"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356612A9">
            <w:pPr>
              <w:widowControl/>
              <w:rPr>
                <w:rFonts w:ascii="宋体" w:hAnsi="宋体" w:cs="宋体"/>
                <w:color w:val="000000"/>
                <w:sz w:val="20"/>
              </w:rPr>
            </w:pPr>
            <w:r>
              <w:rPr>
                <w:rFonts w:hint="eastAsia" w:ascii="宋体" w:hAnsi="宋体" w:cs="宋体"/>
                <w:color w:val="000000"/>
                <w:sz w:val="20"/>
              </w:rPr>
              <w:t>　</w:t>
            </w:r>
          </w:p>
        </w:tc>
      </w:tr>
      <w:tr w14:paraId="64D135B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F34BD4D">
            <w:pPr>
              <w:widowControl/>
              <w:rPr>
                <w:rFonts w:ascii="宋体" w:hAnsi="宋体" w:cs="宋体"/>
                <w:color w:val="000000"/>
                <w:sz w:val="20"/>
              </w:rPr>
            </w:pPr>
            <w:r>
              <w:rPr>
                <w:rFonts w:hint="eastAsia" w:ascii="宋体" w:hAnsi="宋体" w:cs="宋体"/>
                <w:color w:val="000000"/>
                <w:sz w:val="20"/>
              </w:rPr>
              <w:t>3_15</w:t>
            </w:r>
          </w:p>
        </w:tc>
        <w:tc>
          <w:tcPr>
            <w:tcW w:w="2943" w:type="dxa"/>
            <w:tcBorders>
              <w:top w:val="nil"/>
              <w:left w:val="nil"/>
              <w:bottom w:val="single" w:color="auto" w:sz="4" w:space="0"/>
              <w:right w:val="single" w:color="auto" w:sz="4" w:space="0"/>
            </w:tcBorders>
            <w:shd w:val="clear" w:color="auto" w:fill="auto"/>
            <w:noWrap/>
            <w:vAlign w:val="center"/>
          </w:tcPr>
          <w:p w14:paraId="1FC02A77">
            <w:pPr>
              <w:widowControl/>
              <w:rPr>
                <w:rFonts w:ascii="宋体" w:hAnsi="宋体" w:cs="宋体"/>
                <w:color w:val="000000"/>
                <w:sz w:val="20"/>
              </w:rPr>
            </w:pPr>
            <w:r>
              <w:rPr>
                <w:rFonts w:hint="eastAsia" w:ascii="宋体" w:hAnsi="宋体" w:cs="宋体"/>
                <w:color w:val="000000"/>
                <w:sz w:val="20"/>
              </w:rPr>
              <w:t>母线规格</w:t>
            </w:r>
          </w:p>
        </w:tc>
        <w:tc>
          <w:tcPr>
            <w:tcW w:w="992" w:type="dxa"/>
            <w:tcBorders>
              <w:top w:val="nil"/>
              <w:left w:val="nil"/>
              <w:bottom w:val="single" w:color="auto" w:sz="4" w:space="0"/>
              <w:right w:val="single" w:color="auto" w:sz="4" w:space="0"/>
            </w:tcBorders>
            <w:shd w:val="clear" w:color="auto" w:fill="auto"/>
            <w:noWrap/>
            <w:vAlign w:val="center"/>
          </w:tcPr>
          <w:p w14:paraId="72D7D276">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5BEE3563">
            <w:pPr>
              <w:widowControl/>
              <w:rPr>
                <w:rFonts w:ascii="宋体" w:hAnsi="宋体" w:cs="宋体"/>
                <w:color w:val="000000"/>
                <w:sz w:val="20"/>
              </w:rPr>
            </w:pPr>
            <w:r>
              <w:rPr>
                <w:rFonts w:hint="eastAsia" w:ascii="宋体" w:hAnsi="宋体" w:cs="宋体"/>
                <w:color w:val="000000"/>
                <w:sz w:val="20"/>
              </w:rPr>
              <w:t>TMY-</w:t>
            </w:r>
          </w:p>
        </w:tc>
        <w:tc>
          <w:tcPr>
            <w:tcW w:w="1560" w:type="dxa"/>
            <w:tcBorders>
              <w:top w:val="nil"/>
              <w:left w:val="nil"/>
              <w:bottom w:val="single" w:color="auto" w:sz="4" w:space="0"/>
              <w:right w:val="single" w:color="auto" w:sz="4" w:space="0"/>
            </w:tcBorders>
            <w:shd w:val="clear" w:color="auto" w:fill="auto"/>
            <w:noWrap/>
            <w:vAlign w:val="center"/>
          </w:tcPr>
          <w:p w14:paraId="00AA470C">
            <w:pPr>
              <w:adjustRightInd w:val="0"/>
              <w:spacing w:line="360" w:lineRule="atLeast"/>
              <w:jc w:val="center"/>
              <w:textAlignment w:val="baseline"/>
              <w:rPr>
                <w:ins w:id="1592" w:author="青春" w:date="2025-08-07T21:27:11Z"/>
                <w:rFonts w:ascii="宋体" w:hAnsi="宋体" w:eastAsia="宋体" w:cs="宋体"/>
                <w:color w:val="000000"/>
                <w:kern w:val="0"/>
                <w:sz w:val="24"/>
                <w:szCs w:val="24"/>
                <w:lang w:val="en-US" w:eastAsia="zh-CN" w:bidi="ar-SA"/>
              </w:rPr>
            </w:pPr>
            <w:ins w:id="1593" w:author="青春" w:date="2025-08-07T21:27:11Z">
              <w:r>
                <w:rPr>
                  <w:rFonts w:hint="eastAsia" w:ascii="宋体" w:hAnsi="宋体" w:eastAsia="宋体" w:cs="宋体"/>
                  <w:color w:val="000000"/>
                  <w:kern w:val="0"/>
                  <w:sz w:val="24"/>
                  <w:szCs w:val="24"/>
                </w:rPr>
                <w:t>TMY</w:t>
              </w:r>
            </w:ins>
            <w:del w:id="1594"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523D9220">
            <w:pPr>
              <w:widowControl/>
              <w:rPr>
                <w:rFonts w:ascii="宋体" w:hAnsi="宋体" w:cs="宋体"/>
                <w:color w:val="000000"/>
                <w:sz w:val="20"/>
              </w:rPr>
            </w:pPr>
            <w:r>
              <w:rPr>
                <w:rFonts w:hint="eastAsia" w:ascii="宋体" w:hAnsi="宋体" w:cs="宋体"/>
                <w:color w:val="000000"/>
                <w:sz w:val="20"/>
              </w:rPr>
              <w:t>　</w:t>
            </w:r>
          </w:p>
        </w:tc>
      </w:tr>
      <w:tr w14:paraId="11DC34E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DD1572C">
            <w:pPr>
              <w:widowControl/>
              <w:rPr>
                <w:rFonts w:ascii="宋体" w:hAnsi="宋体" w:cs="宋体"/>
                <w:color w:val="000000"/>
                <w:sz w:val="20"/>
              </w:rPr>
            </w:pPr>
            <w:r>
              <w:rPr>
                <w:rFonts w:hint="eastAsia" w:ascii="宋体" w:hAnsi="宋体" w:cs="宋体"/>
                <w:color w:val="000000"/>
                <w:sz w:val="20"/>
              </w:rPr>
              <w:t>3_16</w:t>
            </w:r>
          </w:p>
        </w:tc>
        <w:tc>
          <w:tcPr>
            <w:tcW w:w="2943" w:type="dxa"/>
            <w:tcBorders>
              <w:top w:val="nil"/>
              <w:left w:val="nil"/>
              <w:bottom w:val="single" w:color="auto" w:sz="4" w:space="0"/>
              <w:right w:val="single" w:color="auto" w:sz="4" w:space="0"/>
            </w:tcBorders>
            <w:shd w:val="clear" w:color="auto" w:fill="auto"/>
            <w:noWrap/>
            <w:vAlign w:val="center"/>
          </w:tcPr>
          <w:p w14:paraId="16FC712D">
            <w:pPr>
              <w:widowControl/>
              <w:rPr>
                <w:rFonts w:ascii="宋体" w:hAnsi="宋体" w:cs="宋体"/>
                <w:color w:val="000000"/>
                <w:sz w:val="20"/>
              </w:rPr>
            </w:pPr>
            <w:r>
              <w:rPr>
                <w:rFonts w:hint="eastAsia" w:ascii="宋体" w:hAnsi="宋体" w:cs="宋体"/>
                <w:color w:val="000000"/>
                <w:sz w:val="20"/>
              </w:rPr>
              <w:t>二次接线端子</w:t>
            </w:r>
          </w:p>
        </w:tc>
        <w:tc>
          <w:tcPr>
            <w:tcW w:w="992" w:type="dxa"/>
            <w:tcBorders>
              <w:top w:val="nil"/>
              <w:left w:val="nil"/>
              <w:bottom w:val="single" w:color="auto" w:sz="4" w:space="0"/>
              <w:right w:val="single" w:color="auto" w:sz="4" w:space="0"/>
            </w:tcBorders>
            <w:shd w:val="clear" w:color="auto" w:fill="auto"/>
            <w:noWrap/>
            <w:vAlign w:val="center"/>
          </w:tcPr>
          <w:p w14:paraId="1C12D9AA">
            <w:pPr>
              <w:widowControl/>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noWrap/>
            <w:vAlign w:val="center"/>
          </w:tcPr>
          <w:p w14:paraId="2EDA2687">
            <w:pPr>
              <w:widowControl/>
              <w:rPr>
                <w:rFonts w:ascii="宋体" w:hAnsi="宋体" w:cs="宋体"/>
                <w:color w:val="000000"/>
                <w:sz w:val="20"/>
              </w:rPr>
            </w:pPr>
            <w:r>
              <w:rPr>
                <w:rFonts w:hint="eastAsia" w:ascii="宋体" w:hAnsi="宋体" w:cs="宋体"/>
                <w:color w:val="000000"/>
                <w:sz w:val="20"/>
              </w:rPr>
              <w:t>菲尼克斯端子</w:t>
            </w:r>
          </w:p>
        </w:tc>
        <w:tc>
          <w:tcPr>
            <w:tcW w:w="1560" w:type="dxa"/>
            <w:tcBorders>
              <w:top w:val="nil"/>
              <w:left w:val="nil"/>
              <w:bottom w:val="single" w:color="auto" w:sz="4" w:space="0"/>
              <w:right w:val="single" w:color="auto" w:sz="4" w:space="0"/>
            </w:tcBorders>
            <w:shd w:val="clear" w:color="auto" w:fill="auto"/>
            <w:noWrap/>
            <w:vAlign w:val="center"/>
          </w:tcPr>
          <w:p w14:paraId="67A03EF7">
            <w:pPr>
              <w:adjustRightInd w:val="0"/>
              <w:spacing w:line="360" w:lineRule="atLeast"/>
              <w:jc w:val="center"/>
              <w:textAlignment w:val="baseline"/>
              <w:rPr>
                <w:ins w:id="1595" w:author="青春" w:date="2025-08-07T21:27:11Z"/>
                <w:rFonts w:ascii="宋体" w:hAnsi="宋体" w:eastAsia="宋体" w:cs="宋体"/>
                <w:color w:val="000000"/>
                <w:kern w:val="0"/>
                <w:sz w:val="24"/>
                <w:szCs w:val="24"/>
                <w:lang w:val="en-US" w:eastAsia="zh-CN" w:bidi="ar-SA"/>
              </w:rPr>
            </w:pPr>
            <w:ins w:id="1596" w:author="青春" w:date="2025-08-07T21:27:11Z">
              <w:r>
                <w:rPr>
                  <w:rFonts w:hint="eastAsia" w:ascii="宋体" w:hAnsi="宋体" w:eastAsia="宋体" w:cs="宋体"/>
                  <w:color w:val="000000"/>
                  <w:kern w:val="0"/>
                  <w:sz w:val="24"/>
                  <w:szCs w:val="24"/>
                </w:rPr>
                <w:t>菲尼克斯端子</w:t>
              </w:r>
            </w:ins>
            <w:del w:id="1597" w:author="青春" w:date="2025-08-07T21:27:11Z">
              <w:r>
                <w:rPr>
                  <w:rFonts w:hint="eastAsia" w:ascii="宋体" w:hAnsi="宋体" w:cs="宋体"/>
                  <w:color w:val="000000"/>
                  <w:sz w:val="20"/>
                </w:rPr>
                <w:delText>　</w:delText>
              </w:r>
            </w:del>
          </w:p>
        </w:tc>
        <w:tc>
          <w:tcPr>
            <w:tcW w:w="850" w:type="dxa"/>
            <w:tcBorders>
              <w:top w:val="nil"/>
              <w:left w:val="nil"/>
              <w:bottom w:val="single" w:color="auto" w:sz="4" w:space="0"/>
              <w:right w:val="single" w:color="auto" w:sz="4" w:space="0"/>
            </w:tcBorders>
            <w:shd w:val="clear" w:color="auto" w:fill="auto"/>
            <w:noWrap/>
            <w:vAlign w:val="bottom"/>
          </w:tcPr>
          <w:p w14:paraId="5609F296">
            <w:pPr>
              <w:widowControl/>
              <w:rPr>
                <w:rFonts w:ascii="宋体" w:hAnsi="宋体" w:cs="宋体"/>
                <w:color w:val="000000"/>
                <w:sz w:val="20"/>
              </w:rPr>
            </w:pPr>
            <w:r>
              <w:rPr>
                <w:rFonts w:hint="eastAsia" w:ascii="宋体" w:hAnsi="宋体" w:cs="宋体"/>
                <w:color w:val="000000"/>
                <w:sz w:val="20"/>
              </w:rPr>
              <w:t>　</w:t>
            </w:r>
          </w:p>
        </w:tc>
      </w:tr>
    </w:tbl>
    <w:p w14:paraId="7043CAD6">
      <w:pPr>
        <w:pStyle w:val="23"/>
        <w:adjustRightInd w:val="0"/>
        <w:snapToGrid w:val="0"/>
        <w:spacing w:line="500" w:lineRule="atLeast"/>
        <w:rPr>
          <w:rFonts w:ascii="Times New Roman" w:hAnsi="Times New Roman"/>
          <w:sz w:val="24"/>
          <w:szCs w:val="28"/>
        </w:rPr>
      </w:pPr>
    </w:p>
    <w:p w14:paraId="2DAF7A7D">
      <w:pPr>
        <w:snapToGrid w:val="0"/>
        <w:spacing w:line="360" w:lineRule="auto"/>
        <w:jc w:val="both"/>
        <w:rPr>
          <w:del w:id="1598" w:author="青春" w:date="2025-08-07T21:27:21Z"/>
          <w:rFonts w:ascii="Times New Roman" w:hAnsi="Times New Roman"/>
          <w:szCs w:val="24"/>
        </w:rPr>
      </w:pPr>
      <w:del w:id="1599" w:author="青春" w:date="2025-08-07T21:27:21Z">
        <w:r>
          <w:rPr>
            <w:rFonts w:ascii="Times New Roman" w:hAnsi="Times New Roman"/>
            <w:szCs w:val="24"/>
          </w:rPr>
          <w:delText>9技术规范书附图</w:delText>
        </w:r>
      </w:del>
    </w:p>
    <w:p w14:paraId="546F1840">
      <w:pPr>
        <w:snapToGrid w:val="0"/>
        <w:spacing w:line="500" w:lineRule="atLeast"/>
        <w:jc w:val="both"/>
        <w:rPr>
          <w:del w:id="1600" w:author="青春" w:date="2025-08-07T21:27:21Z"/>
          <w:rFonts w:ascii="Times New Roman" w:hAnsi="Times New Roman"/>
          <w:szCs w:val="28"/>
        </w:rPr>
      </w:pPr>
      <w:del w:id="1601" w:author="青春" w:date="2025-08-07T21:27:21Z">
        <w:r>
          <w:rPr>
            <w:rFonts w:hint="eastAsia" w:ascii="Times New Roman" w:hAnsi="Times New Roman"/>
            <w:szCs w:val="28"/>
          </w:rPr>
          <w:delText>泵特性曲线</w:delText>
        </w:r>
      </w:del>
    </w:p>
    <w:p w14:paraId="23CB0F67">
      <w:pPr>
        <w:snapToGrid w:val="0"/>
        <w:spacing w:line="500" w:lineRule="atLeast"/>
        <w:jc w:val="both"/>
        <w:rPr>
          <w:del w:id="1602" w:author="青春" w:date="2025-08-07T21:27:21Z"/>
          <w:rFonts w:ascii="Times New Roman" w:hAnsi="Times New Roman"/>
          <w:szCs w:val="28"/>
        </w:rPr>
      </w:pPr>
      <w:del w:id="1603" w:author="青春" w:date="2025-08-07T21:27:21Z">
        <w:r>
          <w:rPr>
            <w:rFonts w:hint="eastAsia" w:ascii="Times New Roman" w:hAnsi="Times New Roman"/>
            <w:szCs w:val="28"/>
          </w:rPr>
          <w:delText>泵外形图</w:delText>
        </w:r>
      </w:del>
    </w:p>
    <w:p w14:paraId="64CFFF90">
      <w:pPr>
        <w:snapToGrid w:val="0"/>
        <w:spacing w:line="500" w:lineRule="atLeast"/>
        <w:jc w:val="both"/>
        <w:rPr>
          <w:rFonts w:ascii="Times New Roman" w:hAnsi="Times New Roman"/>
          <w:sz w:val="28"/>
          <w:szCs w:val="28"/>
        </w:rPr>
      </w:pPr>
    </w:p>
    <w:p w14:paraId="511DADA4">
      <w:pPr>
        <w:pStyle w:val="3"/>
        <w:keepNext w:val="0"/>
        <w:keepLines w:val="0"/>
        <w:snapToGrid w:val="0"/>
        <w:spacing w:beforeLines="50" w:afterLines="50" w:line="360" w:lineRule="auto"/>
        <w:jc w:val="both"/>
        <w:rPr>
          <w:rFonts w:ascii="Times New Roman"/>
          <w:sz w:val="28"/>
          <w:szCs w:val="28"/>
        </w:rPr>
      </w:pPr>
      <w:bookmarkStart w:id="39" w:name="_Toc25224"/>
      <w:bookmarkStart w:id="40" w:name="_Toc65401173"/>
      <w:bookmarkStart w:id="41" w:name="_Toc15047"/>
      <w:bookmarkStart w:id="42" w:name="_Toc494270646"/>
      <w:r>
        <w:rPr>
          <w:rFonts w:ascii="Times New Roman"/>
          <w:b w:val="0"/>
          <w:kern w:val="0"/>
          <w:sz w:val="28"/>
          <w:szCs w:val="28"/>
        </w:rPr>
        <w:br w:type="page"/>
      </w:r>
      <w:bookmarkStart w:id="43" w:name="_Toc20262"/>
      <w:r>
        <w:rPr>
          <w:rFonts w:hint="eastAsia" w:ascii="Times New Roman" w:cs="Arial"/>
          <w:bCs/>
          <w:sz w:val="28"/>
          <w:szCs w:val="28"/>
        </w:rPr>
        <w:t>附件2供货范围</w:t>
      </w:r>
      <w:bookmarkEnd w:id="39"/>
      <w:bookmarkEnd w:id="40"/>
      <w:bookmarkEnd w:id="41"/>
      <w:bookmarkEnd w:id="42"/>
      <w:bookmarkEnd w:id="43"/>
    </w:p>
    <w:p w14:paraId="6A6AC922">
      <w:pPr>
        <w:snapToGrid w:val="0"/>
        <w:spacing w:line="360" w:lineRule="auto"/>
        <w:jc w:val="both"/>
        <w:rPr>
          <w:rFonts w:ascii="Times New Roman" w:hAnsi="Times New Roman"/>
          <w:szCs w:val="24"/>
        </w:rPr>
      </w:pPr>
      <w:bookmarkStart w:id="44" w:name="_Toc65401174"/>
      <w:r>
        <w:rPr>
          <w:rFonts w:ascii="Times New Roman" w:hAnsi="Times New Roman"/>
          <w:szCs w:val="24"/>
        </w:rPr>
        <w:t xml:space="preserve">1 </w:t>
      </w:r>
      <w:r>
        <w:rPr>
          <w:rFonts w:hint="eastAsia" w:ascii="Times New Roman" w:hAnsi="Times New Roman"/>
          <w:szCs w:val="24"/>
        </w:rPr>
        <w:t>一般要求</w:t>
      </w:r>
      <w:bookmarkEnd w:id="44"/>
    </w:p>
    <w:p w14:paraId="766E2D75">
      <w:pPr>
        <w:snapToGrid w:val="0"/>
        <w:spacing w:line="360" w:lineRule="auto"/>
        <w:jc w:val="both"/>
        <w:rPr>
          <w:rFonts w:ascii="Times New Roman" w:hAnsi="Times New Roman"/>
          <w:szCs w:val="24"/>
        </w:rPr>
      </w:pPr>
      <w:r>
        <w:rPr>
          <w:rFonts w:ascii="Times New Roman" w:hAnsi="Times New Roman"/>
          <w:szCs w:val="24"/>
        </w:rPr>
        <w:t xml:space="preserve">1.1 </w:t>
      </w:r>
      <w:r>
        <w:rPr>
          <w:rFonts w:hint="eastAsia" w:ascii="Times New Roman" w:hAnsi="Times New Roman"/>
          <w:szCs w:val="24"/>
        </w:rPr>
        <w:t>本附件规定了合同设备的供货范围。</w:t>
      </w:r>
      <w:del w:id="1604" w:author="青春" w:date="2025-08-07T21:08:11Z">
        <w:r>
          <w:rPr>
            <w:rFonts w:hint="eastAsia" w:ascii="Times New Roman" w:hAnsi="Times New Roman"/>
            <w:szCs w:val="24"/>
          </w:rPr>
          <w:delText>投标方</w:delText>
        </w:r>
      </w:del>
      <w:ins w:id="1605" w:author="青春" w:date="2025-08-07T21:08:11Z">
        <w:r>
          <w:rPr>
            <w:rFonts w:hint="eastAsia" w:ascii="Times New Roman" w:hAnsi="Times New Roman"/>
            <w:szCs w:val="24"/>
            <w:lang w:eastAsia="zh-CN"/>
          </w:rPr>
          <w:t>卖方</w:t>
        </w:r>
      </w:ins>
      <w:r>
        <w:rPr>
          <w:rFonts w:hint="eastAsia" w:ascii="Times New Roman" w:hAnsi="Times New Roman"/>
          <w:szCs w:val="24"/>
        </w:rPr>
        <w:t>保证提供设备为全新的、先进的、成熟的、完整的和安全可靠的，且设备的技术经济性能符合附件一的要求。</w:t>
      </w:r>
    </w:p>
    <w:p w14:paraId="23DD27C1">
      <w:pPr>
        <w:autoSpaceDE w:val="0"/>
        <w:autoSpaceDN w:val="0"/>
        <w:snapToGrid w:val="0"/>
        <w:spacing w:line="360" w:lineRule="auto"/>
        <w:jc w:val="both"/>
        <w:textAlignment w:val="bottom"/>
        <w:rPr>
          <w:rFonts w:ascii="Times New Roman" w:hAnsi="Times New Roman"/>
          <w:szCs w:val="24"/>
        </w:rPr>
      </w:pPr>
      <w:r>
        <w:rPr>
          <w:rFonts w:ascii="Times New Roman" w:hAnsi="Times New Roman"/>
          <w:szCs w:val="24"/>
        </w:rPr>
        <w:t>1.2</w:t>
      </w:r>
      <w:del w:id="1606" w:author="青春" w:date="2025-08-07T21:08:11Z">
        <w:r>
          <w:rPr>
            <w:rFonts w:hint="eastAsia" w:ascii="Times New Roman" w:hAnsi="Times New Roman" w:cs="Arial"/>
            <w:szCs w:val="24"/>
          </w:rPr>
          <w:delText>投标方</w:delText>
        </w:r>
      </w:del>
      <w:ins w:id="1607" w:author="青春" w:date="2025-08-07T21:08:11Z">
        <w:r>
          <w:rPr>
            <w:rFonts w:hint="eastAsia" w:ascii="Times New Roman" w:hAnsi="Times New Roman" w:cs="Arial"/>
            <w:szCs w:val="24"/>
            <w:lang w:eastAsia="zh-CN"/>
          </w:rPr>
          <w:t>卖方</w:t>
        </w:r>
      </w:ins>
      <w:r>
        <w:rPr>
          <w:rFonts w:hint="eastAsia" w:ascii="Times New Roman" w:hAnsi="Times New Roman" w:cs="Arial"/>
          <w:szCs w:val="24"/>
        </w:rPr>
        <w:t>提供详细供货清单，清单中依次说明型号、数量、产地、生产厂家等内容，所有外购件需得到</w:t>
      </w:r>
      <w:del w:id="1608" w:author="青春" w:date="2025-08-07T21:07:44Z">
        <w:r>
          <w:rPr>
            <w:rFonts w:hint="eastAsia" w:ascii="Times New Roman" w:hAnsi="Times New Roman" w:cs="Arial"/>
            <w:szCs w:val="24"/>
          </w:rPr>
          <w:delText>招标方</w:delText>
        </w:r>
      </w:del>
      <w:ins w:id="1609" w:author="青春" w:date="2025-08-07T21:07:44Z">
        <w:r>
          <w:rPr>
            <w:rFonts w:hint="eastAsia" w:ascii="Times New Roman" w:hAnsi="Times New Roman" w:cs="Arial"/>
            <w:szCs w:val="24"/>
            <w:lang w:eastAsia="zh-CN"/>
          </w:rPr>
          <w:t>买方</w:t>
        </w:r>
      </w:ins>
      <w:r>
        <w:rPr>
          <w:rFonts w:hint="eastAsia" w:ascii="Times New Roman" w:hAnsi="Times New Roman" w:cs="Arial"/>
          <w:szCs w:val="24"/>
        </w:rPr>
        <w:t>的确认。对于属于整套设备运行和施工所必需的部件，如果本合同附件未列出和</w:t>
      </w:r>
      <w:r>
        <w:rPr>
          <w:rFonts w:ascii="Times New Roman" w:hAnsi="Times New Roman" w:cs="Arial"/>
          <w:szCs w:val="24"/>
        </w:rPr>
        <w:t>/</w:t>
      </w:r>
      <w:r>
        <w:rPr>
          <w:rFonts w:hint="eastAsia" w:ascii="Times New Roman" w:hAnsi="Times New Roman" w:cs="Arial"/>
          <w:szCs w:val="24"/>
        </w:rPr>
        <w:t>或数量不足，</w:t>
      </w:r>
      <w:del w:id="1610" w:author="青春" w:date="2025-08-07T21:08:11Z">
        <w:r>
          <w:rPr>
            <w:rFonts w:hint="eastAsia" w:ascii="Times New Roman" w:hAnsi="Times New Roman" w:cs="Arial"/>
            <w:szCs w:val="24"/>
          </w:rPr>
          <w:delText>投标方</w:delText>
        </w:r>
      </w:del>
      <w:ins w:id="1611" w:author="青春" w:date="2025-08-07T21:08:11Z">
        <w:r>
          <w:rPr>
            <w:rFonts w:hint="eastAsia" w:ascii="Times New Roman" w:hAnsi="Times New Roman" w:cs="Arial"/>
            <w:szCs w:val="24"/>
            <w:lang w:eastAsia="zh-CN"/>
          </w:rPr>
          <w:t>卖方</w:t>
        </w:r>
      </w:ins>
      <w:r>
        <w:rPr>
          <w:rFonts w:hint="eastAsia" w:ascii="Times New Roman" w:hAnsi="Times New Roman" w:cs="Arial"/>
          <w:szCs w:val="24"/>
        </w:rPr>
        <w:t>仍需在执行合同时补足。</w:t>
      </w:r>
    </w:p>
    <w:p w14:paraId="41E75629">
      <w:pPr>
        <w:snapToGrid w:val="0"/>
        <w:spacing w:line="360" w:lineRule="auto"/>
        <w:jc w:val="both"/>
        <w:rPr>
          <w:rFonts w:ascii="Times New Roman" w:hAnsi="Times New Roman"/>
          <w:szCs w:val="24"/>
        </w:rPr>
      </w:pPr>
      <w:r>
        <w:rPr>
          <w:rFonts w:ascii="Times New Roman" w:hAnsi="Times New Roman"/>
          <w:szCs w:val="24"/>
        </w:rPr>
        <w:t>1.3</w:t>
      </w:r>
      <w:r>
        <w:rPr>
          <w:rFonts w:hint="eastAsia" w:ascii="Times New Roman" w:hAnsi="Times New Roman"/>
          <w:szCs w:val="24"/>
        </w:rPr>
        <w:t>除有特别注明外，所列数量均为一台机组所需。每台机组共2台低加疏水泵，本工程共一台机组。</w:t>
      </w:r>
    </w:p>
    <w:p w14:paraId="58564A17">
      <w:pPr>
        <w:snapToGrid w:val="0"/>
        <w:spacing w:line="360" w:lineRule="auto"/>
        <w:jc w:val="both"/>
        <w:rPr>
          <w:rFonts w:ascii="Times New Roman" w:hAnsi="Times New Roman"/>
          <w:szCs w:val="24"/>
        </w:rPr>
      </w:pPr>
      <w:r>
        <w:rPr>
          <w:rFonts w:ascii="Times New Roman" w:hAnsi="Times New Roman"/>
          <w:szCs w:val="24"/>
        </w:rPr>
        <w:t xml:space="preserve">1.4 </w:t>
      </w:r>
      <w:del w:id="1612" w:author="青春" w:date="2025-08-07T21:08:11Z">
        <w:r>
          <w:rPr>
            <w:rFonts w:hint="eastAsia" w:ascii="Times New Roman" w:hAnsi="Times New Roman"/>
            <w:szCs w:val="24"/>
          </w:rPr>
          <w:delText>投标方</w:delText>
        </w:r>
      </w:del>
      <w:ins w:id="1613" w:author="青春" w:date="2025-08-07T21:08:11Z">
        <w:r>
          <w:rPr>
            <w:rFonts w:hint="eastAsia" w:ascii="Times New Roman" w:hAnsi="Times New Roman"/>
            <w:szCs w:val="24"/>
            <w:lang w:eastAsia="zh-CN"/>
          </w:rPr>
          <w:t>卖方</w:t>
        </w:r>
      </w:ins>
      <w:r>
        <w:rPr>
          <w:rFonts w:hint="eastAsia" w:ascii="Times New Roman" w:hAnsi="Times New Roman"/>
          <w:szCs w:val="24"/>
        </w:rPr>
        <w:t>应提供所有安装和检修所需专用工具和消耗材料等，并提供详细供货清单。</w:t>
      </w:r>
    </w:p>
    <w:p w14:paraId="01B09A14">
      <w:pPr>
        <w:snapToGrid w:val="0"/>
        <w:spacing w:line="360" w:lineRule="auto"/>
        <w:jc w:val="both"/>
        <w:rPr>
          <w:rFonts w:ascii="Times New Roman" w:hAnsi="Times New Roman"/>
          <w:szCs w:val="24"/>
        </w:rPr>
      </w:pPr>
      <w:r>
        <w:rPr>
          <w:rFonts w:ascii="Times New Roman" w:hAnsi="Times New Roman"/>
          <w:szCs w:val="24"/>
        </w:rPr>
        <w:t xml:space="preserve">1.5 </w:t>
      </w:r>
      <w:r>
        <w:rPr>
          <w:rFonts w:hint="eastAsia" w:ascii="Times New Roman" w:hAnsi="Times New Roman"/>
          <w:szCs w:val="24"/>
        </w:rPr>
        <w:t>提供随机备品备件和</w:t>
      </w:r>
      <w:r>
        <w:rPr>
          <w:rFonts w:ascii="Times New Roman" w:hAnsi="Times New Roman"/>
          <w:szCs w:val="24"/>
        </w:rPr>
        <w:t>_</w:t>
      </w:r>
      <w:r>
        <w:rPr>
          <w:rFonts w:hint="eastAsia" w:ascii="Times New Roman" w:hAnsi="Times New Roman"/>
          <w:szCs w:val="24"/>
        </w:rPr>
        <w:t>3</w:t>
      </w:r>
      <w:r>
        <w:rPr>
          <w:rFonts w:ascii="Times New Roman" w:hAnsi="Times New Roman"/>
          <w:szCs w:val="24"/>
        </w:rPr>
        <w:t>_</w:t>
      </w:r>
      <w:r>
        <w:rPr>
          <w:rFonts w:hint="eastAsia" w:ascii="Times New Roman" w:hAnsi="Times New Roman"/>
          <w:szCs w:val="24"/>
        </w:rPr>
        <w:t>年运行所需的备品备件。</w:t>
      </w:r>
    </w:p>
    <w:p w14:paraId="70EA504D">
      <w:pPr>
        <w:snapToGrid w:val="0"/>
        <w:spacing w:line="360" w:lineRule="auto"/>
        <w:jc w:val="both"/>
        <w:rPr>
          <w:rFonts w:ascii="Times New Roman" w:hAnsi="Times New Roman"/>
          <w:szCs w:val="24"/>
        </w:rPr>
      </w:pPr>
      <w:r>
        <w:rPr>
          <w:rFonts w:ascii="Times New Roman" w:hAnsi="Times New Roman"/>
          <w:szCs w:val="24"/>
        </w:rPr>
        <w:t xml:space="preserve">1.6 </w:t>
      </w:r>
      <w:r>
        <w:rPr>
          <w:rFonts w:hint="eastAsia" w:ascii="Times New Roman" w:hAnsi="Times New Roman"/>
          <w:szCs w:val="24"/>
        </w:rPr>
        <w:t>提供所供设备中的进口件清单。</w:t>
      </w:r>
    </w:p>
    <w:p w14:paraId="51B4430C">
      <w:pPr>
        <w:snapToGrid w:val="0"/>
        <w:spacing w:line="360" w:lineRule="auto"/>
        <w:jc w:val="both"/>
        <w:rPr>
          <w:rFonts w:ascii="Times New Roman" w:hAnsi="Times New Roman"/>
          <w:szCs w:val="24"/>
        </w:rPr>
      </w:pPr>
      <w:r>
        <w:rPr>
          <w:rFonts w:ascii="Times New Roman" w:hAnsi="Times New Roman"/>
          <w:szCs w:val="24"/>
        </w:rPr>
        <w:t>1.7</w:t>
      </w:r>
      <w:del w:id="1614" w:author="青春" w:date="2025-08-07T21:08:11Z">
        <w:r>
          <w:rPr>
            <w:rFonts w:hint="eastAsia" w:ascii="Times New Roman" w:hAnsi="Times New Roman"/>
            <w:szCs w:val="24"/>
          </w:rPr>
          <w:delText>投标方</w:delText>
        </w:r>
      </w:del>
      <w:ins w:id="1615" w:author="青春" w:date="2025-08-07T21:08:11Z">
        <w:r>
          <w:rPr>
            <w:rFonts w:hint="eastAsia" w:ascii="Times New Roman" w:hAnsi="Times New Roman"/>
            <w:szCs w:val="24"/>
            <w:lang w:eastAsia="zh-CN"/>
          </w:rPr>
          <w:t>卖方</w:t>
        </w:r>
      </w:ins>
      <w:r>
        <w:rPr>
          <w:rFonts w:hint="eastAsia" w:ascii="Times New Roman" w:hAnsi="Times New Roman"/>
          <w:szCs w:val="24"/>
        </w:rPr>
        <w:t>提供的技术资料清单见附件三。</w:t>
      </w:r>
    </w:p>
    <w:p w14:paraId="1E9FCCB7">
      <w:pPr>
        <w:snapToGrid w:val="0"/>
        <w:spacing w:line="360" w:lineRule="auto"/>
        <w:jc w:val="both"/>
        <w:rPr>
          <w:rFonts w:ascii="Times New Roman" w:hAnsi="Times New Roman"/>
          <w:szCs w:val="24"/>
        </w:rPr>
      </w:pPr>
      <w:bookmarkStart w:id="45" w:name="_Toc65401175"/>
      <w:r>
        <w:rPr>
          <w:rFonts w:ascii="Times New Roman" w:hAnsi="Times New Roman"/>
          <w:szCs w:val="24"/>
        </w:rPr>
        <w:t xml:space="preserve">2 </w:t>
      </w:r>
      <w:r>
        <w:rPr>
          <w:rFonts w:hint="eastAsia" w:ascii="Times New Roman" w:hAnsi="Times New Roman"/>
          <w:szCs w:val="24"/>
        </w:rPr>
        <w:t>供货范围</w:t>
      </w:r>
      <w:bookmarkEnd w:id="45"/>
    </w:p>
    <w:p w14:paraId="70314DFF">
      <w:pPr>
        <w:snapToGrid w:val="0"/>
        <w:spacing w:line="360" w:lineRule="auto"/>
        <w:ind w:firstLine="480" w:firstLineChars="200"/>
        <w:jc w:val="both"/>
        <w:rPr>
          <w:rFonts w:ascii="Times New Roman" w:hAnsi="Times New Roman"/>
          <w:szCs w:val="24"/>
        </w:rPr>
      </w:pPr>
      <w:del w:id="1616" w:author="青春" w:date="2025-08-07T21:08:11Z">
        <w:r>
          <w:rPr>
            <w:rFonts w:hint="eastAsia" w:ascii="Times New Roman" w:hAnsi="Times New Roman"/>
            <w:szCs w:val="24"/>
          </w:rPr>
          <w:delText>投标方</w:delText>
        </w:r>
      </w:del>
      <w:ins w:id="1617" w:author="青春" w:date="2025-08-07T21:08:11Z">
        <w:r>
          <w:rPr>
            <w:rFonts w:hint="eastAsia" w:ascii="Times New Roman" w:hAnsi="Times New Roman"/>
            <w:szCs w:val="24"/>
            <w:lang w:eastAsia="zh-CN"/>
          </w:rPr>
          <w:t>卖方</w:t>
        </w:r>
      </w:ins>
      <w:r>
        <w:rPr>
          <w:rFonts w:hint="eastAsia" w:ascii="Times New Roman" w:hAnsi="Times New Roman"/>
          <w:szCs w:val="24"/>
        </w:rPr>
        <w:t>应确保供货范围完整，应满足</w:t>
      </w:r>
      <w:del w:id="1618" w:author="青春" w:date="2025-08-07T21:07:44Z">
        <w:r>
          <w:rPr>
            <w:rFonts w:hint="eastAsia" w:ascii="Times New Roman" w:hAnsi="Times New Roman"/>
            <w:szCs w:val="24"/>
          </w:rPr>
          <w:delText>招标方</w:delText>
        </w:r>
      </w:del>
      <w:ins w:id="1619" w:author="青春" w:date="2025-08-07T21:07:44Z">
        <w:r>
          <w:rPr>
            <w:rFonts w:hint="eastAsia" w:ascii="Times New Roman" w:hAnsi="Times New Roman"/>
            <w:szCs w:val="24"/>
            <w:lang w:eastAsia="zh-CN"/>
          </w:rPr>
          <w:t>买方</w:t>
        </w:r>
      </w:ins>
      <w:r>
        <w:rPr>
          <w:rFonts w:hint="eastAsia" w:ascii="Times New Roman" w:hAnsi="Times New Roman"/>
          <w:szCs w:val="24"/>
        </w:rPr>
        <w:t>对安装、调试、运行和设备性能的要求，并提供保证设备安装、调试、投运相关的技术服务和配合。在附件一技术规范中涉及的供货要求也作为本供货范围的补充，若在安装、调试、运行中发现缺项，</w:t>
      </w:r>
      <w:del w:id="1620" w:author="青春" w:date="2025-08-07T21:08:11Z">
        <w:r>
          <w:rPr>
            <w:rFonts w:hint="eastAsia" w:ascii="Times New Roman" w:hAnsi="Times New Roman"/>
            <w:szCs w:val="24"/>
          </w:rPr>
          <w:delText>投标方</w:delText>
        </w:r>
      </w:del>
      <w:ins w:id="1621" w:author="青春" w:date="2025-08-07T21:08:11Z">
        <w:r>
          <w:rPr>
            <w:rFonts w:hint="eastAsia" w:ascii="Times New Roman" w:hAnsi="Times New Roman"/>
            <w:szCs w:val="24"/>
            <w:lang w:eastAsia="zh-CN"/>
          </w:rPr>
          <w:t>卖方</w:t>
        </w:r>
      </w:ins>
      <w:r>
        <w:rPr>
          <w:rFonts w:hint="eastAsia" w:ascii="Times New Roman" w:hAnsi="Times New Roman"/>
          <w:szCs w:val="24"/>
        </w:rPr>
        <w:t>应补充供货。</w:t>
      </w:r>
    </w:p>
    <w:p w14:paraId="2878877F">
      <w:pPr>
        <w:snapToGrid w:val="0"/>
        <w:spacing w:line="360" w:lineRule="auto"/>
        <w:jc w:val="both"/>
        <w:rPr>
          <w:rFonts w:ascii="Times New Roman" w:hAnsi="Times New Roman"/>
          <w:szCs w:val="24"/>
        </w:rPr>
      </w:pPr>
      <w:r>
        <w:rPr>
          <w:rFonts w:ascii="Times New Roman" w:hAnsi="Times New Roman"/>
          <w:szCs w:val="24"/>
        </w:rPr>
        <w:t>2.</w:t>
      </w:r>
      <w:r>
        <w:rPr>
          <w:rFonts w:hint="eastAsia" w:ascii="Times New Roman" w:hAnsi="Times New Roman"/>
          <w:szCs w:val="24"/>
        </w:rPr>
        <w:t>1 设备供货范围</w:t>
      </w:r>
      <w:r>
        <w:rPr>
          <w:rFonts w:ascii="Times New Roman" w:hAnsi="Times New Roman"/>
          <w:szCs w:val="24"/>
        </w:rPr>
        <w:t>(</w:t>
      </w:r>
      <w:r>
        <w:rPr>
          <w:rFonts w:hint="eastAsia" w:ascii="Times New Roman" w:hAnsi="Times New Roman"/>
          <w:szCs w:val="24"/>
        </w:rPr>
        <w:t>每台机组所需</w:t>
      </w:r>
      <w:r>
        <w:rPr>
          <w:rFonts w:ascii="Times New Roman" w:hAnsi="Times New Roman"/>
          <w:szCs w:val="24"/>
        </w:rPr>
        <w:t>)</w:t>
      </w:r>
    </w:p>
    <w:tbl>
      <w:tblPr>
        <w:tblStyle w:val="44"/>
        <w:tblW w:w="883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Change w:id="1622" w:author="龚嘉沫" w:date="2025-08-19T14:17:58Z">
          <w:tblPr>
            <w:tblStyle w:val="44"/>
            <w:tblW w:w="883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PrChange>
      </w:tblPr>
      <w:tblGrid>
        <w:gridCol w:w="597"/>
        <w:gridCol w:w="1738"/>
        <w:gridCol w:w="682"/>
        <w:gridCol w:w="913"/>
        <w:gridCol w:w="1653"/>
        <w:gridCol w:w="800"/>
        <w:gridCol w:w="1534"/>
        <w:gridCol w:w="917"/>
        <w:tblGridChange w:id="1623">
          <w:tblGrid>
            <w:gridCol w:w="597"/>
            <w:gridCol w:w="1738"/>
            <w:gridCol w:w="585"/>
            <w:gridCol w:w="97"/>
            <w:gridCol w:w="913"/>
            <w:gridCol w:w="237"/>
            <w:gridCol w:w="730"/>
            <w:gridCol w:w="797"/>
            <w:gridCol w:w="825"/>
            <w:gridCol w:w="811"/>
            <w:gridCol w:w="1504"/>
          </w:tblGrid>
        </w:tblGridChange>
      </w:tblGrid>
      <w:tr w14:paraId="0F84237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624"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blHeader/>
          <w:trPrChange w:id="1624" w:author="龚嘉沫" w:date="2025-08-19T14:17:58Z">
            <w:trPr>
              <w:cantSplit/>
              <w:tblHeader/>
            </w:trPr>
          </w:trPrChange>
        </w:trPr>
        <w:tc>
          <w:tcPr>
            <w:tcW w:w="597" w:type="dxa"/>
            <w:vAlign w:val="center"/>
            <w:tcPrChange w:id="1625" w:author="龚嘉沫" w:date="2025-08-19T14:17:58Z">
              <w:tcPr>
                <w:tcW w:w="597" w:type="dxa"/>
                <w:vAlign w:val="center"/>
              </w:tcPr>
            </w:tcPrChange>
          </w:tcPr>
          <w:p w14:paraId="72F13DD1">
            <w:pPr>
              <w:pStyle w:val="23"/>
              <w:adjustRightInd w:val="0"/>
              <w:snapToGrid w:val="0"/>
              <w:jc w:val="center"/>
              <w:rPr>
                <w:rFonts w:ascii="Times New Roman" w:hAnsi="Times New Roman"/>
                <w:szCs w:val="21"/>
              </w:rPr>
            </w:pPr>
            <w:r>
              <w:rPr>
                <w:rFonts w:ascii="Times New Roman" w:hAnsi="Times New Roman"/>
                <w:szCs w:val="21"/>
              </w:rPr>
              <w:t>序号</w:t>
            </w:r>
          </w:p>
        </w:tc>
        <w:tc>
          <w:tcPr>
            <w:tcW w:w="1738" w:type="dxa"/>
            <w:vAlign w:val="center"/>
            <w:tcPrChange w:id="1626" w:author="龚嘉沫" w:date="2025-08-19T14:17:58Z">
              <w:tcPr>
                <w:tcW w:w="2323" w:type="dxa"/>
                <w:gridSpan w:val="2"/>
                <w:vAlign w:val="center"/>
              </w:tcPr>
            </w:tcPrChange>
          </w:tcPr>
          <w:p w14:paraId="7BC5B65C">
            <w:pPr>
              <w:pStyle w:val="23"/>
              <w:adjustRightInd w:val="0"/>
              <w:snapToGrid w:val="0"/>
              <w:jc w:val="center"/>
              <w:rPr>
                <w:rFonts w:ascii="Times New Roman" w:hAnsi="Times New Roman"/>
                <w:szCs w:val="21"/>
              </w:rPr>
            </w:pPr>
            <w:r>
              <w:rPr>
                <w:rFonts w:ascii="Times New Roman" w:hAnsi="Times New Roman"/>
                <w:szCs w:val="21"/>
              </w:rPr>
              <w:t>名称</w:t>
            </w:r>
          </w:p>
        </w:tc>
        <w:tc>
          <w:tcPr>
            <w:tcW w:w="682" w:type="dxa"/>
            <w:vAlign w:val="center"/>
            <w:tcPrChange w:id="1627" w:author="龚嘉沫" w:date="2025-08-19T14:17:58Z">
              <w:tcPr>
                <w:tcW w:w="1247" w:type="dxa"/>
                <w:gridSpan w:val="3"/>
                <w:vAlign w:val="center"/>
              </w:tcPr>
            </w:tcPrChange>
          </w:tcPr>
          <w:p w14:paraId="7E95496F">
            <w:pPr>
              <w:pStyle w:val="23"/>
              <w:adjustRightInd w:val="0"/>
              <w:snapToGrid w:val="0"/>
              <w:jc w:val="center"/>
              <w:rPr>
                <w:rFonts w:ascii="Times New Roman" w:hAnsi="Times New Roman"/>
                <w:szCs w:val="21"/>
              </w:rPr>
            </w:pPr>
            <w:r>
              <w:rPr>
                <w:rFonts w:ascii="Times New Roman" w:hAnsi="Times New Roman"/>
                <w:szCs w:val="21"/>
              </w:rPr>
              <w:t>单位</w:t>
            </w:r>
          </w:p>
        </w:tc>
        <w:tc>
          <w:tcPr>
            <w:tcW w:w="913" w:type="dxa"/>
            <w:vAlign w:val="center"/>
            <w:tcPrChange w:id="1628" w:author="龚嘉沫" w:date="2025-08-19T14:17:58Z">
              <w:tcPr>
                <w:tcW w:w="730" w:type="dxa"/>
                <w:vAlign w:val="center"/>
              </w:tcPr>
            </w:tcPrChange>
          </w:tcPr>
          <w:p w14:paraId="7279004A">
            <w:pPr>
              <w:pStyle w:val="23"/>
              <w:adjustRightInd w:val="0"/>
              <w:snapToGrid w:val="0"/>
              <w:jc w:val="center"/>
              <w:rPr>
                <w:rFonts w:ascii="Times New Roman" w:hAnsi="Times New Roman"/>
                <w:szCs w:val="21"/>
              </w:rPr>
            </w:pPr>
            <w:r>
              <w:rPr>
                <w:rFonts w:ascii="Times New Roman" w:hAnsi="Times New Roman"/>
                <w:szCs w:val="21"/>
              </w:rPr>
              <w:t>数量</w:t>
            </w:r>
          </w:p>
        </w:tc>
        <w:tc>
          <w:tcPr>
            <w:tcW w:w="1653" w:type="dxa"/>
            <w:vAlign w:val="center"/>
            <w:tcPrChange w:id="1629" w:author="龚嘉沫" w:date="2025-08-19T14:17:58Z">
              <w:tcPr>
                <w:tcW w:w="797" w:type="dxa"/>
                <w:vAlign w:val="center"/>
              </w:tcPr>
            </w:tcPrChange>
          </w:tcPr>
          <w:p w14:paraId="2DDBCF72">
            <w:pPr>
              <w:pStyle w:val="23"/>
              <w:adjustRightInd w:val="0"/>
              <w:snapToGrid w:val="0"/>
              <w:jc w:val="center"/>
              <w:rPr>
                <w:rFonts w:ascii="Times New Roman" w:hAnsi="Times New Roman"/>
                <w:szCs w:val="21"/>
              </w:rPr>
            </w:pPr>
            <w:r>
              <w:rPr>
                <w:rFonts w:ascii="Times New Roman" w:hAnsi="Times New Roman"/>
                <w:szCs w:val="21"/>
              </w:rPr>
              <w:t>型号</w:t>
            </w:r>
          </w:p>
        </w:tc>
        <w:tc>
          <w:tcPr>
            <w:tcW w:w="800" w:type="dxa"/>
            <w:vAlign w:val="center"/>
            <w:tcPrChange w:id="1630" w:author="龚嘉沫" w:date="2025-08-19T14:17:58Z">
              <w:tcPr>
                <w:tcW w:w="825" w:type="dxa"/>
                <w:vAlign w:val="center"/>
              </w:tcPr>
            </w:tcPrChange>
          </w:tcPr>
          <w:p w14:paraId="647889A3">
            <w:pPr>
              <w:pStyle w:val="23"/>
              <w:adjustRightInd w:val="0"/>
              <w:snapToGrid w:val="0"/>
              <w:jc w:val="center"/>
              <w:rPr>
                <w:rFonts w:ascii="Times New Roman" w:hAnsi="Times New Roman"/>
                <w:szCs w:val="21"/>
              </w:rPr>
            </w:pPr>
            <w:r>
              <w:rPr>
                <w:rFonts w:ascii="Times New Roman" w:hAnsi="Times New Roman"/>
                <w:szCs w:val="21"/>
              </w:rPr>
              <w:t>产地</w:t>
            </w:r>
          </w:p>
        </w:tc>
        <w:tc>
          <w:tcPr>
            <w:tcW w:w="1534" w:type="dxa"/>
            <w:vAlign w:val="center"/>
            <w:tcPrChange w:id="1631" w:author="龚嘉沫" w:date="2025-08-19T14:17:58Z">
              <w:tcPr>
                <w:tcW w:w="811" w:type="dxa"/>
                <w:vAlign w:val="center"/>
              </w:tcPr>
            </w:tcPrChange>
          </w:tcPr>
          <w:p w14:paraId="37489ADA">
            <w:pPr>
              <w:pStyle w:val="23"/>
              <w:adjustRightInd w:val="0"/>
              <w:snapToGrid w:val="0"/>
              <w:jc w:val="center"/>
              <w:rPr>
                <w:rFonts w:ascii="Times New Roman" w:hAnsi="Times New Roman"/>
                <w:szCs w:val="21"/>
              </w:rPr>
            </w:pPr>
            <w:r>
              <w:rPr>
                <w:rFonts w:ascii="Times New Roman" w:hAnsi="Times New Roman"/>
                <w:szCs w:val="21"/>
              </w:rPr>
              <w:t>生产</w:t>
            </w:r>
          </w:p>
          <w:p w14:paraId="389E2087">
            <w:pPr>
              <w:pStyle w:val="23"/>
              <w:adjustRightInd w:val="0"/>
              <w:snapToGrid w:val="0"/>
              <w:jc w:val="center"/>
              <w:rPr>
                <w:rFonts w:ascii="Times New Roman" w:hAnsi="Times New Roman"/>
                <w:szCs w:val="21"/>
              </w:rPr>
            </w:pPr>
            <w:r>
              <w:rPr>
                <w:rFonts w:ascii="Times New Roman" w:hAnsi="Times New Roman"/>
                <w:szCs w:val="21"/>
              </w:rPr>
              <w:t>厂家</w:t>
            </w:r>
          </w:p>
        </w:tc>
        <w:tc>
          <w:tcPr>
            <w:tcW w:w="917" w:type="dxa"/>
            <w:vAlign w:val="center"/>
            <w:tcPrChange w:id="1632" w:author="龚嘉沫" w:date="2025-08-19T14:17:58Z">
              <w:tcPr>
                <w:tcW w:w="1504" w:type="dxa"/>
                <w:vAlign w:val="center"/>
              </w:tcPr>
            </w:tcPrChange>
          </w:tcPr>
          <w:p w14:paraId="6C529CB3">
            <w:pPr>
              <w:pStyle w:val="23"/>
              <w:adjustRightInd w:val="0"/>
              <w:snapToGrid w:val="0"/>
              <w:jc w:val="center"/>
              <w:rPr>
                <w:rFonts w:ascii="Times New Roman" w:hAnsi="Times New Roman"/>
                <w:szCs w:val="21"/>
              </w:rPr>
            </w:pPr>
            <w:r>
              <w:rPr>
                <w:rFonts w:ascii="Times New Roman" w:hAnsi="Times New Roman"/>
                <w:szCs w:val="21"/>
              </w:rPr>
              <w:t>备注</w:t>
            </w:r>
          </w:p>
        </w:tc>
      </w:tr>
      <w:tr w14:paraId="787FC6F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633"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633" w:author="龚嘉沫" w:date="2025-08-19T14:17:58Z">
            <w:trPr>
              <w:cantSplit/>
            </w:trPr>
          </w:trPrChange>
        </w:trPr>
        <w:tc>
          <w:tcPr>
            <w:tcW w:w="597" w:type="dxa"/>
            <w:vAlign w:val="center"/>
            <w:tcPrChange w:id="1634" w:author="龚嘉沫" w:date="2025-08-19T14:17:58Z">
              <w:tcPr>
                <w:tcW w:w="597" w:type="dxa"/>
                <w:vAlign w:val="center"/>
              </w:tcPr>
            </w:tcPrChange>
          </w:tcPr>
          <w:p w14:paraId="3408BE21">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1</w:t>
            </w:r>
          </w:p>
        </w:tc>
        <w:tc>
          <w:tcPr>
            <w:tcW w:w="1738" w:type="dxa"/>
            <w:vAlign w:val="center"/>
            <w:tcPrChange w:id="1635" w:author="龚嘉沫" w:date="2025-08-19T14:17:58Z">
              <w:tcPr>
                <w:tcW w:w="2323" w:type="dxa"/>
                <w:gridSpan w:val="2"/>
                <w:vAlign w:val="center"/>
              </w:tcPr>
            </w:tcPrChange>
          </w:tcPr>
          <w:p w14:paraId="0563ED5B">
            <w:pPr>
              <w:pStyle w:val="23"/>
              <w:adjustRightInd w:val="0"/>
              <w:snapToGrid w:val="0"/>
              <w:spacing w:line="400" w:lineRule="atLeast"/>
              <w:jc w:val="center"/>
              <w:rPr>
                <w:rFonts w:ascii="Times New Roman" w:hAnsi="Times New Roman"/>
                <w:szCs w:val="21"/>
              </w:rPr>
            </w:pPr>
            <w:r>
              <w:rPr>
                <w:rFonts w:ascii="Times New Roman" w:hAnsi="Times New Roman"/>
                <w:szCs w:val="21"/>
              </w:rPr>
              <w:t>低加疏水泵</w:t>
            </w:r>
          </w:p>
        </w:tc>
        <w:tc>
          <w:tcPr>
            <w:tcW w:w="682" w:type="dxa"/>
            <w:vAlign w:val="center"/>
            <w:tcPrChange w:id="1636" w:author="龚嘉沫" w:date="2025-08-19T14:17:58Z">
              <w:tcPr>
                <w:tcW w:w="1247" w:type="dxa"/>
                <w:gridSpan w:val="3"/>
                <w:vAlign w:val="center"/>
              </w:tcPr>
            </w:tcPrChange>
          </w:tcPr>
          <w:p w14:paraId="56211D46">
            <w:pPr>
              <w:pStyle w:val="23"/>
              <w:adjustRightInd w:val="0"/>
              <w:snapToGrid w:val="0"/>
              <w:spacing w:line="400" w:lineRule="atLeast"/>
              <w:jc w:val="center"/>
              <w:rPr>
                <w:rFonts w:ascii="Times New Roman" w:hAnsi="Times New Roman"/>
                <w:szCs w:val="21"/>
              </w:rPr>
            </w:pPr>
            <w:r>
              <w:rPr>
                <w:rFonts w:ascii="Times New Roman" w:hAnsi="Times New Roman"/>
                <w:szCs w:val="21"/>
              </w:rPr>
              <w:t>套</w:t>
            </w:r>
          </w:p>
        </w:tc>
        <w:tc>
          <w:tcPr>
            <w:tcW w:w="913" w:type="dxa"/>
            <w:vAlign w:val="center"/>
            <w:tcPrChange w:id="1637" w:author="龚嘉沫" w:date="2025-08-19T14:17:58Z">
              <w:tcPr>
                <w:tcW w:w="730" w:type="dxa"/>
                <w:vAlign w:val="center"/>
              </w:tcPr>
            </w:tcPrChange>
          </w:tcPr>
          <w:p w14:paraId="57EDA2A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638" w:author="龚嘉沫" w:date="2025-08-19T14:17:58Z">
              <w:tcPr>
                <w:tcW w:w="797" w:type="dxa"/>
                <w:shd w:val="clear" w:color="auto" w:fill="auto"/>
                <w:vAlign w:val="center"/>
              </w:tcPr>
            </w:tcPrChange>
          </w:tcPr>
          <w:p w14:paraId="77C41D43">
            <w:pPr>
              <w:widowControl w:val="0"/>
              <w:adjustRightInd w:val="0"/>
              <w:snapToGrid w:val="0"/>
              <w:spacing w:line="400" w:lineRule="atLeast"/>
              <w:jc w:val="center"/>
              <w:textAlignment w:val="auto"/>
              <w:rPr>
                <w:ins w:id="1639" w:author="青春" w:date="2025-08-07T21:27:44Z"/>
                <w:rFonts w:ascii="Times New Roman" w:hAnsi="Times New Roman" w:eastAsia="宋体" w:cs="Times New Roman"/>
                <w:kern w:val="2"/>
                <w:sz w:val="24"/>
                <w:szCs w:val="24"/>
                <w:lang w:val="en-US" w:eastAsia="zh-CN" w:bidi="ar-SA"/>
              </w:rPr>
            </w:pPr>
            <w:ins w:id="1640" w:author="青春" w:date="2025-08-07T21:27:44Z">
              <w:r>
                <w:rPr>
                  <w:rFonts w:hint="eastAsia" w:ascii="Times New Roman" w:hAnsi="Times New Roman" w:eastAsia="宋体" w:cs="Times New Roman"/>
                  <w:kern w:val="2"/>
                  <w:sz w:val="24"/>
                  <w:szCs w:val="24"/>
                  <w:lang w:val="en-US" w:eastAsia="zh-CN" w:bidi="ar-SA"/>
                </w:rPr>
                <w:t>250NW-44×7</w:t>
              </w:r>
            </w:ins>
          </w:p>
        </w:tc>
        <w:tc>
          <w:tcPr>
            <w:tcW w:w="800" w:type="dxa"/>
            <w:shd w:val="clear" w:color="auto" w:fill="auto"/>
            <w:vAlign w:val="center"/>
            <w:tcPrChange w:id="1641" w:author="龚嘉沫" w:date="2025-08-19T14:17:58Z">
              <w:tcPr>
                <w:tcW w:w="825" w:type="dxa"/>
                <w:shd w:val="clear" w:color="auto" w:fill="auto"/>
                <w:vAlign w:val="center"/>
              </w:tcPr>
            </w:tcPrChange>
          </w:tcPr>
          <w:p w14:paraId="13FC2091">
            <w:pPr>
              <w:widowControl w:val="0"/>
              <w:adjustRightInd w:val="0"/>
              <w:snapToGrid w:val="0"/>
              <w:spacing w:line="400" w:lineRule="atLeast"/>
              <w:jc w:val="center"/>
              <w:textAlignment w:val="auto"/>
              <w:rPr>
                <w:ins w:id="1642" w:author="青春" w:date="2025-08-07T21:27:44Z"/>
                <w:rFonts w:ascii="Times New Roman" w:hAnsi="Times New Roman" w:eastAsia="宋体" w:cs="Times New Roman"/>
                <w:kern w:val="2"/>
                <w:sz w:val="24"/>
                <w:szCs w:val="24"/>
                <w:lang w:val="en-US" w:eastAsia="zh-CN" w:bidi="ar-SA"/>
              </w:rPr>
            </w:pPr>
            <w:ins w:id="1643" w:author="青春" w:date="2025-08-07T21:27:44Z">
              <w:r>
                <w:rPr>
                  <w:rFonts w:hint="eastAsia" w:ascii="Times New Roman" w:hAnsi="Times New Roman" w:eastAsia="宋体" w:cs="Times New Roman"/>
                  <w:kern w:val="2"/>
                  <w:sz w:val="24"/>
                  <w:szCs w:val="24"/>
                  <w:lang w:val="en-US" w:eastAsia="zh-CN" w:bidi="ar-SA"/>
                </w:rPr>
                <w:t>上海</w:t>
              </w:r>
            </w:ins>
          </w:p>
        </w:tc>
        <w:tc>
          <w:tcPr>
            <w:tcW w:w="1534" w:type="dxa"/>
            <w:shd w:val="clear" w:color="auto" w:fill="auto"/>
            <w:vAlign w:val="center"/>
            <w:tcPrChange w:id="1644" w:author="龚嘉沫" w:date="2025-08-19T14:17:58Z">
              <w:tcPr>
                <w:tcW w:w="811" w:type="dxa"/>
                <w:shd w:val="clear" w:color="auto" w:fill="auto"/>
                <w:vAlign w:val="center"/>
              </w:tcPr>
            </w:tcPrChange>
          </w:tcPr>
          <w:p w14:paraId="0AD7462A">
            <w:pPr>
              <w:widowControl w:val="0"/>
              <w:adjustRightInd w:val="0"/>
              <w:snapToGrid w:val="0"/>
              <w:spacing w:line="400" w:lineRule="atLeast"/>
              <w:jc w:val="center"/>
              <w:textAlignment w:val="auto"/>
              <w:rPr>
                <w:ins w:id="1645" w:author="青春" w:date="2025-08-07T21:27:44Z"/>
                <w:rFonts w:ascii="Times New Roman" w:hAnsi="Times New Roman" w:eastAsia="宋体" w:cs="Times New Roman"/>
                <w:kern w:val="2"/>
                <w:sz w:val="24"/>
                <w:szCs w:val="24"/>
                <w:lang w:val="en-US" w:eastAsia="zh-CN" w:bidi="ar-SA"/>
              </w:rPr>
            </w:pPr>
            <w:ins w:id="1646" w:author="青春" w:date="2025-08-07T21:27:44Z">
              <w:r>
                <w:rPr>
                  <w:rFonts w:hint="eastAsia" w:ascii="Times New Roman" w:hAnsi="Times New Roman" w:eastAsia="宋体" w:cs="Times New Roman"/>
                  <w:kern w:val="2"/>
                  <w:sz w:val="24"/>
                  <w:szCs w:val="24"/>
                  <w:lang w:val="en-US" w:eastAsia="zh-CN" w:bidi="ar-SA"/>
                </w:rPr>
                <w:t>上海水泵</w:t>
              </w:r>
            </w:ins>
          </w:p>
        </w:tc>
        <w:tc>
          <w:tcPr>
            <w:tcW w:w="917" w:type="dxa"/>
            <w:vAlign w:val="center"/>
            <w:tcPrChange w:id="1647" w:author="龚嘉沫" w:date="2025-08-19T14:17:58Z">
              <w:tcPr>
                <w:tcW w:w="1504" w:type="dxa"/>
                <w:vAlign w:val="center"/>
              </w:tcPr>
            </w:tcPrChange>
          </w:tcPr>
          <w:p w14:paraId="6910EA3F">
            <w:pPr>
              <w:pStyle w:val="23"/>
              <w:adjustRightInd w:val="0"/>
              <w:snapToGrid w:val="0"/>
              <w:spacing w:line="400" w:lineRule="atLeast"/>
              <w:jc w:val="center"/>
              <w:rPr>
                <w:rFonts w:ascii="Times New Roman" w:hAnsi="Times New Roman"/>
                <w:szCs w:val="21"/>
              </w:rPr>
            </w:pPr>
          </w:p>
        </w:tc>
      </w:tr>
      <w:tr w14:paraId="4511922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648"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648" w:author="龚嘉沫" w:date="2025-08-19T14:17:58Z">
            <w:trPr>
              <w:cantSplit/>
            </w:trPr>
          </w:trPrChange>
        </w:trPr>
        <w:tc>
          <w:tcPr>
            <w:tcW w:w="597" w:type="dxa"/>
            <w:vAlign w:val="center"/>
            <w:tcPrChange w:id="1649" w:author="龚嘉沫" w:date="2025-08-19T14:17:58Z">
              <w:tcPr>
                <w:tcW w:w="597" w:type="dxa"/>
                <w:vAlign w:val="center"/>
              </w:tcPr>
            </w:tcPrChange>
          </w:tcPr>
          <w:p w14:paraId="2C138F90">
            <w:pPr>
              <w:pStyle w:val="23"/>
              <w:adjustRightInd w:val="0"/>
              <w:snapToGrid w:val="0"/>
              <w:spacing w:line="400" w:lineRule="atLeast"/>
              <w:jc w:val="center"/>
              <w:rPr>
                <w:rFonts w:ascii="Times New Roman" w:hAnsi="Times New Roman"/>
                <w:szCs w:val="21"/>
              </w:rPr>
            </w:pPr>
            <w:r>
              <w:rPr>
                <w:rFonts w:ascii="Times New Roman" w:hAnsi="Times New Roman"/>
                <w:szCs w:val="21"/>
              </w:rPr>
              <w:t>2</w:t>
            </w:r>
          </w:p>
        </w:tc>
        <w:tc>
          <w:tcPr>
            <w:tcW w:w="1738" w:type="dxa"/>
            <w:vAlign w:val="center"/>
            <w:tcPrChange w:id="1650" w:author="龚嘉沫" w:date="2025-08-19T14:17:58Z">
              <w:tcPr>
                <w:tcW w:w="2323" w:type="dxa"/>
                <w:gridSpan w:val="2"/>
                <w:vAlign w:val="center"/>
              </w:tcPr>
            </w:tcPrChange>
          </w:tcPr>
          <w:p w14:paraId="417EDCBC">
            <w:pPr>
              <w:pStyle w:val="23"/>
              <w:adjustRightInd w:val="0"/>
              <w:snapToGrid w:val="0"/>
              <w:spacing w:line="400" w:lineRule="atLeast"/>
              <w:jc w:val="center"/>
              <w:rPr>
                <w:rFonts w:ascii="Times New Roman" w:hAnsi="Times New Roman"/>
                <w:szCs w:val="21"/>
              </w:rPr>
            </w:pPr>
            <w:r>
              <w:rPr>
                <w:rFonts w:ascii="Times New Roman" w:hAnsi="Times New Roman"/>
                <w:szCs w:val="21"/>
              </w:rPr>
              <w:t>机座等</w:t>
            </w:r>
            <w:r>
              <w:rPr>
                <w:rFonts w:hint="eastAsia" w:ascii="Times New Roman" w:hAnsi="Times New Roman"/>
                <w:szCs w:val="21"/>
              </w:rPr>
              <w:t>安装用地脚螺栓等</w:t>
            </w:r>
            <w:r>
              <w:rPr>
                <w:rFonts w:ascii="Times New Roman" w:hAnsi="Times New Roman"/>
                <w:szCs w:val="21"/>
              </w:rPr>
              <w:t>连接附件</w:t>
            </w:r>
          </w:p>
        </w:tc>
        <w:tc>
          <w:tcPr>
            <w:tcW w:w="682" w:type="dxa"/>
            <w:vAlign w:val="center"/>
            <w:tcPrChange w:id="1651" w:author="龚嘉沫" w:date="2025-08-19T14:17:58Z">
              <w:tcPr>
                <w:tcW w:w="1247" w:type="dxa"/>
                <w:gridSpan w:val="3"/>
                <w:vAlign w:val="center"/>
              </w:tcPr>
            </w:tcPrChange>
          </w:tcPr>
          <w:p w14:paraId="712E89B8">
            <w:pPr>
              <w:pStyle w:val="23"/>
              <w:adjustRightInd w:val="0"/>
              <w:snapToGrid w:val="0"/>
              <w:spacing w:line="400" w:lineRule="atLeast"/>
              <w:jc w:val="center"/>
              <w:rPr>
                <w:rFonts w:ascii="Times New Roman" w:hAnsi="Times New Roman"/>
                <w:szCs w:val="21"/>
              </w:rPr>
            </w:pPr>
            <w:r>
              <w:rPr>
                <w:rFonts w:ascii="Times New Roman" w:hAnsi="Times New Roman"/>
                <w:szCs w:val="21"/>
              </w:rPr>
              <w:t>套</w:t>
            </w:r>
          </w:p>
        </w:tc>
        <w:tc>
          <w:tcPr>
            <w:tcW w:w="913" w:type="dxa"/>
            <w:vAlign w:val="center"/>
            <w:tcPrChange w:id="1652" w:author="龚嘉沫" w:date="2025-08-19T14:17:58Z">
              <w:tcPr>
                <w:tcW w:w="730" w:type="dxa"/>
                <w:vAlign w:val="center"/>
              </w:tcPr>
            </w:tcPrChange>
          </w:tcPr>
          <w:p w14:paraId="724516DD">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653" w:author="龚嘉沫" w:date="2025-08-19T14:17:58Z">
              <w:tcPr>
                <w:tcW w:w="797" w:type="dxa"/>
                <w:shd w:val="clear" w:color="auto" w:fill="auto"/>
                <w:vAlign w:val="center"/>
              </w:tcPr>
            </w:tcPrChange>
          </w:tcPr>
          <w:p w14:paraId="0E82DFAD">
            <w:pPr>
              <w:widowControl w:val="0"/>
              <w:adjustRightInd w:val="0"/>
              <w:snapToGrid w:val="0"/>
              <w:spacing w:line="400" w:lineRule="atLeast"/>
              <w:jc w:val="center"/>
              <w:textAlignment w:val="auto"/>
              <w:rPr>
                <w:ins w:id="1654" w:author="青春" w:date="2025-08-07T21:27:44Z"/>
                <w:rFonts w:ascii="Times New Roman" w:hAnsi="Times New Roman" w:eastAsia="宋体" w:cs="Times New Roman"/>
                <w:kern w:val="2"/>
                <w:sz w:val="24"/>
                <w:szCs w:val="24"/>
                <w:lang w:val="en-US" w:eastAsia="zh-CN" w:bidi="ar-SA"/>
              </w:rPr>
            </w:pPr>
            <w:ins w:id="1655" w:author="青春" w:date="2025-08-07T21:27:44Z">
              <w:r>
                <w:rPr>
                  <w:rFonts w:hint="eastAsia" w:ascii="Times New Roman" w:hAnsi="Times New Roman" w:eastAsia="宋体" w:cs="Times New Roman"/>
                  <w:kern w:val="2"/>
                  <w:sz w:val="24"/>
                  <w:szCs w:val="24"/>
                  <w:lang w:val="en-US" w:eastAsia="zh-CN" w:bidi="ar-SA"/>
                </w:rPr>
                <w:t>与泵配套</w:t>
              </w:r>
            </w:ins>
          </w:p>
        </w:tc>
        <w:tc>
          <w:tcPr>
            <w:tcW w:w="800" w:type="dxa"/>
            <w:shd w:val="clear" w:color="auto" w:fill="auto"/>
            <w:vAlign w:val="center"/>
            <w:tcPrChange w:id="1656" w:author="龚嘉沫" w:date="2025-08-19T14:17:58Z">
              <w:tcPr>
                <w:tcW w:w="825" w:type="dxa"/>
                <w:shd w:val="clear" w:color="auto" w:fill="auto"/>
                <w:vAlign w:val="center"/>
              </w:tcPr>
            </w:tcPrChange>
          </w:tcPr>
          <w:p w14:paraId="74B0FF2B">
            <w:pPr>
              <w:widowControl w:val="0"/>
              <w:adjustRightInd w:val="0"/>
              <w:snapToGrid w:val="0"/>
              <w:spacing w:line="400" w:lineRule="atLeast"/>
              <w:jc w:val="center"/>
              <w:textAlignment w:val="auto"/>
              <w:rPr>
                <w:ins w:id="1657" w:author="青春" w:date="2025-08-07T21:27:44Z"/>
                <w:rFonts w:ascii="Times New Roman" w:hAnsi="Times New Roman" w:eastAsia="宋体" w:cs="Times New Roman"/>
                <w:kern w:val="2"/>
                <w:sz w:val="24"/>
                <w:szCs w:val="24"/>
                <w:lang w:val="en-US" w:eastAsia="zh-CN" w:bidi="ar-SA"/>
              </w:rPr>
            </w:pPr>
            <w:ins w:id="1658" w:author="青春" w:date="2025-08-07T21:27:44Z">
              <w:r>
                <w:rPr>
                  <w:rFonts w:hint="eastAsia" w:ascii="Times New Roman" w:hAnsi="Times New Roman" w:eastAsia="宋体" w:cs="Times New Roman"/>
                  <w:kern w:val="2"/>
                  <w:sz w:val="24"/>
                  <w:szCs w:val="24"/>
                  <w:lang w:val="en-US" w:eastAsia="zh-CN" w:bidi="ar-SA"/>
                </w:rPr>
                <w:t>上海</w:t>
              </w:r>
            </w:ins>
          </w:p>
        </w:tc>
        <w:tc>
          <w:tcPr>
            <w:tcW w:w="1534" w:type="dxa"/>
            <w:shd w:val="clear" w:color="auto" w:fill="auto"/>
            <w:vAlign w:val="center"/>
            <w:tcPrChange w:id="1659" w:author="龚嘉沫" w:date="2025-08-19T14:17:58Z">
              <w:tcPr>
                <w:tcW w:w="811" w:type="dxa"/>
                <w:shd w:val="clear" w:color="auto" w:fill="auto"/>
                <w:vAlign w:val="center"/>
              </w:tcPr>
            </w:tcPrChange>
          </w:tcPr>
          <w:p w14:paraId="3363A6E0">
            <w:pPr>
              <w:widowControl w:val="0"/>
              <w:adjustRightInd w:val="0"/>
              <w:snapToGrid w:val="0"/>
              <w:spacing w:line="400" w:lineRule="atLeast"/>
              <w:jc w:val="center"/>
              <w:textAlignment w:val="auto"/>
              <w:rPr>
                <w:ins w:id="1660" w:author="青春" w:date="2025-08-07T21:27:44Z"/>
                <w:rFonts w:ascii="Times New Roman" w:hAnsi="Times New Roman" w:eastAsia="宋体" w:cs="Times New Roman"/>
                <w:kern w:val="2"/>
                <w:sz w:val="24"/>
                <w:szCs w:val="24"/>
                <w:lang w:val="en-US" w:eastAsia="zh-CN" w:bidi="ar-SA"/>
              </w:rPr>
            </w:pPr>
            <w:ins w:id="1661" w:author="青春" w:date="2025-08-07T21:27:44Z">
              <w:r>
                <w:rPr>
                  <w:rFonts w:hint="eastAsia" w:ascii="Times New Roman" w:hAnsi="Times New Roman" w:eastAsia="宋体" w:cs="Times New Roman"/>
                  <w:kern w:val="2"/>
                  <w:sz w:val="24"/>
                  <w:szCs w:val="24"/>
                  <w:lang w:val="en-US" w:eastAsia="zh-CN" w:bidi="ar-SA"/>
                </w:rPr>
                <w:t>上海水泵</w:t>
              </w:r>
            </w:ins>
          </w:p>
        </w:tc>
        <w:tc>
          <w:tcPr>
            <w:tcW w:w="917" w:type="dxa"/>
            <w:vAlign w:val="center"/>
            <w:tcPrChange w:id="1662" w:author="龚嘉沫" w:date="2025-08-19T14:17:58Z">
              <w:tcPr>
                <w:tcW w:w="1504" w:type="dxa"/>
                <w:vAlign w:val="center"/>
              </w:tcPr>
            </w:tcPrChange>
          </w:tcPr>
          <w:p w14:paraId="4434F2AA">
            <w:pPr>
              <w:pStyle w:val="23"/>
              <w:adjustRightInd w:val="0"/>
              <w:snapToGrid w:val="0"/>
              <w:spacing w:line="400" w:lineRule="atLeast"/>
              <w:jc w:val="center"/>
              <w:rPr>
                <w:rFonts w:ascii="Times New Roman" w:hAnsi="Times New Roman"/>
                <w:szCs w:val="21"/>
              </w:rPr>
            </w:pPr>
          </w:p>
        </w:tc>
      </w:tr>
      <w:tr w14:paraId="64E45FD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663"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663" w:author="龚嘉沫" w:date="2025-08-19T14:17:58Z">
            <w:trPr>
              <w:cantSplit/>
            </w:trPr>
          </w:trPrChange>
        </w:trPr>
        <w:tc>
          <w:tcPr>
            <w:tcW w:w="597" w:type="dxa"/>
            <w:vAlign w:val="center"/>
            <w:tcPrChange w:id="1664" w:author="龚嘉沫" w:date="2025-08-19T14:17:58Z">
              <w:tcPr>
                <w:tcW w:w="597" w:type="dxa"/>
                <w:vAlign w:val="center"/>
              </w:tcPr>
            </w:tcPrChange>
          </w:tcPr>
          <w:p w14:paraId="008D18B0">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3</w:t>
            </w:r>
          </w:p>
        </w:tc>
        <w:tc>
          <w:tcPr>
            <w:tcW w:w="1738" w:type="dxa"/>
            <w:vAlign w:val="center"/>
            <w:tcPrChange w:id="1665" w:author="龚嘉沫" w:date="2025-08-19T14:17:58Z">
              <w:tcPr>
                <w:tcW w:w="2323" w:type="dxa"/>
                <w:gridSpan w:val="2"/>
                <w:vAlign w:val="center"/>
              </w:tcPr>
            </w:tcPrChange>
          </w:tcPr>
          <w:p w14:paraId="6FD29EA6">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删除</w:t>
            </w:r>
          </w:p>
        </w:tc>
        <w:tc>
          <w:tcPr>
            <w:tcW w:w="682" w:type="dxa"/>
            <w:vAlign w:val="center"/>
            <w:tcPrChange w:id="1666" w:author="龚嘉沫" w:date="2025-08-19T14:17:58Z">
              <w:tcPr>
                <w:tcW w:w="1247" w:type="dxa"/>
                <w:gridSpan w:val="3"/>
                <w:vAlign w:val="center"/>
              </w:tcPr>
            </w:tcPrChange>
          </w:tcPr>
          <w:p w14:paraId="59208531">
            <w:pPr>
              <w:pStyle w:val="23"/>
              <w:adjustRightInd w:val="0"/>
              <w:snapToGrid w:val="0"/>
              <w:spacing w:line="400" w:lineRule="atLeast"/>
              <w:jc w:val="center"/>
              <w:rPr>
                <w:rFonts w:ascii="Times New Roman" w:hAnsi="Times New Roman"/>
                <w:szCs w:val="21"/>
              </w:rPr>
            </w:pPr>
          </w:p>
        </w:tc>
        <w:tc>
          <w:tcPr>
            <w:tcW w:w="913" w:type="dxa"/>
            <w:vAlign w:val="center"/>
            <w:tcPrChange w:id="1667" w:author="龚嘉沫" w:date="2025-08-19T14:17:58Z">
              <w:tcPr>
                <w:tcW w:w="730" w:type="dxa"/>
                <w:vAlign w:val="center"/>
              </w:tcPr>
            </w:tcPrChange>
          </w:tcPr>
          <w:p w14:paraId="784D707A">
            <w:pPr>
              <w:pStyle w:val="23"/>
              <w:adjustRightInd w:val="0"/>
              <w:snapToGrid w:val="0"/>
              <w:spacing w:line="400" w:lineRule="atLeast"/>
              <w:jc w:val="center"/>
              <w:rPr>
                <w:rFonts w:ascii="Times New Roman" w:hAnsi="Times New Roman"/>
                <w:szCs w:val="21"/>
              </w:rPr>
            </w:pPr>
          </w:p>
        </w:tc>
        <w:tc>
          <w:tcPr>
            <w:tcW w:w="1653" w:type="dxa"/>
            <w:shd w:val="clear" w:color="auto" w:fill="auto"/>
            <w:vAlign w:val="center"/>
            <w:tcPrChange w:id="1668" w:author="龚嘉沫" w:date="2025-08-19T14:17:58Z">
              <w:tcPr>
                <w:tcW w:w="797" w:type="dxa"/>
                <w:shd w:val="clear" w:color="auto" w:fill="auto"/>
                <w:vAlign w:val="center"/>
              </w:tcPr>
            </w:tcPrChange>
          </w:tcPr>
          <w:p w14:paraId="289EAE8A">
            <w:pPr>
              <w:widowControl w:val="0"/>
              <w:adjustRightInd w:val="0"/>
              <w:snapToGrid w:val="0"/>
              <w:spacing w:line="400" w:lineRule="atLeast"/>
              <w:jc w:val="center"/>
              <w:textAlignment w:val="auto"/>
              <w:rPr>
                <w:ins w:id="1669" w:author="青春" w:date="2025-08-07T21:27:44Z"/>
                <w:rFonts w:ascii="Times New Roman" w:hAnsi="Times New Roman" w:eastAsia="宋体" w:cs="Times New Roman"/>
                <w:kern w:val="2"/>
                <w:sz w:val="24"/>
                <w:szCs w:val="24"/>
                <w:lang w:val="en-US" w:eastAsia="zh-CN" w:bidi="ar-SA"/>
              </w:rPr>
            </w:pPr>
          </w:p>
        </w:tc>
        <w:tc>
          <w:tcPr>
            <w:tcW w:w="800" w:type="dxa"/>
            <w:shd w:val="clear" w:color="auto" w:fill="auto"/>
            <w:vAlign w:val="center"/>
            <w:tcPrChange w:id="1670" w:author="龚嘉沫" w:date="2025-08-19T14:17:58Z">
              <w:tcPr>
                <w:tcW w:w="825" w:type="dxa"/>
                <w:shd w:val="clear" w:color="auto" w:fill="auto"/>
                <w:vAlign w:val="center"/>
              </w:tcPr>
            </w:tcPrChange>
          </w:tcPr>
          <w:p w14:paraId="0F426CE8">
            <w:pPr>
              <w:widowControl w:val="0"/>
              <w:adjustRightInd w:val="0"/>
              <w:snapToGrid w:val="0"/>
              <w:spacing w:line="400" w:lineRule="atLeast"/>
              <w:jc w:val="center"/>
              <w:textAlignment w:val="auto"/>
              <w:rPr>
                <w:ins w:id="1671" w:author="青春" w:date="2025-08-07T21:27:44Z"/>
                <w:rFonts w:ascii="Times New Roman" w:hAnsi="Times New Roman" w:eastAsia="宋体" w:cs="Times New Roman"/>
                <w:kern w:val="2"/>
                <w:sz w:val="24"/>
                <w:szCs w:val="24"/>
                <w:lang w:val="en-US" w:eastAsia="zh-CN" w:bidi="ar-SA"/>
              </w:rPr>
            </w:pPr>
          </w:p>
        </w:tc>
        <w:tc>
          <w:tcPr>
            <w:tcW w:w="1534" w:type="dxa"/>
            <w:shd w:val="clear" w:color="auto" w:fill="auto"/>
            <w:vAlign w:val="center"/>
            <w:tcPrChange w:id="1672" w:author="龚嘉沫" w:date="2025-08-19T14:17:58Z">
              <w:tcPr>
                <w:tcW w:w="811" w:type="dxa"/>
                <w:shd w:val="clear" w:color="auto" w:fill="auto"/>
                <w:vAlign w:val="center"/>
              </w:tcPr>
            </w:tcPrChange>
          </w:tcPr>
          <w:p w14:paraId="09250CDF">
            <w:pPr>
              <w:widowControl w:val="0"/>
              <w:adjustRightInd w:val="0"/>
              <w:snapToGrid w:val="0"/>
              <w:spacing w:line="400" w:lineRule="atLeast"/>
              <w:jc w:val="center"/>
              <w:textAlignment w:val="auto"/>
              <w:rPr>
                <w:ins w:id="1673" w:author="青春" w:date="2025-08-07T21:27:44Z"/>
                <w:rFonts w:ascii="Times New Roman" w:hAnsi="Times New Roman" w:eastAsia="宋体" w:cs="Times New Roman"/>
                <w:kern w:val="2"/>
                <w:sz w:val="24"/>
                <w:szCs w:val="24"/>
                <w:lang w:val="en-US" w:eastAsia="zh-CN" w:bidi="ar-SA"/>
              </w:rPr>
            </w:pPr>
          </w:p>
        </w:tc>
        <w:tc>
          <w:tcPr>
            <w:tcW w:w="917" w:type="dxa"/>
            <w:vAlign w:val="center"/>
            <w:tcPrChange w:id="1674" w:author="龚嘉沫" w:date="2025-08-19T14:17:58Z">
              <w:tcPr>
                <w:tcW w:w="1504" w:type="dxa"/>
                <w:vAlign w:val="center"/>
              </w:tcPr>
            </w:tcPrChange>
          </w:tcPr>
          <w:p w14:paraId="31AE2E60">
            <w:pPr>
              <w:pStyle w:val="23"/>
              <w:adjustRightInd w:val="0"/>
              <w:snapToGrid w:val="0"/>
              <w:spacing w:line="400" w:lineRule="atLeast"/>
              <w:jc w:val="center"/>
              <w:rPr>
                <w:rFonts w:ascii="Times New Roman" w:hAnsi="Times New Roman"/>
                <w:szCs w:val="21"/>
              </w:rPr>
            </w:pPr>
          </w:p>
        </w:tc>
      </w:tr>
      <w:tr w14:paraId="10A0A02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675"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675" w:author="龚嘉沫" w:date="2025-08-19T14:17:58Z">
            <w:trPr>
              <w:cantSplit/>
            </w:trPr>
          </w:trPrChange>
        </w:trPr>
        <w:tc>
          <w:tcPr>
            <w:tcW w:w="597" w:type="dxa"/>
            <w:vAlign w:val="center"/>
            <w:tcPrChange w:id="1676" w:author="龚嘉沫" w:date="2025-08-19T14:17:58Z">
              <w:tcPr>
                <w:tcW w:w="597" w:type="dxa"/>
                <w:vAlign w:val="center"/>
              </w:tcPr>
            </w:tcPrChange>
          </w:tcPr>
          <w:p w14:paraId="5F2F608E">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4</w:t>
            </w:r>
          </w:p>
        </w:tc>
        <w:tc>
          <w:tcPr>
            <w:tcW w:w="1738" w:type="dxa"/>
            <w:vAlign w:val="center"/>
            <w:tcPrChange w:id="1677" w:author="龚嘉沫" w:date="2025-08-19T14:17:58Z">
              <w:tcPr>
                <w:tcW w:w="2323" w:type="dxa"/>
                <w:gridSpan w:val="2"/>
                <w:vAlign w:val="center"/>
              </w:tcPr>
            </w:tcPrChange>
          </w:tcPr>
          <w:p w14:paraId="0049DDB7">
            <w:pPr>
              <w:pStyle w:val="23"/>
              <w:adjustRightInd w:val="0"/>
              <w:snapToGrid w:val="0"/>
              <w:spacing w:line="400" w:lineRule="atLeast"/>
              <w:jc w:val="center"/>
              <w:rPr>
                <w:rFonts w:ascii="Times New Roman" w:hAnsi="Times New Roman"/>
                <w:szCs w:val="21"/>
              </w:rPr>
            </w:pPr>
            <w:r>
              <w:rPr>
                <w:rFonts w:ascii="Times New Roman" w:hAnsi="Times New Roman"/>
                <w:szCs w:val="21"/>
              </w:rPr>
              <w:t>冷却水管</w:t>
            </w:r>
          </w:p>
        </w:tc>
        <w:tc>
          <w:tcPr>
            <w:tcW w:w="682" w:type="dxa"/>
            <w:vAlign w:val="center"/>
            <w:tcPrChange w:id="1678" w:author="龚嘉沫" w:date="2025-08-19T14:17:58Z">
              <w:tcPr>
                <w:tcW w:w="1247" w:type="dxa"/>
                <w:gridSpan w:val="3"/>
                <w:vAlign w:val="center"/>
              </w:tcPr>
            </w:tcPrChange>
          </w:tcPr>
          <w:p w14:paraId="564D810C">
            <w:pPr>
              <w:pStyle w:val="23"/>
              <w:adjustRightInd w:val="0"/>
              <w:snapToGrid w:val="0"/>
              <w:spacing w:line="400" w:lineRule="atLeast"/>
              <w:jc w:val="center"/>
              <w:rPr>
                <w:rFonts w:ascii="Times New Roman" w:hAnsi="Times New Roman"/>
                <w:szCs w:val="21"/>
              </w:rPr>
            </w:pPr>
            <w:r>
              <w:rPr>
                <w:rFonts w:ascii="Times New Roman" w:hAnsi="Times New Roman"/>
                <w:szCs w:val="21"/>
              </w:rPr>
              <w:t>套</w:t>
            </w:r>
          </w:p>
        </w:tc>
        <w:tc>
          <w:tcPr>
            <w:tcW w:w="913" w:type="dxa"/>
            <w:vAlign w:val="center"/>
            <w:tcPrChange w:id="1679" w:author="龚嘉沫" w:date="2025-08-19T14:17:58Z">
              <w:tcPr>
                <w:tcW w:w="730" w:type="dxa"/>
                <w:vAlign w:val="center"/>
              </w:tcPr>
            </w:tcPrChange>
          </w:tcPr>
          <w:p w14:paraId="30C7AA51">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680" w:author="龚嘉沫" w:date="2025-08-19T14:17:58Z">
              <w:tcPr>
                <w:tcW w:w="797" w:type="dxa"/>
                <w:shd w:val="clear" w:color="auto" w:fill="auto"/>
                <w:vAlign w:val="center"/>
              </w:tcPr>
            </w:tcPrChange>
          </w:tcPr>
          <w:p w14:paraId="2E72C440">
            <w:pPr>
              <w:widowControl w:val="0"/>
              <w:adjustRightInd w:val="0"/>
              <w:snapToGrid w:val="0"/>
              <w:spacing w:line="400" w:lineRule="atLeast"/>
              <w:jc w:val="center"/>
              <w:textAlignment w:val="auto"/>
              <w:rPr>
                <w:ins w:id="1681" w:author="青春" w:date="2025-08-07T21:27:44Z"/>
                <w:rFonts w:ascii="Times New Roman" w:hAnsi="Times New Roman" w:eastAsia="宋体" w:cs="Times New Roman"/>
                <w:kern w:val="2"/>
                <w:sz w:val="24"/>
                <w:szCs w:val="24"/>
                <w:lang w:val="en-US" w:eastAsia="zh-CN" w:bidi="ar-SA"/>
              </w:rPr>
            </w:pPr>
            <w:ins w:id="1682" w:author="青春" w:date="2025-08-07T21:27:44Z">
              <w:r>
                <w:rPr>
                  <w:rFonts w:hint="eastAsia" w:ascii="Times New Roman" w:hAnsi="Times New Roman" w:eastAsia="宋体" w:cs="Times New Roman"/>
                  <w:kern w:val="2"/>
                  <w:sz w:val="24"/>
                  <w:szCs w:val="24"/>
                  <w:lang w:val="en-US" w:eastAsia="zh-CN" w:bidi="ar-SA"/>
                </w:rPr>
                <w:t>与泵配套</w:t>
              </w:r>
            </w:ins>
          </w:p>
        </w:tc>
        <w:tc>
          <w:tcPr>
            <w:tcW w:w="800" w:type="dxa"/>
            <w:shd w:val="clear" w:color="auto" w:fill="auto"/>
            <w:vAlign w:val="center"/>
            <w:tcPrChange w:id="1683" w:author="龚嘉沫" w:date="2025-08-19T14:17:58Z">
              <w:tcPr>
                <w:tcW w:w="825" w:type="dxa"/>
                <w:shd w:val="clear" w:color="auto" w:fill="auto"/>
                <w:vAlign w:val="center"/>
              </w:tcPr>
            </w:tcPrChange>
          </w:tcPr>
          <w:p w14:paraId="509EDA37">
            <w:pPr>
              <w:widowControl w:val="0"/>
              <w:adjustRightInd w:val="0"/>
              <w:snapToGrid w:val="0"/>
              <w:spacing w:line="400" w:lineRule="atLeast"/>
              <w:jc w:val="center"/>
              <w:textAlignment w:val="auto"/>
              <w:rPr>
                <w:ins w:id="1684" w:author="青春" w:date="2025-08-07T21:27:44Z"/>
                <w:rFonts w:ascii="Times New Roman" w:hAnsi="Times New Roman" w:eastAsia="宋体" w:cs="Times New Roman"/>
                <w:kern w:val="2"/>
                <w:sz w:val="24"/>
                <w:szCs w:val="24"/>
                <w:lang w:val="en-US" w:eastAsia="zh-CN" w:bidi="ar-SA"/>
              </w:rPr>
            </w:pPr>
            <w:ins w:id="1685" w:author="青春" w:date="2025-08-07T21:27:44Z">
              <w:r>
                <w:rPr>
                  <w:rFonts w:hint="eastAsia" w:ascii="Times New Roman" w:hAnsi="Times New Roman" w:eastAsia="宋体" w:cs="Times New Roman"/>
                  <w:kern w:val="2"/>
                  <w:sz w:val="24"/>
                  <w:szCs w:val="24"/>
                  <w:lang w:val="en-US" w:eastAsia="zh-CN" w:bidi="ar-SA"/>
                </w:rPr>
                <w:t>上海</w:t>
              </w:r>
            </w:ins>
          </w:p>
        </w:tc>
        <w:tc>
          <w:tcPr>
            <w:tcW w:w="1534" w:type="dxa"/>
            <w:shd w:val="clear" w:color="auto" w:fill="auto"/>
            <w:vAlign w:val="center"/>
            <w:tcPrChange w:id="1686" w:author="龚嘉沫" w:date="2025-08-19T14:17:58Z">
              <w:tcPr>
                <w:tcW w:w="811" w:type="dxa"/>
                <w:shd w:val="clear" w:color="auto" w:fill="auto"/>
                <w:vAlign w:val="center"/>
              </w:tcPr>
            </w:tcPrChange>
          </w:tcPr>
          <w:p w14:paraId="333FF44F">
            <w:pPr>
              <w:widowControl w:val="0"/>
              <w:adjustRightInd w:val="0"/>
              <w:snapToGrid w:val="0"/>
              <w:spacing w:line="400" w:lineRule="atLeast"/>
              <w:jc w:val="center"/>
              <w:textAlignment w:val="auto"/>
              <w:rPr>
                <w:ins w:id="1687" w:author="青春" w:date="2025-08-07T21:27:44Z"/>
                <w:rFonts w:ascii="Times New Roman" w:hAnsi="Times New Roman" w:eastAsia="宋体" w:cs="Times New Roman"/>
                <w:kern w:val="2"/>
                <w:sz w:val="24"/>
                <w:szCs w:val="24"/>
                <w:lang w:val="en-US" w:eastAsia="zh-CN" w:bidi="ar-SA"/>
              </w:rPr>
            </w:pPr>
            <w:ins w:id="1688" w:author="青春" w:date="2025-08-07T21:27:44Z">
              <w:r>
                <w:rPr>
                  <w:rFonts w:hint="eastAsia" w:ascii="Times New Roman" w:hAnsi="Times New Roman" w:eastAsia="宋体" w:cs="Times New Roman"/>
                  <w:kern w:val="2"/>
                  <w:sz w:val="24"/>
                  <w:szCs w:val="24"/>
                  <w:lang w:val="en-US" w:eastAsia="zh-CN" w:bidi="ar-SA"/>
                </w:rPr>
                <w:t>上海水泵</w:t>
              </w:r>
            </w:ins>
          </w:p>
        </w:tc>
        <w:tc>
          <w:tcPr>
            <w:tcW w:w="917" w:type="dxa"/>
            <w:vAlign w:val="center"/>
            <w:tcPrChange w:id="1689" w:author="龚嘉沫" w:date="2025-08-19T14:17:58Z">
              <w:tcPr>
                <w:tcW w:w="1504" w:type="dxa"/>
                <w:vAlign w:val="center"/>
              </w:tcPr>
            </w:tcPrChange>
          </w:tcPr>
          <w:p w14:paraId="26D2014D">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根据需要配</w:t>
            </w:r>
          </w:p>
        </w:tc>
      </w:tr>
      <w:tr w14:paraId="217413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690"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690" w:author="龚嘉沫" w:date="2025-08-19T14:17:58Z">
            <w:trPr>
              <w:cantSplit/>
            </w:trPr>
          </w:trPrChange>
        </w:trPr>
        <w:tc>
          <w:tcPr>
            <w:tcW w:w="597" w:type="dxa"/>
            <w:vAlign w:val="center"/>
            <w:tcPrChange w:id="1691" w:author="龚嘉沫" w:date="2025-08-19T14:17:58Z">
              <w:tcPr>
                <w:tcW w:w="597" w:type="dxa"/>
                <w:vAlign w:val="center"/>
              </w:tcPr>
            </w:tcPrChange>
          </w:tcPr>
          <w:p w14:paraId="13192B2B">
            <w:pPr>
              <w:pStyle w:val="23"/>
              <w:adjustRightInd w:val="0"/>
              <w:snapToGrid w:val="0"/>
              <w:spacing w:line="400" w:lineRule="atLeast"/>
              <w:jc w:val="center"/>
              <w:rPr>
                <w:rFonts w:ascii="Times New Roman" w:hAnsi="Times New Roman"/>
                <w:szCs w:val="21"/>
              </w:rPr>
            </w:pPr>
            <w:r>
              <w:rPr>
                <w:rFonts w:ascii="Times New Roman" w:hAnsi="Times New Roman"/>
                <w:szCs w:val="21"/>
              </w:rPr>
              <w:t>5</w:t>
            </w:r>
          </w:p>
        </w:tc>
        <w:tc>
          <w:tcPr>
            <w:tcW w:w="1738" w:type="dxa"/>
            <w:vAlign w:val="center"/>
            <w:tcPrChange w:id="1692" w:author="龚嘉沫" w:date="2025-08-19T14:17:58Z">
              <w:tcPr>
                <w:tcW w:w="2323" w:type="dxa"/>
                <w:gridSpan w:val="2"/>
                <w:vAlign w:val="center"/>
              </w:tcPr>
            </w:tcPrChange>
          </w:tcPr>
          <w:p w14:paraId="4240FD9E">
            <w:pPr>
              <w:pStyle w:val="23"/>
              <w:adjustRightInd w:val="0"/>
              <w:snapToGrid w:val="0"/>
              <w:spacing w:line="400" w:lineRule="atLeast"/>
              <w:jc w:val="center"/>
              <w:rPr>
                <w:rFonts w:ascii="Times New Roman" w:hAnsi="Times New Roman"/>
                <w:szCs w:val="21"/>
              </w:rPr>
            </w:pPr>
            <w:r>
              <w:rPr>
                <w:rFonts w:ascii="Times New Roman" w:hAnsi="Times New Roman"/>
                <w:szCs w:val="21"/>
              </w:rPr>
              <w:t>联轴器及护罩</w:t>
            </w:r>
          </w:p>
        </w:tc>
        <w:tc>
          <w:tcPr>
            <w:tcW w:w="682" w:type="dxa"/>
            <w:vAlign w:val="center"/>
            <w:tcPrChange w:id="1693" w:author="龚嘉沫" w:date="2025-08-19T14:17:58Z">
              <w:tcPr>
                <w:tcW w:w="1247" w:type="dxa"/>
                <w:gridSpan w:val="3"/>
                <w:vAlign w:val="center"/>
              </w:tcPr>
            </w:tcPrChange>
          </w:tcPr>
          <w:p w14:paraId="00BC9089">
            <w:pPr>
              <w:pStyle w:val="23"/>
              <w:adjustRightInd w:val="0"/>
              <w:snapToGrid w:val="0"/>
              <w:spacing w:line="400" w:lineRule="atLeast"/>
              <w:jc w:val="center"/>
              <w:rPr>
                <w:rFonts w:ascii="Times New Roman" w:hAnsi="Times New Roman"/>
                <w:szCs w:val="21"/>
              </w:rPr>
            </w:pPr>
            <w:r>
              <w:rPr>
                <w:rFonts w:ascii="Times New Roman" w:hAnsi="Times New Roman"/>
                <w:szCs w:val="21"/>
              </w:rPr>
              <w:t>台</w:t>
            </w:r>
          </w:p>
        </w:tc>
        <w:tc>
          <w:tcPr>
            <w:tcW w:w="913" w:type="dxa"/>
            <w:vAlign w:val="center"/>
            <w:tcPrChange w:id="1694" w:author="龚嘉沫" w:date="2025-08-19T14:17:58Z">
              <w:tcPr>
                <w:tcW w:w="730" w:type="dxa"/>
                <w:vAlign w:val="center"/>
              </w:tcPr>
            </w:tcPrChange>
          </w:tcPr>
          <w:p w14:paraId="6960CC27">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695" w:author="龚嘉沫" w:date="2025-08-19T14:17:58Z">
              <w:tcPr>
                <w:tcW w:w="797" w:type="dxa"/>
                <w:shd w:val="clear" w:color="auto" w:fill="auto"/>
                <w:vAlign w:val="center"/>
              </w:tcPr>
            </w:tcPrChange>
          </w:tcPr>
          <w:p w14:paraId="03E9F734">
            <w:pPr>
              <w:widowControl w:val="0"/>
              <w:adjustRightInd w:val="0"/>
              <w:snapToGrid w:val="0"/>
              <w:spacing w:line="400" w:lineRule="atLeast"/>
              <w:jc w:val="center"/>
              <w:textAlignment w:val="auto"/>
              <w:rPr>
                <w:ins w:id="1696" w:author="青春" w:date="2025-08-07T21:27:44Z"/>
                <w:rFonts w:ascii="Times New Roman" w:hAnsi="Times New Roman" w:eastAsia="宋体" w:cs="Times New Roman"/>
                <w:kern w:val="2"/>
                <w:sz w:val="24"/>
                <w:szCs w:val="24"/>
                <w:lang w:val="en-US" w:eastAsia="zh-CN" w:bidi="ar-SA"/>
              </w:rPr>
            </w:pPr>
            <w:ins w:id="1697" w:author="青春" w:date="2025-08-07T21:27:44Z">
              <w:r>
                <w:rPr>
                  <w:rFonts w:hint="eastAsia" w:ascii="Times New Roman" w:hAnsi="Times New Roman" w:eastAsia="宋体" w:cs="Times New Roman"/>
                  <w:kern w:val="2"/>
                  <w:sz w:val="24"/>
                  <w:szCs w:val="24"/>
                  <w:lang w:val="en-US" w:eastAsia="zh-CN" w:bidi="ar-SA"/>
                </w:rPr>
                <w:t>与泵配套</w:t>
              </w:r>
            </w:ins>
          </w:p>
        </w:tc>
        <w:tc>
          <w:tcPr>
            <w:tcW w:w="800" w:type="dxa"/>
            <w:shd w:val="clear" w:color="auto" w:fill="auto"/>
            <w:vAlign w:val="center"/>
            <w:tcPrChange w:id="1698" w:author="龚嘉沫" w:date="2025-08-19T14:17:58Z">
              <w:tcPr>
                <w:tcW w:w="825" w:type="dxa"/>
                <w:shd w:val="clear" w:color="auto" w:fill="auto"/>
                <w:vAlign w:val="center"/>
              </w:tcPr>
            </w:tcPrChange>
          </w:tcPr>
          <w:p w14:paraId="64444216">
            <w:pPr>
              <w:widowControl w:val="0"/>
              <w:adjustRightInd w:val="0"/>
              <w:snapToGrid w:val="0"/>
              <w:spacing w:line="400" w:lineRule="atLeast"/>
              <w:jc w:val="center"/>
              <w:textAlignment w:val="auto"/>
              <w:rPr>
                <w:ins w:id="1699" w:author="青春" w:date="2025-08-07T21:27:44Z"/>
                <w:rFonts w:ascii="Times New Roman" w:hAnsi="Times New Roman" w:eastAsia="宋体" w:cs="Times New Roman"/>
                <w:kern w:val="2"/>
                <w:sz w:val="24"/>
                <w:szCs w:val="24"/>
                <w:lang w:val="en-US" w:eastAsia="zh-CN" w:bidi="ar-SA"/>
              </w:rPr>
            </w:pPr>
            <w:ins w:id="1700" w:author="青春" w:date="2025-08-07T21:27:44Z">
              <w:r>
                <w:rPr>
                  <w:rFonts w:hint="eastAsia" w:ascii="Times New Roman" w:hAnsi="Times New Roman" w:eastAsia="宋体" w:cs="Times New Roman"/>
                  <w:kern w:val="2"/>
                  <w:sz w:val="24"/>
                  <w:szCs w:val="24"/>
                  <w:lang w:val="en-US" w:eastAsia="zh-CN" w:bidi="ar-SA"/>
                </w:rPr>
                <w:t>上海</w:t>
              </w:r>
            </w:ins>
          </w:p>
        </w:tc>
        <w:tc>
          <w:tcPr>
            <w:tcW w:w="1534" w:type="dxa"/>
            <w:shd w:val="clear" w:color="auto" w:fill="auto"/>
            <w:vAlign w:val="center"/>
            <w:tcPrChange w:id="1701" w:author="龚嘉沫" w:date="2025-08-19T14:17:58Z">
              <w:tcPr>
                <w:tcW w:w="811" w:type="dxa"/>
                <w:shd w:val="clear" w:color="auto" w:fill="auto"/>
                <w:vAlign w:val="center"/>
              </w:tcPr>
            </w:tcPrChange>
          </w:tcPr>
          <w:p w14:paraId="54084182">
            <w:pPr>
              <w:widowControl w:val="0"/>
              <w:adjustRightInd w:val="0"/>
              <w:snapToGrid w:val="0"/>
              <w:spacing w:line="400" w:lineRule="atLeast"/>
              <w:jc w:val="center"/>
              <w:textAlignment w:val="auto"/>
              <w:rPr>
                <w:ins w:id="1702" w:author="青春" w:date="2025-08-07T21:27:44Z"/>
                <w:rFonts w:ascii="Times New Roman" w:hAnsi="Times New Roman" w:eastAsia="宋体" w:cs="Times New Roman"/>
                <w:kern w:val="2"/>
                <w:sz w:val="24"/>
                <w:szCs w:val="24"/>
                <w:lang w:val="en-US" w:eastAsia="zh-CN" w:bidi="ar-SA"/>
              </w:rPr>
            </w:pPr>
            <w:ins w:id="1703" w:author="青春" w:date="2025-08-07T21:27:44Z">
              <w:r>
                <w:rPr>
                  <w:rFonts w:hint="eastAsia" w:ascii="Times New Roman" w:hAnsi="Times New Roman" w:eastAsia="宋体" w:cs="Times New Roman"/>
                  <w:kern w:val="2"/>
                  <w:sz w:val="24"/>
                  <w:szCs w:val="24"/>
                  <w:lang w:val="en-US" w:eastAsia="zh-CN" w:bidi="ar-SA"/>
                </w:rPr>
                <w:t>上海水泵</w:t>
              </w:r>
            </w:ins>
          </w:p>
        </w:tc>
        <w:tc>
          <w:tcPr>
            <w:tcW w:w="917" w:type="dxa"/>
            <w:vAlign w:val="center"/>
            <w:tcPrChange w:id="1704" w:author="龚嘉沫" w:date="2025-08-19T14:17:58Z">
              <w:tcPr>
                <w:tcW w:w="1504" w:type="dxa"/>
                <w:vAlign w:val="center"/>
              </w:tcPr>
            </w:tcPrChange>
          </w:tcPr>
          <w:p w14:paraId="7D16FCB9">
            <w:pPr>
              <w:pStyle w:val="23"/>
              <w:adjustRightInd w:val="0"/>
              <w:snapToGrid w:val="0"/>
              <w:spacing w:line="400" w:lineRule="atLeast"/>
              <w:jc w:val="center"/>
              <w:rPr>
                <w:rFonts w:ascii="Times New Roman" w:hAnsi="Times New Roman"/>
                <w:szCs w:val="21"/>
              </w:rPr>
            </w:pPr>
          </w:p>
        </w:tc>
      </w:tr>
      <w:tr w14:paraId="7F37EDB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705"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705" w:author="龚嘉沫" w:date="2025-08-19T14:17:58Z">
            <w:trPr>
              <w:cantSplit/>
            </w:trPr>
          </w:trPrChange>
        </w:trPr>
        <w:tc>
          <w:tcPr>
            <w:tcW w:w="597" w:type="dxa"/>
            <w:vAlign w:val="center"/>
            <w:tcPrChange w:id="1706" w:author="龚嘉沫" w:date="2025-08-19T14:17:58Z">
              <w:tcPr>
                <w:tcW w:w="597" w:type="dxa"/>
                <w:vAlign w:val="center"/>
              </w:tcPr>
            </w:tcPrChange>
          </w:tcPr>
          <w:p w14:paraId="76CFC588">
            <w:pPr>
              <w:pStyle w:val="23"/>
              <w:adjustRightInd w:val="0"/>
              <w:snapToGrid w:val="0"/>
              <w:spacing w:line="400" w:lineRule="atLeast"/>
              <w:jc w:val="center"/>
              <w:rPr>
                <w:rFonts w:ascii="Times New Roman" w:hAnsi="Times New Roman"/>
                <w:szCs w:val="21"/>
              </w:rPr>
            </w:pPr>
            <w:r>
              <w:rPr>
                <w:rFonts w:ascii="Times New Roman" w:hAnsi="Times New Roman"/>
                <w:szCs w:val="21"/>
              </w:rPr>
              <w:t>6</w:t>
            </w:r>
          </w:p>
        </w:tc>
        <w:tc>
          <w:tcPr>
            <w:tcW w:w="1738" w:type="dxa"/>
            <w:vAlign w:val="center"/>
            <w:tcPrChange w:id="1707" w:author="龚嘉沫" w:date="2025-08-19T14:17:58Z">
              <w:tcPr>
                <w:tcW w:w="2323" w:type="dxa"/>
                <w:gridSpan w:val="2"/>
                <w:vAlign w:val="center"/>
              </w:tcPr>
            </w:tcPrChange>
          </w:tcPr>
          <w:p w14:paraId="64C4DE38">
            <w:pPr>
              <w:pStyle w:val="23"/>
              <w:adjustRightInd w:val="0"/>
              <w:snapToGrid w:val="0"/>
              <w:spacing w:line="400" w:lineRule="atLeast"/>
              <w:jc w:val="center"/>
              <w:rPr>
                <w:rFonts w:ascii="Times New Roman" w:hAnsi="Times New Roman"/>
                <w:szCs w:val="21"/>
              </w:rPr>
            </w:pPr>
            <w:r>
              <w:rPr>
                <w:rFonts w:ascii="Times New Roman" w:hAnsi="Times New Roman"/>
                <w:szCs w:val="21"/>
              </w:rPr>
              <w:t>泵配套</w:t>
            </w:r>
          </w:p>
          <w:p w14:paraId="1638D7E2">
            <w:pPr>
              <w:pStyle w:val="23"/>
              <w:adjustRightInd w:val="0"/>
              <w:snapToGrid w:val="0"/>
              <w:spacing w:line="400" w:lineRule="atLeast"/>
              <w:jc w:val="center"/>
              <w:rPr>
                <w:rFonts w:ascii="Times New Roman" w:hAnsi="Times New Roman"/>
                <w:szCs w:val="21"/>
              </w:rPr>
            </w:pPr>
            <w:r>
              <w:rPr>
                <w:rFonts w:ascii="Times New Roman" w:hAnsi="Times New Roman"/>
                <w:szCs w:val="21"/>
              </w:rPr>
              <w:t>电动机及附件</w:t>
            </w:r>
          </w:p>
        </w:tc>
        <w:tc>
          <w:tcPr>
            <w:tcW w:w="682" w:type="dxa"/>
            <w:vAlign w:val="center"/>
            <w:tcPrChange w:id="1708" w:author="龚嘉沫" w:date="2025-08-19T14:17:58Z">
              <w:tcPr>
                <w:tcW w:w="1247" w:type="dxa"/>
                <w:gridSpan w:val="3"/>
                <w:vAlign w:val="center"/>
              </w:tcPr>
            </w:tcPrChange>
          </w:tcPr>
          <w:p w14:paraId="16DC2067">
            <w:pPr>
              <w:pStyle w:val="23"/>
              <w:adjustRightInd w:val="0"/>
              <w:snapToGrid w:val="0"/>
              <w:spacing w:line="400" w:lineRule="atLeast"/>
              <w:jc w:val="center"/>
              <w:rPr>
                <w:rFonts w:ascii="Times New Roman" w:hAnsi="Times New Roman"/>
                <w:szCs w:val="21"/>
              </w:rPr>
            </w:pPr>
            <w:r>
              <w:rPr>
                <w:rFonts w:ascii="Times New Roman" w:hAnsi="Times New Roman"/>
                <w:szCs w:val="21"/>
              </w:rPr>
              <w:t>台</w:t>
            </w:r>
          </w:p>
        </w:tc>
        <w:tc>
          <w:tcPr>
            <w:tcW w:w="913" w:type="dxa"/>
            <w:vAlign w:val="center"/>
            <w:tcPrChange w:id="1709" w:author="龚嘉沫" w:date="2025-08-19T14:17:58Z">
              <w:tcPr>
                <w:tcW w:w="730" w:type="dxa"/>
                <w:vAlign w:val="center"/>
              </w:tcPr>
            </w:tcPrChange>
          </w:tcPr>
          <w:p w14:paraId="152FAD19">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710" w:author="龚嘉沫" w:date="2025-08-19T14:17:58Z">
              <w:tcPr>
                <w:tcW w:w="797" w:type="dxa"/>
                <w:vAlign w:val="center"/>
              </w:tcPr>
            </w:tcPrChange>
          </w:tcPr>
          <w:p w14:paraId="1CB09326">
            <w:pPr>
              <w:widowControl w:val="0"/>
              <w:adjustRightInd w:val="0"/>
              <w:snapToGrid w:val="0"/>
              <w:spacing w:line="400" w:lineRule="atLeast"/>
              <w:jc w:val="center"/>
              <w:textAlignment w:val="auto"/>
              <w:rPr>
                <w:ins w:id="1711" w:author="龚嘉沫" w:date="2025-08-19T10:52:47Z"/>
                <w:rFonts w:ascii="Times New Roman" w:hAnsi="Times New Roman" w:eastAsia="宋体" w:cs="Times New Roman"/>
                <w:kern w:val="2"/>
                <w:sz w:val="24"/>
                <w:szCs w:val="24"/>
                <w:lang w:val="en-US" w:eastAsia="zh-CN" w:bidi="ar-SA"/>
              </w:rPr>
            </w:pPr>
            <w:ins w:id="1712" w:author="龚嘉沫" w:date="2025-08-19T10:52:47Z">
              <w:r>
                <w:rPr>
                  <w:rFonts w:hint="eastAsia" w:ascii="Times New Roman" w:hAnsi="Times New Roman" w:eastAsia="宋体" w:cs="Times New Roman"/>
                  <w:kern w:val="2"/>
                  <w:sz w:val="24"/>
                  <w:szCs w:val="24"/>
                  <w:lang w:val="en-US" w:eastAsia="zh-CN" w:bidi="ar-SA"/>
                </w:rPr>
                <w:t>315KW/10KV/4P</w:t>
              </w:r>
            </w:ins>
          </w:p>
        </w:tc>
        <w:tc>
          <w:tcPr>
            <w:tcW w:w="800" w:type="dxa"/>
            <w:shd w:val="clear" w:color="auto" w:fill="auto"/>
            <w:vAlign w:val="center"/>
            <w:tcPrChange w:id="1713" w:author="龚嘉沫" w:date="2025-08-19T14:17:58Z">
              <w:tcPr>
                <w:tcW w:w="825" w:type="dxa"/>
                <w:vAlign w:val="center"/>
              </w:tcPr>
            </w:tcPrChange>
          </w:tcPr>
          <w:p w14:paraId="0F8A8FE1">
            <w:pPr>
              <w:widowControl w:val="0"/>
              <w:adjustRightInd w:val="0"/>
              <w:snapToGrid w:val="0"/>
              <w:spacing w:line="400" w:lineRule="atLeast"/>
              <w:jc w:val="center"/>
              <w:textAlignment w:val="auto"/>
              <w:rPr>
                <w:ins w:id="1714" w:author="龚嘉沫" w:date="2025-08-19T10:52:47Z"/>
                <w:rFonts w:ascii="Times New Roman" w:hAnsi="Times New Roman" w:eastAsia="宋体" w:cs="Times New Roman"/>
                <w:kern w:val="2"/>
                <w:sz w:val="24"/>
                <w:szCs w:val="24"/>
                <w:lang w:val="en-US" w:eastAsia="zh-CN" w:bidi="ar-SA"/>
              </w:rPr>
            </w:pPr>
            <w:ins w:id="1715" w:author="龚嘉沫" w:date="2025-08-19T10:52:47Z">
              <w:r>
                <w:rPr>
                  <w:rFonts w:hint="eastAsia" w:ascii="Times New Roman" w:hAnsi="Times New Roman" w:eastAsia="宋体" w:cs="Times New Roman"/>
                  <w:kern w:val="2"/>
                  <w:sz w:val="24"/>
                  <w:szCs w:val="24"/>
                  <w:lang w:val="en-US" w:eastAsia="zh-CN" w:bidi="ar-SA"/>
                </w:rPr>
                <w:t>国产</w:t>
              </w:r>
            </w:ins>
          </w:p>
        </w:tc>
        <w:tc>
          <w:tcPr>
            <w:tcW w:w="1534" w:type="dxa"/>
            <w:shd w:val="clear" w:color="auto" w:fill="auto"/>
            <w:vAlign w:val="center"/>
            <w:tcPrChange w:id="1716" w:author="龚嘉沫" w:date="2025-08-19T14:17:58Z">
              <w:tcPr>
                <w:tcW w:w="811" w:type="dxa"/>
                <w:vAlign w:val="center"/>
              </w:tcPr>
            </w:tcPrChange>
          </w:tcPr>
          <w:p w14:paraId="7F3D8441">
            <w:pPr>
              <w:widowControl w:val="0"/>
              <w:adjustRightInd w:val="0"/>
              <w:snapToGrid w:val="0"/>
              <w:spacing w:line="400" w:lineRule="atLeast"/>
              <w:jc w:val="center"/>
              <w:textAlignment w:val="auto"/>
              <w:rPr>
                <w:ins w:id="1717" w:author="龚嘉沫" w:date="2025-08-19T10:52:47Z"/>
                <w:rFonts w:ascii="Times New Roman" w:hAnsi="Times New Roman" w:eastAsia="宋体" w:cs="Times New Roman"/>
                <w:kern w:val="2"/>
                <w:sz w:val="24"/>
                <w:szCs w:val="24"/>
                <w:lang w:val="en-US" w:eastAsia="zh-CN" w:bidi="ar-SA"/>
              </w:rPr>
            </w:pPr>
            <w:ins w:id="1718" w:author="龚嘉沫" w:date="2025-08-19T10:52:47Z">
              <w:r>
                <w:rPr>
                  <w:rFonts w:hint="eastAsia" w:ascii="Times New Roman" w:hAnsi="Times New Roman" w:eastAsia="宋体" w:cs="Times New Roman"/>
                  <w:kern w:val="2"/>
                  <w:sz w:val="24"/>
                  <w:szCs w:val="24"/>
                  <w:lang w:val="en-US" w:eastAsia="zh-CN" w:bidi="ar-SA"/>
                </w:rPr>
                <w:t>上海电机</w:t>
              </w:r>
            </w:ins>
          </w:p>
        </w:tc>
        <w:tc>
          <w:tcPr>
            <w:tcW w:w="917" w:type="dxa"/>
            <w:vAlign w:val="center"/>
            <w:tcPrChange w:id="1719" w:author="龚嘉沫" w:date="2025-08-19T14:17:58Z">
              <w:tcPr>
                <w:tcW w:w="1504" w:type="dxa"/>
                <w:vAlign w:val="center"/>
              </w:tcPr>
            </w:tcPrChange>
          </w:tcPr>
          <w:p w14:paraId="184494AD">
            <w:pPr>
              <w:pStyle w:val="23"/>
              <w:adjustRightInd w:val="0"/>
              <w:snapToGrid w:val="0"/>
              <w:spacing w:line="400" w:lineRule="atLeast"/>
              <w:jc w:val="center"/>
              <w:rPr>
                <w:rFonts w:ascii="Times New Roman" w:hAnsi="Times New Roman"/>
                <w:szCs w:val="21"/>
              </w:rPr>
            </w:pPr>
          </w:p>
        </w:tc>
      </w:tr>
      <w:tr w14:paraId="492E84C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720"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720" w:author="龚嘉沫" w:date="2025-08-19T14:17:58Z">
            <w:trPr>
              <w:cantSplit/>
            </w:trPr>
          </w:trPrChange>
        </w:trPr>
        <w:tc>
          <w:tcPr>
            <w:tcW w:w="597" w:type="dxa"/>
            <w:vAlign w:val="center"/>
            <w:tcPrChange w:id="1721" w:author="龚嘉沫" w:date="2025-08-19T14:17:58Z">
              <w:tcPr>
                <w:tcW w:w="597" w:type="dxa"/>
                <w:vAlign w:val="center"/>
              </w:tcPr>
            </w:tcPrChange>
          </w:tcPr>
          <w:p w14:paraId="4249EAD5">
            <w:pPr>
              <w:pStyle w:val="23"/>
              <w:adjustRightInd w:val="0"/>
              <w:snapToGrid w:val="0"/>
              <w:spacing w:line="400" w:lineRule="atLeast"/>
              <w:jc w:val="center"/>
              <w:rPr>
                <w:rFonts w:ascii="Times New Roman" w:hAnsi="Times New Roman"/>
                <w:szCs w:val="21"/>
              </w:rPr>
            </w:pPr>
            <w:r>
              <w:rPr>
                <w:rFonts w:ascii="Times New Roman" w:hAnsi="Times New Roman"/>
                <w:szCs w:val="21"/>
              </w:rPr>
              <w:t>7</w:t>
            </w:r>
          </w:p>
        </w:tc>
        <w:tc>
          <w:tcPr>
            <w:tcW w:w="1738" w:type="dxa"/>
            <w:vAlign w:val="center"/>
            <w:tcPrChange w:id="1722" w:author="龚嘉沫" w:date="2025-08-19T14:17:58Z">
              <w:tcPr>
                <w:tcW w:w="2323" w:type="dxa"/>
                <w:gridSpan w:val="2"/>
                <w:vAlign w:val="center"/>
              </w:tcPr>
            </w:tcPrChange>
          </w:tcPr>
          <w:p w14:paraId="0B601378">
            <w:pPr>
              <w:pStyle w:val="23"/>
              <w:adjustRightInd w:val="0"/>
              <w:snapToGrid w:val="0"/>
              <w:spacing w:line="400" w:lineRule="atLeast"/>
              <w:jc w:val="center"/>
              <w:rPr>
                <w:rFonts w:hint="eastAsia" w:ascii="Times New Roman" w:hAnsi="Times New Roman" w:eastAsia="宋体"/>
                <w:szCs w:val="21"/>
                <w:lang w:eastAsia="zh-CN"/>
              </w:rPr>
            </w:pPr>
            <w:del w:id="1723" w:author="龚嘉沫" w:date="2025-08-19T14:14:31Z">
              <w:r>
                <w:rPr>
                  <w:rFonts w:hint="default" w:ascii="Times New Roman" w:hAnsi="Times New Roman"/>
                  <w:szCs w:val="21"/>
                  <w:lang w:val="en-US"/>
                </w:rPr>
                <w:delText>删除</w:delText>
              </w:r>
            </w:del>
            <w:ins w:id="1724" w:author="龚嘉沫" w:date="2025-08-19T14:14:34Z">
              <w:r>
                <w:rPr>
                  <w:rFonts w:hint="eastAsia" w:ascii="Times New Roman" w:hAnsi="Times New Roman"/>
                  <w:szCs w:val="21"/>
                  <w:lang w:val="en-US" w:eastAsia="zh-CN"/>
                </w:rPr>
                <w:t>仪表阀</w:t>
              </w:r>
            </w:ins>
          </w:p>
        </w:tc>
        <w:tc>
          <w:tcPr>
            <w:tcW w:w="682" w:type="dxa"/>
            <w:vAlign w:val="center"/>
            <w:tcPrChange w:id="1725" w:author="龚嘉沫" w:date="2025-08-19T14:17:58Z">
              <w:tcPr>
                <w:tcW w:w="1247" w:type="dxa"/>
                <w:gridSpan w:val="3"/>
                <w:vAlign w:val="center"/>
              </w:tcPr>
            </w:tcPrChange>
          </w:tcPr>
          <w:p w14:paraId="16528681">
            <w:pPr>
              <w:pStyle w:val="23"/>
              <w:adjustRightInd w:val="0"/>
              <w:snapToGrid w:val="0"/>
              <w:spacing w:line="400" w:lineRule="atLeast"/>
              <w:jc w:val="center"/>
              <w:rPr>
                <w:rFonts w:hint="eastAsia" w:ascii="Times New Roman" w:hAnsi="Times New Roman" w:eastAsia="宋体"/>
                <w:szCs w:val="21"/>
                <w:lang w:val="en-US" w:eastAsia="zh-CN"/>
              </w:rPr>
            </w:pPr>
            <w:ins w:id="1726" w:author="龚嘉沫" w:date="2025-08-19T14:14:40Z">
              <w:r>
                <w:rPr>
                  <w:rFonts w:hint="eastAsia" w:ascii="Times New Roman" w:hAnsi="Times New Roman"/>
                  <w:szCs w:val="21"/>
                  <w:lang w:val="en-US" w:eastAsia="zh-CN"/>
                </w:rPr>
                <w:t>套</w:t>
              </w:r>
            </w:ins>
          </w:p>
        </w:tc>
        <w:tc>
          <w:tcPr>
            <w:tcW w:w="913" w:type="dxa"/>
            <w:vAlign w:val="center"/>
            <w:tcPrChange w:id="1727" w:author="龚嘉沫" w:date="2025-08-19T14:17:58Z">
              <w:tcPr>
                <w:tcW w:w="730" w:type="dxa"/>
                <w:vAlign w:val="center"/>
              </w:tcPr>
            </w:tcPrChange>
          </w:tcPr>
          <w:p w14:paraId="6945BE8F">
            <w:pPr>
              <w:pStyle w:val="23"/>
              <w:adjustRightInd w:val="0"/>
              <w:snapToGrid w:val="0"/>
              <w:spacing w:line="400" w:lineRule="atLeast"/>
              <w:jc w:val="center"/>
              <w:rPr>
                <w:rFonts w:hint="eastAsia" w:ascii="Times New Roman" w:hAnsi="Times New Roman" w:eastAsia="宋体"/>
                <w:szCs w:val="21"/>
                <w:lang w:val="en-US" w:eastAsia="zh-CN"/>
              </w:rPr>
            </w:pPr>
            <w:ins w:id="1728" w:author="龚嘉沫" w:date="2025-08-19T14:14:41Z">
              <w:r>
                <w:rPr>
                  <w:rFonts w:hint="eastAsia" w:ascii="Times New Roman" w:hAnsi="Times New Roman"/>
                  <w:szCs w:val="21"/>
                  <w:lang w:val="en-US" w:eastAsia="zh-CN"/>
                </w:rPr>
                <w:t>1</w:t>
              </w:r>
            </w:ins>
          </w:p>
        </w:tc>
        <w:tc>
          <w:tcPr>
            <w:tcW w:w="1653" w:type="dxa"/>
            <w:shd w:val="clear" w:color="auto" w:fill="auto"/>
            <w:vAlign w:val="center"/>
            <w:tcPrChange w:id="1729" w:author="龚嘉沫" w:date="2025-08-19T14:17:58Z">
              <w:tcPr>
                <w:tcW w:w="797" w:type="dxa"/>
                <w:vAlign w:val="center"/>
              </w:tcPr>
            </w:tcPrChange>
          </w:tcPr>
          <w:p w14:paraId="51FFE6F6">
            <w:pPr>
              <w:widowControl w:val="0"/>
              <w:adjustRightInd w:val="0"/>
              <w:snapToGrid w:val="0"/>
              <w:spacing w:line="400" w:lineRule="atLeast"/>
              <w:jc w:val="center"/>
              <w:textAlignment w:val="auto"/>
              <w:rPr>
                <w:ins w:id="1730" w:author="青春" w:date="2025-08-07T21:28:20Z"/>
                <w:rFonts w:ascii="Times New Roman" w:hAnsi="Times New Roman" w:eastAsia="宋体" w:cs="Times New Roman"/>
                <w:kern w:val="2"/>
                <w:sz w:val="24"/>
                <w:szCs w:val="24"/>
                <w:lang w:val="en-US" w:eastAsia="zh-CN" w:bidi="ar-SA"/>
              </w:rPr>
            </w:pPr>
            <w:ins w:id="1731" w:author="青春" w:date="2025-08-07T21:28:20Z">
              <w:del w:id="1732" w:author="龚嘉沫" w:date="2025-08-19T10:52:45Z">
                <w:r>
                  <w:rPr>
                    <w:rFonts w:hint="eastAsia" w:ascii="Times New Roman" w:hAnsi="Times New Roman" w:eastAsia="宋体" w:cs="Times New Roman"/>
                    <w:kern w:val="2"/>
                    <w:sz w:val="24"/>
                    <w:szCs w:val="24"/>
                    <w:lang w:val="en-US" w:eastAsia="zh-CN" w:bidi="ar-SA"/>
                  </w:rPr>
                  <w:delText>315KW/10KV/4P</w:delText>
                </w:r>
              </w:del>
            </w:ins>
          </w:p>
        </w:tc>
        <w:tc>
          <w:tcPr>
            <w:tcW w:w="800" w:type="dxa"/>
            <w:shd w:val="clear" w:color="auto" w:fill="auto"/>
            <w:vAlign w:val="center"/>
            <w:tcPrChange w:id="1733" w:author="龚嘉沫" w:date="2025-08-19T14:17:58Z">
              <w:tcPr>
                <w:tcW w:w="825" w:type="dxa"/>
                <w:vAlign w:val="center"/>
              </w:tcPr>
            </w:tcPrChange>
          </w:tcPr>
          <w:p w14:paraId="7A22A12A">
            <w:pPr>
              <w:widowControl w:val="0"/>
              <w:adjustRightInd w:val="0"/>
              <w:snapToGrid w:val="0"/>
              <w:spacing w:line="400" w:lineRule="atLeast"/>
              <w:jc w:val="center"/>
              <w:textAlignment w:val="auto"/>
              <w:rPr>
                <w:ins w:id="1734" w:author="青春" w:date="2025-08-07T21:28:20Z"/>
                <w:rFonts w:ascii="Times New Roman" w:hAnsi="Times New Roman" w:eastAsia="宋体" w:cs="Times New Roman"/>
                <w:kern w:val="2"/>
                <w:sz w:val="24"/>
                <w:szCs w:val="24"/>
                <w:lang w:val="en-US" w:eastAsia="zh-CN" w:bidi="ar-SA"/>
              </w:rPr>
            </w:pPr>
            <w:ins w:id="1735" w:author="青春" w:date="2025-08-07T21:28:20Z">
              <w:del w:id="1736" w:author="龚嘉沫" w:date="2025-08-19T10:52:45Z">
                <w:r>
                  <w:rPr>
                    <w:rFonts w:hint="eastAsia" w:ascii="Times New Roman" w:hAnsi="Times New Roman" w:eastAsia="宋体" w:cs="Times New Roman"/>
                    <w:kern w:val="2"/>
                    <w:sz w:val="24"/>
                    <w:szCs w:val="24"/>
                    <w:lang w:val="en-US" w:eastAsia="zh-CN" w:bidi="ar-SA"/>
                  </w:rPr>
                  <w:delText>国产</w:delText>
                </w:r>
              </w:del>
            </w:ins>
          </w:p>
        </w:tc>
        <w:tc>
          <w:tcPr>
            <w:tcW w:w="1534" w:type="dxa"/>
            <w:shd w:val="clear" w:color="auto" w:fill="auto"/>
            <w:vAlign w:val="center"/>
            <w:tcPrChange w:id="1737" w:author="龚嘉沫" w:date="2025-08-19T14:17:58Z">
              <w:tcPr>
                <w:tcW w:w="811" w:type="dxa"/>
                <w:vAlign w:val="center"/>
              </w:tcPr>
            </w:tcPrChange>
          </w:tcPr>
          <w:p w14:paraId="30CED0EC">
            <w:pPr>
              <w:widowControl w:val="0"/>
              <w:adjustRightInd w:val="0"/>
              <w:snapToGrid w:val="0"/>
              <w:spacing w:line="400" w:lineRule="atLeast"/>
              <w:jc w:val="center"/>
              <w:textAlignment w:val="auto"/>
              <w:rPr>
                <w:ins w:id="1738" w:author="青春" w:date="2025-08-07T21:28:20Z"/>
                <w:rFonts w:ascii="Times New Roman" w:hAnsi="Times New Roman" w:eastAsia="宋体" w:cs="Times New Roman"/>
                <w:kern w:val="2"/>
                <w:sz w:val="24"/>
                <w:szCs w:val="24"/>
                <w:lang w:val="en-US" w:eastAsia="zh-CN" w:bidi="ar-SA"/>
              </w:rPr>
            </w:pPr>
            <w:ins w:id="1739" w:author="龚嘉沫" w:date="2025-08-19T14:17:35Z">
              <w:r>
                <w:rPr>
                  <w:rFonts w:hint="eastAsia" w:ascii="Times New Roman" w:hAnsi="Times New Roman"/>
                  <w:szCs w:val="24"/>
                </w:rPr>
                <w:t>PARKER、AS-Schneider、Swagelok、FITOK、Bollin</w:t>
              </w:r>
            </w:ins>
            <w:ins w:id="1740" w:author="青春" w:date="2025-08-07T21:28:20Z">
              <w:del w:id="1741" w:author="龚嘉沫" w:date="2025-08-19T10:52:45Z">
                <w:r>
                  <w:rPr>
                    <w:rFonts w:hint="eastAsia" w:ascii="Times New Roman" w:hAnsi="Times New Roman" w:eastAsia="宋体" w:cs="Times New Roman"/>
                    <w:kern w:val="2"/>
                    <w:sz w:val="24"/>
                    <w:szCs w:val="24"/>
                    <w:lang w:val="en-US" w:eastAsia="zh-CN" w:bidi="ar-SA"/>
                  </w:rPr>
                  <w:delText>上海电机</w:delText>
                </w:r>
              </w:del>
            </w:ins>
          </w:p>
        </w:tc>
        <w:tc>
          <w:tcPr>
            <w:tcW w:w="917" w:type="dxa"/>
            <w:vAlign w:val="center"/>
            <w:tcPrChange w:id="1742" w:author="龚嘉沫" w:date="2025-08-19T14:17:58Z">
              <w:tcPr>
                <w:tcW w:w="1504" w:type="dxa"/>
                <w:vAlign w:val="center"/>
              </w:tcPr>
            </w:tcPrChange>
          </w:tcPr>
          <w:p w14:paraId="1A36DEAB">
            <w:pPr>
              <w:pStyle w:val="23"/>
              <w:adjustRightInd w:val="0"/>
              <w:snapToGrid w:val="0"/>
              <w:spacing w:line="400" w:lineRule="atLeast"/>
              <w:jc w:val="center"/>
              <w:rPr>
                <w:rFonts w:ascii="Times New Roman" w:hAnsi="Times New Roman"/>
                <w:szCs w:val="21"/>
              </w:rPr>
            </w:pPr>
          </w:p>
        </w:tc>
      </w:tr>
      <w:tr w14:paraId="4B52E56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743"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743" w:author="龚嘉沫" w:date="2025-08-19T14:17:58Z">
            <w:trPr>
              <w:cantSplit/>
            </w:trPr>
          </w:trPrChange>
        </w:trPr>
        <w:tc>
          <w:tcPr>
            <w:tcW w:w="597" w:type="dxa"/>
            <w:vAlign w:val="center"/>
            <w:tcPrChange w:id="1744" w:author="龚嘉沫" w:date="2025-08-19T14:17:58Z">
              <w:tcPr>
                <w:tcW w:w="597" w:type="dxa"/>
                <w:vAlign w:val="center"/>
              </w:tcPr>
            </w:tcPrChange>
          </w:tcPr>
          <w:p w14:paraId="2FEB8E21">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8</w:t>
            </w:r>
          </w:p>
        </w:tc>
        <w:tc>
          <w:tcPr>
            <w:tcW w:w="1738" w:type="dxa"/>
            <w:vAlign w:val="center"/>
            <w:tcPrChange w:id="1745" w:author="龚嘉沫" w:date="2025-08-19T14:17:58Z">
              <w:tcPr>
                <w:tcW w:w="2323" w:type="dxa"/>
                <w:gridSpan w:val="2"/>
                <w:vAlign w:val="center"/>
              </w:tcPr>
            </w:tcPrChange>
          </w:tcPr>
          <w:p w14:paraId="72A370FF">
            <w:pPr>
              <w:pStyle w:val="23"/>
              <w:adjustRightInd w:val="0"/>
              <w:snapToGrid w:val="0"/>
              <w:spacing w:line="400" w:lineRule="atLeast"/>
              <w:jc w:val="center"/>
              <w:rPr>
                <w:rFonts w:ascii="Times New Roman" w:hAnsi="Times New Roman"/>
                <w:szCs w:val="21"/>
              </w:rPr>
            </w:pPr>
            <w:r>
              <w:rPr>
                <w:rFonts w:ascii="Times New Roman" w:hAnsi="Times New Roman"/>
                <w:szCs w:val="21"/>
              </w:rPr>
              <w:t>温度测量仪表</w:t>
            </w:r>
          </w:p>
        </w:tc>
        <w:tc>
          <w:tcPr>
            <w:tcW w:w="682" w:type="dxa"/>
            <w:vAlign w:val="center"/>
            <w:tcPrChange w:id="1746" w:author="龚嘉沫" w:date="2025-08-19T14:17:58Z">
              <w:tcPr>
                <w:tcW w:w="1247" w:type="dxa"/>
                <w:gridSpan w:val="3"/>
                <w:vAlign w:val="center"/>
              </w:tcPr>
            </w:tcPrChange>
          </w:tcPr>
          <w:p w14:paraId="58F1B1A1">
            <w:pPr>
              <w:pStyle w:val="23"/>
              <w:adjustRightInd w:val="0"/>
              <w:snapToGrid w:val="0"/>
              <w:spacing w:line="400" w:lineRule="atLeast"/>
              <w:jc w:val="center"/>
              <w:rPr>
                <w:rFonts w:ascii="Times New Roman" w:hAnsi="Times New Roman"/>
                <w:szCs w:val="21"/>
              </w:rPr>
            </w:pPr>
            <w:r>
              <w:rPr>
                <w:rFonts w:ascii="Times New Roman" w:hAnsi="Times New Roman"/>
                <w:szCs w:val="21"/>
              </w:rPr>
              <w:t>套</w:t>
            </w:r>
          </w:p>
        </w:tc>
        <w:tc>
          <w:tcPr>
            <w:tcW w:w="913" w:type="dxa"/>
            <w:vAlign w:val="center"/>
            <w:tcPrChange w:id="1747" w:author="龚嘉沫" w:date="2025-08-19T14:17:58Z">
              <w:tcPr>
                <w:tcW w:w="730" w:type="dxa"/>
                <w:vAlign w:val="center"/>
              </w:tcPr>
            </w:tcPrChange>
          </w:tcPr>
          <w:p w14:paraId="3BDF3628">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748" w:author="龚嘉沫" w:date="2025-08-19T14:17:58Z">
              <w:tcPr>
                <w:tcW w:w="797" w:type="dxa"/>
                <w:vAlign w:val="center"/>
              </w:tcPr>
            </w:tcPrChange>
          </w:tcPr>
          <w:p w14:paraId="2F8438A3">
            <w:pPr>
              <w:widowControl w:val="0"/>
              <w:adjustRightInd w:val="0"/>
              <w:snapToGrid w:val="0"/>
              <w:spacing w:line="400" w:lineRule="atLeast"/>
              <w:jc w:val="center"/>
              <w:textAlignment w:val="auto"/>
              <w:rPr>
                <w:ins w:id="1749" w:author="青春" w:date="2025-08-07T21:28:20Z"/>
                <w:rFonts w:ascii="Times New Roman" w:hAnsi="Times New Roman" w:eastAsia="宋体" w:cs="Times New Roman"/>
                <w:kern w:val="2"/>
                <w:sz w:val="24"/>
                <w:szCs w:val="24"/>
                <w:lang w:val="en-US" w:eastAsia="zh-CN" w:bidi="ar-SA"/>
              </w:rPr>
            </w:pPr>
            <w:ins w:id="1750" w:author="龚嘉沫" w:date="2025-08-19T10:52:36Z">
              <w:r>
                <w:rPr>
                  <w:rFonts w:hint="eastAsia" w:ascii="Times New Roman" w:hAnsi="Times New Roman" w:eastAsia="宋体" w:cs="Times New Roman"/>
                  <w:kern w:val="2"/>
                  <w:sz w:val="24"/>
                  <w:szCs w:val="24"/>
                  <w:lang w:val="en-US" w:eastAsia="zh-CN" w:bidi="ar-SA"/>
                </w:rPr>
                <w:t>PT100</w:t>
              </w:r>
            </w:ins>
          </w:p>
        </w:tc>
        <w:tc>
          <w:tcPr>
            <w:tcW w:w="800" w:type="dxa"/>
            <w:shd w:val="clear" w:color="auto" w:fill="auto"/>
            <w:vAlign w:val="center"/>
            <w:tcPrChange w:id="1751" w:author="龚嘉沫" w:date="2025-08-19T14:17:58Z">
              <w:tcPr>
                <w:tcW w:w="825" w:type="dxa"/>
                <w:vAlign w:val="center"/>
              </w:tcPr>
            </w:tcPrChange>
          </w:tcPr>
          <w:p w14:paraId="346CF6F6">
            <w:pPr>
              <w:widowControl w:val="0"/>
              <w:adjustRightInd w:val="0"/>
              <w:snapToGrid w:val="0"/>
              <w:spacing w:line="400" w:lineRule="atLeast"/>
              <w:jc w:val="center"/>
              <w:textAlignment w:val="auto"/>
              <w:rPr>
                <w:ins w:id="1752" w:author="青春" w:date="2025-08-07T21:28:20Z"/>
                <w:rFonts w:ascii="Times New Roman" w:hAnsi="Times New Roman" w:eastAsia="宋体" w:cs="Times New Roman"/>
                <w:kern w:val="2"/>
                <w:sz w:val="24"/>
                <w:szCs w:val="24"/>
                <w:lang w:val="en-US" w:eastAsia="zh-CN" w:bidi="ar-SA"/>
              </w:rPr>
            </w:pPr>
            <w:ins w:id="1753" w:author="龚嘉沫" w:date="2025-08-19T10:52:36Z">
              <w:r>
                <w:rPr>
                  <w:rFonts w:hint="eastAsia" w:ascii="Times New Roman" w:hAnsi="Times New Roman" w:eastAsia="宋体" w:cs="Times New Roman"/>
                  <w:kern w:val="2"/>
                  <w:sz w:val="24"/>
                  <w:szCs w:val="24"/>
                  <w:lang w:val="en-US" w:eastAsia="zh-CN" w:bidi="ar-SA"/>
                </w:rPr>
                <w:t>国产</w:t>
              </w:r>
            </w:ins>
          </w:p>
        </w:tc>
        <w:tc>
          <w:tcPr>
            <w:tcW w:w="1534" w:type="dxa"/>
            <w:shd w:val="clear" w:color="auto" w:fill="auto"/>
            <w:vAlign w:val="center"/>
            <w:tcPrChange w:id="1754" w:author="龚嘉沫" w:date="2025-08-19T14:17:58Z">
              <w:tcPr>
                <w:tcW w:w="811" w:type="dxa"/>
                <w:vAlign w:val="center"/>
              </w:tcPr>
            </w:tcPrChange>
          </w:tcPr>
          <w:p w14:paraId="561B81B3">
            <w:pPr>
              <w:widowControl w:val="0"/>
              <w:adjustRightInd w:val="0"/>
              <w:snapToGrid w:val="0"/>
              <w:spacing w:line="400" w:lineRule="atLeast"/>
              <w:jc w:val="center"/>
              <w:textAlignment w:val="auto"/>
              <w:rPr>
                <w:ins w:id="1755" w:author="青春" w:date="2025-08-07T21:28:20Z"/>
                <w:rFonts w:ascii="Times New Roman" w:hAnsi="Times New Roman" w:eastAsia="宋体" w:cs="Times New Roman"/>
                <w:kern w:val="2"/>
                <w:sz w:val="24"/>
                <w:szCs w:val="24"/>
                <w:lang w:val="en-US" w:eastAsia="zh-CN" w:bidi="ar-SA"/>
              </w:rPr>
            </w:pPr>
            <w:ins w:id="1756" w:author="龚嘉沫" w:date="2025-08-19T10:52:36Z">
              <w:r>
                <w:rPr>
                  <w:rFonts w:hint="eastAsia" w:ascii="Times New Roman" w:hAnsi="Times New Roman" w:eastAsia="宋体" w:cs="Times New Roman"/>
                  <w:kern w:val="2"/>
                  <w:sz w:val="24"/>
                  <w:szCs w:val="24"/>
                  <w:lang w:val="en-US" w:eastAsia="zh-CN" w:bidi="ar-SA"/>
                </w:rPr>
                <w:t>上自仪</w:t>
              </w:r>
            </w:ins>
          </w:p>
        </w:tc>
        <w:tc>
          <w:tcPr>
            <w:tcW w:w="917" w:type="dxa"/>
            <w:vAlign w:val="center"/>
            <w:tcPrChange w:id="1757" w:author="龚嘉沫" w:date="2025-08-19T14:17:58Z">
              <w:tcPr>
                <w:tcW w:w="1504" w:type="dxa"/>
                <w:vAlign w:val="center"/>
              </w:tcPr>
            </w:tcPrChange>
          </w:tcPr>
          <w:p w14:paraId="47613B68">
            <w:pPr>
              <w:pStyle w:val="23"/>
              <w:adjustRightInd w:val="0"/>
              <w:snapToGrid w:val="0"/>
              <w:spacing w:line="400" w:lineRule="atLeast"/>
              <w:jc w:val="center"/>
              <w:rPr>
                <w:rFonts w:ascii="Times New Roman" w:hAnsi="Times New Roman"/>
                <w:szCs w:val="21"/>
              </w:rPr>
            </w:pPr>
          </w:p>
        </w:tc>
      </w:tr>
      <w:tr w14:paraId="4357988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758"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758" w:author="龚嘉沫" w:date="2025-08-19T14:17:58Z">
            <w:trPr>
              <w:cantSplit/>
            </w:trPr>
          </w:trPrChange>
        </w:trPr>
        <w:tc>
          <w:tcPr>
            <w:tcW w:w="597" w:type="dxa"/>
            <w:vAlign w:val="center"/>
            <w:tcPrChange w:id="1759" w:author="龚嘉沫" w:date="2025-08-19T14:17:58Z">
              <w:tcPr>
                <w:tcW w:w="597" w:type="dxa"/>
                <w:vAlign w:val="center"/>
              </w:tcPr>
            </w:tcPrChange>
          </w:tcPr>
          <w:p w14:paraId="1BC29468">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9</w:t>
            </w:r>
          </w:p>
        </w:tc>
        <w:tc>
          <w:tcPr>
            <w:tcW w:w="1738" w:type="dxa"/>
            <w:vAlign w:val="center"/>
            <w:tcPrChange w:id="1760" w:author="龚嘉沫" w:date="2025-08-19T14:17:58Z">
              <w:tcPr>
                <w:tcW w:w="2323" w:type="dxa"/>
                <w:gridSpan w:val="2"/>
                <w:vAlign w:val="center"/>
              </w:tcPr>
            </w:tcPrChange>
          </w:tcPr>
          <w:p w14:paraId="6671A84F">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滤网差压变送器</w:t>
            </w:r>
          </w:p>
        </w:tc>
        <w:tc>
          <w:tcPr>
            <w:tcW w:w="682" w:type="dxa"/>
            <w:vAlign w:val="center"/>
            <w:tcPrChange w:id="1761" w:author="龚嘉沫" w:date="2025-08-19T14:17:58Z">
              <w:tcPr>
                <w:tcW w:w="1247" w:type="dxa"/>
                <w:gridSpan w:val="3"/>
                <w:vAlign w:val="center"/>
              </w:tcPr>
            </w:tcPrChange>
          </w:tcPr>
          <w:p w14:paraId="2807B30C">
            <w:pPr>
              <w:pStyle w:val="23"/>
              <w:adjustRightInd w:val="0"/>
              <w:snapToGrid w:val="0"/>
              <w:spacing w:line="400" w:lineRule="atLeast"/>
              <w:jc w:val="center"/>
              <w:rPr>
                <w:rFonts w:ascii="Times New Roman" w:hAnsi="Times New Roman"/>
                <w:szCs w:val="21"/>
              </w:rPr>
            </w:pPr>
            <w:r>
              <w:rPr>
                <w:rFonts w:ascii="Times New Roman" w:hAnsi="Times New Roman"/>
                <w:szCs w:val="21"/>
              </w:rPr>
              <w:t>只</w:t>
            </w:r>
          </w:p>
        </w:tc>
        <w:tc>
          <w:tcPr>
            <w:tcW w:w="913" w:type="dxa"/>
            <w:vAlign w:val="center"/>
            <w:tcPrChange w:id="1762" w:author="龚嘉沫" w:date="2025-08-19T14:17:58Z">
              <w:tcPr>
                <w:tcW w:w="730" w:type="dxa"/>
                <w:vAlign w:val="center"/>
              </w:tcPr>
            </w:tcPrChange>
          </w:tcPr>
          <w:p w14:paraId="2AEDBFE5">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763" w:author="龚嘉沫" w:date="2025-08-19T14:17:58Z">
              <w:tcPr>
                <w:tcW w:w="797" w:type="dxa"/>
                <w:vAlign w:val="center"/>
              </w:tcPr>
            </w:tcPrChange>
          </w:tcPr>
          <w:p w14:paraId="67C7F94D">
            <w:pPr>
              <w:widowControl w:val="0"/>
              <w:adjustRightInd w:val="0"/>
              <w:snapToGrid w:val="0"/>
              <w:spacing w:line="400" w:lineRule="atLeast"/>
              <w:jc w:val="center"/>
              <w:textAlignment w:val="auto"/>
              <w:rPr>
                <w:ins w:id="1764" w:author="青春" w:date="2025-08-07T21:28:20Z"/>
                <w:rFonts w:ascii="Times New Roman" w:hAnsi="Times New Roman" w:eastAsia="宋体" w:cs="Times New Roman"/>
                <w:kern w:val="2"/>
                <w:sz w:val="24"/>
                <w:szCs w:val="24"/>
                <w:lang w:val="en-US" w:eastAsia="zh-CN" w:bidi="ar-SA"/>
              </w:rPr>
            </w:pPr>
            <w:ins w:id="1765" w:author="龚嘉沫" w:date="2025-08-19T10:52:36Z">
              <w:r>
                <w:rPr>
                  <w:rFonts w:hint="eastAsia" w:ascii="Times New Roman" w:hAnsi="Times New Roman" w:eastAsia="宋体" w:cs="Times New Roman"/>
                  <w:kern w:val="2"/>
                  <w:sz w:val="24"/>
                  <w:szCs w:val="24"/>
                  <w:lang w:val="en-US" w:eastAsia="zh-CN" w:bidi="ar-SA"/>
                </w:rPr>
                <w:t>与滤网配套</w:t>
              </w:r>
            </w:ins>
            <w:ins w:id="1766" w:author="青春" w:date="2025-08-07T21:28:20Z">
              <w:del w:id="1767" w:author="龚嘉沫" w:date="2025-08-19T10:52:36Z">
                <w:r>
                  <w:rPr>
                    <w:rFonts w:hint="eastAsia" w:ascii="Times New Roman" w:hAnsi="Times New Roman" w:eastAsia="宋体" w:cs="Times New Roman"/>
                    <w:kern w:val="2"/>
                    <w:sz w:val="24"/>
                    <w:szCs w:val="24"/>
                    <w:lang w:val="en-US" w:eastAsia="zh-CN" w:bidi="ar-SA"/>
                  </w:rPr>
                  <w:delText>PT100</w:delText>
                </w:r>
              </w:del>
            </w:ins>
          </w:p>
        </w:tc>
        <w:tc>
          <w:tcPr>
            <w:tcW w:w="800" w:type="dxa"/>
            <w:shd w:val="clear" w:color="auto" w:fill="auto"/>
            <w:vAlign w:val="center"/>
            <w:tcPrChange w:id="1768" w:author="龚嘉沫" w:date="2025-08-19T14:17:58Z">
              <w:tcPr>
                <w:tcW w:w="825" w:type="dxa"/>
                <w:vAlign w:val="center"/>
              </w:tcPr>
            </w:tcPrChange>
          </w:tcPr>
          <w:p w14:paraId="1730EE39">
            <w:pPr>
              <w:widowControl w:val="0"/>
              <w:adjustRightInd w:val="0"/>
              <w:snapToGrid w:val="0"/>
              <w:spacing w:line="400" w:lineRule="atLeast"/>
              <w:jc w:val="center"/>
              <w:textAlignment w:val="auto"/>
              <w:rPr>
                <w:ins w:id="1769" w:author="青春" w:date="2025-08-07T21:28:20Z"/>
                <w:rFonts w:ascii="Times New Roman" w:hAnsi="Times New Roman" w:eastAsia="宋体" w:cs="Times New Roman"/>
                <w:kern w:val="2"/>
                <w:sz w:val="24"/>
                <w:szCs w:val="24"/>
                <w:lang w:val="en-US" w:eastAsia="zh-CN" w:bidi="ar-SA"/>
              </w:rPr>
            </w:pPr>
            <w:ins w:id="1770" w:author="龚嘉沫" w:date="2025-08-19T10:52:36Z">
              <w:r>
                <w:rPr>
                  <w:rFonts w:hint="eastAsia" w:ascii="Times New Roman" w:hAnsi="Times New Roman" w:eastAsia="宋体" w:cs="Times New Roman"/>
                  <w:kern w:val="2"/>
                  <w:sz w:val="24"/>
                  <w:szCs w:val="24"/>
                  <w:lang w:val="en-US" w:eastAsia="zh-CN" w:bidi="ar-SA"/>
                </w:rPr>
                <w:t>进口</w:t>
              </w:r>
            </w:ins>
            <w:ins w:id="1771" w:author="青春" w:date="2025-08-07T21:28:20Z">
              <w:del w:id="1772" w:author="龚嘉沫" w:date="2025-08-19T10:52:36Z">
                <w:r>
                  <w:rPr>
                    <w:rFonts w:hint="eastAsia" w:ascii="Times New Roman" w:hAnsi="Times New Roman" w:eastAsia="宋体" w:cs="Times New Roman"/>
                    <w:kern w:val="2"/>
                    <w:sz w:val="24"/>
                    <w:szCs w:val="24"/>
                    <w:lang w:val="en-US" w:eastAsia="zh-CN" w:bidi="ar-SA"/>
                  </w:rPr>
                  <w:delText>国产</w:delText>
                </w:r>
              </w:del>
            </w:ins>
          </w:p>
        </w:tc>
        <w:tc>
          <w:tcPr>
            <w:tcW w:w="1534" w:type="dxa"/>
            <w:shd w:val="clear" w:color="auto" w:fill="auto"/>
            <w:vAlign w:val="center"/>
            <w:tcPrChange w:id="1773" w:author="龚嘉沫" w:date="2025-08-19T14:17:58Z">
              <w:tcPr>
                <w:tcW w:w="811" w:type="dxa"/>
                <w:vAlign w:val="center"/>
              </w:tcPr>
            </w:tcPrChange>
          </w:tcPr>
          <w:p w14:paraId="2B4A4432">
            <w:pPr>
              <w:widowControl w:val="0"/>
              <w:adjustRightInd w:val="0"/>
              <w:snapToGrid w:val="0"/>
              <w:spacing w:line="400" w:lineRule="atLeast"/>
              <w:jc w:val="center"/>
              <w:textAlignment w:val="auto"/>
              <w:rPr>
                <w:ins w:id="1774" w:author="青春" w:date="2025-08-07T21:28:20Z"/>
                <w:rFonts w:ascii="Times New Roman" w:hAnsi="Times New Roman" w:eastAsia="宋体" w:cs="Times New Roman"/>
                <w:kern w:val="2"/>
                <w:sz w:val="24"/>
                <w:szCs w:val="24"/>
                <w:lang w:val="en-US" w:eastAsia="zh-CN" w:bidi="ar-SA"/>
              </w:rPr>
            </w:pPr>
            <w:ins w:id="1775" w:author="龚嘉沫" w:date="2025-08-19T10:52:36Z">
              <w:r>
                <w:rPr>
                  <w:rFonts w:hint="eastAsia" w:ascii="Times New Roman" w:hAnsi="Times New Roman" w:eastAsia="宋体" w:cs="Times New Roman"/>
                  <w:kern w:val="2"/>
                  <w:sz w:val="24"/>
                  <w:szCs w:val="24"/>
                  <w:lang w:val="en-US" w:eastAsia="zh-CN" w:bidi="ar-SA"/>
                </w:rPr>
                <w:t>EJA</w:t>
              </w:r>
            </w:ins>
            <w:ins w:id="1776" w:author="青春" w:date="2025-08-07T21:28:20Z">
              <w:del w:id="1777" w:author="龚嘉沫" w:date="2025-08-19T10:52:36Z">
                <w:r>
                  <w:rPr>
                    <w:rFonts w:hint="eastAsia" w:ascii="Times New Roman" w:hAnsi="Times New Roman" w:eastAsia="宋体" w:cs="Times New Roman"/>
                    <w:kern w:val="2"/>
                    <w:sz w:val="24"/>
                    <w:szCs w:val="24"/>
                    <w:lang w:val="en-US" w:eastAsia="zh-CN" w:bidi="ar-SA"/>
                  </w:rPr>
                  <w:delText>上自仪</w:delText>
                </w:r>
              </w:del>
            </w:ins>
          </w:p>
        </w:tc>
        <w:tc>
          <w:tcPr>
            <w:tcW w:w="917" w:type="dxa"/>
            <w:vAlign w:val="center"/>
            <w:tcPrChange w:id="1778" w:author="龚嘉沫" w:date="2025-08-19T14:17:58Z">
              <w:tcPr>
                <w:tcW w:w="1504" w:type="dxa"/>
                <w:vAlign w:val="center"/>
              </w:tcPr>
            </w:tcPrChange>
          </w:tcPr>
          <w:p w14:paraId="53B03147">
            <w:pPr>
              <w:pStyle w:val="23"/>
              <w:adjustRightInd w:val="0"/>
              <w:snapToGrid w:val="0"/>
              <w:spacing w:line="400" w:lineRule="atLeast"/>
              <w:jc w:val="center"/>
              <w:rPr>
                <w:rFonts w:ascii="Times New Roman" w:hAnsi="Times New Roman"/>
                <w:szCs w:val="21"/>
              </w:rPr>
            </w:pPr>
          </w:p>
        </w:tc>
      </w:tr>
      <w:tr w14:paraId="33F5B13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779"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779" w:author="龚嘉沫" w:date="2025-08-19T14:17:58Z">
            <w:trPr>
              <w:cantSplit/>
            </w:trPr>
          </w:trPrChange>
        </w:trPr>
        <w:tc>
          <w:tcPr>
            <w:tcW w:w="597" w:type="dxa"/>
            <w:vAlign w:val="center"/>
            <w:tcPrChange w:id="1780" w:author="龚嘉沫" w:date="2025-08-19T14:17:58Z">
              <w:tcPr>
                <w:tcW w:w="597" w:type="dxa"/>
                <w:vAlign w:val="center"/>
              </w:tcPr>
            </w:tcPrChange>
          </w:tcPr>
          <w:p w14:paraId="7EDE1FB7">
            <w:pPr>
              <w:pStyle w:val="23"/>
              <w:adjustRightInd w:val="0"/>
              <w:snapToGrid w:val="0"/>
              <w:spacing w:line="400" w:lineRule="atLeast"/>
              <w:jc w:val="center"/>
              <w:rPr>
                <w:rFonts w:hint="default" w:ascii="Times New Roman" w:hAnsi="Times New Roman" w:eastAsia="宋体"/>
                <w:szCs w:val="21"/>
                <w:lang w:val="en-US" w:eastAsia="zh-CN"/>
              </w:rPr>
            </w:pPr>
            <w:del w:id="1781" w:author="龚嘉沫" w:date="2025-08-19T14:18:12Z">
              <w:r>
                <w:rPr>
                  <w:rFonts w:hint="default" w:ascii="Times New Roman" w:hAnsi="Times New Roman"/>
                  <w:szCs w:val="21"/>
                  <w:lang w:val="en-US"/>
                </w:rPr>
                <w:delText>9</w:delText>
              </w:r>
            </w:del>
            <w:ins w:id="1782" w:author="龚嘉沫" w:date="2025-08-19T14:18:12Z">
              <w:r>
                <w:rPr>
                  <w:rFonts w:hint="eastAsia" w:ascii="Times New Roman" w:hAnsi="Times New Roman"/>
                  <w:szCs w:val="21"/>
                  <w:lang w:val="en-US" w:eastAsia="zh-CN"/>
                </w:rPr>
                <w:t>1</w:t>
              </w:r>
            </w:ins>
            <w:ins w:id="1783" w:author="龚嘉沫" w:date="2025-08-19T14:18:13Z">
              <w:r>
                <w:rPr>
                  <w:rFonts w:hint="eastAsia" w:ascii="Times New Roman" w:hAnsi="Times New Roman"/>
                  <w:szCs w:val="21"/>
                  <w:lang w:val="en-US" w:eastAsia="zh-CN"/>
                </w:rPr>
                <w:t>0</w:t>
              </w:r>
            </w:ins>
          </w:p>
        </w:tc>
        <w:tc>
          <w:tcPr>
            <w:tcW w:w="1738" w:type="dxa"/>
            <w:vAlign w:val="center"/>
            <w:tcPrChange w:id="1784" w:author="龚嘉沫" w:date="2025-08-19T14:17:58Z">
              <w:tcPr>
                <w:tcW w:w="2323" w:type="dxa"/>
                <w:gridSpan w:val="2"/>
                <w:vAlign w:val="center"/>
              </w:tcPr>
            </w:tcPrChange>
          </w:tcPr>
          <w:p w14:paraId="4DF5310A">
            <w:pPr>
              <w:pStyle w:val="23"/>
              <w:adjustRightInd w:val="0"/>
              <w:snapToGrid w:val="0"/>
              <w:spacing w:line="400" w:lineRule="atLeast"/>
              <w:jc w:val="center"/>
              <w:rPr>
                <w:rFonts w:ascii="Times New Roman" w:hAnsi="Times New Roman"/>
                <w:szCs w:val="21"/>
              </w:rPr>
            </w:pPr>
            <w:r>
              <w:rPr>
                <w:rFonts w:ascii="Times New Roman" w:hAnsi="Times New Roman"/>
                <w:szCs w:val="21"/>
              </w:rPr>
              <w:t>压力测量仪表</w:t>
            </w:r>
          </w:p>
        </w:tc>
        <w:tc>
          <w:tcPr>
            <w:tcW w:w="682" w:type="dxa"/>
            <w:vAlign w:val="center"/>
            <w:tcPrChange w:id="1785" w:author="龚嘉沫" w:date="2025-08-19T14:17:58Z">
              <w:tcPr>
                <w:tcW w:w="1247" w:type="dxa"/>
                <w:gridSpan w:val="3"/>
                <w:vAlign w:val="center"/>
              </w:tcPr>
            </w:tcPrChange>
          </w:tcPr>
          <w:p w14:paraId="693DA524">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套</w:t>
            </w:r>
          </w:p>
        </w:tc>
        <w:tc>
          <w:tcPr>
            <w:tcW w:w="913" w:type="dxa"/>
            <w:vAlign w:val="center"/>
            <w:tcPrChange w:id="1786" w:author="龚嘉沫" w:date="2025-08-19T14:17:58Z">
              <w:tcPr>
                <w:tcW w:w="730" w:type="dxa"/>
                <w:vAlign w:val="center"/>
              </w:tcPr>
            </w:tcPrChange>
          </w:tcPr>
          <w:p w14:paraId="02A256FB">
            <w:pPr>
              <w:pStyle w:val="23"/>
              <w:adjustRightInd w:val="0"/>
              <w:snapToGrid w:val="0"/>
              <w:spacing w:line="400" w:lineRule="atLeast"/>
              <w:jc w:val="center"/>
              <w:rPr>
                <w:rFonts w:ascii="Times New Roman" w:hAnsi="Times New Roman"/>
                <w:szCs w:val="21"/>
              </w:rPr>
            </w:pPr>
            <w:r>
              <w:rPr>
                <w:rFonts w:ascii="Times New Roman" w:hAnsi="Times New Roman"/>
                <w:szCs w:val="21"/>
              </w:rPr>
              <w:t>4</w:t>
            </w:r>
          </w:p>
        </w:tc>
        <w:tc>
          <w:tcPr>
            <w:tcW w:w="1653" w:type="dxa"/>
            <w:shd w:val="clear" w:color="auto" w:fill="auto"/>
            <w:vAlign w:val="center"/>
            <w:tcPrChange w:id="1787" w:author="龚嘉沫" w:date="2025-08-19T14:17:58Z">
              <w:tcPr>
                <w:tcW w:w="797" w:type="dxa"/>
                <w:vAlign w:val="center"/>
              </w:tcPr>
            </w:tcPrChange>
          </w:tcPr>
          <w:p w14:paraId="6D44CC7D">
            <w:pPr>
              <w:widowControl w:val="0"/>
              <w:adjustRightInd w:val="0"/>
              <w:snapToGrid w:val="0"/>
              <w:spacing w:line="400" w:lineRule="atLeast"/>
              <w:jc w:val="center"/>
              <w:textAlignment w:val="auto"/>
              <w:rPr>
                <w:ins w:id="1788" w:author="青春" w:date="2025-08-07T21:28:20Z"/>
                <w:rFonts w:ascii="Times New Roman" w:hAnsi="Times New Roman" w:eastAsia="宋体" w:cs="Times New Roman"/>
                <w:kern w:val="2"/>
                <w:sz w:val="24"/>
                <w:szCs w:val="24"/>
                <w:lang w:val="en-US" w:eastAsia="zh-CN" w:bidi="ar-SA"/>
              </w:rPr>
            </w:pPr>
            <w:ins w:id="1789" w:author="龚嘉沫" w:date="2025-08-19T10:52:36Z">
              <w:r>
                <w:rPr>
                  <w:rFonts w:hint="eastAsia" w:ascii="Times New Roman" w:hAnsi="Times New Roman" w:eastAsia="宋体" w:cs="Times New Roman"/>
                  <w:kern w:val="2"/>
                  <w:sz w:val="24"/>
                  <w:szCs w:val="24"/>
                  <w:lang w:val="en-US" w:eastAsia="zh-CN" w:bidi="ar-SA"/>
                </w:rPr>
                <w:t>与泵配套</w:t>
              </w:r>
            </w:ins>
            <w:ins w:id="1790" w:author="青春" w:date="2025-08-07T21:28:20Z">
              <w:del w:id="1791" w:author="龚嘉沫" w:date="2025-08-19T10:52:36Z">
                <w:r>
                  <w:rPr>
                    <w:rFonts w:hint="eastAsia" w:ascii="Times New Roman" w:hAnsi="Times New Roman" w:eastAsia="宋体" w:cs="Times New Roman"/>
                    <w:kern w:val="2"/>
                    <w:sz w:val="24"/>
                    <w:szCs w:val="24"/>
                    <w:lang w:val="en-US" w:eastAsia="zh-CN" w:bidi="ar-SA"/>
                  </w:rPr>
                  <w:delText>与滤网配套</w:delText>
                </w:r>
              </w:del>
            </w:ins>
          </w:p>
        </w:tc>
        <w:tc>
          <w:tcPr>
            <w:tcW w:w="800" w:type="dxa"/>
            <w:shd w:val="clear" w:color="auto" w:fill="auto"/>
            <w:vAlign w:val="center"/>
            <w:tcPrChange w:id="1792" w:author="龚嘉沫" w:date="2025-08-19T14:17:58Z">
              <w:tcPr>
                <w:tcW w:w="825" w:type="dxa"/>
                <w:vAlign w:val="center"/>
              </w:tcPr>
            </w:tcPrChange>
          </w:tcPr>
          <w:p w14:paraId="16ADCF7B">
            <w:pPr>
              <w:widowControl w:val="0"/>
              <w:adjustRightInd w:val="0"/>
              <w:snapToGrid w:val="0"/>
              <w:spacing w:line="400" w:lineRule="atLeast"/>
              <w:jc w:val="center"/>
              <w:textAlignment w:val="auto"/>
              <w:rPr>
                <w:ins w:id="1793" w:author="青春" w:date="2025-08-07T21:28:20Z"/>
                <w:rFonts w:ascii="Times New Roman" w:hAnsi="Times New Roman" w:eastAsia="宋体" w:cs="Times New Roman"/>
                <w:kern w:val="2"/>
                <w:sz w:val="24"/>
                <w:szCs w:val="24"/>
                <w:lang w:val="en-US" w:eastAsia="zh-CN" w:bidi="ar-SA"/>
              </w:rPr>
            </w:pPr>
            <w:ins w:id="1794" w:author="龚嘉沫" w:date="2025-08-19T10:52:36Z">
              <w:r>
                <w:rPr>
                  <w:rFonts w:hint="eastAsia" w:ascii="Times New Roman" w:hAnsi="Times New Roman" w:eastAsia="宋体" w:cs="Times New Roman"/>
                  <w:kern w:val="2"/>
                  <w:sz w:val="24"/>
                  <w:szCs w:val="24"/>
                  <w:lang w:val="en-US" w:eastAsia="zh-CN" w:bidi="ar-SA"/>
                </w:rPr>
                <w:t>国产</w:t>
              </w:r>
            </w:ins>
            <w:ins w:id="1795" w:author="青春" w:date="2025-08-07T21:28:20Z">
              <w:del w:id="1796" w:author="龚嘉沫" w:date="2025-08-19T10:52:36Z">
                <w:r>
                  <w:rPr>
                    <w:rFonts w:hint="eastAsia" w:ascii="Times New Roman" w:hAnsi="Times New Roman" w:eastAsia="宋体" w:cs="Times New Roman"/>
                    <w:kern w:val="2"/>
                    <w:sz w:val="24"/>
                    <w:szCs w:val="24"/>
                    <w:lang w:val="en-US" w:eastAsia="zh-CN" w:bidi="ar-SA"/>
                  </w:rPr>
                  <w:delText>进口</w:delText>
                </w:r>
              </w:del>
            </w:ins>
          </w:p>
        </w:tc>
        <w:tc>
          <w:tcPr>
            <w:tcW w:w="1534" w:type="dxa"/>
            <w:shd w:val="clear" w:color="auto" w:fill="auto"/>
            <w:vAlign w:val="center"/>
            <w:tcPrChange w:id="1797" w:author="龚嘉沫" w:date="2025-08-19T14:17:58Z">
              <w:tcPr>
                <w:tcW w:w="811" w:type="dxa"/>
                <w:vAlign w:val="center"/>
              </w:tcPr>
            </w:tcPrChange>
          </w:tcPr>
          <w:p w14:paraId="60EF23B8">
            <w:pPr>
              <w:widowControl w:val="0"/>
              <w:adjustRightInd w:val="0"/>
              <w:snapToGrid w:val="0"/>
              <w:spacing w:line="400" w:lineRule="atLeast"/>
              <w:jc w:val="center"/>
              <w:textAlignment w:val="auto"/>
              <w:rPr>
                <w:ins w:id="1798" w:author="青春" w:date="2025-08-07T21:28:20Z"/>
                <w:rFonts w:ascii="Times New Roman" w:hAnsi="Times New Roman" w:eastAsia="宋体" w:cs="Times New Roman"/>
                <w:kern w:val="2"/>
                <w:sz w:val="24"/>
                <w:szCs w:val="24"/>
                <w:lang w:val="en-US" w:eastAsia="zh-CN" w:bidi="ar-SA"/>
              </w:rPr>
            </w:pPr>
            <w:ins w:id="1799" w:author="龚嘉沫" w:date="2025-08-19T10:52:36Z">
              <w:r>
                <w:rPr>
                  <w:rFonts w:hint="eastAsia" w:ascii="Times New Roman" w:hAnsi="Times New Roman" w:eastAsia="宋体" w:cs="Times New Roman"/>
                  <w:kern w:val="2"/>
                  <w:sz w:val="24"/>
                  <w:szCs w:val="24"/>
                  <w:lang w:val="en-US" w:eastAsia="zh-CN" w:bidi="ar-SA"/>
                </w:rPr>
                <w:t>上自仪</w:t>
              </w:r>
            </w:ins>
            <w:ins w:id="1800" w:author="青春" w:date="2025-08-07T21:28:20Z">
              <w:del w:id="1801" w:author="龚嘉沫" w:date="2025-08-19T10:52:36Z">
                <w:r>
                  <w:rPr>
                    <w:rFonts w:hint="eastAsia" w:ascii="Times New Roman" w:hAnsi="Times New Roman" w:eastAsia="宋体" w:cs="Times New Roman"/>
                    <w:kern w:val="2"/>
                    <w:sz w:val="24"/>
                    <w:szCs w:val="24"/>
                    <w:lang w:val="en-US" w:eastAsia="zh-CN" w:bidi="ar-SA"/>
                  </w:rPr>
                  <w:delText>EJA</w:delText>
                </w:r>
              </w:del>
            </w:ins>
          </w:p>
        </w:tc>
        <w:tc>
          <w:tcPr>
            <w:tcW w:w="917" w:type="dxa"/>
            <w:vAlign w:val="center"/>
            <w:tcPrChange w:id="1802" w:author="龚嘉沫" w:date="2025-08-19T14:17:58Z">
              <w:tcPr>
                <w:tcW w:w="1504" w:type="dxa"/>
                <w:vAlign w:val="center"/>
              </w:tcPr>
            </w:tcPrChange>
          </w:tcPr>
          <w:p w14:paraId="5AC3D279">
            <w:pPr>
              <w:pStyle w:val="23"/>
              <w:adjustRightInd w:val="0"/>
              <w:snapToGrid w:val="0"/>
              <w:spacing w:line="400" w:lineRule="atLeast"/>
              <w:jc w:val="center"/>
              <w:rPr>
                <w:rFonts w:ascii="Times New Roman" w:hAnsi="Times New Roman"/>
                <w:szCs w:val="21"/>
              </w:rPr>
            </w:pPr>
          </w:p>
        </w:tc>
      </w:tr>
      <w:tr w14:paraId="3390607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803"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803" w:author="龚嘉沫" w:date="2025-08-19T14:17:58Z">
            <w:trPr>
              <w:cantSplit/>
            </w:trPr>
          </w:trPrChange>
        </w:trPr>
        <w:tc>
          <w:tcPr>
            <w:tcW w:w="597" w:type="dxa"/>
            <w:vAlign w:val="center"/>
            <w:tcPrChange w:id="1804" w:author="龚嘉沫" w:date="2025-08-19T14:17:58Z">
              <w:tcPr>
                <w:tcW w:w="597" w:type="dxa"/>
                <w:vAlign w:val="center"/>
              </w:tcPr>
            </w:tcPrChange>
          </w:tcPr>
          <w:p w14:paraId="4CBD0D40">
            <w:pPr>
              <w:pStyle w:val="23"/>
              <w:adjustRightInd w:val="0"/>
              <w:snapToGrid w:val="0"/>
              <w:spacing w:line="400" w:lineRule="atLeast"/>
              <w:jc w:val="center"/>
              <w:rPr>
                <w:rFonts w:hint="eastAsia" w:ascii="Times New Roman" w:hAnsi="Times New Roman" w:eastAsia="宋体"/>
                <w:szCs w:val="21"/>
                <w:lang w:eastAsia="zh-CN"/>
              </w:rPr>
            </w:pPr>
            <w:r>
              <w:rPr>
                <w:rFonts w:hint="eastAsia" w:ascii="Times New Roman" w:hAnsi="Times New Roman"/>
                <w:szCs w:val="21"/>
              </w:rPr>
              <w:t>1</w:t>
            </w:r>
            <w:del w:id="1805" w:author="龚嘉沫" w:date="2025-08-19T14:18:15Z">
              <w:r>
                <w:rPr>
                  <w:rFonts w:hint="default" w:ascii="Times New Roman" w:hAnsi="Times New Roman"/>
                  <w:szCs w:val="21"/>
                  <w:lang w:val="en-US"/>
                </w:rPr>
                <w:delText>0</w:delText>
              </w:r>
            </w:del>
            <w:ins w:id="1806" w:author="龚嘉沫" w:date="2025-08-19T14:18:15Z">
              <w:r>
                <w:rPr>
                  <w:rFonts w:hint="eastAsia" w:ascii="Times New Roman" w:hAnsi="Times New Roman"/>
                  <w:szCs w:val="21"/>
                  <w:lang w:val="en-US" w:eastAsia="zh-CN"/>
                </w:rPr>
                <w:t>1</w:t>
              </w:r>
            </w:ins>
          </w:p>
        </w:tc>
        <w:tc>
          <w:tcPr>
            <w:tcW w:w="1738" w:type="dxa"/>
            <w:vAlign w:val="center"/>
            <w:tcPrChange w:id="1807" w:author="龚嘉沫" w:date="2025-08-19T14:17:58Z">
              <w:tcPr>
                <w:tcW w:w="2323" w:type="dxa"/>
                <w:gridSpan w:val="2"/>
                <w:vAlign w:val="center"/>
              </w:tcPr>
            </w:tcPrChange>
          </w:tcPr>
          <w:p w14:paraId="1C7EB4B2">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所有接口反法兰、连接件及垫片等</w:t>
            </w:r>
          </w:p>
        </w:tc>
        <w:tc>
          <w:tcPr>
            <w:tcW w:w="682" w:type="dxa"/>
            <w:vAlign w:val="center"/>
            <w:tcPrChange w:id="1808" w:author="龚嘉沫" w:date="2025-08-19T14:17:58Z">
              <w:tcPr>
                <w:tcW w:w="1247" w:type="dxa"/>
                <w:gridSpan w:val="3"/>
                <w:vAlign w:val="center"/>
              </w:tcPr>
            </w:tcPrChange>
          </w:tcPr>
          <w:p w14:paraId="3CD65EE0">
            <w:pPr>
              <w:pStyle w:val="23"/>
              <w:adjustRightInd w:val="0"/>
              <w:snapToGrid w:val="0"/>
              <w:spacing w:line="400" w:lineRule="atLeast"/>
              <w:jc w:val="center"/>
              <w:rPr>
                <w:rFonts w:ascii="Times New Roman" w:hAnsi="Times New Roman"/>
                <w:szCs w:val="21"/>
              </w:rPr>
            </w:pPr>
            <w:r>
              <w:rPr>
                <w:rFonts w:ascii="Times New Roman" w:hAnsi="Times New Roman"/>
                <w:szCs w:val="21"/>
              </w:rPr>
              <w:t>套</w:t>
            </w:r>
          </w:p>
        </w:tc>
        <w:tc>
          <w:tcPr>
            <w:tcW w:w="913" w:type="dxa"/>
            <w:vAlign w:val="center"/>
            <w:tcPrChange w:id="1809" w:author="龚嘉沫" w:date="2025-08-19T14:17:58Z">
              <w:tcPr>
                <w:tcW w:w="730" w:type="dxa"/>
                <w:vAlign w:val="center"/>
              </w:tcPr>
            </w:tcPrChange>
          </w:tcPr>
          <w:p w14:paraId="323863FB">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810" w:author="龚嘉沫" w:date="2025-08-19T14:17:58Z">
              <w:tcPr>
                <w:tcW w:w="797" w:type="dxa"/>
                <w:vAlign w:val="center"/>
              </w:tcPr>
            </w:tcPrChange>
          </w:tcPr>
          <w:p w14:paraId="54C6BB61">
            <w:pPr>
              <w:widowControl w:val="0"/>
              <w:adjustRightInd w:val="0"/>
              <w:snapToGrid w:val="0"/>
              <w:spacing w:line="400" w:lineRule="atLeast"/>
              <w:jc w:val="center"/>
              <w:textAlignment w:val="auto"/>
              <w:rPr>
                <w:ins w:id="1811" w:author="青春" w:date="2025-08-07T21:28:20Z"/>
                <w:rFonts w:ascii="Times New Roman" w:hAnsi="Times New Roman" w:eastAsia="宋体" w:cs="Times New Roman"/>
                <w:kern w:val="2"/>
                <w:sz w:val="24"/>
                <w:szCs w:val="24"/>
                <w:lang w:val="en-US" w:eastAsia="zh-CN" w:bidi="ar-SA"/>
              </w:rPr>
            </w:pPr>
            <w:ins w:id="1812" w:author="龚嘉沫" w:date="2025-08-19T10:52:36Z">
              <w:r>
                <w:rPr>
                  <w:rFonts w:hint="eastAsia" w:ascii="Times New Roman" w:hAnsi="Times New Roman" w:eastAsia="宋体" w:cs="Times New Roman"/>
                  <w:kern w:val="2"/>
                  <w:sz w:val="24"/>
                  <w:szCs w:val="24"/>
                  <w:lang w:val="en-US" w:eastAsia="zh-CN" w:bidi="ar-SA"/>
                </w:rPr>
                <w:t>与泵配套</w:t>
              </w:r>
            </w:ins>
            <w:ins w:id="1813" w:author="青春" w:date="2025-08-07T21:28:20Z">
              <w:del w:id="1814" w:author="龚嘉沫" w:date="2025-08-19T10:52:36Z">
                <w:r>
                  <w:rPr>
                    <w:rFonts w:hint="eastAsia" w:ascii="Times New Roman" w:hAnsi="Times New Roman" w:eastAsia="宋体" w:cs="Times New Roman"/>
                    <w:kern w:val="2"/>
                    <w:sz w:val="24"/>
                    <w:szCs w:val="24"/>
                    <w:lang w:val="en-US" w:eastAsia="zh-CN" w:bidi="ar-SA"/>
                  </w:rPr>
                  <w:delText>与泵配套</w:delText>
                </w:r>
              </w:del>
            </w:ins>
          </w:p>
        </w:tc>
        <w:tc>
          <w:tcPr>
            <w:tcW w:w="800" w:type="dxa"/>
            <w:shd w:val="clear" w:color="auto" w:fill="auto"/>
            <w:vAlign w:val="center"/>
            <w:tcPrChange w:id="1815" w:author="龚嘉沫" w:date="2025-08-19T14:17:58Z">
              <w:tcPr>
                <w:tcW w:w="825" w:type="dxa"/>
                <w:vAlign w:val="center"/>
              </w:tcPr>
            </w:tcPrChange>
          </w:tcPr>
          <w:p w14:paraId="7E47A7FB">
            <w:pPr>
              <w:widowControl w:val="0"/>
              <w:adjustRightInd w:val="0"/>
              <w:snapToGrid w:val="0"/>
              <w:spacing w:line="400" w:lineRule="atLeast"/>
              <w:jc w:val="center"/>
              <w:textAlignment w:val="auto"/>
              <w:rPr>
                <w:ins w:id="1816" w:author="青春" w:date="2025-08-07T21:28:20Z"/>
                <w:rFonts w:ascii="Times New Roman" w:hAnsi="Times New Roman" w:eastAsia="宋体" w:cs="Times New Roman"/>
                <w:kern w:val="2"/>
                <w:sz w:val="24"/>
                <w:szCs w:val="24"/>
                <w:lang w:val="en-US" w:eastAsia="zh-CN" w:bidi="ar-SA"/>
              </w:rPr>
            </w:pPr>
            <w:ins w:id="1817" w:author="龚嘉沫" w:date="2025-08-19T10:52:36Z">
              <w:r>
                <w:rPr>
                  <w:rFonts w:hint="eastAsia" w:ascii="Times New Roman" w:hAnsi="Times New Roman" w:eastAsia="宋体" w:cs="Times New Roman"/>
                  <w:kern w:val="2"/>
                  <w:sz w:val="24"/>
                  <w:szCs w:val="24"/>
                  <w:lang w:val="en-US" w:eastAsia="zh-CN" w:bidi="ar-SA"/>
                </w:rPr>
                <w:t>上海</w:t>
              </w:r>
            </w:ins>
            <w:ins w:id="1818" w:author="青春" w:date="2025-08-07T21:28:20Z">
              <w:del w:id="1819" w:author="龚嘉沫" w:date="2025-08-19T10:52:36Z">
                <w:r>
                  <w:rPr>
                    <w:rFonts w:hint="eastAsia" w:ascii="Times New Roman" w:hAnsi="Times New Roman" w:eastAsia="宋体" w:cs="Times New Roman"/>
                    <w:kern w:val="2"/>
                    <w:sz w:val="24"/>
                    <w:szCs w:val="24"/>
                    <w:lang w:val="en-US" w:eastAsia="zh-CN" w:bidi="ar-SA"/>
                  </w:rPr>
                  <w:delText>国产</w:delText>
                </w:r>
              </w:del>
            </w:ins>
          </w:p>
        </w:tc>
        <w:tc>
          <w:tcPr>
            <w:tcW w:w="1534" w:type="dxa"/>
            <w:shd w:val="clear" w:color="auto" w:fill="auto"/>
            <w:vAlign w:val="center"/>
            <w:tcPrChange w:id="1820" w:author="龚嘉沫" w:date="2025-08-19T14:17:58Z">
              <w:tcPr>
                <w:tcW w:w="811" w:type="dxa"/>
                <w:vAlign w:val="center"/>
              </w:tcPr>
            </w:tcPrChange>
          </w:tcPr>
          <w:p w14:paraId="174B32EB">
            <w:pPr>
              <w:widowControl w:val="0"/>
              <w:adjustRightInd w:val="0"/>
              <w:snapToGrid w:val="0"/>
              <w:spacing w:line="400" w:lineRule="atLeast"/>
              <w:jc w:val="center"/>
              <w:textAlignment w:val="auto"/>
              <w:rPr>
                <w:ins w:id="1821" w:author="青春" w:date="2025-08-07T21:28:20Z"/>
                <w:rFonts w:ascii="Times New Roman" w:hAnsi="Times New Roman" w:eastAsia="宋体" w:cs="Times New Roman"/>
                <w:kern w:val="2"/>
                <w:sz w:val="24"/>
                <w:szCs w:val="24"/>
                <w:lang w:val="en-US" w:eastAsia="zh-CN" w:bidi="ar-SA"/>
              </w:rPr>
            </w:pPr>
            <w:ins w:id="1822" w:author="龚嘉沫" w:date="2025-08-19T10:52:36Z">
              <w:r>
                <w:rPr>
                  <w:rFonts w:hint="eastAsia" w:ascii="Times New Roman" w:hAnsi="Times New Roman" w:eastAsia="宋体" w:cs="Times New Roman"/>
                  <w:kern w:val="2"/>
                  <w:sz w:val="24"/>
                  <w:szCs w:val="24"/>
                  <w:lang w:val="en-US" w:eastAsia="zh-CN" w:bidi="ar-SA"/>
                </w:rPr>
                <w:t>上海水泵</w:t>
              </w:r>
            </w:ins>
            <w:ins w:id="1823" w:author="青春" w:date="2025-08-07T21:28:20Z">
              <w:del w:id="1824" w:author="龚嘉沫" w:date="2025-08-19T10:52:36Z">
                <w:r>
                  <w:rPr>
                    <w:rFonts w:hint="eastAsia" w:ascii="Times New Roman" w:hAnsi="Times New Roman" w:eastAsia="宋体" w:cs="Times New Roman"/>
                    <w:kern w:val="2"/>
                    <w:sz w:val="24"/>
                    <w:szCs w:val="24"/>
                    <w:lang w:val="en-US" w:eastAsia="zh-CN" w:bidi="ar-SA"/>
                  </w:rPr>
                  <w:delText>上自仪</w:delText>
                </w:r>
              </w:del>
            </w:ins>
          </w:p>
        </w:tc>
        <w:tc>
          <w:tcPr>
            <w:tcW w:w="917" w:type="dxa"/>
            <w:vAlign w:val="center"/>
            <w:tcPrChange w:id="1825" w:author="龚嘉沫" w:date="2025-08-19T14:17:58Z">
              <w:tcPr>
                <w:tcW w:w="1504" w:type="dxa"/>
                <w:vAlign w:val="center"/>
              </w:tcPr>
            </w:tcPrChange>
          </w:tcPr>
          <w:p w14:paraId="052E4705">
            <w:pPr>
              <w:pStyle w:val="23"/>
              <w:adjustRightInd w:val="0"/>
              <w:snapToGrid w:val="0"/>
              <w:spacing w:line="400" w:lineRule="atLeast"/>
              <w:rPr>
                <w:rFonts w:ascii="Times New Roman" w:hAnsi="Times New Roman"/>
                <w:szCs w:val="21"/>
              </w:rPr>
            </w:pPr>
          </w:p>
        </w:tc>
      </w:tr>
      <w:tr w14:paraId="6749A58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Change w:id="1826"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trPrChange w:id="1826" w:author="龚嘉沫" w:date="2025-08-19T14:17:58Z">
            <w:trPr>
              <w:cantSplit/>
            </w:trPr>
          </w:trPrChange>
        </w:trPr>
        <w:tc>
          <w:tcPr>
            <w:tcW w:w="597" w:type="dxa"/>
            <w:vAlign w:val="center"/>
            <w:tcPrChange w:id="1827" w:author="龚嘉沫" w:date="2025-08-19T14:17:58Z">
              <w:tcPr>
                <w:tcW w:w="597" w:type="dxa"/>
                <w:vAlign w:val="center"/>
              </w:tcPr>
            </w:tcPrChange>
          </w:tcPr>
          <w:p w14:paraId="1D1FE60F">
            <w:pPr>
              <w:pStyle w:val="23"/>
              <w:adjustRightInd w:val="0"/>
              <w:snapToGrid w:val="0"/>
              <w:spacing w:line="400" w:lineRule="atLeast"/>
              <w:jc w:val="center"/>
              <w:rPr>
                <w:rFonts w:hint="eastAsia" w:ascii="Times New Roman" w:hAnsi="Times New Roman" w:eastAsia="宋体"/>
                <w:szCs w:val="21"/>
                <w:lang w:eastAsia="zh-CN"/>
              </w:rPr>
            </w:pPr>
            <w:r>
              <w:rPr>
                <w:rFonts w:hint="eastAsia" w:ascii="Times New Roman" w:hAnsi="Times New Roman"/>
                <w:szCs w:val="21"/>
              </w:rPr>
              <w:t>1</w:t>
            </w:r>
            <w:del w:id="1828" w:author="龚嘉沫" w:date="2025-08-19T14:18:17Z">
              <w:r>
                <w:rPr>
                  <w:rFonts w:hint="default" w:ascii="Times New Roman" w:hAnsi="Times New Roman"/>
                  <w:szCs w:val="21"/>
                  <w:lang w:val="en-US"/>
                </w:rPr>
                <w:delText>1</w:delText>
              </w:r>
            </w:del>
            <w:ins w:id="1829" w:author="龚嘉沫" w:date="2025-08-19T14:18:17Z">
              <w:r>
                <w:rPr>
                  <w:rFonts w:hint="eastAsia" w:ascii="Times New Roman" w:hAnsi="Times New Roman"/>
                  <w:szCs w:val="21"/>
                  <w:lang w:val="en-US" w:eastAsia="zh-CN"/>
                </w:rPr>
                <w:t>2</w:t>
              </w:r>
            </w:ins>
          </w:p>
        </w:tc>
        <w:tc>
          <w:tcPr>
            <w:tcW w:w="1738" w:type="dxa"/>
            <w:vAlign w:val="center"/>
            <w:tcPrChange w:id="1830" w:author="龚嘉沫" w:date="2025-08-19T14:17:58Z">
              <w:tcPr>
                <w:tcW w:w="2323" w:type="dxa"/>
                <w:gridSpan w:val="2"/>
                <w:vAlign w:val="center"/>
              </w:tcPr>
            </w:tcPrChange>
          </w:tcPr>
          <w:p w14:paraId="4BF44C48">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泵入口滤网</w:t>
            </w:r>
          </w:p>
        </w:tc>
        <w:tc>
          <w:tcPr>
            <w:tcW w:w="682" w:type="dxa"/>
            <w:vAlign w:val="center"/>
            <w:tcPrChange w:id="1831" w:author="龚嘉沫" w:date="2025-08-19T14:17:58Z">
              <w:tcPr>
                <w:tcW w:w="1247" w:type="dxa"/>
                <w:gridSpan w:val="3"/>
                <w:vAlign w:val="center"/>
              </w:tcPr>
            </w:tcPrChange>
          </w:tcPr>
          <w:p w14:paraId="13FC0B3E">
            <w:pPr>
              <w:pStyle w:val="23"/>
              <w:adjustRightInd w:val="0"/>
              <w:snapToGrid w:val="0"/>
              <w:spacing w:line="400" w:lineRule="atLeast"/>
              <w:jc w:val="center"/>
              <w:rPr>
                <w:rFonts w:ascii="Times New Roman" w:hAnsi="Times New Roman"/>
                <w:szCs w:val="21"/>
              </w:rPr>
            </w:pPr>
            <w:r>
              <w:rPr>
                <w:rFonts w:ascii="Times New Roman" w:hAnsi="Times New Roman"/>
                <w:szCs w:val="21"/>
              </w:rPr>
              <w:t>台</w:t>
            </w:r>
          </w:p>
        </w:tc>
        <w:tc>
          <w:tcPr>
            <w:tcW w:w="913" w:type="dxa"/>
            <w:vAlign w:val="center"/>
            <w:tcPrChange w:id="1832" w:author="龚嘉沫" w:date="2025-08-19T14:17:58Z">
              <w:tcPr>
                <w:tcW w:w="730" w:type="dxa"/>
                <w:vAlign w:val="center"/>
              </w:tcPr>
            </w:tcPrChange>
          </w:tcPr>
          <w:p w14:paraId="01E13E30">
            <w:pPr>
              <w:pStyle w:val="23"/>
              <w:adjustRightInd w:val="0"/>
              <w:snapToGrid w:val="0"/>
              <w:spacing w:line="400" w:lineRule="atLeast"/>
              <w:jc w:val="center"/>
              <w:rPr>
                <w:rFonts w:ascii="Times New Roman" w:hAnsi="Times New Roman"/>
                <w:szCs w:val="21"/>
              </w:rPr>
            </w:pPr>
            <w:r>
              <w:rPr>
                <w:rFonts w:hint="eastAsia" w:ascii="Times New Roman" w:hAnsi="Times New Roman"/>
                <w:szCs w:val="21"/>
              </w:rPr>
              <w:t>2</w:t>
            </w:r>
          </w:p>
        </w:tc>
        <w:tc>
          <w:tcPr>
            <w:tcW w:w="1653" w:type="dxa"/>
            <w:shd w:val="clear" w:color="auto" w:fill="auto"/>
            <w:vAlign w:val="center"/>
            <w:tcPrChange w:id="1833" w:author="龚嘉沫" w:date="2025-08-19T14:17:58Z">
              <w:tcPr>
                <w:tcW w:w="797" w:type="dxa"/>
                <w:vAlign w:val="center"/>
              </w:tcPr>
            </w:tcPrChange>
          </w:tcPr>
          <w:p w14:paraId="4660A6F6">
            <w:pPr>
              <w:widowControl w:val="0"/>
              <w:adjustRightInd w:val="0"/>
              <w:snapToGrid w:val="0"/>
              <w:spacing w:line="400" w:lineRule="atLeast"/>
              <w:jc w:val="center"/>
              <w:textAlignment w:val="auto"/>
              <w:rPr>
                <w:ins w:id="1834" w:author="青春" w:date="2025-08-07T21:28:20Z"/>
                <w:rFonts w:ascii="Times New Roman" w:hAnsi="Times New Roman" w:eastAsia="宋体" w:cs="Times New Roman"/>
                <w:kern w:val="2"/>
                <w:sz w:val="24"/>
                <w:szCs w:val="24"/>
                <w:lang w:val="en-US" w:eastAsia="zh-CN" w:bidi="ar-SA"/>
              </w:rPr>
            </w:pPr>
            <w:ins w:id="1835" w:author="龚嘉沫" w:date="2025-08-19T10:52:36Z">
              <w:r>
                <w:rPr>
                  <w:rFonts w:hint="eastAsia" w:ascii="Times New Roman" w:hAnsi="Times New Roman" w:eastAsia="宋体" w:cs="Times New Roman"/>
                  <w:kern w:val="2"/>
                  <w:sz w:val="24"/>
                  <w:szCs w:val="24"/>
                  <w:lang w:val="en-US" w:eastAsia="zh-CN" w:bidi="ar-SA"/>
                </w:rPr>
                <w:t>与泵配套</w:t>
              </w:r>
            </w:ins>
            <w:ins w:id="1836" w:author="青春" w:date="2025-08-07T21:28:20Z">
              <w:del w:id="1837" w:author="龚嘉沫" w:date="2025-08-19T10:52:36Z">
                <w:r>
                  <w:rPr>
                    <w:rFonts w:hint="eastAsia" w:ascii="Times New Roman" w:hAnsi="Times New Roman" w:eastAsia="宋体" w:cs="Times New Roman"/>
                    <w:kern w:val="2"/>
                    <w:sz w:val="24"/>
                    <w:szCs w:val="24"/>
                    <w:lang w:val="en-US" w:eastAsia="zh-CN" w:bidi="ar-SA"/>
                  </w:rPr>
                  <w:delText>与泵配套</w:delText>
                </w:r>
              </w:del>
            </w:ins>
          </w:p>
        </w:tc>
        <w:tc>
          <w:tcPr>
            <w:tcW w:w="800" w:type="dxa"/>
            <w:shd w:val="clear" w:color="auto" w:fill="auto"/>
            <w:vAlign w:val="center"/>
            <w:tcPrChange w:id="1838" w:author="龚嘉沫" w:date="2025-08-19T14:17:58Z">
              <w:tcPr>
                <w:tcW w:w="825" w:type="dxa"/>
                <w:vAlign w:val="center"/>
              </w:tcPr>
            </w:tcPrChange>
          </w:tcPr>
          <w:p w14:paraId="790FDA67">
            <w:pPr>
              <w:widowControl w:val="0"/>
              <w:adjustRightInd w:val="0"/>
              <w:snapToGrid w:val="0"/>
              <w:spacing w:line="400" w:lineRule="atLeast"/>
              <w:jc w:val="center"/>
              <w:textAlignment w:val="auto"/>
              <w:rPr>
                <w:ins w:id="1839" w:author="青春" w:date="2025-08-07T21:28:20Z"/>
                <w:rFonts w:ascii="Times New Roman" w:hAnsi="Times New Roman" w:eastAsia="宋体" w:cs="Times New Roman"/>
                <w:kern w:val="2"/>
                <w:sz w:val="24"/>
                <w:szCs w:val="24"/>
                <w:lang w:val="en-US" w:eastAsia="zh-CN" w:bidi="ar-SA"/>
              </w:rPr>
            </w:pPr>
            <w:ins w:id="1840" w:author="龚嘉沫" w:date="2025-08-19T10:52:36Z">
              <w:r>
                <w:rPr>
                  <w:rFonts w:hint="eastAsia" w:ascii="Times New Roman" w:hAnsi="Times New Roman" w:eastAsia="宋体" w:cs="Times New Roman"/>
                  <w:kern w:val="2"/>
                  <w:sz w:val="24"/>
                  <w:szCs w:val="24"/>
                  <w:lang w:val="en-US" w:eastAsia="zh-CN" w:bidi="ar-SA"/>
                </w:rPr>
                <w:t>上海</w:t>
              </w:r>
            </w:ins>
            <w:ins w:id="1841" w:author="青春" w:date="2025-08-07T21:28:20Z">
              <w:del w:id="1842" w:author="龚嘉沫" w:date="2025-08-19T10:52:36Z">
                <w:r>
                  <w:rPr>
                    <w:rFonts w:hint="eastAsia" w:ascii="Times New Roman" w:hAnsi="Times New Roman" w:eastAsia="宋体" w:cs="Times New Roman"/>
                    <w:kern w:val="2"/>
                    <w:sz w:val="24"/>
                    <w:szCs w:val="24"/>
                    <w:lang w:val="en-US" w:eastAsia="zh-CN" w:bidi="ar-SA"/>
                  </w:rPr>
                  <w:delText>上海</w:delText>
                </w:r>
              </w:del>
            </w:ins>
          </w:p>
        </w:tc>
        <w:tc>
          <w:tcPr>
            <w:tcW w:w="1534" w:type="dxa"/>
            <w:shd w:val="clear" w:color="auto" w:fill="auto"/>
            <w:vAlign w:val="center"/>
            <w:tcPrChange w:id="1843" w:author="龚嘉沫" w:date="2025-08-19T14:17:58Z">
              <w:tcPr>
                <w:tcW w:w="811" w:type="dxa"/>
                <w:vAlign w:val="center"/>
              </w:tcPr>
            </w:tcPrChange>
          </w:tcPr>
          <w:p w14:paraId="3750E739">
            <w:pPr>
              <w:widowControl w:val="0"/>
              <w:adjustRightInd w:val="0"/>
              <w:snapToGrid w:val="0"/>
              <w:spacing w:line="400" w:lineRule="atLeast"/>
              <w:jc w:val="center"/>
              <w:textAlignment w:val="auto"/>
              <w:rPr>
                <w:ins w:id="1844" w:author="青春" w:date="2025-08-07T21:28:20Z"/>
                <w:rFonts w:ascii="Times New Roman" w:hAnsi="Times New Roman" w:eastAsia="宋体" w:cs="Times New Roman"/>
                <w:kern w:val="2"/>
                <w:sz w:val="24"/>
                <w:szCs w:val="24"/>
                <w:lang w:val="en-US" w:eastAsia="zh-CN" w:bidi="ar-SA"/>
              </w:rPr>
            </w:pPr>
            <w:ins w:id="1845" w:author="龚嘉沫" w:date="2025-08-19T10:52:36Z">
              <w:r>
                <w:rPr>
                  <w:rFonts w:hint="eastAsia" w:ascii="Times New Roman" w:hAnsi="Times New Roman" w:eastAsia="宋体" w:cs="Times New Roman"/>
                  <w:kern w:val="2"/>
                  <w:sz w:val="24"/>
                  <w:szCs w:val="24"/>
                  <w:lang w:val="en-US" w:eastAsia="zh-CN" w:bidi="ar-SA"/>
                </w:rPr>
                <w:t>泵厂配套</w:t>
              </w:r>
            </w:ins>
            <w:ins w:id="1846" w:author="青春" w:date="2025-08-07T21:28:20Z">
              <w:del w:id="1847" w:author="龚嘉沫" w:date="2025-08-19T10:52:36Z">
                <w:r>
                  <w:rPr>
                    <w:rFonts w:hint="eastAsia" w:ascii="Times New Roman" w:hAnsi="Times New Roman" w:eastAsia="宋体" w:cs="Times New Roman"/>
                    <w:kern w:val="2"/>
                    <w:sz w:val="24"/>
                    <w:szCs w:val="24"/>
                    <w:lang w:val="en-US" w:eastAsia="zh-CN" w:bidi="ar-SA"/>
                  </w:rPr>
                  <w:delText>上海水泵</w:delText>
                </w:r>
              </w:del>
            </w:ins>
          </w:p>
        </w:tc>
        <w:tc>
          <w:tcPr>
            <w:tcW w:w="917" w:type="dxa"/>
            <w:vAlign w:val="center"/>
            <w:tcPrChange w:id="1848" w:author="龚嘉沫" w:date="2025-08-19T14:17:58Z">
              <w:tcPr>
                <w:tcW w:w="1504" w:type="dxa"/>
                <w:vAlign w:val="center"/>
              </w:tcPr>
            </w:tcPrChange>
          </w:tcPr>
          <w:p w14:paraId="2905DCC8">
            <w:pPr>
              <w:pStyle w:val="23"/>
              <w:adjustRightInd w:val="0"/>
              <w:snapToGrid w:val="0"/>
              <w:spacing w:line="400" w:lineRule="atLeast"/>
              <w:jc w:val="center"/>
              <w:rPr>
                <w:rFonts w:ascii="Times New Roman" w:hAnsi="Times New Roman"/>
                <w:szCs w:val="21"/>
              </w:rPr>
            </w:pPr>
          </w:p>
        </w:tc>
      </w:tr>
      <w:tr w14:paraId="284626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Change w:id="1851" w:author="龚嘉沫" w:date="2025-08-19T14:17:58Z">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blPrExChange>
        </w:tblPrEx>
        <w:trPr>
          <w:cantSplit/>
          <w:ins w:id="1849" w:author="青春" w:date="2025-08-07T21:28:20Z"/>
          <w:del w:id="1850" w:author="龚嘉沫" w:date="2025-08-19T10:53:13Z"/>
          <w:trPrChange w:id="1851" w:author="龚嘉沫" w:date="2025-08-19T14:17:58Z">
            <w:trPr>
              <w:gridAfter w:val="3"/>
            </w:trPr>
          </w:trPrChange>
        </w:trPr>
        <w:tc>
          <w:tcPr>
            <w:tcW w:w="0" w:type="auto"/>
            <w:tcPrChange w:id="1852" w:author="龚嘉沫" w:date="2025-08-19T14:17:58Z"/>
          </w:tcPr>
          <w:p w14:paraId="4BEC17B9">
            <w:pPr>
              <w:pStyle w:val="23"/>
              <w:adjustRightInd w:val="0"/>
              <w:snapToGrid w:val="0"/>
              <w:spacing w:line="400" w:lineRule="atLeast"/>
              <w:jc w:val="center"/>
              <w:rPr>
                <w:ins w:id="1853" w:author="青春" w:date="2025-08-07T21:28:20Z"/>
                <w:del w:id="1854" w:author="龚嘉沫" w:date="2025-08-19T10:53:13Z"/>
                <w:rFonts w:ascii="Times New Roman" w:hAnsi="Times New Roman"/>
                <w:szCs w:val="21"/>
              </w:rPr>
            </w:pPr>
          </w:p>
        </w:tc>
        <w:tc>
          <w:tcPr>
            <w:tcW w:w="0" w:type="auto"/>
            <w:tcPrChange w:id="1855" w:author="龚嘉沫" w:date="2025-08-19T14:17:58Z"/>
          </w:tcPr>
          <w:p w14:paraId="52912696">
            <w:pPr>
              <w:pStyle w:val="23"/>
              <w:adjustRightInd w:val="0"/>
              <w:snapToGrid w:val="0"/>
              <w:spacing w:line="400" w:lineRule="atLeast"/>
              <w:jc w:val="center"/>
              <w:rPr>
                <w:ins w:id="1856" w:author="青春" w:date="2025-08-07T21:28:20Z"/>
                <w:del w:id="1857" w:author="龚嘉沫" w:date="2025-08-19T10:53:13Z"/>
                <w:rFonts w:ascii="Times New Roman" w:hAnsi="Times New Roman"/>
                <w:szCs w:val="21"/>
              </w:rPr>
            </w:pPr>
          </w:p>
        </w:tc>
        <w:tc>
          <w:tcPr>
            <w:tcW w:w="0" w:type="auto"/>
            <w:tcPrChange w:id="1858" w:author="龚嘉沫" w:date="2025-08-19T14:17:58Z"/>
          </w:tcPr>
          <w:p w14:paraId="3B42F239">
            <w:pPr>
              <w:pStyle w:val="23"/>
              <w:adjustRightInd w:val="0"/>
              <w:snapToGrid w:val="0"/>
              <w:spacing w:line="400" w:lineRule="atLeast"/>
              <w:jc w:val="center"/>
              <w:rPr>
                <w:ins w:id="1859" w:author="青春" w:date="2025-08-07T21:28:20Z"/>
                <w:del w:id="1860" w:author="龚嘉沫" w:date="2025-08-19T10:53:13Z"/>
                <w:rFonts w:ascii="Times New Roman" w:hAnsi="Times New Roman"/>
                <w:szCs w:val="21"/>
              </w:rPr>
            </w:pPr>
          </w:p>
        </w:tc>
        <w:tc>
          <w:tcPr>
            <w:tcW w:w="0" w:type="auto"/>
            <w:tcPrChange w:id="1861" w:author="龚嘉沫" w:date="2025-08-19T14:17:58Z"/>
          </w:tcPr>
          <w:p w14:paraId="63D0DCC3">
            <w:pPr>
              <w:pStyle w:val="23"/>
              <w:adjustRightInd w:val="0"/>
              <w:snapToGrid w:val="0"/>
              <w:spacing w:line="400" w:lineRule="atLeast"/>
              <w:jc w:val="center"/>
              <w:rPr>
                <w:ins w:id="1862" w:author="青春" w:date="2025-08-07T21:28:20Z"/>
                <w:del w:id="1863" w:author="龚嘉沫" w:date="2025-08-19T10:53:13Z"/>
                <w:rFonts w:ascii="Times New Roman" w:hAnsi="Times New Roman"/>
                <w:szCs w:val="21"/>
              </w:rPr>
            </w:pPr>
          </w:p>
        </w:tc>
        <w:tc>
          <w:tcPr>
            <w:tcW w:w="1653" w:type="dxa"/>
            <w:shd w:val="clear" w:color="auto" w:fill="auto"/>
            <w:vAlign w:val="center"/>
            <w:tcPrChange w:id="1864" w:author="龚嘉沫" w:date="2025-08-19T14:17:58Z"/>
          </w:tcPr>
          <w:p w14:paraId="61248DD9">
            <w:pPr>
              <w:widowControl w:val="0"/>
              <w:adjustRightInd w:val="0"/>
              <w:snapToGrid w:val="0"/>
              <w:spacing w:line="400" w:lineRule="atLeast"/>
              <w:jc w:val="center"/>
              <w:textAlignment w:val="auto"/>
              <w:rPr>
                <w:ins w:id="1865" w:author="青春" w:date="2025-08-07T21:28:20Z"/>
                <w:del w:id="1866" w:author="龚嘉沫" w:date="2025-08-19T10:53:13Z"/>
                <w:rFonts w:ascii="Times New Roman" w:hAnsi="Times New Roman" w:eastAsia="宋体" w:cs="Times New Roman"/>
                <w:kern w:val="2"/>
                <w:sz w:val="24"/>
                <w:szCs w:val="24"/>
                <w:lang w:val="en-US" w:eastAsia="zh-CN" w:bidi="ar-SA"/>
              </w:rPr>
            </w:pPr>
            <w:ins w:id="1867" w:author="青春" w:date="2025-08-07T21:28:20Z">
              <w:del w:id="1868" w:author="龚嘉沫" w:date="2025-08-19T10:53:13Z">
                <w:r>
                  <w:rPr>
                    <w:rFonts w:hint="eastAsia" w:ascii="Times New Roman" w:hAnsi="Times New Roman" w:eastAsia="宋体" w:cs="Times New Roman"/>
                    <w:kern w:val="2"/>
                    <w:sz w:val="24"/>
                    <w:szCs w:val="24"/>
                    <w:lang w:val="en-US" w:eastAsia="zh-CN" w:bidi="ar-SA"/>
                  </w:rPr>
                  <w:delText>与泵配套</w:delText>
                </w:r>
              </w:del>
            </w:ins>
          </w:p>
        </w:tc>
        <w:tc>
          <w:tcPr>
            <w:tcW w:w="800" w:type="dxa"/>
            <w:shd w:val="clear" w:color="auto" w:fill="auto"/>
            <w:vAlign w:val="center"/>
            <w:tcPrChange w:id="1869" w:author="龚嘉沫" w:date="2025-08-19T14:17:58Z"/>
          </w:tcPr>
          <w:p w14:paraId="06F597CA">
            <w:pPr>
              <w:widowControl w:val="0"/>
              <w:adjustRightInd w:val="0"/>
              <w:snapToGrid w:val="0"/>
              <w:spacing w:line="400" w:lineRule="atLeast"/>
              <w:jc w:val="center"/>
              <w:textAlignment w:val="auto"/>
              <w:rPr>
                <w:ins w:id="1870" w:author="青春" w:date="2025-08-07T21:28:20Z"/>
                <w:del w:id="1871" w:author="龚嘉沫" w:date="2025-08-19T10:53:13Z"/>
                <w:rFonts w:ascii="Times New Roman" w:hAnsi="Times New Roman" w:eastAsia="宋体" w:cs="Times New Roman"/>
                <w:kern w:val="2"/>
                <w:sz w:val="24"/>
                <w:szCs w:val="24"/>
                <w:lang w:val="en-US" w:eastAsia="zh-CN" w:bidi="ar-SA"/>
              </w:rPr>
            </w:pPr>
            <w:ins w:id="1872" w:author="青春" w:date="2025-08-07T21:28:20Z">
              <w:del w:id="1873" w:author="龚嘉沫" w:date="2025-08-19T10:53:13Z">
                <w:r>
                  <w:rPr>
                    <w:rFonts w:hint="eastAsia" w:ascii="Times New Roman" w:hAnsi="Times New Roman" w:eastAsia="宋体" w:cs="Times New Roman"/>
                    <w:kern w:val="2"/>
                    <w:sz w:val="24"/>
                    <w:szCs w:val="24"/>
                    <w:lang w:val="en-US" w:eastAsia="zh-CN" w:bidi="ar-SA"/>
                  </w:rPr>
                  <w:delText>上海</w:delText>
                </w:r>
              </w:del>
            </w:ins>
          </w:p>
        </w:tc>
        <w:tc>
          <w:tcPr>
            <w:tcW w:w="1534" w:type="dxa"/>
            <w:shd w:val="clear" w:color="auto" w:fill="auto"/>
            <w:vAlign w:val="center"/>
            <w:tcPrChange w:id="1874" w:author="龚嘉沫" w:date="2025-08-19T14:17:58Z"/>
          </w:tcPr>
          <w:p w14:paraId="1C463329">
            <w:pPr>
              <w:widowControl w:val="0"/>
              <w:adjustRightInd w:val="0"/>
              <w:snapToGrid w:val="0"/>
              <w:spacing w:line="400" w:lineRule="atLeast"/>
              <w:jc w:val="center"/>
              <w:textAlignment w:val="auto"/>
              <w:rPr>
                <w:ins w:id="1875" w:author="青春" w:date="2025-08-07T21:28:20Z"/>
                <w:del w:id="1876" w:author="龚嘉沫" w:date="2025-08-19T10:53:13Z"/>
                <w:rFonts w:ascii="Times New Roman" w:hAnsi="Times New Roman" w:eastAsia="宋体" w:cs="Times New Roman"/>
                <w:kern w:val="2"/>
                <w:sz w:val="24"/>
                <w:szCs w:val="24"/>
                <w:lang w:val="en-US" w:eastAsia="zh-CN" w:bidi="ar-SA"/>
              </w:rPr>
            </w:pPr>
            <w:ins w:id="1877" w:author="青春" w:date="2025-08-07T21:28:20Z">
              <w:del w:id="1878" w:author="龚嘉沫" w:date="2025-08-19T10:53:13Z">
                <w:r>
                  <w:rPr>
                    <w:rFonts w:hint="eastAsia" w:ascii="Times New Roman" w:hAnsi="Times New Roman" w:eastAsia="宋体" w:cs="Times New Roman"/>
                    <w:kern w:val="2"/>
                    <w:sz w:val="24"/>
                    <w:szCs w:val="24"/>
                    <w:lang w:val="en-US" w:eastAsia="zh-CN" w:bidi="ar-SA"/>
                  </w:rPr>
                  <w:delText>泵厂配套</w:delText>
                </w:r>
              </w:del>
            </w:ins>
          </w:p>
        </w:tc>
        <w:tc>
          <w:tcPr>
            <w:tcW w:w="917" w:type="dxa"/>
            <w:tcPrChange w:id="1879" w:author="龚嘉沫" w:date="2025-08-19T14:17:58Z"/>
          </w:tcPr>
          <w:p w14:paraId="35CB2A66">
            <w:pPr>
              <w:pStyle w:val="23"/>
              <w:adjustRightInd w:val="0"/>
              <w:snapToGrid w:val="0"/>
              <w:spacing w:line="400" w:lineRule="atLeast"/>
              <w:jc w:val="center"/>
              <w:rPr>
                <w:ins w:id="1880" w:author="青春" w:date="2025-08-07T21:28:20Z"/>
                <w:del w:id="1881" w:author="龚嘉沫" w:date="2025-08-19T10:53:13Z"/>
                <w:rFonts w:ascii="Times New Roman" w:hAnsi="Times New Roman"/>
                <w:szCs w:val="21"/>
              </w:rPr>
            </w:pPr>
          </w:p>
        </w:tc>
      </w:tr>
    </w:tbl>
    <w:p w14:paraId="641CEBC3">
      <w:pPr>
        <w:pStyle w:val="23"/>
        <w:adjustRightInd w:val="0"/>
        <w:snapToGrid w:val="0"/>
        <w:spacing w:line="500" w:lineRule="atLeast"/>
        <w:rPr>
          <w:rFonts w:ascii="Times New Roman" w:hAnsi="Times New Roman"/>
          <w:sz w:val="24"/>
          <w:szCs w:val="24"/>
        </w:rPr>
      </w:pPr>
      <w:r>
        <w:rPr>
          <w:rFonts w:ascii="Times New Roman" w:hAnsi="Times New Roman"/>
          <w:sz w:val="24"/>
          <w:szCs w:val="24"/>
        </w:rPr>
        <w:t>2.2 备品备件</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38"/>
        <w:gridCol w:w="2038"/>
        <w:gridCol w:w="1273"/>
        <w:gridCol w:w="763"/>
        <w:gridCol w:w="644"/>
        <w:gridCol w:w="859"/>
        <w:gridCol w:w="1287"/>
        <w:gridCol w:w="1272"/>
      </w:tblGrid>
      <w:tr w14:paraId="372C2C8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blHeader/>
          <w:jc w:val="center"/>
        </w:trPr>
        <w:tc>
          <w:tcPr>
            <w:tcW w:w="538" w:type="dxa"/>
            <w:vAlign w:val="center"/>
          </w:tcPr>
          <w:p w14:paraId="27857236">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序号</w:t>
            </w:r>
          </w:p>
        </w:tc>
        <w:tc>
          <w:tcPr>
            <w:tcW w:w="2038" w:type="dxa"/>
            <w:vAlign w:val="center"/>
          </w:tcPr>
          <w:p w14:paraId="6E8ABF50">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名称</w:t>
            </w:r>
          </w:p>
        </w:tc>
        <w:tc>
          <w:tcPr>
            <w:tcW w:w="1273" w:type="dxa"/>
            <w:vAlign w:val="center"/>
          </w:tcPr>
          <w:p w14:paraId="3B8E285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规格和型号</w:t>
            </w:r>
          </w:p>
        </w:tc>
        <w:tc>
          <w:tcPr>
            <w:tcW w:w="763" w:type="dxa"/>
            <w:vAlign w:val="center"/>
          </w:tcPr>
          <w:p w14:paraId="03B6A2E6">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单位</w:t>
            </w:r>
          </w:p>
        </w:tc>
        <w:tc>
          <w:tcPr>
            <w:tcW w:w="644" w:type="dxa"/>
            <w:vAlign w:val="center"/>
          </w:tcPr>
          <w:p w14:paraId="2D4A34C9">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数量</w:t>
            </w:r>
          </w:p>
        </w:tc>
        <w:tc>
          <w:tcPr>
            <w:tcW w:w="859" w:type="dxa"/>
            <w:vAlign w:val="center"/>
          </w:tcPr>
          <w:p w14:paraId="4EFF4CBE">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产地</w:t>
            </w:r>
          </w:p>
        </w:tc>
        <w:tc>
          <w:tcPr>
            <w:tcW w:w="1287" w:type="dxa"/>
            <w:vAlign w:val="center"/>
          </w:tcPr>
          <w:p w14:paraId="7852E4F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生产厂家</w:t>
            </w:r>
          </w:p>
        </w:tc>
        <w:tc>
          <w:tcPr>
            <w:tcW w:w="1272" w:type="dxa"/>
            <w:vAlign w:val="center"/>
          </w:tcPr>
          <w:p w14:paraId="5084BC82">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备注</w:t>
            </w:r>
          </w:p>
        </w:tc>
      </w:tr>
      <w:tr w14:paraId="1323F63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45B280B1">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2038" w:type="dxa"/>
            <w:vAlign w:val="center"/>
          </w:tcPr>
          <w:p w14:paraId="54B469FA">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密封环</w:t>
            </w:r>
            <w:r>
              <w:rPr>
                <w:rFonts w:hint="eastAsia" w:ascii="Times New Roman" w:hAnsi="Times New Roman"/>
                <w:kern w:val="2"/>
                <w:sz w:val="21"/>
                <w:szCs w:val="21"/>
              </w:rPr>
              <w:t>（磨损环）</w:t>
            </w:r>
          </w:p>
        </w:tc>
        <w:tc>
          <w:tcPr>
            <w:tcW w:w="1273" w:type="dxa"/>
            <w:shd w:val="clear" w:color="auto" w:fill="auto"/>
            <w:vAlign w:val="center"/>
          </w:tcPr>
          <w:p w14:paraId="5B5DE39D">
            <w:pPr>
              <w:snapToGrid w:val="0"/>
              <w:spacing w:line="400" w:lineRule="atLeast"/>
              <w:jc w:val="center"/>
              <w:textAlignment w:val="auto"/>
              <w:rPr>
                <w:ins w:id="1882" w:author="青春" w:date="2025-08-07T21:28:37Z"/>
                <w:rFonts w:hint="eastAsia" w:asciiTheme="minorEastAsia" w:hAnsiTheme="minorEastAsia" w:eastAsiaTheme="minorEastAsia" w:cstheme="minorEastAsia"/>
                <w:kern w:val="2"/>
                <w:sz w:val="22"/>
                <w:szCs w:val="22"/>
                <w:lang w:val="en-US" w:eastAsia="zh-CN" w:bidi="ar-SA"/>
              </w:rPr>
            </w:pPr>
            <w:ins w:id="1883" w:author="青春" w:date="2025-08-07T21:28:37Z">
              <w:r>
                <w:rPr>
                  <w:rFonts w:hint="eastAsia" w:asciiTheme="minorEastAsia" w:hAnsiTheme="minorEastAsia" w:eastAsiaTheme="minorEastAsia" w:cstheme="minorEastAsia"/>
                  <w:sz w:val="22"/>
                  <w:szCs w:val="22"/>
                </w:rPr>
                <w:t>与泵配套</w:t>
              </w:r>
            </w:ins>
          </w:p>
        </w:tc>
        <w:tc>
          <w:tcPr>
            <w:tcW w:w="763" w:type="dxa"/>
            <w:vAlign w:val="center"/>
          </w:tcPr>
          <w:p w14:paraId="44B8B8A8">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套</w:t>
            </w:r>
          </w:p>
        </w:tc>
        <w:tc>
          <w:tcPr>
            <w:tcW w:w="644" w:type="dxa"/>
            <w:vAlign w:val="center"/>
          </w:tcPr>
          <w:p w14:paraId="289AF37E">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2</w:t>
            </w:r>
          </w:p>
        </w:tc>
        <w:tc>
          <w:tcPr>
            <w:tcW w:w="859" w:type="dxa"/>
            <w:shd w:val="clear" w:color="auto" w:fill="auto"/>
            <w:vAlign w:val="center"/>
          </w:tcPr>
          <w:p w14:paraId="1205BCE4">
            <w:pPr>
              <w:pStyle w:val="23"/>
              <w:adjustRightInd w:val="0"/>
              <w:snapToGrid w:val="0"/>
              <w:spacing w:line="400" w:lineRule="atLeast"/>
              <w:jc w:val="center"/>
              <w:rPr>
                <w:ins w:id="1884" w:author="青春" w:date="2025-08-07T21:28:56Z"/>
                <w:rFonts w:hint="eastAsia" w:asciiTheme="minorEastAsia" w:hAnsiTheme="minorEastAsia" w:eastAsiaTheme="minorEastAsia" w:cstheme="minorEastAsia"/>
                <w:kern w:val="2"/>
                <w:sz w:val="22"/>
                <w:szCs w:val="22"/>
                <w:lang w:val="en-US" w:eastAsia="zh-CN" w:bidi="ar-SA"/>
              </w:rPr>
            </w:pPr>
            <w:ins w:id="1885" w:author="青春" w:date="2025-08-07T21:28:56Z">
              <w:r>
                <w:rPr>
                  <w:rFonts w:hint="eastAsia" w:asciiTheme="minorEastAsia" w:hAnsiTheme="minorEastAsia" w:eastAsiaTheme="minorEastAsia" w:cstheme="minorEastAsia"/>
                  <w:sz w:val="22"/>
                  <w:szCs w:val="22"/>
                </w:rPr>
                <w:t>上海</w:t>
              </w:r>
            </w:ins>
          </w:p>
        </w:tc>
        <w:tc>
          <w:tcPr>
            <w:tcW w:w="1287" w:type="dxa"/>
            <w:shd w:val="clear" w:color="auto" w:fill="auto"/>
            <w:vAlign w:val="center"/>
          </w:tcPr>
          <w:p w14:paraId="50D7E4F8">
            <w:pPr>
              <w:pStyle w:val="23"/>
              <w:adjustRightInd w:val="0"/>
              <w:snapToGrid w:val="0"/>
              <w:spacing w:line="400" w:lineRule="atLeast"/>
              <w:jc w:val="center"/>
              <w:rPr>
                <w:ins w:id="1886" w:author="青春" w:date="2025-08-07T21:28:56Z"/>
                <w:rFonts w:hint="eastAsia" w:asciiTheme="minorEastAsia" w:hAnsiTheme="minorEastAsia" w:eastAsiaTheme="minorEastAsia" w:cstheme="minorEastAsia"/>
                <w:kern w:val="2"/>
                <w:sz w:val="22"/>
                <w:szCs w:val="22"/>
                <w:lang w:val="en-US" w:eastAsia="zh-CN" w:bidi="ar-SA"/>
              </w:rPr>
            </w:pPr>
            <w:ins w:id="1887" w:author="青春" w:date="2025-08-07T21:28:56Z">
              <w:r>
                <w:rPr>
                  <w:rFonts w:hint="eastAsia" w:asciiTheme="minorEastAsia" w:hAnsiTheme="minorEastAsia" w:eastAsiaTheme="minorEastAsia" w:cstheme="minorEastAsia"/>
                  <w:sz w:val="22"/>
                  <w:szCs w:val="22"/>
                </w:rPr>
                <w:t>上海水泵</w:t>
              </w:r>
            </w:ins>
          </w:p>
        </w:tc>
        <w:tc>
          <w:tcPr>
            <w:tcW w:w="1272" w:type="dxa"/>
            <w:vAlign w:val="center"/>
          </w:tcPr>
          <w:p w14:paraId="7CD570DE">
            <w:pPr>
              <w:snapToGrid w:val="0"/>
              <w:spacing w:line="400" w:lineRule="atLeast"/>
              <w:jc w:val="center"/>
              <w:textAlignment w:val="auto"/>
              <w:rPr>
                <w:rFonts w:ascii="Times New Roman" w:hAnsi="Times New Roman"/>
                <w:kern w:val="2"/>
                <w:sz w:val="21"/>
                <w:szCs w:val="21"/>
              </w:rPr>
            </w:pPr>
          </w:p>
        </w:tc>
      </w:tr>
      <w:tr w14:paraId="442164E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0187CDD0">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2</w:t>
            </w:r>
          </w:p>
        </w:tc>
        <w:tc>
          <w:tcPr>
            <w:tcW w:w="2038" w:type="dxa"/>
            <w:vAlign w:val="center"/>
          </w:tcPr>
          <w:p w14:paraId="50DF879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轴套</w:t>
            </w:r>
          </w:p>
        </w:tc>
        <w:tc>
          <w:tcPr>
            <w:tcW w:w="1273" w:type="dxa"/>
            <w:shd w:val="clear" w:color="auto" w:fill="auto"/>
            <w:vAlign w:val="center"/>
          </w:tcPr>
          <w:p w14:paraId="20E4041E">
            <w:pPr>
              <w:snapToGrid w:val="0"/>
              <w:spacing w:line="400" w:lineRule="atLeast"/>
              <w:jc w:val="center"/>
              <w:textAlignment w:val="auto"/>
              <w:rPr>
                <w:ins w:id="1888" w:author="青春" w:date="2025-08-07T21:28:37Z"/>
                <w:rFonts w:hint="eastAsia" w:asciiTheme="minorEastAsia" w:hAnsiTheme="minorEastAsia" w:eastAsiaTheme="minorEastAsia" w:cstheme="minorEastAsia"/>
                <w:kern w:val="2"/>
                <w:sz w:val="22"/>
                <w:szCs w:val="22"/>
                <w:lang w:val="en-US" w:eastAsia="zh-CN" w:bidi="ar-SA"/>
              </w:rPr>
            </w:pPr>
            <w:ins w:id="1889" w:author="青春" w:date="2025-08-07T21:28:37Z">
              <w:r>
                <w:rPr>
                  <w:rFonts w:hint="eastAsia" w:asciiTheme="minorEastAsia" w:hAnsiTheme="minorEastAsia" w:eastAsiaTheme="minorEastAsia" w:cstheme="minorEastAsia"/>
                  <w:sz w:val="22"/>
                  <w:szCs w:val="22"/>
                </w:rPr>
                <w:t>与泵配套</w:t>
              </w:r>
            </w:ins>
          </w:p>
        </w:tc>
        <w:tc>
          <w:tcPr>
            <w:tcW w:w="763" w:type="dxa"/>
          </w:tcPr>
          <w:p w14:paraId="457F344D">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套</w:t>
            </w:r>
          </w:p>
        </w:tc>
        <w:tc>
          <w:tcPr>
            <w:tcW w:w="644" w:type="dxa"/>
            <w:vAlign w:val="center"/>
          </w:tcPr>
          <w:p w14:paraId="51EC21AB">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859" w:type="dxa"/>
            <w:shd w:val="clear" w:color="auto" w:fill="auto"/>
            <w:vAlign w:val="center"/>
          </w:tcPr>
          <w:p w14:paraId="1B62B258">
            <w:pPr>
              <w:pStyle w:val="23"/>
              <w:adjustRightInd w:val="0"/>
              <w:snapToGrid w:val="0"/>
              <w:spacing w:line="400" w:lineRule="atLeast"/>
              <w:jc w:val="center"/>
              <w:rPr>
                <w:ins w:id="1890" w:author="青春" w:date="2025-08-07T21:28:56Z"/>
                <w:rFonts w:hint="eastAsia" w:asciiTheme="minorEastAsia" w:hAnsiTheme="minorEastAsia" w:eastAsiaTheme="minorEastAsia" w:cstheme="minorEastAsia"/>
                <w:kern w:val="2"/>
                <w:sz w:val="22"/>
                <w:szCs w:val="22"/>
                <w:lang w:val="en-US" w:eastAsia="zh-CN" w:bidi="ar-SA"/>
              </w:rPr>
            </w:pPr>
            <w:ins w:id="1891" w:author="青春" w:date="2025-08-07T21:28:56Z">
              <w:r>
                <w:rPr>
                  <w:rFonts w:hint="eastAsia" w:asciiTheme="minorEastAsia" w:hAnsiTheme="minorEastAsia" w:eastAsiaTheme="minorEastAsia" w:cstheme="minorEastAsia"/>
                  <w:sz w:val="22"/>
                  <w:szCs w:val="22"/>
                </w:rPr>
                <w:t>上海</w:t>
              </w:r>
            </w:ins>
          </w:p>
        </w:tc>
        <w:tc>
          <w:tcPr>
            <w:tcW w:w="1287" w:type="dxa"/>
            <w:shd w:val="clear" w:color="auto" w:fill="auto"/>
            <w:vAlign w:val="center"/>
          </w:tcPr>
          <w:p w14:paraId="7069D80B">
            <w:pPr>
              <w:pStyle w:val="23"/>
              <w:adjustRightInd w:val="0"/>
              <w:snapToGrid w:val="0"/>
              <w:spacing w:line="400" w:lineRule="atLeast"/>
              <w:jc w:val="center"/>
              <w:rPr>
                <w:ins w:id="1892" w:author="青春" w:date="2025-08-07T21:28:56Z"/>
                <w:rFonts w:hint="eastAsia" w:asciiTheme="minorEastAsia" w:hAnsiTheme="minorEastAsia" w:eastAsiaTheme="minorEastAsia" w:cstheme="minorEastAsia"/>
                <w:kern w:val="2"/>
                <w:sz w:val="22"/>
                <w:szCs w:val="22"/>
                <w:lang w:val="en-US" w:eastAsia="zh-CN" w:bidi="ar-SA"/>
              </w:rPr>
            </w:pPr>
            <w:ins w:id="1893" w:author="青春" w:date="2025-08-07T21:28:56Z">
              <w:r>
                <w:rPr>
                  <w:rFonts w:hint="eastAsia" w:asciiTheme="minorEastAsia" w:hAnsiTheme="minorEastAsia" w:eastAsiaTheme="minorEastAsia" w:cstheme="minorEastAsia"/>
                  <w:sz w:val="22"/>
                  <w:szCs w:val="22"/>
                </w:rPr>
                <w:t>上海水泵</w:t>
              </w:r>
            </w:ins>
          </w:p>
        </w:tc>
        <w:tc>
          <w:tcPr>
            <w:tcW w:w="1272" w:type="dxa"/>
            <w:vAlign w:val="center"/>
          </w:tcPr>
          <w:p w14:paraId="6AF64669">
            <w:pPr>
              <w:snapToGrid w:val="0"/>
              <w:spacing w:line="400" w:lineRule="atLeast"/>
              <w:jc w:val="center"/>
              <w:textAlignment w:val="auto"/>
              <w:rPr>
                <w:rFonts w:ascii="Times New Roman" w:hAnsi="Times New Roman"/>
                <w:kern w:val="2"/>
                <w:sz w:val="21"/>
                <w:szCs w:val="21"/>
              </w:rPr>
            </w:pPr>
          </w:p>
        </w:tc>
      </w:tr>
      <w:tr w14:paraId="0B6729E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19730865">
            <w:pPr>
              <w:snapToGrid w:val="0"/>
              <w:spacing w:line="400" w:lineRule="atLeast"/>
              <w:jc w:val="both"/>
              <w:textAlignment w:val="auto"/>
              <w:rPr>
                <w:rFonts w:ascii="Times New Roman" w:hAnsi="Times New Roman"/>
                <w:kern w:val="2"/>
                <w:sz w:val="21"/>
                <w:szCs w:val="21"/>
              </w:rPr>
            </w:pPr>
            <w:r>
              <w:rPr>
                <w:rFonts w:ascii="Times New Roman" w:hAnsi="Times New Roman"/>
                <w:kern w:val="2"/>
                <w:sz w:val="21"/>
                <w:szCs w:val="21"/>
              </w:rPr>
              <w:t>3</w:t>
            </w:r>
          </w:p>
        </w:tc>
        <w:tc>
          <w:tcPr>
            <w:tcW w:w="2038" w:type="dxa"/>
            <w:vAlign w:val="center"/>
          </w:tcPr>
          <w:p w14:paraId="44E52097">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机械密封</w:t>
            </w:r>
          </w:p>
        </w:tc>
        <w:tc>
          <w:tcPr>
            <w:tcW w:w="1273" w:type="dxa"/>
            <w:shd w:val="clear" w:color="auto" w:fill="auto"/>
            <w:vAlign w:val="center"/>
          </w:tcPr>
          <w:p w14:paraId="69B85A54">
            <w:pPr>
              <w:snapToGrid w:val="0"/>
              <w:spacing w:line="400" w:lineRule="atLeast"/>
              <w:jc w:val="center"/>
              <w:textAlignment w:val="auto"/>
              <w:rPr>
                <w:ins w:id="1894" w:author="青春" w:date="2025-08-07T21:28:37Z"/>
                <w:rFonts w:hint="eastAsia" w:asciiTheme="minorEastAsia" w:hAnsiTheme="minorEastAsia" w:eastAsiaTheme="minorEastAsia" w:cstheme="minorEastAsia"/>
                <w:kern w:val="2"/>
                <w:sz w:val="22"/>
                <w:szCs w:val="22"/>
                <w:lang w:val="en-US" w:eastAsia="zh-CN" w:bidi="ar-SA"/>
              </w:rPr>
            </w:pPr>
            <w:ins w:id="1895" w:author="青春" w:date="2025-08-07T21:28:37Z">
              <w:r>
                <w:rPr>
                  <w:rFonts w:hint="eastAsia" w:asciiTheme="minorEastAsia" w:hAnsiTheme="minorEastAsia" w:eastAsiaTheme="minorEastAsia" w:cstheme="minorEastAsia"/>
                  <w:sz w:val="22"/>
                  <w:szCs w:val="22"/>
                </w:rPr>
                <w:t>与泵配套</w:t>
              </w:r>
            </w:ins>
          </w:p>
        </w:tc>
        <w:tc>
          <w:tcPr>
            <w:tcW w:w="763" w:type="dxa"/>
            <w:vAlign w:val="center"/>
          </w:tcPr>
          <w:p w14:paraId="4D3BE07F">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套</w:t>
            </w:r>
          </w:p>
        </w:tc>
        <w:tc>
          <w:tcPr>
            <w:tcW w:w="644" w:type="dxa"/>
            <w:vAlign w:val="center"/>
          </w:tcPr>
          <w:p w14:paraId="08E35481">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859" w:type="dxa"/>
            <w:shd w:val="clear" w:color="auto" w:fill="auto"/>
            <w:vAlign w:val="center"/>
          </w:tcPr>
          <w:p w14:paraId="0AF8A8DA">
            <w:pPr>
              <w:snapToGrid w:val="0"/>
              <w:spacing w:line="400" w:lineRule="atLeast"/>
              <w:jc w:val="center"/>
              <w:textAlignment w:val="auto"/>
              <w:rPr>
                <w:ins w:id="1896" w:author="青春" w:date="2025-08-07T21:28:56Z"/>
                <w:rFonts w:hint="eastAsia" w:asciiTheme="minorEastAsia" w:hAnsiTheme="minorEastAsia" w:eastAsiaTheme="minorEastAsia" w:cstheme="minorEastAsia"/>
                <w:kern w:val="2"/>
                <w:sz w:val="22"/>
                <w:szCs w:val="22"/>
                <w:lang w:val="en-US" w:eastAsia="zh-CN" w:bidi="ar-SA"/>
              </w:rPr>
            </w:pPr>
            <w:ins w:id="1897" w:author="青春" w:date="2025-08-07T21:28:56Z">
              <w:r>
                <w:rPr>
                  <w:rFonts w:hint="eastAsia" w:asciiTheme="minorEastAsia" w:hAnsiTheme="minorEastAsia" w:eastAsiaTheme="minorEastAsia" w:cstheme="minorEastAsia"/>
                  <w:kern w:val="2"/>
                  <w:sz w:val="22"/>
                  <w:szCs w:val="22"/>
                </w:rPr>
                <w:t>上海</w:t>
              </w:r>
            </w:ins>
          </w:p>
        </w:tc>
        <w:tc>
          <w:tcPr>
            <w:tcW w:w="1287" w:type="dxa"/>
            <w:shd w:val="clear" w:color="auto" w:fill="auto"/>
            <w:vAlign w:val="center"/>
          </w:tcPr>
          <w:p w14:paraId="7DD635F3">
            <w:pPr>
              <w:snapToGrid w:val="0"/>
              <w:spacing w:line="400" w:lineRule="atLeast"/>
              <w:jc w:val="center"/>
              <w:textAlignment w:val="auto"/>
              <w:rPr>
                <w:ins w:id="1898" w:author="青春" w:date="2025-08-07T21:28:56Z"/>
                <w:rFonts w:hint="eastAsia" w:asciiTheme="minorEastAsia" w:hAnsiTheme="minorEastAsia" w:eastAsiaTheme="minorEastAsia" w:cstheme="minorEastAsia"/>
                <w:kern w:val="2"/>
                <w:sz w:val="22"/>
                <w:szCs w:val="22"/>
                <w:lang w:val="en-US" w:eastAsia="zh-CN" w:bidi="ar-SA"/>
              </w:rPr>
            </w:pPr>
            <w:ins w:id="1899" w:author="青春" w:date="2025-08-07T21:28:56Z">
              <w:r>
                <w:rPr>
                  <w:rFonts w:hint="eastAsia" w:asciiTheme="minorEastAsia" w:hAnsiTheme="minorEastAsia" w:eastAsiaTheme="minorEastAsia" w:cstheme="minorEastAsia"/>
                  <w:kern w:val="2"/>
                  <w:sz w:val="22"/>
                  <w:szCs w:val="22"/>
                </w:rPr>
                <w:t>博格曼</w:t>
              </w:r>
            </w:ins>
          </w:p>
        </w:tc>
        <w:tc>
          <w:tcPr>
            <w:tcW w:w="1272" w:type="dxa"/>
            <w:vAlign w:val="center"/>
          </w:tcPr>
          <w:p w14:paraId="6B98B977">
            <w:pPr>
              <w:snapToGrid w:val="0"/>
              <w:spacing w:line="400" w:lineRule="atLeast"/>
              <w:jc w:val="both"/>
              <w:textAlignment w:val="auto"/>
              <w:rPr>
                <w:rFonts w:ascii="Times New Roman" w:hAnsi="Times New Roman"/>
                <w:kern w:val="2"/>
                <w:sz w:val="21"/>
                <w:szCs w:val="21"/>
              </w:rPr>
            </w:pPr>
            <w:r>
              <w:rPr>
                <w:rFonts w:hint="eastAsia" w:ascii="Times New Roman" w:hAnsi="Times New Roman"/>
                <w:kern w:val="2"/>
                <w:sz w:val="21"/>
                <w:szCs w:val="21"/>
              </w:rPr>
              <w:t>每套机械密封包括驱动端、自由端2只机械密封</w:t>
            </w:r>
          </w:p>
        </w:tc>
      </w:tr>
      <w:tr w14:paraId="1BEA5F9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5BE51B79">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4</w:t>
            </w:r>
          </w:p>
        </w:tc>
        <w:tc>
          <w:tcPr>
            <w:tcW w:w="2038" w:type="dxa"/>
            <w:vAlign w:val="center"/>
          </w:tcPr>
          <w:p w14:paraId="05E292DF">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泵和电机轴承</w:t>
            </w:r>
          </w:p>
        </w:tc>
        <w:tc>
          <w:tcPr>
            <w:tcW w:w="1273" w:type="dxa"/>
            <w:shd w:val="clear" w:color="auto" w:fill="auto"/>
            <w:vAlign w:val="center"/>
          </w:tcPr>
          <w:p w14:paraId="6B633A73">
            <w:pPr>
              <w:snapToGrid w:val="0"/>
              <w:spacing w:line="400" w:lineRule="atLeast"/>
              <w:jc w:val="center"/>
              <w:textAlignment w:val="auto"/>
              <w:rPr>
                <w:ins w:id="1900" w:author="青春" w:date="2025-08-07T21:28:37Z"/>
                <w:rFonts w:hint="eastAsia" w:asciiTheme="minorEastAsia" w:hAnsiTheme="minorEastAsia" w:eastAsiaTheme="minorEastAsia" w:cstheme="minorEastAsia"/>
                <w:kern w:val="2"/>
                <w:sz w:val="22"/>
                <w:szCs w:val="22"/>
                <w:lang w:val="en-US" w:eastAsia="zh-CN" w:bidi="ar-SA"/>
              </w:rPr>
            </w:pPr>
            <w:ins w:id="1901" w:author="青春" w:date="2025-08-07T21:28:37Z">
              <w:r>
                <w:rPr>
                  <w:rFonts w:hint="eastAsia" w:asciiTheme="minorEastAsia" w:hAnsiTheme="minorEastAsia" w:eastAsiaTheme="minorEastAsia" w:cstheme="minorEastAsia"/>
                  <w:sz w:val="22"/>
                  <w:szCs w:val="22"/>
                </w:rPr>
                <w:t>与泵、电机配套</w:t>
              </w:r>
            </w:ins>
          </w:p>
        </w:tc>
        <w:tc>
          <w:tcPr>
            <w:tcW w:w="763" w:type="dxa"/>
            <w:vAlign w:val="center"/>
          </w:tcPr>
          <w:p w14:paraId="3101C364">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套</w:t>
            </w:r>
          </w:p>
        </w:tc>
        <w:tc>
          <w:tcPr>
            <w:tcW w:w="644" w:type="dxa"/>
            <w:vAlign w:val="center"/>
          </w:tcPr>
          <w:p w14:paraId="3D6FFF6F">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1</w:t>
            </w:r>
          </w:p>
        </w:tc>
        <w:tc>
          <w:tcPr>
            <w:tcW w:w="859" w:type="dxa"/>
            <w:shd w:val="clear" w:color="auto" w:fill="auto"/>
            <w:vAlign w:val="center"/>
          </w:tcPr>
          <w:p w14:paraId="1008C952">
            <w:pPr>
              <w:snapToGrid w:val="0"/>
              <w:spacing w:line="400" w:lineRule="atLeast"/>
              <w:jc w:val="center"/>
              <w:textAlignment w:val="auto"/>
              <w:rPr>
                <w:ins w:id="1902" w:author="青春" w:date="2025-08-07T21:28:56Z"/>
                <w:rFonts w:hint="eastAsia" w:asciiTheme="minorEastAsia" w:hAnsiTheme="minorEastAsia" w:eastAsiaTheme="minorEastAsia" w:cstheme="minorEastAsia"/>
                <w:kern w:val="2"/>
                <w:sz w:val="22"/>
                <w:szCs w:val="22"/>
                <w:lang w:val="en-US" w:eastAsia="zh-CN" w:bidi="ar-SA"/>
              </w:rPr>
            </w:pPr>
          </w:p>
        </w:tc>
        <w:tc>
          <w:tcPr>
            <w:tcW w:w="1287" w:type="dxa"/>
            <w:shd w:val="clear" w:color="auto" w:fill="auto"/>
            <w:vAlign w:val="center"/>
          </w:tcPr>
          <w:p w14:paraId="2D6CAA74">
            <w:pPr>
              <w:snapToGrid w:val="0"/>
              <w:spacing w:line="400" w:lineRule="atLeast"/>
              <w:jc w:val="center"/>
              <w:textAlignment w:val="auto"/>
              <w:rPr>
                <w:ins w:id="1903" w:author="青春" w:date="2025-08-07T21:28:56Z"/>
                <w:rFonts w:hint="eastAsia" w:asciiTheme="minorEastAsia" w:hAnsiTheme="minorEastAsia" w:eastAsiaTheme="minorEastAsia" w:cstheme="minorEastAsia"/>
                <w:kern w:val="2"/>
                <w:sz w:val="22"/>
                <w:szCs w:val="22"/>
                <w:lang w:val="en-US" w:eastAsia="zh-CN" w:bidi="ar-SA"/>
              </w:rPr>
            </w:pPr>
            <w:ins w:id="1904" w:author="青春" w:date="2025-08-07T21:28:56Z">
              <w:r>
                <w:rPr>
                  <w:rFonts w:hint="eastAsia" w:asciiTheme="minorEastAsia" w:hAnsiTheme="minorEastAsia" w:eastAsiaTheme="minorEastAsia" w:cstheme="minorEastAsia"/>
                  <w:kern w:val="2"/>
                  <w:sz w:val="22"/>
                  <w:szCs w:val="22"/>
                </w:rPr>
                <w:t>NSK</w:t>
              </w:r>
            </w:ins>
          </w:p>
        </w:tc>
        <w:tc>
          <w:tcPr>
            <w:tcW w:w="1272" w:type="dxa"/>
            <w:vAlign w:val="center"/>
          </w:tcPr>
          <w:p w14:paraId="3CDDDD0C">
            <w:pPr>
              <w:snapToGrid w:val="0"/>
              <w:spacing w:line="400" w:lineRule="atLeast"/>
              <w:textAlignment w:val="auto"/>
              <w:rPr>
                <w:rFonts w:ascii="Times New Roman" w:hAnsi="Times New Roman"/>
                <w:kern w:val="2"/>
                <w:sz w:val="21"/>
                <w:szCs w:val="21"/>
              </w:rPr>
            </w:pPr>
            <w:r>
              <w:rPr>
                <w:rFonts w:hint="eastAsia" w:ascii="Times New Roman" w:hAnsi="Times New Roman"/>
                <w:kern w:val="2"/>
                <w:sz w:val="21"/>
                <w:szCs w:val="21"/>
              </w:rPr>
              <w:t>每套轴承包括水泵驱动端、自由端2只轴承以及电机驱动端、自由端2只轴承</w:t>
            </w:r>
          </w:p>
        </w:tc>
      </w:tr>
      <w:tr w14:paraId="57A429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2152EBBD">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5</w:t>
            </w:r>
          </w:p>
        </w:tc>
        <w:tc>
          <w:tcPr>
            <w:tcW w:w="2038" w:type="dxa"/>
            <w:vAlign w:val="center"/>
          </w:tcPr>
          <w:p w14:paraId="02C1929E">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所有密封圈、垫</w:t>
            </w:r>
          </w:p>
        </w:tc>
        <w:tc>
          <w:tcPr>
            <w:tcW w:w="1273" w:type="dxa"/>
            <w:shd w:val="clear" w:color="auto" w:fill="auto"/>
            <w:vAlign w:val="center"/>
          </w:tcPr>
          <w:p w14:paraId="679D8A55">
            <w:pPr>
              <w:snapToGrid w:val="0"/>
              <w:spacing w:line="400" w:lineRule="atLeast"/>
              <w:jc w:val="center"/>
              <w:textAlignment w:val="auto"/>
              <w:rPr>
                <w:ins w:id="1905" w:author="青春" w:date="2025-08-07T21:28:37Z"/>
                <w:rFonts w:hint="eastAsia" w:asciiTheme="minorEastAsia" w:hAnsiTheme="minorEastAsia" w:eastAsiaTheme="minorEastAsia" w:cstheme="minorEastAsia"/>
                <w:kern w:val="2"/>
                <w:sz w:val="22"/>
                <w:szCs w:val="22"/>
                <w:lang w:val="en-US" w:eastAsia="zh-CN" w:bidi="ar-SA"/>
              </w:rPr>
            </w:pPr>
            <w:ins w:id="1906" w:author="青春" w:date="2025-08-07T21:28:37Z">
              <w:r>
                <w:rPr>
                  <w:rFonts w:hint="eastAsia" w:asciiTheme="minorEastAsia" w:hAnsiTheme="minorEastAsia" w:eastAsiaTheme="minorEastAsia" w:cstheme="minorEastAsia"/>
                  <w:sz w:val="22"/>
                  <w:szCs w:val="22"/>
                </w:rPr>
                <w:t>与泵配套</w:t>
              </w:r>
            </w:ins>
          </w:p>
        </w:tc>
        <w:tc>
          <w:tcPr>
            <w:tcW w:w="763" w:type="dxa"/>
          </w:tcPr>
          <w:p w14:paraId="24E5ACC3">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套</w:t>
            </w:r>
          </w:p>
        </w:tc>
        <w:tc>
          <w:tcPr>
            <w:tcW w:w="644" w:type="dxa"/>
            <w:vAlign w:val="center"/>
          </w:tcPr>
          <w:p w14:paraId="7B2064A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859" w:type="dxa"/>
            <w:shd w:val="clear" w:color="auto" w:fill="auto"/>
            <w:vAlign w:val="center"/>
          </w:tcPr>
          <w:p w14:paraId="4D6B58A1">
            <w:pPr>
              <w:pStyle w:val="23"/>
              <w:adjustRightInd w:val="0"/>
              <w:snapToGrid w:val="0"/>
              <w:spacing w:line="400" w:lineRule="atLeast"/>
              <w:jc w:val="center"/>
              <w:rPr>
                <w:ins w:id="1907" w:author="青春" w:date="2025-08-07T21:28:56Z"/>
                <w:rFonts w:hint="eastAsia" w:asciiTheme="minorEastAsia" w:hAnsiTheme="minorEastAsia" w:eastAsiaTheme="minorEastAsia" w:cstheme="minorEastAsia"/>
                <w:kern w:val="2"/>
                <w:sz w:val="22"/>
                <w:szCs w:val="22"/>
                <w:lang w:val="en-US" w:eastAsia="zh-CN" w:bidi="ar-SA"/>
              </w:rPr>
            </w:pPr>
            <w:ins w:id="1908" w:author="青春" w:date="2025-08-07T21:28:56Z">
              <w:r>
                <w:rPr>
                  <w:rFonts w:hint="eastAsia" w:asciiTheme="minorEastAsia" w:hAnsiTheme="minorEastAsia" w:eastAsiaTheme="minorEastAsia" w:cstheme="minorEastAsia"/>
                  <w:sz w:val="22"/>
                  <w:szCs w:val="22"/>
                </w:rPr>
                <w:t>上海</w:t>
              </w:r>
            </w:ins>
          </w:p>
        </w:tc>
        <w:tc>
          <w:tcPr>
            <w:tcW w:w="1287" w:type="dxa"/>
            <w:shd w:val="clear" w:color="auto" w:fill="auto"/>
            <w:vAlign w:val="center"/>
          </w:tcPr>
          <w:p w14:paraId="3E03971B">
            <w:pPr>
              <w:pStyle w:val="23"/>
              <w:adjustRightInd w:val="0"/>
              <w:snapToGrid w:val="0"/>
              <w:spacing w:line="400" w:lineRule="atLeast"/>
              <w:jc w:val="center"/>
              <w:rPr>
                <w:ins w:id="1909" w:author="青春" w:date="2025-08-07T21:28:56Z"/>
                <w:rFonts w:hint="eastAsia" w:asciiTheme="minorEastAsia" w:hAnsiTheme="minorEastAsia" w:eastAsiaTheme="minorEastAsia" w:cstheme="minorEastAsia"/>
                <w:kern w:val="2"/>
                <w:sz w:val="22"/>
                <w:szCs w:val="22"/>
                <w:lang w:val="en-US" w:eastAsia="zh-CN" w:bidi="ar-SA"/>
              </w:rPr>
            </w:pPr>
            <w:ins w:id="1910" w:author="青春" w:date="2025-08-07T21:28:56Z">
              <w:r>
                <w:rPr>
                  <w:rFonts w:hint="eastAsia" w:asciiTheme="minorEastAsia" w:hAnsiTheme="minorEastAsia" w:eastAsiaTheme="minorEastAsia" w:cstheme="minorEastAsia"/>
                  <w:sz w:val="22"/>
                  <w:szCs w:val="22"/>
                </w:rPr>
                <w:t>上海水泵</w:t>
              </w:r>
            </w:ins>
          </w:p>
        </w:tc>
        <w:tc>
          <w:tcPr>
            <w:tcW w:w="1272" w:type="dxa"/>
            <w:vAlign w:val="center"/>
          </w:tcPr>
          <w:p w14:paraId="129F3ECB">
            <w:pPr>
              <w:snapToGrid w:val="0"/>
              <w:spacing w:line="400" w:lineRule="atLeast"/>
              <w:jc w:val="center"/>
              <w:textAlignment w:val="auto"/>
              <w:rPr>
                <w:rFonts w:ascii="Times New Roman" w:hAnsi="Times New Roman"/>
                <w:kern w:val="2"/>
                <w:sz w:val="21"/>
                <w:szCs w:val="21"/>
              </w:rPr>
            </w:pPr>
          </w:p>
        </w:tc>
      </w:tr>
      <w:tr w14:paraId="4DCBF97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38D83BF9">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6</w:t>
            </w:r>
          </w:p>
        </w:tc>
        <w:tc>
          <w:tcPr>
            <w:tcW w:w="2038" w:type="dxa"/>
            <w:vAlign w:val="center"/>
          </w:tcPr>
          <w:p w14:paraId="2CD04D2A">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轴承温度元件</w:t>
            </w:r>
          </w:p>
        </w:tc>
        <w:tc>
          <w:tcPr>
            <w:tcW w:w="1273" w:type="dxa"/>
            <w:shd w:val="clear" w:color="auto" w:fill="auto"/>
            <w:vAlign w:val="center"/>
          </w:tcPr>
          <w:p w14:paraId="49CD645F">
            <w:pPr>
              <w:snapToGrid w:val="0"/>
              <w:spacing w:line="400" w:lineRule="atLeast"/>
              <w:jc w:val="center"/>
              <w:textAlignment w:val="auto"/>
              <w:rPr>
                <w:ins w:id="1911" w:author="青春" w:date="2025-08-07T21:28:37Z"/>
                <w:rFonts w:hint="eastAsia" w:asciiTheme="minorEastAsia" w:hAnsiTheme="minorEastAsia" w:eastAsiaTheme="minorEastAsia" w:cstheme="minorEastAsia"/>
                <w:kern w:val="2"/>
                <w:sz w:val="22"/>
                <w:szCs w:val="22"/>
                <w:lang w:val="en-US" w:eastAsia="zh-CN" w:bidi="ar-SA"/>
              </w:rPr>
            </w:pPr>
            <w:ins w:id="1912" w:author="青春" w:date="2025-08-07T21:28:37Z">
              <w:r>
                <w:rPr>
                  <w:rFonts w:hint="eastAsia" w:asciiTheme="minorEastAsia" w:hAnsiTheme="minorEastAsia" w:eastAsiaTheme="minorEastAsia" w:cstheme="minorEastAsia"/>
                  <w:kern w:val="2"/>
                  <w:sz w:val="22"/>
                  <w:szCs w:val="22"/>
                </w:rPr>
                <w:t>PT100</w:t>
              </w:r>
            </w:ins>
          </w:p>
        </w:tc>
        <w:tc>
          <w:tcPr>
            <w:tcW w:w="763" w:type="dxa"/>
          </w:tcPr>
          <w:p w14:paraId="05D6B75C">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套</w:t>
            </w:r>
          </w:p>
        </w:tc>
        <w:tc>
          <w:tcPr>
            <w:tcW w:w="644" w:type="dxa"/>
            <w:vAlign w:val="center"/>
          </w:tcPr>
          <w:p w14:paraId="7888F77E">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1</w:t>
            </w:r>
          </w:p>
        </w:tc>
        <w:tc>
          <w:tcPr>
            <w:tcW w:w="859" w:type="dxa"/>
            <w:shd w:val="clear" w:color="auto" w:fill="auto"/>
            <w:vAlign w:val="center"/>
          </w:tcPr>
          <w:p w14:paraId="7B71153C">
            <w:pPr>
              <w:pStyle w:val="23"/>
              <w:adjustRightInd w:val="0"/>
              <w:snapToGrid w:val="0"/>
              <w:spacing w:line="400" w:lineRule="atLeast"/>
              <w:jc w:val="center"/>
              <w:rPr>
                <w:ins w:id="1913" w:author="青春" w:date="2025-08-07T21:28:56Z"/>
                <w:rFonts w:hint="eastAsia" w:asciiTheme="minorEastAsia" w:hAnsiTheme="minorEastAsia" w:eastAsiaTheme="minorEastAsia" w:cstheme="minorEastAsia"/>
                <w:kern w:val="2"/>
                <w:sz w:val="22"/>
                <w:szCs w:val="22"/>
                <w:lang w:val="en-US" w:eastAsia="zh-CN" w:bidi="ar-SA"/>
              </w:rPr>
            </w:pPr>
            <w:ins w:id="1914" w:author="青春" w:date="2025-08-07T21:28:56Z">
              <w:r>
                <w:rPr>
                  <w:rFonts w:hint="eastAsia" w:asciiTheme="minorEastAsia" w:hAnsiTheme="minorEastAsia" w:eastAsiaTheme="minorEastAsia" w:cstheme="minorEastAsia"/>
                  <w:sz w:val="22"/>
                  <w:szCs w:val="22"/>
                </w:rPr>
                <w:t>国产</w:t>
              </w:r>
            </w:ins>
          </w:p>
        </w:tc>
        <w:tc>
          <w:tcPr>
            <w:tcW w:w="1287" w:type="dxa"/>
            <w:shd w:val="clear" w:color="auto" w:fill="auto"/>
            <w:vAlign w:val="center"/>
          </w:tcPr>
          <w:p w14:paraId="0CA484D2">
            <w:pPr>
              <w:pStyle w:val="23"/>
              <w:adjustRightInd w:val="0"/>
              <w:snapToGrid w:val="0"/>
              <w:spacing w:line="400" w:lineRule="atLeast"/>
              <w:jc w:val="center"/>
              <w:rPr>
                <w:ins w:id="1915" w:author="青春" w:date="2025-08-07T21:28:56Z"/>
                <w:rFonts w:hint="eastAsia" w:asciiTheme="minorEastAsia" w:hAnsiTheme="minorEastAsia" w:eastAsiaTheme="minorEastAsia" w:cstheme="minorEastAsia"/>
                <w:kern w:val="2"/>
                <w:sz w:val="22"/>
                <w:szCs w:val="22"/>
                <w:lang w:val="en-US" w:eastAsia="zh-CN" w:bidi="ar-SA"/>
              </w:rPr>
            </w:pPr>
            <w:ins w:id="1916" w:author="青春" w:date="2025-08-07T21:28:56Z">
              <w:r>
                <w:rPr>
                  <w:rFonts w:hint="eastAsia" w:asciiTheme="minorEastAsia" w:hAnsiTheme="minorEastAsia" w:eastAsiaTheme="minorEastAsia" w:cstheme="minorEastAsia"/>
                  <w:sz w:val="22"/>
                  <w:szCs w:val="22"/>
                </w:rPr>
                <w:t>上自仪</w:t>
              </w:r>
            </w:ins>
          </w:p>
        </w:tc>
        <w:tc>
          <w:tcPr>
            <w:tcW w:w="1272" w:type="dxa"/>
            <w:vAlign w:val="center"/>
          </w:tcPr>
          <w:p w14:paraId="2B493C8C">
            <w:pPr>
              <w:snapToGrid w:val="0"/>
              <w:spacing w:line="400" w:lineRule="atLeast"/>
              <w:jc w:val="center"/>
              <w:textAlignment w:val="auto"/>
              <w:rPr>
                <w:rFonts w:ascii="Times New Roman" w:hAnsi="Times New Roman"/>
                <w:kern w:val="2"/>
                <w:sz w:val="21"/>
                <w:szCs w:val="21"/>
              </w:rPr>
            </w:pPr>
          </w:p>
        </w:tc>
      </w:tr>
      <w:tr w14:paraId="6F99D5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38" w:type="dxa"/>
            <w:vAlign w:val="center"/>
          </w:tcPr>
          <w:p w14:paraId="00D914A1">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7</w:t>
            </w:r>
          </w:p>
        </w:tc>
        <w:tc>
          <w:tcPr>
            <w:tcW w:w="2038" w:type="dxa"/>
            <w:vAlign w:val="center"/>
          </w:tcPr>
          <w:p w14:paraId="6CB68259">
            <w:pPr>
              <w:snapToGrid w:val="0"/>
              <w:spacing w:line="400" w:lineRule="atLeast"/>
              <w:jc w:val="center"/>
              <w:textAlignment w:val="auto"/>
              <w:rPr>
                <w:rFonts w:ascii="Times New Roman" w:hAnsi="Times New Roman"/>
                <w:kern w:val="2"/>
                <w:sz w:val="21"/>
                <w:szCs w:val="21"/>
              </w:rPr>
            </w:pPr>
            <w:r>
              <w:rPr>
                <w:rFonts w:hint="eastAsia" w:ascii="Times New Roman" w:hAnsi="Times New Roman"/>
                <w:kern w:val="2"/>
                <w:sz w:val="21"/>
                <w:szCs w:val="21"/>
              </w:rPr>
              <w:t>平衡盘、平衡环（若有）</w:t>
            </w:r>
          </w:p>
        </w:tc>
        <w:tc>
          <w:tcPr>
            <w:tcW w:w="1273" w:type="dxa"/>
            <w:shd w:val="clear" w:color="auto" w:fill="auto"/>
            <w:vAlign w:val="center"/>
          </w:tcPr>
          <w:p w14:paraId="641B732C">
            <w:pPr>
              <w:snapToGrid w:val="0"/>
              <w:spacing w:line="400" w:lineRule="atLeast"/>
              <w:jc w:val="center"/>
              <w:textAlignment w:val="auto"/>
              <w:rPr>
                <w:ins w:id="1917" w:author="青春" w:date="2025-08-07T21:28:37Z"/>
                <w:rFonts w:hint="eastAsia" w:asciiTheme="minorEastAsia" w:hAnsiTheme="minorEastAsia" w:eastAsiaTheme="minorEastAsia" w:cstheme="minorEastAsia"/>
                <w:kern w:val="2"/>
                <w:sz w:val="22"/>
                <w:szCs w:val="22"/>
                <w:lang w:val="en-US" w:eastAsia="zh-CN" w:bidi="ar-SA"/>
              </w:rPr>
            </w:pPr>
            <w:ins w:id="1918" w:author="青春" w:date="2025-08-07T21:28:37Z">
              <w:r>
                <w:rPr>
                  <w:rFonts w:hint="eastAsia" w:asciiTheme="minorEastAsia" w:hAnsiTheme="minorEastAsia" w:eastAsiaTheme="minorEastAsia" w:cstheme="minorEastAsia"/>
                  <w:sz w:val="22"/>
                  <w:szCs w:val="22"/>
                </w:rPr>
                <w:t>与泵配套</w:t>
              </w:r>
            </w:ins>
          </w:p>
        </w:tc>
        <w:tc>
          <w:tcPr>
            <w:tcW w:w="763" w:type="dxa"/>
          </w:tcPr>
          <w:p w14:paraId="6EE8B5FA">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套</w:t>
            </w:r>
          </w:p>
        </w:tc>
        <w:tc>
          <w:tcPr>
            <w:tcW w:w="644" w:type="dxa"/>
            <w:vAlign w:val="center"/>
          </w:tcPr>
          <w:p w14:paraId="1AAA6B4B">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859" w:type="dxa"/>
            <w:shd w:val="clear" w:color="auto" w:fill="auto"/>
            <w:vAlign w:val="center"/>
          </w:tcPr>
          <w:p w14:paraId="491BA593">
            <w:pPr>
              <w:snapToGrid w:val="0"/>
              <w:spacing w:line="400" w:lineRule="atLeast"/>
              <w:jc w:val="center"/>
              <w:textAlignment w:val="auto"/>
              <w:rPr>
                <w:ins w:id="1919" w:author="青春" w:date="2025-08-07T21:28:56Z"/>
                <w:rFonts w:hint="eastAsia" w:asciiTheme="minorEastAsia" w:hAnsiTheme="minorEastAsia" w:eastAsiaTheme="minorEastAsia" w:cstheme="minorEastAsia"/>
                <w:kern w:val="2"/>
                <w:sz w:val="22"/>
                <w:szCs w:val="22"/>
                <w:lang w:val="en-US" w:eastAsia="zh-CN" w:bidi="ar-SA"/>
              </w:rPr>
            </w:pPr>
            <w:ins w:id="1920" w:author="青春" w:date="2025-08-07T21:28:56Z">
              <w:r>
                <w:rPr>
                  <w:rFonts w:hint="eastAsia" w:asciiTheme="minorEastAsia" w:hAnsiTheme="minorEastAsia" w:eastAsiaTheme="minorEastAsia" w:cstheme="minorEastAsia"/>
                  <w:kern w:val="2"/>
                  <w:sz w:val="22"/>
                  <w:szCs w:val="22"/>
                </w:rPr>
                <w:t>上海</w:t>
              </w:r>
            </w:ins>
          </w:p>
        </w:tc>
        <w:tc>
          <w:tcPr>
            <w:tcW w:w="1287" w:type="dxa"/>
            <w:shd w:val="clear" w:color="auto" w:fill="auto"/>
            <w:vAlign w:val="center"/>
          </w:tcPr>
          <w:p w14:paraId="6ED963F1">
            <w:pPr>
              <w:snapToGrid w:val="0"/>
              <w:spacing w:line="400" w:lineRule="atLeast"/>
              <w:jc w:val="center"/>
              <w:textAlignment w:val="auto"/>
              <w:rPr>
                <w:ins w:id="1921" w:author="青春" w:date="2025-08-07T21:28:56Z"/>
                <w:rFonts w:hint="eastAsia" w:asciiTheme="minorEastAsia" w:hAnsiTheme="minorEastAsia" w:eastAsiaTheme="minorEastAsia" w:cstheme="minorEastAsia"/>
                <w:kern w:val="2"/>
                <w:sz w:val="22"/>
                <w:szCs w:val="22"/>
                <w:lang w:val="en-US" w:eastAsia="zh-CN" w:bidi="ar-SA"/>
              </w:rPr>
            </w:pPr>
            <w:ins w:id="1922" w:author="青春" w:date="2025-08-07T21:28:56Z">
              <w:r>
                <w:rPr>
                  <w:rFonts w:hint="eastAsia" w:asciiTheme="minorEastAsia" w:hAnsiTheme="minorEastAsia" w:eastAsiaTheme="minorEastAsia" w:cstheme="minorEastAsia"/>
                  <w:kern w:val="2"/>
                  <w:sz w:val="22"/>
                  <w:szCs w:val="22"/>
                </w:rPr>
                <w:t>上海水泵</w:t>
              </w:r>
            </w:ins>
          </w:p>
        </w:tc>
        <w:tc>
          <w:tcPr>
            <w:tcW w:w="1272" w:type="dxa"/>
            <w:vAlign w:val="center"/>
          </w:tcPr>
          <w:p w14:paraId="0C839FD4">
            <w:pPr>
              <w:snapToGrid w:val="0"/>
              <w:spacing w:line="400" w:lineRule="atLeast"/>
              <w:jc w:val="center"/>
              <w:textAlignment w:val="auto"/>
              <w:rPr>
                <w:rFonts w:ascii="Times New Roman" w:hAnsi="Times New Roman"/>
                <w:kern w:val="2"/>
                <w:sz w:val="21"/>
                <w:szCs w:val="21"/>
              </w:rPr>
            </w:pPr>
          </w:p>
        </w:tc>
      </w:tr>
    </w:tbl>
    <w:p w14:paraId="321D14DD">
      <w:pPr>
        <w:pStyle w:val="23"/>
        <w:adjustRightInd w:val="0"/>
        <w:snapToGrid w:val="0"/>
        <w:spacing w:line="500" w:lineRule="atLeast"/>
        <w:rPr>
          <w:rFonts w:ascii="Times New Roman" w:hAnsi="Times New Roman"/>
          <w:sz w:val="24"/>
          <w:szCs w:val="24"/>
        </w:rPr>
      </w:pPr>
      <w:r>
        <w:rPr>
          <w:rFonts w:ascii="Times New Roman" w:hAnsi="Times New Roman"/>
          <w:sz w:val="24"/>
          <w:szCs w:val="24"/>
        </w:rPr>
        <w:t>2.3专用工具</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19"/>
        <w:gridCol w:w="2240"/>
        <w:gridCol w:w="1370"/>
        <w:gridCol w:w="633"/>
        <w:gridCol w:w="633"/>
        <w:gridCol w:w="843"/>
        <w:gridCol w:w="1265"/>
        <w:gridCol w:w="1171"/>
      </w:tblGrid>
      <w:tr w14:paraId="3EB4301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19" w:type="dxa"/>
            <w:vAlign w:val="center"/>
          </w:tcPr>
          <w:p w14:paraId="71470617">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序号</w:t>
            </w:r>
          </w:p>
        </w:tc>
        <w:tc>
          <w:tcPr>
            <w:tcW w:w="2240" w:type="dxa"/>
            <w:vAlign w:val="center"/>
          </w:tcPr>
          <w:p w14:paraId="7BD6240B">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名称</w:t>
            </w:r>
          </w:p>
        </w:tc>
        <w:tc>
          <w:tcPr>
            <w:tcW w:w="1370" w:type="dxa"/>
            <w:vAlign w:val="center"/>
          </w:tcPr>
          <w:p w14:paraId="71D9EA54">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规格和型号</w:t>
            </w:r>
          </w:p>
        </w:tc>
        <w:tc>
          <w:tcPr>
            <w:tcW w:w="633" w:type="dxa"/>
            <w:vAlign w:val="center"/>
          </w:tcPr>
          <w:p w14:paraId="41352B84">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单位</w:t>
            </w:r>
          </w:p>
        </w:tc>
        <w:tc>
          <w:tcPr>
            <w:tcW w:w="633" w:type="dxa"/>
            <w:vAlign w:val="center"/>
          </w:tcPr>
          <w:p w14:paraId="31EA1C8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数量</w:t>
            </w:r>
          </w:p>
        </w:tc>
        <w:tc>
          <w:tcPr>
            <w:tcW w:w="843" w:type="dxa"/>
            <w:vAlign w:val="center"/>
          </w:tcPr>
          <w:p w14:paraId="5E5C278A">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产地</w:t>
            </w:r>
          </w:p>
        </w:tc>
        <w:tc>
          <w:tcPr>
            <w:tcW w:w="1265" w:type="dxa"/>
            <w:vAlign w:val="center"/>
          </w:tcPr>
          <w:p w14:paraId="28FE09E1">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生产厂家</w:t>
            </w:r>
          </w:p>
        </w:tc>
        <w:tc>
          <w:tcPr>
            <w:tcW w:w="1171" w:type="dxa"/>
            <w:vAlign w:val="center"/>
          </w:tcPr>
          <w:p w14:paraId="672861E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备注</w:t>
            </w:r>
          </w:p>
        </w:tc>
      </w:tr>
      <w:tr w14:paraId="7EB8B6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19" w:type="dxa"/>
            <w:vAlign w:val="center"/>
          </w:tcPr>
          <w:p w14:paraId="2BA06FDD">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2240" w:type="dxa"/>
            <w:vAlign w:val="center"/>
          </w:tcPr>
          <w:p w14:paraId="598EB0DF">
            <w:pPr>
              <w:snapToGrid w:val="0"/>
              <w:spacing w:line="400" w:lineRule="atLeast"/>
              <w:jc w:val="center"/>
              <w:textAlignment w:val="auto"/>
              <w:rPr>
                <w:rFonts w:hint="eastAsia" w:ascii="Times New Roman" w:hAnsi="Times New Roman" w:eastAsia="宋体"/>
                <w:kern w:val="2"/>
                <w:sz w:val="21"/>
                <w:szCs w:val="21"/>
                <w:lang w:val="en-US" w:eastAsia="zh-CN"/>
              </w:rPr>
            </w:pPr>
            <w:ins w:id="1923" w:author="青春" w:date="2025-08-07T21:29:09Z">
              <w:r>
                <w:rPr>
                  <w:rFonts w:hint="eastAsia" w:ascii="Times New Roman" w:hAnsi="Times New Roman"/>
                  <w:kern w:val="2"/>
                  <w:sz w:val="21"/>
                  <w:szCs w:val="21"/>
                  <w:lang w:val="en-US" w:eastAsia="zh-CN"/>
                </w:rPr>
                <w:t>无</w:t>
              </w:r>
            </w:ins>
          </w:p>
        </w:tc>
        <w:tc>
          <w:tcPr>
            <w:tcW w:w="1370" w:type="dxa"/>
            <w:vAlign w:val="center"/>
          </w:tcPr>
          <w:p w14:paraId="3FE492E3">
            <w:pPr>
              <w:snapToGrid w:val="0"/>
              <w:spacing w:line="400" w:lineRule="atLeast"/>
              <w:jc w:val="center"/>
              <w:textAlignment w:val="auto"/>
              <w:rPr>
                <w:rFonts w:ascii="Times New Roman" w:hAnsi="Times New Roman"/>
                <w:kern w:val="2"/>
                <w:sz w:val="21"/>
                <w:szCs w:val="21"/>
              </w:rPr>
            </w:pPr>
          </w:p>
        </w:tc>
        <w:tc>
          <w:tcPr>
            <w:tcW w:w="633" w:type="dxa"/>
            <w:vAlign w:val="center"/>
          </w:tcPr>
          <w:p w14:paraId="07C923A2">
            <w:pPr>
              <w:snapToGrid w:val="0"/>
              <w:spacing w:line="400" w:lineRule="atLeast"/>
              <w:jc w:val="center"/>
              <w:textAlignment w:val="auto"/>
              <w:rPr>
                <w:rFonts w:ascii="Times New Roman" w:hAnsi="Times New Roman"/>
                <w:kern w:val="2"/>
                <w:sz w:val="21"/>
                <w:szCs w:val="21"/>
              </w:rPr>
            </w:pPr>
          </w:p>
        </w:tc>
        <w:tc>
          <w:tcPr>
            <w:tcW w:w="633" w:type="dxa"/>
            <w:vAlign w:val="center"/>
          </w:tcPr>
          <w:p w14:paraId="7598F699">
            <w:pPr>
              <w:snapToGrid w:val="0"/>
              <w:spacing w:line="400" w:lineRule="atLeast"/>
              <w:jc w:val="center"/>
              <w:textAlignment w:val="auto"/>
              <w:rPr>
                <w:rFonts w:ascii="Times New Roman" w:hAnsi="Times New Roman"/>
                <w:kern w:val="2"/>
                <w:sz w:val="21"/>
                <w:szCs w:val="21"/>
              </w:rPr>
            </w:pPr>
          </w:p>
        </w:tc>
        <w:tc>
          <w:tcPr>
            <w:tcW w:w="843" w:type="dxa"/>
            <w:vAlign w:val="center"/>
          </w:tcPr>
          <w:p w14:paraId="0B89CC80">
            <w:pPr>
              <w:snapToGrid w:val="0"/>
              <w:spacing w:line="400" w:lineRule="atLeast"/>
              <w:jc w:val="center"/>
              <w:textAlignment w:val="auto"/>
              <w:rPr>
                <w:rFonts w:ascii="Times New Roman" w:hAnsi="Times New Roman"/>
                <w:kern w:val="2"/>
                <w:sz w:val="21"/>
                <w:szCs w:val="21"/>
              </w:rPr>
            </w:pPr>
          </w:p>
        </w:tc>
        <w:tc>
          <w:tcPr>
            <w:tcW w:w="1265" w:type="dxa"/>
            <w:vAlign w:val="center"/>
          </w:tcPr>
          <w:p w14:paraId="781FD70F">
            <w:pPr>
              <w:snapToGrid w:val="0"/>
              <w:spacing w:line="400" w:lineRule="atLeast"/>
              <w:jc w:val="center"/>
              <w:textAlignment w:val="auto"/>
              <w:rPr>
                <w:rFonts w:ascii="Times New Roman" w:hAnsi="Times New Roman"/>
                <w:kern w:val="2"/>
                <w:sz w:val="21"/>
                <w:szCs w:val="21"/>
              </w:rPr>
            </w:pPr>
          </w:p>
        </w:tc>
        <w:tc>
          <w:tcPr>
            <w:tcW w:w="1171" w:type="dxa"/>
            <w:vAlign w:val="center"/>
          </w:tcPr>
          <w:p w14:paraId="22064E8A">
            <w:pPr>
              <w:snapToGrid w:val="0"/>
              <w:spacing w:line="400" w:lineRule="atLeast"/>
              <w:jc w:val="center"/>
              <w:textAlignment w:val="auto"/>
              <w:rPr>
                <w:rFonts w:ascii="Times New Roman" w:hAnsi="Times New Roman"/>
                <w:kern w:val="2"/>
                <w:sz w:val="21"/>
                <w:szCs w:val="21"/>
              </w:rPr>
            </w:pPr>
          </w:p>
        </w:tc>
      </w:tr>
      <w:tr w14:paraId="34509AE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del w:id="1924" w:author="青春" w:date="2025-08-07T21:29:15Z"/>
        </w:trPr>
        <w:tc>
          <w:tcPr>
            <w:tcW w:w="519" w:type="dxa"/>
            <w:vAlign w:val="center"/>
          </w:tcPr>
          <w:p w14:paraId="302E7C6E">
            <w:pPr>
              <w:snapToGrid w:val="0"/>
              <w:spacing w:line="400" w:lineRule="atLeast"/>
              <w:jc w:val="center"/>
              <w:textAlignment w:val="auto"/>
              <w:rPr>
                <w:del w:id="1925" w:author="青春" w:date="2025-08-07T21:29:15Z"/>
                <w:rFonts w:ascii="Times New Roman" w:hAnsi="Times New Roman"/>
                <w:kern w:val="2"/>
                <w:sz w:val="21"/>
                <w:szCs w:val="21"/>
              </w:rPr>
            </w:pPr>
          </w:p>
        </w:tc>
        <w:tc>
          <w:tcPr>
            <w:tcW w:w="2240" w:type="dxa"/>
            <w:vAlign w:val="center"/>
          </w:tcPr>
          <w:p w14:paraId="078B9CD9">
            <w:pPr>
              <w:snapToGrid w:val="0"/>
              <w:spacing w:line="400" w:lineRule="atLeast"/>
              <w:jc w:val="center"/>
              <w:textAlignment w:val="auto"/>
              <w:rPr>
                <w:del w:id="1926" w:author="青春" w:date="2025-08-07T21:29:15Z"/>
                <w:rFonts w:ascii="Times New Roman" w:hAnsi="Times New Roman"/>
                <w:kern w:val="2"/>
                <w:sz w:val="21"/>
                <w:szCs w:val="21"/>
              </w:rPr>
            </w:pPr>
            <w:del w:id="1927" w:author="青春" w:date="2025-08-07T21:29:15Z">
              <w:r>
                <w:rPr>
                  <w:rFonts w:ascii="Times New Roman" w:hAnsi="Times New Roman"/>
                  <w:kern w:val="2"/>
                  <w:sz w:val="21"/>
                  <w:szCs w:val="21"/>
                </w:rPr>
                <w:delText>合计：</w:delText>
              </w:r>
            </w:del>
          </w:p>
        </w:tc>
        <w:tc>
          <w:tcPr>
            <w:tcW w:w="1370" w:type="dxa"/>
            <w:vAlign w:val="center"/>
          </w:tcPr>
          <w:p w14:paraId="2D862CDE">
            <w:pPr>
              <w:snapToGrid w:val="0"/>
              <w:spacing w:line="400" w:lineRule="atLeast"/>
              <w:jc w:val="center"/>
              <w:textAlignment w:val="auto"/>
              <w:rPr>
                <w:del w:id="1928" w:author="青春" w:date="2025-08-07T21:29:15Z"/>
                <w:rFonts w:ascii="Times New Roman" w:hAnsi="Times New Roman"/>
                <w:kern w:val="2"/>
                <w:sz w:val="21"/>
                <w:szCs w:val="21"/>
              </w:rPr>
            </w:pPr>
          </w:p>
        </w:tc>
        <w:tc>
          <w:tcPr>
            <w:tcW w:w="633" w:type="dxa"/>
            <w:vAlign w:val="center"/>
          </w:tcPr>
          <w:p w14:paraId="5A806243">
            <w:pPr>
              <w:snapToGrid w:val="0"/>
              <w:spacing w:line="400" w:lineRule="atLeast"/>
              <w:jc w:val="center"/>
              <w:textAlignment w:val="auto"/>
              <w:rPr>
                <w:del w:id="1929" w:author="青春" w:date="2025-08-07T21:29:15Z"/>
                <w:rFonts w:ascii="Times New Roman" w:hAnsi="Times New Roman"/>
                <w:kern w:val="2"/>
                <w:sz w:val="21"/>
                <w:szCs w:val="21"/>
              </w:rPr>
            </w:pPr>
          </w:p>
        </w:tc>
        <w:tc>
          <w:tcPr>
            <w:tcW w:w="633" w:type="dxa"/>
            <w:vAlign w:val="center"/>
          </w:tcPr>
          <w:p w14:paraId="7460372A">
            <w:pPr>
              <w:snapToGrid w:val="0"/>
              <w:spacing w:line="400" w:lineRule="atLeast"/>
              <w:jc w:val="center"/>
              <w:textAlignment w:val="auto"/>
              <w:rPr>
                <w:del w:id="1930" w:author="青春" w:date="2025-08-07T21:29:15Z"/>
                <w:rFonts w:ascii="Times New Roman" w:hAnsi="Times New Roman"/>
                <w:kern w:val="2"/>
                <w:sz w:val="21"/>
                <w:szCs w:val="21"/>
              </w:rPr>
            </w:pPr>
          </w:p>
        </w:tc>
        <w:tc>
          <w:tcPr>
            <w:tcW w:w="843" w:type="dxa"/>
            <w:vAlign w:val="center"/>
          </w:tcPr>
          <w:p w14:paraId="307AAB2B">
            <w:pPr>
              <w:snapToGrid w:val="0"/>
              <w:spacing w:line="400" w:lineRule="atLeast"/>
              <w:jc w:val="center"/>
              <w:textAlignment w:val="auto"/>
              <w:rPr>
                <w:del w:id="1931" w:author="青春" w:date="2025-08-07T21:29:15Z"/>
                <w:rFonts w:ascii="Times New Roman" w:hAnsi="Times New Roman"/>
                <w:kern w:val="2"/>
                <w:sz w:val="21"/>
                <w:szCs w:val="21"/>
              </w:rPr>
            </w:pPr>
          </w:p>
        </w:tc>
        <w:tc>
          <w:tcPr>
            <w:tcW w:w="1265" w:type="dxa"/>
            <w:vAlign w:val="center"/>
          </w:tcPr>
          <w:p w14:paraId="6E303120">
            <w:pPr>
              <w:snapToGrid w:val="0"/>
              <w:spacing w:line="400" w:lineRule="atLeast"/>
              <w:jc w:val="center"/>
              <w:textAlignment w:val="auto"/>
              <w:rPr>
                <w:del w:id="1932" w:author="青春" w:date="2025-08-07T21:29:15Z"/>
                <w:rFonts w:ascii="Times New Roman" w:hAnsi="Times New Roman"/>
                <w:kern w:val="2"/>
                <w:sz w:val="21"/>
                <w:szCs w:val="21"/>
              </w:rPr>
            </w:pPr>
          </w:p>
        </w:tc>
        <w:tc>
          <w:tcPr>
            <w:tcW w:w="1171" w:type="dxa"/>
            <w:vAlign w:val="center"/>
          </w:tcPr>
          <w:p w14:paraId="20F70DF5">
            <w:pPr>
              <w:snapToGrid w:val="0"/>
              <w:spacing w:line="400" w:lineRule="atLeast"/>
              <w:jc w:val="center"/>
              <w:textAlignment w:val="auto"/>
              <w:rPr>
                <w:del w:id="1933" w:author="青春" w:date="2025-08-07T21:29:15Z"/>
                <w:rFonts w:ascii="Times New Roman" w:hAnsi="Times New Roman"/>
                <w:kern w:val="2"/>
                <w:sz w:val="21"/>
                <w:szCs w:val="21"/>
              </w:rPr>
            </w:pPr>
          </w:p>
        </w:tc>
      </w:tr>
    </w:tbl>
    <w:p w14:paraId="05CFF20D">
      <w:pPr>
        <w:pStyle w:val="23"/>
        <w:adjustRightInd w:val="0"/>
        <w:snapToGrid w:val="0"/>
        <w:spacing w:line="500" w:lineRule="atLeast"/>
        <w:rPr>
          <w:rFonts w:ascii="Times New Roman" w:hAnsi="Times New Roman"/>
          <w:sz w:val="24"/>
          <w:szCs w:val="24"/>
        </w:rPr>
      </w:pPr>
      <w:r>
        <w:rPr>
          <w:rFonts w:ascii="Times New Roman" w:hAnsi="Times New Roman"/>
          <w:sz w:val="24"/>
          <w:szCs w:val="24"/>
        </w:rPr>
        <w:t>2.4进口件清单</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17"/>
        <w:gridCol w:w="2234"/>
        <w:gridCol w:w="1367"/>
        <w:gridCol w:w="631"/>
        <w:gridCol w:w="631"/>
        <w:gridCol w:w="841"/>
        <w:gridCol w:w="1264"/>
        <w:gridCol w:w="1189"/>
      </w:tblGrid>
      <w:tr w14:paraId="34F1A9A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17" w:type="dxa"/>
            <w:vAlign w:val="center"/>
          </w:tcPr>
          <w:p w14:paraId="43B6588E">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序号</w:t>
            </w:r>
          </w:p>
        </w:tc>
        <w:tc>
          <w:tcPr>
            <w:tcW w:w="2234" w:type="dxa"/>
            <w:vAlign w:val="center"/>
          </w:tcPr>
          <w:p w14:paraId="46E0CF04">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名称</w:t>
            </w:r>
          </w:p>
        </w:tc>
        <w:tc>
          <w:tcPr>
            <w:tcW w:w="1367" w:type="dxa"/>
            <w:vAlign w:val="center"/>
          </w:tcPr>
          <w:p w14:paraId="60CA9919">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规格和型号</w:t>
            </w:r>
          </w:p>
        </w:tc>
        <w:tc>
          <w:tcPr>
            <w:tcW w:w="631" w:type="dxa"/>
            <w:vAlign w:val="center"/>
          </w:tcPr>
          <w:p w14:paraId="7D3EF8F2">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单位</w:t>
            </w:r>
          </w:p>
        </w:tc>
        <w:tc>
          <w:tcPr>
            <w:tcW w:w="631" w:type="dxa"/>
            <w:vAlign w:val="center"/>
          </w:tcPr>
          <w:p w14:paraId="41578C6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数量</w:t>
            </w:r>
          </w:p>
        </w:tc>
        <w:tc>
          <w:tcPr>
            <w:tcW w:w="841" w:type="dxa"/>
            <w:vAlign w:val="center"/>
          </w:tcPr>
          <w:p w14:paraId="3DBA4AF6">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产地</w:t>
            </w:r>
          </w:p>
        </w:tc>
        <w:tc>
          <w:tcPr>
            <w:tcW w:w="1264" w:type="dxa"/>
            <w:vAlign w:val="center"/>
          </w:tcPr>
          <w:p w14:paraId="50CCCCF7">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生产厂家</w:t>
            </w:r>
          </w:p>
        </w:tc>
        <w:tc>
          <w:tcPr>
            <w:tcW w:w="1189" w:type="dxa"/>
            <w:vAlign w:val="center"/>
          </w:tcPr>
          <w:p w14:paraId="6A4970C2">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备注</w:t>
            </w:r>
          </w:p>
        </w:tc>
      </w:tr>
      <w:tr w14:paraId="368D0D1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17" w:type="dxa"/>
            <w:shd w:val="clear" w:color="auto" w:fill="auto"/>
            <w:vAlign w:val="center"/>
          </w:tcPr>
          <w:p w14:paraId="34397671">
            <w:pPr>
              <w:adjustRightInd w:val="0"/>
              <w:snapToGrid w:val="0"/>
              <w:spacing w:line="400" w:lineRule="atLeast"/>
              <w:jc w:val="center"/>
              <w:textAlignment w:val="auto"/>
              <w:rPr>
                <w:ins w:id="1934" w:author="青春" w:date="2025-08-07T21:29:27Z"/>
                <w:rFonts w:ascii="Times New Roman" w:hAnsi="Times New Roman" w:eastAsia="宋体" w:cs="Times New Roman"/>
                <w:kern w:val="2"/>
                <w:sz w:val="21"/>
                <w:szCs w:val="21"/>
                <w:lang w:val="en-US" w:eastAsia="zh-CN" w:bidi="ar-SA"/>
              </w:rPr>
            </w:pPr>
            <w:ins w:id="1935" w:author="青春" w:date="2025-08-07T21:29:28Z">
              <w:r>
                <w:rPr>
                  <w:rFonts w:ascii="Times New Roman" w:hAnsi="Times New Roman" w:eastAsia="宋体" w:cs="Times New Roman"/>
                  <w:kern w:val="2"/>
                  <w:sz w:val="21"/>
                  <w:szCs w:val="21"/>
                </w:rPr>
                <w:t>1</w:t>
              </w:r>
            </w:ins>
            <w:del w:id="1936" w:author="青春" w:date="2025-08-07T21:29:27Z">
              <w:r>
                <w:rPr>
                  <w:rFonts w:ascii="Times New Roman" w:hAnsi="Times New Roman"/>
                  <w:kern w:val="2"/>
                  <w:sz w:val="21"/>
                  <w:szCs w:val="21"/>
                </w:rPr>
                <w:delText>1</w:delText>
              </w:r>
            </w:del>
          </w:p>
        </w:tc>
        <w:tc>
          <w:tcPr>
            <w:tcW w:w="2234" w:type="dxa"/>
            <w:shd w:val="clear" w:color="auto" w:fill="auto"/>
            <w:vAlign w:val="center"/>
          </w:tcPr>
          <w:p w14:paraId="6575A156">
            <w:pPr>
              <w:pStyle w:val="23"/>
              <w:adjustRightInd w:val="0"/>
              <w:snapToGrid w:val="0"/>
              <w:spacing w:line="400" w:lineRule="atLeast"/>
              <w:jc w:val="center"/>
              <w:rPr>
                <w:ins w:id="1937" w:author="青春" w:date="2025-08-07T21:29:27Z"/>
                <w:rFonts w:ascii="Times New Roman" w:hAnsi="Times New Roman" w:eastAsiaTheme="minorEastAsia" w:cstheme="minorBidi"/>
                <w:kern w:val="2"/>
                <w:sz w:val="24"/>
                <w:szCs w:val="24"/>
                <w:lang w:val="en-US" w:eastAsia="zh-CN" w:bidi="ar-SA"/>
              </w:rPr>
            </w:pPr>
            <w:ins w:id="1938" w:author="青春" w:date="2025-08-07T21:29:28Z">
              <w:r>
                <w:rPr>
                  <w:rFonts w:hint="eastAsia" w:ascii="Times New Roman" w:hAnsi="Times New Roman"/>
                  <w:sz w:val="24"/>
                  <w:szCs w:val="24"/>
                </w:rPr>
                <w:t>滤网差压变送器</w:t>
              </w:r>
            </w:ins>
          </w:p>
        </w:tc>
        <w:tc>
          <w:tcPr>
            <w:tcW w:w="1367" w:type="dxa"/>
            <w:shd w:val="clear" w:color="auto" w:fill="auto"/>
            <w:vAlign w:val="center"/>
          </w:tcPr>
          <w:p w14:paraId="63ABF2C8">
            <w:pPr>
              <w:pStyle w:val="23"/>
              <w:adjustRightInd w:val="0"/>
              <w:snapToGrid w:val="0"/>
              <w:spacing w:line="400" w:lineRule="atLeast"/>
              <w:jc w:val="center"/>
              <w:rPr>
                <w:ins w:id="1939" w:author="青春" w:date="2025-08-07T21:29:27Z"/>
                <w:rFonts w:ascii="Times New Roman" w:hAnsi="Times New Roman" w:eastAsiaTheme="minorEastAsia" w:cstheme="minorBidi"/>
                <w:kern w:val="2"/>
                <w:sz w:val="24"/>
                <w:szCs w:val="24"/>
                <w:lang w:val="en-US" w:eastAsia="zh-CN" w:bidi="ar-SA"/>
              </w:rPr>
            </w:pPr>
            <w:ins w:id="1940" w:author="青春" w:date="2025-08-07T21:29:28Z">
              <w:r>
                <w:rPr>
                  <w:rFonts w:hint="eastAsia" w:ascii="Times New Roman" w:hAnsi="Times New Roman"/>
                  <w:sz w:val="24"/>
                  <w:szCs w:val="24"/>
                </w:rPr>
                <w:t>与滤网配套</w:t>
              </w:r>
            </w:ins>
          </w:p>
        </w:tc>
        <w:tc>
          <w:tcPr>
            <w:tcW w:w="631" w:type="dxa"/>
            <w:shd w:val="clear" w:color="auto" w:fill="auto"/>
            <w:vAlign w:val="center"/>
          </w:tcPr>
          <w:p w14:paraId="067F74EF">
            <w:pPr>
              <w:pStyle w:val="23"/>
              <w:adjustRightInd w:val="0"/>
              <w:snapToGrid w:val="0"/>
              <w:spacing w:line="400" w:lineRule="atLeast"/>
              <w:jc w:val="center"/>
              <w:rPr>
                <w:ins w:id="1941" w:author="青春" w:date="2025-08-07T21:29:27Z"/>
                <w:rFonts w:ascii="Times New Roman" w:hAnsi="Times New Roman" w:eastAsiaTheme="minorEastAsia" w:cstheme="minorBidi"/>
                <w:kern w:val="2"/>
                <w:sz w:val="24"/>
                <w:szCs w:val="24"/>
                <w:lang w:val="en-US" w:eastAsia="zh-CN" w:bidi="ar-SA"/>
              </w:rPr>
            </w:pPr>
            <w:ins w:id="1942" w:author="青春" w:date="2025-08-07T21:29:28Z">
              <w:r>
                <w:rPr>
                  <w:rFonts w:ascii="Times New Roman" w:hAnsi="Times New Roman"/>
                  <w:sz w:val="24"/>
                  <w:szCs w:val="24"/>
                </w:rPr>
                <w:t>只</w:t>
              </w:r>
            </w:ins>
          </w:p>
        </w:tc>
        <w:tc>
          <w:tcPr>
            <w:tcW w:w="631" w:type="dxa"/>
            <w:shd w:val="clear" w:color="auto" w:fill="auto"/>
            <w:vAlign w:val="center"/>
          </w:tcPr>
          <w:p w14:paraId="1FC68E5A">
            <w:pPr>
              <w:pStyle w:val="23"/>
              <w:adjustRightInd w:val="0"/>
              <w:snapToGrid w:val="0"/>
              <w:spacing w:line="400" w:lineRule="atLeast"/>
              <w:jc w:val="center"/>
              <w:rPr>
                <w:ins w:id="1943" w:author="青春" w:date="2025-08-07T21:29:27Z"/>
                <w:rFonts w:ascii="Times New Roman" w:hAnsi="Times New Roman" w:eastAsiaTheme="minorEastAsia" w:cstheme="minorBidi"/>
                <w:kern w:val="2"/>
                <w:sz w:val="24"/>
                <w:szCs w:val="24"/>
                <w:lang w:val="en-US" w:eastAsia="zh-CN" w:bidi="ar-SA"/>
              </w:rPr>
            </w:pPr>
            <w:ins w:id="1944" w:author="青春" w:date="2025-08-07T21:29:28Z">
              <w:r>
                <w:rPr>
                  <w:rFonts w:ascii="Times New Roman" w:hAnsi="Times New Roman"/>
                  <w:sz w:val="24"/>
                  <w:szCs w:val="24"/>
                </w:rPr>
                <w:t>2</w:t>
              </w:r>
            </w:ins>
          </w:p>
        </w:tc>
        <w:tc>
          <w:tcPr>
            <w:tcW w:w="841" w:type="dxa"/>
            <w:shd w:val="clear" w:color="auto" w:fill="auto"/>
            <w:vAlign w:val="center"/>
          </w:tcPr>
          <w:p w14:paraId="4F4AF6BB">
            <w:pPr>
              <w:pStyle w:val="23"/>
              <w:adjustRightInd w:val="0"/>
              <w:snapToGrid w:val="0"/>
              <w:spacing w:line="400" w:lineRule="atLeast"/>
              <w:jc w:val="center"/>
              <w:rPr>
                <w:ins w:id="1945" w:author="青春" w:date="2025-08-07T21:29:27Z"/>
                <w:rFonts w:ascii="Times New Roman" w:hAnsi="Times New Roman" w:eastAsiaTheme="minorEastAsia" w:cstheme="minorBidi"/>
                <w:kern w:val="2"/>
                <w:sz w:val="24"/>
                <w:szCs w:val="24"/>
                <w:lang w:val="en-US" w:eastAsia="zh-CN" w:bidi="ar-SA"/>
              </w:rPr>
            </w:pPr>
            <w:ins w:id="1946" w:author="青春" w:date="2025-08-07T21:29:28Z">
              <w:r>
                <w:rPr>
                  <w:rFonts w:hint="eastAsia" w:ascii="Times New Roman" w:hAnsi="Times New Roman"/>
                  <w:sz w:val="24"/>
                  <w:szCs w:val="24"/>
                </w:rPr>
                <w:t>进口</w:t>
              </w:r>
            </w:ins>
          </w:p>
        </w:tc>
        <w:tc>
          <w:tcPr>
            <w:tcW w:w="1264" w:type="dxa"/>
            <w:shd w:val="clear" w:color="auto" w:fill="auto"/>
            <w:vAlign w:val="center"/>
          </w:tcPr>
          <w:p w14:paraId="5406577C">
            <w:pPr>
              <w:pStyle w:val="23"/>
              <w:adjustRightInd w:val="0"/>
              <w:snapToGrid w:val="0"/>
              <w:spacing w:line="400" w:lineRule="atLeast"/>
              <w:jc w:val="center"/>
              <w:rPr>
                <w:ins w:id="1947" w:author="青春" w:date="2025-08-07T21:29:27Z"/>
                <w:rFonts w:ascii="Times New Roman" w:hAnsi="Times New Roman" w:eastAsiaTheme="minorEastAsia" w:cstheme="minorBidi"/>
                <w:kern w:val="2"/>
                <w:sz w:val="24"/>
                <w:szCs w:val="24"/>
                <w:lang w:val="en-US" w:eastAsia="zh-CN" w:bidi="ar-SA"/>
              </w:rPr>
            </w:pPr>
            <w:ins w:id="1948" w:author="青春" w:date="2025-08-07T21:29:28Z">
              <w:r>
                <w:rPr>
                  <w:rFonts w:hint="eastAsia" w:ascii="Times New Roman" w:hAnsi="Times New Roman"/>
                  <w:sz w:val="24"/>
                  <w:szCs w:val="24"/>
                </w:rPr>
                <w:t>EJA</w:t>
              </w:r>
            </w:ins>
          </w:p>
        </w:tc>
        <w:tc>
          <w:tcPr>
            <w:tcW w:w="1189" w:type="dxa"/>
            <w:vAlign w:val="center"/>
          </w:tcPr>
          <w:p w14:paraId="3BC8C2A6">
            <w:pPr>
              <w:snapToGrid w:val="0"/>
              <w:spacing w:line="400" w:lineRule="atLeast"/>
              <w:jc w:val="center"/>
              <w:textAlignment w:val="auto"/>
              <w:rPr>
                <w:rFonts w:ascii="Times New Roman" w:hAnsi="Times New Roman"/>
                <w:kern w:val="2"/>
                <w:sz w:val="21"/>
                <w:szCs w:val="21"/>
              </w:rPr>
            </w:pPr>
          </w:p>
        </w:tc>
      </w:tr>
      <w:tr w14:paraId="497B18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del w:id="1949" w:author="青春" w:date="2025-08-07T21:29:34Z"/>
        </w:trPr>
        <w:tc>
          <w:tcPr>
            <w:tcW w:w="517" w:type="dxa"/>
            <w:vAlign w:val="center"/>
          </w:tcPr>
          <w:p w14:paraId="0BE85E49">
            <w:pPr>
              <w:snapToGrid w:val="0"/>
              <w:spacing w:line="400" w:lineRule="atLeast"/>
              <w:jc w:val="center"/>
              <w:textAlignment w:val="auto"/>
              <w:rPr>
                <w:del w:id="1950" w:author="青春" w:date="2025-08-07T21:29:34Z"/>
                <w:rFonts w:ascii="Times New Roman" w:hAnsi="Times New Roman"/>
                <w:kern w:val="2"/>
                <w:sz w:val="21"/>
                <w:szCs w:val="21"/>
              </w:rPr>
            </w:pPr>
            <w:del w:id="1951" w:author="青春" w:date="2025-08-07T21:29:34Z">
              <w:r>
                <w:rPr>
                  <w:rFonts w:hint="eastAsia" w:ascii="Times New Roman" w:hAnsi="Times New Roman"/>
                  <w:kern w:val="2"/>
                  <w:sz w:val="21"/>
                  <w:szCs w:val="21"/>
                </w:rPr>
                <w:delText>2</w:delText>
              </w:r>
            </w:del>
          </w:p>
        </w:tc>
        <w:tc>
          <w:tcPr>
            <w:tcW w:w="2234" w:type="dxa"/>
            <w:vAlign w:val="center"/>
          </w:tcPr>
          <w:p w14:paraId="78136A62">
            <w:pPr>
              <w:snapToGrid w:val="0"/>
              <w:spacing w:line="400" w:lineRule="atLeast"/>
              <w:jc w:val="center"/>
              <w:textAlignment w:val="auto"/>
              <w:rPr>
                <w:del w:id="1952" w:author="青春" w:date="2025-08-07T21:29:34Z"/>
                <w:rFonts w:ascii="Times New Roman" w:hAnsi="Times New Roman"/>
                <w:kern w:val="2"/>
                <w:sz w:val="21"/>
                <w:szCs w:val="21"/>
              </w:rPr>
            </w:pPr>
          </w:p>
        </w:tc>
        <w:tc>
          <w:tcPr>
            <w:tcW w:w="1367" w:type="dxa"/>
            <w:vAlign w:val="center"/>
          </w:tcPr>
          <w:p w14:paraId="13618556">
            <w:pPr>
              <w:snapToGrid w:val="0"/>
              <w:spacing w:line="400" w:lineRule="atLeast"/>
              <w:jc w:val="center"/>
              <w:textAlignment w:val="auto"/>
              <w:rPr>
                <w:del w:id="1953" w:author="青春" w:date="2025-08-07T21:29:34Z"/>
                <w:rFonts w:ascii="Times New Roman" w:hAnsi="Times New Roman"/>
                <w:kern w:val="2"/>
                <w:sz w:val="21"/>
                <w:szCs w:val="21"/>
              </w:rPr>
            </w:pPr>
          </w:p>
        </w:tc>
        <w:tc>
          <w:tcPr>
            <w:tcW w:w="631" w:type="dxa"/>
            <w:vAlign w:val="center"/>
          </w:tcPr>
          <w:p w14:paraId="34FAEA99">
            <w:pPr>
              <w:snapToGrid w:val="0"/>
              <w:spacing w:line="400" w:lineRule="atLeast"/>
              <w:jc w:val="center"/>
              <w:textAlignment w:val="auto"/>
              <w:rPr>
                <w:del w:id="1954" w:author="青春" w:date="2025-08-07T21:29:34Z"/>
                <w:rFonts w:ascii="Times New Roman" w:hAnsi="Times New Roman"/>
                <w:kern w:val="2"/>
                <w:sz w:val="21"/>
                <w:szCs w:val="21"/>
              </w:rPr>
            </w:pPr>
          </w:p>
        </w:tc>
        <w:tc>
          <w:tcPr>
            <w:tcW w:w="631" w:type="dxa"/>
            <w:vAlign w:val="center"/>
          </w:tcPr>
          <w:p w14:paraId="65DF20C6">
            <w:pPr>
              <w:snapToGrid w:val="0"/>
              <w:spacing w:line="400" w:lineRule="atLeast"/>
              <w:jc w:val="center"/>
              <w:textAlignment w:val="auto"/>
              <w:rPr>
                <w:del w:id="1955" w:author="青春" w:date="2025-08-07T21:29:34Z"/>
                <w:rFonts w:ascii="Times New Roman" w:hAnsi="Times New Roman"/>
                <w:kern w:val="2"/>
                <w:sz w:val="21"/>
                <w:szCs w:val="21"/>
              </w:rPr>
            </w:pPr>
          </w:p>
        </w:tc>
        <w:tc>
          <w:tcPr>
            <w:tcW w:w="841" w:type="dxa"/>
            <w:vAlign w:val="center"/>
          </w:tcPr>
          <w:p w14:paraId="5BDDA531">
            <w:pPr>
              <w:snapToGrid w:val="0"/>
              <w:spacing w:line="400" w:lineRule="atLeast"/>
              <w:jc w:val="center"/>
              <w:textAlignment w:val="auto"/>
              <w:rPr>
                <w:del w:id="1956" w:author="青春" w:date="2025-08-07T21:29:34Z"/>
                <w:rFonts w:ascii="Times New Roman" w:hAnsi="Times New Roman"/>
                <w:kern w:val="2"/>
                <w:sz w:val="21"/>
                <w:szCs w:val="21"/>
              </w:rPr>
            </w:pPr>
          </w:p>
        </w:tc>
        <w:tc>
          <w:tcPr>
            <w:tcW w:w="1264" w:type="dxa"/>
            <w:vAlign w:val="center"/>
          </w:tcPr>
          <w:p w14:paraId="7D22C70F">
            <w:pPr>
              <w:snapToGrid w:val="0"/>
              <w:spacing w:line="400" w:lineRule="atLeast"/>
              <w:jc w:val="center"/>
              <w:textAlignment w:val="auto"/>
              <w:rPr>
                <w:del w:id="1957" w:author="青春" w:date="2025-08-07T21:29:34Z"/>
                <w:rFonts w:ascii="Times New Roman" w:hAnsi="Times New Roman"/>
                <w:kern w:val="2"/>
                <w:sz w:val="21"/>
                <w:szCs w:val="21"/>
              </w:rPr>
            </w:pPr>
          </w:p>
        </w:tc>
        <w:tc>
          <w:tcPr>
            <w:tcW w:w="1189" w:type="dxa"/>
            <w:vAlign w:val="center"/>
          </w:tcPr>
          <w:p w14:paraId="644D8FC7">
            <w:pPr>
              <w:snapToGrid w:val="0"/>
              <w:spacing w:line="400" w:lineRule="atLeast"/>
              <w:jc w:val="center"/>
              <w:textAlignment w:val="auto"/>
              <w:rPr>
                <w:del w:id="1958" w:author="青春" w:date="2025-08-07T21:29:34Z"/>
                <w:rFonts w:ascii="Times New Roman" w:hAnsi="Times New Roman"/>
                <w:kern w:val="2"/>
                <w:sz w:val="21"/>
                <w:szCs w:val="21"/>
              </w:rPr>
            </w:pPr>
          </w:p>
        </w:tc>
      </w:tr>
      <w:tr w14:paraId="50A1CA2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del w:id="1959" w:author="青春" w:date="2025-08-07T21:29:34Z"/>
        </w:trPr>
        <w:tc>
          <w:tcPr>
            <w:tcW w:w="517" w:type="dxa"/>
            <w:vAlign w:val="center"/>
          </w:tcPr>
          <w:p w14:paraId="155D6DCE">
            <w:pPr>
              <w:snapToGrid w:val="0"/>
              <w:spacing w:line="400" w:lineRule="atLeast"/>
              <w:jc w:val="center"/>
              <w:textAlignment w:val="auto"/>
              <w:rPr>
                <w:del w:id="1960" w:author="青春" w:date="2025-08-07T21:29:34Z"/>
                <w:rFonts w:ascii="Times New Roman" w:hAnsi="Times New Roman"/>
                <w:kern w:val="2"/>
                <w:sz w:val="21"/>
                <w:szCs w:val="21"/>
              </w:rPr>
            </w:pPr>
            <w:del w:id="1961" w:author="青春" w:date="2025-08-07T21:29:34Z">
              <w:r>
                <w:rPr>
                  <w:rFonts w:hint="eastAsia" w:ascii="Times New Roman" w:hAnsi="Times New Roman"/>
                  <w:kern w:val="2"/>
                  <w:sz w:val="21"/>
                  <w:szCs w:val="21"/>
                </w:rPr>
                <w:delText>3</w:delText>
              </w:r>
            </w:del>
          </w:p>
        </w:tc>
        <w:tc>
          <w:tcPr>
            <w:tcW w:w="2234" w:type="dxa"/>
            <w:vAlign w:val="center"/>
          </w:tcPr>
          <w:p w14:paraId="47296657">
            <w:pPr>
              <w:snapToGrid w:val="0"/>
              <w:spacing w:line="400" w:lineRule="atLeast"/>
              <w:jc w:val="center"/>
              <w:textAlignment w:val="auto"/>
              <w:rPr>
                <w:del w:id="1962" w:author="青春" w:date="2025-08-07T21:29:34Z"/>
                <w:rFonts w:ascii="Times New Roman" w:hAnsi="Times New Roman"/>
                <w:kern w:val="2"/>
                <w:sz w:val="21"/>
                <w:szCs w:val="21"/>
              </w:rPr>
            </w:pPr>
          </w:p>
        </w:tc>
        <w:tc>
          <w:tcPr>
            <w:tcW w:w="1367" w:type="dxa"/>
            <w:vAlign w:val="center"/>
          </w:tcPr>
          <w:p w14:paraId="3C4D5BDA">
            <w:pPr>
              <w:snapToGrid w:val="0"/>
              <w:spacing w:line="400" w:lineRule="atLeast"/>
              <w:jc w:val="center"/>
              <w:textAlignment w:val="auto"/>
              <w:rPr>
                <w:del w:id="1963" w:author="青春" w:date="2025-08-07T21:29:34Z"/>
                <w:rFonts w:ascii="Times New Roman" w:hAnsi="Times New Roman"/>
                <w:kern w:val="2"/>
                <w:sz w:val="21"/>
                <w:szCs w:val="21"/>
              </w:rPr>
            </w:pPr>
          </w:p>
        </w:tc>
        <w:tc>
          <w:tcPr>
            <w:tcW w:w="631" w:type="dxa"/>
            <w:vAlign w:val="center"/>
          </w:tcPr>
          <w:p w14:paraId="05B937EE">
            <w:pPr>
              <w:snapToGrid w:val="0"/>
              <w:spacing w:line="400" w:lineRule="atLeast"/>
              <w:jc w:val="center"/>
              <w:textAlignment w:val="auto"/>
              <w:rPr>
                <w:del w:id="1964" w:author="青春" w:date="2025-08-07T21:29:34Z"/>
                <w:rFonts w:ascii="Times New Roman" w:hAnsi="Times New Roman"/>
                <w:kern w:val="2"/>
                <w:sz w:val="21"/>
                <w:szCs w:val="21"/>
              </w:rPr>
            </w:pPr>
          </w:p>
        </w:tc>
        <w:tc>
          <w:tcPr>
            <w:tcW w:w="631" w:type="dxa"/>
            <w:vAlign w:val="center"/>
          </w:tcPr>
          <w:p w14:paraId="674D4243">
            <w:pPr>
              <w:snapToGrid w:val="0"/>
              <w:spacing w:line="400" w:lineRule="atLeast"/>
              <w:jc w:val="center"/>
              <w:textAlignment w:val="auto"/>
              <w:rPr>
                <w:del w:id="1965" w:author="青春" w:date="2025-08-07T21:29:34Z"/>
                <w:rFonts w:ascii="Times New Roman" w:hAnsi="Times New Roman"/>
                <w:kern w:val="2"/>
                <w:sz w:val="21"/>
                <w:szCs w:val="21"/>
              </w:rPr>
            </w:pPr>
          </w:p>
        </w:tc>
        <w:tc>
          <w:tcPr>
            <w:tcW w:w="841" w:type="dxa"/>
            <w:vAlign w:val="center"/>
          </w:tcPr>
          <w:p w14:paraId="3A11F34C">
            <w:pPr>
              <w:snapToGrid w:val="0"/>
              <w:spacing w:line="400" w:lineRule="atLeast"/>
              <w:jc w:val="center"/>
              <w:textAlignment w:val="auto"/>
              <w:rPr>
                <w:del w:id="1966" w:author="青春" w:date="2025-08-07T21:29:34Z"/>
                <w:rFonts w:ascii="Times New Roman" w:hAnsi="Times New Roman"/>
                <w:kern w:val="2"/>
                <w:sz w:val="21"/>
                <w:szCs w:val="21"/>
              </w:rPr>
            </w:pPr>
          </w:p>
        </w:tc>
        <w:tc>
          <w:tcPr>
            <w:tcW w:w="1264" w:type="dxa"/>
            <w:vAlign w:val="center"/>
          </w:tcPr>
          <w:p w14:paraId="4BE52CC3">
            <w:pPr>
              <w:snapToGrid w:val="0"/>
              <w:spacing w:line="400" w:lineRule="atLeast"/>
              <w:jc w:val="center"/>
              <w:textAlignment w:val="auto"/>
              <w:rPr>
                <w:del w:id="1967" w:author="青春" w:date="2025-08-07T21:29:34Z"/>
                <w:rFonts w:ascii="Times New Roman" w:hAnsi="Times New Roman"/>
                <w:kern w:val="2"/>
                <w:sz w:val="21"/>
                <w:szCs w:val="21"/>
              </w:rPr>
            </w:pPr>
          </w:p>
        </w:tc>
        <w:tc>
          <w:tcPr>
            <w:tcW w:w="1189" w:type="dxa"/>
            <w:vAlign w:val="center"/>
          </w:tcPr>
          <w:p w14:paraId="7AF2611C">
            <w:pPr>
              <w:snapToGrid w:val="0"/>
              <w:spacing w:line="400" w:lineRule="atLeast"/>
              <w:jc w:val="center"/>
              <w:textAlignment w:val="auto"/>
              <w:rPr>
                <w:del w:id="1968" w:author="青春" w:date="2025-08-07T21:29:34Z"/>
                <w:rFonts w:ascii="Times New Roman" w:hAnsi="Times New Roman"/>
                <w:kern w:val="2"/>
                <w:sz w:val="21"/>
                <w:szCs w:val="21"/>
              </w:rPr>
            </w:pPr>
          </w:p>
        </w:tc>
      </w:tr>
    </w:tbl>
    <w:p w14:paraId="376DD847">
      <w:pPr>
        <w:pStyle w:val="23"/>
        <w:adjustRightInd w:val="0"/>
        <w:snapToGrid w:val="0"/>
        <w:spacing w:line="500" w:lineRule="atLeast"/>
        <w:rPr>
          <w:rFonts w:ascii="Times New Roman" w:hAnsi="Times New Roman"/>
          <w:sz w:val="24"/>
          <w:szCs w:val="24"/>
        </w:rPr>
      </w:pPr>
      <w:r>
        <w:rPr>
          <w:rFonts w:ascii="Times New Roman" w:hAnsi="Times New Roman"/>
          <w:sz w:val="24"/>
          <w:szCs w:val="24"/>
        </w:rPr>
        <w:t>2.5 国内分包与外购部件表</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29"/>
        <w:gridCol w:w="1865"/>
        <w:gridCol w:w="1365"/>
        <w:gridCol w:w="631"/>
        <w:gridCol w:w="631"/>
        <w:gridCol w:w="841"/>
        <w:gridCol w:w="1614"/>
        <w:gridCol w:w="1198"/>
      </w:tblGrid>
      <w:tr w14:paraId="6A86CAF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29" w:type="dxa"/>
            <w:vAlign w:val="center"/>
          </w:tcPr>
          <w:p w14:paraId="5246C3D3">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序号</w:t>
            </w:r>
          </w:p>
        </w:tc>
        <w:tc>
          <w:tcPr>
            <w:tcW w:w="1865" w:type="dxa"/>
            <w:vAlign w:val="center"/>
          </w:tcPr>
          <w:p w14:paraId="1D383BFF">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名称</w:t>
            </w:r>
          </w:p>
        </w:tc>
        <w:tc>
          <w:tcPr>
            <w:tcW w:w="1365" w:type="dxa"/>
            <w:vAlign w:val="center"/>
          </w:tcPr>
          <w:p w14:paraId="732094BD">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规格型号</w:t>
            </w:r>
          </w:p>
        </w:tc>
        <w:tc>
          <w:tcPr>
            <w:tcW w:w="631" w:type="dxa"/>
            <w:vAlign w:val="center"/>
          </w:tcPr>
          <w:p w14:paraId="73F4BCC6">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单位</w:t>
            </w:r>
          </w:p>
        </w:tc>
        <w:tc>
          <w:tcPr>
            <w:tcW w:w="631" w:type="dxa"/>
            <w:vAlign w:val="center"/>
          </w:tcPr>
          <w:p w14:paraId="5394D545">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数量</w:t>
            </w:r>
          </w:p>
        </w:tc>
        <w:tc>
          <w:tcPr>
            <w:tcW w:w="841" w:type="dxa"/>
            <w:vAlign w:val="center"/>
          </w:tcPr>
          <w:p w14:paraId="227ED84E">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产地</w:t>
            </w:r>
          </w:p>
        </w:tc>
        <w:tc>
          <w:tcPr>
            <w:tcW w:w="1614" w:type="dxa"/>
            <w:vAlign w:val="center"/>
          </w:tcPr>
          <w:p w14:paraId="144B226A">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生产厂家</w:t>
            </w:r>
          </w:p>
        </w:tc>
        <w:tc>
          <w:tcPr>
            <w:tcW w:w="1198" w:type="dxa"/>
            <w:vAlign w:val="center"/>
          </w:tcPr>
          <w:p w14:paraId="3DAD0B96">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备注</w:t>
            </w:r>
          </w:p>
        </w:tc>
      </w:tr>
      <w:tr w14:paraId="2974895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29" w:type="dxa"/>
            <w:vAlign w:val="center"/>
          </w:tcPr>
          <w:p w14:paraId="08A34C06">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1</w:t>
            </w:r>
          </w:p>
        </w:tc>
        <w:tc>
          <w:tcPr>
            <w:tcW w:w="1865" w:type="dxa"/>
            <w:shd w:val="clear" w:color="auto" w:fill="auto"/>
            <w:vAlign w:val="center"/>
          </w:tcPr>
          <w:p w14:paraId="66EB734A">
            <w:pPr>
              <w:snapToGrid w:val="0"/>
              <w:spacing w:line="400" w:lineRule="atLeast"/>
              <w:jc w:val="center"/>
              <w:textAlignment w:val="auto"/>
              <w:rPr>
                <w:ins w:id="1969" w:author="青春" w:date="2025-08-07T21:29:43Z"/>
                <w:rFonts w:hint="eastAsia" w:asciiTheme="minorEastAsia" w:hAnsiTheme="minorEastAsia" w:eastAsiaTheme="minorEastAsia" w:cstheme="minorEastAsia"/>
                <w:kern w:val="2"/>
                <w:sz w:val="22"/>
                <w:szCs w:val="22"/>
                <w:lang w:val="en-US" w:eastAsia="zh-CN" w:bidi="ar-SA"/>
              </w:rPr>
            </w:pPr>
            <w:ins w:id="1970" w:author="青春" w:date="2025-08-07T21:29:43Z">
              <w:r>
                <w:rPr>
                  <w:rFonts w:hint="eastAsia" w:asciiTheme="minorEastAsia" w:hAnsiTheme="minorEastAsia" w:eastAsiaTheme="minorEastAsia" w:cstheme="minorEastAsia"/>
                  <w:kern w:val="2"/>
                  <w:sz w:val="22"/>
                  <w:szCs w:val="22"/>
                </w:rPr>
                <w:t>电动机</w:t>
              </w:r>
            </w:ins>
          </w:p>
        </w:tc>
        <w:tc>
          <w:tcPr>
            <w:tcW w:w="1365" w:type="dxa"/>
            <w:shd w:val="clear" w:color="auto" w:fill="auto"/>
            <w:vAlign w:val="center"/>
          </w:tcPr>
          <w:p w14:paraId="4E44E9F6">
            <w:pPr>
              <w:pStyle w:val="23"/>
              <w:adjustRightInd w:val="0"/>
              <w:snapToGrid w:val="0"/>
              <w:spacing w:line="400" w:lineRule="atLeast"/>
              <w:jc w:val="center"/>
              <w:rPr>
                <w:ins w:id="1971" w:author="青春" w:date="2025-08-07T21:29:43Z"/>
                <w:rFonts w:hint="eastAsia" w:asciiTheme="minorEastAsia" w:hAnsiTheme="minorEastAsia" w:eastAsiaTheme="minorEastAsia" w:cstheme="minorEastAsia"/>
                <w:kern w:val="2"/>
                <w:sz w:val="22"/>
                <w:szCs w:val="22"/>
                <w:lang w:val="en-US" w:eastAsia="zh-CN" w:bidi="ar-SA"/>
              </w:rPr>
            </w:pPr>
            <w:ins w:id="1972" w:author="青春" w:date="2025-08-07T21:29:43Z">
              <w:r>
                <w:rPr>
                  <w:rFonts w:hint="eastAsia" w:asciiTheme="minorEastAsia" w:hAnsiTheme="minorEastAsia" w:eastAsiaTheme="minorEastAsia" w:cstheme="minorEastAsia"/>
                  <w:sz w:val="22"/>
                  <w:szCs w:val="22"/>
                </w:rPr>
                <w:t>315KW/10KV/4P</w:t>
              </w:r>
            </w:ins>
          </w:p>
        </w:tc>
        <w:tc>
          <w:tcPr>
            <w:tcW w:w="631" w:type="dxa"/>
            <w:shd w:val="clear" w:color="auto" w:fill="auto"/>
            <w:vAlign w:val="center"/>
          </w:tcPr>
          <w:p w14:paraId="3A646C73">
            <w:pPr>
              <w:pStyle w:val="23"/>
              <w:adjustRightInd w:val="0"/>
              <w:snapToGrid w:val="0"/>
              <w:spacing w:line="400" w:lineRule="atLeast"/>
              <w:jc w:val="center"/>
              <w:rPr>
                <w:ins w:id="1973" w:author="青春" w:date="2025-08-07T21:29:43Z"/>
                <w:rFonts w:hint="eastAsia" w:asciiTheme="minorEastAsia" w:hAnsiTheme="minorEastAsia" w:eastAsiaTheme="minorEastAsia" w:cstheme="minorEastAsia"/>
                <w:kern w:val="2"/>
                <w:sz w:val="22"/>
                <w:szCs w:val="22"/>
                <w:lang w:val="en-US" w:eastAsia="zh-CN" w:bidi="ar-SA"/>
              </w:rPr>
            </w:pPr>
            <w:ins w:id="1974" w:author="青春" w:date="2025-08-07T21:29:43Z">
              <w:r>
                <w:rPr>
                  <w:rFonts w:hint="eastAsia" w:asciiTheme="minorEastAsia" w:hAnsiTheme="minorEastAsia" w:eastAsiaTheme="minorEastAsia" w:cstheme="minorEastAsia"/>
                  <w:sz w:val="22"/>
                  <w:szCs w:val="22"/>
                </w:rPr>
                <w:t>台</w:t>
              </w:r>
            </w:ins>
          </w:p>
        </w:tc>
        <w:tc>
          <w:tcPr>
            <w:tcW w:w="631" w:type="dxa"/>
            <w:shd w:val="clear" w:color="auto" w:fill="auto"/>
            <w:vAlign w:val="center"/>
          </w:tcPr>
          <w:p w14:paraId="31B2DBFA">
            <w:pPr>
              <w:pStyle w:val="23"/>
              <w:adjustRightInd w:val="0"/>
              <w:snapToGrid w:val="0"/>
              <w:spacing w:line="400" w:lineRule="atLeast"/>
              <w:jc w:val="center"/>
              <w:rPr>
                <w:ins w:id="1975" w:author="青春" w:date="2025-08-07T21:29:43Z"/>
                <w:rFonts w:hint="eastAsia" w:asciiTheme="minorEastAsia" w:hAnsiTheme="minorEastAsia" w:eastAsiaTheme="minorEastAsia" w:cstheme="minorEastAsia"/>
                <w:kern w:val="2"/>
                <w:sz w:val="22"/>
                <w:szCs w:val="22"/>
                <w:lang w:val="en-US" w:eastAsia="zh-CN" w:bidi="ar-SA"/>
              </w:rPr>
            </w:pPr>
            <w:ins w:id="1976" w:author="青春" w:date="2025-08-07T21:29:43Z">
              <w:r>
                <w:rPr>
                  <w:rFonts w:hint="eastAsia" w:asciiTheme="minorEastAsia" w:hAnsiTheme="minorEastAsia" w:eastAsiaTheme="minorEastAsia" w:cstheme="minorEastAsia"/>
                  <w:sz w:val="22"/>
                  <w:szCs w:val="22"/>
                </w:rPr>
                <w:t>2</w:t>
              </w:r>
            </w:ins>
          </w:p>
        </w:tc>
        <w:tc>
          <w:tcPr>
            <w:tcW w:w="841" w:type="dxa"/>
            <w:shd w:val="clear" w:color="auto" w:fill="auto"/>
            <w:vAlign w:val="center"/>
          </w:tcPr>
          <w:p w14:paraId="23387062">
            <w:pPr>
              <w:pStyle w:val="23"/>
              <w:adjustRightInd w:val="0"/>
              <w:snapToGrid w:val="0"/>
              <w:spacing w:line="400" w:lineRule="atLeast"/>
              <w:jc w:val="center"/>
              <w:rPr>
                <w:ins w:id="1977" w:author="青春" w:date="2025-08-07T21:29:43Z"/>
                <w:rFonts w:hint="eastAsia" w:asciiTheme="minorEastAsia" w:hAnsiTheme="minorEastAsia" w:eastAsiaTheme="minorEastAsia" w:cstheme="minorEastAsia"/>
                <w:kern w:val="2"/>
                <w:sz w:val="22"/>
                <w:szCs w:val="22"/>
                <w:lang w:val="en-US" w:eastAsia="zh-CN" w:bidi="ar-SA"/>
              </w:rPr>
            </w:pPr>
            <w:ins w:id="1978" w:author="青春" w:date="2025-08-07T21:29:43Z">
              <w:r>
                <w:rPr>
                  <w:rFonts w:hint="eastAsia" w:asciiTheme="minorEastAsia" w:hAnsiTheme="minorEastAsia" w:eastAsiaTheme="minorEastAsia" w:cstheme="minorEastAsia"/>
                  <w:sz w:val="22"/>
                  <w:szCs w:val="22"/>
                </w:rPr>
                <w:t>国产</w:t>
              </w:r>
            </w:ins>
          </w:p>
        </w:tc>
        <w:tc>
          <w:tcPr>
            <w:tcW w:w="1614" w:type="dxa"/>
            <w:shd w:val="clear" w:color="auto" w:fill="auto"/>
            <w:vAlign w:val="center"/>
          </w:tcPr>
          <w:p w14:paraId="2641905F">
            <w:pPr>
              <w:pStyle w:val="23"/>
              <w:adjustRightInd w:val="0"/>
              <w:snapToGrid w:val="0"/>
              <w:spacing w:line="400" w:lineRule="atLeast"/>
              <w:jc w:val="center"/>
              <w:rPr>
                <w:ins w:id="1979" w:author="青春" w:date="2025-08-07T21:29:43Z"/>
                <w:rFonts w:hint="eastAsia" w:asciiTheme="minorEastAsia" w:hAnsiTheme="minorEastAsia" w:eastAsiaTheme="minorEastAsia" w:cstheme="minorEastAsia"/>
                <w:kern w:val="2"/>
                <w:sz w:val="22"/>
                <w:szCs w:val="22"/>
                <w:lang w:val="en-US" w:eastAsia="zh-CN" w:bidi="ar-SA"/>
              </w:rPr>
            </w:pPr>
            <w:ins w:id="1980" w:author="青春" w:date="2025-08-07T21:29:43Z">
              <w:r>
                <w:rPr>
                  <w:rFonts w:hint="eastAsia" w:asciiTheme="minorEastAsia" w:hAnsiTheme="minorEastAsia" w:eastAsiaTheme="minorEastAsia" w:cstheme="minorEastAsia"/>
                  <w:sz w:val="22"/>
                  <w:szCs w:val="22"/>
                </w:rPr>
                <w:t>上海电机</w:t>
              </w:r>
            </w:ins>
          </w:p>
        </w:tc>
        <w:tc>
          <w:tcPr>
            <w:tcW w:w="1198" w:type="dxa"/>
            <w:shd w:val="clear" w:color="auto" w:fill="auto"/>
            <w:vAlign w:val="center"/>
          </w:tcPr>
          <w:p w14:paraId="25426C9A">
            <w:pPr>
              <w:snapToGrid w:val="0"/>
              <w:spacing w:line="400" w:lineRule="atLeast"/>
              <w:jc w:val="center"/>
              <w:textAlignment w:val="auto"/>
              <w:rPr>
                <w:ins w:id="1981" w:author="青春" w:date="2025-08-07T21:29:43Z"/>
                <w:rFonts w:hint="eastAsia" w:asciiTheme="minorEastAsia" w:hAnsiTheme="minorEastAsia" w:eastAsiaTheme="minorEastAsia" w:cstheme="minorEastAsia"/>
                <w:kern w:val="2"/>
                <w:sz w:val="22"/>
                <w:szCs w:val="22"/>
                <w:lang w:val="en-US" w:eastAsia="zh-CN" w:bidi="ar-SA"/>
              </w:rPr>
            </w:pPr>
          </w:p>
        </w:tc>
      </w:tr>
      <w:tr w14:paraId="3703DD6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529" w:type="dxa"/>
            <w:vAlign w:val="center"/>
          </w:tcPr>
          <w:p w14:paraId="769E2081">
            <w:pPr>
              <w:snapToGrid w:val="0"/>
              <w:spacing w:line="400" w:lineRule="atLeast"/>
              <w:jc w:val="center"/>
              <w:textAlignment w:val="auto"/>
              <w:rPr>
                <w:rFonts w:ascii="Times New Roman" w:hAnsi="Times New Roman"/>
                <w:kern w:val="2"/>
                <w:sz w:val="21"/>
                <w:szCs w:val="21"/>
              </w:rPr>
            </w:pPr>
            <w:r>
              <w:rPr>
                <w:rFonts w:ascii="Times New Roman" w:hAnsi="Times New Roman"/>
                <w:kern w:val="2"/>
                <w:sz w:val="21"/>
                <w:szCs w:val="21"/>
              </w:rPr>
              <w:t>2</w:t>
            </w:r>
          </w:p>
        </w:tc>
        <w:tc>
          <w:tcPr>
            <w:tcW w:w="1865" w:type="dxa"/>
            <w:shd w:val="clear" w:color="auto" w:fill="auto"/>
            <w:vAlign w:val="center"/>
          </w:tcPr>
          <w:p w14:paraId="0942BE46">
            <w:pPr>
              <w:pStyle w:val="23"/>
              <w:adjustRightInd w:val="0"/>
              <w:snapToGrid w:val="0"/>
              <w:spacing w:line="400" w:lineRule="atLeast"/>
              <w:jc w:val="center"/>
              <w:rPr>
                <w:ins w:id="1982" w:author="青春" w:date="2025-08-07T21:29:43Z"/>
                <w:rFonts w:hint="eastAsia" w:asciiTheme="minorEastAsia" w:hAnsiTheme="minorEastAsia" w:eastAsiaTheme="minorEastAsia" w:cstheme="minorEastAsia"/>
                <w:kern w:val="2"/>
                <w:sz w:val="22"/>
                <w:szCs w:val="22"/>
                <w:lang w:val="en-US" w:eastAsia="zh-CN" w:bidi="ar-SA"/>
              </w:rPr>
            </w:pPr>
            <w:ins w:id="1983" w:author="青春" w:date="2025-08-07T21:29:43Z">
              <w:r>
                <w:rPr>
                  <w:rFonts w:hint="eastAsia" w:asciiTheme="minorEastAsia" w:hAnsiTheme="minorEastAsia" w:eastAsiaTheme="minorEastAsia" w:cstheme="minorEastAsia"/>
                  <w:sz w:val="22"/>
                  <w:szCs w:val="22"/>
                </w:rPr>
                <w:t>变频器装置</w:t>
              </w:r>
            </w:ins>
          </w:p>
        </w:tc>
        <w:tc>
          <w:tcPr>
            <w:tcW w:w="1365" w:type="dxa"/>
            <w:shd w:val="clear" w:color="auto" w:fill="auto"/>
            <w:vAlign w:val="center"/>
          </w:tcPr>
          <w:p w14:paraId="6EAC84BC">
            <w:pPr>
              <w:pStyle w:val="23"/>
              <w:adjustRightInd w:val="0"/>
              <w:snapToGrid w:val="0"/>
              <w:spacing w:line="400" w:lineRule="atLeast"/>
              <w:jc w:val="center"/>
              <w:rPr>
                <w:ins w:id="1984" w:author="青春" w:date="2025-08-07T21:29:43Z"/>
                <w:rFonts w:hint="eastAsia" w:asciiTheme="minorEastAsia" w:hAnsiTheme="minorEastAsia" w:eastAsiaTheme="minorEastAsia" w:cstheme="minorEastAsia"/>
                <w:kern w:val="2"/>
                <w:sz w:val="22"/>
                <w:szCs w:val="22"/>
                <w:lang w:val="en-US" w:eastAsia="zh-CN" w:bidi="ar-SA"/>
              </w:rPr>
            </w:pPr>
            <w:ins w:id="1985" w:author="青春" w:date="2025-08-07T21:29:43Z">
              <w:r>
                <w:rPr>
                  <w:rFonts w:hint="eastAsia" w:asciiTheme="minorEastAsia" w:hAnsiTheme="minorEastAsia" w:eastAsiaTheme="minorEastAsia" w:cstheme="minorEastAsia"/>
                  <w:sz w:val="22"/>
                  <w:szCs w:val="22"/>
                </w:rPr>
                <w:t>315KW</w:t>
              </w:r>
            </w:ins>
          </w:p>
        </w:tc>
        <w:tc>
          <w:tcPr>
            <w:tcW w:w="631" w:type="dxa"/>
            <w:shd w:val="clear" w:color="auto" w:fill="auto"/>
            <w:vAlign w:val="center"/>
          </w:tcPr>
          <w:p w14:paraId="00E25B24">
            <w:pPr>
              <w:pStyle w:val="23"/>
              <w:adjustRightInd w:val="0"/>
              <w:snapToGrid w:val="0"/>
              <w:spacing w:line="400" w:lineRule="atLeast"/>
              <w:jc w:val="center"/>
              <w:rPr>
                <w:ins w:id="1986" w:author="青春" w:date="2025-08-07T21:29:43Z"/>
                <w:rFonts w:hint="eastAsia" w:asciiTheme="minorEastAsia" w:hAnsiTheme="minorEastAsia" w:eastAsiaTheme="minorEastAsia" w:cstheme="minorEastAsia"/>
                <w:kern w:val="2"/>
                <w:sz w:val="22"/>
                <w:szCs w:val="22"/>
                <w:lang w:val="en-US" w:eastAsia="zh-CN" w:bidi="ar-SA"/>
              </w:rPr>
            </w:pPr>
            <w:ins w:id="1987" w:author="青春" w:date="2025-08-07T21:29:43Z">
              <w:r>
                <w:rPr>
                  <w:rFonts w:hint="eastAsia" w:asciiTheme="minorEastAsia" w:hAnsiTheme="minorEastAsia" w:eastAsiaTheme="minorEastAsia" w:cstheme="minorEastAsia"/>
                  <w:sz w:val="22"/>
                  <w:szCs w:val="22"/>
                </w:rPr>
                <w:t>套</w:t>
              </w:r>
            </w:ins>
          </w:p>
        </w:tc>
        <w:tc>
          <w:tcPr>
            <w:tcW w:w="631" w:type="dxa"/>
            <w:shd w:val="clear" w:color="auto" w:fill="auto"/>
            <w:vAlign w:val="center"/>
          </w:tcPr>
          <w:p w14:paraId="4C978F16">
            <w:pPr>
              <w:pStyle w:val="23"/>
              <w:adjustRightInd w:val="0"/>
              <w:snapToGrid w:val="0"/>
              <w:spacing w:line="400" w:lineRule="atLeast"/>
              <w:jc w:val="center"/>
              <w:rPr>
                <w:ins w:id="1988" w:author="青春" w:date="2025-08-07T21:29:43Z"/>
                <w:rFonts w:hint="eastAsia" w:asciiTheme="minorEastAsia" w:hAnsiTheme="minorEastAsia" w:eastAsiaTheme="minorEastAsia" w:cstheme="minorEastAsia"/>
                <w:kern w:val="2"/>
                <w:sz w:val="22"/>
                <w:szCs w:val="22"/>
                <w:lang w:val="en-US" w:eastAsia="zh-CN" w:bidi="ar-SA"/>
              </w:rPr>
            </w:pPr>
            <w:ins w:id="1989" w:author="青春" w:date="2025-08-07T21:29:43Z">
              <w:r>
                <w:rPr>
                  <w:rFonts w:hint="eastAsia" w:asciiTheme="minorEastAsia" w:hAnsiTheme="minorEastAsia" w:eastAsiaTheme="minorEastAsia" w:cstheme="minorEastAsia"/>
                  <w:sz w:val="22"/>
                  <w:szCs w:val="22"/>
                </w:rPr>
                <w:t>1</w:t>
              </w:r>
            </w:ins>
          </w:p>
        </w:tc>
        <w:tc>
          <w:tcPr>
            <w:tcW w:w="841" w:type="dxa"/>
            <w:shd w:val="clear" w:color="auto" w:fill="auto"/>
            <w:vAlign w:val="center"/>
          </w:tcPr>
          <w:p w14:paraId="2A908A7A">
            <w:pPr>
              <w:snapToGrid w:val="0"/>
              <w:spacing w:line="400" w:lineRule="atLeast"/>
              <w:jc w:val="center"/>
              <w:textAlignment w:val="auto"/>
              <w:rPr>
                <w:ins w:id="1990" w:author="青春" w:date="2025-08-07T21:29:43Z"/>
                <w:rFonts w:hint="eastAsia" w:asciiTheme="minorEastAsia" w:hAnsiTheme="minorEastAsia" w:eastAsiaTheme="minorEastAsia" w:cstheme="minorEastAsia"/>
                <w:kern w:val="2"/>
                <w:sz w:val="22"/>
                <w:szCs w:val="22"/>
                <w:lang w:val="en-US" w:eastAsia="zh-CN" w:bidi="ar-SA"/>
              </w:rPr>
            </w:pPr>
            <w:ins w:id="1991" w:author="青春" w:date="2025-08-07T21:29:43Z">
              <w:r>
                <w:rPr>
                  <w:rFonts w:hint="eastAsia" w:asciiTheme="minorEastAsia" w:hAnsiTheme="minorEastAsia" w:eastAsiaTheme="minorEastAsia" w:cstheme="minorEastAsia"/>
                  <w:kern w:val="2"/>
                  <w:sz w:val="22"/>
                  <w:szCs w:val="22"/>
                </w:rPr>
                <w:t>苏州</w:t>
              </w:r>
            </w:ins>
          </w:p>
        </w:tc>
        <w:tc>
          <w:tcPr>
            <w:tcW w:w="1614" w:type="dxa"/>
            <w:shd w:val="clear" w:color="auto" w:fill="auto"/>
            <w:vAlign w:val="center"/>
          </w:tcPr>
          <w:p w14:paraId="492C55E6">
            <w:pPr>
              <w:snapToGrid w:val="0"/>
              <w:spacing w:line="400" w:lineRule="atLeast"/>
              <w:jc w:val="center"/>
              <w:textAlignment w:val="auto"/>
              <w:rPr>
                <w:ins w:id="1992" w:author="青春" w:date="2025-08-07T21:29:43Z"/>
                <w:rFonts w:hint="eastAsia" w:asciiTheme="minorEastAsia" w:hAnsiTheme="minorEastAsia" w:eastAsiaTheme="minorEastAsia" w:cstheme="minorEastAsia"/>
                <w:kern w:val="2"/>
                <w:sz w:val="22"/>
                <w:szCs w:val="22"/>
                <w:lang w:val="en-US" w:eastAsia="zh-CN" w:bidi="ar-SA"/>
              </w:rPr>
            </w:pPr>
            <w:ins w:id="1993" w:author="青春" w:date="2025-08-07T21:29:43Z">
              <w:r>
                <w:rPr>
                  <w:rFonts w:hint="eastAsia" w:asciiTheme="minorEastAsia" w:hAnsiTheme="minorEastAsia" w:eastAsiaTheme="minorEastAsia" w:cstheme="minorEastAsia"/>
                  <w:sz w:val="22"/>
                  <w:szCs w:val="22"/>
                </w:rPr>
                <w:t>汇川</w:t>
              </w:r>
            </w:ins>
          </w:p>
        </w:tc>
        <w:tc>
          <w:tcPr>
            <w:tcW w:w="1198" w:type="dxa"/>
            <w:shd w:val="clear" w:color="auto" w:fill="auto"/>
            <w:vAlign w:val="center"/>
          </w:tcPr>
          <w:p w14:paraId="125998FD">
            <w:pPr>
              <w:snapToGrid w:val="0"/>
              <w:spacing w:line="400" w:lineRule="atLeast"/>
              <w:jc w:val="center"/>
              <w:textAlignment w:val="auto"/>
              <w:rPr>
                <w:ins w:id="1994" w:author="青春" w:date="2025-08-07T21:29:43Z"/>
                <w:rFonts w:hint="eastAsia" w:asciiTheme="minorEastAsia" w:hAnsiTheme="minorEastAsia" w:eastAsiaTheme="minorEastAsia" w:cstheme="minorEastAsia"/>
                <w:kern w:val="2"/>
                <w:sz w:val="22"/>
                <w:szCs w:val="22"/>
                <w:lang w:val="en-US" w:eastAsia="zh-CN" w:bidi="ar-SA"/>
              </w:rPr>
            </w:pPr>
            <w:ins w:id="1995" w:author="青春" w:date="2025-08-07T21:29:43Z">
              <w:r>
                <w:rPr>
                  <w:rFonts w:hint="eastAsia" w:asciiTheme="minorEastAsia" w:hAnsiTheme="minorEastAsia" w:eastAsiaTheme="minorEastAsia" w:cstheme="minorEastAsia"/>
                  <w:sz w:val="22"/>
                  <w:szCs w:val="22"/>
                </w:rPr>
                <w:t>一拖二</w:t>
              </w:r>
            </w:ins>
          </w:p>
        </w:tc>
      </w:tr>
      <w:tr w14:paraId="0ED73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del w:id="1996" w:author="青春" w:date="2025-08-07T21:29:47Z"/>
        </w:trPr>
        <w:tc>
          <w:tcPr>
            <w:tcW w:w="529" w:type="dxa"/>
            <w:vAlign w:val="center"/>
          </w:tcPr>
          <w:p w14:paraId="301965C7">
            <w:pPr>
              <w:snapToGrid w:val="0"/>
              <w:spacing w:line="400" w:lineRule="atLeast"/>
              <w:jc w:val="center"/>
              <w:textAlignment w:val="auto"/>
              <w:rPr>
                <w:del w:id="1997" w:author="青春" w:date="2025-08-07T21:29:47Z"/>
                <w:rFonts w:ascii="Times New Roman" w:hAnsi="Times New Roman"/>
                <w:kern w:val="2"/>
                <w:sz w:val="21"/>
                <w:szCs w:val="21"/>
              </w:rPr>
            </w:pPr>
            <w:del w:id="1998" w:author="青春" w:date="2025-08-07T21:29:47Z">
              <w:r>
                <w:rPr>
                  <w:rFonts w:hint="eastAsia" w:ascii="Times New Roman" w:hAnsi="Times New Roman"/>
                  <w:kern w:val="2"/>
                  <w:sz w:val="21"/>
                  <w:szCs w:val="21"/>
                </w:rPr>
                <w:delText>3</w:delText>
              </w:r>
            </w:del>
          </w:p>
        </w:tc>
        <w:tc>
          <w:tcPr>
            <w:tcW w:w="1865" w:type="dxa"/>
            <w:vAlign w:val="center"/>
          </w:tcPr>
          <w:p w14:paraId="39136B20">
            <w:pPr>
              <w:snapToGrid w:val="0"/>
              <w:spacing w:line="400" w:lineRule="atLeast"/>
              <w:jc w:val="center"/>
              <w:textAlignment w:val="auto"/>
              <w:rPr>
                <w:del w:id="1999" w:author="青春" w:date="2025-08-07T21:29:47Z"/>
                <w:rFonts w:ascii="Times New Roman" w:hAnsi="Times New Roman"/>
                <w:kern w:val="2"/>
                <w:sz w:val="21"/>
                <w:szCs w:val="21"/>
              </w:rPr>
            </w:pPr>
          </w:p>
        </w:tc>
        <w:tc>
          <w:tcPr>
            <w:tcW w:w="1365" w:type="dxa"/>
            <w:vAlign w:val="center"/>
          </w:tcPr>
          <w:p w14:paraId="78A107F8">
            <w:pPr>
              <w:snapToGrid w:val="0"/>
              <w:spacing w:line="400" w:lineRule="atLeast"/>
              <w:jc w:val="center"/>
              <w:textAlignment w:val="auto"/>
              <w:rPr>
                <w:del w:id="2000" w:author="青春" w:date="2025-08-07T21:29:47Z"/>
                <w:rFonts w:ascii="Times New Roman" w:hAnsi="Times New Roman"/>
                <w:kern w:val="2"/>
                <w:sz w:val="21"/>
                <w:szCs w:val="21"/>
              </w:rPr>
            </w:pPr>
          </w:p>
        </w:tc>
        <w:tc>
          <w:tcPr>
            <w:tcW w:w="631" w:type="dxa"/>
            <w:vAlign w:val="center"/>
          </w:tcPr>
          <w:p w14:paraId="21EE4504">
            <w:pPr>
              <w:snapToGrid w:val="0"/>
              <w:spacing w:line="400" w:lineRule="atLeast"/>
              <w:jc w:val="center"/>
              <w:textAlignment w:val="auto"/>
              <w:rPr>
                <w:del w:id="2001" w:author="青春" w:date="2025-08-07T21:29:47Z"/>
                <w:rFonts w:ascii="Times New Roman" w:hAnsi="Times New Roman"/>
                <w:kern w:val="2"/>
                <w:sz w:val="21"/>
                <w:szCs w:val="21"/>
              </w:rPr>
            </w:pPr>
          </w:p>
        </w:tc>
        <w:tc>
          <w:tcPr>
            <w:tcW w:w="631" w:type="dxa"/>
            <w:vAlign w:val="center"/>
          </w:tcPr>
          <w:p w14:paraId="37DF64B6">
            <w:pPr>
              <w:snapToGrid w:val="0"/>
              <w:spacing w:line="400" w:lineRule="atLeast"/>
              <w:jc w:val="center"/>
              <w:textAlignment w:val="auto"/>
              <w:rPr>
                <w:del w:id="2002" w:author="青春" w:date="2025-08-07T21:29:47Z"/>
                <w:rFonts w:ascii="Times New Roman" w:hAnsi="Times New Roman"/>
                <w:kern w:val="2"/>
                <w:sz w:val="21"/>
                <w:szCs w:val="21"/>
              </w:rPr>
            </w:pPr>
          </w:p>
        </w:tc>
        <w:tc>
          <w:tcPr>
            <w:tcW w:w="841" w:type="dxa"/>
            <w:vAlign w:val="center"/>
          </w:tcPr>
          <w:p w14:paraId="59FACDA0">
            <w:pPr>
              <w:snapToGrid w:val="0"/>
              <w:spacing w:line="400" w:lineRule="atLeast"/>
              <w:jc w:val="center"/>
              <w:textAlignment w:val="auto"/>
              <w:rPr>
                <w:del w:id="2003" w:author="青春" w:date="2025-08-07T21:29:47Z"/>
                <w:rFonts w:ascii="Times New Roman" w:hAnsi="Times New Roman"/>
                <w:kern w:val="2"/>
                <w:sz w:val="21"/>
                <w:szCs w:val="21"/>
              </w:rPr>
            </w:pPr>
          </w:p>
        </w:tc>
        <w:tc>
          <w:tcPr>
            <w:tcW w:w="1614" w:type="dxa"/>
            <w:vAlign w:val="center"/>
          </w:tcPr>
          <w:p w14:paraId="6E9D53C0">
            <w:pPr>
              <w:snapToGrid w:val="0"/>
              <w:spacing w:line="400" w:lineRule="atLeast"/>
              <w:jc w:val="center"/>
              <w:textAlignment w:val="auto"/>
              <w:rPr>
                <w:del w:id="2004" w:author="青春" w:date="2025-08-07T21:29:47Z"/>
                <w:rFonts w:ascii="Times New Roman" w:hAnsi="Times New Roman"/>
                <w:kern w:val="2"/>
                <w:sz w:val="21"/>
                <w:szCs w:val="21"/>
              </w:rPr>
            </w:pPr>
          </w:p>
        </w:tc>
        <w:tc>
          <w:tcPr>
            <w:tcW w:w="1198" w:type="dxa"/>
            <w:vAlign w:val="center"/>
          </w:tcPr>
          <w:p w14:paraId="79C136DC">
            <w:pPr>
              <w:snapToGrid w:val="0"/>
              <w:spacing w:line="400" w:lineRule="atLeast"/>
              <w:jc w:val="center"/>
              <w:textAlignment w:val="auto"/>
              <w:rPr>
                <w:del w:id="2005" w:author="青春" w:date="2025-08-07T21:29:47Z"/>
                <w:rFonts w:ascii="Times New Roman" w:hAnsi="Times New Roman"/>
                <w:kern w:val="2"/>
                <w:sz w:val="21"/>
                <w:szCs w:val="21"/>
              </w:rPr>
            </w:pPr>
          </w:p>
        </w:tc>
      </w:tr>
    </w:tbl>
    <w:p w14:paraId="4D2F9E2A">
      <w:pPr>
        <w:pStyle w:val="23"/>
        <w:adjustRightInd w:val="0"/>
        <w:snapToGrid w:val="0"/>
        <w:spacing w:line="500" w:lineRule="atLeast"/>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 xml:space="preserve">.6 </w:t>
      </w:r>
      <w:r>
        <w:rPr>
          <w:rFonts w:hint="eastAsia" w:ascii="Times New Roman" w:hAnsi="Times New Roman"/>
          <w:sz w:val="24"/>
          <w:szCs w:val="24"/>
        </w:rPr>
        <w:t>变频器供货范围表</w:t>
      </w:r>
    </w:p>
    <w:tbl>
      <w:tblPr>
        <w:tblStyle w:val="44"/>
        <w:tblW w:w="90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2199"/>
        <w:gridCol w:w="1320"/>
        <w:gridCol w:w="880"/>
        <w:gridCol w:w="879"/>
        <w:gridCol w:w="880"/>
        <w:gridCol w:w="1174"/>
        <w:gridCol w:w="880"/>
      </w:tblGrid>
      <w:tr w14:paraId="2B4B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06" w:author="青春" w:date="2025-08-07T21:30:57Z"/>
        </w:trPr>
        <w:tc>
          <w:tcPr>
            <w:tcW w:w="817" w:type="dxa"/>
            <w:shd w:val="clear" w:color="auto" w:fill="auto"/>
            <w:vAlign w:val="center"/>
          </w:tcPr>
          <w:p w14:paraId="0DA819BE">
            <w:pPr>
              <w:widowControl/>
              <w:jc w:val="center"/>
              <w:rPr>
                <w:del w:id="2007" w:author="青春" w:date="2025-08-07T21:30:57Z"/>
                <w:rFonts w:ascii="宋体" w:hAnsi="宋体" w:cs="宋体"/>
                <w:color w:val="000000"/>
                <w:sz w:val="20"/>
              </w:rPr>
            </w:pPr>
            <w:del w:id="2008" w:author="青春" w:date="2025-08-07T21:30:57Z">
              <w:r>
                <w:rPr>
                  <w:rFonts w:hint="eastAsia" w:ascii="宋体" w:hAnsi="宋体" w:cs="宋体"/>
                  <w:color w:val="000000"/>
                  <w:sz w:val="20"/>
                </w:rPr>
                <w:delText>序号</w:delText>
              </w:r>
            </w:del>
          </w:p>
        </w:tc>
        <w:tc>
          <w:tcPr>
            <w:tcW w:w="2126" w:type="dxa"/>
            <w:shd w:val="clear" w:color="auto" w:fill="auto"/>
            <w:vAlign w:val="center"/>
          </w:tcPr>
          <w:p w14:paraId="76BFA751">
            <w:pPr>
              <w:widowControl/>
              <w:jc w:val="center"/>
              <w:rPr>
                <w:del w:id="2009" w:author="青春" w:date="2025-08-07T21:30:57Z"/>
                <w:rFonts w:ascii="宋体" w:hAnsi="宋体" w:cs="宋体"/>
                <w:color w:val="000000"/>
                <w:sz w:val="20"/>
              </w:rPr>
            </w:pPr>
            <w:del w:id="2010" w:author="青春" w:date="2025-08-07T21:30:57Z">
              <w:r>
                <w:rPr>
                  <w:rFonts w:hint="eastAsia" w:ascii="宋体" w:hAnsi="宋体" w:cs="宋体"/>
                  <w:color w:val="000000"/>
                  <w:sz w:val="20"/>
                </w:rPr>
                <w:delText>名称</w:delText>
              </w:r>
            </w:del>
          </w:p>
        </w:tc>
        <w:tc>
          <w:tcPr>
            <w:tcW w:w="1276" w:type="dxa"/>
            <w:shd w:val="clear" w:color="auto" w:fill="auto"/>
            <w:vAlign w:val="center"/>
          </w:tcPr>
          <w:p w14:paraId="754E01FD">
            <w:pPr>
              <w:widowControl/>
              <w:jc w:val="center"/>
              <w:rPr>
                <w:del w:id="2011" w:author="青春" w:date="2025-08-07T21:30:57Z"/>
                <w:rFonts w:ascii="宋体" w:hAnsi="宋体" w:cs="宋体"/>
                <w:color w:val="000000"/>
                <w:sz w:val="20"/>
              </w:rPr>
            </w:pPr>
            <w:del w:id="2012" w:author="青春" w:date="2025-08-07T21:30:57Z">
              <w:r>
                <w:rPr>
                  <w:rFonts w:hint="eastAsia" w:ascii="宋体" w:hAnsi="宋体" w:cs="宋体"/>
                  <w:color w:val="000000"/>
                  <w:sz w:val="20"/>
                </w:rPr>
                <w:delText>规格和型号</w:delText>
              </w:r>
            </w:del>
          </w:p>
        </w:tc>
        <w:tc>
          <w:tcPr>
            <w:tcW w:w="851" w:type="dxa"/>
            <w:shd w:val="clear" w:color="auto" w:fill="auto"/>
            <w:vAlign w:val="center"/>
          </w:tcPr>
          <w:p w14:paraId="74D5D042">
            <w:pPr>
              <w:widowControl/>
              <w:jc w:val="center"/>
              <w:rPr>
                <w:del w:id="2013" w:author="青春" w:date="2025-08-07T21:30:57Z"/>
                <w:rFonts w:ascii="宋体" w:hAnsi="宋体" w:cs="宋体"/>
                <w:color w:val="000000"/>
                <w:sz w:val="20"/>
              </w:rPr>
            </w:pPr>
            <w:del w:id="2014" w:author="青春" w:date="2025-08-07T21:30:57Z">
              <w:r>
                <w:rPr>
                  <w:rFonts w:hint="eastAsia" w:ascii="宋体" w:hAnsi="宋体" w:cs="宋体"/>
                  <w:color w:val="000000"/>
                  <w:sz w:val="20"/>
                </w:rPr>
                <w:delText>单位</w:delText>
              </w:r>
            </w:del>
          </w:p>
        </w:tc>
        <w:tc>
          <w:tcPr>
            <w:tcW w:w="850" w:type="dxa"/>
            <w:shd w:val="clear" w:color="auto" w:fill="auto"/>
            <w:vAlign w:val="center"/>
          </w:tcPr>
          <w:p w14:paraId="5337618B">
            <w:pPr>
              <w:widowControl/>
              <w:jc w:val="center"/>
              <w:rPr>
                <w:del w:id="2015" w:author="青春" w:date="2025-08-07T21:30:57Z"/>
                <w:rFonts w:ascii="宋体" w:hAnsi="宋体" w:cs="宋体"/>
                <w:color w:val="000000"/>
                <w:sz w:val="20"/>
              </w:rPr>
            </w:pPr>
            <w:del w:id="2016" w:author="青春" w:date="2025-08-07T21:30:57Z">
              <w:r>
                <w:rPr>
                  <w:rFonts w:hint="eastAsia" w:ascii="宋体" w:hAnsi="宋体" w:cs="宋体"/>
                  <w:color w:val="000000"/>
                  <w:sz w:val="20"/>
                </w:rPr>
                <w:delText>数量</w:delText>
              </w:r>
            </w:del>
          </w:p>
        </w:tc>
        <w:tc>
          <w:tcPr>
            <w:tcW w:w="851" w:type="dxa"/>
            <w:shd w:val="clear" w:color="auto" w:fill="auto"/>
            <w:vAlign w:val="center"/>
          </w:tcPr>
          <w:p w14:paraId="6E3D5CE2">
            <w:pPr>
              <w:widowControl/>
              <w:jc w:val="center"/>
              <w:rPr>
                <w:del w:id="2017" w:author="青春" w:date="2025-08-07T21:30:57Z"/>
                <w:rFonts w:ascii="宋体" w:hAnsi="宋体" w:cs="宋体"/>
                <w:color w:val="000000"/>
                <w:sz w:val="20"/>
              </w:rPr>
            </w:pPr>
            <w:del w:id="2018" w:author="青春" w:date="2025-08-07T21:30:57Z">
              <w:r>
                <w:rPr>
                  <w:rFonts w:hint="eastAsia" w:ascii="宋体" w:hAnsi="宋体" w:cs="宋体"/>
                  <w:color w:val="000000"/>
                  <w:sz w:val="20"/>
                </w:rPr>
                <w:delText>产地</w:delText>
              </w:r>
            </w:del>
          </w:p>
        </w:tc>
        <w:tc>
          <w:tcPr>
            <w:tcW w:w="1134" w:type="dxa"/>
            <w:shd w:val="clear" w:color="auto" w:fill="auto"/>
            <w:vAlign w:val="center"/>
          </w:tcPr>
          <w:p w14:paraId="174A8C2A">
            <w:pPr>
              <w:widowControl/>
              <w:jc w:val="center"/>
              <w:rPr>
                <w:del w:id="2019" w:author="青春" w:date="2025-08-07T21:30:57Z"/>
                <w:rFonts w:ascii="宋体" w:hAnsi="宋体" w:cs="宋体"/>
                <w:color w:val="000000"/>
                <w:sz w:val="20"/>
              </w:rPr>
            </w:pPr>
            <w:del w:id="2020" w:author="青春" w:date="2025-08-07T21:30:57Z">
              <w:r>
                <w:rPr>
                  <w:rFonts w:hint="eastAsia" w:ascii="宋体" w:hAnsi="宋体" w:cs="宋体"/>
                  <w:color w:val="000000"/>
                  <w:sz w:val="20"/>
                </w:rPr>
                <w:delText>生产厂家</w:delText>
              </w:r>
            </w:del>
          </w:p>
        </w:tc>
        <w:tc>
          <w:tcPr>
            <w:tcW w:w="850" w:type="dxa"/>
            <w:shd w:val="clear" w:color="auto" w:fill="auto"/>
            <w:vAlign w:val="center"/>
          </w:tcPr>
          <w:p w14:paraId="3F38BCC9">
            <w:pPr>
              <w:widowControl/>
              <w:jc w:val="center"/>
              <w:rPr>
                <w:del w:id="2021" w:author="青春" w:date="2025-08-07T21:30:57Z"/>
                <w:rFonts w:ascii="宋体" w:hAnsi="宋体" w:cs="宋体"/>
                <w:color w:val="000000"/>
                <w:sz w:val="20"/>
              </w:rPr>
            </w:pPr>
            <w:del w:id="2022" w:author="青春" w:date="2025-08-07T21:30:57Z">
              <w:r>
                <w:rPr>
                  <w:rFonts w:hint="eastAsia" w:ascii="宋体" w:hAnsi="宋体" w:cs="宋体"/>
                  <w:color w:val="000000"/>
                  <w:sz w:val="20"/>
                </w:rPr>
                <w:delText>备注</w:delText>
              </w:r>
            </w:del>
          </w:p>
        </w:tc>
      </w:tr>
      <w:tr w14:paraId="229A2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23" w:author="青春" w:date="2025-08-07T21:30:57Z"/>
        </w:trPr>
        <w:tc>
          <w:tcPr>
            <w:tcW w:w="817" w:type="dxa"/>
            <w:shd w:val="clear" w:color="auto" w:fill="auto"/>
            <w:noWrap/>
            <w:vAlign w:val="center"/>
          </w:tcPr>
          <w:p w14:paraId="24E12AE9">
            <w:pPr>
              <w:widowControl/>
              <w:jc w:val="center"/>
              <w:rPr>
                <w:del w:id="2024" w:author="青春" w:date="2025-08-07T21:30:57Z"/>
                <w:rFonts w:ascii="宋体" w:hAnsi="宋体" w:cs="宋体"/>
                <w:color w:val="000000"/>
                <w:sz w:val="20"/>
              </w:rPr>
            </w:pPr>
            <w:del w:id="2025" w:author="青春" w:date="2025-08-07T21:30:57Z">
              <w:r>
                <w:rPr>
                  <w:rFonts w:hint="eastAsia" w:ascii="宋体" w:hAnsi="宋体" w:cs="宋体"/>
                  <w:color w:val="000000"/>
                  <w:sz w:val="20"/>
                </w:rPr>
                <w:delText>1</w:delText>
              </w:r>
            </w:del>
          </w:p>
        </w:tc>
        <w:tc>
          <w:tcPr>
            <w:tcW w:w="2126" w:type="dxa"/>
            <w:shd w:val="clear" w:color="auto" w:fill="auto"/>
            <w:noWrap/>
            <w:vAlign w:val="center"/>
          </w:tcPr>
          <w:p w14:paraId="7963D6D4">
            <w:pPr>
              <w:widowControl/>
              <w:jc w:val="center"/>
              <w:rPr>
                <w:del w:id="2026" w:author="青春" w:date="2025-08-07T21:30:57Z"/>
                <w:rFonts w:ascii="宋体" w:hAnsi="宋体" w:cs="宋体"/>
                <w:color w:val="000000"/>
                <w:sz w:val="20"/>
              </w:rPr>
            </w:pPr>
            <w:del w:id="2027" w:author="青春" w:date="2025-08-07T21:30:57Z">
              <w:r>
                <w:rPr>
                  <w:rFonts w:ascii="宋体" w:hAnsi="宋体"/>
                  <w:sz w:val="20"/>
                </w:rPr>
                <w:delText>变频器</w:delText>
              </w:r>
            </w:del>
            <w:del w:id="2028" w:author="青春" w:date="2025-08-07T21:30:57Z">
              <w:r>
                <w:rPr>
                  <w:rFonts w:hint="eastAsia" w:ascii="宋体" w:hAnsi="宋体"/>
                  <w:sz w:val="20"/>
                </w:rPr>
                <w:delText>和</w:delText>
              </w:r>
            </w:del>
            <w:del w:id="2029" w:author="青春" w:date="2025-08-07T21:30:57Z">
              <w:r>
                <w:rPr>
                  <w:rFonts w:ascii="宋体" w:hAnsi="宋体"/>
                  <w:sz w:val="20"/>
                </w:rPr>
                <w:delText>控制柜</w:delText>
              </w:r>
            </w:del>
          </w:p>
        </w:tc>
        <w:tc>
          <w:tcPr>
            <w:tcW w:w="1276" w:type="dxa"/>
            <w:shd w:val="clear" w:color="auto" w:fill="auto"/>
            <w:noWrap/>
            <w:vAlign w:val="center"/>
          </w:tcPr>
          <w:p w14:paraId="0202F23A">
            <w:pPr>
              <w:widowControl/>
              <w:jc w:val="center"/>
              <w:rPr>
                <w:del w:id="2030" w:author="青春" w:date="2025-08-07T21:30:57Z"/>
                <w:rFonts w:ascii="宋体" w:hAnsi="宋体" w:cs="宋体"/>
                <w:color w:val="000000"/>
                <w:sz w:val="20"/>
              </w:rPr>
            </w:pPr>
          </w:p>
        </w:tc>
        <w:tc>
          <w:tcPr>
            <w:tcW w:w="851" w:type="dxa"/>
            <w:shd w:val="clear" w:color="auto" w:fill="auto"/>
            <w:noWrap/>
            <w:vAlign w:val="center"/>
          </w:tcPr>
          <w:p w14:paraId="7FE6741C">
            <w:pPr>
              <w:widowControl/>
              <w:jc w:val="center"/>
              <w:rPr>
                <w:del w:id="2031" w:author="青春" w:date="2025-08-07T21:30:57Z"/>
                <w:rFonts w:ascii="宋体" w:hAnsi="宋体" w:cs="宋体"/>
                <w:color w:val="000000"/>
                <w:sz w:val="20"/>
              </w:rPr>
            </w:pPr>
          </w:p>
        </w:tc>
        <w:tc>
          <w:tcPr>
            <w:tcW w:w="850" w:type="dxa"/>
            <w:shd w:val="clear" w:color="auto" w:fill="auto"/>
            <w:noWrap/>
            <w:vAlign w:val="center"/>
          </w:tcPr>
          <w:p w14:paraId="5FEE36B4">
            <w:pPr>
              <w:widowControl/>
              <w:jc w:val="center"/>
              <w:rPr>
                <w:del w:id="2032" w:author="青春" w:date="2025-08-07T21:30:57Z"/>
                <w:rFonts w:ascii="宋体" w:hAnsi="宋体" w:cs="宋体"/>
                <w:color w:val="000000"/>
                <w:sz w:val="20"/>
              </w:rPr>
            </w:pPr>
          </w:p>
        </w:tc>
        <w:tc>
          <w:tcPr>
            <w:tcW w:w="851" w:type="dxa"/>
            <w:shd w:val="clear" w:color="auto" w:fill="auto"/>
            <w:noWrap/>
            <w:vAlign w:val="center"/>
          </w:tcPr>
          <w:p w14:paraId="160797D9">
            <w:pPr>
              <w:widowControl/>
              <w:jc w:val="center"/>
              <w:rPr>
                <w:del w:id="2033" w:author="青春" w:date="2025-08-07T21:30:57Z"/>
                <w:rFonts w:ascii="宋体" w:hAnsi="宋体" w:cs="宋体"/>
                <w:color w:val="000000"/>
                <w:sz w:val="20"/>
              </w:rPr>
            </w:pPr>
          </w:p>
        </w:tc>
        <w:tc>
          <w:tcPr>
            <w:tcW w:w="1134" w:type="dxa"/>
            <w:shd w:val="clear" w:color="auto" w:fill="auto"/>
            <w:noWrap/>
            <w:vAlign w:val="center"/>
          </w:tcPr>
          <w:p w14:paraId="250CD56C">
            <w:pPr>
              <w:widowControl/>
              <w:jc w:val="center"/>
              <w:rPr>
                <w:del w:id="2034" w:author="青春" w:date="2025-08-07T21:30:57Z"/>
                <w:rFonts w:ascii="宋体" w:hAnsi="宋体" w:cs="宋体"/>
                <w:color w:val="000000"/>
                <w:sz w:val="20"/>
              </w:rPr>
            </w:pPr>
          </w:p>
        </w:tc>
        <w:tc>
          <w:tcPr>
            <w:tcW w:w="850" w:type="dxa"/>
            <w:shd w:val="clear" w:color="auto" w:fill="auto"/>
            <w:noWrap/>
            <w:vAlign w:val="center"/>
          </w:tcPr>
          <w:p w14:paraId="5B33D91E">
            <w:pPr>
              <w:widowControl/>
              <w:jc w:val="center"/>
              <w:rPr>
                <w:del w:id="2035" w:author="青春" w:date="2025-08-07T21:30:57Z"/>
                <w:rFonts w:ascii="宋体" w:hAnsi="宋体" w:cs="宋体"/>
                <w:color w:val="000000"/>
                <w:sz w:val="20"/>
              </w:rPr>
            </w:pPr>
          </w:p>
        </w:tc>
      </w:tr>
      <w:tr w14:paraId="1F820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36" w:author="青春" w:date="2025-08-07T21:30:57Z"/>
        </w:trPr>
        <w:tc>
          <w:tcPr>
            <w:tcW w:w="817" w:type="dxa"/>
            <w:shd w:val="clear" w:color="auto" w:fill="auto"/>
            <w:noWrap/>
            <w:vAlign w:val="center"/>
          </w:tcPr>
          <w:p w14:paraId="42346EF2">
            <w:pPr>
              <w:widowControl/>
              <w:jc w:val="center"/>
              <w:rPr>
                <w:del w:id="2037" w:author="青春" w:date="2025-08-07T21:30:57Z"/>
                <w:rFonts w:ascii="宋体" w:hAnsi="宋体" w:cs="宋体"/>
                <w:color w:val="000000"/>
                <w:sz w:val="20"/>
              </w:rPr>
            </w:pPr>
            <w:del w:id="2038" w:author="青春" w:date="2025-08-07T21:30:57Z">
              <w:r>
                <w:rPr>
                  <w:rFonts w:hint="eastAsia" w:ascii="宋体" w:hAnsi="宋体" w:cs="宋体"/>
                  <w:color w:val="000000"/>
                  <w:sz w:val="20"/>
                </w:rPr>
                <w:delText>1_1</w:delText>
              </w:r>
            </w:del>
          </w:p>
        </w:tc>
        <w:tc>
          <w:tcPr>
            <w:tcW w:w="2126" w:type="dxa"/>
            <w:shd w:val="clear" w:color="auto" w:fill="auto"/>
            <w:noWrap/>
            <w:vAlign w:val="center"/>
          </w:tcPr>
          <w:p w14:paraId="278999F9">
            <w:pPr>
              <w:widowControl/>
              <w:jc w:val="center"/>
              <w:rPr>
                <w:del w:id="2039" w:author="青春" w:date="2025-08-07T21:30:57Z"/>
                <w:rFonts w:ascii="宋体" w:hAnsi="宋体" w:cs="宋体"/>
                <w:color w:val="000000"/>
                <w:sz w:val="20"/>
              </w:rPr>
            </w:pPr>
            <w:del w:id="2040" w:author="青春" w:date="2025-08-07T21:30:57Z">
              <w:r>
                <w:rPr>
                  <w:rFonts w:ascii="宋体" w:hAnsi="宋体"/>
                  <w:spacing w:val="5"/>
                  <w:sz w:val="20"/>
                </w:rPr>
                <w:delText>控制系统</w:delText>
              </w:r>
            </w:del>
          </w:p>
        </w:tc>
        <w:tc>
          <w:tcPr>
            <w:tcW w:w="1276" w:type="dxa"/>
            <w:shd w:val="clear" w:color="auto" w:fill="auto"/>
            <w:noWrap/>
            <w:vAlign w:val="center"/>
          </w:tcPr>
          <w:p w14:paraId="3873BCE5">
            <w:pPr>
              <w:widowControl/>
              <w:jc w:val="center"/>
              <w:rPr>
                <w:del w:id="2041" w:author="青春" w:date="2025-08-07T21:30:57Z"/>
                <w:rFonts w:ascii="宋体" w:hAnsi="宋体" w:cs="宋体"/>
                <w:color w:val="000000"/>
                <w:sz w:val="20"/>
              </w:rPr>
            </w:pPr>
          </w:p>
        </w:tc>
        <w:tc>
          <w:tcPr>
            <w:tcW w:w="851" w:type="dxa"/>
            <w:shd w:val="clear" w:color="auto" w:fill="auto"/>
            <w:noWrap/>
            <w:vAlign w:val="center"/>
          </w:tcPr>
          <w:p w14:paraId="4A3ADB08">
            <w:pPr>
              <w:widowControl/>
              <w:jc w:val="center"/>
              <w:rPr>
                <w:del w:id="2042" w:author="青春" w:date="2025-08-07T21:30:57Z"/>
                <w:rFonts w:ascii="宋体" w:hAnsi="宋体" w:cs="宋体"/>
                <w:color w:val="000000"/>
                <w:sz w:val="20"/>
              </w:rPr>
            </w:pPr>
          </w:p>
        </w:tc>
        <w:tc>
          <w:tcPr>
            <w:tcW w:w="850" w:type="dxa"/>
            <w:shd w:val="clear" w:color="auto" w:fill="auto"/>
            <w:noWrap/>
            <w:vAlign w:val="center"/>
          </w:tcPr>
          <w:p w14:paraId="33349A7E">
            <w:pPr>
              <w:widowControl/>
              <w:jc w:val="center"/>
              <w:rPr>
                <w:del w:id="2043" w:author="青春" w:date="2025-08-07T21:30:57Z"/>
                <w:rFonts w:ascii="宋体" w:hAnsi="宋体" w:cs="宋体"/>
                <w:color w:val="000000"/>
                <w:sz w:val="20"/>
              </w:rPr>
            </w:pPr>
          </w:p>
        </w:tc>
        <w:tc>
          <w:tcPr>
            <w:tcW w:w="851" w:type="dxa"/>
            <w:shd w:val="clear" w:color="auto" w:fill="auto"/>
            <w:noWrap/>
            <w:vAlign w:val="center"/>
          </w:tcPr>
          <w:p w14:paraId="58760CC6">
            <w:pPr>
              <w:widowControl/>
              <w:jc w:val="center"/>
              <w:rPr>
                <w:del w:id="2044" w:author="青春" w:date="2025-08-07T21:30:57Z"/>
                <w:rFonts w:ascii="宋体" w:hAnsi="宋体" w:cs="宋体"/>
                <w:color w:val="000000"/>
                <w:sz w:val="20"/>
              </w:rPr>
            </w:pPr>
          </w:p>
        </w:tc>
        <w:tc>
          <w:tcPr>
            <w:tcW w:w="1134" w:type="dxa"/>
            <w:shd w:val="clear" w:color="auto" w:fill="auto"/>
            <w:noWrap/>
            <w:vAlign w:val="center"/>
          </w:tcPr>
          <w:p w14:paraId="4A4D3973">
            <w:pPr>
              <w:widowControl/>
              <w:jc w:val="center"/>
              <w:rPr>
                <w:del w:id="2045" w:author="青春" w:date="2025-08-07T21:30:57Z"/>
                <w:rFonts w:ascii="宋体" w:hAnsi="宋体" w:cs="宋体"/>
                <w:color w:val="000000"/>
                <w:sz w:val="20"/>
              </w:rPr>
            </w:pPr>
          </w:p>
        </w:tc>
        <w:tc>
          <w:tcPr>
            <w:tcW w:w="850" w:type="dxa"/>
            <w:shd w:val="clear" w:color="auto" w:fill="auto"/>
            <w:noWrap/>
            <w:vAlign w:val="center"/>
          </w:tcPr>
          <w:p w14:paraId="444E4CED">
            <w:pPr>
              <w:widowControl/>
              <w:jc w:val="center"/>
              <w:rPr>
                <w:del w:id="2046" w:author="青春" w:date="2025-08-07T21:30:57Z"/>
                <w:rFonts w:ascii="宋体" w:hAnsi="宋体" w:cs="宋体"/>
                <w:color w:val="000000"/>
                <w:sz w:val="20"/>
              </w:rPr>
            </w:pPr>
          </w:p>
        </w:tc>
      </w:tr>
      <w:tr w14:paraId="12FC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47" w:author="青春" w:date="2025-08-07T21:30:57Z"/>
        </w:trPr>
        <w:tc>
          <w:tcPr>
            <w:tcW w:w="817" w:type="dxa"/>
            <w:shd w:val="clear" w:color="auto" w:fill="auto"/>
            <w:noWrap/>
            <w:vAlign w:val="center"/>
          </w:tcPr>
          <w:p w14:paraId="7D0235A7">
            <w:pPr>
              <w:widowControl/>
              <w:jc w:val="center"/>
              <w:rPr>
                <w:del w:id="2048" w:author="青春" w:date="2025-08-07T21:30:57Z"/>
                <w:rFonts w:ascii="宋体" w:hAnsi="宋体" w:cs="宋体"/>
                <w:color w:val="000000"/>
                <w:sz w:val="20"/>
              </w:rPr>
            </w:pPr>
            <w:del w:id="2049" w:author="青春" w:date="2025-08-07T21:30:57Z">
              <w:r>
                <w:rPr>
                  <w:rFonts w:hint="eastAsia" w:ascii="宋体" w:hAnsi="宋体" w:cs="宋体"/>
                  <w:color w:val="000000"/>
                  <w:sz w:val="20"/>
                </w:rPr>
                <w:delText>1_2</w:delText>
              </w:r>
            </w:del>
          </w:p>
        </w:tc>
        <w:tc>
          <w:tcPr>
            <w:tcW w:w="2126" w:type="dxa"/>
            <w:shd w:val="clear" w:color="auto" w:fill="auto"/>
            <w:noWrap/>
            <w:vAlign w:val="center"/>
          </w:tcPr>
          <w:p w14:paraId="16A3DA2C">
            <w:pPr>
              <w:widowControl/>
              <w:jc w:val="center"/>
              <w:rPr>
                <w:del w:id="2050" w:author="青春" w:date="2025-08-07T21:30:57Z"/>
                <w:rFonts w:ascii="宋体" w:hAnsi="宋体" w:cs="宋体"/>
                <w:color w:val="000000"/>
                <w:sz w:val="20"/>
              </w:rPr>
            </w:pPr>
            <w:del w:id="2051" w:author="青春" w:date="2025-08-07T21:30:57Z">
              <w:r>
                <w:rPr>
                  <w:rFonts w:ascii="宋体" w:hAnsi="宋体"/>
                  <w:spacing w:val="5"/>
                  <w:sz w:val="20"/>
                </w:rPr>
                <w:delText>中压变频装置</w:delText>
              </w:r>
            </w:del>
          </w:p>
        </w:tc>
        <w:tc>
          <w:tcPr>
            <w:tcW w:w="1276" w:type="dxa"/>
            <w:shd w:val="clear" w:color="auto" w:fill="auto"/>
            <w:noWrap/>
            <w:vAlign w:val="center"/>
          </w:tcPr>
          <w:p w14:paraId="59B16C2F">
            <w:pPr>
              <w:widowControl/>
              <w:jc w:val="center"/>
              <w:rPr>
                <w:del w:id="2052" w:author="青春" w:date="2025-08-07T21:30:57Z"/>
                <w:rFonts w:ascii="宋体" w:hAnsi="宋体" w:cs="宋体"/>
                <w:color w:val="000000"/>
                <w:sz w:val="20"/>
              </w:rPr>
            </w:pPr>
          </w:p>
        </w:tc>
        <w:tc>
          <w:tcPr>
            <w:tcW w:w="851" w:type="dxa"/>
            <w:shd w:val="clear" w:color="auto" w:fill="auto"/>
            <w:noWrap/>
            <w:vAlign w:val="center"/>
          </w:tcPr>
          <w:p w14:paraId="2703DD3D">
            <w:pPr>
              <w:widowControl/>
              <w:jc w:val="center"/>
              <w:rPr>
                <w:del w:id="2053" w:author="青春" w:date="2025-08-07T21:30:57Z"/>
                <w:rFonts w:ascii="宋体" w:hAnsi="宋体" w:cs="宋体"/>
                <w:color w:val="000000"/>
                <w:sz w:val="20"/>
              </w:rPr>
            </w:pPr>
          </w:p>
        </w:tc>
        <w:tc>
          <w:tcPr>
            <w:tcW w:w="850" w:type="dxa"/>
            <w:shd w:val="clear" w:color="auto" w:fill="auto"/>
            <w:noWrap/>
            <w:vAlign w:val="center"/>
          </w:tcPr>
          <w:p w14:paraId="1540AC76">
            <w:pPr>
              <w:widowControl/>
              <w:jc w:val="center"/>
              <w:rPr>
                <w:del w:id="2054" w:author="青春" w:date="2025-08-07T21:30:57Z"/>
                <w:rFonts w:ascii="宋体" w:hAnsi="宋体" w:cs="宋体"/>
                <w:color w:val="000000"/>
                <w:sz w:val="20"/>
              </w:rPr>
            </w:pPr>
          </w:p>
        </w:tc>
        <w:tc>
          <w:tcPr>
            <w:tcW w:w="851" w:type="dxa"/>
            <w:shd w:val="clear" w:color="auto" w:fill="auto"/>
            <w:noWrap/>
            <w:vAlign w:val="center"/>
          </w:tcPr>
          <w:p w14:paraId="129E9469">
            <w:pPr>
              <w:widowControl/>
              <w:jc w:val="center"/>
              <w:rPr>
                <w:del w:id="2055" w:author="青春" w:date="2025-08-07T21:30:57Z"/>
                <w:rFonts w:ascii="宋体" w:hAnsi="宋体" w:cs="宋体"/>
                <w:color w:val="000000"/>
                <w:sz w:val="20"/>
              </w:rPr>
            </w:pPr>
          </w:p>
        </w:tc>
        <w:tc>
          <w:tcPr>
            <w:tcW w:w="1134" w:type="dxa"/>
            <w:shd w:val="clear" w:color="auto" w:fill="auto"/>
            <w:noWrap/>
            <w:vAlign w:val="center"/>
          </w:tcPr>
          <w:p w14:paraId="6B62B585">
            <w:pPr>
              <w:widowControl/>
              <w:jc w:val="center"/>
              <w:rPr>
                <w:del w:id="2056" w:author="青春" w:date="2025-08-07T21:30:57Z"/>
                <w:rFonts w:ascii="宋体" w:hAnsi="宋体" w:cs="宋体"/>
                <w:color w:val="000000"/>
                <w:sz w:val="20"/>
              </w:rPr>
            </w:pPr>
          </w:p>
        </w:tc>
        <w:tc>
          <w:tcPr>
            <w:tcW w:w="850" w:type="dxa"/>
            <w:shd w:val="clear" w:color="auto" w:fill="auto"/>
            <w:noWrap/>
            <w:vAlign w:val="center"/>
          </w:tcPr>
          <w:p w14:paraId="0CF75B76">
            <w:pPr>
              <w:widowControl/>
              <w:jc w:val="center"/>
              <w:rPr>
                <w:del w:id="2057" w:author="青春" w:date="2025-08-07T21:30:57Z"/>
                <w:rFonts w:ascii="宋体" w:hAnsi="宋体" w:cs="宋体"/>
                <w:color w:val="000000"/>
                <w:sz w:val="20"/>
              </w:rPr>
            </w:pPr>
          </w:p>
        </w:tc>
      </w:tr>
      <w:tr w14:paraId="36893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58" w:author="青春" w:date="2025-08-07T21:30:57Z"/>
        </w:trPr>
        <w:tc>
          <w:tcPr>
            <w:tcW w:w="817" w:type="dxa"/>
            <w:shd w:val="clear" w:color="auto" w:fill="auto"/>
            <w:noWrap/>
            <w:vAlign w:val="center"/>
          </w:tcPr>
          <w:p w14:paraId="1FF4A8EB">
            <w:pPr>
              <w:widowControl/>
              <w:jc w:val="center"/>
              <w:rPr>
                <w:del w:id="2059" w:author="青春" w:date="2025-08-07T21:30:57Z"/>
                <w:rFonts w:ascii="宋体" w:hAnsi="宋体" w:cs="宋体"/>
                <w:color w:val="000000"/>
                <w:sz w:val="20"/>
              </w:rPr>
            </w:pPr>
            <w:del w:id="2060" w:author="青春" w:date="2025-08-07T21:30:57Z">
              <w:r>
                <w:rPr>
                  <w:rFonts w:hint="eastAsia" w:ascii="宋体" w:hAnsi="宋体" w:cs="宋体"/>
                  <w:color w:val="000000"/>
                  <w:sz w:val="20"/>
                </w:rPr>
                <w:delText>1_3</w:delText>
              </w:r>
            </w:del>
          </w:p>
        </w:tc>
        <w:tc>
          <w:tcPr>
            <w:tcW w:w="2126" w:type="dxa"/>
            <w:shd w:val="clear" w:color="auto" w:fill="auto"/>
            <w:noWrap/>
            <w:vAlign w:val="center"/>
          </w:tcPr>
          <w:p w14:paraId="3B1C3169">
            <w:pPr>
              <w:widowControl/>
              <w:jc w:val="center"/>
              <w:rPr>
                <w:del w:id="2061" w:author="青春" w:date="2025-08-07T21:30:57Z"/>
                <w:rFonts w:ascii="宋体" w:hAnsi="宋体" w:cs="宋体"/>
                <w:color w:val="000000"/>
                <w:sz w:val="20"/>
              </w:rPr>
            </w:pPr>
          </w:p>
        </w:tc>
        <w:tc>
          <w:tcPr>
            <w:tcW w:w="1276" w:type="dxa"/>
            <w:shd w:val="clear" w:color="auto" w:fill="auto"/>
            <w:noWrap/>
            <w:vAlign w:val="center"/>
          </w:tcPr>
          <w:p w14:paraId="187F5AE1">
            <w:pPr>
              <w:widowControl/>
              <w:jc w:val="center"/>
              <w:rPr>
                <w:del w:id="2062" w:author="青春" w:date="2025-08-07T21:30:57Z"/>
                <w:rFonts w:ascii="宋体" w:hAnsi="宋体" w:cs="宋体"/>
                <w:color w:val="000000"/>
                <w:sz w:val="20"/>
              </w:rPr>
            </w:pPr>
          </w:p>
        </w:tc>
        <w:tc>
          <w:tcPr>
            <w:tcW w:w="851" w:type="dxa"/>
            <w:shd w:val="clear" w:color="auto" w:fill="auto"/>
            <w:noWrap/>
            <w:vAlign w:val="center"/>
          </w:tcPr>
          <w:p w14:paraId="48B4E887">
            <w:pPr>
              <w:widowControl/>
              <w:jc w:val="center"/>
              <w:rPr>
                <w:del w:id="2063" w:author="青春" w:date="2025-08-07T21:30:57Z"/>
                <w:rFonts w:ascii="宋体" w:hAnsi="宋体" w:cs="宋体"/>
                <w:color w:val="000000"/>
                <w:sz w:val="20"/>
              </w:rPr>
            </w:pPr>
          </w:p>
        </w:tc>
        <w:tc>
          <w:tcPr>
            <w:tcW w:w="850" w:type="dxa"/>
            <w:shd w:val="clear" w:color="auto" w:fill="auto"/>
            <w:noWrap/>
            <w:vAlign w:val="center"/>
          </w:tcPr>
          <w:p w14:paraId="348B92C9">
            <w:pPr>
              <w:widowControl/>
              <w:jc w:val="center"/>
              <w:rPr>
                <w:del w:id="2064" w:author="青春" w:date="2025-08-07T21:30:57Z"/>
                <w:rFonts w:ascii="宋体" w:hAnsi="宋体" w:cs="宋体"/>
                <w:color w:val="000000"/>
                <w:sz w:val="20"/>
              </w:rPr>
            </w:pPr>
          </w:p>
        </w:tc>
        <w:tc>
          <w:tcPr>
            <w:tcW w:w="851" w:type="dxa"/>
            <w:shd w:val="clear" w:color="auto" w:fill="auto"/>
            <w:noWrap/>
            <w:vAlign w:val="center"/>
          </w:tcPr>
          <w:p w14:paraId="46D68EBF">
            <w:pPr>
              <w:widowControl/>
              <w:jc w:val="center"/>
              <w:rPr>
                <w:del w:id="2065" w:author="青春" w:date="2025-08-07T21:30:57Z"/>
                <w:rFonts w:ascii="宋体" w:hAnsi="宋体" w:cs="宋体"/>
                <w:color w:val="000000"/>
                <w:sz w:val="20"/>
              </w:rPr>
            </w:pPr>
          </w:p>
        </w:tc>
        <w:tc>
          <w:tcPr>
            <w:tcW w:w="1134" w:type="dxa"/>
            <w:shd w:val="clear" w:color="auto" w:fill="auto"/>
            <w:noWrap/>
            <w:vAlign w:val="center"/>
          </w:tcPr>
          <w:p w14:paraId="38F26CF9">
            <w:pPr>
              <w:widowControl/>
              <w:jc w:val="center"/>
              <w:rPr>
                <w:del w:id="2066" w:author="青春" w:date="2025-08-07T21:30:57Z"/>
                <w:rFonts w:ascii="宋体" w:hAnsi="宋体" w:cs="宋体"/>
                <w:color w:val="000000"/>
                <w:sz w:val="20"/>
              </w:rPr>
            </w:pPr>
          </w:p>
        </w:tc>
        <w:tc>
          <w:tcPr>
            <w:tcW w:w="850" w:type="dxa"/>
            <w:shd w:val="clear" w:color="auto" w:fill="auto"/>
            <w:noWrap/>
            <w:vAlign w:val="center"/>
          </w:tcPr>
          <w:p w14:paraId="19CEEE34">
            <w:pPr>
              <w:widowControl/>
              <w:jc w:val="center"/>
              <w:rPr>
                <w:del w:id="2067" w:author="青春" w:date="2025-08-07T21:30:57Z"/>
                <w:rFonts w:ascii="宋体" w:hAnsi="宋体" w:cs="宋体"/>
                <w:color w:val="000000"/>
                <w:sz w:val="20"/>
              </w:rPr>
            </w:pPr>
          </w:p>
        </w:tc>
      </w:tr>
      <w:tr w14:paraId="7A4B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68" w:author="青春" w:date="2025-08-07T21:30:57Z"/>
        </w:trPr>
        <w:tc>
          <w:tcPr>
            <w:tcW w:w="817" w:type="dxa"/>
            <w:shd w:val="clear" w:color="auto" w:fill="auto"/>
            <w:noWrap/>
            <w:vAlign w:val="center"/>
          </w:tcPr>
          <w:p w14:paraId="1FF8C947">
            <w:pPr>
              <w:widowControl/>
              <w:jc w:val="center"/>
              <w:rPr>
                <w:del w:id="2069" w:author="青春" w:date="2025-08-07T21:30:57Z"/>
                <w:rFonts w:ascii="宋体" w:hAnsi="宋体" w:cs="宋体"/>
                <w:color w:val="000000"/>
                <w:sz w:val="20"/>
              </w:rPr>
            </w:pPr>
            <w:del w:id="2070" w:author="青春" w:date="2025-08-07T21:30:57Z">
              <w:r>
                <w:rPr>
                  <w:rFonts w:hint="eastAsia" w:ascii="宋体" w:hAnsi="宋体" w:cs="宋体"/>
                  <w:color w:val="000000"/>
                  <w:sz w:val="20"/>
                </w:rPr>
                <w:delText>2</w:delText>
              </w:r>
            </w:del>
          </w:p>
        </w:tc>
        <w:tc>
          <w:tcPr>
            <w:tcW w:w="2126" w:type="dxa"/>
            <w:shd w:val="clear" w:color="auto" w:fill="auto"/>
            <w:noWrap/>
            <w:vAlign w:val="center"/>
          </w:tcPr>
          <w:p w14:paraId="045B7DC3">
            <w:pPr>
              <w:widowControl/>
              <w:jc w:val="center"/>
              <w:rPr>
                <w:del w:id="2071" w:author="青春" w:date="2025-08-07T21:30:57Z"/>
                <w:rFonts w:ascii="宋体" w:hAnsi="宋体" w:cs="宋体"/>
                <w:color w:val="000000"/>
                <w:sz w:val="20"/>
              </w:rPr>
            </w:pPr>
            <w:del w:id="2072" w:author="青春" w:date="2025-08-07T21:30:57Z">
              <w:r>
                <w:rPr>
                  <w:rFonts w:ascii="宋体" w:hAnsi="宋体"/>
                  <w:sz w:val="20"/>
                </w:rPr>
                <w:delText>变压器</w:delText>
              </w:r>
            </w:del>
          </w:p>
        </w:tc>
        <w:tc>
          <w:tcPr>
            <w:tcW w:w="1276" w:type="dxa"/>
            <w:shd w:val="clear" w:color="auto" w:fill="auto"/>
            <w:noWrap/>
            <w:vAlign w:val="center"/>
          </w:tcPr>
          <w:p w14:paraId="73995F60">
            <w:pPr>
              <w:widowControl/>
              <w:jc w:val="center"/>
              <w:rPr>
                <w:del w:id="2073" w:author="青春" w:date="2025-08-07T21:30:57Z"/>
                <w:rFonts w:ascii="宋体" w:hAnsi="宋体" w:cs="宋体"/>
                <w:color w:val="000000"/>
                <w:sz w:val="20"/>
              </w:rPr>
            </w:pPr>
          </w:p>
        </w:tc>
        <w:tc>
          <w:tcPr>
            <w:tcW w:w="851" w:type="dxa"/>
            <w:shd w:val="clear" w:color="auto" w:fill="auto"/>
            <w:noWrap/>
            <w:vAlign w:val="center"/>
          </w:tcPr>
          <w:p w14:paraId="2C4918F1">
            <w:pPr>
              <w:widowControl/>
              <w:jc w:val="center"/>
              <w:rPr>
                <w:del w:id="2074" w:author="青春" w:date="2025-08-07T21:30:57Z"/>
                <w:rFonts w:ascii="宋体" w:hAnsi="宋体" w:cs="宋体"/>
                <w:color w:val="000000"/>
                <w:sz w:val="20"/>
              </w:rPr>
            </w:pPr>
          </w:p>
        </w:tc>
        <w:tc>
          <w:tcPr>
            <w:tcW w:w="850" w:type="dxa"/>
            <w:shd w:val="clear" w:color="auto" w:fill="auto"/>
            <w:noWrap/>
            <w:vAlign w:val="center"/>
          </w:tcPr>
          <w:p w14:paraId="5DD404F9">
            <w:pPr>
              <w:widowControl/>
              <w:jc w:val="center"/>
              <w:rPr>
                <w:del w:id="2075" w:author="青春" w:date="2025-08-07T21:30:57Z"/>
                <w:rFonts w:ascii="宋体" w:hAnsi="宋体" w:cs="宋体"/>
                <w:color w:val="000000"/>
                <w:sz w:val="20"/>
              </w:rPr>
            </w:pPr>
          </w:p>
        </w:tc>
        <w:tc>
          <w:tcPr>
            <w:tcW w:w="851" w:type="dxa"/>
            <w:shd w:val="clear" w:color="auto" w:fill="auto"/>
            <w:noWrap/>
            <w:vAlign w:val="center"/>
          </w:tcPr>
          <w:p w14:paraId="6A73E097">
            <w:pPr>
              <w:widowControl/>
              <w:jc w:val="center"/>
              <w:rPr>
                <w:del w:id="2076" w:author="青春" w:date="2025-08-07T21:30:57Z"/>
                <w:rFonts w:ascii="宋体" w:hAnsi="宋体" w:cs="宋体"/>
                <w:color w:val="000000"/>
                <w:sz w:val="20"/>
              </w:rPr>
            </w:pPr>
          </w:p>
        </w:tc>
        <w:tc>
          <w:tcPr>
            <w:tcW w:w="1134" w:type="dxa"/>
            <w:shd w:val="clear" w:color="auto" w:fill="auto"/>
            <w:noWrap/>
            <w:vAlign w:val="center"/>
          </w:tcPr>
          <w:p w14:paraId="6EF135C5">
            <w:pPr>
              <w:widowControl/>
              <w:jc w:val="center"/>
              <w:rPr>
                <w:del w:id="2077" w:author="青春" w:date="2025-08-07T21:30:57Z"/>
                <w:rFonts w:ascii="宋体" w:hAnsi="宋体" w:cs="宋体"/>
                <w:color w:val="000000"/>
                <w:sz w:val="20"/>
              </w:rPr>
            </w:pPr>
          </w:p>
        </w:tc>
        <w:tc>
          <w:tcPr>
            <w:tcW w:w="850" w:type="dxa"/>
            <w:shd w:val="clear" w:color="auto" w:fill="auto"/>
            <w:noWrap/>
            <w:vAlign w:val="center"/>
          </w:tcPr>
          <w:p w14:paraId="1CB6FD9C">
            <w:pPr>
              <w:widowControl/>
              <w:jc w:val="center"/>
              <w:rPr>
                <w:del w:id="2078" w:author="青春" w:date="2025-08-07T21:30:57Z"/>
                <w:rFonts w:ascii="宋体" w:hAnsi="宋体" w:cs="宋体"/>
                <w:color w:val="000000"/>
                <w:sz w:val="20"/>
              </w:rPr>
            </w:pPr>
          </w:p>
        </w:tc>
      </w:tr>
      <w:tr w14:paraId="64D3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79" w:author="青春" w:date="2025-08-07T21:30:57Z"/>
        </w:trPr>
        <w:tc>
          <w:tcPr>
            <w:tcW w:w="817" w:type="dxa"/>
            <w:shd w:val="clear" w:color="auto" w:fill="auto"/>
            <w:noWrap/>
            <w:vAlign w:val="center"/>
          </w:tcPr>
          <w:p w14:paraId="15BBD674">
            <w:pPr>
              <w:widowControl/>
              <w:jc w:val="center"/>
              <w:rPr>
                <w:del w:id="2080" w:author="青春" w:date="2025-08-07T21:30:57Z"/>
                <w:rFonts w:ascii="宋体" w:hAnsi="宋体" w:cs="宋体"/>
                <w:color w:val="000000"/>
                <w:sz w:val="20"/>
              </w:rPr>
            </w:pPr>
            <w:del w:id="2081" w:author="青春" w:date="2025-08-07T21:30:57Z">
              <w:r>
                <w:rPr>
                  <w:rFonts w:hint="eastAsia" w:ascii="宋体" w:hAnsi="宋体" w:cs="宋体"/>
                  <w:color w:val="000000"/>
                  <w:sz w:val="20"/>
                </w:rPr>
                <w:delText>2_1</w:delText>
              </w:r>
            </w:del>
          </w:p>
        </w:tc>
        <w:tc>
          <w:tcPr>
            <w:tcW w:w="2126" w:type="dxa"/>
            <w:shd w:val="clear" w:color="auto" w:fill="auto"/>
            <w:noWrap/>
            <w:vAlign w:val="center"/>
          </w:tcPr>
          <w:p w14:paraId="5D8DA651">
            <w:pPr>
              <w:widowControl/>
              <w:jc w:val="center"/>
              <w:rPr>
                <w:del w:id="2082" w:author="青春" w:date="2025-08-07T21:30:57Z"/>
                <w:rFonts w:ascii="宋体" w:hAnsi="宋体" w:cs="宋体"/>
                <w:color w:val="000000"/>
                <w:sz w:val="20"/>
              </w:rPr>
            </w:pPr>
            <w:del w:id="2083" w:author="青春" w:date="2025-08-07T21:30:57Z">
              <w:r>
                <w:rPr>
                  <w:rFonts w:ascii="宋体" w:hAnsi="宋体"/>
                  <w:spacing w:val="5"/>
                  <w:sz w:val="20"/>
                </w:rPr>
                <w:delText>进线干式变压器</w:delText>
              </w:r>
            </w:del>
          </w:p>
        </w:tc>
        <w:tc>
          <w:tcPr>
            <w:tcW w:w="1276" w:type="dxa"/>
            <w:shd w:val="clear" w:color="auto" w:fill="auto"/>
            <w:noWrap/>
            <w:vAlign w:val="center"/>
          </w:tcPr>
          <w:p w14:paraId="11433D42">
            <w:pPr>
              <w:widowControl/>
              <w:jc w:val="center"/>
              <w:rPr>
                <w:del w:id="2084" w:author="青春" w:date="2025-08-07T21:30:57Z"/>
                <w:rFonts w:ascii="宋体" w:hAnsi="宋体" w:cs="宋体"/>
                <w:color w:val="000000"/>
                <w:sz w:val="20"/>
              </w:rPr>
            </w:pPr>
          </w:p>
        </w:tc>
        <w:tc>
          <w:tcPr>
            <w:tcW w:w="851" w:type="dxa"/>
            <w:shd w:val="clear" w:color="auto" w:fill="auto"/>
            <w:noWrap/>
            <w:vAlign w:val="center"/>
          </w:tcPr>
          <w:p w14:paraId="5A00230A">
            <w:pPr>
              <w:widowControl/>
              <w:jc w:val="center"/>
              <w:rPr>
                <w:del w:id="2085" w:author="青春" w:date="2025-08-07T21:30:57Z"/>
                <w:rFonts w:ascii="宋体" w:hAnsi="宋体" w:cs="宋体"/>
                <w:color w:val="000000"/>
                <w:sz w:val="20"/>
              </w:rPr>
            </w:pPr>
          </w:p>
        </w:tc>
        <w:tc>
          <w:tcPr>
            <w:tcW w:w="850" w:type="dxa"/>
            <w:shd w:val="clear" w:color="auto" w:fill="auto"/>
            <w:noWrap/>
            <w:vAlign w:val="center"/>
          </w:tcPr>
          <w:p w14:paraId="25A8C13E">
            <w:pPr>
              <w:widowControl/>
              <w:jc w:val="center"/>
              <w:rPr>
                <w:del w:id="2086" w:author="青春" w:date="2025-08-07T21:30:57Z"/>
                <w:rFonts w:ascii="宋体" w:hAnsi="宋体" w:cs="宋体"/>
                <w:color w:val="000000"/>
                <w:sz w:val="20"/>
              </w:rPr>
            </w:pPr>
          </w:p>
        </w:tc>
        <w:tc>
          <w:tcPr>
            <w:tcW w:w="851" w:type="dxa"/>
            <w:shd w:val="clear" w:color="auto" w:fill="auto"/>
            <w:noWrap/>
            <w:vAlign w:val="center"/>
          </w:tcPr>
          <w:p w14:paraId="39FBCE38">
            <w:pPr>
              <w:widowControl/>
              <w:jc w:val="center"/>
              <w:rPr>
                <w:del w:id="2087" w:author="青春" w:date="2025-08-07T21:30:57Z"/>
                <w:rFonts w:ascii="宋体" w:hAnsi="宋体" w:cs="宋体"/>
                <w:color w:val="000000"/>
                <w:sz w:val="20"/>
              </w:rPr>
            </w:pPr>
          </w:p>
        </w:tc>
        <w:tc>
          <w:tcPr>
            <w:tcW w:w="1134" w:type="dxa"/>
            <w:shd w:val="clear" w:color="auto" w:fill="auto"/>
            <w:noWrap/>
            <w:vAlign w:val="center"/>
          </w:tcPr>
          <w:p w14:paraId="3B987310">
            <w:pPr>
              <w:widowControl/>
              <w:jc w:val="center"/>
              <w:rPr>
                <w:del w:id="2088" w:author="青春" w:date="2025-08-07T21:30:57Z"/>
                <w:rFonts w:ascii="宋体" w:hAnsi="宋体" w:cs="宋体"/>
                <w:color w:val="000000"/>
                <w:sz w:val="20"/>
              </w:rPr>
            </w:pPr>
          </w:p>
        </w:tc>
        <w:tc>
          <w:tcPr>
            <w:tcW w:w="850" w:type="dxa"/>
            <w:shd w:val="clear" w:color="auto" w:fill="auto"/>
            <w:noWrap/>
            <w:vAlign w:val="center"/>
          </w:tcPr>
          <w:p w14:paraId="65156A55">
            <w:pPr>
              <w:widowControl/>
              <w:jc w:val="center"/>
              <w:rPr>
                <w:del w:id="2089" w:author="青春" w:date="2025-08-07T21:30:57Z"/>
                <w:rFonts w:ascii="宋体" w:hAnsi="宋体" w:cs="宋体"/>
                <w:color w:val="000000"/>
                <w:sz w:val="20"/>
              </w:rPr>
            </w:pPr>
          </w:p>
        </w:tc>
      </w:tr>
      <w:tr w14:paraId="074CB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090" w:author="青春" w:date="2025-08-07T21:30:57Z"/>
        </w:trPr>
        <w:tc>
          <w:tcPr>
            <w:tcW w:w="817" w:type="dxa"/>
            <w:shd w:val="clear" w:color="auto" w:fill="auto"/>
            <w:noWrap/>
            <w:vAlign w:val="center"/>
          </w:tcPr>
          <w:p w14:paraId="3655DCD2">
            <w:pPr>
              <w:widowControl/>
              <w:jc w:val="center"/>
              <w:rPr>
                <w:del w:id="2091" w:author="青春" w:date="2025-08-07T21:30:57Z"/>
                <w:rFonts w:ascii="宋体" w:hAnsi="宋体" w:cs="宋体"/>
                <w:color w:val="000000"/>
                <w:sz w:val="20"/>
              </w:rPr>
            </w:pPr>
            <w:del w:id="2092" w:author="青春" w:date="2025-08-07T21:30:57Z">
              <w:r>
                <w:rPr>
                  <w:rFonts w:hint="eastAsia" w:ascii="宋体" w:hAnsi="宋体" w:cs="宋体"/>
                  <w:color w:val="000000"/>
                  <w:sz w:val="20"/>
                </w:rPr>
                <w:delText>2_2</w:delText>
              </w:r>
            </w:del>
          </w:p>
        </w:tc>
        <w:tc>
          <w:tcPr>
            <w:tcW w:w="2126" w:type="dxa"/>
            <w:shd w:val="clear" w:color="auto" w:fill="auto"/>
            <w:noWrap/>
            <w:vAlign w:val="center"/>
          </w:tcPr>
          <w:p w14:paraId="43FA810D">
            <w:pPr>
              <w:widowControl/>
              <w:jc w:val="center"/>
              <w:rPr>
                <w:del w:id="2093" w:author="青春" w:date="2025-08-07T21:30:57Z"/>
                <w:rFonts w:ascii="宋体" w:hAnsi="宋体" w:cs="宋体"/>
                <w:color w:val="000000"/>
                <w:sz w:val="20"/>
              </w:rPr>
            </w:pPr>
          </w:p>
        </w:tc>
        <w:tc>
          <w:tcPr>
            <w:tcW w:w="1276" w:type="dxa"/>
            <w:shd w:val="clear" w:color="auto" w:fill="auto"/>
            <w:noWrap/>
            <w:vAlign w:val="center"/>
          </w:tcPr>
          <w:p w14:paraId="1F52F327">
            <w:pPr>
              <w:widowControl/>
              <w:jc w:val="center"/>
              <w:rPr>
                <w:del w:id="2094" w:author="青春" w:date="2025-08-07T21:30:57Z"/>
                <w:rFonts w:ascii="宋体" w:hAnsi="宋体" w:cs="宋体"/>
                <w:color w:val="000000"/>
                <w:sz w:val="20"/>
              </w:rPr>
            </w:pPr>
          </w:p>
        </w:tc>
        <w:tc>
          <w:tcPr>
            <w:tcW w:w="851" w:type="dxa"/>
            <w:shd w:val="clear" w:color="auto" w:fill="auto"/>
            <w:noWrap/>
            <w:vAlign w:val="center"/>
          </w:tcPr>
          <w:p w14:paraId="17DD8805">
            <w:pPr>
              <w:widowControl/>
              <w:jc w:val="center"/>
              <w:rPr>
                <w:del w:id="2095" w:author="青春" w:date="2025-08-07T21:30:57Z"/>
                <w:rFonts w:ascii="宋体" w:hAnsi="宋体" w:cs="宋体"/>
                <w:color w:val="000000"/>
                <w:sz w:val="20"/>
              </w:rPr>
            </w:pPr>
          </w:p>
        </w:tc>
        <w:tc>
          <w:tcPr>
            <w:tcW w:w="850" w:type="dxa"/>
            <w:shd w:val="clear" w:color="auto" w:fill="auto"/>
            <w:noWrap/>
            <w:vAlign w:val="center"/>
          </w:tcPr>
          <w:p w14:paraId="4F1C532A">
            <w:pPr>
              <w:widowControl/>
              <w:jc w:val="center"/>
              <w:rPr>
                <w:del w:id="2096" w:author="青春" w:date="2025-08-07T21:30:57Z"/>
                <w:rFonts w:ascii="宋体" w:hAnsi="宋体" w:cs="宋体"/>
                <w:color w:val="000000"/>
                <w:sz w:val="20"/>
              </w:rPr>
            </w:pPr>
          </w:p>
        </w:tc>
        <w:tc>
          <w:tcPr>
            <w:tcW w:w="851" w:type="dxa"/>
            <w:shd w:val="clear" w:color="auto" w:fill="auto"/>
            <w:noWrap/>
            <w:vAlign w:val="center"/>
          </w:tcPr>
          <w:p w14:paraId="206BF971">
            <w:pPr>
              <w:widowControl/>
              <w:jc w:val="center"/>
              <w:rPr>
                <w:del w:id="2097" w:author="青春" w:date="2025-08-07T21:30:57Z"/>
                <w:rFonts w:ascii="宋体" w:hAnsi="宋体" w:cs="宋体"/>
                <w:color w:val="000000"/>
                <w:sz w:val="20"/>
              </w:rPr>
            </w:pPr>
          </w:p>
        </w:tc>
        <w:tc>
          <w:tcPr>
            <w:tcW w:w="1134" w:type="dxa"/>
            <w:shd w:val="clear" w:color="auto" w:fill="auto"/>
            <w:noWrap/>
            <w:vAlign w:val="center"/>
          </w:tcPr>
          <w:p w14:paraId="624EB708">
            <w:pPr>
              <w:widowControl/>
              <w:jc w:val="center"/>
              <w:rPr>
                <w:del w:id="2098" w:author="青春" w:date="2025-08-07T21:30:57Z"/>
                <w:rFonts w:ascii="宋体" w:hAnsi="宋体" w:cs="宋体"/>
                <w:color w:val="000000"/>
                <w:sz w:val="20"/>
              </w:rPr>
            </w:pPr>
          </w:p>
        </w:tc>
        <w:tc>
          <w:tcPr>
            <w:tcW w:w="850" w:type="dxa"/>
            <w:shd w:val="clear" w:color="auto" w:fill="auto"/>
            <w:noWrap/>
            <w:vAlign w:val="center"/>
          </w:tcPr>
          <w:p w14:paraId="3809B2C1">
            <w:pPr>
              <w:widowControl/>
              <w:jc w:val="center"/>
              <w:rPr>
                <w:del w:id="2099" w:author="青春" w:date="2025-08-07T21:30:57Z"/>
                <w:rFonts w:ascii="宋体" w:hAnsi="宋体" w:cs="宋体"/>
                <w:color w:val="000000"/>
                <w:sz w:val="20"/>
              </w:rPr>
            </w:pPr>
          </w:p>
        </w:tc>
      </w:tr>
      <w:tr w14:paraId="37B4C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00" w:author="青春" w:date="2025-08-07T21:30:57Z"/>
        </w:trPr>
        <w:tc>
          <w:tcPr>
            <w:tcW w:w="817" w:type="dxa"/>
            <w:shd w:val="clear" w:color="auto" w:fill="auto"/>
            <w:noWrap/>
            <w:vAlign w:val="center"/>
          </w:tcPr>
          <w:p w14:paraId="50569843">
            <w:pPr>
              <w:widowControl/>
              <w:jc w:val="center"/>
              <w:rPr>
                <w:del w:id="2101" w:author="青春" w:date="2025-08-07T21:30:57Z"/>
                <w:rFonts w:ascii="宋体" w:hAnsi="宋体" w:cs="宋体"/>
                <w:color w:val="000000"/>
                <w:sz w:val="20"/>
              </w:rPr>
            </w:pPr>
            <w:del w:id="2102" w:author="青春" w:date="2025-08-07T21:30:57Z">
              <w:r>
                <w:rPr>
                  <w:rFonts w:hint="eastAsia" w:ascii="宋体" w:hAnsi="宋体" w:cs="宋体"/>
                  <w:color w:val="000000"/>
                  <w:sz w:val="20"/>
                </w:rPr>
                <w:delText>2_3</w:delText>
              </w:r>
            </w:del>
          </w:p>
        </w:tc>
        <w:tc>
          <w:tcPr>
            <w:tcW w:w="2126" w:type="dxa"/>
            <w:shd w:val="clear" w:color="auto" w:fill="auto"/>
            <w:noWrap/>
            <w:vAlign w:val="center"/>
          </w:tcPr>
          <w:p w14:paraId="4CC4104B">
            <w:pPr>
              <w:widowControl/>
              <w:jc w:val="center"/>
              <w:rPr>
                <w:del w:id="2103" w:author="青春" w:date="2025-08-07T21:30:57Z"/>
                <w:rFonts w:ascii="宋体" w:hAnsi="宋体" w:cs="宋体"/>
                <w:color w:val="000000"/>
                <w:sz w:val="20"/>
              </w:rPr>
            </w:pPr>
          </w:p>
        </w:tc>
        <w:tc>
          <w:tcPr>
            <w:tcW w:w="1276" w:type="dxa"/>
            <w:shd w:val="clear" w:color="auto" w:fill="auto"/>
            <w:noWrap/>
            <w:vAlign w:val="center"/>
          </w:tcPr>
          <w:p w14:paraId="60E85CEA">
            <w:pPr>
              <w:widowControl/>
              <w:jc w:val="center"/>
              <w:rPr>
                <w:del w:id="2104" w:author="青春" w:date="2025-08-07T21:30:57Z"/>
                <w:rFonts w:ascii="宋体" w:hAnsi="宋体" w:cs="宋体"/>
                <w:color w:val="000000"/>
                <w:sz w:val="20"/>
              </w:rPr>
            </w:pPr>
          </w:p>
        </w:tc>
        <w:tc>
          <w:tcPr>
            <w:tcW w:w="851" w:type="dxa"/>
            <w:shd w:val="clear" w:color="auto" w:fill="auto"/>
            <w:noWrap/>
            <w:vAlign w:val="center"/>
          </w:tcPr>
          <w:p w14:paraId="4572AA0D">
            <w:pPr>
              <w:widowControl/>
              <w:jc w:val="center"/>
              <w:rPr>
                <w:del w:id="2105" w:author="青春" w:date="2025-08-07T21:30:57Z"/>
                <w:rFonts w:ascii="宋体" w:hAnsi="宋体" w:cs="宋体"/>
                <w:color w:val="000000"/>
                <w:sz w:val="20"/>
              </w:rPr>
            </w:pPr>
          </w:p>
        </w:tc>
        <w:tc>
          <w:tcPr>
            <w:tcW w:w="850" w:type="dxa"/>
            <w:shd w:val="clear" w:color="auto" w:fill="auto"/>
            <w:noWrap/>
            <w:vAlign w:val="center"/>
          </w:tcPr>
          <w:p w14:paraId="1795A763">
            <w:pPr>
              <w:widowControl/>
              <w:jc w:val="center"/>
              <w:rPr>
                <w:del w:id="2106" w:author="青春" w:date="2025-08-07T21:30:57Z"/>
                <w:rFonts w:ascii="宋体" w:hAnsi="宋体" w:cs="宋体"/>
                <w:color w:val="000000"/>
                <w:sz w:val="20"/>
              </w:rPr>
            </w:pPr>
          </w:p>
        </w:tc>
        <w:tc>
          <w:tcPr>
            <w:tcW w:w="851" w:type="dxa"/>
            <w:shd w:val="clear" w:color="auto" w:fill="auto"/>
            <w:noWrap/>
            <w:vAlign w:val="center"/>
          </w:tcPr>
          <w:p w14:paraId="1587B1B7">
            <w:pPr>
              <w:widowControl/>
              <w:jc w:val="center"/>
              <w:rPr>
                <w:del w:id="2107" w:author="青春" w:date="2025-08-07T21:30:57Z"/>
                <w:rFonts w:ascii="宋体" w:hAnsi="宋体" w:cs="宋体"/>
                <w:color w:val="000000"/>
                <w:sz w:val="20"/>
              </w:rPr>
            </w:pPr>
          </w:p>
        </w:tc>
        <w:tc>
          <w:tcPr>
            <w:tcW w:w="1134" w:type="dxa"/>
            <w:shd w:val="clear" w:color="auto" w:fill="auto"/>
            <w:noWrap/>
            <w:vAlign w:val="center"/>
          </w:tcPr>
          <w:p w14:paraId="5C1704F5">
            <w:pPr>
              <w:widowControl/>
              <w:jc w:val="center"/>
              <w:rPr>
                <w:del w:id="2108" w:author="青春" w:date="2025-08-07T21:30:57Z"/>
                <w:rFonts w:ascii="宋体" w:hAnsi="宋体" w:cs="宋体"/>
                <w:color w:val="000000"/>
                <w:sz w:val="20"/>
              </w:rPr>
            </w:pPr>
          </w:p>
        </w:tc>
        <w:tc>
          <w:tcPr>
            <w:tcW w:w="850" w:type="dxa"/>
            <w:shd w:val="clear" w:color="auto" w:fill="auto"/>
            <w:noWrap/>
            <w:vAlign w:val="center"/>
          </w:tcPr>
          <w:p w14:paraId="4F297295">
            <w:pPr>
              <w:widowControl/>
              <w:jc w:val="center"/>
              <w:rPr>
                <w:del w:id="2109" w:author="青春" w:date="2025-08-07T21:30:57Z"/>
                <w:rFonts w:ascii="宋体" w:hAnsi="宋体" w:cs="宋体"/>
                <w:color w:val="000000"/>
                <w:sz w:val="20"/>
              </w:rPr>
            </w:pPr>
          </w:p>
        </w:tc>
      </w:tr>
      <w:tr w14:paraId="5C85F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10" w:author="青春" w:date="2025-08-07T21:30:57Z"/>
        </w:trPr>
        <w:tc>
          <w:tcPr>
            <w:tcW w:w="817" w:type="dxa"/>
            <w:shd w:val="clear" w:color="auto" w:fill="auto"/>
            <w:noWrap/>
            <w:vAlign w:val="center"/>
          </w:tcPr>
          <w:p w14:paraId="0C0C573E">
            <w:pPr>
              <w:widowControl/>
              <w:jc w:val="center"/>
              <w:rPr>
                <w:del w:id="2111" w:author="青春" w:date="2025-08-07T21:30:57Z"/>
                <w:rFonts w:ascii="宋体" w:hAnsi="宋体" w:cs="宋体"/>
                <w:color w:val="000000"/>
                <w:sz w:val="20"/>
              </w:rPr>
            </w:pPr>
            <w:del w:id="2112" w:author="青春" w:date="2025-08-07T21:30:57Z">
              <w:r>
                <w:rPr>
                  <w:rFonts w:hint="eastAsia" w:ascii="宋体" w:hAnsi="宋体" w:cs="宋体"/>
                  <w:color w:val="000000"/>
                  <w:sz w:val="20"/>
                </w:rPr>
                <w:delText>3</w:delText>
              </w:r>
            </w:del>
          </w:p>
        </w:tc>
        <w:tc>
          <w:tcPr>
            <w:tcW w:w="2126" w:type="dxa"/>
            <w:shd w:val="clear" w:color="auto" w:fill="auto"/>
            <w:noWrap/>
            <w:vAlign w:val="center"/>
          </w:tcPr>
          <w:p w14:paraId="7D95C59C">
            <w:pPr>
              <w:widowControl/>
              <w:jc w:val="center"/>
              <w:rPr>
                <w:del w:id="2113" w:author="青春" w:date="2025-08-07T21:30:57Z"/>
                <w:rFonts w:ascii="宋体" w:hAnsi="宋体" w:cs="宋体"/>
                <w:color w:val="000000"/>
                <w:sz w:val="20"/>
              </w:rPr>
            </w:pPr>
            <w:del w:id="2114" w:author="青春" w:date="2025-08-07T21:30:57Z">
              <w:r>
                <w:rPr>
                  <w:rFonts w:hint="eastAsia" w:ascii="宋体" w:hAnsi="宋体"/>
                  <w:sz w:val="20"/>
                </w:rPr>
                <w:delText>隔离闸刀柜</w:delText>
              </w:r>
            </w:del>
          </w:p>
        </w:tc>
        <w:tc>
          <w:tcPr>
            <w:tcW w:w="1276" w:type="dxa"/>
            <w:shd w:val="clear" w:color="auto" w:fill="auto"/>
            <w:noWrap/>
            <w:vAlign w:val="center"/>
          </w:tcPr>
          <w:p w14:paraId="315C4C26">
            <w:pPr>
              <w:widowControl/>
              <w:jc w:val="center"/>
              <w:rPr>
                <w:del w:id="2115" w:author="青春" w:date="2025-08-07T21:30:57Z"/>
                <w:rFonts w:ascii="宋体" w:hAnsi="宋体" w:cs="宋体"/>
                <w:color w:val="000000"/>
                <w:sz w:val="20"/>
              </w:rPr>
            </w:pPr>
          </w:p>
        </w:tc>
        <w:tc>
          <w:tcPr>
            <w:tcW w:w="851" w:type="dxa"/>
            <w:shd w:val="clear" w:color="auto" w:fill="auto"/>
            <w:noWrap/>
            <w:vAlign w:val="center"/>
          </w:tcPr>
          <w:p w14:paraId="0DB3EC06">
            <w:pPr>
              <w:widowControl/>
              <w:jc w:val="center"/>
              <w:rPr>
                <w:del w:id="2116" w:author="青春" w:date="2025-08-07T21:30:57Z"/>
                <w:rFonts w:ascii="宋体" w:hAnsi="宋体" w:cs="宋体"/>
                <w:color w:val="000000"/>
                <w:sz w:val="20"/>
              </w:rPr>
            </w:pPr>
          </w:p>
        </w:tc>
        <w:tc>
          <w:tcPr>
            <w:tcW w:w="850" w:type="dxa"/>
            <w:shd w:val="clear" w:color="auto" w:fill="auto"/>
            <w:noWrap/>
            <w:vAlign w:val="center"/>
          </w:tcPr>
          <w:p w14:paraId="71C990EA">
            <w:pPr>
              <w:widowControl/>
              <w:jc w:val="center"/>
              <w:rPr>
                <w:del w:id="2117" w:author="青春" w:date="2025-08-07T21:30:57Z"/>
                <w:rFonts w:ascii="宋体" w:hAnsi="宋体" w:cs="宋体"/>
                <w:color w:val="000000"/>
                <w:sz w:val="20"/>
              </w:rPr>
            </w:pPr>
          </w:p>
        </w:tc>
        <w:tc>
          <w:tcPr>
            <w:tcW w:w="851" w:type="dxa"/>
            <w:shd w:val="clear" w:color="auto" w:fill="auto"/>
            <w:noWrap/>
            <w:vAlign w:val="center"/>
          </w:tcPr>
          <w:p w14:paraId="5C26DA48">
            <w:pPr>
              <w:widowControl/>
              <w:jc w:val="center"/>
              <w:rPr>
                <w:del w:id="2118" w:author="青春" w:date="2025-08-07T21:30:57Z"/>
                <w:rFonts w:ascii="宋体" w:hAnsi="宋体" w:cs="宋体"/>
                <w:color w:val="000000"/>
                <w:sz w:val="20"/>
              </w:rPr>
            </w:pPr>
          </w:p>
        </w:tc>
        <w:tc>
          <w:tcPr>
            <w:tcW w:w="1134" w:type="dxa"/>
            <w:shd w:val="clear" w:color="auto" w:fill="auto"/>
            <w:noWrap/>
            <w:vAlign w:val="center"/>
          </w:tcPr>
          <w:p w14:paraId="7D480150">
            <w:pPr>
              <w:widowControl/>
              <w:jc w:val="center"/>
              <w:rPr>
                <w:del w:id="2119" w:author="青春" w:date="2025-08-07T21:30:57Z"/>
                <w:rFonts w:ascii="宋体" w:hAnsi="宋体" w:cs="宋体"/>
                <w:color w:val="000000"/>
                <w:sz w:val="20"/>
              </w:rPr>
            </w:pPr>
          </w:p>
        </w:tc>
        <w:tc>
          <w:tcPr>
            <w:tcW w:w="850" w:type="dxa"/>
            <w:shd w:val="clear" w:color="auto" w:fill="auto"/>
            <w:noWrap/>
            <w:vAlign w:val="center"/>
          </w:tcPr>
          <w:p w14:paraId="12A55898">
            <w:pPr>
              <w:widowControl/>
              <w:jc w:val="center"/>
              <w:rPr>
                <w:del w:id="2120" w:author="青春" w:date="2025-08-07T21:30:57Z"/>
                <w:rFonts w:ascii="宋体" w:hAnsi="宋体" w:cs="宋体"/>
                <w:color w:val="000000"/>
                <w:sz w:val="20"/>
              </w:rPr>
            </w:pPr>
          </w:p>
        </w:tc>
      </w:tr>
      <w:tr w14:paraId="10596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21" w:author="青春" w:date="2025-08-07T21:30:57Z"/>
        </w:trPr>
        <w:tc>
          <w:tcPr>
            <w:tcW w:w="817" w:type="dxa"/>
            <w:shd w:val="clear" w:color="auto" w:fill="auto"/>
            <w:noWrap/>
            <w:vAlign w:val="center"/>
          </w:tcPr>
          <w:p w14:paraId="402A378E">
            <w:pPr>
              <w:widowControl/>
              <w:jc w:val="center"/>
              <w:rPr>
                <w:del w:id="2122" w:author="青春" w:date="2025-08-07T21:30:57Z"/>
                <w:rFonts w:ascii="宋体" w:hAnsi="宋体" w:cs="宋体"/>
                <w:color w:val="000000"/>
                <w:sz w:val="20"/>
              </w:rPr>
            </w:pPr>
            <w:del w:id="2123" w:author="青春" w:date="2025-08-07T21:30:57Z">
              <w:r>
                <w:rPr>
                  <w:rFonts w:hint="eastAsia" w:ascii="宋体" w:hAnsi="宋体" w:cs="宋体"/>
                  <w:color w:val="000000"/>
                  <w:sz w:val="20"/>
                </w:rPr>
                <w:delText>3_1</w:delText>
              </w:r>
            </w:del>
          </w:p>
        </w:tc>
        <w:tc>
          <w:tcPr>
            <w:tcW w:w="2126" w:type="dxa"/>
            <w:shd w:val="clear" w:color="auto" w:fill="auto"/>
            <w:noWrap/>
            <w:vAlign w:val="center"/>
          </w:tcPr>
          <w:p w14:paraId="1211A87F">
            <w:pPr>
              <w:widowControl/>
              <w:jc w:val="center"/>
              <w:rPr>
                <w:del w:id="2124" w:author="青春" w:date="2025-08-07T21:30:57Z"/>
                <w:rFonts w:ascii="宋体" w:hAnsi="宋体"/>
                <w:sz w:val="20"/>
              </w:rPr>
            </w:pPr>
            <w:del w:id="2125" w:author="青春" w:date="2025-08-07T21:30:57Z">
              <w:r>
                <w:rPr>
                  <w:rFonts w:hint="eastAsia" w:ascii="宋体" w:hAnsi="宋体"/>
                  <w:spacing w:val="5"/>
                  <w:sz w:val="20"/>
                </w:rPr>
                <w:delText>中压隔离闸刀柜</w:delText>
              </w:r>
            </w:del>
          </w:p>
        </w:tc>
        <w:tc>
          <w:tcPr>
            <w:tcW w:w="1276" w:type="dxa"/>
            <w:shd w:val="clear" w:color="auto" w:fill="auto"/>
            <w:noWrap/>
            <w:vAlign w:val="center"/>
          </w:tcPr>
          <w:p w14:paraId="16EBBEFF">
            <w:pPr>
              <w:widowControl/>
              <w:jc w:val="center"/>
              <w:rPr>
                <w:del w:id="2126" w:author="青春" w:date="2025-08-07T21:30:57Z"/>
                <w:rFonts w:ascii="宋体" w:hAnsi="宋体" w:cs="宋体"/>
                <w:color w:val="000000"/>
                <w:sz w:val="20"/>
              </w:rPr>
            </w:pPr>
          </w:p>
        </w:tc>
        <w:tc>
          <w:tcPr>
            <w:tcW w:w="851" w:type="dxa"/>
            <w:shd w:val="clear" w:color="auto" w:fill="auto"/>
            <w:noWrap/>
            <w:vAlign w:val="center"/>
          </w:tcPr>
          <w:p w14:paraId="2C320A6B">
            <w:pPr>
              <w:widowControl/>
              <w:jc w:val="center"/>
              <w:rPr>
                <w:del w:id="2127" w:author="青春" w:date="2025-08-07T21:30:57Z"/>
                <w:rFonts w:ascii="宋体" w:hAnsi="宋体" w:cs="宋体"/>
                <w:color w:val="000000"/>
                <w:sz w:val="20"/>
              </w:rPr>
            </w:pPr>
          </w:p>
        </w:tc>
        <w:tc>
          <w:tcPr>
            <w:tcW w:w="850" w:type="dxa"/>
            <w:shd w:val="clear" w:color="auto" w:fill="auto"/>
            <w:noWrap/>
            <w:vAlign w:val="center"/>
          </w:tcPr>
          <w:p w14:paraId="7BD953A4">
            <w:pPr>
              <w:widowControl/>
              <w:jc w:val="center"/>
              <w:rPr>
                <w:del w:id="2128" w:author="青春" w:date="2025-08-07T21:30:57Z"/>
                <w:rFonts w:ascii="宋体" w:hAnsi="宋体" w:cs="宋体"/>
                <w:color w:val="000000"/>
                <w:sz w:val="20"/>
              </w:rPr>
            </w:pPr>
          </w:p>
        </w:tc>
        <w:tc>
          <w:tcPr>
            <w:tcW w:w="851" w:type="dxa"/>
            <w:shd w:val="clear" w:color="auto" w:fill="auto"/>
            <w:noWrap/>
            <w:vAlign w:val="center"/>
          </w:tcPr>
          <w:p w14:paraId="3C5B0208">
            <w:pPr>
              <w:widowControl/>
              <w:jc w:val="center"/>
              <w:rPr>
                <w:del w:id="2129" w:author="青春" w:date="2025-08-07T21:30:57Z"/>
                <w:rFonts w:ascii="宋体" w:hAnsi="宋体" w:cs="宋体"/>
                <w:color w:val="000000"/>
                <w:sz w:val="20"/>
              </w:rPr>
            </w:pPr>
          </w:p>
        </w:tc>
        <w:tc>
          <w:tcPr>
            <w:tcW w:w="1134" w:type="dxa"/>
            <w:shd w:val="clear" w:color="auto" w:fill="auto"/>
            <w:noWrap/>
            <w:vAlign w:val="center"/>
          </w:tcPr>
          <w:p w14:paraId="2C26E5E9">
            <w:pPr>
              <w:widowControl/>
              <w:jc w:val="center"/>
              <w:rPr>
                <w:del w:id="2130" w:author="青春" w:date="2025-08-07T21:30:57Z"/>
                <w:rFonts w:ascii="宋体" w:hAnsi="宋体" w:cs="宋体"/>
                <w:color w:val="000000"/>
                <w:sz w:val="20"/>
              </w:rPr>
            </w:pPr>
          </w:p>
        </w:tc>
        <w:tc>
          <w:tcPr>
            <w:tcW w:w="850" w:type="dxa"/>
            <w:shd w:val="clear" w:color="auto" w:fill="auto"/>
            <w:noWrap/>
            <w:vAlign w:val="center"/>
          </w:tcPr>
          <w:p w14:paraId="4A9BE3CC">
            <w:pPr>
              <w:widowControl/>
              <w:jc w:val="center"/>
              <w:rPr>
                <w:del w:id="2131" w:author="青春" w:date="2025-08-07T21:30:57Z"/>
                <w:rFonts w:ascii="宋体" w:hAnsi="宋体" w:cs="宋体"/>
                <w:color w:val="000000"/>
                <w:sz w:val="20"/>
              </w:rPr>
            </w:pPr>
          </w:p>
        </w:tc>
      </w:tr>
      <w:tr w14:paraId="67B98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32" w:author="青春" w:date="2025-08-07T21:30:57Z"/>
        </w:trPr>
        <w:tc>
          <w:tcPr>
            <w:tcW w:w="817" w:type="dxa"/>
            <w:shd w:val="clear" w:color="auto" w:fill="auto"/>
            <w:noWrap/>
            <w:vAlign w:val="center"/>
          </w:tcPr>
          <w:p w14:paraId="7DFB2C78">
            <w:pPr>
              <w:widowControl/>
              <w:jc w:val="center"/>
              <w:rPr>
                <w:del w:id="2133" w:author="青春" w:date="2025-08-07T21:30:57Z"/>
                <w:rFonts w:ascii="宋体" w:hAnsi="宋体" w:cs="宋体"/>
                <w:color w:val="000000"/>
                <w:sz w:val="20"/>
              </w:rPr>
            </w:pPr>
            <w:del w:id="2134" w:author="青春" w:date="2025-08-07T21:30:57Z">
              <w:r>
                <w:rPr>
                  <w:rFonts w:hint="eastAsia" w:ascii="宋体" w:hAnsi="宋体" w:cs="宋体"/>
                  <w:color w:val="000000"/>
                  <w:sz w:val="20"/>
                </w:rPr>
                <w:delText>3_2</w:delText>
              </w:r>
            </w:del>
          </w:p>
        </w:tc>
        <w:tc>
          <w:tcPr>
            <w:tcW w:w="2126" w:type="dxa"/>
            <w:shd w:val="clear" w:color="auto" w:fill="auto"/>
            <w:noWrap/>
            <w:vAlign w:val="center"/>
          </w:tcPr>
          <w:p w14:paraId="72940B21">
            <w:pPr>
              <w:widowControl/>
              <w:jc w:val="center"/>
              <w:rPr>
                <w:del w:id="2135" w:author="青春" w:date="2025-08-07T21:30:57Z"/>
                <w:rFonts w:ascii="宋体" w:hAnsi="宋体"/>
                <w:sz w:val="20"/>
              </w:rPr>
            </w:pPr>
          </w:p>
        </w:tc>
        <w:tc>
          <w:tcPr>
            <w:tcW w:w="1276" w:type="dxa"/>
            <w:shd w:val="clear" w:color="auto" w:fill="auto"/>
            <w:noWrap/>
            <w:vAlign w:val="center"/>
          </w:tcPr>
          <w:p w14:paraId="78236D5C">
            <w:pPr>
              <w:widowControl/>
              <w:jc w:val="center"/>
              <w:rPr>
                <w:del w:id="2136" w:author="青春" w:date="2025-08-07T21:30:57Z"/>
                <w:rFonts w:ascii="宋体" w:hAnsi="宋体" w:cs="宋体"/>
                <w:color w:val="000000"/>
                <w:sz w:val="20"/>
              </w:rPr>
            </w:pPr>
          </w:p>
        </w:tc>
        <w:tc>
          <w:tcPr>
            <w:tcW w:w="851" w:type="dxa"/>
            <w:shd w:val="clear" w:color="auto" w:fill="auto"/>
            <w:noWrap/>
            <w:vAlign w:val="center"/>
          </w:tcPr>
          <w:p w14:paraId="2DC0A7CE">
            <w:pPr>
              <w:widowControl/>
              <w:jc w:val="center"/>
              <w:rPr>
                <w:del w:id="2137" w:author="青春" w:date="2025-08-07T21:30:57Z"/>
                <w:rFonts w:ascii="宋体" w:hAnsi="宋体" w:cs="宋体"/>
                <w:color w:val="000000"/>
                <w:sz w:val="20"/>
              </w:rPr>
            </w:pPr>
          </w:p>
        </w:tc>
        <w:tc>
          <w:tcPr>
            <w:tcW w:w="850" w:type="dxa"/>
            <w:shd w:val="clear" w:color="auto" w:fill="auto"/>
            <w:noWrap/>
            <w:vAlign w:val="center"/>
          </w:tcPr>
          <w:p w14:paraId="7BBC8031">
            <w:pPr>
              <w:widowControl/>
              <w:jc w:val="center"/>
              <w:rPr>
                <w:del w:id="2138" w:author="青春" w:date="2025-08-07T21:30:57Z"/>
                <w:rFonts w:ascii="宋体" w:hAnsi="宋体" w:cs="宋体"/>
                <w:color w:val="000000"/>
                <w:sz w:val="20"/>
              </w:rPr>
            </w:pPr>
          </w:p>
        </w:tc>
        <w:tc>
          <w:tcPr>
            <w:tcW w:w="851" w:type="dxa"/>
            <w:shd w:val="clear" w:color="auto" w:fill="auto"/>
            <w:noWrap/>
            <w:vAlign w:val="center"/>
          </w:tcPr>
          <w:p w14:paraId="3411A1FB">
            <w:pPr>
              <w:widowControl/>
              <w:jc w:val="center"/>
              <w:rPr>
                <w:del w:id="2139" w:author="青春" w:date="2025-08-07T21:30:57Z"/>
                <w:rFonts w:ascii="宋体" w:hAnsi="宋体" w:cs="宋体"/>
                <w:color w:val="000000"/>
                <w:sz w:val="20"/>
              </w:rPr>
            </w:pPr>
          </w:p>
        </w:tc>
        <w:tc>
          <w:tcPr>
            <w:tcW w:w="1134" w:type="dxa"/>
            <w:shd w:val="clear" w:color="auto" w:fill="auto"/>
            <w:noWrap/>
            <w:vAlign w:val="center"/>
          </w:tcPr>
          <w:p w14:paraId="4317AC18">
            <w:pPr>
              <w:widowControl/>
              <w:jc w:val="center"/>
              <w:rPr>
                <w:del w:id="2140" w:author="青春" w:date="2025-08-07T21:30:57Z"/>
                <w:rFonts w:ascii="宋体" w:hAnsi="宋体" w:cs="宋体"/>
                <w:color w:val="000000"/>
                <w:sz w:val="20"/>
              </w:rPr>
            </w:pPr>
          </w:p>
        </w:tc>
        <w:tc>
          <w:tcPr>
            <w:tcW w:w="850" w:type="dxa"/>
            <w:shd w:val="clear" w:color="auto" w:fill="auto"/>
            <w:noWrap/>
            <w:vAlign w:val="center"/>
          </w:tcPr>
          <w:p w14:paraId="02ECF021">
            <w:pPr>
              <w:widowControl/>
              <w:jc w:val="center"/>
              <w:rPr>
                <w:del w:id="2141" w:author="青春" w:date="2025-08-07T21:30:57Z"/>
                <w:rFonts w:ascii="宋体" w:hAnsi="宋体" w:cs="宋体"/>
                <w:color w:val="000000"/>
                <w:sz w:val="20"/>
              </w:rPr>
            </w:pPr>
          </w:p>
        </w:tc>
      </w:tr>
      <w:tr w14:paraId="173E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42" w:author="青春" w:date="2025-08-07T21:30:57Z"/>
        </w:trPr>
        <w:tc>
          <w:tcPr>
            <w:tcW w:w="817" w:type="dxa"/>
            <w:shd w:val="clear" w:color="auto" w:fill="auto"/>
            <w:noWrap/>
            <w:vAlign w:val="center"/>
          </w:tcPr>
          <w:p w14:paraId="4E2E8BA0">
            <w:pPr>
              <w:widowControl/>
              <w:jc w:val="center"/>
              <w:rPr>
                <w:del w:id="2143" w:author="青春" w:date="2025-08-07T21:30:57Z"/>
                <w:rFonts w:ascii="宋体" w:hAnsi="宋体" w:cs="宋体"/>
                <w:color w:val="000000"/>
                <w:sz w:val="20"/>
              </w:rPr>
            </w:pPr>
            <w:del w:id="2144" w:author="青春" w:date="2025-08-07T21:30:57Z">
              <w:r>
                <w:rPr>
                  <w:rFonts w:hint="eastAsia" w:ascii="宋体" w:hAnsi="宋体" w:cs="宋体"/>
                  <w:color w:val="000000"/>
                  <w:sz w:val="20"/>
                </w:rPr>
                <w:delText>3_3</w:delText>
              </w:r>
            </w:del>
          </w:p>
        </w:tc>
        <w:tc>
          <w:tcPr>
            <w:tcW w:w="2126" w:type="dxa"/>
            <w:shd w:val="clear" w:color="auto" w:fill="auto"/>
            <w:noWrap/>
            <w:vAlign w:val="center"/>
          </w:tcPr>
          <w:p w14:paraId="6D52DF70">
            <w:pPr>
              <w:widowControl/>
              <w:jc w:val="center"/>
              <w:rPr>
                <w:del w:id="2145" w:author="青春" w:date="2025-08-07T21:30:57Z"/>
                <w:rFonts w:ascii="宋体" w:hAnsi="宋体"/>
                <w:sz w:val="20"/>
              </w:rPr>
            </w:pPr>
          </w:p>
        </w:tc>
        <w:tc>
          <w:tcPr>
            <w:tcW w:w="1276" w:type="dxa"/>
            <w:shd w:val="clear" w:color="auto" w:fill="auto"/>
            <w:noWrap/>
            <w:vAlign w:val="center"/>
          </w:tcPr>
          <w:p w14:paraId="7DC2B85C">
            <w:pPr>
              <w:widowControl/>
              <w:jc w:val="center"/>
              <w:rPr>
                <w:del w:id="2146" w:author="青春" w:date="2025-08-07T21:30:57Z"/>
                <w:rFonts w:ascii="宋体" w:hAnsi="宋体" w:cs="宋体"/>
                <w:color w:val="000000"/>
                <w:sz w:val="20"/>
              </w:rPr>
            </w:pPr>
          </w:p>
        </w:tc>
        <w:tc>
          <w:tcPr>
            <w:tcW w:w="851" w:type="dxa"/>
            <w:shd w:val="clear" w:color="auto" w:fill="auto"/>
            <w:noWrap/>
            <w:vAlign w:val="center"/>
          </w:tcPr>
          <w:p w14:paraId="6E239AC5">
            <w:pPr>
              <w:widowControl/>
              <w:jc w:val="center"/>
              <w:rPr>
                <w:del w:id="2147" w:author="青春" w:date="2025-08-07T21:30:57Z"/>
                <w:rFonts w:ascii="宋体" w:hAnsi="宋体" w:cs="宋体"/>
                <w:color w:val="000000"/>
                <w:sz w:val="20"/>
              </w:rPr>
            </w:pPr>
          </w:p>
        </w:tc>
        <w:tc>
          <w:tcPr>
            <w:tcW w:w="850" w:type="dxa"/>
            <w:shd w:val="clear" w:color="auto" w:fill="auto"/>
            <w:noWrap/>
            <w:vAlign w:val="center"/>
          </w:tcPr>
          <w:p w14:paraId="3355A79E">
            <w:pPr>
              <w:widowControl/>
              <w:jc w:val="center"/>
              <w:rPr>
                <w:del w:id="2148" w:author="青春" w:date="2025-08-07T21:30:57Z"/>
                <w:rFonts w:ascii="宋体" w:hAnsi="宋体" w:cs="宋体"/>
                <w:color w:val="000000"/>
                <w:sz w:val="20"/>
              </w:rPr>
            </w:pPr>
          </w:p>
        </w:tc>
        <w:tc>
          <w:tcPr>
            <w:tcW w:w="851" w:type="dxa"/>
            <w:shd w:val="clear" w:color="auto" w:fill="auto"/>
            <w:noWrap/>
            <w:vAlign w:val="center"/>
          </w:tcPr>
          <w:p w14:paraId="7640C409">
            <w:pPr>
              <w:widowControl/>
              <w:jc w:val="center"/>
              <w:rPr>
                <w:del w:id="2149" w:author="青春" w:date="2025-08-07T21:30:57Z"/>
                <w:rFonts w:ascii="宋体" w:hAnsi="宋体" w:cs="宋体"/>
                <w:color w:val="000000"/>
                <w:sz w:val="20"/>
              </w:rPr>
            </w:pPr>
          </w:p>
        </w:tc>
        <w:tc>
          <w:tcPr>
            <w:tcW w:w="1134" w:type="dxa"/>
            <w:shd w:val="clear" w:color="auto" w:fill="auto"/>
            <w:noWrap/>
            <w:vAlign w:val="center"/>
          </w:tcPr>
          <w:p w14:paraId="682672DC">
            <w:pPr>
              <w:widowControl/>
              <w:jc w:val="center"/>
              <w:rPr>
                <w:del w:id="2150" w:author="青春" w:date="2025-08-07T21:30:57Z"/>
                <w:rFonts w:ascii="宋体" w:hAnsi="宋体" w:cs="宋体"/>
                <w:color w:val="000000"/>
                <w:sz w:val="20"/>
              </w:rPr>
            </w:pPr>
          </w:p>
        </w:tc>
        <w:tc>
          <w:tcPr>
            <w:tcW w:w="850" w:type="dxa"/>
            <w:shd w:val="clear" w:color="auto" w:fill="auto"/>
            <w:noWrap/>
            <w:vAlign w:val="center"/>
          </w:tcPr>
          <w:p w14:paraId="0444D036">
            <w:pPr>
              <w:widowControl/>
              <w:jc w:val="center"/>
              <w:rPr>
                <w:del w:id="2151" w:author="青春" w:date="2025-08-07T21:30:57Z"/>
                <w:rFonts w:ascii="宋体" w:hAnsi="宋体" w:cs="宋体"/>
                <w:color w:val="000000"/>
                <w:sz w:val="20"/>
              </w:rPr>
            </w:pPr>
          </w:p>
        </w:tc>
      </w:tr>
      <w:tr w14:paraId="4CEB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52" w:author="青春" w:date="2025-08-07T21:30:57Z"/>
        </w:trPr>
        <w:tc>
          <w:tcPr>
            <w:tcW w:w="817" w:type="dxa"/>
            <w:shd w:val="clear" w:color="auto" w:fill="auto"/>
            <w:noWrap/>
            <w:vAlign w:val="center"/>
          </w:tcPr>
          <w:p w14:paraId="062E73EF">
            <w:pPr>
              <w:widowControl/>
              <w:jc w:val="center"/>
              <w:rPr>
                <w:del w:id="2153" w:author="青春" w:date="2025-08-07T21:30:57Z"/>
                <w:rFonts w:ascii="宋体" w:hAnsi="宋体" w:cs="宋体"/>
                <w:color w:val="000000"/>
                <w:sz w:val="20"/>
              </w:rPr>
            </w:pPr>
            <w:del w:id="2154" w:author="青春" w:date="2025-08-07T21:30:57Z">
              <w:r>
                <w:rPr>
                  <w:rFonts w:hint="eastAsia" w:ascii="宋体" w:hAnsi="宋体" w:cs="宋体"/>
                  <w:color w:val="000000"/>
                  <w:sz w:val="20"/>
                </w:rPr>
                <w:delText>4</w:delText>
              </w:r>
            </w:del>
          </w:p>
        </w:tc>
        <w:tc>
          <w:tcPr>
            <w:tcW w:w="2126" w:type="dxa"/>
            <w:shd w:val="clear" w:color="auto" w:fill="auto"/>
            <w:noWrap/>
            <w:vAlign w:val="center"/>
          </w:tcPr>
          <w:p w14:paraId="474B3273">
            <w:pPr>
              <w:widowControl/>
              <w:jc w:val="center"/>
              <w:rPr>
                <w:del w:id="2155" w:author="青春" w:date="2025-08-07T21:30:57Z"/>
                <w:rFonts w:ascii="宋体" w:hAnsi="宋体"/>
                <w:sz w:val="20"/>
              </w:rPr>
            </w:pPr>
            <w:del w:id="2156" w:author="青春" w:date="2025-08-07T21:30:57Z">
              <w:r>
                <w:rPr>
                  <w:rFonts w:hint="eastAsia" w:ascii="宋体" w:hAnsi="宋体"/>
                  <w:sz w:val="20"/>
                </w:rPr>
                <w:delText>其他</w:delText>
              </w:r>
            </w:del>
          </w:p>
        </w:tc>
        <w:tc>
          <w:tcPr>
            <w:tcW w:w="1276" w:type="dxa"/>
            <w:shd w:val="clear" w:color="auto" w:fill="auto"/>
            <w:noWrap/>
            <w:vAlign w:val="center"/>
          </w:tcPr>
          <w:p w14:paraId="5DD5A2A0">
            <w:pPr>
              <w:widowControl/>
              <w:jc w:val="center"/>
              <w:rPr>
                <w:del w:id="2157" w:author="青春" w:date="2025-08-07T21:30:57Z"/>
                <w:rFonts w:ascii="宋体" w:hAnsi="宋体" w:cs="宋体"/>
                <w:color w:val="000000"/>
                <w:sz w:val="20"/>
              </w:rPr>
            </w:pPr>
          </w:p>
        </w:tc>
        <w:tc>
          <w:tcPr>
            <w:tcW w:w="851" w:type="dxa"/>
            <w:shd w:val="clear" w:color="auto" w:fill="auto"/>
            <w:noWrap/>
            <w:vAlign w:val="center"/>
          </w:tcPr>
          <w:p w14:paraId="49609AAB">
            <w:pPr>
              <w:widowControl/>
              <w:jc w:val="center"/>
              <w:rPr>
                <w:del w:id="2158" w:author="青春" w:date="2025-08-07T21:30:57Z"/>
                <w:rFonts w:ascii="宋体" w:hAnsi="宋体" w:cs="宋体"/>
                <w:color w:val="000000"/>
                <w:sz w:val="20"/>
              </w:rPr>
            </w:pPr>
          </w:p>
        </w:tc>
        <w:tc>
          <w:tcPr>
            <w:tcW w:w="850" w:type="dxa"/>
            <w:shd w:val="clear" w:color="auto" w:fill="auto"/>
            <w:noWrap/>
            <w:vAlign w:val="center"/>
          </w:tcPr>
          <w:p w14:paraId="7628B496">
            <w:pPr>
              <w:widowControl/>
              <w:jc w:val="center"/>
              <w:rPr>
                <w:del w:id="2159" w:author="青春" w:date="2025-08-07T21:30:57Z"/>
                <w:rFonts w:ascii="宋体" w:hAnsi="宋体" w:cs="宋体"/>
                <w:color w:val="000000"/>
                <w:sz w:val="20"/>
              </w:rPr>
            </w:pPr>
          </w:p>
        </w:tc>
        <w:tc>
          <w:tcPr>
            <w:tcW w:w="851" w:type="dxa"/>
            <w:shd w:val="clear" w:color="auto" w:fill="auto"/>
            <w:noWrap/>
            <w:vAlign w:val="center"/>
          </w:tcPr>
          <w:p w14:paraId="6F4E0388">
            <w:pPr>
              <w:widowControl/>
              <w:jc w:val="center"/>
              <w:rPr>
                <w:del w:id="2160" w:author="青春" w:date="2025-08-07T21:30:57Z"/>
                <w:rFonts w:ascii="宋体" w:hAnsi="宋体" w:cs="宋体"/>
                <w:color w:val="000000"/>
                <w:sz w:val="20"/>
              </w:rPr>
            </w:pPr>
          </w:p>
        </w:tc>
        <w:tc>
          <w:tcPr>
            <w:tcW w:w="1134" w:type="dxa"/>
            <w:shd w:val="clear" w:color="auto" w:fill="auto"/>
            <w:noWrap/>
            <w:vAlign w:val="center"/>
          </w:tcPr>
          <w:p w14:paraId="4142DCAF">
            <w:pPr>
              <w:widowControl/>
              <w:jc w:val="center"/>
              <w:rPr>
                <w:del w:id="2161" w:author="青春" w:date="2025-08-07T21:30:57Z"/>
                <w:rFonts w:ascii="宋体" w:hAnsi="宋体" w:cs="宋体"/>
                <w:color w:val="000000"/>
                <w:sz w:val="20"/>
              </w:rPr>
            </w:pPr>
          </w:p>
        </w:tc>
        <w:tc>
          <w:tcPr>
            <w:tcW w:w="850" w:type="dxa"/>
            <w:shd w:val="clear" w:color="auto" w:fill="auto"/>
            <w:noWrap/>
            <w:vAlign w:val="center"/>
          </w:tcPr>
          <w:p w14:paraId="55D06313">
            <w:pPr>
              <w:widowControl/>
              <w:jc w:val="center"/>
              <w:rPr>
                <w:del w:id="2162" w:author="青春" w:date="2025-08-07T21:30:57Z"/>
                <w:rFonts w:ascii="宋体" w:hAnsi="宋体" w:cs="宋体"/>
                <w:color w:val="000000"/>
                <w:sz w:val="20"/>
              </w:rPr>
            </w:pPr>
            <w:del w:id="2163" w:author="青春" w:date="2025-08-07T21:30:57Z">
              <w:r>
                <w:rPr>
                  <w:rFonts w:hint="eastAsia" w:ascii="宋体" w:hAnsi="宋体" w:cs="宋体"/>
                  <w:color w:val="000000"/>
                  <w:sz w:val="20"/>
                </w:rPr>
                <w:delText>投标人详细开列</w:delText>
              </w:r>
            </w:del>
          </w:p>
        </w:tc>
      </w:tr>
      <w:tr w14:paraId="281DA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64" w:author="青春" w:date="2025-08-07T21:30:57Z"/>
        </w:trPr>
        <w:tc>
          <w:tcPr>
            <w:tcW w:w="817" w:type="dxa"/>
            <w:shd w:val="clear" w:color="auto" w:fill="auto"/>
            <w:noWrap/>
            <w:vAlign w:val="center"/>
          </w:tcPr>
          <w:p w14:paraId="137B1B0D">
            <w:pPr>
              <w:widowControl/>
              <w:jc w:val="center"/>
              <w:rPr>
                <w:del w:id="2165" w:author="青春" w:date="2025-08-07T21:30:57Z"/>
                <w:rFonts w:ascii="宋体" w:hAnsi="宋体" w:cs="宋体"/>
                <w:color w:val="000000"/>
                <w:sz w:val="20"/>
              </w:rPr>
            </w:pPr>
          </w:p>
        </w:tc>
        <w:tc>
          <w:tcPr>
            <w:tcW w:w="2126" w:type="dxa"/>
            <w:shd w:val="clear" w:color="auto" w:fill="auto"/>
            <w:noWrap/>
            <w:vAlign w:val="center"/>
          </w:tcPr>
          <w:p w14:paraId="4534901B">
            <w:pPr>
              <w:widowControl/>
              <w:jc w:val="center"/>
              <w:rPr>
                <w:del w:id="2166" w:author="青春" w:date="2025-08-07T21:30:57Z"/>
                <w:rFonts w:ascii="宋体" w:hAnsi="宋体"/>
                <w:sz w:val="20"/>
              </w:rPr>
            </w:pPr>
          </w:p>
        </w:tc>
        <w:tc>
          <w:tcPr>
            <w:tcW w:w="1276" w:type="dxa"/>
            <w:shd w:val="clear" w:color="auto" w:fill="auto"/>
            <w:noWrap/>
            <w:vAlign w:val="center"/>
          </w:tcPr>
          <w:p w14:paraId="3C60B51C">
            <w:pPr>
              <w:widowControl/>
              <w:jc w:val="center"/>
              <w:rPr>
                <w:del w:id="2167" w:author="青春" w:date="2025-08-07T21:30:57Z"/>
                <w:rFonts w:ascii="宋体" w:hAnsi="宋体" w:cs="宋体"/>
                <w:color w:val="000000"/>
                <w:sz w:val="20"/>
              </w:rPr>
            </w:pPr>
          </w:p>
        </w:tc>
        <w:tc>
          <w:tcPr>
            <w:tcW w:w="851" w:type="dxa"/>
            <w:shd w:val="clear" w:color="auto" w:fill="auto"/>
            <w:noWrap/>
            <w:vAlign w:val="center"/>
          </w:tcPr>
          <w:p w14:paraId="4FFAD988">
            <w:pPr>
              <w:widowControl/>
              <w:jc w:val="center"/>
              <w:rPr>
                <w:del w:id="2168" w:author="青春" w:date="2025-08-07T21:30:57Z"/>
                <w:rFonts w:ascii="宋体" w:hAnsi="宋体" w:cs="宋体"/>
                <w:color w:val="000000"/>
                <w:sz w:val="20"/>
              </w:rPr>
            </w:pPr>
          </w:p>
        </w:tc>
        <w:tc>
          <w:tcPr>
            <w:tcW w:w="850" w:type="dxa"/>
            <w:shd w:val="clear" w:color="auto" w:fill="auto"/>
            <w:noWrap/>
            <w:vAlign w:val="center"/>
          </w:tcPr>
          <w:p w14:paraId="0C024BEF">
            <w:pPr>
              <w:widowControl/>
              <w:jc w:val="center"/>
              <w:rPr>
                <w:del w:id="2169" w:author="青春" w:date="2025-08-07T21:30:57Z"/>
                <w:rFonts w:ascii="宋体" w:hAnsi="宋体" w:cs="宋体"/>
                <w:color w:val="000000"/>
                <w:sz w:val="20"/>
              </w:rPr>
            </w:pPr>
          </w:p>
        </w:tc>
        <w:tc>
          <w:tcPr>
            <w:tcW w:w="851" w:type="dxa"/>
            <w:shd w:val="clear" w:color="auto" w:fill="auto"/>
            <w:noWrap/>
            <w:vAlign w:val="center"/>
          </w:tcPr>
          <w:p w14:paraId="680BC6AE">
            <w:pPr>
              <w:widowControl/>
              <w:jc w:val="center"/>
              <w:rPr>
                <w:del w:id="2170" w:author="青春" w:date="2025-08-07T21:30:57Z"/>
                <w:rFonts w:ascii="宋体" w:hAnsi="宋体" w:cs="宋体"/>
                <w:color w:val="000000"/>
                <w:sz w:val="20"/>
              </w:rPr>
            </w:pPr>
          </w:p>
        </w:tc>
        <w:tc>
          <w:tcPr>
            <w:tcW w:w="1134" w:type="dxa"/>
            <w:shd w:val="clear" w:color="auto" w:fill="auto"/>
            <w:noWrap/>
            <w:vAlign w:val="center"/>
          </w:tcPr>
          <w:p w14:paraId="15F7DDAD">
            <w:pPr>
              <w:widowControl/>
              <w:jc w:val="center"/>
              <w:rPr>
                <w:del w:id="2171" w:author="青春" w:date="2025-08-07T21:30:57Z"/>
                <w:rFonts w:ascii="宋体" w:hAnsi="宋体" w:cs="宋体"/>
                <w:color w:val="000000"/>
                <w:sz w:val="20"/>
              </w:rPr>
            </w:pPr>
          </w:p>
        </w:tc>
        <w:tc>
          <w:tcPr>
            <w:tcW w:w="850" w:type="dxa"/>
            <w:shd w:val="clear" w:color="auto" w:fill="auto"/>
            <w:noWrap/>
            <w:vAlign w:val="center"/>
          </w:tcPr>
          <w:p w14:paraId="62EEFD6A">
            <w:pPr>
              <w:widowControl/>
              <w:jc w:val="center"/>
              <w:rPr>
                <w:del w:id="2172" w:author="青春" w:date="2025-08-07T21:30:57Z"/>
                <w:rFonts w:ascii="宋体" w:hAnsi="宋体" w:cs="宋体"/>
                <w:color w:val="000000"/>
                <w:sz w:val="20"/>
              </w:rPr>
            </w:pPr>
          </w:p>
        </w:tc>
      </w:tr>
      <w:tr w14:paraId="7030B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73" w:author="青春" w:date="2025-08-07T21:30:57Z"/>
        </w:trPr>
        <w:tc>
          <w:tcPr>
            <w:tcW w:w="817" w:type="dxa"/>
            <w:shd w:val="clear" w:color="auto" w:fill="auto"/>
            <w:noWrap/>
            <w:vAlign w:val="center"/>
          </w:tcPr>
          <w:p w14:paraId="48E25AA4">
            <w:pPr>
              <w:widowControl/>
              <w:jc w:val="center"/>
              <w:rPr>
                <w:del w:id="2174" w:author="青春" w:date="2025-08-07T21:30:57Z"/>
                <w:rFonts w:ascii="宋体" w:hAnsi="宋体" w:cs="宋体"/>
                <w:color w:val="000000"/>
                <w:sz w:val="20"/>
              </w:rPr>
            </w:pPr>
          </w:p>
        </w:tc>
        <w:tc>
          <w:tcPr>
            <w:tcW w:w="2126" w:type="dxa"/>
            <w:shd w:val="clear" w:color="auto" w:fill="auto"/>
            <w:noWrap/>
            <w:vAlign w:val="center"/>
          </w:tcPr>
          <w:p w14:paraId="0E33ADBB">
            <w:pPr>
              <w:widowControl/>
              <w:jc w:val="center"/>
              <w:rPr>
                <w:del w:id="2175" w:author="青春" w:date="2025-08-07T21:30:57Z"/>
                <w:rFonts w:ascii="宋体" w:hAnsi="宋体"/>
                <w:sz w:val="20"/>
              </w:rPr>
            </w:pPr>
          </w:p>
        </w:tc>
        <w:tc>
          <w:tcPr>
            <w:tcW w:w="1276" w:type="dxa"/>
            <w:shd w:val="clear" w:color="auto" w:fill="auto"/>
            <w:noWrap/>
            <w:vAlign w:val="center"/>
          </w:tcPr>
          <w:p w14:paraId="4F8AC9E4">
            <w:pPr>
              <w:widowControl/>
              <w:jc w:val="center"/>
              <w:rPr>
                <w:del w:id="2176" w:author="青春" w:date="2025-08-07T21:30:57Z"/>
                <w:rFonts w:ascii="宋体" w:hAnsi="宋体" w:cs="宋体"/>
                <w:color w:val="000000"/>
                <w:sz w:val="20"/>
              </w:rPr>
            </w:pPr>
          </w:p>
        </w:tc>
        <w:tc>
          <w:tcPr>
            <w:tcW w:w="851" w:type="dxa"/>
            <w:shd w:val="clear" w:color="auto" w:fill="auto"/>
            <w:noWrap/>
            <w:vAlign w:val="center"/>
          </w:tcPr>
          <w:p w14:paraId="648666BB">
            <w:pPr>
              <w:widowControl/>
              <w:jc w:val="center"/>
              <w:rPr>
                <w:del w:id="2177" w:author="青春" w:date="2025-08-07T21:30:57Z"/>
                <w:rFonts w:ascii="宋体" w:hAnsi="宋体" w:cs="宋体"/>
                <w:color w:val="000000"/>
                <w:sz w:val="20"/>
              </w:rPr>
            </w:pPr>
          </w:p>
        </w:tc>
        <w:tc>
          <w:tcPr>
            <w:tcW w:w="850" w:type="dxa"/>
            <w:shd w:val="clear" w:color="auto" w:fill="auto"/>
            <w:noWrap/>
            <w:vAlign w:val="center"/>
          </w:tcPr>
          <w:p w14:paraId="46C7888F">
            <w:pPr>
              <w:widowControl/>
              <w:jc w:val="center"/>
              <w:rPr>
                <w:del w:id="2178" w:author="青春" w:date="2025-08-07T21:30:57Z"/>
                <w:rFonts w:ascii="宋体" w:hAnsi="宋体" w:cs="宋体"/>
                <w:color w:val="000000"/>
                <w:sz w:val="20"/>
              </w:rPr>
            </w:pPr>
          </w:p>
        </w:tc>
        <w:tc>
          <w:tcPr>
            <w:tcW w:w="851" w:type="dxa"/>
            <w:shd w:val="clear" w:color="auto" w:fill="auto"/>
            <w:noWrap/>
            <w:vAlign w:val="center"/>
          </w:tcPr>
          <w:p w14:paraId="01A322EA">
            <w:pPr>
              <w:widowControl/>
              <w:jc w:val="center"/>
              <w:rPr>
                <w:del w:id="2179" w:author="青春" w:date="2025-08-07T21:30:57Z"/>
                <w:rFonts w:ascii="宋体" w:hAnsi="宋体" w:cs="宋体"/>
                <w:color w:val="000000"/>
                <w:sz w:val="20"/>
              </w:rPr>
            </w:pPr>
          </w:p>
        </w:tc>
        <w:tc>
          <w:tcPr>
            <w:tcW w:w="1134" w:type="dxa"/>
            <w:shd w:val="clear" w:color="auto" w:fill="auto"/>
            <w:noWrap/>
            <w:vAlign w:val="center"/>
          </w:tcPr>
          <w:p w14:paraId="55635538">
            <w:pPr>
              <w:widowControl/>
              <w:jc w:val="center"/>
              <w:rPr>
                <w:del w:id="2180" w:author="青春" w:date="2025-08-07T21:30:57Z"/>
                <w:rFonts w:ascii="宋体" w:hAnsi="宋体" w:cs="宋体"/>
                <w:color w:val="000000"/>
                <w:sz w:val="20"/>
              </w:rPr>
            </w:pPr>
          </w:p>
        </w:tc>
        <w:tc>
          <w:tcPr>
            <w:tcW w:w="850" w:type="dxa"/>
            <w:shd w:val="clear" w:color="auto" w:fill="auto"/>
            <w:noWrap/>
            <w:vAlign w:val="center"/>
          </w:tcPr>
          <w:p w14:paraId="366A7C02">
            <w:pPr>
              <w:widowControl/>
              <w:jc w:val="center"/>
              <w:rPr>
                <w:del w:id="2181" w:author="青春" w:date="2025-08-07T21:30:57Z"/>
                <w:rFonts w:ascii="宋体" w:hAnsi="宋体" w:cs="宋体"/>
                <w:color w:val="000000"/>
                <w:sz w:val="20"/>
              </w:rPr>
            </w:pPr>
          </w:p>
        </w:tc>
      </w:tr>
      <w:tr w14:paraId="6C896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182" w:author="青春" w:date="2025-08-07T21:30:57Z"/>
        </w:trPr>
        <w:tc>
          <w:tcPr>
            <w:tcW w:w="817" w:type="dxa"/>
            <w:shd w:val="clear" w:color="auto" w:fill="auto"/>
            <w:noWrap/>
            <w:vAlign w:val="center"/>
          </w:tcPr>
          <w:p w14:paraId="36763104">
            <w:pPr>
              <w:widowControl/>
              <w:jc w:val="center"/>
              <w:rPr>
                <w:del w:id="2183" w:author="青春" w:date="2025-08-07T21:30:57Z"/>
                <w:rFonts w:ascii="宋体" w:hAnsi="宋体" w:cs="宋体"/>
                <w:color w:val="000000"/>
                <w:sz w:val="20"/>
              </w:rPr>
            </w:pPr>
            <w:del w:id="2184" w:author="青春" w:date="2025-08-07T21:30:57Z">
              <w:r>
                <w:rPr>
                  <w:rFonts w:hint="eastAsia" w:ascii="宋体" w:hAnsi="宋体" w:cs="宋体"/>
                  <w:color w:val="000000"/>
                  <w:sz w:val="20"/>
                </w:rPr>
                <w:delText>5</w:delText>
              </w:r>
            </w:del>
          </w:p>
        </w:tc>
        <w:tc>
          <w:tcPr>
            <w:tcW w:w="2126" w:type="dxa"/>
            <w:shd w:val="clear" w:color="auto" w:fill="auto"/>
            <w:noWrap/>
            <w:vAlign w:val="center"/>
          </w:tcPr>
          <w:p w14:paraId="4C89F5FC">
            <w:pPr>
              <w:widowControl/>
              <w:jc w:val="center"/>
              <w:rPr>
                <w:del w:id="2185" w:author="青春" w:date="2025-08-07T21:30:57Z"/>
                <w:rFonts w:ascii="宋体" w:hAnsi="宋体" w:cs="宋体"/>
                <w:color w:val="000000"/>
                <w:sz w:val="20"/>
              </w:rPr>
            </w:pPr>
            <w:del w:id="2186" w:author="青春" w:date="2025-08-07T21:30:57Z">
              <w:r>
                <w:rPr>
                  <w:rFonts w:hint="eastAsia" w:ascii="宋体" w:hAnsi="宋体" w:cs="宋体"/>
                  <w:color w:val="000000"/>
                  <w:sz w:val="20"/>
                </w:rPr>
                <w:delText>随机备品备件</w:delText>
              </w:r>
            </w:del>
          </w:p>
        </w:tc>
        <w:tc>
          <w:tcPr>
            <w:tcW w:w="1276" w:type="dxa"/>
            <w:shd w:val="clear" w:color="auto" w:fill="auto"/>
            <w:noWrap/>
            <w:vAlign w:val="center"/>
          </w:tcPr>
          <w:p w14:paraId="0F2CFA1C">
            <w:pPr>
              <w:widowControl/>
              <w:jc w:val="center"/>
              <w:rPr>
                <w:del w:id="2187" w:author="青春" w:date="2025-08-07T21:30:57Z"/>
                <w:rFonts w:ascii="宋体" w:hAnsi="宋体" w:cs="宋体"/>
                <w:color w:val="000000"/>
                <w:sz w:val="20"/>
              </w:rPr>
            </w:pPr>
          </w:p>
        </w:tc>
        <w:tc>
          <w:tcPr>
            <w:tcW w:w="851" w:type="dxa"/>
            <w:shd w:val="clear" w:color="auto" w:fill="auto"/>
            <w:noWrap/>
            <w:vAlign w:val="center"/>
          </w:tcPr>
          <w:p w14:paraId="595F10AF">
            <w:pPr>
              <w:widowControl/>
              <w:jc w:val="center"/>
              <w:rPr>
                <w:del w:id="2188" w:author="青春" w:date="2025-08-07T21:30:57Z"/>
                <w:rFonts w:ascii="宋体" w:hAnsi="宋体" w:cs="宋体"/>
                <w:color w:val="000000"/>
                <w:sz w:val="20"/>
              </w:rPr>
            </w:pPr>
          </w:p>
        </w:tc>
        <w:tc>
          <w:tcPr>
            <w:tcW w:w="850" w:type="dxa"/>
            <w:shd w:val="clear" w:color="auto" w:fill="auto"/>
            <w:noWrap/>
            <w:vAlign w:val="center"/>
          </w:tcPr>
          <w:p w14:paraId="18A481EE">
            <w:pPr>
              <w:widowControl/>
              <w:jc w:val="center"/>
              <w:rPr>
                <w:del w:id="2189" w:author="青春" w:date="2025-08-07T21:30:57Z"/>
                <w:rFonts w:ascii="宋体" w:hAnsi="宋体" w:cs="宋体"/>
                <w:color w:val="000000"/>
                <w:sz w:val="20"/>
              </w:rPr>
            </w:pPr>
          </w:p>
        </w:tc>
        <w:tc>
          <w:tcPr>
            <w:tcW w:w="851" w:type="dxa"/>
            <w:shd w:val="clear" w:color="auto" w:fill="auto"/>
            <w:noWrap/>
            <w:vAlign w:val="center"/>
          </w:tcPr>
          <w:p w14:paraId="50B0C2E5">
            <w:pPr>
              <w:widowControl/>
              <w:jc w:val="center"/>
              <w:rPr>
                <w:del w:id="2190" w:author="青春" w:date="2025-08-07T21:30:57Z"/>
                <w:rFonts w:ascii="宋体" w:hAnsi="宋体" w:cs="宋体"/>
                <w:color w:val="000000"/>
                <w:sz w:val="20"/>
              </w:rPr>
            </w:pPr>
          </w:p>
        </w:tc>
        <w:tc>
          <w:tcPr>
            <w:tcW w:w="1134" w:type="dxa"/>
            <w:shd w:val="clear" w:color="auto" w:fill="auto"/>
            <w:noWrap/>
            <w:vAlign w:val="center"/>
          </w:tcPr>
          <w:p w14:paraId="08726ADD">
            <w:pPr>
              <w:widowControl/>
              <w:jc w:val="center"/>
              <w:rPr>
                <w:del w:id="2191" w:author="青春" w:date="2025-08-07T21:30:57Z"/>
                <w:rFonts w:ascii="宋体" w:hAnsi="宋体" w:cs="宋体"/>
                <w:color w:val="000000"/>
                <w:sz w:val="20"/>
              </w:rPr>
            </w:pPr>
          </w:p>
        </w:tc>
        <w:tc>
          <w:tcPr>
            <w:tcW w:w="850" w:type="dxa"/>
            <w:shd w:val="clear" w:color="auto" w:fill="auto"/>
            <w:noWrap/>
            <w:vAlign w:val="center"/>
          </w:tcPr>
          <w:p w14:paraId="1A1AD1DE">
            <w:pPr>
              <w:widowControl/>
              <w:jc w:val="center"/>
              <w:rPr>
                <w:del w:id="2192" w:author="青春" w:date="2025-08-07T21:30:57Z"/>
                <w:rFonts w:ascii="宋体" w:hAnsi="宋体" w:cs="宋体"/>
                <w:color w:val="000000"/>
                <w:sz w:val="20"/>
              </w:rPr>
            </w:pPr>
          </w:p>
        </w:tc>
      </w:tr>
      <w:tr w14:paraId="5FE7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193" w:author="青春" w:date="2025-08-07T21:30:57Z"/>
        </w:trPr>
        <w:tc>
          <w:tcPr>
            <w:tcW w:w="817" w:type="dxa"/>
            <w:shd w:val="clear" w:color="auto" w:fill="auto"/>
            <w:noWrap/>
            <w:vAlign w:val="center"/>
          </w:tcPr>
          <w:p w14:paraId="28B261F9">
            <w:pPr>
              <w:widowControl/>
              <w:jc w:val="center"/>
              <w:rPr>
                <w:del w:id="2194" w:author="青春" w:date="2025-08-07T21:30:57Z"/>
                <w:rFonts w:ascii="宋体" w:hAnsi="宋体" w:cs="宋体"/>
                <w:color w:val="000000"/>
                <w:sz w:val="20"/>
              </w:rPr>
            </w:pPr>
            <w:del w:id="2195" w:author="青春" w:date="2025-08-07T21:30:57Z">
              <w:r>
                <w:rPr>
                  <w:rFonts w:hint="eastAsia" w:ascii="宋体" w:hAnsi="宋体" w:cs="宋体"/>
                  <w:color w:val="000000"/>
                  <w:sz w:val="20"/>
                </w:rPr>
                <w:delText>5_1</w:delText>
              </w:r>
            </w:del>
          </w:p>
        </w:tc>
        <w:tc>
          <w:tcPr>
            <w:tcW w:w="2126" w:type="dxa"/>
            <w:shd w:val="clear" w:color="auto" w:fill="auto"/>
            <w:noWrap/>
            <w:vAlign w:val="center"/>
          </w:tcPr>
          <w:p w14:paraId="236273DB">
            <w:pPr>
              <w:widowControl/>
              <w:jc w:val="center"/>
              <w:rPr>
                <w:del w:id="2196" w:author="青春" w:date="2025-08-07T21:30:57Z"/>
                <w:rFonts w:ascii="宋体" w:hAnsi="宋体" w:cs="宋体"/>
                <w:color w:val="000000"/>
                <w:sz w:val="20"/>
              </w:rPr>
            </w:pPr>
            <w:del w:id="2197" w:author="青春" w:date="2025-08-07T21:30:57Z">
              <w:r>
                <w:rPr>
                  <w:rFonts w:hint="eastAsia" w:ascii="宋体" w:hAnsi="宋体"/>
                  <w:sz w:val="20"/>
                </w:rPr>
                <w:delText>控制电源模块</w:delText>
              </w:r>
            </w:del>
          </w:p>
        </w:tc>
        <w:tc>
          <w:tcPr>
            <w:tcW w:w="1276" w:type="dxa"/>
            <w:shd w:val="clear" w:color="auto" w:fill="auto"/>
            <w:noWrap/>
            <w:vAlign w:val="center"/>
          </w:tcPr>
          <w:p w14:paraId="722C6E83">
            <w:pPr>
              <w:widowControl/>
              <w:jc w:val="center"/>
              <w:rPr>
                <w:del w:id="2198" w:author="青春" w:date="2025-08-07T21:30:57Z"/>
                <w:rFonts w:ascii="宋体" w:hAnsi="宋体" w:cs="宋体"/>
                <w:color w:val="000000"/>
                <w:sz w:val="20"/>
              </w:rPr>
            </w:pPr>
          </w:p>
        </w:tc>
        <w:tc>
          <w:tcPr>
            <w:tcW w:w="851" w:type="dxa"/>
            <w:shd w:val="clear" w:color="auto" w:fill="auto"/>
            <w:noWrap/>
            <w:vAlign w:val="center"/>
          </w:tcPr>
          <w:p w14:paraId="59667C3C">
            <w:pPr>
              <w:widowControl/>
              <w:jc w:val="center"/>
              <w:rPr>
                <w:del w:id="2199" w:author="青春" w:date="2025-08-07T21:30:57Z"/>
                <w:rFonts w:ascii="宋体" w:hAnsi="宋体" w:cs="宋体"/>
                <w:color w:val="000000"/>
                <w:sz w:val="20"/>
              </w:rPr>
            </w:pPr>
            <w:del w:id="2200" w:author="青春" w:date="2025-08-07T21:30:57Z">
              <w:r>
                <w:rPr>
                  <w:rFonts w:hint="eastAsia" w:ascii="宋体" w:hAnsi="宋体"/>
                  <w:sz w:val="20"/>
                </w:rPr>
                <w:delText>块</w:delText>
              </w:r>
            </w:del>
          </w:p>
        </w:tc>
        <w:tc>
          <w:tcPr>
            <w:tcW w:w="850" w:type="dxa"/>
            <w:shd w:val="clear" w:color="auto" w:fill="auto"/>
            <w:noWrap/>
            <w:vAlign w:val="center"/>
          </w:tcPr>
          <w:p w14:paraId="55B2CC16">
            <w:pPr>
              <w:widowControl/>
              <w:jc w:val="center"/>
              <w:rPr>
                <w:del w:id="2201" w:author="青春" w:date="2025-08-07T21:30:57Z"/>
                <w:rFonts w:ascii="宋体" w:hAnsi="宋体" w:cs="宋体"/>
                <w:color w:val="000000"/>
                <w:sz w:val="20"/>
              </w:rPr>
            </w:pPr>
            <w:del w:id="2202" w:author="青春" w:date="2025-08-07T21:30:57Z">
              <w:r>
                <w:rPr>
                  <w:rFonts w:hint="eastAsia" w:ascii="宋体" w:hAnsi="宋体"/>
                  <w:sz w:val="20"/>
                </w:rPr>
                <w:delText>1</w:delText>
              </w:r>
            </w:del>
          </w:p>
        </w:tc>
        <w:tc>
          <w:tcPr>
            <w:tcW w:w="851" w:type="dxa"/>
            <w:shd w:val="clear" w:color="auto" w:fill="auto"/>
            <w:noWrap/>
            <w:vAlign w:val="center"/>
          </w:tcPr>
          <w:p w14:paraId="7973A350">
            <w:pPr>
              <w:widowControl/>
              <w:jc w:val="center"/>
              <w:rPr>
                <w:del w:id="2203" w:author="青春" w:date="2025-08-07T21:30:57Z"/>
                <w:rFonts w:ascii="宋体" w:hAnsi="宋体" w:cs="宋体"/>
                <w:color w:val="000000"/>
                <w:sz w:val="20"/>
              </w:rPr>
            </w:pPr>
          </w:p>
        </w:tc>
        <w:tc>
          <w:tcPr>
            <w:tcW w:w="1134" w:type="dxa"/>
            <w:shd w:val="clear" w:color="auto" w:fill="auto"/>
            <w:noWrap/>
            <w:vAlign w:val="center"/>
          </w:tcPr>
          <w:p w14:paraId="2151E9FA">
            <w:pPr>
              <w:widowControl/>
              <w:jc w:val="center"/>
              <w:rPr>
                <w:del w:id="2204" w:author="青春" w:date="2025-08-07T21:30:57Z"/>
                <w:rFonts w:ascii="宋体" w:hAnsi="宋体" w:cs="宋体"/>
                <w:color w:val="000000"/>
                <w:sz w:val="20"/>
              </w:rPr>
            </w:pPr>
          </w:p>
        </w:tc>
        <w:tc>
          <w:tcPr>
            <w:tcW w:w="850" w:type="dxa"/>
            <w:shd w:val="clear" w:color="auto" w:fill="auto"/>
            <w:noWrap/>
            <w:vAlign w:val="center"/>
          </w:tcPr>
          <w:p w14:paraId="76ACA4DA">
            <w:pPr>
              <w:widowControl/>
              <w:jc w:val="center"/>
              <w:rPr>
                <w:del w:id="2205" w:author="青春" w:date="2025-08-07T21:30:57Z"/>
                <w:rFonts w:ascii="宋体" w:hAnsi="宋体" w:cs="宋体"/>
                <w:color w:val="000000"/>
                <w:sz w:val="20"/>
              </w:rPr>
            </w:pPr>
          </w:p>
        </w:tc>
      </w:tr>
      <w:tr w14:paraId="00FC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206" w:author="青春" w:date="2025-08-07T21:30:57Z"/>
        </w:trPr>
        <w:tc>
          <w:tcPr>
            <w:tcW w:w="817" w:type="dxa"/>
            <w:shd w:val="clear" w:color="auto" w:fill="auto"/>
            <w:noWrap/>
            <w:vAlign w:val="center"/>
          </w:tcPr>
          <w:p w14:paraId="4CDA859E">
            <w:pPr>
              <w:widowControl/>
              <w:jc w:val="center"/>
              <w:rPr>
                <w:del w:id="2207" w:author="青春" w:date="2025-08-07T21:30:57Z"/>
                <w:rFonts w:ascii="宋体" w:hAnsi="宋体" w:cs="宋体"/>
                <w:color w:val="000000"/>
                <w:sz w:val="20"/>
              </w:rPr>
            </w:pPr>
            <w:del w:id="2208" w:author="青春" w:date="2025-08-07T21:30:57Z">
              <w:r>
                <w:rPr>
                  <w:rFonts w:hint="eastAsia" w:ascii="宋体" w:hAnsi="宋体" w:cs="宋体"/>
                  <w:color w:val="000000"/>
                  <w:sz w:val="20"/>
                </w:rPr>
                <w:delText>5_2</w:delText>
              </w:r>
            </w:del>
          </w:p>
        </w:tc>
        <w:tc>
          <w:tcPr>
            <w:tcW w:w="2126" w:type="dxa"/>
            <w:shd w:val="clear" w:color="auto" w:fill="auto"/>
            <w:noWrap/>
            <w:vAlign w:val="center"/>
          </w:tcPr>
          <w:p w14:paraId="140FC87A">
            <w:pPr>
              <w:widowControl/>
              <w:jc w:val="center"/>
              <w:rPr>
                <w:del w:id="2209" w:author="青春" w:date="2025-08-07T21:30:57Z"/>
                <w:rFonts w:ascii="宋体" w:hAnsi="宋体" w:cs="宋体"/>
                <w:color w:val="000000"/>
                <w:sz w:val="20"/>
              </w:rPr>
            </w:pPr>
            <w:del w:id="2210" w:author="青春" w:date="2025-08-07T21:30:57Z">
              <w:r>
                <w:rPr>
                  <w:rFonts w:hint="eastAsia" w:ascii="宋体" w:hAnsi="宋体"/>
                  <w:sz w:val="20"/>
                </w:rPr>
                <w:delText>功率单元</w:delText>
              </w:r>
            </w:del>
          </w:p>
        </w:tc>
        <w:tc>
          <w:tcPr>
            <w:tcW w:w="1276" w:type="dxa"/>
            <w:shd w:val="clear" w:color="auto" w:fill="auto"/>
            <w:noWrap/>
            <w:vAlign w:val="center"/>
          </w:tcPr>
          <w:p w14:paraId="326F96CE">
            <w:pPr>
              <w:widowControl/>
              <w:jc w:val="center"/>
              <w:rPr>
                <w:del w:id="2211" w:author="青春" w:date="2025-08-07T21:30:57Z"/>
                <w:rFonts w:ascii="宋体" w:hAnsi="宋体" w:cs="宋体"/>
                <w:color w:val="000000"/>
                <w:sz w:val="20"/>
              </w:rPr>
            </w:pPr>
          </w:p>
        </w:tc>
        <w:tc>
          <w:tcPr>
            <w:tcW w:w="851" w:type="dxa"/>
            <w:shd w:val="clear" w:color="auto" w:fill="auto"/>
            <w:noWrap/>
            <w:vAlign w:val="center"/>
          </w:tcPr>
          <w:p w14:paraId="2A5667A1">
            <w:pPr>
              <w:widowControl/>
              <w:jc w:val="center"/>
              <w:rPr>
                <w:del w:id="2212" w:author="青春" w:date="2025-08-07T21:30:57Z"/>
                <w:rFonts w:ascii="宋体" w:hAnsi="宋体" w:cs="宋体"/>
                <w:color w:val="000000"/>
                <w:sz w:val="20"/>
              </w:rPr>
            </w:pPr>
            <w:del w:id="2213" w:author="青春" w:date="2025-08-07T21:30:57Z">
              <w:r>
                <w:rPr>
                  <w:rFonts w:hint="eastAsia" w:ascii="宋体" w:hAnsi="宋体"/>
                  <w:sz w:val="20"/>
                </w:rPr>
                <w:delText>块</w:delText>
              </w:r>
            </w:del>
          </w:p>
        </w:tc>
        <w:tc>
          <w:tcPr>
            <w:tcW w:w="850" w:type="dxa"/>
            <w:shd w:val="clear" w:color="auto" w:fill="auto"/>
            <w:noWrap/>
            <w:vAlign w:val="center"/>
          </w:tcPr>
          <w:p w14:paraId="0C425367">
            <w:pPr>
              <w:widowControl/>
              <w:jc w:val="center"/>
              <w:rPr>
                <w:del w:id="2214" w:author="青春" w:date="2025-08-07T21:30:57Z"/>
                <w:rFonts w:ascii="宋体" w:hAnsi="宋体" w:cs="宋体"/>
                <w:color w:val="000000"/>
                <w:sz w:val="20"/>
              </w:rPr>
            </w:pPr>
            <w:del w:id="2215" w:author="青春" w:date="2025-08-07T21:30:57Z">
              <w:r>
                <w:rPr>
                  <w:rFonts w:hint="eastAsia" w:ascii="宋体" w:hAnsi="宋体"/>
                  <w:sz w:val="20"/>
                </w:rPr>
                <w:delText>2</w:delText>
              </w:r>
            </w:del>
          </w:p>
        </w:tc>
        <w:tc>
          <w:tcPr>
            <w:tcW w:w="851" w:type="dxa"/>
            <w:shd w:val="clear" w:color="auto" w:fill="auto"/>
            <w:noWrap/>
            <w:vAlign w:val="center"/>
          </w:tcPr>
          <w:p w14:paraId="0487EF1B">
            <w:pPr>
              <w:widowControl/>
              <w:jc w:val="center"/>
              <w:rPr>
                <w:del w:id="2216" w:author="青春" w:date="2025-08-07T21:30:57Z"/>
                <w:rFonts w:ascii="宋体" w:hAnsi="宋体" w:cs="宋体"/>
                <w:color w:val="000000"/>
                <w:sz w:val="20"/>
              </w:rPr>
            </w:pPr>
          </w:p>
        </w:tc>
        <w:tc>
          <w:tcPr>
            <w:tcW w:w="1134" w:type="dxa"/>
            <w:shd w:val="clear" w:color="auto" w:fill="auto"/>
            <w:noWrap/>
            <w:vAlign w:val="center"/>
          </w:tcPr>
          <w:p w14:paraId="3A58394A">
            <w:pPr>
              <w:widowControl/>
              <w:jc w:val="center"/>
              <w:rPr>
                <w:del w:id="2217" w:author="青春" w:date="2025-08-07T21:30:57Z"/>
                <w:rFonts w:ascii="宋体" w:hAnsi="宋体" w:cs="宋体"/>
                <w:color w:val="000000"/>
                <w:sz w:val="20"/>
              </w:rPr>
            </w:pPr>
          </w:p>
        </w:tc>
        <w:tc>
          <w:tcPr>
            <w:tcW w:w="850" w:type="dxa"/>
            <w:shd w:val="clear" w:color="auto" w:fill="auto"/>
            <w:noWrap/>
            <w:vAlign w:val="center"/>
          </w:tcPr>
          <w:p w14:paraId="1EA09888">
            <w:pPr>
              <w:widowControl/>
              <w:jc w:val="center"/>
              <w:rPr>
                <w:del w:id="2218" w:author="青春" w:date="2025-08-07T21:30:57Z"/>
                <w:rFonts w:ascii="宋体" w:hAnsi="宋体" w:cs="宋体"/>
                <w:color w:val="000000"/>
                <w:sz w:val="20"/>
              </w:rPr>
            </w:pPr>
          </w:p>
        </w:tc>
      </w:tr>
      <w:tr w14:paraId="7EA9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219" w:author="青春" w:date="2025-08-07T21:30:57Z"/>
        </w:trPr>
        <w:tc>
          <w:tcPr>
            <w:tcW w:w="817" w:type="dxa"/>
            <w:shd w:val="clear" w:color="auto" w:fill="auto"/>
            <w:noWrap/>
            <w:vAlign w:val="center"/>
          </w:tcPr>
          <w:p w14:paraId="28F312CD">
            <w:pPr>
              <w:widowControl/>
              <w:jc w:val="center"/>
              <w:rPr>
                <w:del w:id="2220" w:author="青春" w:date="2025-08-07T21:30:57Z"/>
                <w:rFonts w:ascii="宋体" w:hAnsi="宋体" w:cs="宋体"/>
                <w:color w:val="000000"/>
                <w:sz w:val="20"/>
              </w:rPr>
            </w:pPr>
            <w:del w:id="2221" w:author="青春" w:date="2025-08-07T21:30:57Z">
              <w:r>
                <w:rPr>
                  <w:rFonts w:hint="eastAsia" w:ascii="宋体" w:hAnsi="宋体" w:cs="宋体"/>
                  <w:color w:val="000000"/>
                  <w:sz w:val="20"/>
                </w:rPr>
                <w:delText>5_3</w:delText>
              </w:r>
            </w:del>
          </w:p>
        </w:tc>
        <w:tc>
          <w:tcPr>
            <w:tcW w:w="2126" w:type="dxa"/>
            <w:shd w:val="clear" w:color="auto" w:fill="auto"/>
            <w:noWrap/>
            <w:vAlign w:val="center"/>
          </w:tcPr>
          <w:p w14:paraId="14E99D70">
            <w:pPr>
              <w:widowControl/>
              <w:jc w:val="center"/>
              <w:rPr>
                <w:del w:id="2222" w:author="青春" w:date="2025-08-07T21:30:57Z"/>
                <w:rFonts w:ascii="宋体" w:hAnsi="宋体" w:cs="宋体"/>
                <w:color w:val="000000"/>
                <w:sz w:val="20"/>
              </w:rPr>
            </w:pPr>
            <w:del w:id="2223" w:author="青春" w:date="2025-08-07T21:30:57Z">
              <w:r>
                <w:rPr>
                  <w:rFonts w:hint="eastAsia" w:ascii="宋体" w:hAnsi="宋体"/>
                  <w:sz w:val="20"/>
                </w:rPr>
                <w:delText>主控板</w:delText>
              </w:r>
            </w:del>
          </w:p>
        </w:tc>
        <w:tc>
          <w:tcPr>
            <w:tcW w:w="1276" w:type="dxa"/>
            <w:shd w:val="clear" w:color="auto" w:fill="auto"/>
            <w:noWrap/>
            <w:vAlign w:val="center"/>
          </w:tcPr>
          <w:p w14:paraId="7DF9CD68">
            <w:pPr>
              <w:widowControl/>
              <w:jc w:val="center"/>
              <w:rPr>
                <w:del w:id="2224" w:author="青春" w:date="2025-08-07T21:30:57Z"/>
                <w:rFonts w:ascii="宋体" w:hAnsi="宋体" w:cs="宋体"/>
                <w:color w:val="000000"/>
                <w:sz w:val="20"/>
              </w:rPr>
            </w:pPr>
          </w:p>
        </w:tc>
        <w:tc>
          <w:tcPr>
            <w:tcW w:w="851" w:type="dxa"/>
            <w:shd w:val="clear" w:color="auto" w:fill="auto"/>
            <w:noWrap/>
            <w:vAlign w:val="center"/>
          </w:tcPr>
          <w:p w14:paraId="225754C8">
            <w:pPr>
              <w:widowControl/>
              <w:jc w:val="center"/>
              <w:rPr>
                <w:del w:id="2225" w:author="青春" w:date="2025-08-07T21:30:57Z"/>
                <w:rFonts w:ascii="宋体" w:hAnsi="宋体" w:cs="宋体"/>
                <w:color w:val="000000"/>
                <w:sz w:val="20"/>
              </w:rPr>
            </w:pPr>
            <w:del w:id="2226" w:author="青春" w:date="2025-08-07T21:30:57Z">
              <w:r>
                <w:rPr>
                  <w:rFonts w:hint="eastAsia" w:ascii="宋体" w:hAnsi="宋体"/>
                  <w:sz w:val="20"/>
                </w:rPr>
                <w:delText>块</w:delText>
              </w:r>
            </w:del>
          </w:p>
        </w:tc>
        <w:tc>
          <w:tcPr>
            <w:tcW w:w="850" w:type="dxa"/>
            <w:shd w:val="clear" w:color="auto" w:fill="auto"/>
            <w:noWrap/>
            <w:vAlign w:val="center"/>
          </w:tcPr>
          <w:p w14:paraId="429835D6">
            <w:pPr>
              <w:widowControl/>
              <w:jc w:val="center"/>
              <w:rPr>
                <w:del w:id="2227" w:author="青春" w:date="2025-08-07T21:30:57Z"/>
                <w:rFonts w:ascii="宋体" w:hAnsi="宋体" w:cs="宋体"/>
                <w:color w:val="000000"/>
                <w:sz w:val="20"/>
              </w:rPr>
            </w:pPr>
            <w:del w:id="2228" w:author="青春" w:date="2025-08-07T21:30:57Z">
              <w:r>
                <w:rPr>
                  <w:rFonts w:hint="eastAsia" w:ascii="宋体" w:hAnsi="宋体"/>
                  <w:sz w:val="20"/>
                </w:rPr>
                <w:delText>各1</w:delText>
              </w:r>
            </w:del>
          </w:p>
        </w:tc>
        <w:tc>
          <w:tcPr>
            <w:tcW w:w="851" w:type="dxa"/>
            <w:shd w:val="clear" w:color="auto" w:fill="auto"/>
            <w:noWrap/>
            <w:vAlign w:val="center"/>
          </w:tcPr>
          <w:p w14:paraId="54E1B3E2">
            <w:pPr>
              <w:widowControl/>
              <w:jc w:val="center"/>
              <w:rPr>
                <w:del w:id="2229" w:author="青春" w:date="2025-08-07T21:30:57Z"/>
                <w:rFonts w:ascii="宋体" w:hAnsi="宋体" w:cs="宋体"/>
                <w:color w:val="000000"/>
                <w:sz w:val="20"/>
              </w:rPr>
            </w:pPr>
          </w:p>
        </w:tc>
        <w:tc>
          <w:tcPr>
            <w:tcW w:w="1134" w:type="dxa"/>
            <w:shd w:val="clear" w:color="auto" w:fill="auto"/>
            <w:noWrap/>
            <w:vAlign w:val="center"/>
          </w:tcPr>
          <w:p w14:paraId="4EA7028C">
            <w:pPr>
              <w:widowControl/>
              <w:jc w:val="center"/>
              <w:rPr>
                <w:del w:id="2230" w:author="青春" w:date="2025-08-07T21:30:57Z"/>
                <w:rFonts w:ascii="宋体" w:hAnsi="宋体" w:cs="宋体"/>
                <w:color w:val="000000"/>
                <w:sz w:val="20"/>
              </w:rPr>
            </w:pPr>
          </w:p>
        </w:tc>
        <w:tc>
          <w:tcPr>
            <w:tcW w:w="850" w:type="dxa"/>
            <w:shd w:val="clear" w:color="auto" w:fill="auto"/>
            <w:noWrap/>
            <w:vAlign w:val="center"/>
          </w:tcPr>
          <w:p w14:paraId="604A79EA">
            <w:pPr>
              <w:widowControl/>
              <w:jc w:val="center"/>
              <w:rPr>
                <w:del w:id="2231" w:author="青春" w:date="2025-08-07T21:30:57Z"/>
                <w:rFonts w:ascii="宋体" w:hAnsi="宋体" w:cs="宋体"/>
                <w:color w:val="000000"/>
                <w:sz w:val="20"/>
              </w:rPr>
            </w:pPr>
          </w:p>
        </w:tc>
      </w:tr>
      <w:tr w14:paraId="3880A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232" w:author="青春" w:date="2025-08-07T21:30:57Z"/>
        </w:trPr>
        <w:tc>
          <w:tcPr>
            <w:tcW w:w="817" w:type="dxa"/>
            <w:shd w:val="clear" w:color="auto" w:fill="auto"/>
            <w:noWrap/>
            <w:vAlign w:val="center"/>
          </w:tcPr>
          <w:p w14:paraId="747BBC9D">
            <w:pPr>
              <w:widowControl/>
              <w:jc w:val="center"/>
              <w:rPr>
                <w:del w:id="2233" w:author="青春" w:date="2025-08-07T21:30:57Z"/>
                <w:rFonts w:ascii="宋体" w:hAnsi="宋体" w:cs="宋体"/>
                <w:color w:val="000000"/>
                <w:sz w:val="20"/>
              </w:rPr>
            </w:pPr>
            <w:del w:id="2234" w:author="青春" w:date="2025-08-07T21:30:57Z">
              <w:r>
                <w:rPr>
                  <w:rFonts w:hint="eastAsia" w:ascii="宋体" w:hAnsi="宋体" w:cs="宋体"/>
                  <w:color w:val="000000"/>
                  <w:sz w:val="20"/>
                </w:rPr>
                <w:delText>5_4</w:delText>
              </w:r>
            </w:del>
          </w:p>
        </w:tc>
        <w:tc>
          <w:tcPr>
            <w:tcW w:w="2126" w:type="dxa"/>
            <w:shd w:val="clear" w:color="auto" w:fill="auto"/>
            <w:noWrap/>
            <w:vAlign w:val="center"/>
          </w:tcPr>
          <w:p w14:paraId="2172DA7F">
            <w:pPr>
              <w:widowControl/>
              <w:jc w:val="center"/>
              <w:rPr>
                <w:del w:id="2235" w:author="青春" w:date="2025-08-07T21:30:57Z"/>
                <w:rFonts w:ascii="宋体" w:hAnsi="宋体" w:cs="宋体"/>
                <w:color w:val="000000"/>
                <w:sz w:val="20"/>
              </w:rPr>
            </w:pPr>
            <w:del w:id="2236" w:author="青春" w:date="2025-08-07T21:30:57Z">
              <w:r>
                <w:rPr>
                  <w:rFonts w:hint="eastAsia" w:ascii="宋体" w:hAnsi="宋体"/>
                  <w:sz w:val="20"/>
                </w:rPr>
                <w:delText>冷却风机</w:delText>
              </w:r>
            </w:del>
          </w:p>
        </w:tc>
        <w:tc>
          <w:tcPr>
            <w:tcW w:w="1276" w:type="dxa"/>
            <w:shd w:val="clear" w:color="auto" w:fill="auto"/>
            <w:noWrap/>
            <w:vAlign w:val="center"/>
          </w:tcPr>
          <w:p w14:paraId="58B72660">
            <w:pPr>
              <w:widowControl/>
              <w:jc w:val="center"/>
              <w:rPr>
                <w:del w:id="2237" w:author="青春" w:date="2025-08-07T21:30:57Z"/>
                <w:rFonts w:ascii="宋体" w:hAnsi="宋体" w:cs="宋体"/>
                <w:color w:val="000000"/>
                <w:sz w:val="20"/>
              </w:rPr>
            </w:pPr>
            <w:del w:id="2238" w:author="青春" w:date="2025-08-07T21:30:57Z">
              <w:r>
                <w:rPr>
                  <w:rFonts w:hint="eastAsia" w:ascii="宋体" w:hAnsi="宋体"/>
                  <w:sz w:val="20"/>
                </w:rPr>
                <w:delText>各种型号</w:delText>
              </w:r>
            </w:del>
          </w:p>
        </w:tc>
        <w:tc>
          <w:tcPr>
            <w:tcW w:w="851" w:type="dxa"/>
            <w:shd w:val="clear" w:color="auto" w:fill="auto"/>
            <w:noWrap/>
            <w:vAlign w:val="center"/>
          </w:tcPr>
          <w:p w14:paraId="06011011">
            <w:pPr>
              <w:widowControl/>
              <w:jc w:val="center"/>
              <w:rPr>
                <w:del w:id="2239" w:author="青春" w:date="2025-08-07T21:30:57Z"/>
                <w:rFonts w:ascii="宋体" w:hAnsi="宋体" w:cs="宋体"/>
                <w:color w:val="000000"/>
                <w:sz w:val="20"/>
              </w:rPr>
            </w:pPr>
            <w:del w:id="2240" w:author="青春" w:date="2025-08-07T21:30:57Z">
              <w:r>
                <w:rPr>
                  <w:rFonts w:hint="eastAsia" w:ascii="宋体" w:hAnsi="宋体"/>
                  <w:sz w:val="20"/>
                </w:rPr>
                <w:delText>台</w:delText>
              </w:r>
            </w:del>
          </w:p>
        </w:tc>
        <w:tc>
          <w:tcPr>
            <w:tcW w:w="850" w:type="dxa"/>
            <w:shd w:val="clear" w:color="auto" w:fill="auto"/>
            <w:noWrap/>
            <w:vAlign w:val="center"/>
          </w:tcPr>
          <w:p w14:paraId="2D1C93FC">
            <w:pPr>
              <w:widowControl/>
              <w:jc w:val="center"/>
              <w:rPr>
                <w:del w:id="2241" w:author="青春" w:date="2025-08-07T21:30:57Z"/>
                <w:rFonts w:ascii="宋体" w:hAnsi="宋体" w:cs="宋体"/>
                <w:color w:val="000000"/>
                <w:sz w:val="20"/>
              </w:rPr>
            </w:pPr>
            <w:del w:id="2242" w:author="青春" w:date="2025-08-07T21:30:57Z">
              <w:r>
                <w:rPr>
                  <w:rFonts w:hint="eastAsia" w:ascii="宋体" w:hAnsi="宋体"/>
                  <w:sz w:val="20"/>
                </w:rPr>
                <w:delText>各1</w:delText>
              </w:r>
            </w:del>
          </w:p>
        </w:tc>
        <w:tc>
          <w:tcPr>
            <w:tcW w:w="851" w:type="dxa"/>
            <w:shd w:val="clear" w:color="auto" w:fill="auto"/>
            <w:noWrap/>
            <w:vAlign w:val="center"/>
          </w:tcPr>
          <w:p w14:paraId="13DC20EF">
            <w:pPr>
              <w:widowControl/>
              <w:jc w:val="center"/>
              <w:rPr>
                <w:del w:id="2243" w:author="青春" w:date="2025-08-07T21:30:57Z"/>
                <w:rFonts w:ascii="宋体" w:hAnsi="宋体" w:cs="宋体"/>
                <w:color w:val="000000"/>
                <w:sz w:val="20"/>
              </w:rPr>
            </w:pPr>
          </w:p>
        </w:tc>
        <w:tc>
          <w:tcPr>
            <w:tcW w:w="1134" w:type="dxa"/>
            <w:shd w:val="clear" w:color="auto" w:fill="auto"/>
            <w:noWrap/>
            <w:vAlign w:val="center"/>
          </w:tcPr>
          <w:p w14:paraId="6C116B60">
            <w:pPr>
              <w:widowControl/>
              <w:jc w:val="center"/>
              <w:rPr>
                <w:del w:id="2244" w:author="青春" w:date="2025-08-07T21:30:57Z"/>
                <w:rFonts w:ascii="宋体" w:hAnsi="宋体" w:cs="宋体"/>
                <w:color w:val="000000"/>
                <w:sz w:val="20"/>
              </w:rPr>
            </w:pPr>
          </w:p>
        </w:tc>
        <w:tc>
          <w:tcPr>
            <w:tcW w:w="850" w:type="dxa"/>
            <w:shd w:val="clear" w:color="auto" w:fill="auto"/>
            <w:noWrap/>
            <w:vAlign w:val="center"/>
          </w:tcPr>
          <w:p w14:paraId="06F541E4">
            <w:pPr>
              <w:widowControl/>
              <w:jc w:val="center"/>
              <w:rPr>
                <w:del w:id="2245" w:author="青春" w:date="2025-08-07T21:30:57Z"/>
                <w:rFonts w:ascii="宋体" w:hAnsi="宋体" w:cs="宋体"/>
                <w:color w:val="000000"/>
                <w:sz w:val="20"/>
              </w:rPr>
            </w:pPr>
          </w:p>
        </w:tc>
      </w:tr>
      <w:tr w14:paraId="0607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246" w:author="青春" w:date="2025-08-07T21:30:57Z"/>
        </w:trPr>
        <w:tc>
          <w:tcPr>
            <w:tcW w:w="817" w:type="dxa"/>
            <w:shd w:val="clear" w:color="auto" w:fill="auto"/>
            <w:noWrap/>
            <w:vAlign w:val="center"/>
          </w:tcPr>
          <w:p w14:paraId="746E68C5">
            <w:pPr>
              <w:widowControl/>
              <w:jc w:val="center"/>
              <w:rPr>
                <w:del w:id="2247" w:author="青春" w:date="2025-08-07T21:30:57Z"/>
                <w:rFonts w:ascii="宋体" w:hAnsi="宋体" w:cs="宋体"/>
                <w:color w:val="000000"/>
                <w:sz w:val="20"/>
              </w:rPr>
            </w:pPr>
            <w:del w:id="2248" w:author="青春" w:date="2025-08-07T21:30:57Z">
              <w:r>
                <w:rPr>
                  <w:rFonts w:hint="eastAsia" w:ascii="宋体" w:hAnsi="宋体" w:cs="宋体"/>
                  <w:color w:val="000000"/>
                  <w:sz w:val="20"/>
                </w:rPr>
                <w:delText>5_5</w:delText>
              </w:r>
            </w:del>
          </w:p>
        </w:tc>
        <w:tc>
          <w:tcPr>
            <w:tcW w:w="2126" w:type="dxa"/>
            <w:shd w:val="clear" w:color="auto" w:fill="auto"/>
            <w:noWrap/>
            <w:vAlign w:val="center"/>
          </w:tcPr>
          <w:p w14:paraId="760EDBB4">
            <w:pPr>
              <w:widowControl/>
              <w:jc w:val="center"/>
              <w:rPr>
                <w:del w:id="2249" w:author="青春" w:date="2025-08-07T21:30:57Z"/>
                <w:rFonts w:ascii="宋体" w:hAnsi="宋体" w:cs="宋体"/>
                <w:color w:val="000000"/>
                <w:sz w:val="20"/>
              </w:rPr>
            </w:pPr>
            <w:del w:id="2250" w:author="青春" w:date="2025-08-07T21:30:57Z">
              <w:r>
                <w:rPr>
                  <w:rFonts w:hint="eastAsia" w:ascii="宋体" w:hAnsi="宋体"/>
                  <w:sz w:val="20"/>
                </w:rPr>
                <w:delText>空气滤网</w:delText>
              </w:r>
            </w:del>
          </w:p>
        </w:tc>
        <w:tc>
          <w:tcPr>
            <w:tcW w:w="1276" w:type="dxa"/>
            <w:shd w:val="clear" w:color="auto" w:fill="auto"/>
            <w:noWrap/>
            <w:vAlign w:val="center"/>
          </w:tcPr>
          <w:p w14:paraId="31782626">
            <w:pPr>
              <w:widowControl/>
              <w:jc w:val="center"/>
              <w:rPr>
                <w:del w:id="2251" w:author="青春" w:date="2025-08-07T21:30:57Z"/>
                <w:rFonts w:ascii="宋体" w:hAnsi="宋体" w:cs="宋体"/>
                <w:color w:val="000000"/>
                <w:sz w:val="20"/>
              </w:rPr>
            </w:pPr>
          </w:p>
        </w:tc>
        <w:tc>
          <w:tcPr>
            <w:tcW w:w="851" w:type="dxa"/>
            <w:shd w:val="clear" w:color="auto" w:fill="auto"/>
            <w:noWrap/>
            <w:vAlign w:val="center"/>
          </w:tcPr>
          <w:p w14:paraId="0D0D62E0">
            <w:pPr>
              <w:widowControl/>
              <w:jc w:val="center"/>
              <w:rPr>
                <w:del w:id="2252" w:author="青春" w:date="2025-08-07T21:30:57Z"/>
                <w:rFonts w:ascii="宋体" w:hAnsi="宋体" w:cs="宋体"/>
                <w:color w:val="000000"/>
                <w:sz w:val="20"/>
              </w:rPr>
            </w:pPr>
            <w:del w:id="2253" w:author="青春" w:date="2025-08-07T21:30:57Z">
              <w:r>
                <w:rPr>
                  <w:rFonts w:hint="eastAsia" w:ascii="宋体" w:hAnsi="宋体"/>
                  <w:sz w:val="20"/>
                </w:rPr>
                <w:delText>套</w:delText>
              </w:r>
            </w:del>
          </w:p>
        </w:tc>
        <w:tc>
          <w:tcPr>
            <w:tcW w:w="850" w:type="dxa"/>
            <w:shd w:val="clear" w:color="auto" w:fill="auto"/>
            <w:noWrap/>
            <w:vAlign w:val="center"/>
          </w:tcPr>
          <w:p w14:paraId="36B17725">
            <w:pPr>
              <w:widowControl/>
              <w:jc w:val="center"/>
              <w:rPr>
                <w:del w:id="2254" w:author="青春" w:date="2025-08-07T21:30:57Z"/>
                <w:rFonts w:ascii="宋体" w:hAnsi="宋体" w:cs="宋体"/>
                <w:color w:val="000000"/>
                <w:sz w:val="20"/>
              </w:rPr>
            </w:pPr>
            <w:del w:id="2255" w:author="青春" w:date="2025-08-07T21:30:57Z">
              <w:r>
                <w:rPr>
                  <w:rFonts w:hint="eastAsia" w:ascii="宋体" w:hAnsi="宋体"/>
                  <w:sz w:val="20"/>
                </w:rPr>
                <w:delText>2</w:delText>
              </w:r>
            </w:del>
          </w:p>
        </w:tc>
        <w:tc>
          <w:tcPr>
            <w:tcW w:w="851" w:type="dxa"/>
            <w:shd w:val="clear" w:color="auto" w:fill="auto"/>
            <w:noWrap/>
            <w:vAlign w:val="center"/>
          </w:tcPr>
          <w:p w14:paraId="4440B0E8">
            <w:pPr>
              <w:widowControl/>
              <w:jc w:val="center"/>
              <w:rPr>
                <w:del w:id="2256" w:author="青春" w:date="2025-08-07T21:30:57Z"/>
                <w:rFonts w:ascii="宋体" w:hAnsi="宋体" w:cs="宋体"/>
                <w:color w:val="000000"/>
                <w:sz w:val="20"/>
              </w:rPr>
            </w:pPr>
          </w:p>
        </w:tc>
        <w:tc>
          <w:tcPr>
            <w:tcW w:w="1134" w:type="dxa"/>
            <w:shd w:val="clear" w:color="auto" w:fill="auto"/>
            <w:noWrap/>
            <w:vAlign w:val="center"/>
          </w:tcPr>
          <w:p w14:paraId="12554405">
            <w:pPr>
              <w:widowControl/>
              <w:jc w:val="center"/>
              <w:rPr>
                <w:del w:id="2257" w:author="青春" w:date="2025-08-07T21:30:57Z"/>
                <w:rFonts w:ascii="宋体" w:hAnsi="宋体" w:cs="宋体"/>
                <w:color w:val="000000"/>
                <w:sz w:val="20"/>
              </w:rPr>
            </w:pPr>
          </w:p>
        </w:tc>
        <w:tc>
          <w:tcPr>
            <w:tcW w:w="850" w:type="dxa"/>
            <w:shd w:val="clear" w:color="auto" w:fill="auto"/>
            <w:noWrap/>
            <w:vAlign w:val="center"/>
          </w:tcPr>
          <w:p w14:paraId="66785AEC">
            <w:pPr>
              <w:widowControl/>
              <w:jc w:val="center"/>
              <w:rPr>
                <w:del w:id="2258" w:author="青春" w:date="2025-08-07T21:30:57Z"/>
                <w:rFonts w:ascii="宋体" w:hAnsi="宋体" w:cs="宋体"/>
                <w:color w:val="000000"/>
                <w:sz w:val="20"/>
              </w:rPr>
            </w:pPr>
          </w:p>
        </w:tc>
      </w:tr>
      <w:tr w14:paraId="1E3F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259" w:author="青春" w:date="2025-08-07T21:30:57Z"/>
        </w:trPr>
        <w:tc>
          <w:tcPr>
            <w:tcW w:w="817" w:type="dxa"/>
            <w:shd w:val="clear" w:color="auto" w:fill="auto"/>
            <w:noWrap/>
            <w:vAlign w:val="center"/>
          </w:tcPr>
          <w:p w14:paraId="77EBB38C">
            <w:pPr>
              <w:widowControl/>
              <w:jc w:val="center"/>
              <w:rPr>
                <w:del w:id="2260" w:author="青春" w:date="2025-08-07T21:30:57Z"/>
                <w:rFonts w:ascii="宋体" w:hAnsi="宋体" w:cs="宋体"/>
                <w:color w:val="000000"/>
                <w:sz w:val="20"/>
              </w:rPr>
            </w:pPr>
            <w:del w:id="2261" w:author="青春" w:date="2025-08-07T21:30:57Z">
              <w:r>
                <w:rPr>
                  <w:rFonts w:hint="eastAsia" w:ascii="宋体" w:hAnsi="宋体" w:cs="宋体"/>
                  <w:color w:val="000000"/>
                  <w:sz w:val="20"/>
                </w:rPr>
                <w:delText>5_6</w:delText>
              </w:r>
            </w:del>
          </w:p>
        </w:tc>
        <w:tc>
          <w:tcPr>
            <w:tcW w:w="2126" w:type="dxa"/>
            <w:shd w:val="clear" w:color="auto" w:fill="auto"/>
            <w:noWrap/>
            <w:vAlign w:val="center"/>
          </w:tcPr>
          <w:p w14:paraId="59156A88">
            <w:pPr>
              <w:widowControl/>
              <w:jc w:val="center"/>
              <w:rPr>
                <w:del w:id="2262" w:author="青春" w:date="2025-08-07T21:30:57Z"/>
                <w:rFonts w:ascii="宋体" w:hAnsi="宋体" w:cs="宋体"/>
                <w:color w:val="000000"/>
                <w:sz w:val="20"/>
              </w:rPr>
            </w:pPr>
            <w:del w:id="2263" w:author="青春" w:date="2025-08-07T21:30:57Z">
              <w:r>
                <w:rPr>
                  <w:rFonts w:hint="eastAsia" w:ascii="宋体" w:hAnsi="宋体"/>
                  <w:sz w:val="20"/>
                </w:rPr>
                <w:delText>控制熔丝</w:delText>
              </w:r>
            </w:del>
          </w:p>
        </w:tc>
        <w:tc>
          <w:tcPr>
            <w:tcW w:w="1276" w:type="dxa"/>
            <w:shd w:val="clear" w:color="auto" w:fill="auto"/>
            <w:noWrap/>
            <w:vAlign w:val="center"/>
          </w:tcPr>
          <w:p w14:paraId="70555052">
            <w:pPr>
              <w:widowControl/>
              <w:jc w:val="center"/>
              <w:rPr>
                <w:del w:id="2264" w:author="青春" w:date="2025-08-07T21:30:57Z"/>
                <w:rFonts w:ascii="宋体" w:hAnsi="宋体" w:cs="宋体"/>
                <w:color w:val="000000"/>
                <w:sz w:val="20"/>
              </w:rPr>
            </w:pPr>
            <w:del w:id="2265" w:author="青春" w:date="2025-08-07T21:30:57Z">
              <w:r>
                <w:rPr>
                  <w:rFonts w:hint="eastAsia" w:ascii="宋体" w:hAnsi="宋体"/>
                  <w:sz w:val="20"/>
                </w:rPr>
                <w:delText>各规格</w:delText>
              </w:r>
            </w:del>
          </w:p>
        </w:tc>
        <w:tc>
          <w:tcPr>
            <w:tcW w:w="851" w:type="dxa"/>
            <w:shd w:val="clear" w:color="auto" w:fill="auto"/>
            <w:noWrap/>
            <w:vAlign w:val="center"/>
          </w:tcPr>
          <w:p w14:paraId="34009AF0">
            <w:pPr>
              <w:widowControl/>
              <w:jc w:val="center"/>
              <w:rPr>
                <w:del w:id="2266" w:author="青春" w:date="2025-08-07T21:30:57Z"/>
                <w:rFonts w:ascii="宋体" w:hAnsi="宋体" w:cs="宋体"/>
                <w:color w:val="000000"/>
                <w:sz w:val="20"/>
              </w:rPr>
            </w:pPr>
            <w:del w:id="2267" w:author="青春" w:date="2025-08-07T21:30:57Z">
              <w:r>
                <w:rPr>
                  <w:rFonts w:hint="eastAsia" w:ascii="宋体" w:hAnsi="宋体"/>
                  <w:sz w:val="20"/>
                </w:rPr>
                <w:delText>个</w:delText>
              </w:r>
            </w:del>
          </w:p>
        </w:tc>
        <w:tc>
          <w:tcPr>
            <w:tcW w:w="850" w:type="dxa"/>
            <w:shd w:val="clear" w:color="auto" w:fill="auto"/>
            <w:noWrap/>
            <w:vAlign w:val="center"/>
          </w:tcPr>
          <w:p w14:paraId="4EEB116B">
            <w:pPr>
              <w:widowControl/>
              <w:jc w:val="center"/>
              <w:rPr>
                <w:del w:id="2268" w:author="青春" w:date="2025-08-07T21:30:57Z"/>
                <w:rFonts w:ascii="宋体" w:hAnsi="宋体" w:cs="宋体"/>
                <w:color w:val="000000"/>
                <w:sz w:val="20"/>
              </w:rPr>
            </w:pPr>
            <w:del w:id="2269" w:author="青春" w:date="2025-08-07T21:30:57Z">
              <w:r>
                <w:rPr>
                  <w:rFonts w:hint="eastAsia" w:ascii="宋体" w:hAnsi="宋体"/>
                  <w:sz w:val="20"/>
                </w:rPr>
                <w:delText>5</w:delText>
              </w:r>
            </w:del>
          </w:p>
        </w:tc>
        <w:tc>
          <w:tcPr>
            <w:tcW w:w="851" w:type="dxa"/>
            <w:shd w:val="clear" w:color="auto" w:fill="auto"/>
            <w:noWrap/>
            <w:vAlign w:val="center"/>
          </w:tcPr>
          <w:p w14:paraId="2184FB27">
            <w:pPr>
              <w:widowControl/>
              <w:jc w:val="center"/>
              <w:rPr>
                <w:del w:id="2270" w:author="青春" w:date="2025-08-07T21:30:57Z"/>
                <w:rFonts w:ascii="宋体" w:hAnsi="宋体" w:cs="宋体"/>
                <w:color w:val="000000"/>
                <w:sz w:val="20"/>
              </w:rPr>
            </w:pPr>
          </w:p>
        </w:tc>
        <w:tc>
          <w:tcPr>
            <w:tcW w:w="1134" w:type="dxa"/>
            <w:shd w:val="clear" w:color="auto" w:fill="auto"/>
            <w:noWrap/>
            <w:vAlign w:val="center"/>
          </w:tcPr>
          <w:p w14:paraId="534464D0">
            <w:pPr>
              <w:widowControl/>
              <w:jc w:val="center"/>
              <w:rPr>
                <w:del w:id="2271" w:author="青春" w:date="2025-08-07T21:30:57Z"/>
                <w:rFonts w:ascii="宋体" w:hAnsi="宋体" w:cs="宋体"/>
                <w:color w:val="000000"/>
                <w:sz w:val="20"/>
              </w:rPr>
            </w:pPr>
          </w:p>
        </w:tc>
        <w:tc>
          <w:tcPr>
            <w:tcW w:w="850" w:type="dxa"/>
            <w:shd w:val="clear" w:color="auto" w:fill="auto"/>
            <w:noWrap/>
            <w:vAlign w:val="center"/>
          </w:tcPr>
          <w:p w14:paraId="5E4607C4">
            <w:pPr>
              <w:widowControl/>
              <w:jc w:val="center"/>
              <w:rPr>
                <w:del w:id="2272" w:author="青春" w:date="2025-08-07T21:30:57Z"/>
                <w:rFonts w:ascii="宋体" w:hAnsi="宋体" w:cs="宋体"/>
                <w:color w:val="000000"/>
                <w:sz w:val="20"/>
              </w:rPr>
            </w:pPr>
          </w:p>
        </w:tc>
      </w:tr>
      <w:tr w14:paraId="070A8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273" w:author="青春" w:date="2025-08-07T21:30:57Z"/>
        </w:trPr>
        <w:tc>
          <w:tcPr>
            <w:tcW w:w="817" w:type="dxa"/>
            <w:shd w:val="clear" w:color="auto" w:fill="auto"/>
            <w:noWrap/>
            <w:vAlign w:val="center"/>
          </w:tcPr>
          <w:p w14:paraId="4781E32E">
            <w:pPr>
              <w:widowControl/>
              <w:jc w:val="center"/>
              <w:rPr>
                <w:del w:id="2274" w:author="青春" w:date="2025-08-07T21:30:57Z"/>
                <w:rFonts w:ascii="宋体" w:hAnsi="宋体" w:cs="宋体"/>
                <w:color w:val="000000"/>
                <w:sz w:val="20"/>
              </w:rPr>
            </w:pPr>
            <w:del w:id="2275" w:author="青春" w:date="2025-08-07T21:30:57Z">
              <w:r>
                <w:rPr>
                  <w:rFonts w:hint="eastAsia" w:ascii="宋体" w:hAnsi="宋体" w:cs="宋体"/>
                  <w:color w:val="000000"/>
                  <w:sz w:val="20"/>
                </w:rPr>
                <w:delText>6</w:delText>
              </w:r>
            </w:del>
          </w:p>
        </w:tc>
        <w:tc>
          <w:tcPr>
            <w:tcW w:w="2126" w:type="dxa"/>
            <w:shd w:val="clear" w:color="auto" w:fill="auto"/>
            <w:noWrap/>
            <w:vAlign w:val="center"/>
          </w:tcPr>
          <w:p w14:paraId="799EBD8D">
            <w:pPr>
              <w:widowControl/>
              <w:jc w:val="center"/>
              <w:rPr>
                <w:del w:id="2276" w:author="青春" w:date="2025-08-07T21:30:57Z"/>
                <w:rFonts w:ascii="宋体" w:hAnsi="宋体" w:cs="宋体"/>
                <w:color w:val="000000"/>
                <w:sz w:val="20"/>
              </w:rPr>
            </w:pPr>
            <w:del w:id="2277" w:author="青春" w:date="2025-08-07T21:30:57Z">
              <w:r>
                <w:rPr>
                  <w:rFonts w:hint="eastAsia" w:ascii="宋体" w:hAnsi="宋体"/>
                  <w:sz w:val="20"/>
                </w:rPr>
                <w:delText>三年随机备品备件（不计入总价）</w:delText>
              </w:r>
            </w:del>
          </w:p>
        </w:tc>
        <w:tc>
          <w:tcPr>
            <w:tcW w:w="1276" w:type="dxa"/>
            <w:shd w:val="clear" w:color="auto" w:fill="auto"/>
            <w:noWrap/>
            <w:vAlign w:val="center"/>
          </w:tcPr>
          <w:p w14:paraId="7E80B1F0">
            <w:pPr>
              <w:widowControl/>
              <w:jc w:val="center"/>
              <w:rPr>
                <w:del w:id="2278" w:author="青春" w:date="2025-08-07T21:30:57Z"/>
                <w:rFonts w:ascii="宋体" w:hAnsi="宋体" w:cs="宋体"/>
                <w:color w:val="000000"/>
                <w:sz w:val="20"/>
              </w:rPr>
            </w:pPr>
          </w:p>
        </w:tc>
        <w:tc>
          <w:tcPr>
            <w:tcW w:w="851" w:type="dxa"/>
            <w:shd w:val="clear" w:color="auto" w:fill="auto"/>
            <w:noWrap/>
            <w:vAlign w:val="center"/>
          </w:tcPr>
          <w:p w14:paraId="5F57B83F">
            <w:pPr>
              <w:widowControl/>
              <w:jc w:val="center"/>
              <w:rPr>
                <w:del w:id="2279" w:author="青春" w:date="2025-08-07T21:30:57Z"/>
                <w:rFonts w:ascii="宋体" w:hAnsi="宋体" w:cs="宋体"/>
                <w:color w:val="000000"/>
                <w:sz w:val="20"/>
              </w:rPr>
            </w:pPr>
          </w:p>
        </w:tc>
        <w:tc>
          <w:tcPr>
            <w:tcW w:w="850" w:type="dxa"/>
            <w:shd w:val="clear" w:color="auto" w:fill="auto"/>
            <w:noWrap/>
            <w:vAlign w:val="center"/>
          </w:tcPr>
          <w:p w14:paraId="5F59177C">
            <w:pPr>
              <w:widowControl/>
              <w:jc w:val="center"/>
              <w:rPr>
                <w:del w:id="2280" w:author="青春" w:date="2025-08-07T21:30:57Z"/>
                <w:rFonts w:ascii="宋体" w:hAnsi="宋体" w:cs="宋体"/>
                <w:color w:val="000000"/>
                <w:sz w:val="20"/>
              </w:rPr>
            </w:pPr>
          </w:p>
        </w:tc>
        <w:tc>
          <w:tcPr>
            <w:tcW w:w="851" w:type="dxa"/>
            <w:shd w:val="clear" w:color="auto" w:fill="auto"/>
            <w:noWrap/>
            <w:vAlign w:val="center"/>
          </w:tcPr>
          <w:p w14:paraId="7B24334A">
            <w:pPr>
              <w:widowControl/>
              <w:jc w:val="center"/>
              <w:rPr>
                <w:del w:id="2281" w:author="青春" w:date="2025-08-07T21:30:57Z"/>
                <w:rFonts w:ascii="宋体" w:hAnsi="宋体" w:cs="宋体"/>
                <w:color w:val="000000"/>
                <w:sz w:val="20"/>
              </w:rPr>
            </w:pPr>
          </w:p>
        </w:tc>
        <w:tc>
          <w:tcPr>
            <w:tcW w:w="1134" w:type="dxa"/>
            <w:shd w:val="clear" w:color="auto" w:fill="auto"/>
            <w:noWrap/>
            <w:vAlign w:val="center"/>
          </w:tcPr>
          <w:p w14:paraId="155BBE0E">
            <w:pPr>
              <w:widowControl/>
              <w:jc w:val="center"/>
              <w:rPr>
                <w:del w:id="2282" w:author="青春" w:date="2025-08-07T21:30:57Z"/>
                <w:rFonts w:ascii="宋体" w:hAnsi="宋体" w:cs="宋体"/>
                <w:color w:val="000000"/>
                <w:sz w:val="20"/>
              </w:rPr>
            </w:pPr>
          </w:p>
        </w:tc>
        <w:tc>
          <w:tcPr>
            <w:tcW w:w="850" w:type="dxa"/>
            <w:shd w:val="clear" w:color="auto" w:fill="auto"/>
            <w:noWrap/>
            <w:vAlign w:val="center"/>
          </w:tcPr>
          <w:p w14:paraId="2E9C848F">
            <w:pPr>
              <w:widowControl/>
              <w:jc w:val="center"/>
              <w:rPr>
                <w:del w:id="2283" w:author="青春" w:date="2025-08-07T21:30:57Z"/>
                <w:rFonts w:ascii="宋体" w:hAnsi="宋体" w:cs="宋体"/>
                <w:color w:val="000000"/>
                <w:sz w:val="20"/>
              </w:rPr>
            </w:pPr>
          </w:p>
        </w:tc>
      </w:tr>
      <w:tr w14:paraId="397AA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2284" w:author="青春" w:date="2025-08-07T21:30:57Z"/>
        </w:trPr>
        <w:tc>
          <w:tcPr>
            <w:tcW w:w="817" w:type="dxa"/>
            <w:shd w:val="clear" w:color="auto" w:fill="auto"/>
            <w:noWrap/>
            <w:vAlign w:val="center"/>
          </w:tcPr>
          <w:p w14:paraId="2DC2BA91">
            <w:pPr>
              <w:widowControl/>
              <w:jc w:val="center"/>
              <w:rPr>
                <w:del w:id="2285" w:author="青春" w:date="2025-08-07T21:30:57Z"/>
                <w:rFonts w:ascii="宋体" w:hAnsi="宋体" w:cs="宋体"/>
                <w:color w:val="000000"/>
                <w:sz w:val="20"/>
              </w:rPr>
            </w:pPr>
            <w:del w:id="2286" w:author="青春" w:date="2025-08-07T21:30:57Z">
              <w:r>
                <w:rPr>
                  <w:rFonts w:hint="eastAsia" w:ascii="宋体" w:hAnsi="宋体" w:cs="宋体"/>
                  <w:color w:val="000000"/>
                  <w:sz w:val="20"/>
                </w:rPr>
                <w:delText>6_1</w:delText>
              </w:r>
            </w:del>
          </w:p>
        </w:tc>
        <w:tc>
          <w:tcPr>
            <w:tcW w:w="2126" w:type="dxa"/>
            <w:shd w:val="clear" w:color="auto" w:fill="auto"/>
            <w:noWrap/>
            <w:vAlign w:val="center"/>
          </w:tcPr>
          <w:p w14:paraId="7D103964">
            <w:pPr>
              <w:widowControl/>
              <w:jc w:val="center"/>
              <w:rPr>
                <w:del w:id="2287" w:author="青春" w:date="2025-08-07T21:30:57Z"/>
                <w:rFonts w:ascii="宋体" w:hAnsi="宋体"/>
                <w:sz w:val="20"/>
              </w:rPr>
            </w:pPr>
          </w:p>
        </w:tc>
        <w:tc>
          <w:tcPr>
            <w:tcW w:w="1276" w:type="dxa"/>
            <w:shd w:val="clear" w:color="auto" w:fill="auto"/>
            <w:noWrap/>
            <w:vAlign w:val="center"/>
          </w:tcPr>
          <w:p w14:paraId="57E37565">
            <w:pPr>
              <w:widowControl/>
              <w:jc w:val="center"/>
              <w:rPr>
                <w:del w:id="2288" w:author="青春" w:date="2025-08-07T21:30:57Z"/>
                <w:rFonts w:ascii="宋体" w:hAnsi="宋体" w:cs="宋体"/>
                <w:color w:val="000000"/>
                <w:sz w:val="20"/>
              </w:rPr>
            </w:pPr>
          </w:p>
        </w:tc>
        <w:tc>
          <w:tcPr>
            <w:tcW w:w="851" w:type="dxa"/>
            <w:shd w:val="clear" w:color="auto" w:fill="auto"/>
            <w:noWrap/>
            <w:vAlign w:val="center"/>
          </w:tcPr>
          <w:p w14:paraId="20C790BD">
            <w:pPr>
              <w:widowControl/>
              <w:jc w:val="center"/>
              <w:rPr>
                <w:del w:id="2289" w:author="青春" w:date="2025-08-07T21:30:57Z"/>
                <w:rFonts w:ascii="宋体" w:hAnsi="宋体" w:cs="宋体"/>
                <w:color w:val="000000"/>
                <w:sz w:val="20"/>
              </w:rPr>
            </w:pPr>
          </w:p>
        </w:tc>
        <w:tc>
          <w:tcPr>
            <w:tcW w:w="850" w:type="dxa"/>
            <w:shd w:val="clear" w:color="auto" w:fill="auto"/>
            <w:noWrap/>
            <w:vAlign w:val="center"/>
          </w:tcPr>
          <w:p w14:paraId="78F191D9">
            <w:pPr>
              <w:widowControl/>
              <w:jc w:val="center"/>
              <w:rPr>
                <w:del w:id="2290" w:author="青春" w:date="2025-08-07T21:30:57Z"/>
                <w:rFonts w:ascii="宋体" w:hAnsi="宋体" w:cs="宋体"/>
                <w:color w:val="000000"/>
                <w:sz w:val="20"/>
              </w:rPr>
            </w:pPr>
          </w:p>
        </w:tc>
        <w:tc>
          <w:tcPr>
            <w:tcW w:w="851" w:type="dxa"/>
            <w:shd w:val="clear" w:color="auto" w:fill="auto"/>
            <w:noWrap/>
            <w:vAlign w:val="center"/>
          </w:tcPr>
          <w:p w14:paraId="65AFFFCC">
            <w:pPr>
              <w:widowControl/>
              <w:jc w:val="center"/>
              <w:rPr>
                <w:del w:id="2291" w:author="青春" w:date="2025-08-07T21:30:57Z"/>
                <w:rFonts w:ascii="宋体" w:hAnsi="宋体" w:cs="宋体"/>
                <w:color w:val="000000"/>
                <w:sz w:val="20"/>
              </w:rPr>
            </w:pPr>
          </w:p>
        </w:tc>
        <w:tc>
          <w:tcPr>
            <w:tcW w:w="1134" w:type="dxa"/>
            <w:shd w:val="clear" w:color="auto" w:fill="auto"/>
            <w:noWrap/>
            <w:vAlign w:val="center"/>
          </w:tcPr>
          <w:p w14:paraId="7AF1FCB2">
            <w:pPr>
              <w:widowControl/>
              <w:jc w:val="center"/>
              <w:rPr>
                <w:del w:id="2292" w:author="青春" w:date="2025-08-07T21:30:57Z"/>
                <w:rFonts w:ascii="宋体" w:hAnsi="宋体" w:cs="宋体"/>
                <w:color w:val="000000"/>
                <w:sz w:val="20"/>
              </w:rPr>
            </w:pPr>
          </w:p>
        </w:tc>
        <w:tc>
          <w:tcPr>
            <w:tcW w:w="850" w:type="dxa"/>
            <w:shd w:val="clear" w:color="auto" w:fill="auto"/>
            <w:noWrap/>
            <w:vAlign w:val="center"/>
          </w:tcPr>
          <w:p w14:paraId="1A0FAAE5">
            <w:pPr>
              <w:widowControl/>
              <w:jc w:val="center"/>
              <w:rPr>
                <w:del w:id="2293" w:author="青春" w:date="2025-08-07T21:30:57Z"/>
                <w:rFonts w:ascii="宋体" w:hAnsi="宋体" w:cs="宋体"/>
                <w:color w:val="000000"/>
                <w:sz w:val="20"/>
              </w:rPr>
            </w:pPr>
          </w:p>
        </w:tc>
      </w:tr>
      <w:tr w14:paraId="5A53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294" w:author="青春" w:date="2025-08-07T21:30:57Z"/>
        </w:trPr>
        <w:tc>
          <w:tcPr>
            <w:tcW w:w="817" w:type="dxa"/>
            <w:shd w:val="clear" w:color="auto" w:fill="auto"/>
            <w:noWrap/>
            <w:vAlign w:val="center"/>
          </w:tcPr>
          <w:p w14:paraId="686D97B2">
            <w:pPr>
              <w:widowControl/>
              <w:jc w:val="center"/>
              <w:rPr>
                <w:del w:id="2295" w:author="青春" w:date="2025-08-07T21:30:57Z"/>
                <w:rFonts w:ascii="宋体" w:hAnsi="宋体" w:cs="宋体"/>
                <w:color w:val="000000"/>
                <w:sz w:val="20"/>
              </w:rPr>
            </w:pPr>
            <w:del w:id="2296" w:author="青春" w:date="2025-08-07T21:30:57Z">
              <w:r>
                <w:rPr>
                  <w:rFonts w:hint="eastAsia" w:ascii="宋体" w:hAnsi="宋体" w:cs="宋体"/>
                  <w:color w:val="000000"/>
                  <w:sz w:val="20"/>
                </w:rPr>
                <w:delText>7</w:delText>
              </w:r>
            </w:del>
          </w:p>
        </w:tc>
        <w:tc>
          <w:tcPr>
            <w:tcW w:w="2126" w:type="dxa"/>
            <w:shd w:val="clear" w:color="auto" w:fill="auto"/>
            <w:noWrap/>
            <w:vAlign w:val="center"/>
          </w:tcPr>
          <w:p w14:paraId="187F633C">
            <w:pPr>
              <w:widowControl/>
              <w:jc w:val="center"/>
              <w:rPr>
                <w:del w:id="2297" w:author="青春" w:date="2025-08-07T21:30:57Z"/>
                <w:rFonts w:ascii="宋体" w:hAnsi="宋体" w:cs="宋体"/>
                <w:color w:val="000000"/>
                <w:sz w:val="20"/>
              </w:rPr>
            </w:pPr>
            <w:del w:id="2298" w:author="青春" w:date="2025-08-07T21:30:57Z">
              <w:r>
                <w:rPr>
                  <w:rFonts w:hint="eastAsia" w:ascii="宋体" w:hAnsi="宋体" w:cs="宋体"/>
                  <w:color w:val="000000"/>
                  <w:sz w:val="20"/>
                </w:rPr>
                <w:delText>专用工具</w:delText>
              </w:r>
            </w:del>
          </w:p>
        </w:tc>
        <w:tc>
          <w:tcPr>
            <w:tcW w:w="1276" w:type="dxa"/>
            <w:shd w:val="clear" w:color="auto" w:fill="auto"/>
            <w:noWrap/>
            <w:vAlign w:val="center"/>
          </w:tcPr>
          <w:p w14:paraId="2C8AFF72">
            <w:pPr>
              <w:widowControl/>
              <w:jc w:val="center"/>
              <w:rPr>
                <w:del w:id="2299" w:author="青春" w:date="2025-08-07T21:30:57Z"/>
                <w:rFonts w:ascii="宋体" w:hAnsi="宋体" w:cs="宋体"/>
                <w:color w:val="000000"/>
                <w:sz w:val="20"/>
              </w:rPr>
            </w:pPr>
          </w:p>
        </w:tc>
        <w:tc>
          <w:tcPr>
            <w:tcW w:w="851" w:type="dxa"/>
            <w:shd w:val="clear" w:color="auto" w:fill="auto"/>
            <w:noWrap/>
            <w:vAlign w:val="center"/>
          </w:tcPr>
          <w:p w14:paraId="5CB7EBBC">
            <w:pPr>
              <w:widowControl/>
              <w:jc w:val="center"/>
              <w:rPr>
                <w:del w:id="2300" w:author="青春" w:date="2025-08-07T21:30:57Z"/>
                <w:rFonts w:ascii="宋体" w:hAnsi="宋体" w:cs="宋体"/>
                <w:color w:val="000000"/>
                <w:sz w:val="20"/>
              </w:rPr>
            </w:pPr>
          </w:p>
        </w:tc>
        <w:tc>
          <w:tcPr>
            <w:tcW w:w="850" w:type="dxa"/>
            <w:shd w:val="clear" w:color="auto" w:fill="auto"/>
            <w:noWrap/>
            <w:vAlign w:val="center"/>
          </w:tcPr>
          <w:p w14:paraId="042CCB1F">
            <w:pPr>
              <w:widowControl/>
              <w:jc w:val="center"/>
              <w:rPr>
                <w:del w:id="2301" w:author="青春" w:date="2025-08-07T21:30:57Z"/>
                <w:rFonts w:ascii="宋体" w:hAnsi="宋体" w:cs="宋体"/>
                <w:color w:val="000000"/>
                <w:sz w:val="20"/>
              </w:rPr>
            </w:pPr>
          </w:p>
        </w:tc>
        <w:tc>
          <w:tcPr>
            <w:tcW w:w="851" w:type="dxa"/>
            <w:shd w:val="clear" w:color="auto" w:fill="auto"/>
            <w:noWrap/>
            <w:vAlign w:val="center"/>
          </w:tcPr>
          <w:p w14:paraId="46E620F3">
            <w:pPr>
              <w:widowControl/>
              <w:jc w:val="center"/>
              <w:rPr>
                <w:del w:id="2302" w:author="青春" w:date="2025-08-07T21:30:57Z"/>
                <w:rFonts w:ascii="宋体" w:hAnsi="宋体" w:cs="宋体"/>
                <w:color w:val="000000"/>
                <w:sz w:val="20"/>
              </w:rPr>
            </w:pPr>
          </w:p>
        </w:tc>
        <w:tc>
          <w:tcPr>
            <w:tcW w:w="1134" w:type="dxa"/>
            <w:shd w:val="clear" w:color="auto" w:fill="auto"/>
            <w:noWrap/>
            <w:vAlign w:val="center"/>
          </w:tcPr>
          <w:p w14:paraId="22673398">
            <w:pPr>
              <w:widowControl/>
              <w:jc w:val="center"/>
              <w:rPr>
                <w:del w:id="2303" w:author="青春" w:date="2025-08-07T21:30:57Z"/>
                <w:rFonts w:ascii="宋体" w:hAnsi="宋体" w:cs="宋体"/>
                <w:color w:val="000000"/>
                <w:sz w:val="20"/>
              </w:rPr>
            </w:pPr>
          </w:p>
        </w:tc>
        <w:tc>
          <w:tcPr>
            <w:tcW w:w="850" w:type="dxa"/>
            <w:shd w:val="clear" w:color="auto" w:fill="auto"/>
            <w:noWrap/>
            <w:vAlign w:val="center"/>
          </w:tcPr>
          <w:p w14:paraId="17B0489D">
            <w:pPr>
              <w:widowControl/>
              <w:jc w:val="center"/>
              <w:rPr>
                <w:del w:id="2304" w:author="青春" w:date="2025-08-07T21:30:57Z"/>
                <w:rFonts w:ascii="宋体" w:hAnsi="宋体" w:cs="宋体"/>
                <w:color w:val="000000"/>
                <w:sz w:val="20"/>
              </w:rPr>
            </w:pPr>
          </w:p>
        </w:tc>
      </w:tr>
      <w:tr w14:paraId="7FB18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305" w:author="青春" w:date="2025-08-07T21:30:57Z"/>
        </w:trPr>
        <w:tc>
          <w:tcPr>
            <w:tcW w:w="817" w:type="dxa"/>
            <w:shd w:val="clear" w:color="auto" w:fill="auto"/>
            <w:noWrap/>
            <w:vAlign w:val="center"/>
          </w:tcPr>
          <w:p w14:paraId="5C444737">
            <w:pPr>
              <w:widowControl/>
              <w:jc w:val="center"/>
              <w:rPr>
                <w:del w:id="2306" w:author="青春" w:date="2025-08-07T21:30:57Z"/>
                <w:rFonts w:ascii="宋体" w:hAnsi="宋体" w:cs="宋体"/>
                <w:color w:val="000000"/>
                <w:sz w:val="20"/>
              </w:rPr>
            </w:pPr>
            <w:del w:id="2307" w:author="青春" w:date="2025-08-07T21:30:57Z">
              <w:r>
                <w:rPr>
                  <w:rFonts w:hint="eastAsia" w:ascii="宋体" w:hAnsi="宋体" w:cs="宋体"/>
                  <w:color w:val="000000"/>
                  <w:sz w:val="20"/>
                </w:rPr>
                <w:delText>7_1</w:delText>
              </w:r>
            </w:del>
          </w:p>
        </w:tc>
        <w:tc>
          <w:tcPr>
            <w:tcW w:w="2126" w:type="dxa"/>
            <w:shd w:val="clear" w:color="auto" w:fill="auto"/>
            <w:noWrap/>
            <w:vAlign w:val="center"/>
          </w:tcPr>
          <w:p w14:paraId="6A876B93">
            <w:pPr>
              <w:widowControl/>
              <w:jc w:val="center"/>
              <w:rPr>
                <w:del w:id="2308" w:author="青春" w:date="2025-08-07T21:30:57Z"/>
                <w:rFonts w:ascii="宋体" w:hAnsi="宋体" w:cs="宋体"/>
                <w:color w:val="000000"/>
                <w:sz w:val="20"/>
              </w:rPr>
            </w:pPr>
            <w:del w:id="2309" w:author="青春" w:date="2025-08-07T21:30:57Z">
              <w:r>
                <w:rPr>
                  <w:rFonts w:hint="eastAsia" w:ascii="宋体" w:hAnsi="宋体" w:cs="宋体"/>
                  <w:color w:val="000000"/>
                  <w:sz w:val="20"/>
                </w:rPr>
                <w:delText>携带式维护终端及通讯数据连接线</w:delText>
              </w:r>
            </w:del>
          </w:p>
        </w:tc>
        <w:tc>
          <w:tcPr>
            <w:tcW w:w="1276" w:type="dxa"/>
            <w:shd w:val="clear" w:color="auto" w:fill="auto"/>
            <w:noWrap/>
            <w:vAlign w:val="center"/>
          </w:tcPr>
          <w:p w14:paraId="79541106">
            <w:pPr>
              <w:widowControl/>
              <w:jc w:val="center"/>
              <w:rPr>
                <w:del w:id="2310" w:author="青春" w:date="2025-08-07T21:30:57Z"/>
                <w:rFonts w:ascii="宋体" w:hAnsi="宋体" w:cs="宋体"/>
                <w:color w:val="000000"/>
                <w:sz w:val="20"/>
              </w:rPr>
            </w:pPr>
          </w:p>
        </w:tc>
        <w:tc>
          <w:tcPr>
            <w:tcW w:w="851" w:type="dxa"/>
            <w:shd w:val="clear" w:color="auto" w:fill="auto"/>
            <w:noWrap/>
            <w:vAlign w:val="center"/>
          </w:tcPr>
          <w:p w14:paraId="07A6BDAA">
            <w:pPr>
              <w:widowControl/>
              <w:jc w:val="center"/>
              <w:rPr>
                <w:del w:id="2311" w:author="青春" w:date="2025-08-07T21:30:57Z"/>
                <w:rFonts w:ascii="宋体" w:hAnsi="宋体" w:cs="宋体"/>
                <w:color w:val="000000"/>
                <w:sz w:val="20"/>
              </w:rPr>
            </w:pPr>
          </w:p>
        </w:tc>
        <w:tc>
          <w:tcPr>
            <w:tcW w:w="850" w:type="dxa"/>
            <w:shd w:val="clear" w:color="auto" w:fill="auto"/>
            <w:noWrap/>
            <w:vAlign w:val="center"/>
          </w:tcPr>
          <w:p w14:paraId="5A2F367D">
            <w:pPr>
              <w:widowControl/>
              <w:jc w:val="center"/>
              <w:rPr>
                <w:del w:id="2312" w:author="青春" w:date="2025-08-07T21:30:57Z"/>
                <w:rFonts w:ascii="宋体" w:hAnsi="宋体" w:cs="宋体"/>
                <w:color w:val="000000"/>
                <w:sz w:val="20"/>
              </w:rPr>
            </w:pPr>
          </w:p>
        </w:tc>
        <w:tc>
          <w:tcPr>
            <w:tcW w:w="851" w:type="dxa"/>
            <w:shd w:val="clear" w:color="auto" w:fill="auto"/>
            <w:noWrap/>
            <w:vAlign w:val="center"/>
          </w:tcPr>
          <w:p w14:paraId="7B5800F1">
            <w:pPr>
              <w:widowControl/>
              <w:jc w:val="center"/>
              <w:rPr>
                <w:del w:id="2313" w:author="青春" w:date="2025-08-07T21:30:57Z"/>
                <w:rFonts w:ascii="宋体" w:hAnsi="宋体" w:cs="宋体"/>
                <w:color w:val="000000"/>
                <w:sz w:val="20"/>
              </w:rPr>
            </w:pPr>
          </w:p>
        </w:tc>
        <w:tc>
          <w:tcPr>
            <w:tcW w:w="1134" w:type="dxa"/>
            <w:shd w:val="clear" w:color="auto" w:fill="auto"/>
            <w:noWrap/>
            <w:vAlign w:val="center"/>
          </w:tcPr>
          <w:p w14:paraId="61762FAD">
            <w:pPr>
              <w:widowControl/>
              <w:jc w:val="center"/>
              <w:rPr>
                <w:del w:id="2314" w:author="青春" w:date="2025-08-07T21:30:57Z"/>
                <w:rFonts w:ascii="宋体" w:hAnsi="宋体" w:cs="宋体"/>
                <w:color w:val="000000"/>
                <w:sz w:val="20"/>
              </w:rPr>
            </w:pPr>
          </w:p>
        </w:tc>
        <w:tc>
          <w:tcPr>
            <w:tcW w:w="850" w:type="dxa"/>
            <w:shd w:val="clear" w:color="auto" w:fill="auto"/>
            <w:noWrap/>
            <w:vAlign w:val="center"/>
          </w:tcPr>
          <w:p w14:paraId="27F72D20">
            <w:pPr>
              <w:widowControl/>
              <w:jc w:val="center"/>
              <w:rPr>
                <w:del w:id="2315" w:author="青春" w:date="2025-08-07T21:30:57Z"/>
                <w:rFonts w:ascii="宋体" w:hAnsi="宋体" w:cs="宋体"/>
                <w:color w:val="000000"/>
                <w:sz w:val="20"/>
              </w:rPr>
            </w:pPr>
          </w:p>
        </w:tc>
      </w:tr>
      <w:tr w14:paraId="5DB4B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316" w:author="青春" w:date="2025-08-07T21:30:57Z"/>
        </w:trPr>
        <w:tc>
          <w:tcPr>
            <w:tcW w:w="817" w:type="dxa"/>
            <w:shd w:val="clear" w:color="auto" w:fill="auto"/>
            <w:noWrap/>
            <w:vAlign w:val="center"/>
          </w:tcPr>
          <w:p w14:paraId="2360D362">
            <w:pPr>
              <w:widowControl/>
              <w:jc w:val="center"/>
              <w:rPr>
                <w:del w:id="2317" w:author="青春" w:date="2025-08-07T21:30:57Z"/>
                <w:rFonts w:ascii="宋体" w:hAnsi="宋体" w:cs="宋体"/>
                <w:color w:val="000000"/>
                <w:sz w:val="20"/>
              </w:rPr>
            </w:pPr>
            <w:del w:id="2318" w:author="青春" w:date="2025-08-07T21:30:57Z">
              <w:r>
                <w:rPr>
                  <w:rFonts w:hint="eastAsia" w:ascii="宋体" w:hAnsi="宋体" w:cs="宋体"/>
                  <w:color w:val="000000"/>
                  <w:sz w:val="20"/>
                </w:rPr>
                <w:delText>7_2</w:delText>
              </w:r>
            </w:del>
          </w:p>
        </w:tc>
        <w:tc>
          <w:tcPr>
            <w:tcW w:w="2126" w:type="dxa"/>
            <w:shd w:val="clear" w:color="auto" w:fill="auto"/>
            <w:noWrap/>
            <w:vAlign w:val="center"/>
          </w:tcPr>
          <w:p w14:paraId="513A1E08">
            <w:pPr>
              <w:widowControl/>
              <w:jc w:val="center"/>
              <w:rPr>
                <w:del w:id="2319" w:author="青春" w:date="2025-08-07T21:30:57Z"/>
                <w:rFonts w:ascii="宋体" w:hAnsi="宋体" w:cs="宋体"/>
                <w:color w:val="000000"/>
                <w:sz w:val="20"/>
              </w:rPr>
            </w:pPr>
          </w:p>
        </w:tc>
        <w:tc>
          <w:tcPr>
            <w:tcW w:w="1276" w:type="dxa"/>
            <w:shd w:val="clear" w:color="auto" w:fill="auto"/>
            <w:noWrap/>
            <w:vAlign w:val="center"/>
          </w:tcPr>
          <w:p w14:paraId="6ACAEFD2">
            <w:pPr>
              <w:widowControl/>
              <w:jc w:val="center"/>
              <w:rPr>
                <w:del w:id="2320" w:author="青春" w:date="2025-08-07T21:30:57Z"/>
                <w:rFonts w:ascii="宋体" w:hAnsi="宋体" w:cs="宋体"/>
                <w:color w:val="000000"/>
                <w:sz w:val="20"/>
              </w:rPr>
            </w:pPr>
          </w:p>
        </w:tc>
        <w:tc>
          <w:tcPr>
            <w:tcW w:w="851" w:type="dxa"/>
            <w:shd w:val="clear" w:color="auto" w:fill="auto"/>
            <w:noWrap/>
            <w:vAlign w:val="center"/>
          </w:tcPr>
          <w:p w14:paraId="17C6FAB8">
            <w:pPr>
              <w:widowControl/>
              <w:jc w:val="center"/>
              <w:rPr>
                <w:del w:id="2321" w:author="青春" w:date="2025-08-07T21:30:57Z"/>
                <w:rFonts w:ascii="宋体" w:hAnsi="宋体" w:cs="宋体"/>
                <w:color w:val="000000"/>
                <w:sz w:val="20"/>
              </w:rPr>
            </w:pPr>
          </w:p>
        </w:tc>
        <w:tc>
          <w:tcPr>
            <w:tcW w:w="850" w:type="dxa"/>
            <w:shd w:val="clear" w:color="auto" w:fill="auto"/>
            <w:noWrap/>
            <w:vAlign w:val="center"/>
          </w:tcPr>
          <w:p w14:paraId="49186554">
            <w:pPr>
              <w:widowControl/>
              <w:jc w:val="center"/>
              <w:rPr>
                <w:del w:id="2322" w:author="青春" w:date="2025-08-07T21:30:57Z"/>
                <w:rFonts w:ascii="宋体" w:hAnsi="宋体" w:cs="宋体"/>
                <w:color w:val="000000"/>
                <w:sz w:val="20"/>
              </w:rPr>
            </w:pPr>
          </w:p>
        </w:tc>
        <w:tc>
          <w:tcPr>
            <w:tcW w:w="851" w:type="dxa"/>
            <w:shd w:val="clear" w:color="auto" w:fill="auto"/>
            <w:noWrap/>
            <w:vAlign w:val="center"/>
          </w:tcPr>
          <w:p w14:paraId="11CE28DF">
            <w:pPr>
              <w:widowControl/>
              <w:jc w:val="center"/>
              <w:rPr>
                <w:del w:id="2323" w:author="青春" w:date="2025-08-07T21:30:57Z"/>
                <w:rFonts w:ascii="宋体" w:hAnsi="宋体" w:cs="宋体"/>
                <w:color w:val="000000"/>
                <w:sz w:val="20"/>
              </w:rPr>
            </w:pPr>
          </w:p>
        </w:tc>
        <w:tc>
          <w:tcPr>
            <w:tcW w:w="1134" w:type="dxa"/>
            <w:shd w:val="clear" w:color="auto" w:fill="auto"/>
            <w:noWrap/>
            <w:vAlign w:val="center"/>
          </w:tcPr>
          <w:p w14:paraId="695B9824">
            <w:pPr>
              <w:widowControl/>
              <w:jc w:val="center"/>
              <w:rPr>
                <w:del w:id="2324" w:author="青春" w:date="2025-08-07T21:30:57Z"/>
                <w:rFonts w:ascii="宋体" w:hAnsi="宋体" w:cs="宋体"/>
                <w:color w:val="000000"/>
                <w:sz w:val="20"/>
              </w:rPr>
            </w:pPr>
          </w:p>
        </w:tc>
        <w:tc>
          <w:tcPr>
            <w:tcW w:w="850" w:type="dxa"/>
            <w:shd w:val="clear" w:color="auto" w:fill="auto"/>
            <w:noWrap/>
            <w:vAlign w:val="center"/>
          </w:tcPr>
          <w:p w14:paraId="0F2D0978">
            <w:pPr>
              <w:widowControl/>
              <w:jc w:val="center"/>
              <w:rPr>
                <w:del w:id="2325" w:author="青春" w:date="2025-08-07T21:30:57Z"/>
                <w:rFonts w:ascii="宋体" w:hAnsi="宋体" w:cs="宋体"/>
                <w:color w:val="000000"/>
                <w:sz w:val="20"/>
              </w:rPr>
            </w:pPr>
          </w:p>
        </w:tc>
      </w:tr>
      <w:tr w14:paraId="407C2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326" w:author="青春" w:date="2025-08-07T21:30:57Z"/>
        </w:trPr>
        <w:tc>
          <w:tcPr>
            <w:tcW w:w="817" w:type="dxa"/>
            <w:shd w:val="clear" w:color="auto" w:fill="auto"/>
            <w:noWrap/>
            <w:vAlign w:val="center"/>
          </w:tcPr>
          <w:p w14:paraId="0AF0CE5E">
            <w:pPr>
              <w:widowControl/>
              <w:jc w:val="center"/>
              <w:rPr>
                <w:del w:id="2327" w:author="青春" w:date="2025-08-07T21:30:57Z"/>
                <w:rFonts w:ascii="宋体" w:hAnsi="宋体" w:cs="宋体"/>
                <w:color w:val="000000"/>
                <w:sz w:val="20"/>
              </w:rPr>
            </w:pPr>
            <w:del w:id="2328" w:author="青春" w:date="2025-08-07T21:30:57Z">
              <w:r>
                <w:rPr>
                  <w:rFonts w:hint="eastAsia" w:ascii="宋体" w:hAnsi="宋体" w:cs="宋体"/>
                  <w:color w:val="000000"/>
                  <w:sz w:val="20"/>
                </w:rPr>
                <w:delText>8</w:delText>
              </w:r>
            </w:del>
          </w:p>
        </w:tc>
        <w:tc>
          <w:tcPr>
            <w:tcW w:w="2126" w:type="dxa"/>
            <w:shd w:val="clear" w:color="auto" w:fill="auto"/>
            <w:noWrap/>
            <w:vAlign w:val="center"/>
          </w:tcPr>
          <w:p w14:paraId="4316ACE1">
            <w:pPr>
              <w:widowControl/>
              <w:jc w:val="center"/>
              <w:rPr>
                <w:del w:id="2329" w:author="青春" w:date="2025-08-07T21:30:57Z"/>
                <w:rFonts w:ascii="宋体" w:hAnsi="宋体" w:cs="宋体"/>
                <w:color w:val="000000"/>
                <w:sz w:val="20"/>
              </w:rPr>
            </w:pPr>
            <w:del w:id="2330" w:author="青春" w:date="2025-08-07T21:30:57Z">
              <w:r>
                <w:rPr>
                  <w:rFonts w:hint="eastAsia" w:ascii="宋体" w:hAnsi="宋体" w:cs="宋体"/>
                  <w:color w:val="000000"/>
                  <w:sz w:val="20"/>
                </w:rPr>
                <w:delText>技术服务费</w:delText>
              </w:r>
            </w:del>
          </w:p>
        </w:tc>
        <w:tc>
          <w:tcPr>
            <w:tcW w:w="1276" w:type="dxa"/>
            <w:shd w:val="clear" w:color="auto" w:fill="auto"/>
            <w:noWrap/>
            <w:vAlign w:val="center"/>
          </w:tcPr>
          <w:p w14:paraId="5C095AEE">
            <w:pPr>
              <w:widowControl/>
              <w:jc w:val="center"/>
              <w:rPr>
                <w:del w:id="2331" w:author="青春" w:date="2025-08-07T21:30:57Z"/>
                <w:rFonts w:ascii="宋体" w:hAnsi="宋体" w:cs="宋体"/>
                <w:color w:val="000000"/>
                <w:sz w:val="20"/>
              </w:rPr>
            </w:pPr>
          </w:p>
        </w:tc>
        <w:tc>
          <w:tcPr>
            <w:tcW w:w="851" w:type="dxa"/>
            <w:shd w:val="clear" w:color="auto" w:fill="auto"/>
            <w:noWrap/>
            <w:vAlign w:val="center"/>
          </w:tcPr>
          <w:p w14:paraId="65B66285">
            <w:pPr>
              <w:widowControl/>
              <w:jc w:val="center"/>
              <w:rPr>
                <w:del w:id="2332" w:author="青春" w:date="2025-08-07T21:30:57Z"/>
                <w:rFonts w:ascii="宋体" w:hAnsi="宋体" w:cs="宋体"/>
                <w:color w:val="000000"/>
                <w:sz w:val="20"/>
              </w:rPr>
            </w:pPr>
          </w:p>
        </w:tc>
        <w:tc>
          <w:tcPr>
            <w:tcW w:w="850" w:type="dxa"/>
            <w:shd w:val="clear" w:color="auto" w:fill="auto"/>
            <w:noWrap/>
            <w:vAlign w:val="center"/>
          </w:tcPr>
          <w:p w14:paraId="27400084">
            <w:pPr>
              <w:widowControl/>
              <w:jc w:val="center"/>
              <w:rPr>
                <w:del w:id="2333" w:author="青春" w:date="2025-08-07T21:30:57Z"/>
                <w:rFonts w:ascii="宋体" w:hAnsi="宋体" w:cs="宋体"/>
                <w:color w:val="000000"/>
                <w:sz w:val="20"/>
              </w:rPr>
            </w:pPr>
          </w:p>
        </w:tc>
        <w:tc>
          <w:tcPr>
            <w:tcW w:w="851" w:type="dxa"/>
            <w:shd w:val="clear" w:color="auto" w:fill="auto"/>
            <w:noWrap/>
            <w:vAlign w:val="center"/>
          </w:tcPr>
          <w:p w14:paraId="0F5D1661">
            <w:pPr>
              <w:widowControl/>
              <w:jc w:val="center"/>
              <w:rPr>
                <w:del w:id="2334" w:author="青春" w:date="2025-08-07T21:30:57Z"/>
                <w:rFonts w:ascii="宋体" w:hAnsi="宋体" w:cs="宋体"/>
                <w:color w:val="000000"/>
                <w:sz w:val="20"/>
              </w:rPr>
            </w:pPr>
          </w:p>
        </w:tc>
        <w:tc>
          <w:tcPr>
            <w:tcW w:w="1134" w:type="dxa"/>
            <w:shd w:val="clear" w:color="auto" w:fill="auto"/>
            <w:noWrap/>
            <w:vAlign w:val="center"/>
          </w:tcPr>
          <w:p w14:paraId="0B15221F">
            <w:pPr>
              <w:widowControl/>
              <w:jc w:val="center"/>
              <w:rPr>
                <w:del w:id="2335" w:author="青春" w:date="2025-08-07T21:30:57Z"/>
                <w:rFonts w:ascii="宋体" w:hAnsi="宋体" w:cs="宋体"/>
                <w:color w:val="000000"/>
                <w:sz w:val="20"/>
              </w:rPr>
            </w:pPr>
          </w:p>
        </w:tc>
        <w:tc>
          <w:tcPr>
            <w:tcW w:w="850" w:type="dxa"/>
            <w:shd w:val="clear" w:color="auto" w:fill="auto"/>
            <w:noWrap/>
            <w:vAlign w:val="center"/>
          </w:tcPr>
          <w:p w14:paraId="3A08FBF8">
            <w:pPr>
              <w:widowControl/>
              <w:jc w:val="center"/>
              <w:rPr>
                <w:del w:id="2336" w:author="青春" w:date="2025-08-07T21:30:57Z"/>
                <w:rFonts w:ascii="宋体" w:hAnsi="宋体" w:cs="宋体"/>
                <w:color w:val="000000"/>
                <w:sz w:val="20"/>
              </w:rPr>
            </w:pPr>
          </w:p>
        </w:tc>
      </w:tr>
      <w:tr w14:paraId="73816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del w:id="2337" w:author="青春" w:date="2025-08-07T21:30:57Z"/>
        </w:trPr>
        <w:tc>
          <w:tcPr>
            <w:tcW w:w="817" w:type="dxa"/>
            <w:shd w:val="clear" w:color="auto" w:fill="auto"/>
            <w:noWrap/>
            <w:vAlign w:val="center"/>
          </w:tcPr>
          <w:p w14:paraId="126F88C8">
            <w:pPr>
              <w:widowControl/>
              <w:jc w:val="center"/>
              <w:rPr>
                <w:del w:id="2338" w:author="青春" w:date="2025-08-07T21:30:57Z"/>
                <w:rFonts w:ascii="宋体" w:hAnsi="宋体" w:cs="宋体"/>
                <w:color w:val="000000"/>
                <w:sz w:val="20"/>
              </w:rPr>
            </w:pPr>
            <w:del w:id="2339" w:author="青春" w:date="2025-08-07T21:30:57Z">
              <w:r>
                <w:rPr>
                  <w:rFonts w:hint="eastAsia" w:ascii="宋体" w:hAnsi="宋体" w:cs="宋体"/>
                  <w:color w:val="000000"/>
                  <w:sz w:val="20"/>
                </w:rPr>
                <w:delText>9</w:delText>
              </w:r>
            </w:del>
          </w:p>
        </w:tc>
        <w:tc>
          <w:tcPr>
            <w:tcW w:w="2126" w:type="dxa"/>
            <w:shd w:val="clear" w:color="auto" w:fill="auto"/>
            <w:noWrap/>
            <w:vAlign w:val="center"/>
          </w:tcPr>
          <w:p w14:paraId="36FA0979">
            <w:pPr>
              <w:widowControl/>
              <w:jc w:val="center"/>
              <w:rPr>
                <w:del w:id="2340" w:author="青春" w:date="2025-08-07T21:30:57Z"/>
                <w:rFonts w:ascii="宋体" w:hAnsi="宋体" w:cs="宋体"/>
                <w:color w:val="000000"/>
                <w:sz w:val="20"/>
              </w:rPr>
            </w:pPr>
            <w:del w:id="2341" w:author="青春" w:date="2025-08-07T21:30:57Z">
              <w:r>
                <w:rPr>
                  <w:rFonts w:hint="eastAsia" w:ascii="宋体" w:hAnsi="宋体" w:cs="宋体"/>
                  <w:color w:val="000000"/>
                  <w:sz w:val="20"/>
                </w:rPr>
                <w:delText>运保费</w:delText>
              </w:r>
            </w:del>
          </w:p>
        </w:tc>
        <w:tc>
          <w:tcPr>
            <w:tcW w:w="1276" w:type="dxa"/>
            <w:shd w:val="clear" w:color="auto" w:fill="auto"/>
            <w:noWrap/>
            <w:vAlign w:val="center"/>
          </w:tcPr>
          <w:p w14:paraId="085037F8">
            <w:pPr>
              <w:widowControl/>
              <w:jc w:val="center"/>
              <w:rPr>
                <w:del w:id="2342" w:author="青春" w:date="2025-08-07T21:30:57Z"/>
                <w:rFonts w:ascii="宋体" w:hAnsi="宋体" w:cs="宋体"/>
                <w:color w:val="000000"/>
                <w:sz w:val="20"/>
              </w:rPr>
            </w:pPr>
          </w:p>
        </w:tc>
        <w:tc>
          <w:tcPr>
            <w:tcW w:w="851" w:type="dxa"/>
            <w:shd w:val="clear" w:color="auto" w:fill="auto"/>
            <w:noWrap/>
            <w:vAlign w:val="center"/>
          </w:tcPr>
          <w:p w14:paraId="2B2BFEB9">
            <w:pPr>
              <w:widowControl/>
              <w:jc w:val="center"/>
              <w:rPr>
                <w:del w:id="2343" w:author="青春" w:date="2025-08-07T21:30:57Z"/>
                <w:rFonts w:ascii="宋体" w:hAnsi="宋体" w:cs="宋体"/>
                <w:color w:val="000000"/>
                <w:sz w:val="20"/>
              </w:rPr>
            </w:pPr>
          </w:p>
        </w:tc>
        <w:tc>
          <w:tcPr>
            <w:tcW w:w="850" w:type="dxa"/>
            <w:shd w:val="clear" w:color="auto" w:fill="auto"/>
            <w:noWrap/>
            <w:vAlign w:val="center"/>
          </w:tcPr>
          <w:p w14:paraId="04538528">
            <w:pPr>
              <w:widowControl/>
              <w:jc w:val="center"/>
              <w:rPr>
                <w:del w:id="2344" w:author="青春" w:date="2025-08-07T21:30:57Z"/>
                <w:rFonts w:ascii="宋体" w:hAnsi="宋体" w:cs="宋体"/>
                <w:color w:val="000000"/>
                <w:sz w:val="20"/>
              </w:rPr>
            </w:pPr>
          </w:p>
        </w:tc>
        <w:tc>
          <w:tcPr>
            <w:tcW w:w="851" w:type="dxa"/>
            <w:shd w:val="clear" w:color="auto" w:fill="auto"/>
            <w:noWrap/>
            <w:vAlign w:val="center"/>
          </w:tcPr>
          <w:p w14:paraId="6C9C98FC">
            <w:pPr>
              <w:widowControl/>
              <w:jc w:val="center"/>
              <w:rPr>
                <w:del w:id="2345" w:author="青春" w:date="2025-08-07T21:30:57Z"/>
                <w:rFonts w:ascii="宋体" w:hAnsi="宋体" w:cs="宋体"/>
                <w:color w:val="000000"/>
                <w:sz w:val="20"/>
              </w:rPr>
            </w:pPr>
          </w:p>
        </w:tc>
        <w:tc>
          <w:tcPr>
            <w:tcW w:w="1134" w:type="dxa"/>
            <w:shd w:val="clear" w:color="auto" w:fill="auto"/>
            <w:noWrap/>
            <w:vAlign w:val="center"/>
          </w:tcPr>
          <w:p w14:paraId="210F739C">
            <w:pPr>
              <w:widowControl/>
              <w:jc w:val="center"/>
              <w:rPr>
                <w:del w:id="2346" w:author="青春" w:date="2025-08-07T21:30:57Z"/>
                <w:rFonts w:ascii="宋体" w:hAnsi="宋体" w:cs="宋体"/>
                <w:color w:val="000000"/>
                <w:sz w:val="20"/>
              </w:rPr>
            </w:pPr>
          </w:p>
        </w:tc>
        <w:tc>
          <w:tcPr>
            <w:tcW w:w="850" w:type="dxa"/>
            <w:shd w:val="clear" w:color="auto" w:fill="auto"/>
            <w:noWrap/>
            <w:vAlign w:val="center"/>
          </w:tcPr>
          <w:p w14:paraId="22D40738">
            <w:pPr>
              <w:widowControl/>
              <w:jc w:val="center"/>
              <w:rPr>
                <w:del w:id="2347" w:author="青春" w:date="2025-08-07T21:30:57Z"/>
                <w:rFonts w:ascii="宋体" w:hAnsi="宋体" w:cs="宋体"/>
                <w:color w:val="000000"/>
                <w:sz w:val="20"/>
              </w:rPr>
            </w:pPr>
          </w:p>
        </w:tc>
      </w:tr>
      <w:tr w14:paraId="26CA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348" w:author="青春" w:date="2025-08-07T21:31:00Z"/>
        </w:trPr>
        <w:tc>
          <w:tcPr>
            <w:tcW w:w="817" w:type="dxa"/>
            <w:shd w:val="clear" w:color="auto" w:fill="auto"/>
            <w:vAlign w:val="center"/>
          </w:tcPr>
          <w:p w14:paraId="42B07350">
            <w:pPr>
              <w:widowControl/>
              <w:adjustRightInd w:val="0"/>
              <w:spacing w:line="360" w:lineRule="atLeast"/>
              <w:jc w:val="center"/>
              <w:textAlignment w:val="baseline"/>
              <w:rPr>
                <w:ins w:id="2349" w:author="青春" w:date="2025-08-07T21:31:00Z"/>
                <w:rFonts w:hint="eastAsia" w:asciiTheme="minorEastAsia" w:hAnsiTheme="minorEastAsia" w:eastAsiaTheme="minorEastAsia" w:cstheme="minorEastAsia"/>
                <w:color w:val="000000"/>
                <w:kern w:val="0"/>
                <w:sz w:val="22"/>
                <w:szCs w:val="22"/>
              </w:rPr>
            </w:pPr>
            <w:ins w:id="2350" w:author="青春" w:date="2025-08-07T21:31:00Z">
              <w:r>
                <w:rPr>
                  <w:rFonts w:hint="eastAsia" w:asciiTheme="minorEastAsia" w:hAnsiTheme="minorEastAsia" w:eastAsiaTheme="minorEastAsia" w:cstheme="minorEastAsia"/>
                  <w:color w:val="000000"/>
                  <w:kern w:val="0"/>
                  <w:sz w:val="22"/>
                  <w:szCs w:val="22"/>
                </w:rPr>
                <w:t>序号</w:t>
              </w:r>
            </w:ins>
          </w:p>
        </w:tc>
        <w:tc>
          <w:tcPr>
            <w:tcW w:w="2126" w:type="dxa"/>
            <w:shd w:val="clear" w:color="auto" w:fill="auto"/>
            <w:vAlign w:val="center"/>
          </w:tcPr>
          <w:p w14:paraId="06448B8C">
            <w:pPr>
              <w:widowControl/>
              <w:adjustRightInd w:val="0"/>
              <w:spacing w:line="360" w:lineRule="atLeast"/>
              <w:jc w:val="center"/>
              <w:textAlignment w:val="baseline"/>
              <w:rPr>
                <w:ins w:id="2351" w:author="青春" w:date="2025-08-07T21:31:00Z"/>
                <w:rFonts w:hint="eastAsia" w:asciiTheme="minorEastAsia" w:hAnsiTheme="minorEastAsia" w:eastAsiaTheme="minorEastAsia" w:cstheme="minorEastAsia"/>
                <w:color w:val="000000"/>
                <w:kern w:val="0"/>
                <w:sz w:val="22"/>
                <w:szCs w:val="22"/>
              </w:rPr>
            </w:pPr>
            <w:ins w:id="2352" w:author="青春" w:date="2025-08-07T21:31:00Z">
              <w:r>
                <w:rPr>
                  <w:rFonts w:hint="eastAsia" w:asciiTheme="minorEastAsia" w:hAnsiTheme="minorEastAsia" w:eastAsiaTheme="minorEastAsia" w:cstheme="minorEastAsia"/>
                  <w:color w:val="000000"/>
                  <w:kern w:val="0"/>
                  <w:sz w:val="22"/>
                  <w:szCs w:val="22"/>
                </w:rPr>
                <w:t>名称</w:t>
              </w:r>
            </w:ins>
          </w:p>
        </w:tc>
        <w:tc>
          <w:tcPr>
            <w:tcW w:w="1276" w:type="dxa"/>
            <w:shd w:val="clear" w:color="auto" w:fill="auto"/>
            <w:vAlign w:val="center"/>
          </w:tcPr>
          <w:p w14:paraId="0EAA3847">
            <w:pPr>
              <w:widowControl/>
              <w:adjustRightInd w:val="0"/>
              <w:spacing w:line="360" w:lineRule="atLeast"/>
              <w:jc w:val="center"/>
              <w:textAlignment w:val="baseline"/>
              <w:rPr>
                <w:ins w:id="2353" w:author="青春" w:date="2025-08-07T21:31:00Z"/>
                <w:rFonts w:hint="eastAsia" w:asciiTheme="minorEastAsia" w:hAnsiTheme="minorEastAsia" w:eastAsiaTheme="minorEastAsia" w:cstheme="minorEastAsia"/>
                <w:color w:val="000000"/>
                <w:kern w:val="0"/>
                <w:sz w:val="22"/>
                <w:szCs w:val="22"/>
              </w:rPr>
            </w:pPr>
            <w:ins w:id="2354" w:author="青春" w:date="2025-08-07T21:31:00Z">
              <w:r>
                <w:rPr>
                  <w:rFonts w:hint="eastAsia" w:asciiTheme="minorEastAsia" w:hAnsiTheme="minorEastAsia" w:eastAsiaTheme="minorEastAsia" w:cstheme="minorEastAsia"/>
                  <w:color w:val="000000"/>
                  <w:kern w:val="0"/>
                  <w:sz w:val="22"/>
                  <w:szCs w:val="22"/>
                </w:rPr>
                <w:t>规格和型号</w:t>
              </w:r>
            </w:ins>
          </w:p>
        </w:tc>
        <w:tc>
          <w:tcPr>
            <w:tcW w:w="851" w:type="dxa"/>
            <w:shd w:val="clear" w:color="auto" w:fill="auto"/>
            <w:vAlign w:val="center"/>
          </w:tcPr>
          <w:p w14:paraId="333DBB09">
            <w:pPr>
              <w:widowControl/>
              <w:adjustRightInd w:val="0"/>
              <w:spacing w:line="360" w:lineRule="atLeast"/>
              <w:jc w:val="center"/>
              <w:textAlignment w:val="baseline"/>
              <w:rPr>
                <w:ins w:id="2355" w:author="青春" w:date="2025-08-07T21:31:00Z"/>
                <w:rFonts w:hint="eastAsia" w:asciiTheme="minorEastAsia" w:hAnsiTheme="minorEastAsia" w:eastAsiaTheme="minorEastAsia" w:cstheme="minorEastAsia"/>
                <w:color w:val="000000"/>
                <w:kern w:val="0"/>
                <w:sz w:val="22"/>
                <w:szCs w:val="22"/>
              </w:rPr>
            </w:pPr>
            <w:ins w:id="2356" w:author="青春" w:date="2025-08-07T21:31:00Z">
              <w:r>
                <w:rPr>
                  <w:rFonts w:hint="eastAsia" w:asciiTheme="minorEastAsia" w:hAnsiTheme="minorEastAsia" w:eastAsiaTheme="minorEastAsia" w:cstheme="minorEastAsia"/>
                  <w:color w:val="000000"/>
                  <w:kern w:val="0"/>
                  <w:sz w:val="22"/>
                  <w:szCs w:val="22"/>
                </w:rPr>
                <w:t>单位</w:t>
              </w:r>
            </w:ins>
          </w:p>
        </w:tc>
        <w:tc>
          <w:tcPr>
            <w:tcW w:w="850" w:type="dxa"/>
            <w:shd w:val="clear" w:color="auto" w:fill="auto"/>
            <w:vAlign w:val="center"/>
          </w:tcPr>
          <w:p w14:paraId="623D076F">
            <w:pPr>
              <w:widowControl/>
              <w:adjustRightInd w:val="0"/>
              <w:spacing w:line="360" w:lineRule="atLeast"/>
              <w:jc w:val="center"/>
              <w:textAlignment w:val="baseline"/>
              <w:rPr>
                <w:ins w:id="2357" w:author="青春" w:date="2025-08-07T21:31:00Z"/>
                <w:rFonts w:hint="eastAsia" w:asciiTheme="minorEastAsia" w:hAnsiTheme="minorEastAsia" w:eastAsiaTheme="minorEastAsia" w:cstheme="minorEastAsia"/>
                <w:color w:val="000000"/>
                <w:kern w:val="0"/>
                <w:sz w:val="22"/>
                <w:szCs w:val="22"/>
              </w:rPr>
            </w:pPr>
            <w:ins w:id="2358" w:author="青春" w:date="2025-08-07T21:31:00Z">
              <w:r>
                <w:rPr>
                  <w:rFonts w:hint="eastAsia" w:asciiTheme="minorEastAsia" w:hAnsiTheme="minorEastAsia" w:eastAsiaTheme="minorEastAsia" w:cstheme="minorEastAsia"/>
                  <w:color w:val="000000"/>
                  <w:kern w:val="0"/>
                  <w:sz w:val="22"/>
                  <w:szCs w:val="22"/>
                </w:rPr>
                <w:t>数量</w:t>
              </w:r>
            </w:ins>
          </w:p>
        </w:tc>
        <w:tc>
          <w:tcPr>
            <w:tcW w:w="851" w:type="dxa"/>
            <w:shd w:val="clear" w:color="auto" w:fill="auto"/>
            <w:vAlign w:val="center"/>
          </w:tcPr>
          <w:p w14:paraId="5A530BE2">
            <w:pPr>
              <w:widowControl/>
              <w:adjustRightInd w:val="0"/>
              <w:spacing w:line="360" w:lineRule="atLeast"/>
              <w:jc w:val="center"/>
              <w:textAlignment w:val="baseline"/>
              <w:rPr>
                <w:ins w:id="2359" w:author="青春" w:date="2025-08-07T21:31:00Z"/>
                <w:rFonts w:hint="eastAsia" w:asciiTheme="minorEastAsia" w:hAnsiTheme="minorEastAsia" w:eastAsiaTheme="minorEastAsia" w:cstheme="minorEastAsia"/>
                <w:color w:val="000000"/>
                <w:kern w:val="0"/>
                <w:sz w:val="22"/>
                <w:szCs w:val="22"/>
              </w:rPr>
            </w:pPr>
            <w:ins w:id="2360" w:author="青春" w:date="2025-08-07T21:31:00Z">
              <w:r>
                <w:rPr>
                  <w:rFonts w:hint="eastAsia" w:asciiTheme="minorEastAsia" w:hAnsiTheme="minorEastAsia" w:eastAsiaTheme="minorEastAsia" w:cstheme="minorEastAsia"/>
                  <w:color w:val="000000"/>
                  <w:kern w:val="0"/>
                  <w:sz w:val="22"/>
                  <w:szCs w:val="22"/>
                </w:rPr>
                <w:t>产地</w:t>
              </w:r>
            </w:ins>
          </w:p>
        </w:tc>
        <w:tc>
          <w:tcPr>
            <w:tcW w:w="1134" w:type="dxa"/>
            <w:shd w:val="clear" w:color="auto" w:fill="auto"/>
            <w:vAlign w:val="center"/>
          </w:tcPr>
          <w:p w14:paraId="3EFBBFC8">
            <w:pPr>
              <w:widowControl/>
              <w:adjustRightInd w:val="0"/>
              <w:spacing w:line="360" w:lineRule="atLeast"/>
              <w:jc w:val="center"/>
              <w:textAlignment w:val="baseline"/>
              <w:rPr>
                <w:ins w:id="2361" w:author="青春" w:date="2025-08-07T21:31:00Z"/>
                <w:rFonts w:hint="eastAsia" w:asciiTheme="minorEastAsia" w:hAnsiTheme="minorEastAsia" w:eastAsiaTheme="minorEastAsia" w:cstheme="minorEastAsia"/>
                <w:color w:val="000000"/>
                <w:kern w:val="0"/>
                <w:sz w:val="22"/>
                <w:szCs w:val="22"/>
              </w:rPr>
            </w:pPr>
            <w:ins w:id="2362" w:author="青春" w:date="2025-08-07T21:31:00Z">
              <w:r>
                <w:rPr>
                  <w:rFonts w:hint="eastAsia" w:asciiTheme="minorEastAsia" w:hAnsiTheme="minorEastAsia" w:eastAsiaTheme="minorEastAsia" w:cstheme="minorEastAsia"/>
                  <w:color w:val="000000"/>
                  <w:kern w:val="0"/>
                  <w:sz w:val="22"/>
                  <w:szCs w:val="22"/>
                </w:rPr>
                <w:t>生产厂家</w:t>
              </w:r>
            </w:ins>
          </w:p>
        </w:tc>
        <w:tc>
          <w:tcPr>
            <w:tcW w:w="850" w:type="dxa"/>
            <w:shd w:val="clear" w:color="auto" w:fill="auto"/>
            <w:vAlign w:val="center"/>
          </w:tcPr>
          <w:p w14:paraId="5AF93DF6">
            <w:pPr>
              <w:widowControl/>
              <w:adjustRightInd w:val="0"/>
              <w:spacing w:line="360" w:lineRule="atLeast"/>
              <w:jc w:val="center"/>
              <w:textAlignment w:val="baseline"/>
              <w:rPr>
                <w:ins w:id="2363" w:author="青春" w:date="2025-08-07T21:31:00Z"/>
                <w:rFonts w:hint="eastAsia" w:asciiTheme="minorEastAsia" w:hAnsiTheme="minorEastAsia" w:eastAsiaTheme="minorEastAsia" w:cstheme="minorEastAsia"/>
                <w:color w:val="000000"/>
                <w:kern w:val="0"/>
                <w:sz w:val="22"/>
                <w:szCs w:val="22"/>
              </w:rPr>
            </w:pPr>
            <w:ins w:id="2364" w:author="青春" w:date="2025-08-07T21:31:00Z">
              <w:r>
                <w:rPr>
                  <w:rFonts w:hint="eastAsia" w:asciiTheme="minorEastAsia" w:hAnsiTheme="minorEastAsia" w:eastAsiaTheme="minorEastAsia" w:cstheme="minorEastAsia"/>
                  <w:color w:val="000000"/>
                  <w:kern w:val="0"/>
                  <w:sz w:val="22"/>
                  <w:szCs w:val="22"/>
                </w:rPr>
                <w:t>备注</w:t>
              </w:r>
            </w:ins>
          </w:p>
        </w:tc>
      </w:tr>
      <w:tr w14:paraId="1B57C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365" w:author="青春" w:date="2025-08-07T21:31:00Z"/>
        </w:trPr>
        <w:tc>
          <w:tcPr>
            <w:tcW w:w="817" w:type="dxa"/>
            <w:shd w:val="clear" w:color="auto" w:fill="auto"/>
            <w:noWrap/>
            <w:vAlign w:val="center"/>
          </w:tcPr>
          <w:p w14:paraId="51D40E3C">
            <w:pPr>
              <w:widowControl/>
              <w:adjustRightInd w:val="0"/>
              <w:spacing w:line="360" w:lineRule="atLeast"/>
              <w:jc w:val="center"/>
              <w:textAlignment w:val="baseline"/>
              <w:rPr>
                <w:ins w:id="2366" w:author="青春" w:date="2025-08-07T21:31:00Z"/>
                <w:rFonts w:hint="eastAsia" w:asciiTheme="minorEastAsia" w:hAnsiTheme="minorEastAsia" w:eastAsiaTheme="minorEastAsia" w:cstheme="minorEastAsia"/>
                <w:color w:val="000000"/>
                <w:kern w:val="0"/>
                <w:sz w:val="22"/>
                <w:szCs w:val="22"/>
              </w:rPr>
            </w:pPr>
            <w:ins w:id="2367" w:author="青春" w:date="2025-08-07T21:31:00Z">
              <w:r>
                <w:rPr>
                  <w:rFonts w:hint="eastAsia" w:asciiTheme="minorEastAsia" w:hAnsiTheme="minorEastAsia" w:eastAsiaTheme="minorEastAsia" w:cstheme="minorEastAsia"/>
                  <w:color w:val="000000"/>
                  <w:kern w:val="0"/>
                  <w:sz w:val="22"/>
                  <w:szCs w:val="22"/>
                </w:rPr>
                <w:t>1</w:t>
              </w:r>
            </w:ins>
          </w:p>
        </w:tc>
        <w:tc>
          <w:tcPr>
            <w:tcW w:w="2126" w:type="dxa"/>
            <w:shd w:val="clear" w:color="auto" w:fill="auto"/>
            <w:noWrap/>
            <w:vAlign w:val="center"/>
          </w:tcPr>
          <w:p w14:paraId="4F32E5FE">
            <w:pPr>
              <w:widowControl/>
              <w:adjustRightInd w:val="0"/>
              <w:spacing w:line="360" w:lineRule="atLeast"/>
              <w:jc w:val="center"/>
              <w:textAlignment w:val="baseline"/>
              <w:rPr>
                <w:ins w:id="2368" w:author="青春" w:date="2025-08-07T21:31:00Z"/>
                <w:rFonts w:hint="eastAsia" w:asciiTheme="minorEastAsia" w:hAnsiTheme="minorEastAsia" w:eastAsiaTheme="minorEastAsia" w:cstheme="minorEastAsia"/>
                <w:color w:val="000000"/>
                <w:kern w:val="0"/>
                <w:sz w:val="22"/>
                <w:szCs w:val="22"/>
              </w:rPr>
            </w:pPr>
            <w:ins w:id="2369" w:author="青春" w:date="2025-08-07T21:31:00Z">
              <w:r>
                <w:rPr>
                  <w:rFonts w:hint="eastAsia" w:asciiTheme="minorEastAsia" w:hAnsiTheme="minorEastAsia" w:eastAsiaTheme="minorEastAsia" w:cstheme="minorEastAsia"/>
                  <w:kern w:val="0"/>
                  <w:sz w:val="22"/>
                  <w:szCs w:val="22"/>
                </w:rPr>
                <w:t>变频器和控制柜</w:t>
              </w:r>
            </w:ins>
          </w:p>
        </w:tc>
        <w:tc>
          <w:tcPr>
            <w:tcW w:w="1276" w:type="dxa"/>
            <w:shd w:val="clear" w:color="auto" w:fill="auto"/>
            <w:noWrap/>
            <w:vAlign w:val="center"/>
          </w:tcPr>
          <w:p w14:paraId="6EAE2513">
            <w:pPr>
              <w:widowControl/>
              <w:adjustRightInd w:val="0"/>
              <w:spacing w:line="360" w:lineRule="atLeast"/>
              <w:jc w:val="center"/>
              <w:textAlignment w:val="baseline"/>
              <w:rPr>
                <w:ins w:id="2370"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29D14802">
            <w:pPr>
              <w:widowControl/>
              <w:adjustRightInd w:val="0"/>
              <w:spacing w:line="360" w:lineRule="atLeast"/>
              <w:jc w:val="center"/>
              <w:textAlignment w:val="baseline"/>
              <w:rPr>
                <w:ins w:id="2371"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5CC4432D">
            <w:pPr>
              <w:widowControl/>
              <w:adjustRightInd w:val="0"/>
              <w:spacing w:line="360" w:lineRule="atLeast"/>
              <w:jc w:val="center"/>
              <w:textAlignment w:val="baseline"/>
              <w:rPr>
                <w:ins w:id="2372"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7051F601">
            <w:pPr>
              <w:widowControl/>
              <w:adjustRightInd w:val="0"/>
              <w:spacing w:line="360" w:lineRule="atLeast"/>
              <w:jc w:val="center"/>
              <w:textAlignment w:val="baseline"/>
              <w:rPr>
                <w:ins w:id="2373"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13576A58">
            <w:pPr>
              <w:widowControl/>
              <w:adjustRightInd w:val="0"/>
              <w:spacing w:line="360" w:lineRule="atLeast"/>
              <w:jc w:val="center"/>
              <w:textAlignment w:val="baseline"/>
              <w:rPr>
                <w:ins w:id="2374"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1B976DB0">
            <w:pPr>
              <w:widowControl/>
              <w:adjustRightInd w:val="0"/>
              <w:spacing w:line="360" w:lineRule="atLeast"/>
              <w:jc w:val="center"/>
              <w:textAlignment w:val="baseline"/>
              <w:rPr>
                <w:ins w:id="2375" w:author="青春" w:date="2025-08-07T21:31:00Z"/>
                <w:rFonts w:hint="eastAsia" w:asciiTheme="minorEastAsia" w:hAnsiTheme="minorEastAsia" w:eastAsiaTheme="minorEastAsia" w:cstheme="minorEastAsia"/>
                <w:color w:val="000000"/>
                <w:kern w:val="0"/>
                <w:sz w:val="22"/>
                <w:szCs w:val="22"/>
              </w:rPr>
            </w:pPr>
          </w:p>
        </w:tc>
      </w:tr>
      <w:tr w14:paraId="2D5D6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376" w:author="青春" w:date="2025-08-07T21:31:00Z"/>
        </w:trPr>
        <w:tc>
          <w:tcPr>
            <w:tcW w:w="817" w:type="dxa"/>
            <w:shd w:val="clear" w:color="auto" w:fill="auto"/>
            <w:noWrap/>
            <w:vAlign w:val="center"/>
          </w:tcPr>
          <w:p w14:paraId="11E7DD5C">
            <w:pPr>
              <w:widowControl/>
              <w:adjustRightInd w:val="0"/>
              <w:spacing w:line="360" w:lineRule="atLeast"/>
              <w:jc w:val="center"/>
              <w:textAlignment w:val="baseline"/>
              <w:rPr>
                <w:ins w:id="2377" w:author="青春" w:date="2025-08-07T21:31:00Z"/>
                <w:rFonts w:hint="eastAsia" w:asciiTheme="minorEastAsia" w:hAnsiTheme="minorEastAsia" w:eastAsiaTheme="minorEastAsia" w:cstheme="minorEastAsia"/>
                <w:color w:val="000000"/>
                <w:kern w:val="0"/>
                <w:sz w:val="22"/>
                <w:szCs w:val="22"/>
              </w:rPr>
            </w:pPr>
            <w:ins w:id="2378" w:author="青春" w:date="2025-08-07T21:31:00Z">
              <w:r>
                <w:rPr>
                  <w:rFonts w:hint="eastAsia" w:asciiTheme="minorEastAsia" w:hAnsiTheme="minorEastAsia" w:eastAsiaTheme="minorEastAsia" w:cstheme="minorEastAsia"/>
                  <w:color w:val="000000"/>
                  <w:kern w:val="0"/>
                  <w:sz w:val="22"/>
                  <w:szCs w:val="22"/>
                </w:rPr>
                <w:t>1_1</w:t>
              </w:r>
            </w:ins>
          </w:p>
        </w:tc>
        <w:tc>
          <w:tcPr>
            <w:tcW w:w="2126" w:type="dxa"/>
            <w:shd w:val="clear" w:color="auto" w:fill="auto"/>
            <w:noWrap/>
            <w:vAlign w:val="center"/>
          </w:tcPr>
          <w:p w14:paraId="0723BD23">
            <w:pPr>
              <w:widowControl/>
              <w:adjustRightInd w:val="0"/>
              <w:spacing w:line="360" w:lineRule="atLeast"/>
              <w:jc w:val="center"/>
              <w:textAlignment w:val="baseline"/>
              <w:rPr>
                <w:ins w:id="2379" w:author="青春" w:date="2025-08-07T21:31:00Z"/>
                <w:rFonts w:hint="eastAsia" w:asciiTheme="minorEastAsia" w:hAnsiTheme="minorEastAsia" w:eastAsiaTheme="minorEastAsia" w:cstheme="minorEastAsia"/>
                <w:color w:val="000000"/>
                <w:kern w:val="0"/>
                <w:sz w:val="22"/>
                <w:szCs w:val="22"/>
              </w:rPr>
            </w:pPr>
            <w:ins w:id="2380" w:author="青春" w:date="2025-08-07T21:31:00Z">
              <w:r>
                <w:rPr>
                  <w:rFonts w:hint="eastAsia" w:asciiTheme="minorEastAsia" w:hAnsiTheme="minorEastAsia" w:eastAsiaTheme="minorEastAsia" w:cstheme="minorEastAsia"/>
                  <w:spacing w:val="5"/>
                  <w:kern w:val="0"/>
                  <w:sz w:val="22"/>
                  <w:szCs w:val="22"/>
                </w:rPr>
                <w:t>控制系统</w:t>
              </w:r>
            </w:ins>
          </w:p>
        </w:tc>
        <w:tc>
          <w:tcPr>
            <w:tcW w:w="1276" w:type="dxa"/>
            <w:shd w:val="clear" w:color="auto" w:fill="auto"/>
            <w:noWrap/>
            <w:vAlign w:val="center"/>
          </w:tcPr>
          <w:p w14:paraId="18FD7891">
            <w:pPr>
              <w:widowControl/>
              <w:adjustRightInd w:val="0"/>
              <w:spacing w:line="360" w:lineRule="atLeast"/>
              <w:jc w:val="center"/>
              <w:textAlignment w:val="baseline"/>
              <w:rPr>
                <w:ins w:id="2381" w:author="青春" w:date="2025-08-07T21:31:00Z"/>
                <w:rFonts w:hint="eastAsia" w:asciiTheme="minorEastAsia" w:hAnsiTheme="minorEastAsia" w:eastAsiaTheme="minorEastAsia" w:cstheme="minorEastAsia"/>
                <w:color w:val="000000"/>
                <w:kern w:val="0"/>
                <w:sz w:val="22"/>
                <w:szCs w:val="22"/>
              </w:rPr>
            </w:pPr>
            <w:ins w:id="2382"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346A777F">
            <w:pPr>
              <w:widowControl/>
              <w:adjustRightInd w:val="0"/>
              <w:spacing w:line="360" w:lineRule="atLeast"/>
              <w:jc w:val="center"/>
              <w:textAlignment w:val="baseline"/>
              <w:rPr>
                <w:ins w:id="2383" w:author="青春" w:date="2025-08-07T21:31:00Z"/>
                <w:rFonts w:hint="eastAsia" w:asciiTheme="minorEastAsia" w:hAnsiTheme="minorEastAsia" w:eastAsiaTheme="minorEastAsia" w:cstheme="minorEastAsia"/>
                <w:color w:val="000000"/>
                <w:kern w:val="0"/>
                <w:sz w:val="22"/>
                <w:szCs w:val="22"/>
              </w:rPr>
            </w:pPr>
            <w:ins w:id="2384" w:author="青春" w:date="2025-08-07T21:31:00Z">
              <w:r>
                <w:rPr>
                  <w:rFonts w:hint="eastAsia" w:asciiTheme="minorEastAsia" w:hAnsiTheme="minorEastAsia" w:eastAsiaTheme="minorEastAsia" w:cstheme="minorEastAsia"/>
                  <w:color w:val="000000"/>
                  <w:kern w:val="0"/>
                  <w:sz w:val="22"/>
                  <w:szCs w:val="22"/>
                </w:rPr>
                <w:t>套</w:t>
              </w:r>
            </w:ins>
          </w:p>
        </w:tc>
        <w:tc>
          <w:tcPr>
            <w:tcW w:w="850" w:type="dxa"/>
            <w:shd w:val="clear" w:color="auto" w:fill="auto"/>
            <w:noWrap/>
            <w:vAlign w:val="center"/>
          </w:tcPr>
          <w:p w14:paraId="70DF012D">
            <w:pPr>
              <w:widowControl/>
              <w:adjustRightInd w:val="0"/>
              <w:spacing w:line="360" w:lineRule="atLeast"/>
              <w:jc w:val="center"/>
              <w:textAlignment w:val="baseline"/>
              <w:rPr>
                <w:ins w:id="2385" w:author="青春" w:date="2025-08-07T21:31:00Z"/>
                <w:rFonts w:hint="eastAsia" w:asciiTheme="minorEastAsia" w:hAnsiTheme="minorEastAsia" w:eastAsiaTheme="minorEastAsia" w:cstheme="minorEastAsia"/>
                <w:color w:val="000000"/>
                <w:kern w:val="0"/>
                <w:sz w:val="22"/>
                <w:szCs w:val="22"/>
              </w:rPr>
            </w:pPr>
            <w:ins w:id="2386" w:author="青春" w:date="2025-08-07T21:31:00Z">
              <w:r>
                <w:rPr>
                  <w:rFonts w:hint="eastAsia" w:asciiTheme="minorEastAsia" w:hAnsiTheme="minorEastAsia" w:eastAsiaTheme="minorEastAsia" w:cstheme="minorEastAsia"/>
                  <w:color w:val="000000"/>
                  <w:kern w:val="0"/>
                  <w:sz w:val="22"/>
                  <w:szCs w:val="22"/>
                </w:rPr>
                <w:t>1</w:t>
              </w:r>
            </w:ins>
          </w:p>
        </w:tc>
        <w:tc>
          <w:tcPr>
            <w:tcW w:w="851" w:type="dxa"/>
            <w:shd w:val="clear" w:color="auto" w:fill="auto"/>
            <w:noWrap/>
            <w:vAlign w:val="center"/>
          </w:tcPr>
          <w:p w14:paraId="3FD7E347">
            <w:pPr>
              <w:widowControl/>
              <w:adjustRightInd w:val="0"/>
              <w:spacing w:line="360" w:lineRule="atLeast"/>
              <w:jc w:val="center"/>
              <w:textAlignment w:val="baseline"/>
              <w:rPr>
                <w:ins w:id="2387" w:author="青春" w:date="2025-08-07T21:31:00Z"/>
                <w:rFonts w:hint="eastAsia" w:asciiTheme="minorEastAsia" w:hAnsiTheme="minorEastAsia" w:eastAsiaTheme="minorEastAsia" w:cstheme="minorEastAsia"/>
                <w:color w:val="000000"/>
                <w:kern w:val="0"/>
                <w:sz w:val="22"/>
                <w:szCs w:val="22"/>
              </w:rPr>
            </w:pPr>
            <w:ins w:id="2388" w:author="青春" w:date="2025-08-07T21:31:00Z">
              <w:r>
                <w:rPr>
                  <w:rFonts w:hint="eastAsia" w:asciiTheme="minorEastAsia" w:hAnsiTheme="minorEastAsia" w:eastAsiaTheme="minorEastAsia" w:cstheme="minorEastAsia"/>
                  <w:color w:val="000000"/>
                  <w:kern w:val="0"/>
                  <w:sz w:val="22"/>
                  <w:szCs w:val="22"/>
                </w:rPr>
                <w:t>苏州</w:t>
              </w:r>
            </w:ins>
          </w:p>
        </w:tc>
        <w:tc>
          <w:tcPr>
            <w:tcW w:w="1134" w:type="dxa"/>
            <w:shd w:val="clear" w:color="auto" w:fill="auto"/>
            <w:noWrap/>
            <w:vAlign w:val="center"/>
          </w:tcPr>
          <w:p w14:paraId="21621D45">
            <w:pPr>
              <w:widowControl/>
              <w:adjustRightInd w:val="0"/>
              <w:spacing w:line="360" w:lineRule="atLeast"/>
              <w:jc w:val="center"/>
              <w:textAlignment w:val="baseline"/>
              <w:rPr>
                <w:ins w:id="2389" w:author="青春" w:date="2025-08-07T21:31:00Z"/>
                <w:rFonts w:hint="eastAsia" w:asciiTheme="minorEastAsia" w:hAnsiTheme="minorEastAsia" w:eastAsiaTheme="minorEastAsia" w:cstheme="minorEastAsia"/>
                <w:color w:val="000000"/>
                <w:kern w:val="0"/>
                <w:sz w:val="22"/>
                <w:szCs w:val="22"/>
              </w:rPr>
            </w:pPr>
            <w:ins w:id="2390" w:author="青春" w:date="2025-08-07T21:31:00Z">
              <w:r>
                <w:rPr>
                  <w:rFonts w:hint="eastAsia" w:asciiTheme="minorEastAsia" w:hAnsiTheme="minorEastAsia" w:eastAsiaTheme="minorEastAsia" w:cstheme="minorEastAsia"/>
                  <w:kern w:val="0"/>
                  <w:sz w:val="22"/>
                  <w:szCs w:val="22"/>
                </w:rPr>
                <w:t>汇川</w:t>
              </w:r>
            </w:ins>
          </w:p>
        </w:tc>
        <w:tc>
          <w:tcPr>
            <w:tcW w:w="850" w:type="dxa"/>
            <w:shd w:val="clear" w:color="auto" w:fill="auto"/>
            <w:noWrap/>
            <w:vAlign w:val="center"/>
          </w:tcPr>
          <w:p w14:paraId="665577EA">
            <w:pPr>
              <w:widowControl/>
              <w:adjustRightInd w:val="0"/>
              <w:spacing w:line="360" w:lineRule="atLeast"/>
              <w:jc w:val="center"/>
              <w:textAlignment w:val="baseline"/>
              <w:rPr>
                <w:ins w:id="2391" w:author="青春" w:date="2025-08-07T21:31:00Z"/>
                <w:rFonts w:hint="eastAsia" w:asciiTheme="minorEastAsia" w:hAnsiTheme="minorEastAsia" w:eastAsiaTheme="minorEastAsia" w:cstheme="minorEastAsia"/>
                <w:color w:val="000000"/>
                <w:kern w:val="0"/>
                <w:sz w:val="22"/>
                <w:szCs w:val="22"/>
              </w:rPr>
            </w:pPr>
          </w:p>
        </w:tc>
      </w:tr>
      <w:tr w14:paraId="56B1A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392" w:author="青春" w:date="2025-08-07T21:31:00Z"/>
        </w:trPr>
        <w:tc>
          <w:tcPr>
            <w:tcW w:w="817" w:type="dxa"/>
            <w:shd w:val="clear" w:color="auto" w:fill="auto"/>
            <w:noWrap/>
            <w:vAlign w:val="center"/>
          </w:tcPr>
          <w:p w14:paraId="56D03EC4">
            <w:pPr>
              <w:widowControl/>
              <w:adjustRightInd w:val="0"/>
              <w:spacing w:line="360" w:lineRule="atLeast"/>
              <w:jc w:val="center"/>
              <w:textAlignment w:val="baseline"/>
              <w:rPr>
                <w:ins w:id="2393" w:author="青春" w:date="2025-08-07T21:31:00Z"/>
                <w:rFonts w:hint="eastAsia" w:asciiTheme="minorEastAsia" w:hAnsiTheme="minorEastAsia" w:eastAsiaTheme="minorEastAsia" w:cstheme="minorEastAsia"/>
                <w:color w:val="000000"/>
                <w:kern w:val="0"/>
                <w:sz w:val="22"/>
                <w:szCs w:val="22"/>
              </w:rPr>
            </w:pPr>
            <w:ins w:id="2394" w:author="青春" w:date="2025-08-07T21:31:00Z">
              <w:r>
                <w:rPr>
                  <w:rFonts w:hint="eastAsia" w:asciiTheme="minorEastAsia" w:hAnsiTheme="minorEastAsia" w:eastAsiaTheme="minorEastAsia" w:cstheme="minorEastAsia"/>
                  <w:color w:val="000000"/>
                  <w:kern w:val="0"/>
                  <w:sz w:val="22"/>
                  <w:szCs w:val="22"/>
                </w:rPr>
                <w:t>1_2</w:t>
              </w:r>
            </w:ins>
          </w:p>
        </w:tc>
        <w:tc>
          <w:tcPr>
            <w:tcW w:w="2126" w:type="dxa"/>
            <w:shd w:val="clear" w:color="auto" w:fill="auto"/>
            <w:noWrap/>
            <w:vAlign w:val="center"/>
          </w:tcPr>
          <w:p w14:paraId="0E04C4E4">
            <w:pPr>
              <w:widowControl/>
              <w:adjustRightInd w:val="0"/>
              <w:spacing w:line="360" w:lineRule="atLeast"/>
              <w:jc w:val="center"/>
              <w:textAlignment w:val="baseline"/>
              <w:rPr>
                <w:ins w:id="2395" w:author="青春" w:date="2025-08-07T21:31:00Z"/>
                <w:rFonts w:hint="eastAsia" w:asciiTheme="minorEastAsia" w:hAnsiTheme="minorEastAsia" w:eastAsiaTheme="minorEastAsia" w:cstheme="minorEastAsia"/>
                <w:color w:val="000000"/>
                <w:kern w:val="0"/>
                <w:sz w:val="22"/>
                <w:szCs w:val="22"/>
              </w:rPr>
            </w:pPr>
            <w:ins w:id="2396" w:author="青春" w:date="2025-08-07T21:31:00Z">
              <w:r>
                <w:rPr>
                  <w:rFonts w:hint="eastAsia" w:asciiTheme="minorEastAsia" w:hAnsiTheme="minorEastAsia" w:eastAsiaTheme="minorEastAsia" w:cstheme="minorEastAsia"/>
                  <w:spacing w:val="5"/>
                  <w:kern w:val="0"/>
                  <w:sz w:val="22"/>
                  <w:szCs w:val="22"/>
                </w:rPr>
                <w:t>中压变频装置</w:t>
              </w:r>
            </w:ins>
          </w:p>
        </w:tc>
        <w:tc>
          <w:tcPr>
            <w:tcW w:w="1276" w:type="dxa"/>
            <w:shd w:val="clear" w:color="auto" w:fill="auto"/>
            <w:noWrap/>
            <w:vAlign w:val="center"/>
          </w:tcPr>
          <w:p w14:paraId="036E0983">
            <w:pPr>
              <w:widowControl/>
              <w:adjustRightInd w:val="0"/>
              <w:spacing w:line="360" w:lineRule="atLeast"/>
              <w:jc w:val="center"/>
              <w:textAlignment w:val="baseline"/>
              <w:rPr>
                <w:ins w:id="2397" w:author="青春" w:date="2025-08-07T21:31:00Z"/>
                <w:rFonts w:hint="eastAsia" w:asciiTheme="minorEastAsia" w:hAnsiTheme="minorEastAsia" w:eastAsiaTheme="minorEastAsia" w:cstheme="minorEastAsia"/>
                <w:color w:val="000000"/>
                <w:kern w:val="0"/>
                <w:sz w:val="22"/>
                <w:szCs w:val="22"/>
              </w:rPr>
            </w:pPr>
            <w:ins w:id="2398" w:author="青春" w:date="2025-08-07T21:31:00Z">
              <w:r>
                <w:rPr>
                  <w:rFonts w:hint="eastAsia" w:asciiTheme="minorEastAsia" w:hAnsiTheme="minorEastAsia" w:eastAsiaTheme="minorEastAsia" w:cstheme="minorEastAsia"/>
                  <w:kern w:val="0"/>
                  <w:sz w:val="22"/>
                  <w:szCs w:val="22"/>
                </w:rPr>
                <w:t>315KW</w:t>
              </w:r>
            </w:ins>
          </w:p>
        </w:tc>
        <w:tc>
          <w:tcPr>
            <w:tcW w:w="851" w:type="dxa"/>
            <w:shd w:val="clear" w:color="auto" w:fill="auto"/>
            <w:noWrap/>
            <w:vAlign w:val="center"/>
          </w:tcPr>
          <w:p w14:paraId="69D312A6">
            <w:pPr>
              <w:widowControl/>
              <w:adjustRightInd w:val="0"/>
              <w:spacing w:line="360" w:lineRule="atLeast"/>
              <w:jc w:val="center"/>
              <w:textAlignment w:val="baseline"/>
              <w:rPr>
                <w:ins w:id="2399" w:author="青春" w:date="2025-08-07T21:31:00Z"/>
                <w:rFonts w:hint="eastAsia" w:asciiTheme="minorEastAsia" w:hAnsiTheme="minorEastAsia" w:eastAsiaTheme="minorEastAsia" w:cstheme="minorEastAsia"/>
                <w:color w:val="000000"/>
                <w:kern w:val="0"/>
                <w:sz w:val="22"/>
                <w:szCs w:val="22"/>
              </w:rPr>
            </w:pPr>
            <w:ins w:id="2400" w:author="青春" w:date="2025-08-07T21:31:00Z">
              <w:r>
                <w:rPr>
                  <w:rFonts w:hint="eastAsia" w:asciiTheme="minorEastAsia" w:hAnsiTheme="minorEastAsia" w:eastAsiaTheme="minorEastAsia" w:cstheme="minorEastAsia"/>
                  <w:color w:val="000000"/>
                  <w:kern w:val="0"/>
                  <w:sz w:val="22"/>
                  <w:szCs w:val="22"/>
                </w:rPr>
                <w:t>套</w:t>
              </w:r>
            </w:ins>
          </w:p>
        </w:tc>
        <w:tc>
          <w:tcPr>
            <w:tcW w:w="850" w:type="dxa"/>
            <w:shd w:val="clear" w:color="auto" w:fill="auto"/>
            <w:noWrap/>
            <w:vAlign w:val="center"/>
          </w:tcPr>
          <w:p w14:paraId="049BF73E">
            <w:pPr>
              <w:widowControl/>
              <w:adjustRightInd w:val="0"/>
              <w:spacing w:line="360" w:lineRule="atLeast"/>
              <w:jc w:val="center"/>
              <w:textAlignment w:val="baseline"/>
              <w:rPr>
                <w:ins w:id="2401" w:author="青春" w:date="2025-08-07T21:31:00Z"/>
                <w:rFonts w:hint="eastAsia" w:asciiTheme="minorEastAsia" w:hAnsiTheme="minorEastAsia" w:eastAsiaTheme="minorEastAsia" w:cstheme="minorEastAsia"/>
                <w:color w:val="000000"/>
                <w:kern w:val="0"/>
                <w:sz w:val="22"/>
                <w:szCs w:val="22"/>
              </w:rPr>
            </w:pPr>
            <w:ins w:id="2402" w:author="青春" w:date="2025-08-07T21:31:00Z">
              <w:r>
                <w:rPr>
                  <w:rFonts w:hint="eastAsia" w:asciiTheme="minorEastAsia" w:hAnsiTheme="minorEastAsia" w:eastAsiaTheme="minorEastAsia" w:cstheme="minorEastAsia"/>
                  <w:color w:val="000000"/>
                  <w:kern w:val="0"/>
                  <w:sz w:val="22"/>
                  <w:szCs w:val="22"/>
                </w:rPr>
                <w:t>1</w:t>
              </w:r>
            </w:ins>
          </w:p>
        </w:tc>
        <w:tc>
          <w:tcPr>
            <w:tcW w:w="851" w:type="dxa"/>
            <w:shd w:val="clear" w:color="auto" w:fill="auto"/>
            <w:noWrap/>
            <w:vAlign w:val="center"/>
          </w:tcPr>
          <w:p w14:paraId="59CA5F4D">
            <w:pPr>
              <w:widowControl/>
              <w:adjustRightInd w:val="0"/>
              <w:spacing w:line="360" w:lineRule="atLeast"/>
              <w:jc w:val="center"/>
              <w:textAlignment w:val="baseline"/>
              <w:rPr>
                <w:ins w:id="2403" w:author="青春" w:date="2025-08-07T21:31:00Z"/>
                <w:rFonts w:hint="eastAsia" w:asciiTheme="minorEastAsia" w:hAnsiTheme="minorEastAsia" w:eastAsiaTheme="minorEastAsia" w:cstheme="minorEastAsia"/>
                <w:color w:val="000000"/>
                <w:kern w:val="0"/>
                <w:sz w:val="22"/>
                <w:szCs w:val="22"/>
              </w:rPr>
            </w:pPr>
            <w:ins w:id="2404" w:author="青春" w:date="2025-08-07T21:31:00Z">
              <w:r>
                <w:rPr>
                  <w:rFonts w:hint="eastAsia" w:asciiTheme="minorEastAsia" w:hAnsiTheme="minorEastAsia" w:eastAsiaTheme="minorEastAsia" w:cstheme="minorEastAsia"/>
                  <w:color w:val="000000"/>
                  <w:kern w:val="0"/>
                  <w:sz w:val="22"/>
                  <w:szCs w:val="22"/>
                </w:rPr>
                <w:t>苏州</w:t>
              </w:r>
            </w:ins>
          </w:p>
        </w:tc>
        <w:tc>
          <w:tcPr>
            <w:tcW w:w="1134" w:type="dxa"/>
            <w:shd w:val="clear" w:color="auto" w:fill="auto"/>
            <w:noWrap/>
            <w:vAlign w:val="center"/>
          </w:tcPr>
          <w:p w14:paraId="6BAE1D48">
            <w:pPr>
              <w:widowControl/>
              <w:adjustRightInd w:val="0"/>
              <w:spacing w:line="360" w:lineRule="atLeast"/>
              <w:jc w:val="center"/>
              <w:textAlignment w:val="baseline"/>
              <w:rPr>
                <w:ins w:id="2405" w:author="青春" w:date="2025-08-07T21:31:00Z"/>
                <w:rFonts w:hint="eastAsia" w:asciiTheme="minorEastAsia" w:hAnsiTheme="minorEastAsia" w:eastAsiaTheme="minorEastAsia" w:cstheme="minorEastAsia"/>
                <w:color w:val="000000"/>
                <w:kern w:val="0"/>
                <w:sz w:val="22"/>
                <w:szCs w:val="22"/>
              </w:rPr>
            </w:pPr>
            <w:ins w:id="2406" w:author="青春" w:date="2025-08-07T21:31:00Z">
              <w:r>
                <w:rPr>
                  <w:rFonts w:hint="eastAsia" w:asciiTheme="minorEastAsia" w:hAnsiTheme="minorEastAsia" w:eastAsiaTheme="minorEastAsia" w:cstheme="minorEastAsia"/>
                  <w:kern w:val="0"/>
                  <w:sz w:val="22"/>
                  <w:szCs w:val="22"/>
                </w:rPr>
                <w:t>汇川</w:t>
              </w:r>
            </w:ins>
          </w:p>
        </w:tc>
        <w:tc>
          <w:tcPr>
            <w:tcW w:w="850" w:type="dxa"/>
            <w:shd w:val="clear" w:color="auto" w:fill="auto"/>
            <w:noWrap/>
            <w:vAlign w:val="center"/>
          </w:tcPr>
          <w:p w14:paraId="6A8C2C5D">
            <w:pPr>
              <w:widowControl/>
              <w:adjustRightInd w:val="0"/>
              <w:spacing w:line="360" w:lineRule="atLeast"/>
              <w:jc w:val="center"/>
              <w:textAlignment w:val="baseline"/>
              <w:rPr>
                <w:ins w:id="2407" w:author="青春" w:date="2025-08-07T21:31:00Z"/>
                <w:rFonts w:hint="eastAsia" w:asciiTheme="minorEastAsia" w:hAnsiTheme="minorEastAsia" w:eastAsiaTheme="minorEastAsia" w:cstheme="minorEastAsia"/>
                <w:color w:val="000000"/>
                <w:kern w:val="0"/>
                <w:sz w:val="22"/>
                <w:szCs w:val="22"/>
              </w:rPr>
            </w:pPr>
          </w:p>
        </w:tc>
      </w:tr>
      <w:tr w14:paraId="5753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408" w:author="青春" w:date="2025-08-07T21:31:00Z"/>
        </w:trPr>
        <w:tc>
          <w:tcPr>
            <w:tcW w:w="817" w:type="dxa"/>
            <w:shd w:val="clear" w:color="auto" w:fill="auto"/>
            <w:noWrap/>
            <w:vAlign w:val="center"/>
          </w:tcPr>
          <w:p w14:paraId="47B303CC">
            <w:pPr>
              <w:widowControl/>
              <w:adjustRightInd w:val="0"/>
              <w:spacing w:line="360" w:lineRule="atLeast"/>
              <w:jc w:val="center"/>
              <w:textAlignment w:val="baseline"/>
              <w:rPr>
                <w:ins w:id="2409" w:author="青春" w:date="2025-08-07T21:31:00Z"/>
                <w:rFonts w:hint="eastAsia" w:asciiTheme="minorEastAsia" w:hAnsiTheme="minorEastAsia" w:eastAsiaTheme="minorEastAsia" w:cstheme="minorEastAsia"/>
                <w:color w:val="000000"/>
                <w:kern w:val="0"/>
                <w:sz w:val="22"/>
                <w:szCs w:val="22"/>
              </w:rPr>
            </w:pPr>
            <w:ins w:id="2410" w:author="青春" w:date="2025-08-07T21:31:00Z">
              <w:r>
                <w:rPr>
                  <w:rFonts w:hint="eastAsia" w:asciiTheme="minorEastAsia" w:hAnsiTheme="minorEastAsia" w:eastAsiaTheme="minorEastAsia" w:cstheme="minorEastAsia"/>
                  <w:color w:val="000000"/>
                  <w:kern w:val="0"/>
                  <w:sz w:val="22"/>
                  <w:szCs w:val="22"/>
                </w:rPr>
                <w:t>2</w:t>
              </w:r>
            </w:ins>
          </w:p>
        </w:tc>
        <w:tc>
          <w:tcPr>
            <w:tcW w:w="2126" w:type="dxa"/>
            <w:shd w:val="clear" w:color="auto" w:fill="auto"/>
            <w:noWrap/>
            <w:vAlign w:val="center"/>
          </w:tcPr>
          <w:p w14:paraId="39A57EC1">
            <w:pPr>
              <w:widowControl/>
              <w:adjustRightInd w:val="0"/>
              <w:spacing w:line="360" w:lineRule="atLeast"/>
              <w:jc w:val="center"/>
              <w:textAlignment w:val="baseline"/>
              <w:rPr>
                <w:ins w:id="2411" w:author="青春" w:date="2025-08-07T21:31:00Z"/>
                <w:rFonts w:hint="eastAsia" w:asciiTheme="minorEastAsia" w:hAnsiTheme="minorEastAsia" w:eastAsiaTheme="minorEastAsia" w:cstheme="minorEastAsia"/>
                <w:color w:val="000000"/>
                <w:kern w:val="0"/>
                <w:sz w:val="22"/>
                <w:szCs w:val="22"/>
              </w:rPr>
            </w:pPr>
            <w:ins w:id="2412" w:author="青春" w:date="2025-08-07T21:31:00Z">
              <w:r>
                <w:rPr>
                  <w:rFonts w:hint="eastAsia" w:asciiTheme="minorEastAsia" w:hAnsiTheme="minorEastAsia" w:eastAsiaTheme="minorEastAsia" w:cstheme="minorEastAsia"/>
                  <w:kern w:val="0"/>
                  <w:sz w:val="22"/>
                  <w:szCs w:val="22"/>
                </w:rPr>
                <w:t>变压器</w:t>
              </w:r>
            </w:ins>
          </w:p>
        </w:tc>
        <w:tc>
          <w:tcPr>
            <w:tcW w:w="1276" w:type="dxa"/>
            <w:shd w:val="clear" w:color="auto" w:fill="auto"/>
            <w:noWrap/>
            <w:vAlign w:val="center"/>
          </w:tcPr>
          <w:p w14:paraId="0A92B4C4">
            <w:pPr>
              <w:widowControl/>
              <w:adjustRightInd w:val="0"/>
              <w:spacing w:line="360" w:lineRule="atLeast"/>
              <w:jc w:val="center"/>
              <w:textAlignment w:val="baseline"/>
              <w:rPr>
                <w:ins w:id="2413"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2F31E2D3">
            <w:pPr>
              <w:widowControl/>
              <w:adjustRightInd w:val="0"/>
              <w:spacing w:line="360" w:lineRule="atLeast"/>
              <w:jc w:val="center"/>
              <w:textAlignment w:val="baseline"/>
              <w:rPr>
                <w:ins w:id="2414"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1B32ED0D">
            <w:pPr>
              <w:widowControl/>
              <w:adjustRightInd w:val="0"/>
              <w:spacing w:line="360" w:lineRule="atLeast"/>
              <w:jc w:val="center"/>
              <w:textAlignment w:val="baseline"/>
              <w:rPr>
                <w:ins w:id="2415"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7E0EF6BA">
            <w:pPr>
              <w:widowControl/>
              <w:adjustRightInd w:val="0"/>
              <w:spacing w:line="360" w:lineRule="atLeast"/>
              <w:jc w:val="center"/>
              <w:textAlignment w:val="baseline"/>
              <w:rPr>
                <w:ins w:id="2416"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600DE183">
            <w:pPr>
              <w:widowControl/>
              <w:adjustRightInd w:val="0"/>
              <w:spacing w:line="360" w:lineRule="atLeast"/>
              <w:jc w:val="center"/>
              <w:textAlignment w:val="baseline"/>
              <w:rPr>
                <w:ins w:id="2417"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0717397B">
            <w:pPr>
              <w:widowControl/>
              <w:adjustRightInd w:val="0"/>
              <w:spacing w:line="360" w:lineRule="atLeast"/>
              <w:jc w:val="center"/>
              <w:textAlignment w:val="baseline"/>
              <w:rPr>
                <w:ins w:id="2418" w:author="青春" w:date="2025-08-07T21:31:00Z"/>
                <w:rFonts w:hint="eastAsia" w:asciiTheme="minorEastAsia" w:hAnsiTheme="minorEastAsia" w:eastAsiaTheme="minorEastAsia" w:cstheme="minorEastAsia"/>
                <w:color w:val="000000"/>
                <w:kern w:val="0"/>
                <w:sz w:val="22"/>
                <w:szCs w:val="22"/>
              </w:rPr>
            </w:pPr>
          </w:p>
        </w:tc>
      </w:tr>
      <w:tr w14:paraId="5494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419" w:author="青春" w:date="2025-08-07T21:31:00Z"/>
        </w:trPr>
        <w:tc>
          <w:tcPr>
            <w:tcW w:w="817" w:type="dxa"/>
            <w:shd w:val="clear" w:color="auto" w:fill="auto"/>
            <w:noWrap/>
            <w:vAlign w:val="center"/>
          </w:tcPr>
          <w:p w14:paraId="5154B65A">
            <w:pPr>
              <w:widowControl/>
              <w:adjustRightInd w:val="0"/>
              <w:spacing w:line="360" w:lineRule="atLeast"/>
              <w:jc w:val="center"/>
              <w:textAlignment w:val="baseline"/>
              <w:rPr>
                <w:ins w:id="2420" w:author="青春" w:date="2025-08-07T21:31:00Z"/>
                <w:rFonts w:hint="eastAsia" w:asciiTheme="minorEastAsia" w:hAnsiTheme="minorEastAsia" w:eastAsiaTheme="minorEastAsia" w:cstheme="minorEastAsia"/>
                <w:color w:val="000000"/>
                <w:kern w:val="0"/>
                <w:sz w:val="22"/>
                <w:szCs w:val="22"/>
              </w:rPr>
            </w:pPr>
            <w:ins w:id="2421" w:author="青春" w:date="2025-08-07T21:31:00Z">
              <w:r>
                <w:rPr>
                  <w:rFonts w:hint="eastAsia" w:asciiTheme="minorEastAsia" w:hAnsiTheme="minorEastAsia" w:eastAsiaTheme="minorEastAsia" w:cstheme="minorEastAsia"/>
                  <w:color w:val="000000"/>
                  <w:kern w:val="0"/>
                  <w:sz w:val="22"/>
                  <w:szCs w:val="22"/>
                </w:rPr>
                <w:t>2_1</w:t>
              </w:r>
            </w:ins>
          </w:p>
        </w:tc>
        <w:tc>
          <w:tcPr>
            <w:tcW w:w="2126" w:type="dxa"/>
            <w:shd w:val="clear" w:color="auto" w:fill="auto"/>
            <w:noWrap/>
            <w:vAlign w:val="center"/>
          </w:tcPr>
          <w:p w14:paraId="39E4731D">
            <w:pPr>
              <w:widowControl/>
              <w:adjustRightInd w:val="0"/>
              <w:spacing w:line="360" w:lineRule="atLeast"/>
              <w:jc w:val="center"/>
              <w:textAlignment w:val="baseline"/>
              <w:rPr>
                <w:ins w:id="2422" w:author="青春" w:date="2025-08-07T21:31:00Z"/>
                <w:rFonts w:hint="eastAsia" w:asciiTheme="minorEastAsia" w:hAnsiTheme="minorEastAsia" w:eastAsiaTheme="minorEastAsia" w:cstheme="minorEastAsia"/>
                <w:color w:val="000000"/>
                <w:kern w:val="0"/>
                <w:sz w:val="22"/>
                <w:szCs w:val="22"/>
              </w:rPr>
            </w:pPr>
            <w:ins w:id="2423" w:author="青春" w:date="2025-08-07T21:31:00Z">
              <w:r>
                <w:rPr>
                  <w:rFonts w:hint="eastAsia" w:asciiTheme="minorEastAsia" w:hAnsiTheme="minorEastAsia" w:eastAsiaTheme="minorEastAsia" w:cstheme="minorEastAsia"/>
                  <w:spacing w:val="5"/>
                  <w:kern w:val="0"/>
                  <w:sz w:val="22"/>
                  <w:szCs w:val="22"/>
                </w:rPr>
                <w:t>进线干式变压器</w:t>
              </w:r>
            </w:ins>
          </w:p>
        </w:tc>
        <w:tc>
          <w:tcPr>
            <w:tcW w:w="1276" w:type="dxa"/>
            <w:shd w:val="clear" w:color="auto" w:fill="auto"/>
            <w:noWrap/>
            <w:vAlign w:val="center"/>
          </w:tcPr>
          <w:p w14:paraId="7A0249A6">
            <w:pPr>
              <w:widowControl/>
              <w:adjustRightInd w:val="0"/>
              <w:spacing w:line="360" w:lineRule="atLeast"/>
              <w:jc w:val="center"/>
              <w:textAlignment w:val="baseline"/>
              <w:rPr>
                <w:ins w:id="2424" w:author="青春" w:date="2025-08-07T21:31:00Z"/>
                <w:rFonts w:hint="eastAsia" w:asciiTheme="minorEastAsia" w:hAnsiTheme="minorEastAsia" w:eastAsiaTheme="minorEastAsia" w:cstheme="minorEastAsia"/>
                <w:color w:val="000000"/>
                <w:kern w:val="0"/>
                <w:sz w:val="22"/>
                <w:szCs w:val="22"/>
              </w:rPr>
            </w:pPr>
            <w:ins w:id="2425"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6F2490F5">
            <w:pPr>
              <w:widowControl/>
              <w:adjustRightInd w:val="0"/>
              <w:spacing w:line="360" w:lineRule="atLeast"/>
              <w:jc w:val="center"/>
              <w:textAlignment w:val="baseline"/>
              <w:rPr>
                <w:ins w:id="2426" w:author="青春" w:date="2025-08-07T21:31:00Z"/>
                <w:rFonts w:hint="eastAsia" w:asciiTheme="minorEastAsia" w:hAnsiTheme="minorEastAsia" w:eastAsiaTheme="minorEastAsia" w:cstheme="minorEastAsia"/>
                <w:color w:val="000000"/>
                <w:kern w:val="0"/>
                <w:sz w:val="22"/>
                <w:szCs w:val="22"/>
              </w:rPr>
            </w:pPr>
            <w:ins w:id="2427" w:author="青春" w:date="2025-08-07T21:31:00Z">
              <w:r>
                <w:rPr>
                  <w:rFonts w:hint="eastAsia" w:asciiTheme="minorEastAsia" w:hAnsiTheme="minorEastAsia" w:eastAsiaTheme="minorEastAsia" w:cstheme="minorEastAsia"/>
                  <w:color w:val="000000"/>
                  <w:kern w:val="0"/>
                  <w:sz w:val="22"/>
                  <w:szCs w:val="22"/>
                </w:rPr>
                <w:t>套</w:t>
              </w:r>
            </w:ins>
          </w:p>
        </w:tc>
        <w:tc>
          <w:tcPr>
            <w:tcW w:w="850" w:type="dxa"/>
            <w:shd w:val="clear" w:color="auto" w:fill="auto"/>
            <w:noWrap/>
            <w:vAlign w:val="center"/>
          </w:tcPr>
          <w:p w14:paraId="782CCF17">
            <w:pPr>
              <w:widowControl/>
              <w:adjustRightInd w:val="0"/>
              <w:spacing w:line="360" w:lineRule="atLeast"/>
              <w:jc w:val="center"/>
              <w:textAlignment w:val="baseline"/>
              <w:rPr>
                <w:ins w:id="2428" w:author="青春" w:date="2025-08-07T21:31:00Z"/>
                <w:rFonts w:hint="eastAsia" w:asciiTheme="minorEastAsia" w:hAnsiTheme="minorEastAsia" w:eastAsiaTheme="minorEastAsia" w:cstheme="minorEastAsia"/>
                <w:color w:val="000000"/>
                <w:kern w:val="0"/>
                <w:sz w:val="22"/>
                <w:szCs w:val="22"/>
              </w:rPr>
            </w:pPr>
            <w:ins w:id="2429" w:author="青春" w:date="2025-08-07T21:31:00Z">
              <w:r>
                <w:rPr>
                  <w:rFonts w:hint="eastAsia" w:asciiTheme="minorEastAsia" w:hAnsiTheme="minorEastAsia" w:eastAsiaTheme="minorEastAsia" w:cstheme="minorEastAsia"/>
                  <w:color w:val="000000"/>
                  <w:kern w:val="0"/>
                  <w:sz w:val="22"/>
                  <w:szCs w:val="22"/>
                </w:rPr>
                <w:t>1</w:t>
              </w:r>
            </w:ins>
          </w:p>
        </w:tc>
        <w:tc>
          <w:tcPr>
            <w:tcW w:w="851" w:type="dxa"/>
            <w:shd w:val="clear" w:color="auto" w:fill="auto"/>
            <w:noWrap/>
            <w:vAlign w:val="center"/>
          </w:tcPr>
          <w:p w14:paraId="13980121">
            <w:pPr>
              <w:widowControl/>
              <w:adjustRightInd w:val="0"/>
              <w:spacing w:line="360" w:lineRule="atLeast"/>
              <w:jc w:val="center"/>
              <w:textAlignment w:val="baseline"/>
              <w:rPr>
                <w:ins w:id="2430" w:author="青春" w:date="2025-08-07T21:31:00Z"/>
                <w:rFonts w:hint="eastAsia" w:asciiTheme="minorEastAsia" w:hAnsiTheme="minorEastAsia" w:eastAsiaTheme="minorEastAsia" w:cstheme="minorEastAsia"/>
                <w:color w:val="000000"/>
                <w:kern w:val="0"/>
                <w:sz w:val="22"/>
                <w:szCs w:val="22"/>
              </w:rPr>
            </w:pPr>
            <w:ins w:id="2431" w:author="青春" w:date="2025-08-07T21:31:00Z">
              <w:r>
                <w:rPr>
                  <w:rFonts w:hint="eastAsia" w:asciiTheme="minorEastAsia" w:hAnsiTheme="minorEastAsia" w:eastAsiaTheme="minorEastAsia" w:cstheme="minorEastAsia"/>
                  <w:color w:val="000000"/>
                  <w:kern w:val="0"/>
                  <w:sz w:val="22"/>
                  <w:szCs w:val="22"/>
                </w:rPr>
                <w:t>苏州</w:t>
              </w:r>
            </w:ins>
          </w:p>
        </w:tc>
        <w:tc>
          <w:tcPr>
            <w:tcW w:w="1134" w:type="dxa"/>
            <w:shd w:val="clear" w:color="auto" w:fill="auto"/>
            <w:noWrap/>
            <w:vAlign w:val="center"/>
          </w:tcPr>
          <w:p w14:paraId="67C75442">
            <w:pPr>
              <w:widowControl/>
              <w:adjustRightInd w:val="0"/>
              <w:spacing w:line="360" w:lineRule="atLeast"/>
              <w:jc w:val="center"/>
              <w:textAlignment w:val="baseline"/>
              <w:rPr>
                <w:ins w:id="2432" w:author="青春" w:date="2025-08-07T21:31:00Z"/>
                <w:rFonts w:hint="eastAsia" w:asciiTheme="minorEastAsia" w:hAnsiTheme="minorEastAsia" w:eastAsiaTheme="minorEastAsia" w:cstheme="minorEastAsia"/>
                <w:color w:val="000000"/>
                <w:kern w:val="0"/>
                <w:sz w:val="22"/>
                <w:szCs w:val="22"/>
              </w:rPr>
            </w:pPr>
            <w:ins w:id="2433" w:author="青春" w:date="2025-08-07T21:31:00Z">
              <w:r>
                <w:rPr>
                  <w:rFonts w:hint="eastAsia" w:asciiTheme="minorEastAsia" w:hAnsiTheme="minorEastAsia" w:eastAsiaTheme="minorEastAsia" w:cstheme="minorEastAsia"/>
                  <w:kern w:val="0"/>
                  <w:sz w:val="22"/>
                  <w:szCs w:val="22"/>
                </w:rPr>
                <w:t>汇川</w:t>
              </w:r>
            </w:ins>
          </w:p>
        </w:tc>
        <w:tc>
          <w:tcPr>
            <w:tcW w:w="850" w:type="dxa"/>
            <w:shd w:val="clear" w:color="auto" w:fill="auto"/>
            <w:noWrap/>
            <w:vAlign w:val="center"/>
          </w:tcPr>
          <w:p w14:paraId="067476C5">
            <w:pPr>
              <w:widowControl/>
              <w:adjustRightInd w:val="0"/>
              <w:spacing w:line="360" w:lineRule="atLeast"/>
              <w:jc w:val="center"/>
              <w:textAlignment w:val="baseline"/>
              <w:rPr>
                <w:ins w:id="2434" w:author="青春" w:date="2025-08-07T21:31:00Z"/>
                <w:rFonts w:hint="eastAsia" w:asciiTheme="minorEastAsia" w:hAnsiTheme="minorEastAsia" w:eastAsiaTheme="minorEastAsia" w:cstheme="minorEastAsia"/>
                <w:color w:val="000000"/>
                <w:kern w:val="0"/>
                <w:sz w:val="22"/>
                <w:szCs w:val="22"/>
              </w:rPr>
            </w:pPr>
          </w:p>
        </w:tc>
      </w:tr>
      <w:tr w14:paraId="62D5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435" w:author="青春" w:date="2025-08-07T21:31:00Z"/>
        </w:trPr>
        <w:tc>
          <w:tcPr>
            <w:tcW w:w="817" w:type="dxa"/>
            <w:shd w:val="clear" w:color="auto" w:fill="auto"/>
            <w:noWrap/>
            <w:vAlign w:val="center"/>
          </w:tcPr>
          <w:p w14:paraId="546C62A5">
            <w:pPr>
              <w:widowControl/>
              <w:adjustRightInd w:val="0"/>
              <w:spacing w:line="360" w:lineRule="atLeast"/>
              <w:jc w:val="center"/>
              <w:textAlignment w:val="baseline"/>
              <w:rPr>
                <w:ins w:id="2436" w:author="青春" w:date="2025-08-07T21:31:00Z"/>
                <w:rFonts w:hint="eastAsia" w:asciiTheme="minorEastAsia" w:hAnsiTheme="minorEastAsia" w:eastAsiaTheme="minorEastAsia" w:cstheme="minorEastAsia"/>
                <w:color w:val="000000"/>
                <w:kern w:val="0"/>
                <w:sz w:val="22"/>
                <w:szCs w:val="22"/>
              </w:rPr>
            </w:pPr>
            <w:ins w:id="2437" w:author="青春" w:date="2025-08-07T21:31:00Z">
              <w:r>
                <w:rPr>
                  <w:rFonts w:hint="eastAsia" w:asciiTheme="minorEastAsia" w:hAnsiTheme="minorEastAsia" w:eastAsiaTheme="minorEastAsia" w:cstheme="minorEastAsia"/>
                  <w:color w:val="000000"/>
                  <w:kern w:val="0"/>
                  <w:sz w:val="22"/>
                  <w:szCs w:val="22"/>
                </w:rPr>
                <w:t>3</w:t>
              </w:r>
            </w:ins>
          </w:p>
        </w:tc>
        <w:tc>
          <w:tcPr>
            <w:tcW w:w="2126" w:type="dxa"/>
            <w:shd w:val="clear" w:color="auto" w:fill="auto"/>
            <w:noWrap/>
            <w:vAlign w:val="center"/>
          </w:tcPr>
          <w:p w14:paraId="5D113CEA">
            <w:pPr>
              <w:widowControl/>
              <w:adjustRightInd w:val="0"/>
              <w:spacing w:line="360" w:lineRule="atLeast"/>
              <w:jc w:val="center"/>
              <w:textAlignment w:val="baseline"/>
              <w:rPr>
                <w:ins w:id="2438" w:author="青春" w:date="2025-08-07T21:31:00Z"/>
                <w:rFonts w:hint="eastAsia" w:asciiTheme="minorEastAsia" w:hAnsiTheme="minorEastAsia" w:eastAsiaTheme="minorEastAsia" w:cstheme="minorEastAsia"/>
                <w:color w:val="000000"/>
                <w:kern w:val="0"/>
                <w:sz w:val="22"/>
                <w:szCs w:val="22"/>
              </w:rPr>
            </w:pPr>
            <w:ins w:id="2439" w:author="青春" w:date="2025-08-07T21:31:00Z">
              <w:r>
                <w:rPr>
                  <w:rFonts w:hint="eastAsia" w:asciiTheme="minorEastAsia" w:hAnsiTheme="minorEastAsia" w:eastAsiaTheme="minorEastAsia" w:cstheme="minorEastAsia"/>
                  <w:kern w:val="0"/>
                  <w:sz w:val="22"/>
                  <w:szCs w:val="22"/>
                </w:rPr>
                <w:t>隔离闸刀柜</w:t>
              </w:r>
            </w:ins>
          </w:p>
        </w:tc>
        <w:tc>
          <w:tcPr>
            <w:tcW w:w="1276" w:type="dxa"/>
            <w:shd w:val="clear" w:color="auto" w:fill="auto"/>
            <w:noWrap/>
            <w:vAlign w:val="center"/>
          </w:tcPr>
          <w:p w14:paraId="1282E1CC">
            <w:pPr>
              <w:widowControl/>
              <w:adjustRightInd w:val="0"/>
              <w:spacing w:line="360" w:lineRule="atLeast"/>
              <w:jc w:val="center"/>
              <w:textAlignment w:val="baseline"/>
              <w:rPr>
                <w:ins w:id="2440"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2D78126D">
            <w:pPr>
              <w:widowControl/>
              <w:adjustRightInd w:val="0"/>
              <w:spacing w:line="360" w:lineRule="atLeast"/>
              <w:jc w:val="center"/>
              <w:textAlignment w:val="baseline"/>
              <w:rPr>
                <w:ins w:id="2441"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2A810AA0">
            <w:pPr>
              <w:widowControl/>
              <w:adjustRightInd w:val="0"/>
              <w:spacing w:line="360" w:lineRule="atLeast"/>
              <w:jc w:val="center"/>
              <w:textAlignment w:val="baseline"/>
              <w:rPr>
                <w:ins w:id="2442"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7A614036">
            <w:pPr>
              <w:widowControl/>
              <w:adjustRightInd w:val="0"/>
              <w:spacing w:line="360" w:lineRule="atLeast"/>
              <w:jc w:val="center"/>
              <w:textAlignment w:val="baseline"/>
              <w:rPr>
                <w:ins w:id="2443"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66D8FE76">
            <w:pPr>
              <w:widowControl/>
              <w:adjustRightInd w:val="0"/>
              <w:spacing w:line="360" w:lineRule="atLeast"/>
              <w:jc w:val="center"/>
              <w:textAlignment w:val="baseline"/>
              <w:rPr>
                <w:ins w:id="2444"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0246F02F">
            <w:pPr>
              <w:widowControl/>
              <w:adjustRightInd w:val="0"/>
              <w:spacing w:line="360" w:lineRule="atLeast"/>
              <w:jc w:val="center"/>
              <w:textAlignment w:val="baseline"/>
              <w:rPr>
                <w:ins w:id="2445" w:author="青春" w:date="2025-08-07T21:31:00Z"/>
                <w:rFonts w:hint="eastAsia" w:asciiTheme="minorEastAsia" w:hAnsiTheme="minorEastAsia" w:eastAsiaTheme="minorEastAsia" w:cstheme="minorEastAsia"/>
                <w:color w:val="000000"/>
                <w:kern w:val="0"/>
                <w:sz w:val="22"/>
                <w:szCs w:val="22"/>
              </w:rPr>
            </w:pPr>
          </w:p>
        </w:tc>
      </w:tr>
      <w:tr w14:paraId="4E450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446" w:author="青春" w:date="2025-08-07T21:31:00Z"/>
        </w:trPr>
        <w:tc>
          <w:tcPr>
            <w:tcW w:w="817" w:type="dxa"/>
            <w:shd w:val="clear" w:color="auto" w:fill="auto"/>
            <w:noWrap/>
            <w:vAlign w:val="center"/>
          </w:tcPr>
          <w:p w14:paraId="18B4E547">
            <w:pPr>
              <w:widowControl/>
              <w:adjustRightInd w:val="0"/>
              <w:spacing w:line="360" w:lineRule="atLeast"/>
              <w:jc w:val="center"/>
              <w:textAlignment w:val="baseline"/>
              <w:rPr>
                <w:ins w:id="2447" w:author="青春" w:date="2025-08-07T21:31:00Z"/>
                <w:rFonts w:hint="eastAsia" w:asciiTheme="minorEastAsia" w:hAnsiTheme="minorEastAsia" w:eastAsiaTheme="minorEastAsia" w:cstheme="minorEastAsia"/>
                <w:color w:val="000000"/>
                <w:kern w:val="0"/>
                <w:sz w:val="22"/>
                <w:szCs w:val="22"/>
              </w:rPr>
            </w:pPr>
            <w:ins w:id="2448" w:author="青春" w:date="2025-08-07T21:31:00Z">
              <w:r>
                <w:rPr>
                  <w:rFonts w:hint="eastAsia" w:asciiTheme="minorEastAsia" w:hAnsiTheme="minorEastAsia" w:eastAsiaTheme="minorEastAsia" w:cstheme="minorEastAsia"/>
                  <w:color w:val="000000"/>
                  <w:kern w:val="0"/>
                  <w:sz w:val="22"/>
                  <w:szCs w:val="22"/>
                </w:rPr>
                <w:t>3_1</w:t>
              </w:r>
            </w:ins>
          </w:p>
        </w:tc>
        <w:tc>
          <w:tcPr>
            <w:tcW w:w="2126" w:type="dxa"/>
            <w:shd w:val="clear" w:color="auto" w:fill="auto"/>
            <w:noWrap/>
            <w:vAlign w:val="center"/>
          </w:tcPr>
          <w:p w14:paraId="6ECC9E98">
            <w:pPr>
              <w:widowControl/>
              <w:adjustRightInd w:val="0"/>
              <w:spacing w:line="360" w:lineRule="atLeast"/>
              <w:jc w:val="center"/>
              <w:textAlignment w:val="baseline"/>
              <w:rPr>
                <w:ins w:id="2449" w:author="青春" w:date="2025-08-07T21:31:00Z"/>
                <w:rFonts w:hint="eastAsia" w:asciiTheme="minorEastAsia" w:hAnsiTheme="minorEastAsia" w:eastAsiaTheme="minorEastAsia" w:cstheme="minorEastAsia"/>
                <w:kern w:val="0"/>
                <w:sz w:val="22"/>
                <w:szCs w:val="22"/>
              </w:rPr>
            </w:pPr>
            <w:ins w:id="2450" w:author="青春" w:date="2025-08-07T21:31:00Z">
              <w:r>
                <w:rPr>
                  <w:rFonts w:hint="eastAsia" w:asciiTheme="minorEastAsia" w:hAnsiTheme="minorEastAsia" w:eastAsiaTheme="minorEastAsia" w:cstheme="minorEastAsia"/>
                  <w:spacing w:val="5"/>
                  <w:kern w:val="0"/>
                  <w:sz w:val="22"/>
                  <w:szCs w:val="22"/>
                </w:rPr>
                <w:t>中压隔离闸刀柜</w:t>
              </w:r>
            </w:ins>
          </w:p>
        </w:tc>
        <w:tc>
          <w:tcPr>
            <w:tcW w:w="1276" w:type="dxa"/>
            <w:shd w:val="clear" w:color="auto" w:fill="auto"/>
            <w:noWrap/>
            <w:vAlign w:val="center"/>
          </w:tcPr>
          <w:p w14:paraId="76D1ADD2">
            <w:pPr>
              <w:widowControl/>
              <w:adjustRightInd w:val="0"/>
              <w:spacing w:line="360" w:lineRule="atLeast"/>
              <w:jc w:val="center"/>
              <w:textAlignment w:val="baseline"/>
              <w:rPr>
                <w:ins w:id="2451" w:author="青春" w:date="2025-08-07T21:31:00Z"/>
                <w:rFonts w:hint="eastAsia" w:asciiTheme="minorEastAsia" w:hAnsiTheme="minorEastAsia" w:eastAsiaTheme="minorEastAsia" w:cstheme="minorEastAsia"/>
                <w:color w:val="000000"/>
                <w:kern w:val="0"/>
                <w:sz w:val="22"/>
                <w:szCs w:val="22"/>
              </w:rPr>
            </w:pPr>
            <w:ins w:id="2452"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3EE6DA82">
            <w:pPr>
              <w:widowControl/>
              <w:adjustRightInd w:val="0"/>
              <w:spacing w:line="360" w:lineRule="atLeast"/>
              <w:jc w:val="center"/>
              <w:textAlignment w:val="baseline"/>
              <w:rPr>
                <w:ins w:id="2453" w:author="青春" w:date="2025-08-07T21:31:00Z"/>
                <w:rFonts w:hint="eastAsia" w:asciiTheme="minorEastAsia" w:hAnsiTheme="minorEastAsia" w:eastAsiaTheme="minorEastAsia" w:cstheme="minorEastAsia"/>
                <w:color w:val="000000"/>
                <w:kern w:val="0"/>
                <w:sz w:val="22"/>
                <w:szCs w:val="22"/>
              </w:rPr>
            </w:pPr>
            <w:ins w:id="2454" w:author="青春" w:date="2025-08-07T21:31:00Z">
              <w:r>
                <w:rPr>
                  <w:rFonts w:hint="eastAsia" w:asciiTheme="minorEastAsia" w:hAnsiTheme="minorEastAsia" w:eastAsiaTheme="minorEastAsia" w:cstheme="minorEastAsia"/>
                  <w:color w:val="000000"/>
                  <w:kern w:val="0"/>
                  <w:sz w:val="22"/>
                  <w:szCs w:val="22"/>
                </w:rPr>
                <w:t>套</w:t>
              </w:r>
            </w:ins>
          </w:p>
        </w:tc>
        <w:tc>
          <w:tcPr>
            <w:tcW w:w="850" w:type="dxa"/>
            <w:shd w:val="clear" w:color="auto" w:fill="auto"/>
            <w:noWrap/>
            <w:vAlign w:val="center"/>
          </w:tcPr>
          <w:p w14:paraId="62B3CB22">
            <w:pPr>
              <w:widowControl/>
              <w:adjustRightInd w:val="0"/>
              <w:spacing w:line="360" w:lineRule="atLeast"/>
              <w:jc w:val="center"/>
              <w:textAlignment w:val="baseline"/>
              <w:rPr>
                <w:ins w:id="2455" w:author="青春" w:date="2025-08-07T21:31:00Z"/>
                <w:rFonts w:hint="eastAsia" w:asciiTheme="minorEastAsia" w:hAnsiTheme="minorEastAsia" w:eastAsiaTheme="minorEastAsia" w:cstheme="minorEastAsia"/>
                <w:color w:val="000000"/>
                <w:kern w:val="0"/>
                <w:sz w:val="22"/>
                <w:szCs w:val="22"/>
              </w:rPr>
            </w:pPr>
            <w:ins w:id="2456" w:author="青春" w:date="2025-08-07T21:31:00Z">
              <w:r>
                <w:rPr>
                  <w:rFonts w:hint="eastAsia" w:asciiTheme="minorEastAsia" w:hAnsiTheme="minorEastAsia" w:eastAsiaTheme="minorEastAsia" w:cstheme="minorEastAsia"/>
                  <w:color w:val="000000"/>
                  <w:kern w:val="0"/>
                  <w:sz w:val="22"/>
                  <w:szCs w:val="22"/>
                </w:rPr>
                <w:t>1</w:t>
              </w:r>
            </w:ins>
          </w:p>
        </w:tc>
        <w:tc>
          <w:tcPr>
            <w:tcW w:w="851" w:type="dxa"/>
            <w:shd w:val="clear" w:color="auto" w:fill="auto"/>
            <w:noWrap/>
            <w:vAlign w:val="center"/>
          </w:tcPr>
          <w:p w14:paraId="7F74D0B0">
            <w:pPr>
              <w:widowControl/>
              <w:adjustRightInd w:val="0"/>
              <w:spacing w:line="360" w:lineRule="atLeast"/>
              <w:jc w:val="center"/>
              <w:textAlignment w:val="baseline"/>
              <w:rPr>
                <w:ins w:id="2457" w:author="青春" w:date="2025-08-07T21:31:00Z"/>
                <w:rFonts w:hint="eastAsia" w:asciiTheme="minorEastAsia" w:hAnsiTheme="minorEastAsia" w:eastAsiaTheme="minorEastAsia" w:cstheme="minorEastAsia"/>
                <w:color w:val="000000"/>
                <w:kern w:val="0"/>
                <w:sz w:val="22"/>
                <w:szCs w:val="22"/>
              </w:rPr>
            </w:pPr>
            <w:ins w:id="2458" w:author="青春" w:date="2025-08-07T21:31:00Z">
              <w:r>
                <w:rPr>
                  <w:rFonts w:hint="eastAsia" w:asciiTheme="minorEastAsia" w:hAnsiTheme="minorEastAsia" w:eastAsiaTheme="minorEastAsia" w:cstheme="minorEastAsia"/>
                  <w:color w:val="000000"/>
                  <w:kern w:val="0"/>
                  <w:sz w:val="22"/>
                  <w:szCs w:val="22"/>
                </w:rPr>
                <w:t>苏州</w:t>
              </w:r>
            </w:ins>
          </w:p>
        </w:tc>
        <w:tc>
          <w:tcPr>
            <w:tcW w:w="1134" w:type="dxa"/>
            <w:shd w:val="clear" w:color="auto" w:fill="auto"/>
            <w:noWrap/>
            <w:vAlign w:val="center"/>
          </w:tcPr>
          <w:p w14:paraId="45239796">
            <w:pPr>
              <w:widowControl/>
              <w:adjustRightInd w:val="0"/>
              <w:spacing w:line="360" w:lineRule="atLeast"/>
              <w:jc w:val="center"/>
              <w:textAlignment w:val="baseline"/>
              <w:rPr>
                <w:ins w:id="2459" w:author="青春" w:date="2025-08-07T21:31:00Z"/>
                <w:rFonts w:hint="eastAsia" w:asciiTheme="minorEastAsia" w:hAnsiTheme="minorEastAsia" w:eastAsiaTheme="minorEastAsia" w:cstheme="minorEastAsia"/>
                <w:color w:val="000000"/>
                <w:kern w:val="0"/>
                <w:sz w:val="22"/>
                <w:szCs w:val="22"/>
              </w:rPr>
            </w:pPr>
            <w:ins w:id="2460" w:author="青春" w:date="2025-08-07T21:31:00Z">
              <w:r>
                <w:rPr>
                  <w:rFonts w:hint="eastAsia" w:asciiTheme="minorEastAsia" w:hAnsiTheme="minorEastAsia" w:eastAsiaTheme="minorEastAsia" w:cstheme="minorEastAsia"/>
                  <w:kern w:val="0"/>
                  <w:sz w:val="22"/>
                  <w:szCs w:val="22"/>
                </w:rPr>
                <w:t>汇川</w:t>
              </w:r>
            </w:ins>
          </w:p>
        </w:tc>
        <w:tc>
          <w:tcPr>
            <w:tcW w:w="850" w:type="dxa"/>
            <w:shd w:val="clear" w:color="auto" w:fill="auto"/>
            <w:noWrap/>
            <w:vAlign w:val="center"/>
          </w:tcPr>
          <w:p w14:paraId="3A851503">
            <w:pPr>
              <w:widowControl/>
              <w:adjustRightInd w:val="0"/>
              <w:spacing w:line="360" w:lineRule="atLeast"/>
              <w:jc w:val="center"/>
              <w:textAlignment w:val="baseline"/>
              <w:rPr>
                <w:ins w:id="2461" w:author="青春" w:date="2025-08-07T21:31:00Z"/>
                <w:rFonts w:hint="eastAsia" w:asciiTheme="minorEastAsia" w:hAnsiTheme="minorEastAsia" w:eastAsiaTheme="minorEastAsia" w:cstheme="minorEastAsia"/>
                <w:color w:val="000000"/>
                <w:kern w:val="0"/>
                <w:sz w:val="22"/>
                <w:szCs w:val="22"/>
              </w:rPr>
            </w:pPr>
          </w:p>
        </w:tc>
      </w:tr>
      <w:tr w14:paraId="3892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462" w:author="青春" w:date="2025-08-07T21:31:00Z"/>
        </w:trPr>
        <w:tc>
          <w:tcPr>
            <w:tcW w:w="817" w:type="dxa"/>
            <w:shd w:val="clear" w:color="auto" w:fill="auto"/>
            <w:noWrap/>
            <w:vAlign w:val="center"/>
          </w:tcPr>
          <w:p w14:paraId="532C2993">
            <w:pPr>
              <w:widowControl/>
              <w:adjustRightInd w:val="0"/>
              <w:spacing w:line="360" w:lineRule="atLeast"/>
              <w:jc w:val="center"/>
              <w:textAlignment w:val="baseline"/>
              <w:rPr>
                <w:ins w:id="2463" w:author="青春" w:date="2025-08-07T21:31:00Z"/>
                <w:rFonts w:hint="eastAsia" w:asciiTheme="minorEastAsia" w:hAnsiTheme="minorEastAsia" w:eastAsiaTheme="minorEastAsia" w:cstheme="minorEastAsia"/>
                <w:color w:val="000000"/>
                <w:kern w:val="0"/>
                <w:sz w:val="22"/>
                <w:szCs w:val="22"/>
              </w:rPr>
            </w:pPr>
            <w:ins w:id="2464" w:author="青春" w:date="2025-08-07T21:31:00Z">
              <w:r>
                <w:rPr>
                  <w:rFonts w:hint="eastAsia" w:asciiTheme="minorEastAsia" w:hAnsiTheme="minorEastAsia" w:eastAsiaTheme="minorEastAsia" w:cstheme="minorEastAsia"/>
                  <w:color w:val="000000"/>
                  <w:kern w:val="0"/>
                  <w:sz w:val="22"/>
                  <w:szCs w:val="22"/>
                </w:rPr>
                <w:t>4</w:t>
              </w:r>
            </w:ins>
          </w:p>
        </w:tc>
        <w:tc>
          <w:tcPr>
            <w:tcW w:w="2126" w:type="dxa"/>
            <w:shd w:val="clear" w:color="auto" w:fill="auto"/>
            <w:noWrap/>
            <w:vAlign w:val="center"/>
          </w:tcPr>
          <w:p w14:paraId="6043D05B">
            <w:pPr>
              <w:widowControl/>
              <w:adjustRightInd w:val="0"/>
              <w:spacing w:line="360" w:lineRule="atLeast"/>
              <w:jc w:val="center"/>
              <w:textAlignment w:val="baseline"/>
              <w:rPr>
                <w:ins w:id="2465" w:author="青春" w:date="2025-08-07T21:31:00Z"/>
                <w:rFonts w:hint="eastAsia" w:asciiTheme="minorEastAsia" w:hAnsiTheme="minorEastAsia" w:eastAsiaTheme="minorEastAsia" w:cstheme="minorEastAsia"/>
                <w:kern w:val="0"/>
                <w:sz w:val="22"/>
                <w:szCs w:val="22"/>
              </w:rPr>
            </w:pPr>
            <w:ins w:id="2466" w:author="青春" w:date="2025-08-07T21:31:00Z">
              <w:r>
                <w:rPr>
                  <w:rFonts w:hint="eastAsia" w:asciiTheme="minorEastAsia" w:hAnsiTheme="minorEastAsia" w:eastAsiaTheme="minorEastAsia" w:cstheme="minorEastAsia"/>
                  <w:kern w:val="0"/>
                  <w:sz w:val="22"/>
                  <w:szCs w:val="22"/>
                </w:rPr>
                <w:t>其他</w:t>
              </w:r>
            </w:ins>
          </w:p>
        </w:tc>
        <w:tc>
          <w:tcPr>
            <w:tcW w:w="1276" w:type="dxa"/>
            <w:shd w:val="clear" w:color="auto" w:fill="auto"/>
            <w:noWrap/>
            <w:vAlign w:val="center"/>
          </w:tcPr>
          <w:p w14:paraId="42AC8914">
            <w:pPr>
              <w:widowControl/>
              <w:adjustRightInd w:val="0"/>
              <w:spacing w:line="360" w:lineRule="atLeast"/>
              <w:jc w:val="center"/>
              <w:textAlignment w:val="baseline"/>
              <w:rPr>
                <w:ins w:id="2467"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38B33ED9">
            <w:pPr>
              <w:widowControl/>
              <w:adjustRightInd w:val="0"/>
              <w:spacing w:line="360" w:lineRule="atLeast"/>
              <w:jc w:val="center"/>
              <w:textAlignment w:val="baseline"/>
              <w:rPr>
                <w:ins w:id="2468"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5B8BD44C">
            <w:pPr>
              <w:widowControl/>
              <w:adjustRightInd w:val="0"/>
              <w:spacing w:line="360" w:lineRule="atLeast"/>
              <w:jc w:val="center"/>
              <w:textAlignment w:val="baseline"/>
              <w:rPr>
                <w:ins w:id="2469"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5D313A30">
            <w:pPr>
              <w:widowControl/>
              <w:adjustRightInd w:val="0"/>
              <w:spacing w:line="360" w:lineRule="atLeast"/>
              <w:jc w:val="center"/>
              <w:textAlignment w:val="baseline"/>
              <w:rPr>
                <w:ins w:id="2470"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2B2AFBB0">
            <w:pPr>
              <w:widowControl/>
              <w:adjustRightInd w:val="0"/>
              <w:spacing w:line="360" w:lineRule="atLeast"/>
              <w:jc w:val="center"/>
              <w:textAlignment w:val="baseline"/>
              <w:rPr>
                <w:ins w:id="2471"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71AB1926">
            <w:pPr>
              <w:widowControl/>
              <w:adjustRightInd w:val="0"/>
              <w:spacing w:line="360" w:lineRule="atLeast"/>
              <w:jc w:val="center"/>
              <w:textAlignment w:val="baseline"/>
              <w:rPr>
                <w:ins w:id="2472" w:author="青春" w:date="2025-08-07T21:31:00Z"/>
                <w:rFonts w:hint="eastAsia" w:asciiTheme="minorEastAsia" w:hAnsiTheme="minorEastAsia" w:eastAsiaTheme="minorEastAsia" w:cstheme="minorEastAsia"/>
                <w:color w:val="000000"/>
                <w:kern w:val="0"/>
                <w:sz w:val="22"/>
                <w:szCs w:val="22"/>
              </w:rPr>
            </w:pPr>
            <w:ins w:id="2473" w:author="青春" w:date="2025-08-07T21:31:00Z">
              <w:del w:id="2474" w:author="龚嘉沫" w:date="2025-08-18T18:52:15Z">
                <w:r>
                  <w:rPr>
                    <w:rFonts w:hint="default" w:asciiTheme="minorEastAsia" w:hAnsiTheme="minorEastAsia" w:eastAsiaTheme="minorEastAsia" w:cstheme="minorEastAsia"/>
                    <w:color w:val="000000"/>
                    <w:kern w:val="0"/>
                    <w:sz w:val="22"/>
                    <w:szCs w:val="22"/>
                    <w:lang w:val="en-US"/>
                  </w:rPr>
                  <w:delText>投标人</w:delText>
                </w:r>
              </w:del>
            </w:ins>
            <w:ins w:id="2475" w:author="龚嘉沫" w:date="2025-08-18T18:52:19Z">
              <w:r>
                <w:rPr>
                  <w:rFonts w:hint="eastAsia" w:asciiTheme="minorEastAsia" w:hAnsiTheme="minorEastAsia" w:eastAsiaTheme="minorEastAsia" w:cstheme="minorEastAsia"/>
                  <w:color w:val="000000"/>
                  <w:kern w:val="0"/>
                  <w:sz w:val="22"/>
                  <w:szCs w:val="22"/>
                  <w:lang w:val="en-US" w:eastAsia="zh-CN"/>
                </w:rPr>
                <w:t>卖方</w:t>
              </w:r>
            </w:ins>
            <w:ins w:id="2476" w:author="青春" w:date="2025-08-07T21:31:00Z">
              <w:r>
                <w:rPr>
                  <w:rFonts w:hint="eastAsia" w:asciiTheme="minorEastAsia" w:hAnsiTheme="minorEastAsia" w:eastAsiaTheme="minorEastAsia" w:cstheme="minorEastAsia"/>
                  <w:color w:val="000000"/>
                  <w:kern w:val="0"/>
                  <w:sz w:val="22"/>
                  <w:szCs w:val="22"/>
                </w:rPr>
                <w:t>详细开列</w:t>
              </w:r>
            </w:ins>
          </w:p>
        </w:tc>
      </w:tr>
      <w:tr w14:paraId="72487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477" w:author="青春" w:date="2025-08-07T21:31:00Z"/>
        </w:trPr>
        <w:tc>
          <w:tcPr>
            <w:tcW w:w="817" w:type="dxa"/>
            <w:shd w:val="clear" w:color="auto" w:fill="auto"/>
            <w:noWrap/>
            <w:vAlign w:val="center"/>
          </w:tcPr>
          <w:p w14:paraId="19A34848">
            <w:pPr>
              <w:widowControl/>
              <w:adjustRightInd w:val="0"/>
              <w:spacing w:line="360" w:lineRule="atLeast"/>
              <w:jc w:val="center"/>
              <w:textAlignment w:val="baseline"/>
              <w:rPr>
                <w:ins w:id="2478" w:author="青春" w:date="2025-08-07T21:31:00Z"/>
                <w:rFonts w:hint="eastAsia" w:asciiTheme="minorEastAsia" w:hAnsiTheme="minorEastAsia" w:eastAsiaTheme="minorEastAsia" w:cstheme="minorEastAsia"/>
                <w:color w:val="000000"/>
                <w:kern w:val="0"/>
                <w:sz w:val="22"/>
                <w:szCs w:val="22"/>
              </w:rPr>
            </w:pPr>
            <w:ins w:id="2479" w:author="青春" w:date="2025-08-07T21:31:00Z">
              <w:r>
                <w:rPr>
                  <w:rFonts w:hint="eastAsia" w:asciiTheme="minorEastAsia" w:hAnsiTheme="minorEastAsia" w:eastAsiaTheme="minorEastAsia" w:cstheme="minorEastAsia"/>
                  <w:color w:val="000000"/>
                  <w:kern w:val="0"/>
                  <w:sz w:val="22"/>
                  <w:szCs w:val="22"/>
                </w:rPr>
                <w:t>5</w:t>
              </w:r>
            </w:ins>
          </w:p>
        </w:tc>
        <w:tc>
          <w:tcPr>
            <w:tcW w:w="2126" w:type="dxa"/>
            <w:shd w:val="clear" w:color="auto" w:fill="auto"/>
            <w:noWrap/>
            <w:vAlign w:val="center"/>
          </w:tcPr>
          <w:p w14:paraId="2818A5EF">
            <w:pPr>
              <w:widowControl/>
              <w:adjustRightInd w:val="0"/>
              <w:spacing w:line="360" w:lineRule="atLeast"/>
              <w:jc w:val="center"/>
              <w:textAlignment w:val="baseline"/>
              <w:rPr>
                <w:ins w:id="2480" w:author="青春" w:date="2025-08-07T21:31:00Z"/>
                <w:rFonts w:hint="eastAsia" w:asciiTheme="minorEastAsia" w:hAnsiTheme="minorEastAsia" w:eastAsiaTheme="minorEastAsia" w:cstheme="minorEastAsia"/>
                <w:color w:val="000000"/>
                <w:kern w:val="0"/>
                <w:sz w:val="22"/>
                <w:szCs w:val="22"/>
              </w:rPr>
            </w:pPr>
            <w:ins w:id="2481" w:author="青春" w:date="2025-08-07T21:31:00Z">
              <w:r>
                <w:rPr>
                  <w:rFonts w:hint="eastAsia" w:asciiTheme="minorEastAsia" w:hAnsiTheme="minorEastAsia" w:eastAsiaTheme="minorEastAsia" w:cstheme="minorEastAsia"/>
                  <w:color w:val="000000"/>
                  <w:kern w:val="0"/>
                  <w:sz w:val="22"/>
                  <w:szCs w:val="22"/>
                </w:rPr>
                <w:t>随机备品备件</w:t>
              </w:r>
            </w:ins>
          </w:p>
        </w:tc>
        <w:tc>
          <w:tcPr>
            <w:tcW w:w="1276" w:type="dxa"/>
            <w:shd w:val="clear" w:color="auto" w:fill="auto"/>
            <w:noWrap/>
            <w:vAlign w:val="center"/>
          </w:tcPr>
          <w:p w14:paraId="622F0C36">
            <w:pPr>
              <w:widowControl/>
              <w:adjustRightInd w:val="0"/>
              <w:spacing w:line="360" w:lineRule="atLeast"/>
              <w:jc w:val="center"/>
              <w:textAlignment w:val="baseline"/>
              <w:rPr>
                <w:ins w:id="2482"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05D19C36">
            <w:pPr>
              <w:widowControl/>
              <w:adjustRightInd w:val="0"/>
              <w:spacing w:line="360" w:lineRule="atLeast"/>
              <w:jc w:val="center"/>
              <w:textAlignment w:val="baseline"/>
              <w:rPr>
                <w:ins w:id="2483"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652CC614">
            <w:pPr>
              <w:widowControl/>
              <w:adjustRightInd w:val="0"/>
              <w:spacing w:line="360" w:lineRule="atLeast"/>
              <w:jc w:val="center"/>
              <w:textAlignment w:val="baseline"/>
              <w:rPr>
                <w:ins w:id="2484"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54C5A3AB">
            <w:pPr>
              <w:widowControl/>
              <w:adjustRightInd w:val="0"/>
              <w:spacing w:line="360" w:lineRule="atLeast"/>
              <w:jc w:val="center"/>
              <w:textAlignment w:val="baseline"/>
              <w:rPr>
                <w:ins w:id="2485"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6F7F3DE7">
            <w:pPr>
              <w:widowControl/>
              <w:adjustRightInd w:val="0"/>
              <w:spacing w:line="360" w:lineRule="atLeast"/>
              <w:jc w:val="center"/>
              <w:textAlignment w:val="baseline"/>
              <w:rPr>
                <w:ins w:id="2486"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2E4BD5AF">
            <w:pPr>
              <w:widowControl/>
              <w:adjustRightInd w:val="0"/>
              <w:spacing w:line="360" w:lineRule="atLeast"/>
              <w:jc w:val="center"/>
              <w:textAlignment w:val="baseline"/>
              <w:rPr>
                <w:ins w:id="2487" w:author="青春" w:date="2025-08-07T21:31:00Z"/>
                <w:rFonts w:hint="eastAsia" w:asciiTheme="minorEastAsia" w:hAnsiTheme="minorEastAsia" w:eastAsiaTheme="minorEastAsia" w:cstheme="minorEastAsia"/>
                <w:color w:val="000000"/>
                <w:kern w:val="0"/>
                <w:sz w:val="22"/>
                <w:szCs w:val="22"/>
              </w:rPr>
            </w:pPr>
          </w:p>
        </w:tc>
      </w:tr>
      <w:tr w14:paraId="789B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488" w:author="青春" w:date="2025-08-07T21:31:00Z"/>
        </w:trPr>
        <w:tc>
          <w:tcPr>
            <w:tcW w:w="817" w:type="dxa"/>
            <w:shd w:val="clear" w:color="auto" w:fill="auto"/>
            <w:noWrap/>
            <w:vAlign w:val="center"/>
          </w:tcPr>
          <w:p w14:paraId="0614165F">
            <w:pPr>
              <w:widowControl/>
              <w:adjustRightInd w:val="0"/>
              <w:spacing w:line="360" w:lineRule="atLeast"/>
              <w:jc w:val="center"/>
              <w:textAlignment w:val="baseline"/>
              <w:rPr>
                <w:ins w:id="2489" w:author="青春" w:date="2025-08-07T21:31:00Z"/>
                <w:rFonts w:hint="eastAsia" w:asciiTheme="minorEastAsia" w:hAnsiTheme="minorEastAsia" w:eastAsiaTheme="minorEastAsia" w:cstheme="minorEastAsia"/>
                <w:color w:val="000000"/>
                <w:kern w:val="0"/>
                <w:sz w:val="22"/>
                <w:szCs w:val="22"/>
              </w:rPr>
            </w:pPr>
            <w:ins w:id="2490" w:author="青春" w:date="2025-08-07T21:31:00Z">
              <w:r>
                <w:rPr>
                  <w:rFonts w:hint="eastAsia" w:asciiTheme="minorEastAsia" w:hAnsiTheme="minorEastAsia" w:eastAsiaTheme="minorEastAsia" w:cstheme="minorEastAsia"/>
                  <w:color w:val="000000"/>
                  <w:kern w:val="0"/>
                  <w:sz w:val="22"/>
                  <w:szCs w:val="22"/>
                </w:rPr>
                <w:t>5_1</w:t>
              </w:r>
            </w:ins>
          </w:p>
        </w:tc>
        <w:tc>
          <w:tcPr>
            <w:tcW w:w="2126" w:type="dxa"/>
            <w:shd w:val="clear" w:color="auto" w:fill="auto"/>
            <w:noWrap/>
            <w:vAlign w:val="center"/>
          </w:tcPr>
          <w:p w14:paraId="4BAB0092">
            <w:pPr>
              <w:widowControl/>
              <w:adjustRightInd w:val="0"/>
              <w:spacing w:line="360" w:lineRule="atLeast"/>
              <w:jc w:val="center"/>
              <w:textAlignment w:val="baseline"/>
              <w:rPr>
                <w:ins w:id="2491" w:author="青春" w:date="2025-08-07T21:31:00Z"/>
                <w:rFonts w:hint="eastAsia" w:asciiTheme="minorEastAsia" w:hAnsiTheme="minorEastAsia" w:eastAsiaTheme="minorEastAsia" w:cstheme="minorEastAsia"/>
                <w:color w:val="000000"/>
                <w:kern w:val="0"/>
                <w:sz w:val="22"/>
                <w:szCs w:val="22"/>
              </w:rPr>
            </w:pPr>
            <w:ins w:id="2492" w:author="青春" w:date="2025-08-07T21:31:00Z">
              <w:r>
                <w:rPr>
                  <w:rFonts w:hint="eastAsia" w:asciiTheme="minorEastAsia" w:hAnsiTheme="minorEastAsia" w:eastAsiaTheme="minorEastAsia" w:cstheme="minorEastAsia"/>
                  <w:kern w:val="0"/>
                  <w:sz w:val="22"/>
                  <w:szCs w:val="22"/>
                </w:rPr>
                <w:t>控制电源模块</w:t>
              </w:r>
            </w:ins>
          </w:p>
        </w:tc>
        <w:tc>
          <w:tcPr>
            <w:tcW w:w="1276" w:type="dxa"/>
            <w:shd w:val="clear" w:color="auto" w:fill="auto"/>
            <w:noWrap/>
            <w:vAlign w:val="center"/>
          </w:tcPr>
          <w:p w14:paraId="35A1DFDA">
            <w:pPr>
              <w:widowControl/>
              <w:adjustRightInd w:val="0"/>
              <w:spacing w:line="360" w:lineRule="atLeast"/>
              <w:jc w:val="center"/>
              <w:textAlignment w:val="baseline"/>
              <w:rPr>
                <w:ins w:id="2493" w:author="青春" w:date="2025-08-07T21:31:00Z"/>
                <w:rFonts w:hint="eastAsia" w:asciiTheme="minorEastAsia" w:hAnsiTheme="minorEastAsia" w:eastAsiaTheme="minorEastAsia" w:cstheme="minorEastAsia"/>
                <w:color w:val="000000"/>
                <w:kern w:val="0"/>
                <w:sz w:val="22"/>
                <w:szCs w:val="22"/>
              </w:rPr>
            </w:pPr>
            <w:ins w:id="2494"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16BFA797">
            <w:pPr>
              <w:widowControl/>
              <w:adjustRightInd w:val="0"/>
              <w:spacing w:line="360" w:lineRule="atLeast"/>
              <w:jc w:val="center"/>
              <w:textAlignment w:val="baseline"/>
              <w:rPr>
                <w:ins w:id="2495" w:author="青春" w:date="2025-08-07T21:31:00Z"/>
                <w:rFonts w:hint="eastAsia" w:asciiTheme="minorEastAsia" w:hAnsiTheme="minorEastAsia" w:eastAsiaTheme="minorEastAsia" w:cstheme="minorEastAsia"/>
                <w:color w:val="000000"/>
                <w:kern w:val="0"/>
                <w:sz w:val="22"/>
                <w:szCs w:val="22"/>
              </w:rPr>
            </w:pPr>
            <w:ins w:id="2496" w:author="青春" w:date="2025-08-07T21:31:00Z">
              <w:r>
                <w:rPr>
                  <w:rFonts w:hint="eastAsia" w:asciiTheme="minorEastAsia" w:hAnsiTheme="minorEastAsia" w:eastAsiaTheme="minorEastAsia" w:cstheme="minorEastAsia"/>
                  <w:kern w:val="0"/>
                  <w:sz w:val="22"/>
                  <w:szCs w:val="22"/>
                </w:rPr>
                <w:t>块</w:t>
              </w:r>
            </w:ins>
          </w:p>
        </w:tc>
        <w:tc>
          <w:tcPr>
            <w:tcW w:w="850" w:type="dxa"/>
            <w:shd w:val="clear" w:color="auto" w:fill="auto"/>
            <w:noWrap/>
            <w:vAlign w:val="center"/>
          </w:tcPr>
          <w:p w14:paraId="4524C75D">
            <w:pPr>
              <w:widowControl/>
              <w:adjustRightInd w:val="0"/>
              <w:spacing w:line="360" w:lineRule="atLeast"/>
              <w:jc w:val="center"/>
              <w:textAlignment w:val="baseline"/>
              <w:rPr>
                <w:ins w:id="2497" w:author="青春" w:date="2025-08-07T21:31:00Z"/>
                <w:rFonts w:hint="eastAsia" w:asciiTheme="minorEastAsia" w:hAnsiTheme="minorEastAsia" w:eastAsiaTheme="minorEastAsia" w:cstheme="minorEastAsia"/>
                <w:color w:val="000000"/>
                <w:kern w:val="0"/>
                <w:sz w:val="22"/>
                <w:szCs w:val="22"/>
              </w:rPr>
            </w:pPr>
            <w:ins w:id="2498" w:author="青春" w:date="2025-08-07T21:31:00Z">
              <w:r>
                <w:rPr>
                  <w:rFonts w:hint="eastAsia" w:asciiTheme="minorEastAsia" w:hAnsiTheme="minorEastAsia" w:eastAsiaTheme="minorEastAsia" w:cstheme="minorEastAsia"/>
                  <w:kern w:val="0"/>
                  <w:sz w:val="22"/>
                  <w:szCs w:val="22"/>
                </w:rPr>
                <w:t>1</w:t>
              </w:r>
            </w:ins>
          </w:p>
        </w:tc>
        <w:tc>
          <w:tcPr>
            <w:tcW w:w="851" w:type="dxa"/>
            <w:shd w:val="clear" w:color="auto" w:fill="auto"/>
            <w:noWrap/>
            <w:vAlign w:val="center"/>
          </w:tcPr>
          <w:p w14:paraId="7424C263">
            <w:pPr>
              <w:widowControl/>
              <w:adjustRightInd w:val="0"/>
              <w:spacing w:line="360" w:lineRule="atLeast"/>
              <w:jc w:val="center"/>
              <w:textAlignment w:val="baseline"/>
              <w:rPr>
                <w:ins w:id="2499"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52EC560D">
            <w:pPr>
              <w:widowControl/>
              <w:adjustRightInd w:val="0"/>
              <w:spacing w:line="360" w:lineRule="atLeast"/>
              <w:jc w:val="center"/>
              <w:textAlignment w:val="baseline"/>
              <w:rPr>
                <w:ins w:id="2500" w:author="青春" w:date="2025-08-07T21:31:00Z"/>
                <w:rFonts w:hint="eastAsia" w:asciiTheme="minorEastAsia" w:hAnsiTheme="minorEastAsia" w:eastAsiaTheme="minorEastAsia" w:cstheme="minorEastAsia"/>
                <w:color w:val="000000"/>
                <w:kern w:val="0"/>
                <w:sz w:val="22"/>
                <w:szCs w:val="22"/>
              </w:rPr>
            </w:pPr>
            <w:ins w:id="2501"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70B94C75">
            <w:pPr>
              <w:widowControl/>
              <w:adjustRightInd w:val="0"/>
              <w:spacing w:line="360" w:lineRule="atLeast"/>
              <w:jc w:val="center"/>
              <w:textAlignment w:val="baseline"/>
              <w:rPr>
                <w:ins w:id="2502" w:author="青春" w:date="2025-08-07T21:31:00Z"/>
                <w:rFonts w:hint="eastAsia" w:asciiTheme="minorEastAsia" w:hAnsiTheme="minorEastAsia" w:eastAsiaTheme="minorEastAsia" w:cstheme="minorEastAsia"/>
                <w:color w:val="000000"/>
                <w:kern w:val="0"/>
                <w:sz w:val="22"/>
                <w:szCs w:val="22"/>
              </w:rPr>
            </w:pPr>
          </w:p>
        </w:tc>
      </w:tr>
      <w:tr w14:paraId="2065B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503" w:author="青春" w:date="2025-08-07T21:31:00Z"/>
        </w:trPr>
        <w:tc>
          <w:tcPr>
            <w:tcW w:w="817" w:type="dxa"/>
            <w:shd w:val="clear" w:color="auto" w:fill="auto"/>
            <w:noWrap/>
            <w:vAlign w:val="center"/>
          </w:tcPr>
          <w:p w14:paraId="7FB1E04E">
            <w:pPr>
              <w:widowControl/>
              <w:adjustRightInd w:val="0"/>
              <w:spacing w:line="360" w:lineRule="atLeast"/>
              <w:jc w:val="center"/>
              <w:textAlignment w:val="baseline"/>
              <w:rPr>
                <w:ins w:id="2504" w:author="青春" w:date="2025-08-07T21:31:00Z"/>
                <w:rFonts w:hint="eastAsia" w:asciiTheme="minorEastAsia" w:hAnsiTheme="minorEastAsia" w:eastAsiaTheme="minorEastAsia" w:cstheme="minorEastAsia"/>
                <w:color w:val="000000"/>
                <w:kern w:val="0"/>
                <w:sz w:val="22"/>
                <w:szCs w:val="22"/>
              </w:rPr>
            </w:pPr>
            <w:ins w:id="2505" w:author="青春" w:date="2025-08-07T21:31:00Z">
              <w:r>
                <w:rPr>
                  <w:rFonts w:hint="eastAsia" w:asciiTheme="minorEastAsia" w:hAnsiTheme="minorEastAsia" w:eastAsiaTheme="minorEastAsia" w:cstheme="minorEastAsia"/>
                  <w:color w:val="000000"/>
                  <w:kern w:val="0"/>
                  <w:sz w:val="22"/>
                  <w:szCs w:val="22"/>
                </w:rPr>
                <w:t>5_2</w:t>
              </w:r>
            </w:ins>
          </w:p>
        </w:tc>
        <w:tc>
          <w:tcPr>
            <w:tcW w:w="2126" w:type="dxa"/>
            <w:shd w:val="clear" w:color="auto" w:fill="auto"/>
            <w:noWrap/>
            <w:vAlign w:val="center"/>
          </w:tcPr>
          <w:p w14:paraId="65F70F90">
            <w:pPr>
              <w:widowControl/>
              <w:adjustRightInd w:val="0"/>
              <w:spacing w:line="360" w:lineRule="atLeast"/>
              <w:jc w:val="center"/>
              <w:textAlignment w:val="baseline"/>
              <w:rPr>
                <w:ins w:id="2506" w:author="青春" w:date="2025-08-07T21:31:00Z"/>
                <w:rFonts w:hint="eastAsia" w:asciiTheme="minorEastAsia" w:hAnsiTheme="minorEastAsia" w:eastAsiaTheme="minorEastAsia" w:cstheme="minorEastAsia"/>
                <w:color w:val="000000"/>
                <w:kern w:val="0"/>
                <w:sz w:val="22"/>
                <w:szCs w:val="22"/>
              </w:rPr>
            </w:pPr>
            <w:ins w:id="2507" w:author="青春" w:date="2025-08-07T21:31:00Z">
              <w:r>
                <w:rPr>
                  <w:rFonts w:hint="eastAsia" w:asciiTheme="minorEastAsia" w:hAnsiTheme="minorEastAsia" w:eastAsiaTheme="minorEastAsia" w:cstheme="minorEastAsia"/>
                  <w:kern w:val="0"/>
                  <w:sz w:val="22"/>
                  <w:szCs w:val="22"/>
                </w:rPr>
                <w:t>功率单元</w:t>
              </w:r>
            </w:ins>
          </w:p>
        </w:tc>
        <w:tc>
          <w:tcPr>
            <w:tcW w:w="1276" w:type="dxa"/>
            <w:shd w:val="clear" w:color="auto" w:fill="auto"/>
            <w:noWrap/>
            <w:vAlign w:val="center"/>
          </w:tcPr>
          <w:p w14:paraId="13236FCF">
            <w:pPr>
              <w:widowControl/>
              <w:adjustRightInd w:val="0"/>
              <w:spacing w:line="360" w:lineRule="atLeast"/>
              <w:jc w:val="center"/>
              <w:textAlignment w:val="baseline"/>
              <w:rPr>
                <w:ins w:id="2508" w:author="青春" w:date="2025-08-07T21:31:00Z"/>
                <w:rFonts w:hint="eastAsia" w:asciiTheme="minorEastAsia" w:hAnsiTheme="minorEastAsia" w:eastAsiaTheme="minorEastAsia" w:cstheme="minorEastAsia"/>
                <w:color w:val="000000"/>
                <w:kern w:val="0"/>
                <w:sz w:val="22"/>
                <w:szCs w:val="22"/>
              </w:rPr>
            </w:pPr>
            <w:ins w:id="2509"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57A0F34C">
            <w:pPr>
              <w:widowControl/>
              <w:adjustRightInd w:val="0"/>
              <w:spacing w:line="360" w:lineRule="atLeast"/>
              <w:jc w:val="center"/>
              <w:textAlignment w:val="baseline"/>
              <w:rPr>
                <w:ins w:id="2510" w:author="青春" w:date="2025-08-07T21:31:00Z"/>
                <w:rFonts w:hint="eastAsia" w:asciiTheme="minorEastAsia" w:hAnsiTheme="minorEastAsia" w:eastAsiaTheme="minorEastAsia" w:cstheme="minorEastAsia"/>
                <w:color w:val="000000"/>
                <w:kern w:val="0"/>
                <w:sz w:val="22"/>
                <w:szCs w:val="22"/>
              </w:rPr>
            </w:pPr>
            <w:ins w:id="2511" w:author="青春" w:date="2025-08-07T21:31:00Z">
              <w:r>
                <w:rPr>
                  <w:rFonts w:hint="eastAsia" w:asciiTheme="minorEastAsia" w:hAnsiTheme="minorEastAsia" w:eastAsiaTheme="minorEastAsia" w:cstheme="minorEastAsia"/>
                  <w:kern w:val="0"/>
                  <w:sz w:val="22"/>
                  <w:szCs w:val="22"/>
                </w:rPr>
                <w:t>块</w:t>
              </w:r>
            </w:ins>
          </w:p>
        </w:tc>
        <w:tc>
          <w:tcPr>
            <w:tcW w:w="850" w:type="dxa"/>
            <w:shd w:val="clear" w:color="auto" w:fill="auto"/>
            <w:noWrap/>
            <w:vAlign w:val="center"/>
          </w:tcPr>
          <w:p w14:paraId="46FF5DDE">
            <w:pPr>
              <w:widowControl/>
              <w:adjustRightInd w:val="0"/>
              <w:spacing w:line="360" w:lineRule="atLeast"/>
              <w:jc w:val="center"/>
              <w:textAlignment w:val="baseline"/>
              <w:rPr>
                <w:ins w:id="2512" w:author="青春" w:date="2025-08-07T21:31:00Z"/>
                <w:rFonts w:hint="eastAsia" w:asciiTheme="minorEastAsia" w:hAnsiTheme="minorEastAsia" w:eastAsiaTheme="minorEastAsia" w:cstheme="minorEastAsia"/>
                <w:color w:val="000000"/>
                <w:kern w:val="0"/>
                <w:sz w:val="22"/>
                <w:szCs w:val="22"/>
              </w:rPr>
            </w:pPr>
            <w:ins w:id="2513" w:author="青春" w:date="2025-08-07T21:31:00Z">
              <w:r>
                <w:rPr>
                  <w:rFonts w:hint="eastAsia" w:asciiTheme="minorEastAsia" w:hAnsiTheme="minorEastAsia" w:eastAsiaTheme="minorEastAsia" w:cstheme="minorEastAsia"/>
                  <w:kern w:val="0"/>
                  <w:sz w:val="22"/>
                  <w:szCs w:val="22"/>
                </w:rPr>
                <w:t>2</w:t>
              </w:r>
            </w:ins>
          </w:p>
        </w:tc>
        <w:tc>
          <w:tcPr>
            <w:tcW w:w="851" w:type="dxa"/>
            <w:shd w:val="clear" w:color="auto" w:fill="auto"/>
            <w:noWrap/>
            <w:vAlign w:val="center"/>
          </w:tcPr>
          <w:p w14:paraId="138EBCCC">
            <w:pPr>
              <w:widowControl/>
              <w:adjustRightInd w:val="0"/>
              <w:spacing w:line="360" w:lineRule="atLeast"/>
              <w:jc w:val="center"/>
              <w:textAlignment w:val="baseline"/>
              <w:rPr>
                <w:ins w:id="2514"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30DB94D6">
            <w:pPr>
              <w:widowControl/>
              <w:adjustRightInd w:val="0"/>
              <w:spacing w:line="360" w:lineRule="atLeast"/>
              <w:jc w:val="center"/>
              <w:textAlignment w:val="baseline"/>
              <w:rPr>
                <w:ins w:id="2515" w:author="青春" w:date="2025-08-07T21:31:00Z"/>
                <w:rFonts w:hint="eastAsia" w:asciiTheme="minorEastAsia" w:hAnsiTheme="minorEastAsia" w:eastAsiaTheme="minorEastAsia" w:cstheme="minorEastAsia"/>
                <w:color w:val="000000"/>
                <w:kern w:val="0"/>
                <w:sz w:val="22"/>
                <w:szCs w:val="22"/>
              </w:rPr>
            </w:pPr>
            <w:ins w:id="2516"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3ED48987">
            <w:pPr>
              <w:widowControl/>
              <w:adjustRightInd w:val="0"/>
              <w:spacing w:line="360" w:lineRule="atLeast"/>
              <w:jc w:val="center"/>
              <w:textAlignment w:val="baseline"/>
              <w:rPr>
                <w:ins w:id="2517" w:author="青春" w:date="2025-08-07T21:31:00Z"/>
                <w:rFonts w:hint="eastAsia" w:asciiTheme="minorEastAsia" w:hAnsiTheme="minorEastAsia" w:eastAsiaTheme="minorEastAsia" w:cstheme="minorEastAsia"/>
                <w:color w:val="000000"/>
                <w:kern w:val="0"/>
                <w:sz w:val="22"/>
                <w:szCs w:val="22"/>
              </w:rPr>
            </w:pPr>
          </w:p>
        </w:tc>
      </w:tr>
      <w:tr w14:paraId="6818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518" w:author="青春" w:date="2025-08-07T21:31:00Z"/>
        </w:trPr>
        <w:tc>
          <w:tcPr>
            <w:tcW w:w="817" w:type="dxa"/>
            <w:shd w:val="clear" w:color="auto" w:fill="auto"/>
            <w:noWrap/>
            <w:vAlign w:val="center"/>
          </w:tcPr>
          <w:p w14:paraId="53C249B0">
            <w:pPr>
              <w:widowControl/>
              <w:adjustRightInd w:val="0"/>
              <w:spacing w:line="360" w:lineRule="atLeast"/>
              <w:jc w:val="center"/>
              <w:textAlignment w:val="baseline"/>
              <w:rPr>
                <w:ins w:id="2519" w:author="青春" w:date="2025-08-07T21:31:00Z"/>
                <w:rFonts w:hint="eastAsia" w:asciiTheme="minorEastAsia" w:hAnsiTheme="minorEastAsia" w:eastAsiaTheme="minorEastAsia" w:cstheme="minorEastAsia"/>
                <w:color w:val="000000"/>
                <w:kern w:val="0"/>
                <w:sz w:val="22"/>
                <w:szCs w:val="22"/>
              </w:rPr>
            </w:pPr>
            <w:ins w:id="2520" w:author="青春" w:date="2025-08-07T21:31:00Z">
              <w:r>
                <w:rPr>
                  <w:rFonts w:hint="eastAsia" w:asciiTheme="minorEastAsia" w:hAnsiTheme="minorEastAsia" w:eastAsiaTheme="minorEastAsia" w:cstheme="minorEastAsia"/>
                  <w:color w:val="000000"/>
                  <w:kern w:val="0"/>
                  <w:sz w:val="22"/>
                  <w:szCs w:val="22"/>
                </w:rPr>
                <w:t>5_3</w:t>
              </w:r>
            </w:ins>
          </w:p>
        </w:tc>
        <w:tc>
          <w:tcPr>
            <w:tcW w:w="2126" w:type="dxa"/>
            <w:shd w:val="clear" w:color="auto" w:fill="auto"/>
            <w:noWrap/>
            <w:vAlign w:val="center"/>
          </w:tcPr>
          <w:p w14:paraId="5F91C179">
            <w:pPr>
              <w:widowControl/>
              <w:adjustRightInd w:val="0"/>
              <w:spacing w:line="360" w:lineRule="atLeast"/>
              <w:jc w:val="center"/>
              <w:textAlignment w:val="baseline"/>
              <w:rPr>
                <w:ins w:id="2521" w:author="青春" w:date="2025-08-07T21:31:00Z"/>
                <w:rFonts w:hint="eastAsia" w:asciiTheme="minorEastAsia" w:hAnsiTheme="minorEastAsia" w:eastAsiaTheme="minorEastAsia" w:cstheme="minorEastAsia"/>
                <w:color w:val="000000"/>
                <w:kern w:val="0"/>
                <w:sz w:val="22"/>
                <w:szCs w:val="22"/>
              </w:rPr>
            </w:pPr>
            <w:ins w:id="2522" w:author="青春" w:date="2025-08-07T21:31:00Z">
              <w:r>
                <w:rPr>
                  <w:rFonts w:hint="eastAsia" w:asciiTheme="minorEastAsia" w:hAnsiTheme="minorEastAsia" w:eastAsiaTheme="minorEastAsia" w:cstheme="minorEastAsia"/>
                  <w:kern w:val="0"/>
                  <w:sz w:val="22"/>
                  <w:szCs w:val="22"/>
                </w:rPr>
                <w:t>主控板</w:t>
              </w:r>
            </w:ins>
          </w:p>
        </w:tc>
        <w:tc>
          <w:tcPr>
            <w:tcW w:w="1276" w:type="dxa"/>
            <w:shd w:val="clear" w:color="auto" w:fill="auto"/>
            <w:noWrap/>
            <w:vAlign w:val="center"/>
          </w:tcPr>
          <w:p w14:paraId="15E6BB13">
            <w:pPr>
              <w:widowControl/>
              <w:adjustRightInd w:val="0"/>
              <w:spacing w:line="360" w:lineRule="atLeast"/>
              <w:jc w:val="center"/>
              <w:textAlignment w:val="baseline"/>
              <w:rPr>
                <w:ins w:id="2523" w:author="青春" w:date="2025-08-07T21:31:00Z"/>
                <w:rFonts w:hint="eastAsia" w:asciiTheme="minorEastAsia" w:hAnsiTheme="minorEastAsia" w:eastAsiaTheme="minorEastAsia" w:cstheme="minorEastAsia"/>
                <w:color w:val="000000"/>
                <w:kern w:val="0"/>
                <w:sz w:val="22"/>
                <w:szCs w:val="22"/>
              </w:rPr>
            </w:pPr>
            <w:ins w:id="2524"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75BC9D18">
            <w:pPr>
              <w:widowControl/>
              <w:adjustRightInd w:val="0"/>
              <w:spacing w:line="360" w:lineRule="atLeast"/>
              <w:jc w:val="center"/>
              <w:textAlignment w:val="baseline"/>
              <w:rPr>
                <w:ins w:id="2525" w:author="青春" w:date="2025-08-07T21:31:00Z"/>
                <w:rFonts w:hint="eastAsia" w:asciiTheme="minorEastAsia" w:hAnsiTheme="minorEastAsia" w:eastAsiaTheme="minorEastAsia" w:cstheme="minorEastAsia"/>
                <w:color w:val="000000"/>
                <w:kern w:val="0"/>
                <w:sz w:val="22"/>
                <w:szCs w:val="22"/>
              </w:rPr>
            </w:pPr>
            <w:ins w:id="2526" w:author="青春" w:date="2025-08-07T21:31:00Z">
              <w:r>
                <w:rPr>
                  <w:rFonts w:hint="eastAsia" w:asciiTheme="minorEastAsia" w:hAnsiTheme="minorEastAsia" w:eastAsiaTheme="minorEastAsia" w:cstheme="minorEastAsia"/>
                  <w:kern w:val="0"/>
                  <w:sz w:val="22"/>
                  <w:szCs w:val="22"/>
                </w:rPr>
                <w:t>块</w:t>
              </w:r>
            </w:ins>
          </w:p>
        </w:tc>
        <w:tc>
          <w:tcPr>
            <w:tcW w:w="850" w:type="dxa"/>
            <w:shd w:val="clear" w:color="auto" w:fill="auto"/>
            <w:noWrap/>
            <w:vAlign w:val="center"/>
          </w:tcPr>
          <w:p w14:paraId="113AEE81">
            <w:pPr>
              <w:widowControl/>
              <w:adjustRightInd w:val="0"/>
              <w:spacing w:line="360" w:lineRule="atLeast"/>
              <w:jc w:val="center"/>
              <w:textAlignment w:val="baseline"/>
              <w:rPr>
                <w:ins w:id="2527" w:author="青春" w:date="2025-08-07T21:31:00Z"/>
                <w:rFonts w:hint="eastAsia" w:asciiTheme="minorEastAsia" w:hAnsiTheme="minorEastAsia" w:eastAsiaTheme="minorEastAsia" w:cstheme="minorEastAsia"/>
                <w:color w:val="000000"/>
                <w:kern w:val="0"/>
                <w:sz w:val="22"/>
                <w:szCs w:val="22"/>
              </w:rPr>
            </w:pPr>
            <w:ins w:id="2528" w:author="青春" w:date="2025-08-07T21:31:00Z">
              <w:r>
                <w:rPr>
                  <w:rFonts w:hint="eastAsia" w:asciiTheme="minorEastAsia" w:hAnsiTheme="minorEastAsia" w:eastAsiaTheme="minorEastAsia" w:cstheme="minorEastAsia"/>
                  <w:kern w:val="0"/>
                  <w:sz w:val="22"/>
                  <w:szCs w:val="22"/>
                </w:rPr>
                <w:t>各1</w:t>
              </w:r>
            </w:ins>
          </w:p>
        </w:tc>
        <w:tc>
          <w:tcPr>
            <w:tcW w:w="851" w:type="dxa"/>
            <w:shd w:val="clear" w:color="auto" w:fill="auto"/>
            <w:noWrap/>
            <w:vAlign w:val="center"/>
          </w:tcPr>
          <w:p w14:paraId="10B8B6C0">
            <w:pPr>
              <w:widowControl/>
              <w:adjustRightInd w:val="0"/>
              <w:spacing w:line="360" w:lineRule="atLeast"/>
              <w:jc w:val="center"/>
              <w:textAlignment w:val="baseline"/>
              <w:rPr>
                <w:ins w:id="2529"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0D918043">
            <w:pPr>
              <w:widowControl/>
              <w:adjustRightInd w:val="0"/>
              <w:spacing w:line="360" w:lineRule="atLeast"/>
              <w:jc w:val="center"/>
              <w:textAlignment w:val="baseline"/>
              <w:rPr>
                <w:ins w:id="2530" w:author="青春" w:date="2025-08-07T21:31:00Z"/>
                <w:rFonts w:hint="eastAsia" w:asciiTheme="minorEastAsia" w:hAnsiTheme="minorEastAsia" w:eastAsiaTheme="minorEastAsia" w:cstheme="minorEastAsia"/>
                <w:color w:val="000000"/>
                <w:kern w:val="0"/>
                <w:sz w:val="22"/>
                <w:szCs w:val="22"/>
              </w:rPr>
            </w:pPr>
            <w:ins w:id="2531"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6FAAAF71">
            <w:pPr>
              <w:widowControl/>
              <w:adjustRightInd w:val="0"/>
              <w:spacing w:line="360" w:lineRule="atLeast"/>
              <w:jc w:val="center"/>
              <w:textAlignment w:val="baseline"/>
              <w:rPr>
                <w:ins w:id="2532" w:author="青春" w:date="2025-08-07T21:31:00Z"/>
                <w:rFonts w:hint="eastAsia" w:asciiTheme="minorEastAsia" w:hAnsiTheme="minorEastAsia" w:eastAsiaTheme="minorEastAsia" w:cstheme="minorEastAsia"/>
                <w:color w:val="000000"/>
                <w:kern w:val="0"/>
                <w:sz w:val="22"/>
                <w:szCs w:val="22"/>
              </w:rPr>
            </w:pPr>
          </w:p>
        </w:tc>
      </w:tr>
      <w:tr w14:paraId="1E68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533" w:author="青春" w:date="2025-08-07T21:31:00Z"/>
        </w:trPr>
        <w:tc>
          <w:tcPr>
            <w:tcW w:w="817" w:type="dxa"/>
            <w:shd w:val="clear" w:color="auto" w:fill="auto"/>
            <w:noWrap/>
            <w:vAlign w:val="center"/>
          </w:tcPr>
          <w:p w14:paraId="23513B48">
            <w:pPr>
              <w:widowControl/>
              <w:adjustRightInd w:val="0"/>
              <w:spacing w:line="360" w:lineRule="atLeast"/>
              <w:jc w:val="center"/>
              <w:textAlignment w:val="baseline"/>
              <w:rPr>
                <w:ins w:id="2534" w:author="青春" w:date="2025-08-07T21:31:00Z"/>
                <w:rFonts w:hint="eastAsia" w:asciiTheme="minorEastAsia" w:hAnsiTheme="minorEastAsia" w:eastAsiaTheme="minorEastAsia" w:cstheme="minorEastAsia"/>
                <w:color w:val="000000"/>
                <w:kern w:val="0"/>
                <w:sz w:val="22"/>
                <w:szCs w:val="22"/>
              </w:rPr>
            </w:pPr>
            <w:ins w:id="2535" w:author="青春" w:date="2025-08-07T21:31:00Z">
              <w:r>
                <w:rPr>
                  <w:rFonts w:hint="eastAsia" w:asciiTheme="minorEastAsia" w:hAnsiTheme="minorEastAsia" w:eastAsiaTheme="minorEastAsia" w:cstheme="minorEastAsia"/>
                  <w:color w:val="000000"/>
                  <w:kern w:val="0"/>
                  <w:sz w:val="22"/>
                  <w:szCs w:val="22"/>
                </w:rPr>
                <w:t>5_4</w:t>
              </w:r>
            </w:ins>
          </w:p>
        </w:tc>
        <w:tc>
          <w:tcPr>
            <w:tcW w:w="2126" w:type="dxa"/>
            <w:shd w:val="clear" w:color="auto" w:fill="auto"/>
            <w:noWrap/>
            <w:vAlign w:val="center"/>
          </w:tcPr>
          <w:p w14:paraId="7E5C04FC">
            <w:pPr>
              <w:widowControl/>
              <w:adjustRightInd w:val="0"/>
              <w:spacing w:line="360" w:lineRule="atLeast"/>
              <w:jc w:val="center"/>
              <w:textAlignment w:val="baseline"/>
              <w:rPr>
                <w:ins w:id="2536" w:author="青春" w:date="2025-08-07T21:31:00Z"/>
                <w:rFonts w:hint="eastAsia" w:asciiTheme="minorEastAsia" w:hAnsiTheme="minorEastAsia" w:eastAsiaTheme="minorEastAsia" w:cstheme="minorEastAsia"/>
                <w:color w:val="000000"/>
                <w:kern w:val="0"/>
                <w:sz w:val="22"/>
                <w:szCs w:val="22"/>
              </w:rPr>
            </w:pPr>
            <w:ins w:id="2537" w:author="青春" w:date="2025-08-07T21:31:00Z">
              <w:r>
                <w:rPr>
                  <w:rFonts w:hint="eastAsia" w:asciiTheme="minorEastAsia" w:hAnsiTheme="minorEastAsia" w:eastAsiaTheme="minorEastAsia" w:cstheme="minorEastAsia"/>
                  <w:kern w:val="0"/>
                  <w:sz w:val="22"/>
                  <w:szCs w:val="22"/>
                </w:rPr>
                <w:t>冷却风机</w:t>
              </w:r>
            </w:ins>
          </w:p>
        </w:tc>
        <w:tc>
          <w:tcPr>
            <w:tcW w:w="1276" w:type="dxa"/>
            <w:shd w:val="clear" w:color="auto" w:fill="auto"/>
            <w:noWrap/>
            <w:vAlign w:val="center"/>
          </w:tcPr>
          <w:p w14:paraId="2A2BABA7">
            <w:pPr>
              <w:widowControl/>
              <w:adjustRightInd w:val="0"/>
              <w:spacing w:line="360" w:lineRule="atLeast"/>
              <w:jc w:val="center"/>
              <w:textAlignment w:val="baseline"/>
              <w:rPr>
                <w:ins w:id="2538" w:author="青春" w:date="2025-08-07T21:31:00Z"/>
                <w:rFonts w:hint="eastAsia" w:asciiTheme="minorEastAsia" w:hAnsiTheme="minorEastAsia" w:eastAsiaTheme="minorEastAsia" w:cstheme="minorEastAsia"/>
                <w:color w:val="000000"/>
                <w:kern w:val="0"/>
                <w:sz w:val="22"/>
                <w:szCs w:val="22"/>
              </w:rPr>
            </w:pPr>
            <w:ins w:id="2539" w:author="青春" w:date="2025-08-07T21:31:00Z">
              <w:r>
                <w:rPr>
                  <w:rFonts w:hint="eastAsia" w:asciiTheme="minorEastAsia" w:hAnsiTheme="minorEastAsia" w:eastAsiaTheme="minorEastAsia" w:cstheme="minorEastAsia"/>
                  <w:kern w:val="0"/>
                  <w:sz w:val="22"/>
                  <w:szCs w:val="22"/>
                </w:rPr>
                <w:t>各种型号</w:t>
              </w:r>
            </w:ins>
          </w:p>
        </w:tc>
        <w:tc>
          <w:tcPr>
            <w:tcW w:w="851" w:type="dxa"/>
            <w:shd w:val="clear" w:color="auto" w:fill="auto"/>
            <w:noWrap/>
            <w:vAlign w:val="center"/>
          </w:tcPr>
          <w:p w14:paraId="765A6D42">
            <w:pPr>
              <w:widowControl/>
              <w:adjustRightInd w:val="0"/>
              <w:spacing w:line="360" w:lineRule="atLeast"/>
              <w:jc w:val="center"/>
              <w:textAlignment w:val="baseline"/>
              <w:rPr>
                <w:ins w:id="2540" w:author="青春" w:date="2025-08-07T21:31:00Z"/>
                <w:rFonts w:hint="eastAsia" w:asciiTheme="minorEastAsia" w:hAnsiTheme="minorEastAsia" w:eastAsiaTheme="minorEastAsia" w:cstheme="minorEastAsia"/>
                <w:color w:val="000000"/>
                <w:kern w:val="0"/>
                <w:sz w:val="22"/>
                <w:szCs w:val="22"/>
              </w:rPr>
            </w:pPr>
            <w:ins w:id="2541" w:author="青春" w:date="2025-08-07T21:31:00Z">
              <w:r>
                <w:rPr>
                  <w:rFonts w:hint="eastAsia" w:asciiTheme="minorEastAsia" w:hAnsiTheme="minorEastAsia" w:eastAsiaTheme="minorEastAsia" w:cstheme="minorEastAsia"/>
                  <w:kern w:val="0"/>
                  <w:sz w:val="22"/>
                  <w:szCs w:val="22"/>
                </w:rPr>
                <w:t>台</w:t>
              </w:r>
            </w:ins>
          </w:p>
        </w:tc>
        <w:tc>
          <w:tcPr>
            <w:tcW w:w="850" w:type="dxa"/>
            <w:shd w:val="clear" w:color="auto" w:fill="auto"/>
            <w:noWrap/>
            <w:vAlign w:val="center"/>
          </w:tcPr>
          <w:p w14:paraId="215450CB">
            <w:pPr>
              <w:widowControl/>
              <w:adjustRightInd w:val="0"/>
              <w:spacing w:line="360" w:lineRule="atLeast"/>
              <w:jc w:val="center"/>
              <w:textAlignment w:val="baseline"/>
              <w:rPr>
                <w:ins w:id="2542" w:author="青春" w:date="2025-08-07T21:31:00Z"/>
                <w:rFonts w:hint="eastAsia" w:asciiTheme="minorEastAsia" w:hAnsiTheme="minorEastAsia" w:eastAsiaTheme="minorEastAsia" w:cstheme="minorEastAsia"/>
                <w:color w:val="000000"/>
                <w:kern w:val="0"/>
                <w:sz w:val="22"/>
                <w:szCs w:val="22"/>
              </w:rPr>
            </w:pPr>
            <w:ins w:id="2543" w:author="青春" w:date="2025-08-07T21:31:00Z">
              <w:r>
                <w:rPr>
                  <w:rFonts w:hint="eastAsia" w:asciiTheme="minorEastAsia" w:hAnsiTheme="minorEastAsia" w:eastAsiaTheme="minorEastAsia" w:cstheme="minorEastAsia"/>
                  <w:kern w:val="0"/>
                  <w:sz w:val="22"/>
                  <w:szCs w:val="22"/>
                </w:rPr>
                <w:t>各1</w:t>
              </w:r>
            </w:ins>
          </w:p>
        </w:tc>
        <w:tc>
          <w:tcPr>
            <w:tcW w:w="851" w:type="dxa"/>
            <w:shd w:val="clear" w:color="auto" w:fill="auto"/>
            <w:noWrap/>
            <w:vAlign w:val="center"/>
          </w:tcPr>
          <w:p w14:paraId="022E4399">
            <w:pPr>
              <w:widowControl/>
              <w:adjustRightInd w:val="0"/>
              <w:spacing w:line="360" w:lineRule="atLeast"/>
              <w:jc w:val="center"/>
              <w:textAlignment w:val="baseline"/>
              <w:rPr>
                <w:ins w:id="2544"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6FCF512C">
            <w:pPr>
              <w:widowControl/>
              <w:adjustRightInd w:val="0"/>
              <w:spacing w:line="360" w:lineRule="atLeast"/>
              <w:jc w:val="center"/>
              <w:textAlignment w:val="baseline"/>
              <w:rPr>
                <w:ins w:id="2545" w:author="青春" w:date="2025-08-07T21:31:00Z"/>
                <w:rFonts w:hint="eastAsia" w:asciiTheme="minorEastAsia" w:hAnsiTheme="minorEastAsia" w:eastAsiaTheme="minorEastAsia" w:cstheme="minorEastAsia"/>
                <w:color w:val="000000"/>
                <w:kern w:val="0"/>
                <w:sz w:val="22"/>
                <w:szCs w:val="22"/>
              </w:rPr>
            </w:pPr>
            <w:ins w:id="2546"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5C76A147">
            <w:pPr>
              <w:widowControl/>
              <w:adjustRightInd w:val="0"/>
              <w:spacing w:line="360" w:lineRule="atLeast"/>
              <w:jc w:val="center"/>
              <w:textAlignment w:val="baseline"/>
              <w:rPr>
                <w:ins w:id="2547" w:author="青春" w:date="2025-08-07T21:31:00Z"/>
                <w:rFonts w:hint="eastAsia" w:asciiTheme="minorEastAsia" w:hAnsiTheme="minorEastAsia" w:eastAsiaTheme="minorEastAsia" w:cstheme="minorEastAsia"/>
                <w:color w:val="000000"/>
                <w:kern w:val="0"/>
                <w:sz w:val="22"/>
                <w:szCs w:val="22"/>
              </w:rPr>
            </w:pPr>
          </w:p>
        </w:tc>
      </w:tr>
      <w:tr w14:paraId="048B9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548" w:author="青春" w:date="2025-08-07T21:31:00Z"/>
        </w:trPr>
        <w:tc>
          <w:tcPr>
            <w:tcW w:w="817" w:type="dxa"/>
            <w:shd w:val="clear" w:color="auto" w:fill="auto"/>
            <w:noWrap/>
            <w:vAlign w:val="center"/>
          </w:tcPr>
          <w:p w14:paraId="3FBAE24E">
            <w:pPr>
              <w:widowControl/>
              <w:adjustRightInd w:val="0"/>
              <w:spacing w:line="360" w:lineRule="atLeast"/>
              <w:jc w:val="center"/>
              <w:textAlignment w:val="baseline"/>
              <w:rPr>
                <w:ins w:id="2549" w:author="青春" w:date="2025-08-07T21:31:00Z"/>
                <w:rFonts w:hint="eastAsia" w:asciiTheme="minorEastAsia" w:hAnsiTheme="minorEastAsia" w:eastAsiaTheme="minorEastAsia" w:cstheme="minorEastAsia"/>
                <w:color w:val="000000"/>
                <w:kern w:val="0"/>
                <w:sz w:val="22"/>
                <w:szCs w:val="22"/>
              </w:rPr>
            </w:pPr>
            <w:ins w:id="2550" w:author="青春" w:date="2025-08-07T21:31:00Z">
              <w:r>
                <w:rPr>
                  <w:rFonts w:hint="eastAsia" w:asciiTheme="minorEastAsia" w:hAnsiTheme="minorEastAsia" w:eastAsiaTheme="minorEastAsia" w:cstheme="minorEastAsia"/>
                  <w:color w:val="000000"/>
                  <w:kern w:val="0"/>
                  <w:sz w:val="22"/>
                  <w:szCs w:val="22"/>
                </w:rPr>
                <w:t>5_5</w:t>
              </w:r>
            </w:ins>
          </w:p>
        </w:tc>
        <w:tc>
          <w:tcPr>
            <w:tcW w:w="2126" w:type="dxa"/>
            <w:shd w:val="clear" w:color="auto" w:fill="auto"/>
            <w:noWrap/>
            <w:vAlign w:val="center"/>
          </w:tcPr>
          <w:p w14:paraId="7F889410">
            <w:pPr>
              <w:widowControl/>
              <w:adjustRightInd w:val="0"/>
              <w:spacing w:line="360" w:lineRule="atLeast"/>
              <w:jc w:val="center"/>
              <w:textAlignment w:val="baseline"/>
              <w:rPr>
                <w:ins w:id="2551" w:author="青春" w:date="2025-08-07T21:31:00Z"/>
                <w:rFonts w:hint="eastAsia" w:asciiTheme="minorEastAsia" w:hAnsiTheme="minorEastAsia" w:eastAsiaTheme="minorEastAsia" w:cstheme="minorEastAsia"/>
                <w:color w:val="000000"/>
                <w:kern w:val="0"/>
                <w:sz w:val="22"/>
                <w:szCs w:val="22"/>
              </w:rPr>
            </w:pPr>
            <w:ins w:id="2552" w:author="青春" w:date="2025-08-07T21:31:00Z">
              <w:r>
                <w:rPr>
                  <w:rFonts w:hint="eastAsia" w:asciiTheme="minorEastAsia" w:hAnsiTheme="minorEastAsia" w:eastAsiaTheme="minorEastAsia" w:cstheme="minorEastAsia"/>
                  <w:kern w:val="0"/>
                  <w:sz w:val="22"/>
                  <w:szCs w:val="22"/>
                </w:rPr>
                <w:t>空气滤网</w:t>
              </w:r>
            </w:ins>
          </w:p>
        </w:tc>
        <w:tc>
          <w:tcPr>
            <w:tcW w:w="1276" w:type="dxa"/>
            <w:shd w:val="clear" w:color="auto" w:fill="auto"/>
            <w:noWrap/>
            <w:vAlign w:val="center"/>
          </w:tcPr>
          <w:p w14:paraId="35A51FD3">
            <w:pPr>
              <w:widowControl/>
              <w:adjustRightInd w:val="0"/>
              <w:spacing w:line="360" w:lineRule="atLeast"/>
              <w:jc w:val="center"/>
              <w:textAlignment w:val="baseline"/>
              <w:rPr>
                <w:ins w:id="2553" w:author="青春" w:date="2025-08-07T21:31:00Z"/>
                <w:rFonts w:hint="eastAsia" w:asciiTheme="minorEastAsia" w:hAnsiTheme="minorEastAsia" w:eastAsiaTheme="minorEastAsia" w:cstheme="minorEastAsia"/>
                <w:color w:val="000000"/>
                <w:kern w:val="0"/>
                <w:sz w:val="22"/>
                <w:szCs w:val="22"/>
              </w:rPr>
            </w:pPr>
            <w:ins w:id="2554"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1AC2BECA">
            <w:pPr>
              <w:widowControl/>
              <w:adjustRightInd w:val="0"/>
              <w:spacing w:line="360" w:lineRule="atLeast"/>
              <w:jc w:val="center"/>
              <w:textAlignment w:val="baseline"/>
              <w:rPr>
                <w:ins w:id="2555" w:author="青春" w:date="2025-08-07T21:31:00Z"/>
                <w:rFonts w:hint="eastAsia" w:asciiTheme="minorEastAsia" w:hAnsiTheme="minorEastAsia" w:eastAsiaTheme="minorEastAsia" w:cstheme="minorEastAsia"/>
                <w:color w:val="000000"/>
                <w:kern w:val="0"/>
                <w:sz w:val="22"/>
                <w:szCs w:val="22"/>
              </w:rPr>
            </w:pPr>
            <w:ins w:id="2556" w:author="青春" w:date="2025-08-07T21:31:00Z">
              <w:r>
                <w:rPr>
                  <w:rFonts w:hint="eastAsia" w:asciiTheme="minorEastAsia" w:hAnsiTheme="minorEastAsia" w:eastAsiaTheme="minorEastAsia" w:cstheme="minorEastAsia"/>
                  <w:kern w:val="0"/>
                  <w:sz w:val="22"/>
                  <w:szCs w:val="22"/>
                </w:rPr>
                <w:t>套</w:t>
              </w:r>
            </w:ins>
          </w:p>
        </w:tc>
        <w:tc>
          <w:tcPr>
            <w:tcW w:w="850" w:type="dxa"/>
            <w:shd w:val="clear" w:color="auto" w:fill="auto"/>
            <w:noWrap/>
            <w:vAlign w:val="center"/>
          </w:tcPr>
          <w:p w14:paraId="3C1E1CC1">
            <w:pPr>
              <w:widowControl/>
              <w:adjustRightInd w:val="0"/>
              <w:spacing w:line="360" w:lineRule="atLeast"/>
              <w:jc w:val="center"/>
              <w:textAlignment w:val="baseline"/>
              <w:rPr>
                <w:ins w:id="2557" w:author="青春" w:date="2025-08-07T21:31:00Z"/>
                <w:rFonts w:hint="eastAsia" w:asciiTheme="minorEastAsia" w:hAnsiTheme="minorEastAsia" w:eastAsiaTheme="minorEastAsia" w:cstheme="minorEastAsia"/>
                <w:color w:val="000000"/>
                <w:kern w:val="0"/>
                <w:sz w:val="22"/>
                <w:szCs w:val="22"/>
              </w:rPr>
            </w:pPr>
            <w:ins w:id="2558" w:author="青春" w:date="2025-08-07T21:31:00Z">
              <w:r>
                <w:rPr>
                  <w:rFonts w:hint="eastAsia" w:asciiTheme="minorEastAsia" w:hAnsiTheme="minorEastAsia" w:eastAsiaTheme="minorEastAsia" w:cstheme="minorEastAsia"/>
                  <w:kern w:val="0"/>
                  <w:sz w:val="22"/>
                  <w:szCs w:val="22"/>
                </w:rPr>
                <w:t>2</w:t>
              </w:r>
            </w:ins>
          </w:p>
        </w:tc>
        <w:tc>
          <w:tcPr>
            <w:tcW w:w="851" w:type="dxa"/>
            <w:shd w:val="clear" w:color="auto" w:fill="auto"/>
            <w:noWrap/>
            <w:vAlign w:val="center"/>
          </w:tcPr>
          <w:p w14:paraId="6A41FBFE">
            <w:pPr>
              <w:widowControl/>
              <w:adjustRightInd w:val="0"/>
              <w:spacing w:line="360" w:lineRule="atLeast"/>
              <w:jc w:val="center"/>
              <w:textAlignment w:val="baseline"/>
              <w:rPr>
                <w:ins w:id="2559"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006D1DFD">
            <w:pPr>
              <w:widowControl/>
              <w:adjustRightInd w:val="0"/>
              <w:spacing w:line="360" w:lineRule="atLeast"/>
              <w:jc w:val="center"/>
              <w:textAlignment w:val="baseline"/>
              <w:rPr>
                <w:ins w:id="2560" w:author="青春" w:date="2025-08-07T21:31:00Z"/>
                <w:rFonts w:hint="eastAsia" w:asciiTheme="minorEastAsia" w:hAnsiTheme="minorEastAsia" w:eastAsiaTheme="minorEastAsia" w:cstheme="minorEastAsia"/>
                <w:color w:val="000000"/>
                <w:kern w:val="0"/>
                <w:sz w:val="22"/>
                <w:szCs w:val="22"/>
              </w:rPr>
            </w:pPr>
            <w:ins w:id="2561"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752416CC">
            <w:pPr>
              <w:widowControl/>
              <w:adjustRightInd w:val="0"/>
              <w:spacing w:line="360" w:lineRule="atLeast"/>
              <w:jc w:val="center"/>
              <w:textAlignment w:val="baseline"/>
              <w:rPr>
                <w:ins w:id="2562" w:author="青春" w:date="2025-08-07T21:31:00Z"/>
                <w:rFonts w:hint="eastAsia" w:asciiTheme="minorEastAsia" w:hAnsiTheme="minorEastAsia" w:eastAsiaTheme="minorEastAsia" w:cstheme="minorEastAsia"/>
                <w:color w:val="000000"/>
                <w:kern w:val="0"/>
                <w:sz w:val="22"/>
                <w:szCs w:val="22"/>
              </w:rPr>
            </w:pPr>
          </w:p>
        </w:tc>
      </w:tr>
      <w:tr w14:paraId="5568B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563" w:author="青春" w:date="2025-08-07T21:31:00Z"/>
        </w:trPr>
        <w:tc>
          <w:tcPr>
            <w:tcW w:w="817" w:type="dxa"/>
            <w:shd w:val="clear" w:color="auto" w:fill="auto"/>
            <w:noWrap/>
            <w:vAlign w:val="center"/>
          </w:tcPr>
          <w:p w14:paraId="7934C9E2">
            <w:pPr>
              <w:widowControl/>
              <w:adjustRightInd w:val="0"/>
              <w:spacing w:line="360" w:lineRule="atLeast"/>
              <w:jc w:val="center"/>
              <w:textAlignment w:val="baseline"/>
              <w:rPr>
                <w:ins w:id="2564" w:author="青春" w:date="2025-08-07T21:31:00Z"/>
                <w:rFonts w:hint="eastAsia" w:asciiTheme="minorEastAsia" w:hAnsiTheme="minorEastAsia" w:eastAsiaTheme="minorEastAsia" w:cstheme="minorEastAsia"/>
                <w:color w:val="000000"/>
                <w:kern w:val="0"/>
                <w:sz w:val="22"/>
                <w:szCs w:val="22"/>
              </w:rPr>
            </w:pPr>
            <w:ins w:id="2565" w:author="青春" w:date="2025-08-07T21:31:00Z">
              <w:r>
                <w:rPr>
                  <w:rFonts w:hint="eastAsia" w:asciiTheme="minorEastAsia" w:hAnsiTheme="minorEastAsia" w:eastAsiaTheme="minorEastAsia" w:cstheme="minorEastAsia"/>
                  <w:color w:val="000000"/>
                  <w:kern w:val="0"/>
                  <w:sz w:val="22"/>
                  <w:szCs w:val="22"/>
                </w:rPr>
                <w:t>5_6</w:t>
              </w:r>
            </w:ins>
          </w:p>
        </w:tc>
        <w:tc>
          <w:tcPr>
            <w:tcW w:w="2126" w:type="dxa"/>
            <w:shd w:val="clear" w:color="auto" w:fill="auto"/>
            <w:noWrap/>
            <w:vAlign w:val="center"/>
          </w:tcPr>
          <w:p w14:paraId="7931D570">
            <w:pPr>
              <w:widowControl/>
              <w:adjustRightInd w:val="0"/>
              <w:spacing w:line="360" w:lineRule="atLeast"/>
              <w:jc w:val="center"/>
              <w:textAlignment w:val="baseline"/>
              <w:rPr>
                <w:ins w:id="2566" w:author="青春" w:date="2025-08-07T21:31:00Z"/>
                <w:rFonts w:hint="eastAsia" w:asciiTheme="minorEastAsia" w:hAnsiTheme="minorEastAsia" w:eastAsiaTheme="minorEastAsia" w:cstheme="minorEastAsia"/>
                <w:color w:val="000000"/>
                <w:kern w:val="0"/>
                <w:sz w:val="22"/>
                <w:szCs w:val="22"/>
              </w:rPr>
            </w:pPr>
            <w:ins w:id="2567" w:author="青春" w:date="2025-08-07T21:31:00Z">
              <w:r>
                <w:rPr>
                  <w:rFonts w:hint="eastAsia" w:asciiTheme="minorEastAsia" w:hAnsiTheme="minorEastAsia" w:eastAsiaTheme="minorEastAsia" w:cstheme="minorEastAsia"/>
                  <w:kern w:val="0"/>
                  <w:sz w:val="22"/>
                  <w:szCs w:val="22"/>
                </w:rPr>
                <w:t>控制熔丝</w:t>
              </w:r>
            </w:ins>
          </w:p>
        </w:tc>
        <w:tc>
          <w:tcPr>
            <w:tcW w:w="1276" w:type="dxa"/>
            <w:shd w:val="clear" w:color="auto" w:fill="auto"/>
            <w:noWrap/>
            <w:vAlign w:val="center"/>
          </w:tcPr>
          <w:p w14:paraId="07D63116">
            <w:pPr>
              <w:widowControl/>
              <w:adjustRightInd w:val="0"/>
              <w:spacing w:line="360" w:lineRule="atLeast"/>
              <w:jc w:val="center"/>
              <w:textAlignment w:val="baseline"/>
              <w:rPr>
                <w:ins w:id="2568" w:author="青春" w:date="2025-08-07T21:31:00Z"/>
                <w:rFonts w:hint="eastAsia" w:asciiTheme="minorEastAsia" w:hAnsiTheme="minorEastAsia" w:eastAsiaTheme="minorEastAsia" w:cstheme="minorEastAsia"/>
                <w:color w:val="000000"/>
                <w:kern w:val="0"/>
                <w:sz w:val="22"/>
                <w:szCs w:val="22"/>
              </w:rPr>
            </w:pPr>
            <w:ins w:id="2569" w:author="青春" w:date="2025-08-07T21:31:00Z">
              <w:r>
                <w:rPr>
                  <w:rFonts w:hint="eastAsia" w:asciiTheme="minorEastAsia" w:hAnsiTheme="minorEastAsia" w:eastAsiaTheme="minorEastAsia" w:cstheme="minorEastAsia"/>
                  <w:kern w:val="0"/>
                  <w:sz w:val="22"/>
                  <w:szCs w:val="22"/>
                </w:rPr>
                <w:t>各规格</w:t>
              </w:r>
            </w:ins>
          </w:p>
        </w:tc>
        <w:tc>
          <w:tcPr>
            <w:tcW w:w="851" w:type="dxa"/>
            <w:shd w:val="clear" w:color="auto" w:fill="auto"/>
            <w:noWrap/>
            <w:vAlign w:val="center"/>
          </w:tcPr>
          <w:p w14:paraId="3F25D529">
            <w:pPr>
              <w:widowControl/>
              <w:adjustRightInd w:val="0"/>
              <w:spacing w:line="360" w:lineRule="atLeast"/>
              <w:jc w:val="center"/>
              <w:textAlignment w:val="baseline"/>
              <w:rPr>
                <w:ins w:id="2570" w:author="青春" w:date="2025-08-07T21:31:00Z"/>
                <w:rFonts w:hint="eastAsia" w:asciiTheme="minorEastAsia" w:hAnsiTheme="minorEastAsia" w:eastAsiaTheme="minorEastAsia" w:cstheme="minorEastAsia"/>
                <w:color w:val="000000"/>
                <w:kern w:val="0"/>
                <w:sz w:val="22"/>
                <w:szCs w:val="22"/>
              </w:rPr>
            </w:pPr>
            <w:ins w:id="2571" w:author="青春" w:date="2025-08-07T21:31:00Z">
              <w:r>
                <w:rPr>
                  <w:rFonts w:hint="eastAsia" w:asciiTheme="minorEastAsia" w:hAnsiTheme="minorEastAsia" w:eastAsiaTheme="minorEastAsia" w:cstheme="minorEastAsia"/>
                  <w:kern w:val="0"/>
                  <w:sz w:val="22"/>
                  <w:szCs w:val="22"/>
                </w:rPr>
                <w:t>个</w:t>
              </w:r>
            </w:ins>
          </w:p>
        </w:tc>
        <w:tc>
          <w:tcPr>
            <w:tcW w:w="850" w:type="dxa"/>
            <w:shd w:val="clear" w:color="auto" w:fill="auto"/>
            <w:noWrap/>
            <w:vAlign w:val="center"/>
          </w:tcPr>
          <w:p w14:paraId="296F5A44">
            <w:pPr>
              <w:widowControl/>
              <w:adjustRightInd w:val="0"/>
              <w:spacing w:line="360" w:lineRule="atLeast"/>
              <w:jc w:val="center"/>
              <w:textAlignment w:val="baseline"/>
              <w:rPr>
                <w:ins w:id="2572" w:author="青春" w:date="2025-08-07T21:31:00Z"/>
                <w:rFonts w:hint="eastAsia" w:asciiTheme="minorEastAsia" w:hAnsiTheme="minorEastAsia" w:eastAsiaTheme="minorEastAsia" w:cstheme="minorEastAsia"/>
                <w:color w:val="000000"/>
                <w:kern w:val="0"/>
                <w:sz w:val="22"/>
                <w:szCs w:val="22"/>
              </w:rPr>
            </w:pPr>
            <w:ins w:id="2573" w:author="青春" w:date="2025-08-07T21:31:00Z">
              <w:r>
                <w:rPr>
                  <w:rFonts w:hint="eastAsia" w:asciiTheme="minorEastAsia" w:hAnsiTheme="minorEastAsia" w:eastAsiaTheme="minorEastAsia" w:cstheme="minorEastAsia"/>
                  <w:kern w:val="0"/>
                  <w:sz w:val="22"/>
                  <w:szCs w:val="22"/>
                </w:rPr>
                <w:t>5</w:t>
              </w:r>
            </w:ins>
          </w:p>
        </w:tc>
        <w:tc>
          <w:tcPr>
            <w:tcW w:w="851" w:type="dxa"/>
            <w:shd w:val="clear" w:color="auto" w:fill="auto"/>
            <w:noWrap/>
            <w:vAlign w:val="center"/>
          </w:tcPr>
          <w:p w14:paraId="2FE6AA69">
            <w:pPr>
              <w:widowControl/>
              <w:adjustRightInd w:val="0"/>
              <w:spacing w:line="360" w:lineRule="atLeast"/>
              <w:jc w:val="center"/>
              <w:textAlignment w:val="baseline"/>
              <w:rPr>
                <w:ins w:id="2574"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3F245177">
            <w:pPr>
              <w:widowControl/>
              <w:adjustRightInd w:val="0"/>
              <w:spacing w:line="360" w:lineRule="atLeast"/>
              <w:jc w:val="center"/>
              <w:textAlignment w:val="baseline"/>
              <w:rPr>
                <w:ins w:id="2575" w:author="青春" w:date="2025-08-07T21:31:00Z"/>
                <w:rFonts w:hint="eastAsia" w:asciiTheme="minorEastAsia" w:hAnsiTheme="minorEastAsia" w:eastAsiaTheme="minorEastAsia" w:cstheme="minorEastAsia"/>
                <w:color w:val="000000"/>
                <w:kern w:val="0"/>
                <w:sz w:val="22"/>
                <w:szCs w:val="22"/>
              </w:rPr>
            </w:pPr>
            <w:ins w:id="2576"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6F561B78">
            <w:pPr>
              <w:widowControl/>
              <w:adjustRightInd w:val="0"/>
              <w:spacing w:line="360" w:lineRule="atLeast"/>
              <w:jc w:val="center"/>
              <w:textAlignment w:val="baseline"/>
              <w:rPr>
                <w:ins w:id="2577" w:author="青春" w:date="2025-08-07T21:31:00Z"/>
                <w:rFonts w:hint="eastAsia" w:asciiTheme="minorEastAsia" w:hAnsiTheme="minorEastAsia" w:eastAsiaTheme="minorEastAsia" w:cstheme="minorEastAsia"/>
                <w:color w:val="000000"/>
                <w:kern w:val="0"/>
                <w:sz w:val="22"/>
                <w:szCs w:val="22"/>
              </w:rPr>
            </w:pPr>
          </w:p>
        </w:tc>
      </w:tr>
      <w:tr w14:paraId="4368E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578" w:author="青春" w:date="2025-08-07T21:31:00Z"/>
        </w:trPr>
        <w:tc>
          <w:tcPr>
            <w:tcW w:w="817" w:type="dxa"/>
            <w:shd w:val="clear" w:color="auto" w:fill="auto"/>
            <w:noWrap/>
            <w:vAlign w:val="center"/>
          </w:tcPr>
          <w:p w14:paraId="2C649208">
            <w:pPr>
              <w:widowControl/>
              <w:adjustRightInd w:val="0"/>
              <w:spacing w:line="360" w:lineRule="atLeast"/>
              <w:jc w:val="center"/>
              <w:textAlignment w:val="baseline"/>
              <w:rPr>
                <w:ins w:id="2579" w:author="青春" w:date="2025-08-07T21:31:00Z"/>
                <w:rFonts w:hint="eastAsia" w:asciiTheme="minorEastAsia" w:hAnsiTheme="minorEastAsia" w:eastAsiaTheme="minorEastAsia" w:cstheme="minorEastAsia"/>
                <w:color w:val="000000"/>
                <w:kern w:val="0"/>
                <w:sz w:val="22"/>
                <w:szCs w:val="22"/>
              </w:rPr>
            </w:pPr>
            <w:ins w:id="2580" w:author="青春" w:date="2025-08-07T21:31:00Z">
              <w:r>
                <w:rPr>
                  <w:rFonts w:hint="eastAsia" w:asciiTheme="minorEastAsia" w:hAnsiTheme="minorEastAsia" w:eastAsiaTheme="minorEastAsia" w:cstheme="minorEastAsia"/>
                  <w:color w:val="000000"/>
                  <w:kern w:val="0"/>
                  <w:sz w:val="22"/>
                  <w:szCs w:val="22"/>
                </w:rPr>
                <w:t>6</w:t>
              </w:r>
            </w:ins>
          </w:p>
        </w:tc>
        <w:tc>
          <w:tcPr>
            <w:tcW w:w="2126" w:type="dxa"/>
            <w:shd w:val="clear" w:color="auto" w:fill="auto"/>
            <w:noWrap/>
            <w:vAlign w:val="center"/>
          </w:tcPr>
          <w:p w14:paraId="29431613">
            <w:pPr>
              <w:widowControl/>
              <w:adjustRightInd w:val="0"/>
              <w:spacing w:line="360" w:lineRule="atLeast"/>
              <w:jc w:val="center"/>
              <w:textAlignment w:val="baseline"/>
              <w:rPr>
                <w:ins w:id="2581" w:author="青春" w:date="2025-08-07T21:31:00Z"/>
                <w:rFonts w:hint="eastAsia" w:asciiTheme="minorEastAsia" w:hAnsiTheme="minorEastAsia" w:eastAsiaTheme="minorEastAsia" w:cstheme="minorEastAsia"/>
                <w:color w:val="000000"/>
                <w:kern w:val="0"/>
                <w:sz w:val="22"/>
                <w:szCs w:val="22"/>
              </w:rPr>
            </w:pPr>
            <w:ins w:id="2582" w:author="青春" w:date="2025-08-07T21:31:00Z">
              <w:r>
                <w:rPr>
                  <w:rFonts w:hint="eastAsia" w:asciiTheme="minorEastAsia" w:hAnsiTheme="minorEastAsia" w:eastAsiaTheme="minorEastAsia" w:cstheme="minorEastAsia"/>
                  <w:kern w:val="0"/>
                  <w:sz w:val="22"/>
                  <w:szCs w:val="22"/>
                </w:rPr>
                <w:t>三年随机备品备件（不计入总价）</w:t>
              </w:r>
            </w:ins>
          </w:p>
        </w:tc>
        <w:tc>
          <w:tcPr>
            <w:tcW w:w="1276" w:type="dxa"/>
            <w:shd w:val="clear" w:color="auto" w:fill="auto"/>
            <w:noWrap/>
            <w:vAlign w:val="center"/>
          </w:tcPr>
          <w:p w14:paraId="0DB2903A">
            <w:pPr>
              <w:widowControl/>
              <w:adjustRightInd w:val="0"/>
              <w:spacing w:line="360" w:lineRule="atLeast"/>
              <w:jc w:val="center"/>
              <w:textAlignment w:val="baseline"/>
              <w:rPr>
                <w:ins w:id="2583"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1653B2D3">
            <w:pPr>
              <w:widowControl/>
              <w:adjustRightInd w:val="0"/>
              <w:spacing w:line="360" w:lineRule="atLeast"/>
              <w:jc w:val="center"/>
              <w:textAlignment w:val="baseline"/>
              <w:rPr>
                <w:ins w:id="2584"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24001382">
            <w:pPr>
              <w:widowControl/>
              <w:adjustRightInd w:val="0"/>
              <w:spacing w:line="360" w:lineRule="atLeast"/>
              <w:jc w:val="center"/>
              <w:textAlignment w:val="baseline"/>
              <w:rPr>
                <w:ins w:id="2585"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31F92750">
            <w:pPr>
              <w:widowControl/>
              <w:adjustRightInd w:val="0"/>
              <w:spacing w:line="360" w:lineRule="atLeast"/>
              <w:jc w:val="center"/>
              <w:textAlignment w:val="baseline"/>
              <w:rPr>
                <w:ins w:id="2586"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3E65EDAC">
            <w:pPr>
              <w:widowControl/>
              <w:adjustRightInd w:val="0"/>
              <w:spacing w:line="360" w:lineRule="atLeast"/>
              <w:jc w:val="center"/>
              <w:textAlignment w:val="baseline"/>
              <w:rPr>
                <w:ins w:id="2587"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675BAF81">
            <w:pPr>
              <w:widowControl/>
              <w:adjustRightInd w:val="0"/>
              <w:spacing w:line="360" w:lineRule="atLeast"/>
              <w:jc w:val="center"/>
              <w:textAlignment w:val="baseline"/>
              <w:rPr>
                <w:ins w:id="2588" w:author="青春" w:date="2025-08-07T21:31:00Z"/>
                <w:rFonts w:hint="eastAsia" w:asciiTheme="minorEastAsia" w:hAnsiTheme="minorEastAsia" w:eastAsiaTheme="minorEastAsia" w:cstheme="minorEastAsia"/>
                <w:color w:val="000000"/>
                <w:kern w:val="0"/>
                <w:sz w:val="22"/>
                <w:szCs w:val="22"/>
              </w:rPr>
            </w:pPr>
          </w:p>
        </w:tc>
      </w:tr>
      <w:tr w14:paraId="212D8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2589" w:author="青春" w:date="2025-08-07T21:31:00Z"/>
        </w:trPr>
        <w:tc>
          <w:tcPr>
            <w:tcW w:w="817" w:type="dxa"/>
            <w:shd w:val="clear" w:color="auto" w:fill="auto"/>
            <w:noWrap/>
            <w:vAlign w:val="center"/>
          </w:tcPr>
          <w:p w14:paraId="2A90265E">
            <w:pPr>
              <w:widowControl/>
              <w:adjustRightInd w:val="0"/>
              <w:spacing w:line="360" w:lineRule="atLeast"/>
              <w:jc w:val="center"/>
              <w:textAlignment w:val="baseline"/>
              <w:rPr>
                <w:ins w:id="2590" w:author="青春" w:date="2025-08-07T21:31:00Z"/>
                <w:rFonts w:hint="eastAsia" w:asciiTheme="minorEastAsia" w:hAnsiTheme="minorEastAsia" w:eastAsiaTheme="minorEastAsia" w:cstheme="minorEastAsia"/>
                <w:color w:val="000000"/>
                <w:kern w:val="0"/>
                <w:sz w:val="22"/>
                <w:szCs w:val="22"/>
              </w:rPr>
            </w:pPr>
            <w:ins w:id="2591" w:author="青春" w:date="2025-08-07T21:31:00Z">
              <w:r>
                <w:rPr>
                  <w:rFonts w:hint="eastAsia" w:asciiTheme="minorEastAsia" w:hAnsiTheme="minorEastAsia" w:eastAsiaTheme="minorEastAsia" w:cstheme="minorEastAsia"/>
                  <w:color w:val="000000"/>
                  <w:kern w:val="0"/>
                  <w:sz w:val="22"/>
                  <w:szCs w:val="22"/>
                </w:rPr>
                <w:t>6_1</w:t>
              </w:r>
            </w:ins>
          </w:p>
        </w:tc>
        <w:tc>
          <w:tcPr>
            <w:tcW w:w="2126" w:type="dxa"/>
            <w:shd w:val="clear" w:color="auto" w:fill="auto"/>
            <w:noWrap/>
            <w:vAlign w:val="center"/>
          </w:tcPr>
          <w:p w14:paraId="771CA7A8">
            <w:pPr>
              <w:widowControl/>
              <w:adjustRightInd w:val="0"/>
              <w:spacing w:line="360" w:lineRule="atLeast"/>
              <w:jc w:val="center"/>
              <w:textAlignment w:val="baseline"/>
              <w:rPr>
                <w:ins w:id="2592" w:author="青春" w:date="2025-08-07T21:31:00Z"/>
                <w:rFonts w:hint="eastAsia" w:asciiTheme="minorEastAsia" w:hAnsiTheme="minorEastAsia" w:eastAsiaTheme="minorEastAsia" w:cstheme="minorEastAsia"/>
                <w:kern w:val="0"/>
                <w:sz w:val="22"/>
                <w:szCs w:val="22"/>
              </w:rPr>
            </w:pPr>
          </w:p>
        </w:tc>
        <w:tc>
          <w:tcPr>
            <w:tcW w:w="1276" w:type="dxa"/>
            <w:shd w:val="clear" w:color="auto" w:fill="auto"/>
            <w:noWrap/>
            <w:vAlign w:val="center"/>
          </w:tcPr>
          <w:p w14:paraId="2158CB20">
            <w:pPr>
              <w:widowControl/>
              <w:adjustRightInd w:val="0"/>
              <w:spacing w:line="360" w:lineRule="atLeast"/>
              <w:jc w:val="center"/>
              <w:textAlignment w:val="baseline"/>
              <w:rPr>
                <w:ins w:id="2593"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66753E19">
            <w:pPr>
              <w:widowControl/>
              <w:adjustRightInd w:val="0"/>
              <w:spacing w:line="360" w:lineRule="atLeast"/>
              <w:jc w:val="center"/>
              <w:textAlignment w:val="baseline"/>
              <w:rPr>
                <w:ins w:id="2594"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3ADC3D1E">
            <w:pPr>
              <w:widowControl/>
              <w:adjustRightInd w:val="0"/>
              <w:spacing w:line="360" w:lineRule="atLeast"/>
              <w:jc w:val="center"/>
              <w:textAlignment w:val="baseline"/>
              <w:rPr>
                <w:ins w:id="2595"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2E21814A">
            <w:pPr>
              <w:widowControl/>
              <w:adjustRightInd w:val="0"/>
              <w:spacing w:line="360" w:lineRule="atLeast"/>
              <w:jc w:val="center"/>
              <w:textAlignment w:val="baseline"/>
              <w:rPr>
                <w:ins w:id="2596"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5669C21B">
            <w:pPr>
              <w:widowControl/>
              <w:adjustRightInd w:val="0"/>
              <w:spacing w:line="360" w:lineRule="atLeast"/>
              <w:jc w:val="center"/>
              <w:textAlignment w:val="baseline"/>
              <w:rPr>
                <w:ins w:id="2597"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324877ED">
            <w:pPr>
              <w:widowControl/>
              <w:adjustRightInd w:val="0"/>
              <w:spacing w:line="360" w:lineRule="atLeast"/>
              <w:jc w:val="center"/>
              <w:textAlignment w:val="baseline"/>
              <w:rPr>
                <w:ins w:id="2598" w:author="青春" w:date="2025-08-07T21:31:00Z"/>
                <w:rFonts w:hint="eastAsia" w:asciiTheme="minorEastAsia" w:hAnsiTheme="minorEastAsia" w:eastAsiaTheme="minorEastAsia" w:cstheme="minorEastAsia"/>
                <w:color w:val="000000"/>
                <w:kern w:val="0"/>
                <w:sz w:val="22"/>
                <w:szCs w:val="22"/>
              </w:rPr>
            </w:pPr>
          </w:p>
        </w:tc>
      </w:tr>
      <w:tr w14:paraId="40A9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599" w:author="青春" w:date="2025-08-07T21:31:00Z"/>
        </w:trPr>
        <w:tc>
          <w:tcPr>
            <w:tcW w:w="817" w:type="dxa"/>
            <w:shd w:val="clear" w:color="auto" w:fill="auto"/>
            <w:noWrap/>
            <w:vAlign w:val="center"/>
          </w:tcPr>
          <w:p w14:paraId="6B3D38C8">
            <w:pPr>
              <w:widowControl/>
              <w:adjustRightInd w:val="0"/>
              <w:spacing w:line="360" w:lineRule="atLeast"/>
              <w:jc w:val="center"/>
              <w:textAlignment w:val="baseline"/>
              <w:rPr>
                <w:ins w:id="2600" w:author="青春" w:date="2025-08-07T21:31:00Z"/>
                <w:rFonts w:hint="eastAsia" w:asciiTheme="minorEastAsia" w:hAnsiTheme="minorEastAsia" w:eastAsiaTheme="minorEastAsia" w:cstheme="minorEastAsia"/>
                <w:color w:val="000000"/>
                <w:kern w:val="0"/>
                <w:sz w:val="22"/>
                <w:szCs w:val="22"/>
              </w:rPr>
            </w:pPr>
            <w:ins w:id="2601" w:author="青春" w:date="2025-08-07T21:31:00Z">
              <w:r>
                <w:rPr>
                  <w:rFonts w:hint="eastAsia" w:asciiTheme="minorEastAsia" w:hAnsiTheme="minorEastAsia" w:eastAsiaTheme="minorEastAsia" w:cstheme="minorEastAsia"/>
                  <w:color w:val="000000"/>
                  <w:kern w:val="0"/>
                  <w:sz w:val="22"/>
                  <w:szCs w:val="22"/>
                </w:rPr>
                <w:t>7</w:t>
              </w:r>
            </w:ins>
          </w:p>
        </w:tc>
        <w:tc>
          <w:tcPr>
            <w:tcW w:w="2126" w:type="dxa"/>
            <w:shd w:val="clear" w:color="auto" w:fill="auto"/>
            <w:noWrap/>
            <w:vAlign w:val="center"/>
          </w:tcPr>
          <w:p w14:paraId="26B84B8A">
            <w:pPr>
              <w:widowControl/>
              <w:adjustRightInd w:val="0"/>
              <w:spacing w:line="360" w:lineRule="atLeast"/>
              <w:jc w:val="center"/>
              <w:textAlignment w:val="baseline"/>
              <w:rPr>
                <w:ins w:id="2602" w:author="青春" w:date="2025-08-07T21:31:00Z"/>
                <w:rFonts w:hint="eastAsia" w:asciiTheme="minorEastAsia" w:hAnsiTheme="minorEastAsia" w:eastAsiaTheme="minorEastAsia" w:cstheme="minorEastAsia"/>
                <w:color w:val="000000"/>
                <w:kern w:val="0"/>
                <w:sz w:val="22"/>
                <w:szCs w:val="22"/>
              </w:rPr>
            </w:pPr>
            <w:ins w:id="2603" w:author="青春" w:date="2025-08-07T21:31:00Z">
              <w:r>
                <w:rPr>
                  <w:rFonts w:hint="eastAsia" w:asciiTheme="minorEastAsia" w:hAnsiTheme="minorEastAsia" w:eastAsiaTheme="minorEastAsia" w:cstheme="minorEastAsia"/>
                  <w:color w:val="000000"/>
                  <w:kern w:val="0"/>
                  <w:sz w:val="22"/>
                  <w:szCs w:val="22"/>
                </w:rPr>
                <w:t>专用工具</w:t>
              </w:r>
            </w:ins>
          </w:p>
        </w:tc>
        <w:tc>
          <w:tcPr>
            <w:tcW w:w="1276" w:type="dxa"/>
            <w:shd w:val="clear" w:color="auto" w:fill="auto"/>
            <w:noWrap/>
            <w:vAlign w:val="center"/>
          </w:tcPr>
          <w:p w14:paraId="0736C2C8">
            <w:pPr>
              <w:widowControl/>
              <w:adjustRightInd w:val="0"/>
              <w:spacing w:line="360" w:lineRule="atLeast"/>
              <w:jc w:val="center"/>
              <w:textAlignment w:val="baseline"/>
              <w:rPr>
                <w:ins w:id="2604"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5ADB175F">
            <w:pPr>
              <w:widowControl/>
              <w:adjustRightInd w:val="0"/>
              <w:spacing w:line="360" w:lineRule="atLeast"/>
              <w:jc w:val="center"/>
              <w:textAlignment w:val="baseline"/>
              <w:rPr>
                <w:ins w:id="2605"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221C7181">
            <w:pPr>
              <w:widowControl/>
              <w:adjustRightInd w:val="0"/>
              <w:spacing w:line="360" w:lineRule="atLeast"/>
              <w:jc w:val="center"/>
              <w:textAlignment w:val="baseline"/>
              <w:rPr>
                <w:ins w:id="2606"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383B1B1C">
            <w:pPr>
              <w:widowControl/>
              <w:adjustRightInd w:val="0"/>
              <w:spacing w:line="360" w:lineRule="atLeast"/>
              <w:jc w:val="center"/>
              <w:textAlignment w:val="baseline"/>
              <w:rPr>
                <w:ins w:id="2607"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4E8BD252">
            <w:pPr>
              <w:widowControl/>
              <w:adjustRightInd w:val="0"/>
              <w:spacing w:line="360" w:lineRule="atLeast"/>
              <w:jc w:val="center"/>
              <w:textAlignment w:val="baseline"/>
              <w:rPr>
                <w:ins w:id="2608"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651062C3">
            <w:pPr>
              <w:widowControl/>
              <w:adjustRightInd w:val="0"/>
              <w:spacing w:line="360" w:lineRule="atLeast"/>
              <w:jc w:val="center"/>
              <w:textAlignment w:val="baseline"/>
              <w:rPr>
                <w:ins w:id="2609" w:author="青春" w:date="2025-08-07T21:31:00Z"/>
                <w:rFonts w:hint="eastAsia" w:asciiTheme="minorEastAsia" w:hAnsiTheme="minorEastAsia" w:eastAsiaTheme="minorEastAsia" w:cstheme="minorEastAsia"/>
                <w:color w:val="000000"/>
                <w:kern w:val="0"/>
                <w:sz w:val="22"/>
                <w:szCs w:val="22"/>
              </w:rPr>
            </w:pPr>
          </w:p>
        </w:tc>
      </w:tr>
      <w:tr w14:paraId="5139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610" w:author="青春" w:date="2025-08-07T21:31:00Z"/>
        </w:trPr>
        <w:tc>
          <w:tcPr>
            <w:tcW w:w="817" w:type="dxa"/>
            <w:shd w:val="clear" w:color="auto" w:fill="auto"/>
            <w:noWrap/>
            <w:vAlign w:val="center"/>
          </w:tcPr>
          <w:p w14:paraId="4AE78323">
            <w:pPr>
              <w:widowControl/>
              <w:adjustRightInd w:val="0"/>
              <w:spacing w:line="360" w:lineRule="atLeast"/>
              <w:jc w:val="center"/>
              <w:textAlignment w:val="baseline"/>
              <w:rPr>
                <w:ins w:id="2611" w:author="青春" w:date="2025-08-07T21:31:00Z"/>
                <w:rFonts w:hint="eastAsia" w:asciiTheme="minorEastAsia" w:hAnsiTheme="minorEastAsia" w:eastAsiaTheme="minorEastAsia" w:cstheme="minorEastAsia"/>
                <w:color w:val="000000"/>
                <w:kern w:val="0"/>
                <w:sz w:val="22"/>
                <w:szCs w:val="22"/>
              </w:rPr>
            </w:pPr>
            <w:ins w:id="2612" w:author="青春" w:date="2025-08-07T21:31:00Z">
              <w:r>
                <w:rPr>
                  <w:rFonts w:hint="eastAsia" w:asciiTheme="minorEastAsia" w:hAnsiTheme="minorEastAsia" w:eastAsiaTheme="minorEastAsia" w:cstheme="minorEastAsia"/>
                  <w:color w:val="000000"/>
                  <w:kern w:val="0"/>
                  <w:sz w:val="22"/>
                  <w:szCs w:val="22"/>
                </w:rPr>
                <w:t>7_1</w:t>
              </w:r>
            </w:ins>
          </w:p>
        </w:tc>
        <w:tc>
          <w:tcPr>
            <w:tcW w:w="2126" w:type="dxa"/>
            <w:shd w:val="clear" w:color="auto" w:fill="auto"/>
            <w:noWrap/>
            <w:vAlign w:val="center"/>
          </w:tcPr>
          <w:p w14:paraId="2E9EBA58">
            <w:pPr>
              <w:widowControl/>
              <w:adjustRightInd w:val="0"/>
              <w:spacing w:line="360" w:lineRule="atLeast"/>
              <w:jc w:val="center"/>
              <w:textAlignment w:val="baseline"/>
              <w:rPr>
                <w:ins w:id="2613" w:author="青春" w:date="2025-08-07T21:31:00Z"/>
                <w:rFonts w:hint="eastAsia" w:asciiTheme="minorEastAsia" w:hAnsiTheme="minorEastAsia" w:eastAsiaTheme="minorEastAsia" w:cstheme="minorEastAsia"/>
                <w:color w:val="000000"/>
                <w:kern w:val="0"/>
                <w:sz w:val="22"/>
                <w:szCs w:val="22"/>
              </w:rPr>
            </w:pPr>
            <w:ins w:id="2614" w:author="青春" w:date="2025-08-07T21:31:00Z">
              <w:r>
                <w:rPr>
                  <w:rFonts w:hint="eastAsia" w:asciiTheme="minorEastAsia" w:hAnsiTheme="minorEastAsia" w:eastAsiaTheme="minorEastAsia" w:cstheme="minorEastAsia"/>
                  <w:color w:val="000000"/>
                  <w:kern w:val="0"/>
                  <w:sz w:val="22"/>
                  <w:szCs w:val="22"/>
                </w:rPr>
                <w:t>携带式维护终端及通讯数据连接线</w:t>
              </w:r>
            </w:ins>
          </w:p>
        </w:tc>
        <w:tc>
          <w:tcPr>
            <w:tcW w:w="1276" w:type="dxa"/>
            <w:shd w:val="clear" w:color="auto" w:fill="auto"/>
            <w:noWrap/>
            <w:vAlign w:val="center"/>
          </w:tcPr>
          <w:p w14:paraId="1A5F99A3">
            <w:pPr>
              <w:widowControl/>
              <w:adjustRightInd w:val="0"/>
              <w:spacing w:line="360" w:lineRule="atLeast"/>
              <w:jc w:val="center"/>
              <w:textAlignment w:val="baseline"/>
              <w:rPr>
                <w:ins w:id="2615" w:author="青春" w:date="2025-08-07T21:31:00Z"/>
                <w:rFonts w:hint="eastAsia" w:asciiTheme="minorEastAsia" w:hAnsiTheme="minorEastAsia" w:eastAsiaTheme="minorEastAsia" w:cstheme="minorEastAsia"/>
                <w:color w:val="000000"/>
                <w:kern w:val="0"/>
                <w:sz w:val="22"/>
                <w:szCs w:val="22"/>
              </w:rPr>
            </w:pPr>
            <w:ins w:id="2616" w:author="青春" w:date="2025-08-07T21:31:00Z">
              <w:r>
                <w:rPr>
                  <w:rFonts w:hint="eastAsia" w:asciiTheme="minorEastAsia" w:hAnsiTheme="minorEastAsia" w:eastAsiaTheme="minorEastAsia" w:cstheme="minorEastAsia"/>
                  <w:color w:val="000000"/>
                  <w:kern w:val="0"/>
                  <w:sz w:val="22"/>
                  <w:szCs w:val="22"/>
                </w:rPr>
                <w:t>与变频器配套</w:t>
              </w:r>
            </w:ins>
          </w:p>
        </w:tc>
        <w:tc>
          <w:tcPr>
            <w:tcW w:w="851" w:type="dxa"/>
            <w:shd w:val="clear" w:color="auto" w:fill="auto"/>
            <w:noWrap/>
            <w:vAlign w:val="center"/>
          </w:tcPr>
          <w:p w14:paraId="6095C99F">
            <w:pPr>
              <w:widowControl/>
              <w:adjustRightInd w:val="0"/>
              <w:spacing w:line="360" w:lineRule="atLeast"/>
              <w:jc w:val="center"/>
              <w:textAlignment w:val="baseline"/>
              <w:rPr>
                <w:ins w:id="2617" w:author="青春" w:date="2025-08-07T21:31:00Z"/>
                <w:rFonts w:hint="eastAsia" w:asciiTheme="minorEastAsia" w:hAnsiTheme="minorEastAsia" w:eastAsiaTheme="minorEastAsia" w:cstheme="minorEastAsia"/>
                <w:color w:val="000000"/>
                <w:kern w:val="0"/>
                <w:sz w:val="22"/>
                <w:szCs w:val="22"/>
              </w:rPr>
            </w:pPr>
            <w:ins w:id="2618" w:author="青春" w:date="2025-08-07T21:31:00Z">
              <w:r>
                <w:rPr>
                  <w:rFonts w:hint="eastAsia" w:asciiTheme="minorEastAsia" w:hAnsiTheme="minorEastAsia" w:eastAsiaTheme="minorEastAsia" w:cstheme="minorEastAsia"/>
                  <w:kern w:val="0"/>
                  <w:sz w:val="22"/>
                  <w:szCs w:val="22"/>
                </w:rPr>
                <w:t>套</w:t>
              </w:r>
            </w:ins>
          </w:p>
        </w:tc>
        <w:tc>
          <w:tcPr>
            <w:tcW w:w="850" w:type="dxa"/>
            <w:shd w:val="clear" w:color="auto" w:fill="auto"/>
            <w:noWrap/>
            <w:vAlign w:val="center"/>
          </w:tcPr>
          <w:p w14:paraId="6D64B692">
            <w:pPr>
              <w:widowControl/>
              <w:adjustRightInd w:val="0"/>
              <w:spacing w:line="360" w:lineRule="atLeast"/>
              <w:jc w:val="center"/>
              <w:textAlignment w:val="baseline"/>
              <w:rPr>
                <w:ins w:id="2619" w:author="青春" w:date="2025-08-07T21:31:00Z"/>
                <w:rFonts w:hint="eastAsia" w:asciiTheme="minorEastAsia" w:hAnsiTheme="minorEastAsia" w:eastAsiaTheme="minorEastAsia" w:cstheme="minorEastAsia"/>
                <w:color w:val="000000"/>
                <w:kern w:val="0"/>
                <w:sz w:val="22"/>
                <w:szCs w:val="22"/>
              </w:rPr>
            </w:pPr>
            <w:ins w:id="2620" w:author="青春" w:date="2025-08-07T21:31:00Z">
              <w:r>
                <w:rPr>
                  <w:rFonts w:hint="eastAsia" w:asciiTheme="minorEastAsia" w:hAnsiTheme="minorEastAsia" w:eastAsiaTheme="minorEastAsia" w:cstheme="minorEastAsia"/>
                  <w:kern w:val="0"/>
                  <w:sz w:val="22"/>
                  <w:szCs w:val="22"/>
                </w:rPr>
                <w:t>1</w:t>
              </w:r>
            </w:ins>
          </w:p>
        </w:tc>
        <w:tc>
          <w:tcPr>
            <w:tcW w:w="851" w:type="dxa"/>
            <w:shd w:val="clear" w:color="auto" w:fill="auto"/>
            <w:noWrap/>
            <w:vAlign w:val="center"/>
          </w:tcPr>
          <w:p w14:paraId="4BBCE8C3">
            <w:pPr>
              <w:widowControl/>
              <w:adjustRightInd w:val="0"/>
              <w:spacing w:line="360" w:lineRule="atLeast"/>
              <w:jc w:val="center"/>
              <w:textAlignment w:val="baseline"/>
              <w:rPr>
                <w:ins w:id="2621"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293A6612">
            <w:pPr>
              <w:widowControl/>
              <w:adjustRightInd w:val="0"/>
              <w:spacing w:line="360" w:lineRule="atLeast"/>
              <w:jc w:val="center"/>
              <w:textAlignment w:val="baseline"/>
              <w:rPr>
                <w:ins w:id="2622" w:author="青春" w:date="2025-08-07T21:31:00Z"/>
                <w:rFonts w:hint="eastAsia" w:asciiTheme="minorEastAsia" w:hAnsiTheme="minorEastAsia" w:eastAsiaTheme="minorEastAsia" w:cstheme="minorEastAsia"/>
                <w:color w:val="000000"/>
                <w:kern w:val="0"/>
                <w:sz w:val="22"/>
                <w:szCs w:val="22"/>
              </w:rPr>
            </w:pPr>
            <w:ins w:id="2623" w:author="青春" w:date="2025-08-07T21:31:00Z">
              <w:r>
                <w:rPr>
                  <w:rFonts w:hint="eastAsia" w:asciiTheme="minorEastAsia" w:hAnsiTheme="minorEastAsia" w:eastAsiaTheme="minorEastAsia" w:cstheme="minorEastAsia"/>
                  <w:color w:val="000000"/>
                  <w:kern w:val="0"/>
                  <w:sz w:val="22"/>
                  <w:szCs w:val="22"/>
                </w:rPr>
                <w:t>变频器厂家配套</w:t>
              </w:r>
            </w:ins>
          </w:p>
        </w:tc>
        <w:tc>
          <w:tcPr>
            <w:tcW w:w="850" w:type="dxa"/>
            <w:shd w:val="clear" w:color="auto" w:fill="auto"/>
            <w:noWrap/>
            <w:vAlign w:val="center"/>
          </w:tcPr>
          <w:p w14:paraId="406A833A">
            <w:pPr>
              <w:widowControl/>
              <w:adjustRightInd w:val="0"/>
              <w:spacing w:line="360" w:lineRule="atLeast"/>
              <w:jc w:val="center"/>
              <w:textAlignment w:val="baseline"/>
              <w:rPr>
                <w:ins w:id="2624" w:author="青春" w:date="2025-08-07T21:31:00Z"/>
                <w:rFonts w:hint="eastAsia" w:asciiTheme="minorEastAsia" w:hAnsiTheme="minorEastAsia" w:eastAsiaTheme="minorEastAsia" w:cstheme="minorEastAsia"/>
                <w:color w:val="000000"/>
                <w:kern w:val="0"/>
                <w:sz w:val="22"/>
                <w:szCs w:val="22"/>
              </w:rPr>
            </w:pPr>
          </w:p>
        </w:tc>
      </w:tr>
      <w:tr w14:paraId="720D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625" w:author="青春" w:date="2025-08-07T21:31:00Z"/>
        </w:trPr>
        <w:tc>
          <w:tcPr>
            <w:tcW w:w="817" w:type="dxa"/>
            <w:shd w:val="clear" w:color="auto" w:fill="auto"/>
            <w:noWrap/>
            <w:vAlign w:val="center"/>
          </w:tcPr>
          <w:p w14:paraId="74B3DF55">
            <w:pPr>
              <w:widowControl/>
              <w:adjustRightInd w:val="0"/>
              <w:spacing w:line="360" w:lineRule="atLeast"/>
              <w:jc w:val="center"/>
              <w:textAlignment w:val="baseline"/>
              <w:rPr>
                <w:ins w:id="2626" w:author="青春" w:date="2025-08-07T21:31:00Z"/>
                <w:rFonts w:hint="eastAsia" w:asciiTheme="minorEastAsia" w:hAnsiTheme="minorEastAsia" w:eastAsiaTheme="minorEastAsia" w:cstheme="minorEastAsia"/>
                <w:color w:val="000000"/>
                <w:kern w:val="0"/>
                <w:sz w:val="22"/>
                <w:szCs w:val="22"/>
              </w:rPr>
            </w:pPr>
            <w:ins w:id="2627" w:author="青春" w:date="2025-08-07T21:31:00Z">
              <w:r>
                <w:rPr>
                  <w:rFonts w:hint="eastAsia" w:asciiTheme="minorEastAsia" w:hAnsiTheme="minorEastAsia" w:eastAsiaTheme="minorEastAsia" w:cstheme="minorEastAsia"/>
                  <w:color w:val="000000"/>
                  <w:kern w:val="0"/>
                  <w:sz w:val="22"/>
                  <w:szCs w:val="22"/>
                </w:rPr>
                <w:t>8</w:t>
              </w:r>
            </w:ins>
          </w:p>
        </w:tc>
        <w:tc>
          <w:tcPr>
            <w:tcW w:w="2126" w:type="dxa"/>
            <w:shd w:val="clear" w:color="auto" w:fill="auto"/>
            <w:noWrap/>
            <w:vAlign w:val="center"/>
          </w:tcPr>
          <w:p w14:paraId="338BAFD3">
            <w:pPr>
              <w:widowControl/>
              <w:adjustRightInd w:val="0"/>
              <w:spacing w:line="360" w:lineRule="atLeast"/>
              <w:jc w:val="center"/>
              <w:textAlignment w:val="baseline"/>
              <w:rPr>
                <w:ins w:id="2628" w:author="青春" w:date="2025-08-07T21:31:00Z"/>
                <w:rFonts w:hint="eastAsia" w:asciiTheme="minorEastAsia" w:hAnsiTheme="minorEastAsia" w:eastAsiaTheme="minorEastAsia" w:cstheme="minorEastAsia"/>
                <w:color w:val="000000"/>
                <w:kern w:val="0"/>
                <w:sz w:val="22"/>
                <w:szCs w:val="22"/>
              </w:rPr>
            </w:pPr>
            <w:ins w:id="2629" w:author="青春" w:date="2025-08-07T21:31:00Z">
              <w:r>
                <w:rPr>
                  <w:rFonts w:hint="eastAsia" w:asciiTheme="minorEastAsia" w:hAnsiTheme="minorEastAsia" w:eastAsiaTheme="minorEastAsia" w:cstheme="minorEastAsia"/>
                  <w:color w:val="000000"/>
                  <w:kern w:val="0"/>
                  <w:sz w:val="22"/>
                  <w:szCs w:val="22"/>
                </w:rPr>
                <w:t>技术服务费</w:t>
              </w:r>
            </w:ins>
          </w:p>
        </w:tc>
        <w:tc>
          <w:tcPr>
            <w:tcW w:w="1276" w:type="dxa"/>
            <w:shd w:val="clear" w:color="auto" w:fill="auto"/>
            <w:noWrap/>
            <w:vAlign w:val="center"/>
          </w:tcPr>
          <w:p w14:paraId="10E4F384">
            <w:pPr>
              <w:widowControl/>
              <w:adjustRightInd w:val="0"/>
              <w:spacing w:line="360" w:lineRule="atLeast"/>
              <w:jc w:val="center"/>
              <w:textAlignment w:val="baseline"/>
              <w:rPr>
                <w:ins w:id="2630"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3A5EDBD5">
            <w:pPr>
              <w:widowControl/>
              <w:adjustRightInd w:val="0"/>
              <w:spacing w:line="360" w:lineRule="atLeast"/>
              <w:jc w:val="center"/>
              <w:textAlignment w:val="baseline"/>
              <w:rPr>
                <w:ins w:id="2631"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64243BCA">
            <w:pPr>
              <w:widowControl/>
              <w:adjustRightInd w:val="0"/>
              <w:spacing w:line="360" w:lineRule="atLeast"/>
              <w:jc w:val="center"/>
              <w:textAlignment w:val="baseline"/>
              <w:rPr>
                <w:ins w:id="2632"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5D16A42D">
            <w:pPr>
              <w:widowControl/>
              <w:adjustRightInd w:val="0"/>
              <w:spacing w:line="360" w:lineRule="atLeast"/>
              <w:jc w:val="center"/>
              <w:textAlignment w:val="baseline"/>
              <w:rPr>
                <w:ins w:id="2633"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48A52C7C">
            <w:pPr>
              <w:widowControl/>
              <w:adjustRightInd w:val="0"/>
              <w:spacing w:line="360" w:lineRule="atLeast"/>
              <w:jc w:val="center"/>
              <w:textAlignment w:val="baseline"/>
              <w:rPr>
                <w:ins w:id="2634"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03A87E99">
            <w:pPr>
              <w:widowControl/>
              <w:adjustRightInd w:val="0"/>
              <w:spacing w:line="360" w:lineRule="atLeast"/>
              <w:jc w:val="center"/>
              <w:textAlignment w:val="baseline"/>
              <w:rPr>
                <w:ins w:id="2635" w:author="青春" w:date="2025-08-07T21:31:00Z"/>
                <w:rFonts w:hint="eastAsia" w:asciiTheme="minorEastAsia" w:hAnsiTheme="minorEastAsia" w:eastAsiaTheme="minorEastAsia" w:cstheme="minorEastAsia"/>
                <w:color w:val="000000"/>
                <w:kern w:val="0"/>
                <w:sz w:val="22"/>
                <w:szCs w:val="22"/>
              </w:rPr>
            </w:pPr>
          </w:p>
        </w:tc>
      </w:tr>
      <w:tr w14:paraId="3BB50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ins w:id="2636" w:author="青春" w:date="2025-08-07T21:31:00Z"/>
        </w:trPr>
        <w:tc>
          <w:tcPr>
            <w:tcW w:w="817" w:type="dxa"/>
            <w:shd w:val="clear" w:color="auto" w:fill="auto"/>
            <w:noWrap/>
            <w:vAlign w:val="center"/>
          </w:tcPr>
          <w:p w14:paraId="04ADD95A">
            <w:pPr>
              <w:widowControl/>
              <w:adjustRightInd w:val="0"/>
              <w:spacing w:line="360" w:lineRule="atLeast"/>
              <w:jc w:val="center"/>
              <w:textAlignment w:val="baseline"/>
              <w:rPr>
                <w:ins w:id="2637" w:author="青春" w:date="2025-08-07T21:31:00Z"/>
                <w:rFonts w:hint="eastAsia" w:asciiTheme="minorEastAsia" w:hAnsiTheme="minorEastAsia" w:eastAsiaTheme="minorEastAsia" w:cstheme="minorEastAsia"/>
                <w:color w:val="000000"/>
                <w:kern w:val="0"/>
                <w:sz w:val="22"/>
                <w:szCs w:val="22"/>
              </w:rPr>
            </w:pPr>
            <w:ins w:id="2638" w:author="青春" w:date="2025-08-07T21:31:00Z">
              <w:r>
                <w:rPr>
                  <w:rFonts w:hint="eastAsia" w:asciiTheme="minorEastAsia" w:hAnsiTheme="minorEastAsia" w:eastAsiaTheme="minorEastAsia" w:cstheme="minorEastAsia"/>
                  <w:color w:val="000000"/>
                  <w:kern w:val="0"/>
                  <w:sz w:val="22"/>
                  <w:szCs w:val="22"/>
                </w:rPr>
                <w:t>9</w:t>
              </w:r>
            </w:ins>
          </w:p>
        </w:tc>
        <w:tc>
          <w:tcPr>
            <w:tcW w:w="2126" w:type="dxa"/>
            <w:shd w:val="clear" w:color="auto" w:fill="auto"/>
            <w:noWrap/>
            <w:vAlign w:val="center"/>
          </w:tcPr>
          <w:p w14:paraId="1C780F5D">
            <w:pPr>
              <w:widowControl/>
              <w:adjustRightInd w:val="0"/>
              <w:spacing w:line="360" w:lineRule="atLeast"/>
              <w:jc w:val="center"/>
              <w:textAlignment w:val="baseline"/>
              <w:rPr>
                <w:ins w:id="2639" w:author="青春" w:date="2025-08-07T21:31:00Z"/>
                <w:rFonts w:hint="eastAsia" w:asciiTheme="minorEastAsia" w:hAnsiTheme="minorEastAsia" w:eastAsiaTheme="minorEastAsia" w:cstheme="minorEastAsia"/>
                <w:color w:val="000000"/>
                <w:kern w:val="0"/>
                <w:sz w:val="22"/>
                <w:szCs w:val="22"/>
              </w:rPr>
            </w:pPr>
            <w:ins w:id="2640" w:author="青春" w:date="2025-08-07T21:31:00Z">
              <w:r>
                <w:rPr>
                  <w:rFonts w:hint="eastAsia" w:asciiTheme="minorEastAsia" w:hAnsiTheme="minorEastAsia" w:eastAsiaTheme="minorEastAsia" w:cstheme="minorEastAsia"/>
                  <w:color w:val="000000"/>
                  <w:kern w:val="0"/>
                  <w:sz w:val="22"/>
                  <w:szCs w:val="22"/>
                </w:rPr>
                <w:t>运保费</w:t>
              </w:r>
            </w:ins>
          </w:p>
        </w:tc>
        <w:tc>
          <w:tcPr>
            <w:tcW w:w="1276" w:type="dxa"/>
            <w:shd w:val="clear" w:color="auto" w:fill="auto"/>
            <w:noWrap/>
            <w:vAlign w:val="center"/>
          </w:tcPr>
          <w:p w14:paraId="44F22911">
            <w:pPr>
              <w:widowControl/>
              <w:adjustRightInd w:val="0"/>
              <w:spacing w:line="360" w:lineRule="atLeast"/>
              <w:jc w:val="center"/>
              <w:textAlignment w:val="baseline"/>
              <w:rPr>
                <w:ins w:id="2641"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191E598E">
            <w:pPr>
              <w:widowControl/>
              <w:adjustRightInd w:val="0"/>
              <w:spacing w:line="360" w:lineRule="atLeast"/>
              <w:jc w:val="center"/>
              <w:textAlignment w:val="baseline"/>
              <w:rPr>
                <w:ins w:id="2642"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3C5E5109">
            <w:pPr>
              <w:widowControl/>
              <w:adjustRightInd w:val="0"/>
              <w:spacing w:line="360" w:lineRule="atLeast"/>
              <w:jc w:val="center"/>
              <w:textAlignment w:val="baseline"/>
              <w:rPr>
                <w:ins w:id="2643" w:author="青春" w:date="2025-08-07T21:31:00Z"/>
                <w:rFonts w:hint="eastAsia" w:asciiTheme="minorEastAsia" w:hAnsiTheme="minorEastAsia" w:eastAsiaTheme="minorEastAsia" w:cstheme="minorEastAsia"/>
                <w:color w:val="000000"/>
                <w:kern w:val="0"/>
                <w:sz w:val="22"/>
                <w:szCs w:val="22"/>
              </w:rPr>
            </w:pPr>
          </w:p>
        </w:tc>
        <w:tc>
          <w:tcPr>
            <w:tcW w:w="851" w:type="dxa"/>
            <w:shd w:val="clear" w:color="auto" w:fill="auto"/>
            <w:noWrap/>
            <w:vAlign w:val="center"/>
          </w:tcPr>
          <w:p w14:paraId="0957A5CF">
            <w:pPr>
              <w:widowControl/>
              <w:adjustRightInd w:val="0"/>
              <w:spacing w:line="360" w:lineRule="atLeast"/>
              <w:jc w:val="center"/>
              <w:textAlignment w:val="baseline"/>
              <w:rPr>
                <w:ins w:id="2644" w:author="青春" w:date="2025-08-07T21:31:00Z"/>
                <w:rFonts w:hint="eastAsia" w:asciiTheme="minorEastAsia" w:hAnsiTheme="minorEastAsia" w:eastAsiaTheme="minorEastAsia" w:cstheme="minorEastAsia"/>
                <w:color w:val="000000"/>
                <w:kern w:val="0"/>
                <w:sz w:val="22"/>
                <w:szCs w:val="22"/>
              </w:rPr>
            </w:pPr>
          </w:p>
        </w:tc>
        <w:tc>
          <w:tcPr>
            <w:tcW w:w="1134" w:type="dxa"/>
            <w:shd w:val="clear" w:color="auto" w:fill="auto"/>
            <w:noWrap/>
            <w:vAlign w:val="center"/>
          </w:tcPr>
          <w:p w14:paraId="02809A05">
            <w:pPr>
              <w:widowControl/>
              <w:adjustRightInd w:val="0"/>
              <w:spacing w:line="360" w:lineRule="atLeast"/>
              <w:jc w:val="center"/>
              <w:textAlignment w:val="baseline"/>
              <w:rPr>
                <w:ins w:id="2645" w:author="青春" w:date="2025-08-07T21:31:00Z"/>
                <w:rFonts w:hint="eastAsia" w:asciiTheme="minorEastAsia" w:hAnsiTheme="minorEastAsia" w:eastAsiaTheme="minorEastAsia" w:cstheme="minorEastAsia"/>
                <w:color w:val="000000"/>
                <w:kern w:val="0"/>
                <w:sz w:val="22"/>
                <w:szCs w:val="22"/>
              </w:rPr>
            </w:pPr>
          </w:p>
        </w:tc>
        <w:tc>
          <w:tcPr>
            <w:tcW w:w="850" w:type="dxa"/>
            <w:shd w:val="clear" w:color="auto" w:fill="auto"/>
            <w:noWrap/>
            <w:vAlign w:val="center"/>
          </w:tcPr>
          <w:p w14:paraId="1AA15E8D">
            <w:pPr>
              <w:widowControl/>
              <w:adjustRightInd w:val="0"/>
              <w:spacing w:line="360" w:lineRule="atLeast"/>
              <w:jc w:val="center"/>
              <w:textAlignment w:val="baseline"/>
              <w:rPr>
                <w:ins w:id="2646" w:author="青春" w:date="2025-08-07T21:31:00Z"/>
                <w:rFonts w:hint="eastAsia" w:asciiTheme="minorEastAsia" w:hAnsiTheme="minorEastAsia" w:eastAsiaTheme="minorEastAsia" w:cstheme="minorEastAsia"/>
                <w:color w:val="000000"/>
                <w:kern w:val="0"/>
                <w:sz w:val="22"/>
                <w:szCs w:val="22"/>
              </w:rPr>
            </w:pPr>
          </w:p>
        </w:tc>
      </w:tr>
    </w:tbl>
    <w:p w14:paraId="4431BB0C">
      <w:pPr>
        <w:widowControl/>
        <w:rPr>
          <w:ins w:id="2647" w:author="青春" w:date="2025-08-07T21:30:58Z"/>
          <w:rFonts w:hint="eastAsia"/>
          <w:sz w:val="20"/>
        </w:rPr>
      </w:pPr>
    </w:p>
    <w:p w14:paraId="084D7EE3">
      <w:pPr>
        <w:widowControl/>
        <w:rPr>
          <w:rFonts w:ascii="宋体" w:hAnsi="宋体" w:cs="宋体"/>
          <w:color w:val="000000"/>
          <w:sz w:val="20"/>
        </w:rPr>
      </w:pPr>
      <w:r>
        <w:rPr>
          <w:rFonts w:hint="eastAsia"/>
          <w:sz w:val="20"/>
        </w:rPr>
        <w:t>注：主控板</w:t>
      </w:r>
      <w:r>
        <w:rPr>
          <w:rFonts w:hint="eastAsia" w:ascii="宋体" w:hAnsi="宋体"/>
          <w:sz w:val="20"/>
        </w:rPr>
        <w:t>含功率单元控制板、系统接口板、用户接口板、驱动控制板。</w:t>
      </w:r>
    </w:p>
    <w:p w14:paraId="49C9AB57">
      <w:pPr>
        <w:snapToGrid w:val="0"/>
        <w:spacing w:line="500" w:lineRule="atLeast"/>
        <w:jc w:val="both"/>
        <w:rPr>
          <w:rFonts w:ascii="Times New Roman" w:hAnsi="Times New Roman"/>
          <w:sz w:val="28"/>
          <w:szCs w:val="28"/>
        </w:rPr>
      </w:pPr>
    </w:p>
    <w:p w14:paraId="72AF6A80">
      <w:pPr>
        <w:pStyle w:val="4"/>
        <w:snapToGrid w:val="0"/>
        <w:spacing w:line="500" w:lineRule="atLeast"/>
        <w:jc w:val="both"/>
        <w:rPr>
          <w:rFonts w:ascii="Times New Roman" w:hAnsi="Times New Roman"/>
          <w:sz w:val="28"/>
          <w:szCs w:val="28"/>
        </w:rPr>
        <w:sectPr>
          <w:headerReference r:id="rId7" w:type="default"/>
          <w:footerReference r:id="rId8" w:type="default"/>
          <w:pgSz w:w="11907" w:h="16840"/>
          <w:pgMar w:top="1531" w:right="1531" w:bottom="1134" w:left="1758" w:header="851" w:footer="1134" w:gutter="0"/>
          <w:pgNumType w:start="1"/>
          <w:cols w:space="720" w:num="1"/>
          <w:docGrid w:linePitch="312" w:charSpace="0"/>
        </w:sectPr>
      </w:pPr>
    </w:p>
    <w:p w14:paraId="3075709F">
      <w:pPr>
        <w:pStyle w:val="3"/>
        <w:keepNext w:val="0"/>
        <w:keepLines w:val="0"/>
        <w:snapToGrid w:val="0"/>
        <w:spacing w:beforeLines="50" w:afterLines="50" w:line="360" w:lineRule="auto"/>
        <w:jc w:val="both"/>
        <w:rPr>
          <w:rFonts w:ascii="Times New Roman"/>
          <w:sz w:val="28"/>
          <w:szCs w:val="28"/>
        </w:rPr>
      </w:pPr>
      <w:bookmarkStart w:id="46" w:name="_Toc12342"/>
      <w:bookmarkStart w:id="47" w:name="_Toc11027"/>
      <w:bookmarkStart w:id="48" w:name="_Toc494270647"/>
      <w:bookmarkStart w:id="49" w:name="_Toc29181"/>
      <w:r>
        <w:rPr>
          <w:rFonts w:hint="eastAsia" w:ascii="Times New Roman" w:cs="Arial"/>
          <w:bCs/>
          <w:sz w:val="28"/>
          <w:szCs w:val="28"/>
        </w:rPr>
        <w:t>附件3技术资料和交付进度</w:t>
      </w:r>
      <w:bookmarkEnd w:id="46"/>
      <w:bookmarkEnd w:id="47"/>
      <w:bookmarkEnd w:id="48"/>
      <w:bookmarkEnd w:id="49"/>
    </w:p>
    <w:p w14:paraId="6A18CCBF">
      <w:pPr>
        <w:snapToGrid w:val="0"/>
        <w:spacing w:line="360" w:lineRule="auto"/>
        <w:jc w:val="both"/>
        <w:rPr>
          <w:rFonts w:ascii="Times New Roman" w:hAnsi="Times New Roman"/>
          <w:szCs w:val="24"/>
        </w:rPr>
      </w:pPr>
      <w:bookmarkStart w:id="50" w:name="_Toc513179293"/>
      <w:bookmarkStart w:id="51" w:name="_Toc65401180"/>
      <w:bookmarkStart w:id="52" w:name="_Toc515705611"/>
      <w:bookmarkStart w:id="53" w:name="_Toc58744262"/>
      <w:r>
        <w:rPr>
          <w:rFonts w:ascii="Times New Roman" w:hAnsi="Times New Roman"/>
          <w:szCs w:val="24"/>
        </w:rPr>
        <w:t xml:space="preserve">1 </w:t>
      </w:r>
      <w:r>
        <w:rPr>
          <w:rFonts w:hint="eastAsia" w:ascii="Times New Roman" w:hAnsi="Times New Roman"/>
          <w:szCs w:val="24"/>
        </w:rPr>
        <w:t>一般要求</w:t>
      </w:r>
      <w:bookmarkEnd w:id="50"/>
    </w:p>
    <w:p w14:paraId="6CB53CC8">
      <w:pPr>
        <w:snapToGrid w:val="0"/>
        <w:spacing w:line="360" w:lineRule="auto"/>
        <w:jc w:val="both"/>
        <w:rPr>
          <w:rFonts w:ascii="Times New Roman" w:hAnsi="Times New Roman"/>
          <w:szCs w:val="24"/>
        </w:rPr>
      </w:pPr>
      <w:r>
        <w:rPr>
          <w:rFonts w:ascii="Times New Roman" w:hAnsi="Times New Roman"/>
          <w:szCs w:val="24"/>
        </w:rPr>
        <w:t xml:space="preserve">1.1 </w:t>
      </w:r>
      <w:del w:id="2648" w:author="青春" w:date="2025-08-07T21:08:11Z">
        <w:r>
          <w:rPr>
            <w:rFonts w:hint="eastAsia" w:ascii="Times New Roman" w:hAnsi="Times New Roman"/>
            <w:szCs w:val="24"/>
          </w:rPr>
          <w:delText>投标方</w:delText>
        </w:r>
      </w:del>
      <w:ins w:id="2649" w:author="青春" w:date="2025-08-07T21:08:11Z">
        <w:r>
          <w:rPr>
            <w:rFonts w:hint="eastAsia" w:ascii="Times New Roman" w:hAnsi="Times New Roman"/>
            <w:szCs w:val="24"/>
            <w:lang w:eastAsia="zh-CN"/>
          </w:rPr>
          <w:t>卖方</w:t>
        </w:r>
      </w:ins>
      <w:r>
        <w:rPr>
          <w:rFonts w:hint="eastAsia" w:ascii="Times New Roman" w:hAnsi="Times New Roman"/>
          <w:szCs w:val="24"/>
        </w:rPr>
        <w:t>提供的资料应使用国家法定单位制 (语言为中文) ，进口部件的外文图纸及文件应由</w:t>
      </w:r>
      <w:del w:id="2650" w:author="青春" w:date="2025-08-07T21:08:11Z">
        <w:r>
          <w:rPr>
            <w:rFonts w:hint="eastAsia" w:ascii="Times New Roman" w:hAnsi="Times New Roman"/>
            <w:szCs w:val="24"/>
          </w:rPr>
          <w:delText>投标方</w:delText>
        </w:r>
      </w:del>
      <w:ins w:id="2651" w:author="青春" w:date="2025-08-07T21:08:11Z">
        <w:r>
          <w:rPr>
            <w:rFonts w:hint="eastAsia" w:ascii="Times New Roman" w:hAnsi="Times New Roman"/>
            <w:szCs w:val="24"/>
            <w:lang w:eastAsia="zh-CN"/>
          </w:rPr>
          <w:t>卖方</w:t>
        </w:r>
      </w:ins>
      <w:r>
        <w:rPr>
          <w:rFonts w:hint="eastAsia" w:ascii="Times New Roman" w:hAnsi="Times New Roman"/>
          <w:szCs w:val="24"/>
        </w:rPr>
        <w:t>免费翻译成中文。图纸资料除提供书面文件外还应提供光盘形式电子文件。图纸应为AutoCAD格式，文本文件应为Word/Excel格式。</w:t>
      </w:r>
    </w:p>
    <w:p w14:paraId="5B1EFE1C">
      <w:pPr>
        <w:snapToGrid w:val="0"/>
        <w:spacing w:line="360" w:lineRule="auto"/>
        <w:jc w:val="both"/>
        <w:rPr>
          <w:rFonts w:ascii="Times New Roman" w:hAnsi="Times New Roman"/>
          <w:szCs w:val="24"/>
        </w:rPr>
      </w:pPr>
      <w:r>
        <w:rPr>
          <w:rFonts w:ascii="Times New Roman" w:hAnsi="Times New Roman"/>
          <w:szCs w:val="24"/>
        </w:rPr>
        <w:t xml:space="preserve">1.2 </w:t>
      </w:r>
      <w:r>
        <w:rPr>
          <w:rFonts w:hint="eastAsia" w:ascii="Times New Roman" w:hAnsi="Times New Roman"/>
          <w:szCs w:val="24"/>
        </w:rPr>
        <w:t>资料的组织结构清晰、逻辑性强。资料内容正确、准确、一致、清晰完整，满足工程要求。</w:t>
      </w:r>
    </w:p>
    <w:p w14:paraId="3727F646">
      <w:pPr>
        <w:snapToGrid w:val="0"/>
        <w:spacing w:line="360" w:lineRule="auto"/>
        <w:jc w:val="both"/>
        <w:rPr>
          <w:rFonts w:ascii="Times New Roman" w:hAnsi="Times New Roman"/>
          <w:szCs w:val="24"/>
        </w:rPr>
      </w:pPr>
      <w:r>
        <w:rPr>
          <w:rFonts w:ascii="Times New Roman" w:hAnsi="Times New Roman"/>
          <w:szCs w:val="24"/>
        </w:rPr>
        <w:t xml:space="preserve">1.3 </w:t>
      </w:r>
      <w:del w:id="2652" w:author="青春" w:date="2025-08-07T21:08:11Z">
        <w:r>
          <w:rPr>
            <w:rFonts w:hint="eastAsia" w:ascii="Times New Roman" w:hAnsi="Times New Roman"/>
            <w:szCs w:val="24"/>
          </w:rPr>
          <w:delText>投标方</w:delText>
        </w:r>
      </w:del>
      <w:ins w:id="2653" w:author="青春" w:date="2025-08-07T21:08:11Z">
        <w:r>
          <w:rPr>
            <w:rFonts w:hint="eastAsia" w:ascii="Times New Roman" w:hAnsi="Times New Roman"/>
            <w:szCs w:val="24"/>
            <w:lang w:eastAsia="zh-CN"/>
          </w:rPr>
          <w:t>卖方</w:t>
        </w:r>
      </w:ins>
      <w:r>
        <w:rPr>
          <w:rFonts w:hint="eastAsia" w:ascii="Times New Roman" w:hAnsi="Times New Roman"/>
          <w:szCs w:val="24"/>
        </w:rPr>
        <w:t>资料的提交应及时、充分、正确，满足工程进度要求。收到中标通知书</w:t>
      </w:r>
      <w:r>
        <w:rPr>
          <w:rFonts w:ascii="Times New Roman" w:hAnsi="Times New Roman"/>
          <w:szCs w:val="24"/>
        </w:rPr>
        <w:t>后</w:t>
      </w:r>
      <w:r>
        <w:rPr>
          <w:rFonts w:hint="eastAsia" w:ascii="Times New Roman" w:hAnsi="Times New Roman"/>
          <w:szCs w:val="24"/>
        </w:rPr>
        <w:t>3</w:t>
      </w:r>
      <w:r>
        <w:rPr>
          <w:rFonts w:ascii="Times New Roman" w:hAnsi="Times New Roman"/>
          <w:szCs w:val="24"/>
        </w:rPr>
        <w:t>天内给出配合工程设计的全部技术资料和交付进度清单，并经</w:t>
      </w:r>
      <w:del w:id="2654" w:author="青春" w:date="2025-08-07T21:07:44Z">
        <w:r>
          <w:rPr>
            <w:rFonts w:ascii="Times New Roman" w:hAnsi="Times New Roman"/>
            <w:szCs w:val="24"/>
          </w:rPr>
          <w:delText>招标方</w:delText>
        </w:r>
      </w:del>
      <w:ins w:id="2655" w:author="青春" w:date="2025-08-07T21:07:44Z">
        <w:r>
          <w:rPr>
            <w:rFonts w:hint="eastAsia" w:ascii="Times New Roman" w:hAnsi="Times New Roman"/>
            <w:szCs w:val="24"/>
            <w:lang w:eastAsia="zh-CN"/>
          </w:rPr>
          <w:t>买方</w:t>
        </w:r>
      </w:ins>
      <w:r>
        <w:rPr>
          <w:rFonts w:ascii="Times New Roman" w:hAnsi="Times New Roman"/>
          <w:szCs w:val="24"/>
        </w:rPr>
        <w:t>确认。</w:t>
      </w:r>
    </w:p>
    <w:p w14:paraId="3DA01B59">
      <w:pPr>
        <w:snapToGrid w:val="0"/>
        <w:spacing w:line="360" w:lineRule="auto"/>
        <w:jc w:val="both"/>
        <w:rPr>
          <w:rFonts w:ascii="Times New Roman" w:hAnsi="Times New Roman"/>
          <w:szCs w:val="24"/>
        </w:rPr>
      </w:pPr>
      <w:r>
        <w:rPr>
          <w:rFonts w:ascii="Times New Roman" w:hAnsi="Times New Roman"/>
          <w:szCs w:val="24"/>
        </w:rPr>
        <w:t xml:space="preserve">1.4 </w:t>
      </w:r>
      <w:del w:id="2656" w:author="青春" w:date="2025-08-07T21:08:11Z">
        <w:r>
          <w:rPr>
            <w:rFonts w:hint="eastAsia" w:ascii="Times New Roman" w:hAnsi="Times New Roman"/>
            <w:szCs w:val="24"/>
          </w:rPr>
          <w:delText>投标方</w:delText>
        </w:r>
      </w:del>
      <w:ins w:id="2657" w:author="青春" w:date="2025-08-07T21:08:11Z">
        <w:r>
          <w:rPr>
            <w:rFonts w:hint="eastAsia" w:ascii="Times New Roman" w:hAnsi="Times New Roman"/>
            <w:szCs w:val="24"/>
            <w:lang w:eastAsia="zh-CN"/>
          </w:rPr>
          <w:t>卖方</w:t>
        </w:r>
      </w:ins>
      <w:r>
        <w:rPr>
          <w:rFonts w:hint="eastAsia" w:ascii="Times New Roman" w:hAnsi="Times New Roman"/>
          <w:szCs w:val="24"/>
        </w:rPr>
        <w:t>提供的技术资料分为</w:t>
      </w:r>
      <w:del w:id="2658" w:author="龚嘉沫" w:date="2025-08-19T06:34:07Z">
        <w:r>
          <w:rPr>
            <w:rFonts w:hint="eastAsia" w:ascii="Times New Roman" w:hAnsi="Times New Roman"/>
            <w:szCs w:val="24"/>
          </w:rPr>
          <w:delText>投标阶段，</w:delText>
        </w:r>
      </w:del>
      <w:r>
        <w:rPr>
          <w:rFonts w:hint="eastAsia" w:ascii="Times New Roman" w:hAnsi="Times New Roman"/>
          <w:szCs w:val="24"/>
        </w:rPr>
        <w:t>配合设计阶段，设备监造检验、施工调试试运、性能试验验收和运行维护等</w:t>
      </w:r>
      <w:del w:id="2659" w:author="龚嘉沫" w:date="2025-08-19T06:34:10Z">
        <w:r>
          <w:rPr>
            <w:rFonts w:hint="default" w:ascii="Times New Roman" w:hAnsi="Times New Roman"/>
            <w:szCs w:val="24"/>
            <w:lang w:val="en-US"/>
          </w:rPr>
          <w:delText>四</w:delText>
        </w:r>
      </w:del>
      <w:ins w:id="2660" w:author="龚嘉沫" w:date="2025-08-19T06:34:12Z">
        <w:r>
          <w:rPr>
            <w:rFonts w:hint="eastAsia" w:ascii="Times New Roman" w:hAnsi="Times New Roman"/>
            <w:szCs w:val="24"/>
            <w:lang w:val="en-US" w:eastAsia="zh-CN"/>
          </w:rPr>
          <w:t>三</w:t>
        </w:r>
      </w:ins>
      <w:r>
        <w:rPr>
          <w:rFonts w:hint="eastAsia" w:ascii="Times New Roman" w:hAnsi="Times New Roman"/>
          <w:szCs w:val="24"/>
        </w:rPr>
        <w:t>个方面。</w:t>
      </w:r>
      <w:del w:id="2661" w:author="青春" w:date="2025-08-07T21:08:11Z">
        <w:r>
          <w:rPr>
            <w:rFonts w:hint="eastAsia" w:ascii="Times New Roman" w:hAnsi="Times New Roman"/>
            <w:szCs w:val="24"/>
          </w:rPr>
          <w:delText>投标方</w:delText>
        </w:r>
      </w:del>
      <w:ins w:id="2662" w:author="青春" w:date="2025-08-07T21:08:11Z">
        <w:r>
          <w:rPr>
            <w:rFonts w:hint="eastAsia" w:ascii="Times New Roman" w:hAnsi="Times New Roman"/>
            <w:szCs w:val="24"/>
            <w:lang w:eastAsia="zh-CN"/>
          </w:rPr>
          <w:t>卖方</w:t>
        </w:r>
      </w:ins>
      <w:r>
        <w:rPr>
          <w:rFonts w:hint="eastAsia" w:ascii="Times New Roman" w:hAnsi="Times New Roman"/>
          <w:szCs w:val="24"/>
        </w:rPr>
        <w:t>须满足以上</w:t>
      </w:r>
      <w:del w:id="2663" w:author="龚嘉沫" w:date="2025-08-19T06:34:19Z">
        <w:r>
          <w:rPr>
            <w:rFonts w:hint="default" w:ascii="Times New Roman" w:hAnsi="Times New Roman"/>
            <w:szCs w:val="24"/>
            <w:lang w:val="en-US"/>
          </w:rPr>
          <w:delText>四</w:delText>
        </w:r>
      </w:del>
      <w:ins w:id="2664" w:author="龚嘉沫" w:date="2025-08-19T06:34:20Z">
        <w:r>
          <w:rPr>
            <w:rFonts w:hint="eastAsia" w:ascii="Times New Roman" w:hAnsi="Times New Roman"/>
            <w:szCs w:val="24"/>
            <w:lang w:val="en-US" w:eastAsia="zh-CN"/>
          </w:rPr>
          <w:t>三</w:t>
        </w:r>
      </w:ins>
      <w:r>
        <w:rPr>
          <w:rFonts w:hint="eastAsia" w:ascii="Times New Roman" w:hAnsi="Times New Roman"/>
          <w:szCs w:val="24"/>
        </w:rPr>
        <w:t>个方面的具体要求。</w:t>
      </w:r>
    </w:p>
    <w:p w14:paraId="1795906A">
      <w:pPr>
        <w:snapToGrid w:val="0"/>
        <w:spacing w:line="360" w:lineRule="auto"/>
        <w:jc w:val="both"/>
        <w:rPr>
          <w:rFonts w:ascii="Times New Roman" w:hAnsi="Times New Roman"/>
          <w:szCs w:val="24"/>
        </w:rPr>
      </w:pPr>
      <w:r>
        <w:rPr>
          <w:rFonts w:ascii="Times New Roman" w:hAnsi="Times New Roman"/>
          <w:szCs w:val="24"/>
        </w:rPr>
        <w:t xml:space="preserve">1.5 </w:t>
      </w:r>
      <w:r>
        <w:rPr>
          <w:rFonts w:hint="eastAsia" w:ascii="Times New Roman" w:hAnsi="Times New Roman"/>
          <w:szCs w:val="24"/>
        </w:rPr>
        <w:t>对于其它没有列入合同技术资料清单，却是工程所必需文件和资料，一经发现，</w:t>
      </w:r>
      <w:del w:id="2665" w:author="青春" w:date="2025-08-07T21:08:11Z">
        <w:r>
          <w:rPr>
            <w:rFonts w:hint="eastAsia" w:ascii="Times New Roman" w:hAnsi="Times New Roman"/>
            <w:szCs w:val="24"/>
          </w:rPr>
          <w:delText>投标方</w:delText>
        </w:r>
      </w:del>
      <w:ins w:id="2666" w:author="青春" w:date="2025-08-07T21:08:11Z">
        <w:r>
          <w:rPr>
            <w:rFonts w:hint="eastAsia" w:ascii="Times New Roman" w:hAnsi="Times New Roman"/>
            <w:szCs w:val="24"/>
            <w:lang w:eastAsia="zh-CN"/>
          </w:rPr>
          <w:t>卖方</w:t>
        </w:r>
      </w:ins>
      <w:r>
        <w:rPr>
          <w:rFonts w:hint="eastAsia" w:ascii="Times New Roman" w:hAnsi="Times New Roman"/>
          <w:szCs w:val="24"/>
        </w:rPr>
        <w:t>应及时免费提供。</w:t>
      </w:r>
    </w:p>
    <w:p w14:paraId="5848E8A1">
      <w:pPr>
        <w:snapToGrid w:val="0"/>
        <w:spacing w:line="360" w:lineRule="auto"/>
        <w:jc w:val="both"/>
        <w:rPr>
          <w:rFonts w:ascii="Times New Roman" w:hAnsi="Times New Roman"/>
          <w:szCs w:val="24"/>
        </w:rPr>
      </w:pPr>
      <w:r>
        <w:rPr>
          <w:rFonts w:ascii="Times New Roman" w:hAnsi="Times New Roman"/>
          <w:szCs w:val="24"/>
        </w:rPr>
        <w:t>1.6</w:t>
      </w:r>
      <w:del w:id="2667" w:author="青春" w:date="2025-08-07T21:07:44Z">
        <w:r>
          <w:rPr>
            <w:rFonts w:hint="eastAsia" w:ascii="Times New Roman" w:hAnsi="Times New Roman"/>
            <w:szCs w:val="24"/>
          </w:rPr>
          <w:delText>招标方</w:delText>
        </w:r>
      </w:del>
      <w:ins w:id="2668" w:author="青春" w:date="2025-08-07T21:07:44Z">
        <w:r>
          <w:rPr>
            <w:rFonts w:hint="eastAsia" w:ascii="Times New Roman" w:hAnsi="Times New Roman"/>
            <w:szCs w:val="24"/>
            <w:lang w:eastAsia="zh-CN"/>
          </w:rPr>
          <w:t>买方</w:t>
        </w:r>
      </w:ins>
      <w:r>
        <w:rPr>
          <w:rFonts w:hint="eastAsia" w:ascii="Times New Roman" w:hAnsi="Times New Roman"/>
          <w:szCs w:val="24"/>
        </w:rPr>
        <w:t>要及时提供与合同设备设计制造有关的资料。</w:t>
      </w:r>
    </w:p>
    <w:p w14:paraId="507CA890">
      <w:pPr>
        <w:snapToGrid w:val="0"/>
        <w:spacing w:line="360" w:lineRule="auto"/>
        <w:jc w:val="both"/>
        <w:rPr>
          <w:rFonts w:ascii="Times New Roman" w:hAnsi="Times New Roman"/>
          <w:szCs w:val="24"/>
        </w:rPr>
      </w:pPr>
      <w:r>
        <w:rPr>
          <w:rFonts w:ascii="Times New Roman" w:hAnsi="Times New Roman"/>
          <w:szCs w:val="24"/>
        </w:rPr>
        <w:t>1.7</w:t>
      </w:r>
      <w:del w:id="2669" w:author="青春" w:date="2025-08-07T21:08:11Z">
        <w:r>
          <w:rPr>
            <w:rFonts w:hint="eastAsia" w:ascii="Times New Roman" w:hAnsi="Times New Roman"/>
            <w:szCs w:val="24"/>
          </w:rPr>
          <w:delText>投标方</w:delText>
        </w:r>
      </w:del>
      <w:ins w:id="2670" w:author="青春" w:date="2025-08-07T21:08:11Z">
        <w:r>
          <w:rPr>
            <w:rFonts w:hint="eastAsia" w:ascii="Times New Roman" w:hAnsi="Times New Roman"/>
            <w:szCs w:val="24"/>
            <w:lang w:eastAsia="zh-CN"/>
          </w:rPr>
          <w:t>卖方</w:t>
        </w:r>
      </w:ins>
      <w:r>
        <w:rPr>
          <w:rFonts w:hint="eastAsia" w:ascii="Times New Roman" w:hAnsi="Times New Roman"/>
          <w:szCs w:val="24"/>
        </w:rPr>
        <w:t>应在收到中标通知书后7天内，向</w:t>
      </w:r>
      <w:del w:id="2671" w:author="青春" w:date="2025-08-07T21:07:44Z">
        <w:r>
          <w:rPr>
            <w:rFonts w:hint="eastAsia" w:ascii="Times New Roman" w:hAnsi="Times New Roman"/>
            <w:szCs w:val="24"/>
          </w:rPr>
          <w:delText>招标方</w:delText>
        </w:r>
      </w:del>
      <w:ins w:id="2672" w:author="青春" w:date="2025-08-07T21:07:44Z">
        <w:r>
          <w:rPr>
            <w:rFonts w:hint="eastAsia" w:ascii="Times New Roman" w:hAnsi="Times New Roman"/>
            <w:szCs w:val="24"/>
            <w:lang w:eastAsia="zh-CN"/>
          </w:rPr>
          <w:t>买方</w:t>
        </w:r>
      </w:ins>
      <w:r>
        <w:rPr>
          <w:rFonts w:hint="eastAsia" w:ascii="Times New Roman" w:hAnsi="Times New Roman"/>
          <w:szCs w:val="24"/>
        </w:rPr>
        <w:t>提供满足设计院初步设计需要的资料共10套（其中设计院3套，业主方7套），另加2套电子文档（设计院和业主方各1套）。</w:t>
      </w:r>
    </w:p>
    <w:p w14:paraId="3C1D7D59">
      <w:pPr>
        <w:snapToGrid w:val="0"/>
        <w:spacing w:line="360" w:lineRule="auto"/>
        <w:ind w:firstLine="560"/>
        <w:jc w:val="both"/>
        <w:rPr>
          <w:rFonts w:ascii="Times New Roman" w:hAnsi="Times New Roman"/>
          <w:szCs w:val="24"/>
        </w:rPr>
      </w:pPr>
      <w:del w:id="2673" w:author="青春" w:date="2025-08-07T21:08:11Z">
        <w:r>
          <w:rPr>
            <w:rFonts w:hint="eastAsia" w:ascii="Times New Roman" w:hAnsi="Times New Roman"/>
            <w:szCs w:val="24"/>
          </w:rPr>
          <w:delText>投标方</w:delText>
        </w:r>
      </w:del>
      <w:ins w:id="2674" w:author="青春" w:date="2025-08-07T21:08:11Z">
        <w:r>
          <w:rPr>
            <w:rFonts w:hint="eastAsia" w:ascii="Times New Roman" w:hAnsi="Times New Roman"/>
            <w:szCs w:val="24"/>
            <w:lang w:eastAsia="zh-CN"/>
          </w:rPr>
          <w:t>卖方</w:t>
        </w:r>
      </w:ins>
      <w:r>
        <w:rPr>
          <w:rFonts w:hint="eastAsia" w:ascii="Times New Roman" w:hAnsi="Times New Roman"/>
          <w:szCs w:val="24"/>
        </w:rPr>
        <w:t>必须确保以上条款所确定的图纸资料的交付进度，</w:t>
      </w:r>
      <w:del w:id="2675" w:author="青春" w:date="2025-08-07T21:08:11Z">
        <w:r>
          <w:rPr>
            <w:rFonts w:hint="eastAsia" w:ascii="Times New Roman" w:hAnsi="Times New Roman"/>
            <w:szCs w:val="24"/>
          </w:rPr>
          <w:delText>投标方</w:delText>
        </w:r>
      </w:del>
      <w:ins w:id="2676" w:author="青春" w:date="2025-08-07T21:08:11Z">
        <w:r>
          <w:rPr>
            <w:rFonts w:hint="eastAsia" w:ascii="Times New Roman" w:hAnsi="Times New Roman"/>
            <w:szCs w:val="24"/>
            <w:lang w:eastAsia="zh-CN"/>
          </w:rPr>
          <w:t>卖方</w:t>
        </w:r>
      </w:ins>
      <w:r>
        <w:rPr>
          <w:rFonts w:hint="eastAsia" w:ascii="Times New Roman" w:hAnsi="Times New Roman"/>
          <w:szCs w:val="24"/>
        </w:rPr>
        <w:t>对</w:t>
      </w:r>
      <w:del w:id="2677" w:author="青春" w:date="2025-08-07T21:07:44Z">
        <w:r>
          <w:rPr>
            <w:rFonts w:hint="eastAsia" w:ascii="Times New Roman" w:hAnsi="Times New Roman"/>
            <w:szCs w:val="24"/>
          </w:rPr>
          <w:delText>招标方</w:delText>
        </w:r>
      </w:del>
      <w:ins w:id="2678" w:author="青春" w:date="2025-08-07T21:07:44Z">
        <w:r>
          <w:rPr>
            <w:rFonts w:hint="eastAsia" w:ascii="Times New Roman" w:hAnsi="Times New Roman"/>
            <w:szCs w:val="24"/>
            <w:lang w:eastAsia="zh-CN"/>
          </w:rPr>
          <w:t>买方</w:t>
        </w:r>
      </w:ins>
      <w:r>
        <w:rPr>
          <w:rFonts w:hint="eastAsia" w:ascii="Times New Roman" w:hAnsi="Times New Roman"/>
          <w:szCs w:val="24"/>
        </w:rPr>
        <w:t>或设计院来往信函、确认文件必须在3个工作日内作出反应，未作出确认，逾期视为自然确认。</w:t>
      </w:r>
    </w:p>
    <w:p w14:paraId="7FA87D3F">
      <w:pPr>
        <w:snapToGrid w:val="0"/>
        <w:spacing w:line="360" w:lineRule="auto"/>
        <w:jc w:val="both"/>
        <w:rPr>
          <w:rFonts w:ascii="Times New Roman" w:hAnsi="Times New Roman"/>
          <w:szCs w:val="24"/>
        </w:rPr>
      </w:pPr>
      <w:r>
        <w:rPr>
          <w:rFonts w:ascii="Times New Roman" w:hAnsi="Times New Roman"/>
          <w:szCs w:val="24"/>
        </w:rPr>
        <w:t>1.8</w:t>
      </w:r>
      <w:del w:id="2679" w:author="青春" w:date="2025-08-07T21:08:11Z">
        <w:r>
          <w:rPr>
            <w:rFonts w:ascii="Times New Roman" w:hAnsi="Times New Roman"/>
            <w:szCs w:val="24"/>
          </w:rPr>
          <w:delText>投标方</w:delText>
        </w:r>
      </w:del>
      <w:ins w:id="2680" w:author="青春" w:date="2025-08-07T21:08:11Z">
        <w:r>
          <w:rPr>
            <w:rFonts w:hint="eastAsia" w:ascii="Times New Roman" w:hAnsi="Times New Roman"/>
            <w:szCs w:val="24"/>
            <w:lang w:eastAsia="zh-CN"/>
          </w:rPr>
          <w:t>卖方</w:t>
        </w:r>
      </w:ins>
      <w:r>
        <w:rPr>
          <w:rFonts w:hint="eastAsia" w:ascii="Times New Roman" w:hAnsi="Times New Roman"/>
          <w:szCs w:val="24"/>
        </w:rPr>
        <w:t>应在合同签订后6个月内，向</w:t>
      </w:r>
      <w:del w:id="2681" w:author="青春" w:date="2025-08-07T21:07:44Z">
        <w:r>
          <w:rPr>
            <w:rFonts w:hint="eastAsia" w:ascii="Times New Roman" w:hAnsi="Times New Roman"/>
            <w:szCs w:val="24"/>
          </w:rPr>
          <w:delText>招标方</w:delText>
        </w:r>
      </w:del>
      <w:ins w:id="2682" w:author="青春" w:date="2025-08-07T21:07:44Z">
        <w:r>
          <w:rPr>
            <w:rFonts w:hint="eastAsia" w:ascii="Times New Roman" w:hAnsi="Times New Roman"/>
            <w:szCs w:val="24"/>
            <w:lang w:eastAsia="zh-CN"/>
          </w:rPr>
          <w:t>买方</w:t>
        </w:r>
      </w:ins>
      <w:r>
        <w:rPr>
          <w:rFonts w:ascii="Times New Roman" w:hAnsi="Times New Roman"/>
          <w:szCs w:val="24"/>
        </w:rPr>
        <w:t>提供与设备设计、制造、监造、检验、施工、安装、调试、验收等有关的技术资料，为每台机组1</w:t>
      </w:r>
      <w:r>
        <w:rPr>
          <w:rFonts w:hint="eastAsia" w:ascii="Times New Roman" w:hAnsi="Times New Roman"/>
          <w:szCs w:val="24"/>
        </w:rPr>
        <w:t>8</w:t>
      </w:r>
      <w:r>
        <w:rPr>
          <w:rFonts w:ascii="Times New Roman" w:hAnsi="Times New Roman"/>
          <w:szCs w:val="24"/>
        </w:rPr>
        <w:t>套纸质文件（随机2套，设计院2套，</w:t>
      </w:r>
      <w:del w:id="2683" w:author="青春" w:date="2025-08-07T21:07:44Z">
        <w:r>
          <w:rPr>
            <w:rFonts w:ascii="Times New Roman" w:hAnsi="Times New Roman"/>
            <w:szCs w:val="24"/>
          </w:rPr>
          <w:delText>招标方</w:delText>
        </w:r>
      </w:del>
      <w:ins w:id="2684" w:author="青春" w:date="2025-08-07T21:07:44Z">
        <w:r>
          <w:rPr>
            <w:rFonts w:hint="eastAsia" w:ascii="Times New Roman" w:hAnsi="Times New Roman"/>
            <w:szCs w:val="24"/>
            <w:lang w:eastAsia="zh-CN"/>
          </w:rPr>
          <w:t>买方</w:t>
        </w:r>
      </w:ins>
      <w:r>
        <w:rPr>
          <w:rFonts w:ascii="Times New Roman" w:hAnsi="Times New Roman"/>
          <w:szCs w:val="24"/>
        </w:rPr>
        <w:t>1</w:t>
      </w:r>
      <w:r>
        <w:rPr>
          <w:rFonts w:hint="eastAsia" w:ascii="Times New Roman" w:hAnsi="Times New Roman"/>
          <w:szCs w:val="24"/>
        </w:rPr>
        <w:t>4</w:t>
      </w:r>
      <w:r>
        <w:rPr>
          <w:rFonts w:ascii="Times New Roman" w:hAnsi="Times New Roman"/>
          <w:szCs w:val="24"/>
        </w:rPr>
        <w:t>套），电子文件每台机组</w:t>
      </w:r>
      <w:r>
        <w:rPr>
          <w:rFonts w:hint="eastAsia" w:ascii="Times New Roman" w:hAnsi="Times New Roman"/>
          <w:szCs w:val="24"/>
        </w:rPr>
        <w:t>5</w:t>
      </w:r>
      <w:r>
        <w:rPr>
          <w:rFonts w:ascii="Times New Roman" w:hAnsi="Times New Roman"/>
          <w:szCs w:val="24"/>
        </w:rPr>
        <w:t>套（设计院</w:t>
      </w:r>
      <w:r>
        <w:rPr>
          <w:rFonts w:hint="eastAsia" w:ascii="Times New Roman" w:hAnsi="Times New Roman"/>
          <w:szCs w:val="24"/>
        </w:rPr>
        <w:t>2</w:t>
      </w:r>
      <w:r>
        <w:rPr>
          <w:rFonts w:ascii="Times New Roman" w:hAnsi="Times New Roman"/>
          <w:szCs w:val="24"/>
        </w:rPr>
        <w:t>套，</w:t>
      </w:r>
      <w:del w:id="2685" w:author="青春" w:date="2025-08-07T21:07:44Z">
        <w:r>
          <w:rPr>
            <w:rFonts w:ascii="Times New Roman" w:hAnsi="Times New Roman"/>
            <w:szCs w:val="24"/>
          </w:rPr>
          <w:delText>招标方</w:delText>
        </w:r>
      </w:del>
      <w:ins w:id="2686" w:author="青春" w:date="2025-08-07T21:07:44Z">
        <w:r>
          <w:rPr>
            <w:rFonts w:hint="eastAsia" w:ascii="Times New Roman" w:hAnsi="Times New Roman"/>
            <w:szCs w:val="24"/>
            <w:lang w:eastAsia="zh-CN"/>
          </w:rPr>
          <w:t>买方</w:t>
        </w:r>
      </w:ins>
      <w:r>
        <w:rPr>
          <w:rFonts w:hint="eastAsia" w:ascii="Times New Roman" w:hAnsi="Times New Roman"/>
          <w:szCs w:val="24"/>
        </w:rPr>
        <w:t>3</w:t>
      </w:r>
      <w:r>
        <w:rPr>
          <w:rFonts w:ascii="Times New Roman" w:hAnsi="Times New Roman"/>
          <w:szCs w:val="24"/>
        </w:rPr>
        <w:t>套）。</w:t>
      </w:r>
    </w:p>
    <w:p w14:paraId="156EF18D">
      <w:pPr>
        <w:snapToGrid w:val="0"/>
        <w:spacing w:line="360" w:lineRule="auto"/>
        <w:jc w:val="both"/>
        <w:rPr>
          <w:rFonts w:ascii="Times New Roman" w:hAnsi="Times New Roman"/>
          <w:szCs w:val="24"/>
        </w:rPr>
      </w:pPr>
      <w:r>
        <w:rPr>
          <w:rFonts w:ascii="Times New Roman" w:hAnsi="Times New Roman"/>
          <w:szCs w:val="24"/>
        </w:rPr>
        <w:t>1.9</w:t>
      </w:r>
      <w:r>
        <w:rPr>
          <w:rFonts w:hint="eastAsia" w:ascii="Times New Roman" w:hAnsi="Times New Roman"/>
          <w:szCs w:val="24"/>
        </w:rPr>
        <w:t>设备安装调试完毕后，</w:t>
      </w:r>
      <w:del w:id="2687" w:author="青春" w:date="2025-08-07T21:08:11Z">
        <w:r>
          <w:rPr>
            <w:rFonts w:hint="eastAsia" w:ascii="Times New Roman" w:hAnsi="Times New Roman"/>
            <w:szCs w:val="24"/>
          </w:rPr>
          <w:delText>投标方</w:delText>
        </w:r>
      </w:del>
      <w:ins w:id="2688" w:author="青春" w:date="2025-08-07T21:08:11Z">
        <w:r>
          <w:rPr>
            <w:rFonts w:hint="eastAsia" w:ascii="Times New Roman" w:hAnsi="Times New Roman"/>
            <w:szCs w:val="24"/>
            <w:lang w:eastAsia="zh-CN"/>
          </w:rPr>
          <w:t>卖方</w:t>
        </w:r>
      </w:ins>
      <w:r>
        <w:rPr>
          <w:rFonts w:hint="eastAsia" w:ascii="Times New Roman" w:hAnsi="Times New Roman"/>
          <w:szCs w:val="24"/>
        </w:rPr>
        <w:t>应按机组分别提供12套（设计院1套，</w:t>
      </w:r>
      <w:del w:id="2689" w:author="青春" w:date="2025-08-07T21:07:44Z">
        <w:r>
          <w:rPr>
            <w:rFonts w:hint="eastAsia" w:ascii="Times New Roman" w:hAnsi="Times New Roman"/>
            <w:szCs w:val="24"/>
          </w:rPr>
          <w:delText>招标方</w:delText>
        </w:r>
      </w:del>
      <w:ins w:id="2690" w:author="青春" w:date="2025-08-07T21:07:44Z">
        <w:r>
          <w:rPr>
            <w:rFonts w:hint="eastAsia" w:ascii="Times New Roman" w:hAnsi="Times New Roman"/>
            <w:szCs w:val="24"/>
            <w:lang w:eastAsia="zh-CN"/>
          </w:rPr>
          <w:t>买方</w:t>
        </w:r>
      </w:ins>
      <w:r>
        <w:rPr>
          <w:rFonts w:hint="eastAsia" w:ascii="Times New Roman" w:hAnsi="Times New Roman"/>
          <w:szCs w:val="24"/>
        </w:rPr>
        <w:t>11套）完整的设备竣工图，另加3套电子版。</w:t>
      </w:r>
    </w:p>
    <w:p w14:paraId="3B591329">
      <w:pPr>
        <w:snapToGrid w:val="0"/>
        <w:spacing w:line="360" w:lineRule="auto"/>
        <w:ind w:firstLine="560"/>
        <w:jc w:val="both"/>
        <w:rPr>
          <w:rFonts w:ascii="Times New Roman" w:hAnsi="Times New Roman"/>
          <w:szCs w:val="24"/>
        </w:rPr>
      </w:pPr>
      <w:r>
        <w:rPr>
          <w:rFonts w:hint="eastAsia" w:ascii="Times New Roman" w:hAnsi="Times New Roman"/>
          <w:szCs w:val="24"/>
        </w:rPr>
        <w:t>完工后的产品应与最后确认的图纸一致。</w:t>
      </w:r>
      <w:del w:id="2691" w:author="青春" w:date="2025-08-07T21:07:44Z">
        <w:r>
          <w:rPr>
            <w:rFonts w:hint="eastAsia" w:ascii="Times New Roman" w:hAnsi="Times New Roman"/>
            <w:szCs w:val="24"/>
          </w:rPr>
          <w:delText>招标方</w:delText>
        </w:r>
      </w:del>
      <w:ins w:id="2692" w:author="青春" w:date="2025-08-07T21:07:44Z">
        <w:r>
          <w:rPr>
            <w:rFonts w:hint="eastAsia" w:ascii="Times New Roman" w:hAnsi="Times New Roman"/>
            <w:szCs w:val="24"/>
            <w:lang w:eastAsia="zh-CN"/>
          </w:rPr>
          <w:t>买方</w:t>
        </w:r>
      </w:ins>
      <w:r>
        <w:rPr>
          <w:rFonts w:hint="eastAsia" w:ascii="Times New Roman" w:hAnsi="Times New Roman"/>
          <w:szCs w:val="24"/>
        </w:rPr>
        <w:t>对图纸的认可并不减轻</w:t>
      </w:r>
      <w:del w:id="2693" w:author="青春" w:date="2025-08-07T21:08:11Z">
        <w:r>
          <w:rPr>
            <w:rFonts w:hint="eastAsia" w:ascii="Times New Roman" w:hAnsi="Times New Roman"/>
            <w:szCs w:val="24"/>
          </w:rPr>
          <w:delText>投标方</w:delText>
        </w:r>
      </w:del>
      <w:ins w:id="2694" w:author="青春" w:date="2025-08-07T21:08:11Z">
        <w:r>
          <w:rPr>
            <w:rFonts w:hint="eastAsia" w:ascii="Times New Roman" w:hAnsi="Times New Roman"/>
            <w:szCs w:val="24"/>
            <w:lang w:eastAsia="zh-CN"/>
          </w:rPr>
          <w:t>卖方</w:t>
        </w:r>
      </w:ins>
      <w:r>
        <w:rPr>
          <w:rFonts w:hint="eastAsia" w:ascii="Times New Roman" w:hAnsi="Times New Roman"/>
          <w:szCs w:val="24"/>
        </w:rPr>
        <w:t>关于其图纸的正确性的责任。设备在现场安装时，如</w:t>
      </w:r>
      <w:del w:id="2695" w:author="青春" w:date="2025-08-07T21:08:11Z">
        <w:r>
          <w:rPr>
            <w:rFonts w:hint="eastAsia" w:ascii="Times New Roman" w:hAnsi="Times New Roman"/>
            <w:szCs w:val="24"/>
          </w:rPr>
          <w:delText>投标方</w:delText>
        </w:r>
      </w:del>
      <w:ins w:id="2696" w:author="青春" w:date="2025-08-07T21:08:11Z">
        <w:r>
          <w:rPr>
            <w:rFonts w:hint="eastAsia" w:ascii="Times New Roman" w:hAnsi="Times New Roman"/>
            <w:szCs w:val="24"/>
            <w:lang w:eastAsia="zh-CN"/>
          </w:rPr>
          <w:t>卖方</w:t>
        </w:r>
      </w:ins>
      <w:r>
        <w:rPr>
          <w:rFonts w:hint="eastAsia" w:ascii="Times New Roman" w:hAnsi="Times New Roman"/>
          <w:szCs w:val="24"/>
        </w:rPr>
        <w:t>技术人员进一步修改图纸，</w:t>
      </w:r>
      <w:del w:id="2697" w:author="青春" w:date="2025-08-07T21:08:11Z">
        <w:r>
          <w:rPr>
            <w:rFonts w:hint="eastAsia" w:ascii="Times New Roman" w:hAnsi="Times New Roman"/>
            <w:szCs w:val="24"/>
          </w:rPr>
          <w:delText>投标方</w:delText>
        </w:r>
      </w:del>
      <w:ins w:id="2698" w:author="青春" w:date="2025-08-07T21:08:11Z">
        <w:r>
          <w:rPr>
            <w:rFonts w:hint="eastAsia" w:ascii="Times New Roman" w:hAnsi="Times New Roman"/>
            <w:szCs w:val="24"/>
            <w:lang w:eastAsia="zh-CN"/>
          </w:rPr>
          <w:t>卖方</w:t>
        </w:r>
      </w:ins>
      <w:r>
        <w:rPr>
          <w:rFonts w:hint="eastAsia" w:ascii="Times New Roman" w:hAnsi="Times New Roman"/>
          <w:szCs w:val="24"/>
        </w:rPr>
        <w:t>应对图纸重新收编成册，正式递交</w:t>
      </w:r>
      <w:del w:id="2699" w:author="青春" w:date="2025-08-07T21:07:44Z">
        <w:r>
          <w:rPr>
            <w:rFonts w:hint="eastAsia" w:ascii="Times New Roman" w:hAnsi="Times New Roman"/>
            <w:szCs w:val="24"/>
          </w:rPr>
          <w:delText>招标方</w:delText>
        </w:r>
      </w:del>
      <w:ins w:id="2700" w:author="青春" w:date="2025-08-07T21:07:44Z">
        <w:r>
          <w:rPr>
            <w:rFonts w:hint="eastAsia" w:ascii="Times New Roman" w:hAnsi="Times New Roman"/>
            <w:szCs w:val="24"/>
            <w:lang w:eastAsia="zh-CN"/>
          </w:rPr>
          <w:t>买方</w:t>
        </w:r>
      </w:ins>
      <w:r>
        <w:rPr>
          <w:rFonts w:hint="eastAsia" w:ascii="Times New Roman" w:hAnsi="Times New Roman"/>
          <w:szCs w:val="24"/>
        </w:rPr>
        <w:t>，并保证安装后的设备与图纸完全相符。</w:t>
      </w:r>
    </w:p>
    <w:p w14:paraId="137853A6">
      <w:pPr>
        <w:snapToGrid w:val="0"/>
        <w:spacing w:line="360" w:lineRule="auto"/>
        <w:jc w:val="both"/>
        <w:rPr>
          <w:rFonts w:ascii="Times New Roman" w:hAnsi="Times New Roman"/>
          <w:szCs w:val="24"/>
        </w:rPr>
      </w:pPr>
      <w:r>
        <w:rPr>
          <w:rFonts w:ascii="Times New Roman" w:hAnsi="Times New Roman"/>
          <w:szCs w:val="24"/>
        </w:rPr>
        <w:t>1.10</w:t>
      </w:r>
      <w:del w:id="2701" w:author="青春" w:date="2025-08-07T21:08:11Z">
        <w:r>
          <w:rPr>
            <w:rFonts w:hint="eastAsia" w:ascii="Times New Roman" w:hAnsi="Times New Roman"/>
            <w:szCs w:val="24"/>
          </w:rPr>
          <w:delText>投标方</w:delText>
        </w:r>
      </w:del>
      <w:ins w:id="2702" w:author="青春" w:date="2025-08-07T21:08:11Z">
        <w:r>
          <w:rPr>
            <w:rFonts w:hint="eastAsia" w:ascii="Times New Roman" w:hAnsi="Times New Roman"/>
            <w:szCs w:val="24"/>
            <w:lang w:eastAsia="zh-CN"/>
          </w:rPr>
          <w:t>卖方</w:t>
        </w:r>
      </w:ins>
      <w:r>
        <w:rPr>
          <w:rFonts w:hint="eastAsia" w:ascii="Times New Roman" w:hAnsi="Times New Roman"/>
          <w:szCs w:val="24"/>
        </w:rPr>
        <w:t>提供运行和维护手册、培训手册每台机组18套纸质文件，另加2套电子版。其它资料（标准规范、质量计划等）提供6套。</w:t>
      </w:r>
    </w:p>
    <w:p w14:paraId="0EF74E5D">
      <w:pPr>
        <w:snapToGrid w:val="0"/>
        <w:spacing w:line="360" w:lineRule="auto"/>
        <w:jc w:val="both"/>
        <w:rPr>
          <w:rFonts w:ascii="Times New Roman" w:hAnsi="Times New Roman"/>
          <w:szCs w:val="24"/>
        </w:rPr>
      </w:pPr>
      <w:r>
        <w:rPr>
          <w:rFonts w:ascii="Times New Roman" w:hAnsi="Times New Roman"/>
          <w:szCs w:val="24"/>
        </w:rPr>
        <w:t xml:space="preserve">1.11 </w:t>
      </w:r>
      <w:del w:id="2703" w:author="青春" w:date="2025-08-07T21:08:11Z">
        <w:r>
          <w:rPr>
            <w:rFonts w:hint="eastAsia" w:ascii="Times New Roman" w:hAnsi="Times New Roman"/>
            <w:szCs w:val="24"/>
          </w:rPr>
          <w:delText>投标方</w:delText>
        </w:r>
      </w:del>
      <w:ins w:id="2704" w:author="青春" w:date="2025-08-07T21:08:11Z">
        <w:r>
          <w:rPr>
            <w:rFonts w:hint="eastAsia" w:ascii="Times New Roman" w:hAnsi="Times New Roman"/>
            <w:szCs w:val="24"/>
            <w:lang w:eastAsia="zh-CN"/>
          </w:rPr>
          <w:t>卖方</w:t>
        </w:r>
      </w:ins>
      <w:r>
        <w:rPr>
          <w:rFonts w:hint="eastAsia" w:ascii="Times New Roman" w:hAnsi="Times New Roman"/>
          <w:szCs w:val="24"/>
        </w:rPr>
        <w:t>提供的图纸应清晰，不得提供缩微复印的图纸。</w:t>
      </w:r>
    </w:p>
    <w:p w14:paraId="42F352AE">
      <w:pPr>
        <w:snapToGrid w:val="0"/>
        <w:spacing w:line="360" w:lineRule="auto"/>
        <w:jc w:val="both"/>
        <w:rPr>
          <w:rFonts w:ascii="Times New Roman" w:hAnsi="Times New Roman"/>
          <w:szCs w:val="24"/>
        </w:rPr>
      </w:pPr>
      <w:r>
        <w:rPr>
          <w:rFonts w:ascii="Times New Roman" w:hAnsi="Times New Roman"/>
          <w:szCs w:val="24"/>
        </w:rPr>
        <w:t>1.12</w:t>
      </w:r>
      <w:del w:id="2705" w:author="青春" w:date="2025-08-07T21:08:11Z">
        <w:r>
          <w:rPr>
            <w:rFonts w:hint="eastAsia" w:ascii="Times New Roman" w:hAnsi="Times New Roman"/>
            <w:szCs w:val="24"/>
          </w:rPr>
          <w:delText>投标方</w:delText>
        </w:r>
      </w:del>
      <w:ins w:id="2706" w:author="青春" w:date="2025-08-07T21:08:11Z">
        <w:r>
          <w:rPr>
            <w:rFonts w:hint="eastAsia" w:ascii="Times New Roman" w:hAnsi="Times New Roman"/>
            <w:szCs w:val="24"/>
            <w:lang w:eastAsia="zh-CN"/>
          </w:rPr>
          <w:t>卖方</w:t>
        </w:r>
      </w:ins>
      <w:r>
        <w:rPr>
          <w:rFonts w:hint="eastAsia" w:ascii="Times New Roman" w:hAnsi="Times New Roman"/>
          <w:szCs w:val="24"/>
        </w:rPr>
        <w:t>提供的所有资料（包括图纸）均应有本工程专用标识，即盖有“</w:t>
      </w:r>
      <w:r>
        <w:rPr>
          <w:rFonts w:hint="eastAsia" w:ascii="Times New Roman" w:hAnsi="Times New Roman"/>
        </w:rPr>
        <w:t>浙能嘉兴电厂四期扩建项目10号机组专用</w:t>
      </w:r>
      <w:r>
        <w:rPr>
          <w:rFonts w:hint="eastAsia" w:ascii="Times New Roman" w:hAnsi="Times New Roman"/>
          <w:szCs w:val="24"/>
        </w:rPr>
        <w:t>”图章，修改版资料对修改部分应有明显的标识或标注。</w:t>
      </w:r>
    </w:p>
    <w:p w14:paraId="79B5D3D7">
      <w:pPr>
        <w:snapToGrid w:val="0"/>
        <w:spacing w:line="360" w:lineRule="auto"/>
        <w:jc w:val="both"/>
        <w:rPr>
          <w:rFonts w:ascii="Times New Roman" w:hAnsi="Times New Roman"/>
          <w:szCs w:val="24"/>
        </w:rPr>
      </w:pPr>
      <w:r>
        <w:rPr>
          <w:rFonts w:ascii="Times New Roman" w:hAnsi="Times New Roman"/>
          <w:szCs w:val="24"/>
        </w:rPr>
        <w:t>1.13</w:t>
      </w:r>
      <w:del w:id="2707" w:author="青春" w:date="2025-08-07T21:08:11Z">
        <w:r>
          <w:rPr>
            <w:rFonts w:hint="eastAsia" w:ascii="Times New Roman" w:hAnsi="Times New Roman"/>
            <w:szCs w:val="24"/>
          </w:rPr>
          <w:delText>投标方</w:delText>
        </w:r>
      </w:del>
      <w:ins w:id="2708" w:author="青春" w:date="2025-08-07T21:08:11Z">
        <w:r>
          <w:rPr>
            <w:rFonts w:hint="eastAsia" w:ascii="Times New Roman" w:hAnsi="Times New Roman"/>
            <w:szCs w:val="24"/>
            <w:lang w:eastAsia="zh-CN"/>
          </w:rPr>
          <w:t>卖方</w:t>
        </w:r>
      </w:ins>
      <w:r>
        <w:rPr>
          <w:rFonts w:hint="eastAsia" w:ascii="Times New Roman" w:hAnsi="Times New Roman"/>
          <w:szCs w:val="24"/>
        </w:rPr>
        <w:t>按</w:t>
      </w:r>
      <w:del w:id="2709" w:author="青春" w:date="2025-08-07T21:07:44Z">
        <w:r>
          <w:rPr>
            <w:rFonts w:hint="eastAsia" w:ascii="Times New Roman" w:hAnsi="Times New Roman"/>
            <w:szCs w:val="24"/>
          </w:rPr>
          <w:delText>招标方</w:delText>
        </w:r>
      </w:del>
      <w:ins w:id="2710" w:author="青春" w:date="2025-08-07T21:07:44Z">
        <w:r>
          <w:rPr>
            <w:rFonts w:hint="eastAsia" w:ascii="Times New Roman" w:hAnsi="Times New Roman"/>
            <w:szCs w:val="24"/>
            <w:lang w:eastAsia="zh-CN"/>
          </w:rPr>
          <w:t>买方</w:t>
        </w:r>
      </w:ins>
      <w:r>
        <w:rPr>
          <w:rFonts w:hint="eastAsia" w:ascii="Times New Roman" w:hAnsi="Times New Roman"/>
          <w:szCs w:val="24"/>
        </w:rPr>
        <w:t>的要求，编制所供设备编码。编制原则由</w:t>
      </w:r>
      <w:del w:id="2711" w:author="青春" w:date="2025-08-07T21:07:44Z">
        <w:r>
          <w:rPr>
            <w:rFonts w:hint="eastAsia" w:ascii="Times New Roman" w:hAnsi="Times New Roman"/>
            <w:szCs w:val="24"/>
          </w:rPr>
          <w:delText>招标方</w:delText>
        </w:r>
      </w:del>
      <w:ins w:id="2712" w:author="青春" w:date="2025-08-07T21:07:44Z">
        <w:r>
          <w:rPr>
            <w:rFonts w:hint="eastAsia" w:ascii="Times New Roman" w:hAnsi="Times New Roman"/>
            <w:szCs w:val="24"/>
            <w:lang w:eastAsia="zh-CN"/>
          </w:rPr>
          <w:t>买方</w:t>
        </w:r>
      </w:ins>
      <w:r>
        <w:rPr>
          <w:rFonts w:hint="eastAsia" w:ascii="Times New Roman" w:hAnsi="Times New Roman"/>
          <w:szCs w:val="24"/>
        </w:rPr>
        <w:t>在合同签订后提供。</w:t>
      </w:r>
    </w:p>
    <w:p w14:paraId="492F5135">
      <w:pPr>
        <w:snapToGrid w:val="0"/>
        <w:spacing w:line="360" w:lineRule="auto"/>
        <w:jc w:val="both"/>
        <w:rPr>
          <w:rFonts w:ascii="Times New Roman" w:hAnsi="Times New Roman"/>
          <w:szCs w:val="24"/>
        </w:rPr>
      </w:pPr>
      <w:r>
        <w:rPr>
          <w:rFonts w:hint="eastAsia" w:ascii="Times New Roman" w:hAnsi="Times New Roman"/>
          <w:szCs w:val="24"/>
        </w:rPr>
        <w:t>1</w:t>
      </w:r>
      <w:r>
        <w:rPr>
          <w:rFonts w:ascii="Times New Roman" w:hAnsi="Times New Roman"/>
          <w:szCs w:val="24"/>
        </w:rPr>
        <w:t>.</w:t>
      </w:r>
      <w:r>
        <w:rPr>
          <w:rFonts w:hint="eastAsia" w:ascii="Times New Roman" w:hAnsi="Times New Roman"/>
          <w:szCs w:val="24"/>
        </w:rPr>
        <w:t>14 为满足本工程进度的整体需要，本次</w:t>
      </w:r>
      <w:del w:id="2713" w:author="青春" w:date="2025-08-07T21:08:11Z">
        <w:r>
          <w:rPr>
            <w:rFonts w:hint="eastAsia" w:ascii="Times New Roman" w:hAnsi="Times New Roman"/>
            <w:szCs w:val="24"/>
          </w:rPr>
          <w:delText>投标方</w:delText>
        </w:r>
      </w:del>
      <w:ins w:id="2714" w:author="青春" w:date="2025-08-07T21:08:11Z">
        <w:r>
          <w:rPr>
            <w:rFonts w:hint="eastAsia" w:ascii="Times New Roman" w:hAnsi="Times New Roman"/>
            <w:szCs w:val="24"/>
            <w:lang w:eastAsia="zh-CN"/>
          </w:rPr>
          <w:t>卖方</w:t>
        </w:r>
      </w:ins>
      <w:r>
        <w:rPr>
          <w:rFonts w:hint="eastAsia" w:ascii="Times New Roman" w:hAnsi="Times New Roman"/>
          <w:szCs w:val="24"/>
        </w:rPr>
        <w:t>提供的资料应尽量保证准确。凡在2.1节中</w:t>
      </w:r>
      <w:del w:id="2715" w:author="龚嘉沫" w:date="2025-08-19T06:34:38Z">
        <w:r>
          <w:rPr>
            <w:rFonts w:hint="eastAsia" w:ascii="Times New Roman" w:hAnsi="Times New Roman"/>
            <w:szCs w:val="24"/>
          </w:rPr>
          <w:delText>随投标书</w:delText>
        </w:r>
      </w:del>
      <w:r>
        <w:rPr>
          <w:rFonts w:hint="eastAsia" w:ascii="Times New Roman" w:hAnsi="Times New Roman"/>
          <w:szCs w:val="24"/>
        </w:rPr>
        <w:t>提供的图纸前打*号的资料，经</w:t>
      </w:r>
      <w:del w:id="2716" w:author="青春" w:date="2025-08-07T21:07:44Z">
        <w:r>
          <w:rPr>
            <w:rFonts w:hint="eastAsia" w:ascii="Times New Roman" w:hAnsi="Times New Roman"/>
            <w:szCs w:val="24"/>
          </w:rPr>
          <w:delText>招标方</w:delText>
        </w:r>
      </w:del>
      <w:ins w:id="2717" w:author="青春" w:date="2025-08-07T21:07:44Z">
        <w:r>
          <w:rPr>
            <w:rFonts w:hint="eastAsia" w:ascii="Times New Roman" w:hAnsi="Times New Roman"/>
            <w:szCs w:val="24"/>
            <w:lang w:eastAsia="zh-CN"/>
          </w:rPr>
          <w:t>买方</w:t>
        </w:r>
      </w:ins>
      <w:r>
        <w:rPr>
          <w:rFonts w:hint="eastAsia" w:ascii="Times New Roman" w:hAnsi="Times New Roman"/>
          <w:szCs w:val="24"/>
        </w:rPr>
        <w:t>确认后将作为</w:t>
      </w:r>
      <w:del w:id="2718" w:author="青春" w:date="2025-08-07T21:08:11Z">
        <w:r>
          <w:rPr>
            <w:rFonts w:hint="eastAsia" w:ascii="Times New Roman" w:hAnsi="Times New Roman"/>
            <w:szCs w:val="24"/>
          </w:rPr>
          <w:delText>投标方</w:delText>
        </w:r>
      </w:del>
      <w:ins w:id="2719" w:author="青春" w:date="2025-08-07T21:08:11Z">
        <w:r>
          <w:rPr>
            <w:rFonts w:hint="eastAsia" w:ascii="Times New Roman" w:hAnsi="Times New Roman"/>
            <w:szCs w:val="24"/>
            <w:lang w:eastAsia="zh-CN"/>
          </w:rPr>
          <w:t>卖方</w:t>
        </w:r>
      </w:ins>
      <w:r>
        <w:rPr>
          <w:rFonts w:hint="eastAsia" w:ascii="Times New Roman" w:hAnsi="Times New Roman"/>
          <w:szCs w:val="24"/>
        </w:rPr>
        <w:t>提供的最终版施工图资料进行施工图设计。</w:t>
      </w:r>
    </w:p>
    <w:p w14:paraId="2EA43487">
      <w:pPr>
        <w:snapToGrid w:val="0"/>
        <w:spacing w:line="360" w:lineRule="auto"/>
        <w:jc w:val="both"/>
        <w:rPr>
          <w:rFonts w:ascii="Times New Roman" w:hAnsi="Times New Roman"/>
          <w:szCs w:val="24"/>
        </w:rPr>
      </w:pPr>
      <w:r>
        <w:rPr>
          <w:rFonts w:ascii="Times New Roman" w:hAnsi="Times New Roman"/>
          <w:szCs w:val="24"/>
        </w:rPr>
        <w:t>1.1</w:t>
      </w:r>
      <w:r>
        <w:rPr>
          <w:rFonts w:hint="eastAsia" w:ascii="Times New Roman" w:hAnsi="Times New Roman"/>
          <w:szCs w:val="24"/>
        </w:rPr>
        <w:t>5</w:t>
      </w:r>
      <w:del w:id="2720" w:author="青春" w:date="2025-08-07T21:08:11Z">
        <w:r>
          <w:rPr>
            <w:rFonts w:hint="eastAsia" w:ascii="Times New Roman" w:hAnsi="Times New Roman"/>
            <w:szCs w:val="24"/>
          </w:rPr>
          <w:delText>投标方</w:delText>
        </w:r>
      </w:del>
      <w:ins w:id="2721" w:author="青春" w:date="2025-08-07T21:08:11Z">
        <w:r>
          <w:rPr>
            <w:rFonts w:hint="eastAsia" w:ascii="Times New Roman" w:hAnsi="Times New Roman"/>
            <w:szCs w:val="24"/>
            <w:lang w:eastAsia="zh-CN"/>
          </w:rPr>
          <w:t>卖方</w:t>
        </w:r>
      </w:ins>
      <w:r>
        <w:rPr>
          <w:rFonts w:hint="eastAsia" w:ascii="Times New Roman" w:hAnsi="Times New Roman"/>
          <w:szCs w:val="24"/>
        </w:rPr>
        <w:t>提供的所有资料电子版均以U盘形式提供。</w:t>
      </w:r>
    </w:p>
    <w:p w14:paraId="4260D20D">
      <w:pPr>
        <w:autoSpaceDE w:val="0"/>
        <w:autoSpaceDN w:val="0"/>
        <w:snapToGrid w:val="0"/>
        <w:spacing w:line="360" w:lineRule="auto"/>
        <w:jc w:val="both"/>
        <w:textAlignment w:val="bottom"/>
        <w:rPr>
          <w:rFonts w:ascii="Times New Roman" w:hAnsi="Times New Roman" w:cs="Arial"/>
          <w:szCs w:val="24"/>
        </w:rPr>
      </w:pPr>
    </w:p>
    <w:p w14:paraId="35E347DF">
      <w:pPr>
        <w:snapToGrid w:val="0"/>
        <w:spacing w:line="360" w:lineRule="auto"/>
        <w:jc w:val="both"/>
        <w:rPr>
          <w:rFonts w:ascii="Times New Roman" w:hAnsi="Times New Roman"/>
          <w:szCs w:val="24"/>
        </w:rPr>
      </w:pPr>
      <w:bookmarkStart w:id="54" w:name="_Toc513179294"/>
      <w:r>
        <w:rPr>
          <w:rFonts w:ascii="Times New Roman" w:hAnsi="Times New Roman"/>
          <w:szCs w:val="24"/>
        </w:rPr>
        <w:t xml:space="preserve">2 </w:t>
      </w:r>
      <w:r>
        <w:rPr>
          <w:rFonts w:hint="eastAsia" w:ascii="Times New Roman" w:hAnsi="Times New Roman"/>
          <w:szCs w:val="24"/>
        </w:rPr>
        <w:t>技术文件和图纸</w:t>
      </w:r>
      <w:bookmarkEnd w:id="51"/>
      <w:bookmarkEnd w:id="52"/>
      <w:bookmarkEnd w:id="53"/>
      <w:bookmarkEnd w:id="54"/>
    </w:p>
    <w:p w14:paraId="400C0435">
      <w:pPr>
        <w:snapToGrid w:val="0"/>
        <w:spacing w:line="360" w:lineRule="auto"/>
        <w:jc w:val="both"/>
        <w:rPr>
          <w:rFonts w:ascii="Times New Roman" w:hAnsi="Times New Roman"/>
          <w:b/>
          <w:bCs/>
          <w:szCs w:val="24"/>
        </w:rPr>
      </w:pPr>
      <w:r>
        <w:rPr>
          <w:rFonts w:hint="eastAsia" w:ascii="Times New Roman" w:hAnsi="Times New Roman"/>
          <w:kern w:val="16"/>
          <w:szCs w:val="24"/>
        </w:rPr>
        <w:t>2</w:t>
      </w:r>
      <w:r>
        <w:rPr>
          <w:rFonts w:ascii="Times New Roman" w:hAnsi="Times New Roman"/>
          <w:kern w:val="16"/>
          <w:szCs w:val="24"/>
        </w:rPr>
        <w:t>.1</w:t>
      </w:r>
      <w:r>
        <w:rPr>
          <w:rFonts w:hint="eastAsia" w:ascii="Times New Roman" w:hAnsi="Times New Roman"/>
          <w:kern w:val="16"/>
          <w:szCs w:val="24"/>
        </w:rPr>
        <w:t>如下资料应</w:t>
      </w:r>
      <w:del w:id="2722" w:author="龚嘉沫" w:date="2025-08-19T06:34:49Z">
        <w:r>
          <w:rPr>
            <w:rFonts w:hint="eastAsia" w:ascii="Times New Roman" w:hAnsi="Times New Roman"/>
            <w:kern w:val="16"/>
            <w:szCs w:val="24"/>
          </w:rPr>
          <w:delText>在投标阶段</w:delText>
        </w:r>
      </w:del>
      <w:r>
        <w:rPr>
          <w:rFonts w:hint="eastAsia" w:ascii="Times New Roman" w:hAnsi="Times New Roman"/>
          <w:kern w:val="16"/>
          <w:szCs w:val="24"/>
        </w:rPr>
        <w:t>提供</w:t>
      </w:r>
      <w:r>
        <w:rPr>
          <w:rFonts w:hint="eastAsia" w:ascii="Times New Roman" w:hAnsi="Times New Roman"/>
          <w:b/>
          <w:bCs/>
          <w:szCs w:val="24"/>
        </w:rPr>
        <w:t>：</w:t>
      </w:r>
    </w:p>
    <w:p w14:paraId="4E57E5DC">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 泵的外形尺寸、安装尺寸图（含接口尺寸、许用力和力矩图、供货和设计界限图）。</w:t>
      </w:r>
    </w:p>
    <w:p w14:paraId="5ECF6EC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2</w:t>
      </w:r>
      <w:r>
        <w:rPr>
          <w:rFonts w:hint="eastAsia" w:ascii="Times New Roman" w:hAnsi="Times New Roman"/>
          <w:szCs w:val="24"/>
        </w:rPr>
        <w:t>) 泵的基础载荷图。</w:t>
      </w:r>
    </w:p>
    <w:p w14:paraId="12ECAB5A">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(3) 泵的特性曲线等。</w:t>
      </w:r>
    </w:p>
    <w:p w14:paraId="1E8C5814">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4</w:t>
      </w:r>
      <w:r>
        <w:rPr>
          <w:rFonts w:hint="eastAsia" w:ascii="Times New Roman" w:hAnsi="Times New Roman"/>
          <w:szCs w:val="24"/>
        </w:rPr>
        <w:t>)变频装置系统配置、设备型号及主要技术数据表、电控箱/柜尺寸、电源初步要求、变频器室设备布置平断面图。</w:t>
      </w:r>
    </w:p>
    <w:p w14:paraId="3F021105">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.2</w:t>
      </w:r>
      <w:r>
        <w:rPr>
          <w:rFonts w:hint="eastAsia" w:ascii="Times New Roman" w:hAnsi="Times New Roman"/>
          <w:kern w:val="16"/>
          <w:szCs w:val="24"/>
        </w:rPr>
        <w:t>配合工程设计的资料与图纸提交日期为技术协议签订后15天，具体清单如下，</w:t>
      </w:r>
      <w:r>
        <w:rPr>
          <w:rFonts w:hint="eastAsia" w:ascii="Times New Roman" w:hAnsi="Times New Roman"/>
          <w:szCs w:val="24"/>
        </w:rPr>
        <w:t>包括但不限于此：</w:t>
      </w:r>
    </w:p>
    <w:p w14:paraId="32FF155B">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 泵组详细布置基础图（含动、静载和抗地震结构图）。</w:t>
      </w:r>
    </w:p>
    <w:p w14:paraId="32AAED32">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2</w:t>
      </w:r>
      <w:r>
        <w:rPr>
          <w:rFonts w:hint="eastAsia" w:ascii="Times New Roman" w:hAnsi="Times New Roman"/>
          <w:szCs w:val="24"/>
        </w:rPr>
        <w:t>)泵组外形尺寸图，并有详细尺寸。</w:t>
      </w:r>
    </w:p>
    <w:p w14:paraId="124C5D2F">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3</w:t>
      </w:r>
      <w:r>
        <w:rPr>
          <w:rFonts w:hint="eastAsia" w:ascii="Times New Roman" w:hAnsi="Times New Roman"/>
          <w:szCs w:val="24"/>
        </w:rPr>
        <w:t>)与有关设备配合接口图，冷却水系统（若有）、重要部件的组装图。</w:t>
      </w:r>
    </w:p>
    <w:p w14:paraId="3DEAFEBA">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4</w:t>
      </w:r>
      <w:r>
        <w:rPr>
          <w:rFonts w:hint="eastAsia" w:ascii="Times New Roman" w:hAnsi="Times New Roman"/>
          <w:szCs w:val="24"/>
        </w:rPr>
        <w:t>) 泵部件明细表（含规范、数量、重量和材料）。</w:t>
      </w:r>
    </w:p>
    <w:p w14:paraId="04549DF0">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(5) 泵组系统启、停运行联锁控制要求及说明书</w:t>
      </w:r>
    </w:p>
    <w:p w14:paraId="2CA44D9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(6) 供货范围、备件及专用工具清单</w:t>
      </w:r>
    </w:p>
    <w:p w14:paraId="1C9FC0DD">
      <w:pPr>
        <w:snapToGrid w:val="0"/>
        <w:spacing w:line="360" w:lineRule="auto"/>
        <w:ind w:firstLine="480" w:firstLineChars="200"/>
        <w:jc w:val="both"/>
        <w:rPr>
          <w:rFonts w:ascii="Times New Roman" w:hAnsi="Times New Roman"/>
          <w:kern w:val="16"/>
          <w:szCs w:val="24"/>
        </w:rPr>
      </w:pPr>
      <w:r>
        <w:rPr>
          <w:rFonts w:hint="eastAsia" w:ascii="Times New Roman" w:hAnsi="Times New Roman"/>
          <w:szCs w:val="24"/>
        </w:rPr>
        <w:t xml:space="preserve">(7) </w:t>
      </w:r>
      <w:r>
        <w:rPr>
          <w:rFonts w:hint="eastAsia" w:ascii="Times New Roman" w:hAnsi="Times New Roman"/>
          <w:kern w:val="16"/>
          <w:szCs w:val="24"/>
        </w:rPr>
        <w:t>电动机部分:</w:t>
      </w:r>
    </w:p>
    <w:p w14:paraId="566C3594">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电动机总装图</w:t>
      </w:r>
    </w:p>
    <w:p w14:paraId="2D22DD1B">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电动机安装图</w:t>
      </w:r>
    </w:p>
    <w:p w14:paraId="5DF10DC3">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电动机运输尺寸图</w:t>
      </w:r>
    </w:p>
    <w:p w14:paraId="0D20AACD">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电动机测温元件布置图及接线板图</w:t>
      </w:r>
    </w:p>
    <w:p w14:paraId="3D684276">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定子绕组出线图</w:t>
      </w:r>
    </w:p>
    <w:p w14:paraId="6F7A615E">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电气接线图</w:t>
      </w:r>
    </w:p>
    <w:p w14:paraId="7193A058">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电动机出力图和过负荷运行曲线</w:t>
      </w:r>
    </w:p>
    <w:p w14:paraId="7242D2FE">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过电压保护原理图、接线图、及安装图</w:t>
      </w:r>
    </w:p>
    <w:p w14:paraId="5E2F0B32">
      <w:pPr>
        <w:autoSpaceDE w:val="0"/>
        <w:autoSpaceDN w:val="0"/>
        <w:snapToGrid w:val="0"/>
        <w:spacing w:line="360" w:lineRule="auto"/>
        <w:ind w:firstLine="480" w:firstLineChars="200"/>
        <w:jc w:val="both"/>
        <w:textAlignment w:val="bottom"/>
        <w:rPr>
          <w:rFonts w:ascii="Times New Roman" w:hAnsi="Times New Roman"/>
          <w:kern w:val="16"/>
          <w:szCs w:val="24"/>
        </w:rPr>
      </w:pPr>
      <w:r>
        <w:rPr>
          <w:rFonts w:hint="eastAsia" w:ascii="Times New Roman" w:hAnsi="Times New Roman"/>
          <w:kern w:val="16"/>
          <w:szCs w:val="24"/>
        </w:rPr>
        <w:t>电动机在额定电压和最低起动电压下的转矩曲线</w:t>
      </w:r>
    </w:p>
    <w:p w14:paraId="1AA4FE89">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(8) 泵组管路﹑测点系统图</w:t>
      </w:r>
    </w:p>
    <w:p w14:paraId="0D59C9A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内容包括：冷却水系统（若有）、测点明细表。</w:t>
      </w:r>
    </w:p>
    <w:p w14:paraId="65DDBF05">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(9) 备件及专用工具清单</w:t>
      </w:r>
    </w:p>
    <w:p w14:paraId="27184140">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(10) 进口设备及部件清单</w:t>
      </w:r>
    </w:p>
    <w:p w14:paraId="1122F96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(11) 供货范围系统图</w:t>
      </w:r>
    </w:p>
    <w:p w14:paraId="12F1ADB9">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(12) 热控部分:泵组控制、联锁保护条件、控制逻辑图、仪表清单。</w:t>
      </w:r>
    </w:p>
    <w:p w14:paraId="62A11ED4">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w:t>
      </w:r>
      <w:r>
        <w:rPr>
          <w:rFonts w:ascii="Times New Roman" w:hAnsi="Times New Roman"/>
          <w:szCs w:val="24"/>
        </w:rPr>
        <w:t>13</w:t>
      </w:r>
      <w:r>
        <w:rPr>
          <w:rFonts w:hint="eastAsia" w:ascii="Times New Roman" w:hAnsi="Times New Roman"/>
          <w:szCs w:val="24"/>
        </w:rPr>
        <w:t>)变频器部分</w:t>
      </w:r>
    </w:p>
    <w:p w14:paraId="5246DC22">
      <w:pPr>
        <w:spacing w:line="360" w:lineRule="auto"/>
        <w:ind w:firstLine="480" w:firstLineChars="200"/>
        <w:rPr>
          <w:rFonts w:ascii="宋体" w:hAnsi="宋体"/>
        </w:rPr>
      </w:pPr>
      <w:r>
        <w:rPr>
          <w:rFonts w:ascii="宋体" w:hAnsi="宋体"/>
        </w:rPr>
        <w:t>1）系统设计和设备配置</w:t>
      </w:r>
    </w:p>
    <w:p w14:paraId="702B20EB">
      <w:pPr>
        <w:spacing w:line="360" w:lineRule="auto"/>
        <w:ind w:firstLine="480" w:firstLineChars="200"/>
        <w:rPr>
          <w:rFonts w:ascii="宋体" w:hAnsi="宋体"/>
        </w:rPr>
      </w:pPr>
      <w:r>
        <w:rPr>
          <w:rFonts w:ascii="宋体" w:hAnsi="宋体"/>
        </w:rPr>
        <w:t>2）变压器技术规范</w:t>
      </w:r>
    </w:p>
    <w:p w14:paraId="73BF00C4">
      <w:pPr>
        <w:spacing w:line="360" w:lineRule="auto"/>
        <w:ind w:firstLine="480" w:firstLineChars="200"/>
        <w:rPr>
          <w:rFonts w:ascii="宋体" w:hAnsi="宋体"/>
        </w:rPr>
      </w:pPr>
      <w:r>
        <w:rPr>
          <w:rFonts w:ascii="宋体" w:hAnsi="宋体"/>
        </w:rPr>
        <w:t>3）变频装置技术规范</w:t>
      </w:r>
    </w:p>
    <w:p w14:paraId="233B6F3B">
      <w:pPr>
        <w:spacing w:line="360" w:lineRule="auto"/>
        <w:ind w:firstLine="480" w:firstLineChars="200"/>
        <w:rPr>
          <w:rFonts w:ascii="宋体" w:hAnsi="宋体"/>
        </w:rPr>
      </w:pPr>
      <w:r>
        <w:rPr>
          <w:rFonts w:ascii="宋体" w:hAnsi="宋体"/>
        </w:rPr>
        <w:t>4）电源要求、接地要求、电控箱/柜数量、外形尺寸及布置要求</w:t>
      </w:r>
    </w:p>
    <w:p w14:paraId="46A0BF1B">
      <w:pPr>
        <w:spacing w:line="360" w:lineRule="auto"/>
        <w:ind w:firstLine="480" w:firstLineChars="200"/>
        <w:rPr>
          <w:rFonts w:ascii="宋体" w:hAnsi="宋体"/>
        </w:rPr>
      </w:pPr>
      <w:r>
        <w:rPr>
          <w:rFonts w:ascii="宋体" w:hAnsi="宋体"/>
        </w:rPr>
        <w:t>5）变压器运行维护及设计安装指导手册</w:t>
      </w:r>
    </w:p>
    <w:p w14:paraId="2EE323C8">
      <w:pPr>
        <w:spacing w:line="360" w:lineRule="auto"/>
        <w:ind w:firstLine="480" w:firstLineChars="200"/>
        <w:rPr>
          <w:rFonts w:ascii="宋体" w:hAnsi="宋体"/>
        </w:rPr>
      </w:pPr>
      <w:r>
        <w:rPr>
          <w:rFonts w:ascii="宋体" w:hAnsi="宋体"/>
        </w:rPr>
        <w:t>6）变频装置运行维护及设计安装指导手册</w:t>
      </w:r>
    </w:p>
    <w:p w14:paraId="57753467">
      <w:pPr>
        <w:spacing w:line="360" w:lineRule="auto"/>
        <w:ind w:firstLine="480" w:firstLineChars="200"/>
        <w:rPr>
          <w:rFonts w:ascii="宋体" w:hAnsi="宋体"/>
        </w:rPr>
      </w:pPr>
      <w:r>
        <w:rPr>
          <w:rFonts w:ascii="宋体" w:hAnsi="宋体"/>
        </w:rPr>
        <w:t>7）变压器温度数字表、调压装置及控制装置接线图及说明书；端子接线图；温控箱原理接线图及端子排图</w:t>
      </w:r>
    </w:p>
    <w:p w14:paraId="13F1E2A2">
      <w:pPr>
        <w:spacing w:line="360" w:lineRule="auto"/>
        <w:ind w:firstLine="480" w:firstLineChars="200"/>
        <w:rPr>
          <w:rFonts w:ascii="宋体" w:hAnsi="宋体"/>
        </w:rPr>
      </w:pPr>
      <w:r>
        <w:rPr>
          <w:rFonts w:ascii="宋体" w:hAnsi="宋体"/>
        </w:rPr>
        <w:t>8）电气接线图及设备表</w:t>
      </w:r>
    </w:p>
    <w:p w14:paraId="20A11741">
      <w:pPr>
        <w:spacing w:line="360" w:lineRule="auto"/>
        <w:ind w:firstLine="480" w:firstLineChars="200"/>
        <w:rPr>
          <w:rFonts w:ascii="宋体" w:hAnsi="宋体"/>
        </w:rPr>
      </w:pPr>
      <w:r>
        <w:rPr>
          <w:rFonts w:ascii="宋体" w:hAnsi="宋体"/>
        </w:rPr>
        <w:t>9）电气设备有关特殊要求的说明</w:t>
      </w:r>
    </w:p>
    <w:p w14:paraId="00FB9F41">
      <w:pPr>
        <w:spacing w:line="360" w:lineRule="auto"/>
        <w:ind w:firstLine="480" w:firstLineChars="200"/>
        <w:rPr>
          <w:rFonts w:ascii="宋体" w:hAnsi="宋体"/>
        </w:rPr>
      </w:pPr>
      <w:r>
        <w:rPr>
          <w:rFonts w:ascii="宋体" w:hAnsi="宋体"/>
        </w:rPr>
        <w:t>10）变压器冷却系统控制、报警回路接线图</w:t>
      </w:r>
    </w:p>
    <w:p w14:paraId="0C6B00CA">
      <w:pPr>
        <w:spacing w:line="360" w:lineRule="auto"/>
        <w:ind w:firstLine="480" w:firstLineChars="200"/>
        <w:rPr>
          <w:rFonts w:ascii="宋体" w:hAnsi="宋体"/>
        </w:rPr>
      </w:pPr>
      <w:r>
        <w:rPr>
          <w:rFonts w:ascii="宋体" w:hAnsi="宋体"/>
        </w:rPr>
        <w:t>11）变频装置控制回路原理接线图及设备表</w:t>
      </w:r>
    </w:p>
    <w:p w14:paraId="68369082">
      <w:pPr>
        <w:spacing w:line="360" w:lineRule="auto"/>
        <w:ind w:firstLine="480" w:firstLineChars="200"/>
        <w:rPr>
          <w:rFonts w:ascii="宋体" w:hAnsi="宋体"/>
        </w:rPr>
      </w:pPr>
      <w:r>
        <w:rPr>
          <w:rFonts w:ascii="宋体" w:hAnsi="宋体"/>
        </w:rPr>
        <w:t>12）变频装置输入、输出接口清单及说明</w:t>
      </w:r>
    </w:p>
    <w:p w14:paraId="0BCBA0CE">
      <w:pPr>
        <w:spacing w:line="360" w:lineRule="auto"/>
        <w:ind w:firstLine="480" w:firstLineChars="200"/>
        <w:rPr>
          <w:rFonts w:ascii="宋体" w:hAnsi="宋体"/>
        </w:rPr>
      </w:pPr>
      <w:r>
        <w:rPr>
          <w:rFonts w:ascii="宋体" w:hAnsi="宋体"/>
        </w:rPr>
        <w:t>13）电控箱/柜内部安装接线图及端子排出线图</w:t>
      </w:r>
    </w:p>
    <w:p w14:paraId="5E72B6BB">
      <w:pPr>
        <w:spacing w:line="360" w:lineRule="auto"/>
        <w:ind w:firstLine="480" w:firstLineChars="200"/>
        <w:rPr>
          <w:rFonts w:ascii="宋体" w:hAnsi="宋体"/>
        </w:rPr>
      </w:pPr>
      <w:r>
        <w:rPr>
          <w:rFonts w:ascii="宋体" w:hAnsi="宋体"/>
        </w:rPr>
        <w:t>14）同业主接口设计的要求，如变压器冷却电源的电压、功率，变频装置辅助电源的电压、功率；同发电公司监控信号交换；同进线断路器的接口等</w:t>
      </w:r>
    </w:p>
    <w:p w14:paraId="259706EE">
      <w:pPr>
        <w:spacing w:line="360" w:lineRule="auto"/>
        <w:ind w:firstLine="480" w:firstLineChars="200"/>
        <w:rPr>
          <w:rFonts w:ascii="宋体" w:hAnsi="宋体"/>
        </w:rPr>
      </w:pPr>
      <w:r>
        <w:rPr>
          <w:rFonts w:ascii="宋体" w:hAnsi="宋体"/>
        </w:rPr>
        <w:t>15）设备布置图以及推荐的安装方式</w:t>
      </w:r>
    </w:p>
    <w:p w14:paraId="0612A40A">
      <w:pPr>
        <w:spacing w:line="360" w:lineRule="auto"/>
        <w:ind w:firstLine="480" w:firstLineChars="200"/>
        <w:rPr>
          <w:rFonts w:ascii="宋体" w:hAnsi="宋体"/>
        </w:rPr>
      </w:pPr>
      <w:r>
        <w:rPr>
          <w:rFonts w:ascii="宋体" w:hAnsi="宋体"/>
        </w:rPr>
        <w:t>16）供土建设计的所有资料，如设备荷载以及荷载点等</w:t>
      </w:r>
    </w:p>
    <w:p w14:paraId="4D14E2D3">
      <w:pPr>
        <w:spacing w:line="360" w:lineRule="auto"/>
        <w:ind w:firstLine="480" w:firstLineChars="200"/>
        <w:rPr>
          <w:rFonts w:ascii="宋体" w:hAnsi="宋体"/>
        </w:rPr>
      </w:pPr>
      <w:r>
        <w:rPr>
          <w:rFonts w:ascii="宋体" w:hAnsi="宋体"/>
        </w:rPr>
        <w:t>17）供暖通设计的所有资料，如设备的散热量等</w:t>
      </w:r>
    </w:p>
    <w:p w14:paraId="3F03AB2C">
      <w:pPr>
        <w:spacing w:line="360" w:lineRule="auto"/>
        <w:ind w:firstLine="480" w:firstLineChars="200"/>
        <w:rPr>
          <w:rFonts w:ascii="宋体" w:hAnsi="宋体"/>
        </w:rPr>
      </w:pPr>
      <w:r>
        <w:rPr>
          <w:rFonts w:ascii="宋体" w:hAnsi="宋体"/>
        </w:rPr>
        <w:t>18）现场安装指导手册</w:t>
      </w:r>
    </w:p>
    <w:p w14:paraId="5B47D1F5">
      <w:pPr>
        <w:spacing w:line="360" w:lineRule="auto"/>
        <w:ind w:firstLine="480" w:firstLineChars="200"/>
        <w:rPr>
          <w:rFonts w:ascii="宋体" w:hAnsi="宋体"/>
        </w:rPr>
      </w:pPr>
      <w:r>
        <w:rPr>
          <w:rFonts w:ascii="宋体" w:hAnsi="宋体"/>
        </w:rPr>
        <w:t>19）软件使用手册</w:t>
      </w:r>
      <w:r>
        <w:rPr>
          <w:rFonts w:hint="eastAsia" w:ascii="宋体" w:hAnsi="宋体"/>
        </w:rPr>
        <w:t>，五防控制逻辑</w:t>
      </w:r>
      <w:r>
        <w:rPr>
          <w:rFonts w:ascii="宋体" w:hAnsi="宋体"/>
        </w:rPr>
        <w:t>、变频器的控制逻辑方案及图纸</w:t>
      </w:r>
    </w:p>
    <w:p w14:paraId="49002933">
      <w:pPr>
        <w:spacing w:line="360" w:lineRule="auto"/>
        <w:ind w:firstLine="480" w:firstLineChars="200"/>
        <w:rPr>
          <w:rFonts w:ascii="宋体" w:hAnsi="宋体"/>
        </w:rPr>
      </w:pPr>
      <w:r>
        <w:rPr>
          <w:rFonts w:ascii="宋体" w:hAnsi="宋体"/>
        </w:rPr>
        <w:t>20）</w:t>
      </w:r>
      <w:r>
        <w:rPr>
          <w:rFonts w:hint="eastAsia" w:ascii="宋体" w:hAnsi="宋体"/>
        </w:rPr>
        <w:t>变频装置检修维护指导手册（包括计划检修、日常维护时限及项目；功率单元、电容器、控制板卡、电源模块、控制回路、配套变压器的检测和更换方法；长期停用时的保养措施等）</w:t>
      </w:r>
    </w:p>
    <w:p w14:paraId="483A4FED">
      <w:pPr>
        <w:spacing w:line="360" w:lineRule="auto"/>
        <w:ind w:firstLine="480" w:firstLineChars="200"/>
        <w:rPr>
          <w:rFonts w:ascii="宋体" w:hAnsi="宋体"/>
        </w:rPr>
      </w:pPr>
      <w:r>
        <w:rPr>
          <w:rFonts w:ascii="宋体" w:hAnsi="宋体"/>
        </w:rPr>
        <w:t>21）厂家认为应提供的其它图纸资料</w:t>
      </w:r>
    </w:p>
    <w:p w14:paraId="658786DA">
      <w:pPr>
        <w:spacing w:line="360" w:lineRule="auto"/>
        <w:ind w:firstLine="480" w:firstLineChars="200"/>
        <w:rPr>
          <w:rFonts w:ascii="宋体" w:hAnsi="宋体"/>
        </w:rPr>
      </w:pPr>
      <w:r>
        <w:rPr>
          <w:rFonts w:ascii="宋体" w:hAnsi="宋体"/>
        </w:rPr>
        <w:t>22）变频装置及配套变压器、旁路柜的出厂试验报告</w:t>
      </w:r>
    </w:p>
    <w:p w14:paraId="056C107D">
      <w:pPr>
        <w:spacing w:line="360" w:lineRule="auto"/>
        <w:ind w:firstLine="420"/>
        <w:rPr>
          <w:rFonts w:ascii="宋体" w:hAnsi="宋体"/>
        </w:rPr>
      </w:pPr>
      <w:r>
        <w:rPr>
          <w:rFonts w:ascii="宋体" w:hAnsi="宋体"/>
        </w:rPr>
        <w:t>随设备到货，以上资料提供最终版。设备移交后1周内，供货方应提供</w:t>
      </w:r>
      <w:r>
        <w:rPr>
          <w:rFonts w:hint="eastAsia" w:ascii="宋体" w:hAnsi="宋体"/>
        </w:rPr>
        <w:t>现场试验报告及资料，</w:t>
      </w:r>
      <w:r>
        <w:rPr>
          <w:rFonts w:ascii="宋体" w:hAnsi="宋体"/>
        </w:rPr>
        <w:t>至少</w:t>
      </w:r>
      <w:r>
        <w:rPr>
          <w:rFonts w:hint="eastAsia" w:ascii="宋体" w:hAnsi="宋体"/>
        </w:rPr>
        <w:t>包括</w:t>
      </w:r>
      <w:r>
        <w:rPr>
          <w:rFonts w:ascii="宋体" w:hAnsi="宋体"/>
        </w:rPr>
        <w:t>如下</w:t>
      </w:r>
      <w:r>
        <w:rPr>
          <w:rFonts w:hint="eastAsia" w:ascii="宋体" w:hAnsi="宋体"/>
        </w:rPr>
        <w:t>内容</w:t>
      </w:r>
      <w:r>
        <w:rPr>
          <w:rFonts w:ascii="宋体" w:hAnsi="宋体"/>
        </w:rPr>
        <w:t>：</w:t>
      </w:r>
    </w:p>
    <w:p w14:paraId="41E6CB4E">
      <w:pPr>
        <w:spacing w:line="360" w:lineRule="auto"/>
        <w:ind w:firstLine="480" w:firstLineChars="200"/>
        <w:rPr>
          <w:rFonts w:ascii="宋体" w:hAnsi="宋体"/>
        </w:rPr>
      </w:pPr>
      <w:r>
        <w:rPr>
          <w:rFonts w:ascii="宋体" w:hAnsi="宋体"/>
        </w:rPr>
        <w:t>1</w:t>
      </w:r>
      <w:r>
        <w:rPr>
          <w:rFonts w:hint="eastAsia" w:ascii="宋体" w:hAnsi="宋体"/>
        </w:rPr>
        <w:t>）</w:t>
      </w:r>
      <w:r>
        <w:rPr>
          <w:rFonts w:ascii="宋体" w:hAnsi="宋体"/>
        </w:rPr>
        <w:t>输入电压及电流的现场实测波形</w:t>
      </w:r>
    </w:p>
    <w:p w14:paraId="77D62666">
      <w:pPr>
        <w:spacing w:line="360" w:lineRule="auto"/>
        <w:ind w:firstLine="480" w:firstLineChars="200"/>
        <w:rPr>
          <w:rFonts w:ascii="宋体" w:hAnsi="宋体"/>
        </w:rPr>
      </w:pPr>
      <w:r>
        <w:rPr>
          <w:rFonts w:ascii="宋体" w:hAnsi="宋体"/>
        </w:rPr>
        <w:t>2</w:t>
      </w:r>
      <w:r>
        <w:rPr>
          <w:rFonts w:hint="eastAsia" w:ascii="宋体" w:hAnsi="宋体"/>
        </w:rPr>
        <w:t>）</w:t>
      </w:r>
      <w:r>
        <w:rPr>
          <w:rFonts w:ascii="宋体" w:hAnsi="宋体"/>
        </w:rPr>
        <w:t>输出电压及电流的现场实测波形</w:t>
      </w:r>
    </w:p>
    <w:p w14:paraId="1CBAAC3A">
      <w:pPr>
        <w:spacing w:line="360" w:lineRule="auto"/>
        <w:ind w:firstLine="480" w:firstLineChars="200"/>
        <w:rPr>
          <w:rFonts w:ascii="宋体" w:hAnsi="宋体"/>
        </w:rPr>
      </w:pPr>
      <w:r>
        <w:rPr>
          <w:rFonts w:ascii="宋体" w:hAnsi="宋体"/>
        </w:rPr>
        <w:t>3</w:t>
      </w:r>
      <w:r>
        <w:rPr>
          <w:rFonts w:hint="eastAsia" w:ascii="宋体" w:hAnsi="宋体"/>
        </w:rPr>
        <w:t>）</w:t>
      </w:r>
      <w:r>
        <w:rPr>
          <w:rFonts w:ascii="宋体" w:hAnsi="宋体"/>
        </w:rPr>
        <w:t>现场实测谐波分析</w:t>
      </w:r>
    </w:p>
    <w:p w14:paraId="2C176292">
      <w:pPr>
        <w:spacing w:line="360" w:lineRule="auto"/>
        <w:ind w:firstLine="480" w:firstLineChars="200"/>
        <w:rPr>
          <w:rFonts w:ascii="宋体" w:hAnsi="宋体"/>
        </w:rPr>
      </w:pPr>
      <w:r>
        <w:rPr>
          <w:rFonts w:hint="eastAsia" w:ascii="宋体" w:hAnsi="宋体"/>
        </w:rPr>
        <w:t>4）</w:t>
      </w:r>
      <w:r>
        <w:rPr>
          <w:rFonts w:ascii="宋体" w:hAnsi="宋体"/>
        </w:rPr>
        <w:t>节能计算</w:t>
      </w:r>
    </w:p>
    <w:p w14:paraId="375DA5F1">
      <w:pPr>
        <w:spacing w:line="360" w:lineRule="auto"/>
        <w:ind w:firstLine="480" w:firstLineChars="200"/>
        <w:rPr>
          <w:rFonts w:ascii="宋体" w:hAnsi="宋体"/>
        </w:rPr>
      </w:pPr>
      <w:r>
        <w:rPr>
          <w:rFonts w:hint="eastAsia" w:ascii="宋体" w:hAnsi="宋体"/>
        </w:rPr>
        <w:t>5）</w:t>
      </w:r>
      <w:r>
        <w:rPr>
          <w:rFonts w:ascii="宋体" w:hAnsi="宋体"/>
        </w:rPr>
        <w:t>损耗的构成说明</w:t>
      </w:r>
    </w:p>
    <w:p w14:paraId="0AFFB150">
      <w:pPr>
        <w:spacing w:line="360" w:lineRule="auto"/>
        <w:ind w:firstLine="480" w:firstLineChars="200"/>
        <w:rPr>
          <w:rFonts w:ascii="宋体" w:hAnsi="宋体"/>
        </w:rPr>
      </w:pPr>
      <w:r>
        <w:rPr>
          <w:rFonts w:hint="eastAsia" w:ascii="宋体" w:hAnsi="宋体"/>
        </w:rPr>
        <w:t>6）</w:t>
      </w:r>
      <w:r>
        <w:rPr>
          <w:rFonts w:ascii="宋体" w:hAnsi="宋体"/>
        </w:rPr>
        <w:t>提供可供修改的AutoCAD竣工图</w:t>
      </w:r>
    </w:p>
    <w:p w14:paraId="6A853DCD">
      <w:pPr>
        <w:spacing w:line="360" w:lineRule="auto"/>
        <w:ind w:firstLine="480" w:firstLineChars="200"/>
        <w:rPr>
          <w:rFonts w:ascii="宋体" w:hAnsi="宋体"/>
        </w:rPr>
      </w:pPr>
      <w:r>
        <w:rPr>
          <w:rFonts w:hint="eastAsia" w:ascii="宋体" w:hAnsi="宋体"/>
        </w:rPr>
        <w:t>7）提供变频器故障分析软件及使用手册</w:t>
      </w:r>
    </w:p>
    <w:p w14:paraId="27BAD1AF">
      <w:pPr>
        <w:spacing w:line="360" w:lineRule="auto"/>
        <w:ind w:firstLine="480" w:firstLineChars="200"/>
        <w:rPr>
          <w:rFonts w:ascii="宋体" w:hAnsi="宋体"/>
        </w:rPr>
      </w:pPr>
      <w:r>
        <w:rPr>
          <w:rFonts w:hint="eastAsia" w:ascii="宋体" w:hAnsi="宋体"/>
        </w:rPr>
        <w:t>8）提供</w:t>
      </w:r>
      <w:r>
        <w:rPr>
          <w:rFonts w:ascii="宋体" w:hAnsi="宋体"/>
        </w:rPr>
        <w:t>变频器最终设置清单及相应逻辑</w:t>
      </w:r>
      <w:r>
        <w:rPr>
          <w:rFonts w:hint="eastAsia" w:ascii="宋体" w:hAnsi="宋体"/>
        </w:rPr>
        <w:t>软件</w:t>
      </w:r>
      <w:r>
        <w:rPr>
          <w:rFonts w:ascii="宋体" w:hAnsi="宋体"/>
        </w:rPr>
        <w:t>备份</w:t>
      </w:r>
    </w:p>
    <w:p w14:paraId="40996021">
      <w:pPr>
        <w:snapToGrid w:val="0"/>
        <w:spacing w:line="360" w:lineRule="auto"/>
        <w:ind w:firstLine="480" w:firstLineChars="200"/>
        <w:jc w:val="both"/>
        <w:rPr>
          <w:szCs w:val="21"/>
        </w:rPr>
      </w:pPr>
    </w:p>
    <w:p w14:paraId="1DEDA634">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以上所有正式资料上注明“</w:t>
      </w:r>
      <w:r>
        <w:rPr>
          <w:rFonts w:hint="eastAsia" w:ascii="Times New Roman" w:hAnsi="Times New Roman"/>
        </w:rPr>
        <w:t>浙能嘉兴电厂四期扩建项目10号机组专用</w:t>
      </w:r>
      <w:r>
        <w:rPr>
          <w:rFonts w:hint="eastAsia" w:ascii="Times New Roman" w:hAnsi="Times New Roman"/>
          <w:szCs w:val="24"/>
        </w:rPr>
        <w:t>”字样，并注明版次。</w:t>
      </w:r>
      <w:del w:id="2723" w:author="青春" w:date="2025-08-07T21:08:11Z">
        <w:r>
          <w:rPr>
            <w:rFonts w:hint="eastAsia" w:ascii="Times New Roman" w:hAnsi="Times New Roman"/>
            <w:szCs w:val="24"/>
          </w:rPr>
          <w:delText>投标方</w:delText>
        </w:r>
      </w:del>
      <w:ins w:id="2724" w:author="青春" w:date="2025-08-07T21:08:11Z">
        <w:r>
          <w:rPr>
            <w:rFonts w:hint="eastAsia" w:ascii="Times New Roman" w:hAnsi="Times New Roman"/>
            <w:szCs w:val="24"/>
            <w:lang w:eastAsia="zh-CN"/>
          </w:rPr>
          <w:t>卖方</w:t>
        </w:r>
      </w:ins>
      <w:r>
        <w:rPr>
          <w:rFonts w:hint="eastAsia" w:ascii="Times New Roman" w:hAnsi="Times New Roman"/>
          <w:szCs w:val="24"/>
        </w:rPr>
        <w:t>提供的以上技术资料共6套，设计院4套，业主2套，电子文本3套，设计院2套，业主1套。</w:t>
      </w:r>
    </w:p>
    <w:p w14:paraId="0FFA348D">
      <w:pPr>
        <w:snapToGrid w:val="0"/>
        <w:spacing w:line="360" w:lineRule="auto"/>
        <w:jc w:val="both"/>
        <w:rPr>
          <w:rFonts w:ascii="Times New Roman" w:hAnsi="Times New Roman"/>
          <w:bCs/>
          <w:szCs w:val="24"/>
        </w:rPr>
      </w:pPr>
      <w:r>
        <w:rPr>
          <w:rFonts w:hint="eastAsia" w:ascii="Times New Roman" w:hAnsi="Times New Roman"/>
          <w:bCs/>
          <w:szCs w:val="24"/>
        </w:rPr>
        <w:t>2</w:t>
      </w:r>
      <w:r>
        <w:rPr>
          <w:rFonts w:ascii="Times New Roman" w:hAnsi="Times New Roman"/>
          <w:bCs/>
          <w:szCs w:val="24"/>
        </w:rPr>
        <w:t>.3</w:t>
      </w:r>
      <w:r>
        <w:rPr>
          <w:rFonts w:hint="eastAsia" w:ascii="Times New Roman" w:hAnsi="Times New Roman"/>
          <w:bCs/>
          <w:szCs w:val="24"/>
        </w:rPr>
        <w:t>设备监造检验所需要的技术资料</w:t>
      </w:r>
    </w:p>
    <w:p w14:paraId="3E0C33F2">
      <w:pPr>
        <w:snapToGrid w:val="0"/>
        <w:spacing w:line="360" w:lineRule="auto"/>
        <w:ind w:firstLine="480" w:firstLineChars="200"/>
        <w:jc w:val="both"/>
        <w:rPr>
          <w:rFonts w:ascii="Times New Roman" w:hAnsi="Times New Roman"/>
          <w:szCs w:val="24"/>
        </w:rPr>
      </w:pPr>
      <w:del w:id="2725" w:author="青春" w:date="2025-08-07T21:08:11Z">
        <w:r>
          <w:rPr>
            <w:rFonts w:hint="eastAsia" w:ascii="Times New Roman" w:hAnsi="Times New Roman"/>
            <w:szCs w:val="24"/>
          </w:rPr>
          <w:delText>投标方</w:delText>
        </w:r>
      </w:del>
      <w:ins w:id="2726" w:author="青春" w:date="2025-08-07T21:08:11Z">
        <w:r>
          <w:rPr>
            <w:rFonts w:hint="eastAsia" w:ascii="Times New Roman" w:hAnsi="Times New Roman"/>
            <w:szCs w:val="24"/>
            <w:lang w:eastAsia="zh-CN"/>
          </w:rPr>
          <w:t>卖方</w:t>
        </w:r>
      </w:ins>
      <w:r>
        <w:rPr>
          <w:rFonts w:hint="eastAsia" w:ascii="Times New Roman" w:hAnsi="Times New Roman"/>
          <w:szCs w:val="24"/>
        </w:rPr>
        <w:t>应提供满足合同设备监造检验</w:t>
      </w:r>
      <w:r>
        <w:rPr>
          <w:rFonts w:ascii="Times New Roman" w:hAnsi="Times New Roman"/>
          <w:szCs w:val="24"/>
        </w:rPr>
        <w:t>/</w:t>
      </w:r>
      <w:r>
        <w:rPr>
          <w:rFonts w:hint="eastAsia" w:ascii="Times New Roman" w:hAnsi="Times New Roman"/>
          <w:szCs w:val="24"/>
        </w:rPr>
        <w:t>见证所需的全部技术资料。</w:t>
      </w:r>
    </w:p>
    <w:p w14:paraId="2FD7267E">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.4</w:t>
      </w:r>
      <w:r>
        <w:rPr>
          <w:rFonts w:hint="eastAsia" w:ascii="Times New Roman" w:hAnsi="Times New Roman"/>
          <w:szCs w:val="24"/>
        </w:rPr>
        <w:t>施工、调试、试运、机组性能试验和运行维护所需的技术资料包括但不限于：</w:t>
      </w:r>
    </w:p>
    <w:p w14:paraId="21F406A0">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.4.1</w:t>
      </w:r>
      <w:r>
        <w:rPr>
          <w:rFonts w:hint="eastAsia" w:ascii="Times New Roman" w:hAnsi="Times New Roman"/>
          <w:szCs w:val="24"/>
        </w:rPr>
        <w:t>提供设备安装、调试和试运说明书，以及组装、拆卸时所需用的技术资料。</w:t>
      </w:r>
    </w:p>
    <w:p w14:paraId="48D7CD35">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.4.2</w:t>
      </w:r>
      <w:r>
        <w:rPr>
          <w:rFonts w:hint="eastAsia" w:ascii="Times New Roman" w:hAnsi="Times New Roman"/>
          <w:szCs w:val="24"/>
        </w:rPr>
        <w:t>安装、运行、维护、检修所需的详尽图纸和技术文件</w:t>
      </w:r>
      <w:r>
        <w:rPr>
          <w:rFonts w:ascii="Times New Roman" w:hAnsi="Times New Roman"/>
          <w:szCs w:val="24"/>
        </w:rPr>
        <w:t>,</w:t>
      </w:r>
      <w:r>
        <w:rPr>
          <w:rFonts w:hint="eastAsia" w:ascii="Times New Roman" w:hAnsi="Times New Roman"/>
          <w:szCs w:val="24"/>
        </w:rPr>
        <w:t>包括设备总图、部件总图、分图和必要的零件图、计算资料等。</w:t>
      </w:r>
    </w:p>
    <w:p w14:paraId="14639977">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.4.3</w:t>
      </w:r>
      <w:r>
        <w:rPr>
          <w:rFonts w:hint="eastAsia" w:ascii="Times New Roman" w:hAnsi="Times New Roman"/>
          <w:szCs w:val="24"/>
        </w:rPr>
        <w:t>设备的安装、运行、维护、检修说明书</w:t>
      </w:r>
      <w:r>
        <w:rPr>
          <w:rFonts w:ascii="Times New Roman" w:hAnsi="Times New Roman"/>
          <w:szCs w:val="24"/>
        </w:rPr>
        <w:t>,</w:t>
      </w:r>
      <w:r>
        <w:rPr>
          <w:rFonts w:hint="eastAsia" w:ascii="Times New Roman" w:hAnsi="Times New Roman"/>
          <w:szCs w:val="24"/>
        </w:rPr>
        <w:t>包括设备结构特点、安装程序和工艺要求、起动调试要领。运行操作规定和控制数据、定期校验和维护说明等。</w:t>
      </w:r>
    </w:p>
    <w:p w14:paraId="175F4207">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.4.4</w:t>
      </w:r>
      <w:del w:id="2727" w:author="青春" w:date="2025-08-07T21:08:11Z">
        <w:r>
          <w:rPr>
            <w:rFonts w:hint="eastAsia" w:ascii="Times New Roman" w:hAnsi="Times New Roman"/>
            <w:szCs w:val="24"/>
          </w:rPr>
          <w:delText>投标方</w:delText>
        </w:r>
      </w:del>
      <w:ins w:id="2728" w:author="青春" w:date="2025-08-07T21:08:11Z">
        <w:r>
          <w:rPr>
            <w:rFonts w:hint="eastAsia" w:ascii="Times New Roman" w:hAnsi="Times New Roman"/>
            <w:szCs w:val="24"/>
            <w:lang w:eastAsia="zh-CN"/>
          </w:rPr>
          <w:t>卖方</w:t>
        </w:r>
      </w:ins>
      <w:r>
        <w:rPr>
          <w:rFonts w:hint="eastAsia" w:ascii="Times New Roman" w:hAnsi="Times New Roman"/>
          <w:szCs w:val="24"/>
        </w:rPr>
        <w:t>应提供备品、配件总清单和易损零件图。</w:t>
      </w:r>
    </w:p>
    <w:p w14:paraId="06A17B97">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.5</w:t>
      </w:r>
      <w:del w:id="2729" w:author="青春" w:date="2025-08-07T21:08:11Z">
        <w:r>
          <w:rPr>
            <w:rFonts w:hint="eastAsia" w:ascii="Times New Roman" w:hAnsi="Times New Roman"/>
            <w:szCs w:val="24"/>
          </w:rPr>
          <w:delText>投标方</w:delText>
        </w:r>
      </w:del>
      <w:ins w:id="2730" w:author="青春" w:date="2025-08-07T21:08:11Z">
        <w:r>
          <w:rPr>
            <w:rFonts w:hint="eastAsia" w:ascii="Times New Roman" w:hAnsi="Times New Roman"/>
            <w:szCs w:val="24"/>
            <w:lang w:eastAsia="zh-CN"/>
          </w:rPr>
          <w:t>卖方</w:t>
        </w:r>
      </w:ins>
      <w:r>
        <w:rPr>
          <w:rFonts w:hint="eastAsia" w:ascii="Times New Roman" w:hAnsi="Times New Roman"/>
          <w:szCs w:val="24"/>
        </w:rPr>
        <w:t>须提供的其它技术资料包括以下但不限于：</w:t>
      </w:r>
    </w:p>
    <w:p w14:paraId="3F53FA66">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.5.1</w:t>
      </w:r>
      <w:r>
        <w:rPr>
          <w:rFonts w:hint="eastAsia" w:ascii="Times New Roman" w:hAnsi="Times New Roman"/>
          <w:szCs w:val="24"/>
        </w:rPr>
        <w:t>检验记录、试验报告及质量合格证等出厂报告。</w:t>
      </w:r>
    </w:p>
    <w:p w14:paraId="468F6109">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.5.2</w:t>
      </w:r>
      <w:del w:id="2731" w:author="青春" w:date="2025-08-07T21:08:11Z">
        <w:r>
          <w:rPr>
            <w:rFonts w:hint="eastAsia" w:ascii="Times New Roman" w:hAnsi="Times New Roman"/>
            <w:szCs w:val="24"/>
          </w:rPr>
          <w:delText>投标方</w:delText>
        </w:r>
      </w:del>
      <w:ins w:id="2732" w:author="青春" w:date="2025-08-07T21:08:11Z">
        <w:r>
          <w:rPr>
            <w:rFonts w:hint="eastAsia" w:ascii="Times New Roman" w:hAnsi="Times New Roman"/>
            <w:szCs w:val="24"/>
            <w:lang w:eastAsia="zh-CN"/>
          </w:rPr>
          <w:t>卖方</w:t>
        </w:r>
      </w:ins>
      <w:r>
        <w:rPr>
          <w:rFonts w:hint="eastAsia" w:ascii="Times New Roman" w:hAnsi="Times New Roman"/>
          <w:szCs w:val="24"/>
        </w:rPr>
        <w:t>提供在设计、制造时所遵循的规范、标准和规定清单。</w:t>
      </w:r>
    </w:p>
    <w:p w14:paraId="18100E90">
      <w:pPr>
        <w:snapToGrid w:val="0"/>
        <w:spacing w:line="360" w:lineRule="auto"/>
        <w:jc w:val="both"/>
        <w:rPr>
          <w:rFonts w:ascii="Times New Roman" w:hAnsi="Times New Roman"/>
          <w:szCs w:val="24"/>
        </w:rPr>
      </w:pPr>
      <w:r>
        <w:rPr>
          <w:rFonts w:hint="eastAsia" w:ascii="Times New Roman" w:hAnsi="Times New Roman"/>
          <w:szCs w:val="24"/>
        </w:rPr>
        <w:t>2</w:t>
      </w:r>
      <w:r>
        <w:rPr>
          <w:rFonts w:ascii="Times New Roman" w:hAnsi="Times New Roman"/>
          <w:szCs w:val="24"/>
        </w:rPr>
        <w:t>.5.3</w:t>
      </w:r>
      <w:r>
        <w:rPr>
          <w:rFonts w:hint="eastAsia" w:ascii="Times New Roman" w:hAnsi="Times New Roman"/>
          <w:szCs w:val="24"/>
        </w:rPr>
        <w:t>设备和备品管理资料文件</w:t>
      </w:r>
      <w:r>
        <w:rPr>
          <w:rFonts w:ascii="Times New Roman" w:hAnsi="Times New Roman"/>
          <w:szCs w:val="24"/>
        </w:rPr>
        <w:t>,</w:t>
      </w:r>
      <w:r>
        <w:rPr>
          <w:rFonts w:hint="eastAsia" w:ascii="Times New Roman" w:hAnsi="Times New Roman"/>
          <w:szCs w:val="24"/>
        </w:rPr>
        <w:t>包括设备和备品发运和装箱的详细资料</w:t>
      </w:r>
      <w:r>
        <w:rPr>
          <w:rFonts w:ascii="Times New Roman" w:hAnsi="Times New Roman"/>
          <w:szCs w:val="24"/>
        </w:rPr>
        <w:t>(</w:t>
      </w:r>
      <w:r>
        <w:rPr>
          <w:rFonts w:hint="eastAsia" w:ascii="Times New Roman" w:hAnsi="Times New Roman"/>
          <w:szCs w:val="24"/>
        </w:rPr>
        <w:t>各种清单</w:t>
      </w:r>
      <w:r>
        <w:rPr>
          <w:rFonts w:ascii="Times New Roman" w:hAnsi="Times New Roman"/>
          <w:szCs w:val="24"/>
        </w:rPr>
        <w:t>),</w:t>
      </w:r>
      <w:r>
        <w:rPr>
          <w:rFonts w:hint="eastAsia" w:ascii="Times New Roman" w:hAnsi="Times New Roman"/>
          <w:szCs w:val="24"/>
        </w:rPr>
        <w:t>设备和备品存放与保管技术要求</w:t>
      </w:r>
      <w:r>
        <w:rPr>
          <w:rFonts w:ascii="Times New Roman" w:hAnsi="Times New Roman"/>
          <w:szCs w:val="24"/>
        </w:rPr>
        <w:t>,</w:t>
      </w:r>
      <w:r>
        <w:rPr>
          <w:rFonts w:hint="eastAsia" w:ascii="Times New Roman" w:hAnsi="Times New Roman"/>
          <w:szCs w:val="24"/>
        </w:rPr>
        <w:t>运输超重和超大件的明细表和外形图。</w:t>
      </w:r>
    </w:p>
    <w:p w14:paraId="33AD8356">
      <w:pPr>
        <w:snapToGrid w:val="0"/>
        <w:spacing w:line="360" w:lineRule="auto"/>
        <w:jc w:val="both"/>
        <w:rPr>
          <w:rFonts w:ascii="Times New Roman" w:hAnsi="Times New Roman"/>
          <w:sz w:val="28"/>
          <w:szCs w:val="28"/>
        </w:rPr>
        <w:sectPr>
          <w:pgSz w:w="11907" w:h="16840"/>
          <w:pgMar w:top="1531" w:right="1531" w:bottom="1134" w:left="1758" w:header="851" w:footer="1134" w:gutter="0"/>
          <w:cols w:space="720" w:num="1"/>
          <w:docGrid w:linePitch="312" w:charSpace="0"/>
        </w:sectPr>
      </w:pPr>
      <w:r>
        <w:rPr>
          <w:rFonts w:hint="eastAsia" w:ascii="Times New Roman" w:hAnsi="Times New Roman"/>
          <w:szCs w:val="24"/>
        </w:rPr>
        <w:t>2</w:t>
      </w:r>
      <w:r>
        <w:rPr>
          <w:rFonts w:ascii="Times New Roman" w:hAnsi="Times New Roman"/>
          <w:szCs w:val="24"/>
        </w:rPr>
        <w:t>.5.4</w:t>
      </w:r>
      <w:r>
        <w:rPr>
          <w:rFonts w:hint="eastAsia" w:ascii="Times New Roman" w:hAnsi="Times New Roman"/>
          <w:szCs w:val="24"/>
        </w:rPr>
        <w:t>详细的产品质量文件</w:t>
      </w:r>
      <w:r>
        <w:rPr>
          <w:rFonts w:ascii="Times New Roman" w:hAnsi="Times New Roman"/>
          <w:szCs w:val="24"/>
        </w:rPr>
        <w:t>,</w:t>
      </w:r>
      <w:r>
        <w:rPr>
          <w:rFonts w:hint="eastAsia" w:ascii="Times New Roman" w:hAnsi="Times New Roman"/>
          <w:szCs w:val="24"/>
        </w:rPr>
        <w:t>包括材质、材质检验、焊接、热处理、加工质量、外形尺寸、水压试验和性能检验等的证明。</w:t>
      </w:r>
    </w:p>
    <w:p w14:paraId="26FABDEE">
      <w:pPr>
        <w:pStyle w:val="3"/>
        <w:keepNext w:val="0"/>
        <w:keepLines w:val="0"/>
        <w:snapToGrid w:val="0"/>
        <w:spacing w:beforeLines="100" w:afterLines="100" w:line="500" w:lineRule="atLeast"/>
        <w:jc w:val="both"/>
        <w:rPr>
          <w:rFonts w:ascii="Times New Roman" w:cs="Arial"/>
          <w:bCs/>
          <w:sz w:val="28"/>
          <w:szCs w:val="28"/>
        </w:rPr>
      </w:pPr>
      <w:bookmarkStart w:id="55" w:name="_Toc26032"/>
      <w:bookmarkStart w:id="56" w:name="_Toc23387"/>
      <w:bookmarkStart w:id="57" w:name="_Toc165135793"/>
      <w:bookmarkStart w:id="58" w:name="_Toc6165"/>
      <w:bookmarkStart w:id="59" w:name="_Toc494270648"/>
      <w:r>
        <w:rPr>
          <w:rFonts w:ascii="Times New Roman" w:cs="Arial"/>
          <w:bCs/>
          <w:sz w:val="28"/>
          <w:szCs w:val="28"/>
        </w:rPr>
        <w:t>附件</w:t>
      </w:r>
      <w:r>
        <w:rPr>
          <w:rFonts w:hint="eastAsia" w:ascii="Times New Roman" w:cs="Arial"/>
          <w:bCs/>
          <w:sz w:val="28"/>
          <w:szCs w:val="28"/>
        </w:rPr>
        <w:t>4</w:t>
      </w:r>
      <w:r>
        <w:rPr>
          <w:rFonts w:ascii="Times New Roman" w:cs="Arial"/>
          <w:bCs/>
          <w:sz w:val="28"/>
          <w:szCs w:val="28"/>
        </w:rPr>
        <w:t>交货进度</w:t>
      </w:r>
      <w:bookmarkEnd w:id="55"/>
      <w:bookmarkEnd w:id="56"/>
      <w:bookmarkEnd w:id="57"/>
      <w:bookmarkEnd w:id="58"/>
      <w:bookmarkEnd w:id="59"/>
    </w:p>
    <w:p w14:paraId="60F3D3E1">
      <w:pPr>
        <w:overflowPunct w:val="0"/>
        <w:snapToGrid w:val="0"/>
        <w:spacing w:line="500" w:lineRule="atLeast"/>
        <w:ind w:firstLine="480" w:firstLineChars="200"/>
        <w:jc w:val="both"/>
        <w:textAlignment w:val="bottom"/>
        <w:rPr>
          <w:rFonts w:ascii="Times New Roman" w:hAnsi="Times New Roman" w:cs="Arial"/>
          <w:b/>
          <w:bCs/>
          <w:szCs w:val="24"/>
        </w:rPr>
      </w:pPr>
      <w:r>
        <w:rPr>
          <w:rFonts w:hint="eastAsia" w:ascii="Times New Roman" w:hAnsi="Times New Roman"/>
          <w:szCs w:val="24"/>
        </w:rPr>
        <w:t>设备交货进度满足工程安装进度要求。</w:t>
      </w:r>
    </w:p>
    <w:tbl>
      <w:tblPr>
        <w:tblStyle w:val="44"/>
        <w:tblW w:w="751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10"/>
        <w:gridCol w:w="1388"/>
        <w:gridCol w:w="5421"/>
      </w:tblGrid>
      <w:tr w14:paraId="36E8382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935" w:hRule="atLeast"/>
          <w:jc w:val="center"/>
        </w:trPr>
        <w:tc>
          <w:tcPr>
            <w:tcW w:w="710" w:type="dxa"/>
            <w:vAlign w:val="center"/>
          </w:tcPr>
          <w:p w14:paraId="6FBA0D9B">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序号</w:t>
            </w:r>
          </w:p>
        </w:tc>
        <w:tc>
          <w:tcPr>
            <w:tcW w:w="1388" w:type="dxa"/>
          </w:tcPr>
          <w:p w14:paraId="2C59EE1F">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设备</w:t>
            </w:r>
            <w:r>
              <w:rPr>
                <w:rFonts w:ascii="Times New Roman" w:hAnsi="Times New Roman"/>
                <w:kern w:val="2"/>
                <w:szCs w:val="24"/>
              </w:rPr>
              <w:t>/</w:t>
            </w:r>
            <w:r>
              <w:rPr>
                <w:rFonts w:hint="eastAsia" w:ascii="Times New Roman" w:hAnsi="Times New Roman"/>
                <w:kern w:val="2"/>
                <w:szCs w:val="24"/>
              </w:rPr>
              <w:t>部件</w:t>
            </w:r>
          </w:p>
          <w:p w14:paraId="782D9956">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名称、型号</w:t>
            </w:r>
          </w:p>
        </w:tc>
        <w:tc>
          <w:tcPr>
            <w:tcW w:w="5421" w:type="dxa"/>
          </w:tcPr>
          <w:p w14:paraId="76282907">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r>
              <w:rPr>
                <w:rFonts w:hint="eastAsia" w:ascii="Times New Roman" w:hAnsi="Times New Roman"/>
                <w:kern w:val="2"/>
                <w:szCs w:val="24"/>
                <w:lang w:val="en-US" w:eastAsia="zh-CN"/>
              </w:rPr>
              <w:t>10</w:t>
            </w:r>
            <w:r>
              <w:rPr>
                <w:rFonts w:hint="eastAsia" w:ascii="Times New Roman" w:hAnsi="Times New Roman"/>
                <w:kern w:val="2"/>
                <w:szCs w:val="24"/>
              </w:rPr>
              <w:t>机组</w:t>
            </w:r>
          </w:p>
          <w:p w14:paraId="33CDC64C">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交货时间</w:t>
            </w:r>
          </w:p>
        </w:tc>
      </w:tr>
      <w:tr w14:paraId="72A3064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10" w:type="dxa"/>
            <w:vAlign w:val="center"/>
          </w:tcPr>
          <w:p w14:paraId="1079231C">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1</w:t>
            </w:r>
          </w:p>
        </w:tc>
        <w:tc>
          <w:tcPr>
            <w:tcW w:w="1388" w:type="dxa"/>
          </w:tcPr>
          <w:p w14:paraId="56ECEBAD">
            <w:pPr>
              <w:snapToGrid w:val="0"/>
              <w:spacing w:line="400" w:lineRule="atLeast"/>
              <w:jc w:val="center"/>
              <w:textAlignment w:val="auto"/>
              <w:rPr>
                <w:rFonts w:hint="default" w:ascii="Times New Roman" w:hAnsi="Times New Roman" w:eastAsia="宋体"/>
                <w:kern w:val="2"/>
                <w:szCs w:val="24"/>
                <w:lang w:val="en-US" w:eastAsia="zh-CN"/>
              </w:rPr>
            </w:pPr>
            <w:r>
              <w:rPr>
                <w:rFonts w:hint="eastAsia" w:ascii="Times New Roman" w:hAnsi="Times New Roman"/>
                <w:kern w:val="2"/>
                <w:szCs w:val="24"/>
              </w:rPr>
              <w:t>设备本体</w:t>
            </w:r>
            <w:ins w:id="2733" w:author="龚嘉沫" w:date="2025-08-19T14:07:49Z">
              <w:r>
                <w:rPr>
                  <w:rFonts w:hint="eastAsia" w:ascii="Times New Roman" w:hAnsi="Times New Roman"/>
                  <w:kern w:val="2"/>
                  <w:szCs w:val="24"/>
                  <w:lang w:eastAsia="zh-CN"/>
                </w:rPr>
                <w:t>（</w:t>
              </w:r>
            </w:ins>
            <w:ins w:id="2734" w:author="龚嘉沫" w:date="2025-08-19T14:07:51Z">
              <w:r>
                <w:rPr>
                  <w:rFonts w:hint="eastAsia" w:ascii="Times New Roman" w:hAnsi="Times New Roman"/>
                  <w:kern w:val="2"/>
                  <w:szCs w:val="24"/>
                  <w:lang w:val="en-US" w:eastAsia="zh-CN"/>
                </w:rPr>
                <w:t>含</w:t>
              </w:r>
            </w:ins>
            <w:ins w:id="2735" w:author="龚嘉沫" w:date="2025-08-19T14:07:53Z">
              <w:r>
                <w:rPr>
                  <w:rFonts w:hint="eastAsia" w:ascii="Times New Roman" w:hAnsi="Times New Roman"/>
                  <w:kern w:val="2"/>
                  <w:szCs w:val="24"/>
                  <w:lang w:val="en-US" w:eastAsia="zh-CN"/>
                </w:rPr>
                <w:t>电机</w:t>
              </w:r>
            </w:ins>
            <w:ins w:id="2736" w:author="龚嘉沫" w:date="2025-08-19T14:07:54Z">
              <w:r>
                <w:rPr>
                  <w:rFonts w:hint="eastAsia" w:ascii="Times New Roman" w:hAnsi="Times New Roman"/>
                  <w:kern w:val="2"/>
                  <w:szCs w:val="24"/>
                  <w:lang w:val="en-US" w:eastAsia="zh-CN"/>
                </w:rPr>
                <w:t>、</w:t>
              </w:r>
            </w:ins>
            <w:ins w:id="2737" w:author="龚嘉沫" w:date="2025-08-19T14:07:56Z">
              <w:r>
                <w:rPr>
                  <w:rFonts w:hint="eastAsia" w:ascii="Times New Roman" w:hAnsi="Times New Roman"/>
                  <w:kern w:val="2"/>
                  <w:szCs w:val="24"/>
                  <w:lang w:val="en-US" w:eastAsia="zh-CN"/>
                </w:rPr>
                <w:t>变频器</w:t>
              </w:r>
            </w:ins>
            <w:ins w:id="2738" w:author="龚嘉沫" w:date="2025-08-19T14:07:58Z">
              <w:r>
                <w:rPr>
                  <w:rFonts w:hint="eastAsia" w:ascii="Times New Roman" w:hAnsi="Times New Roman"/>
                  <w:kern w:val="2"/>
                  <w:szCs w:val="24"/>
                  <w:lang w:val="en-US" w:eastAsia="zh-CN"/>
                </w:rPr>
                <w:t>）</w:t>
              </w:r>
            </w:ins>
          </w:p>
        </w:tc>
        <w:tc>
          <w:tcPr>
            <w:tcW w:w="5421" w:type="dxa"/>
            <w:vMerge w:val="restart"/>
            <w:vAlign w:val="center"/>
          </w:tcPr>
          <w:p w14:paraId="135B0FFC">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202</w:t>
            </w:r>
            <w:r>
              <w:rPr>
                <w:rFonts w:hint="eastAsia" w:ascii="Times New Roman" w:hAnsi="Times New Roman"/>
                <w:kern w:val="2"/>
                <w:szCs w:val="24"/>
                <w:lang w:val="en-US" w:eastAsia="zh-CN"/>
              </w:rPr>
              <w:t>6</w:t>
            </w:r>
            <w:r>
              <w:rPr>
                <w:rFonts w:hint="eastAsia" w:ascii="Times New Roman" w:hAnsi="Times New Roman"/>
                <w:kern w:val="2"/>
                <w:szCs w:val="24"/>
              </w:rPr>
              <w:t>年</w:t>
            </w:r>
            <w:r>
              <w:rPr>
                <w:rFonts w:hint="eastAsia" w:ascii="Times New Roman" w:hAnsi="Times New Roman"/>
                <w:kern w:val="2"/>
                <w:szCs w:val="24"/>
                <w:lang w:val="en-US" w:eastAsia="zh-CN"/>
              </w:rPr>
              <w:t>5</w:t>
            </w:r>
            <w:r>
              <w:rPr>
                <w:rFonts w:hint="eastAsia" w:ascii="Times New Roman" w:hAnsi="Times New Roman"/>
                <w:kern w:val="2"/>
                <w:szCs w:val="24"/>
              </w:rPr>
              <w:t>月30日</w:t>
            </w:r>
          </w:p>
        </w:tc>
      </w:tr>
      <w:tr w14:paraId="0EB0967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10" w:type="dxa"/>
            <w:vAlign w:val="center"/>
          </w:tcPr>
          <w:p w14:paraId="0F5E6B34">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2</w:t>
            </w:r>
          </w:p>
        </w:tc>
        <w:tc>
          <w:tcPr>
            <w:tcW w:w="1388" w:type="dxa"/>
          </w:tcPr>
          <w:p w14:paraId="677F9DA0">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备品备件</w:t>
            </w:r>
          </w:p>
        </w:tc>
        <w:tc>
          <w:tcPr>
            <w:tcW w:w="5421" w:type="dxa"/>
            <w:vMerge w:val="continue"/>
            <w:vAlign w:val="center"/>
          </w:tcPr>
          <w:p w14:paraId="527C4EA4">
            <w:pPr>
              <w:snapToGrid w:val="0"/>
              <w:spacing w:line="400" w:lineRule="atLeast"/>
              <w:jc w:val="center"/>
              <w:textAlignment w:val="auto"/>
              <w:rPr>
                <w:rFonts w:ascii="Times New Roman" w:hAnsi="Times New Roman"/>
                <w:kern w:val="2"/>
                <w:szCs w:val="24"/>
              </w:rPr>
            </w:pPr>
          </w:p>
        </w:tc>
      </w:tr>
      <w:tr w14:paraId="166914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10" w:type="dxa"/>
            <w:vAlign w:val="center"/>
          </w:tcPr>
          <w:p w14:paraId="7354E98F">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3</w:t>
            </w:r>
          </w:p>
        </w:tc>
        <w:tc>
          <w:tcPr>
            <w:tcW w:w="1388" w:type="dxa"/>
          </w:tcPr>
          <w:p w14:paraId="0E196BBD">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专用工具</w:t>
            </w:r>
          </w:p>
        </w:tc>
        <w:tc>
          <w:tcPr>
            <w:tcW w:w="5421" w:type="dxa"/>
            <w:vMerge w:val="continue"/>
            <w:vAlign w:val="center"/>
          </w:tcPr>
          <w:p w14:paraId="6304475B">
            <w:pPr>
              <w:snapToGrid w:val="0"/>
              <w:spacing w:line="400" w:lineRule="atLeast"/>
              <w:jc w:val="center"/>
              <w:textAlignment w:val="auto"/>
              <w:rPr>
                <w:rFonts w:ascii="Times New Roman" w:hAnsi="Times New Roman"/>
                <w:kern w:val="2"/>
                <w:szCs w:val="24"/>
              </w:rPr>
            </w:pPr>
          </w:p>
        </w:tc>
      </w:tr>
      <w:tr w14:paraId="7001136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10" w:type="dxa"/>
            <w:vAlign w:val="center"/>
          </w:tcPr>
          <w:p w14:paraId="1EAFDF94">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4</w:t>
            </w:r>
          </w:p>
        </w:tc>
        <w:tc>
          <w:tcPr>
            <w:tcW w:w="1388" w:type="dxa"/>
          </w:tcPr>
          <w:p w14:paraId="31785303">
            <w:pPr>
              <w:snapToGrid w:val="0"/>
              <w:spacing w:line="400" w:lineRule="atLeast"/>
              <w:jc w:val="center"/>
              <w:textAlignment w:val="auto"/>
              <w:rPr>
                <w:rFonts w:ascii="Times New Roman" w:hAnsi="Times New Roman"/>
                <w:kern w:val="2"/>
                <w:szCs w:val="24"/>
              </w:rPr>
            </w:pPr>
            <w:r>
              <w:rPr>
                <w:rFonts w:hint="eastAsia" w:ascii="Times New Roman" w:hAnsi="Times New Roman"/>
                <w:kern w:val="2"/>
                <w:szCs w:val="24"/>
              </w:rPr>
              <w:t>其它</w:t>
            </w:r>
          </w:p>
        </w:tc>
        <w:tc>
          <w:tcPr>
            <w:tcW w:w="5421" w:type="dxa"/>
            <w:vMerge w:val="continue"/>
            <w:vAlign w:val="center"/>
          </w:tcPr>
          <w:p w14:paraId="63168500">
            <w:pPr>
              <w:snapToGrid w:val="0"/>
              <w:spacing w:line="400" w:lineRule="atLeast"/>
              <w:jc w:val="center"/>
              <w:textAlignment w:val="auto"/>
              <w:rPr>
                <w:rFonts w:ascii="Times New Roman" w:hAnsi="Times New Roman"/>
                <w:kern w:val="2"/>
                <w:szCs w:val="24"/>
              </w:rPr>
            </w:pPr>
          </w:p>
        </w:tc>
      </w:tr>
    </w:tbl>
    <w:p w14:paraId="703461A7">
      <w:pPr>
        <w:snapToGrid w:val="0"/>
        <w:spacing w:line="500" w:lineRule="atLeast"/>
        <w:ind w:firstLine="480" w:firstLineChars="200"/>
        <w:jc w:val="both"/>
        <w:rPr>
          <w:rFonts w:ascii="Times New Roman" w:hAnsi="Times New Roman"/>
          <w:szCs w:val="24"/>
        </w:rPr>
      </w:pPr>
    </w:p>
    <w:p w14:paraId="18C529A1">
      <w:pPr>
        <w:snapToGrid w:val="0"/>
        <w:spacing w:line="360" w:lineRule="auto"/>
        <w:rPr>
          <w:rFonts w:ascii="Times New Roman" w:hAnsi="Times New Roman"/>
          <w:szCs w:val="24"/>
        </w:rPr>
      </w:pPr>
      <w:r>
        <w:rPr>
          <w:rFonts w:hint="eastAsia" w:ascii="Times New Roman" w:hAnsi="Times New Roman"/>
          <w:szCs w:val="24"/>
        </w:rPr>
        <w:t>说明：</w:t>
      </w:r>
    </w:p>
    <w:p w14:paraId="518CB193">
      <w:pPr>
        <w:spacing w:line="360" w:lineRule="auto"/>
        <w:ind w:firstLine="480" w:firstLineChars="200"/>
        <w:rPr>
          <w:bCs/>
        </w:rPr>
      </w:pPr>
      <w:r>
        <w:rPr>
          <w:rFonts w:hint="eastAsia"/>
          <w:bCs/>
        </w:rPr>
        <w:t>1、交货日期指该批设备到现场的日期</w:t>
      </w:r>
      <w:r>
        <w:rPr>
          <w:rFonts w:hint="eastAsia"/>
        </w:rPr>
        <w:t>（对于车运，交货地点为电厂工地；对于水运，交货地点为电厂码头）。</w:t>
      </w:r>
    </w:p>
    <w:p w14:paraId="4CEDE4C8">
      <w:pPr>
        <w:spacing w:line="360" w:lineRule="auto"/>
        <w:ind w:firstLine="480" w:firstLineChars="200"/>
        <w:rPr>
          <w:ins w:id="2739" w:author="龚嘉沫" w:date="2025-08-18T18:53:28Z"/>
          <w:rFonts w:hint="eastAsia"/>
        </w:rPr>
      </w:pPr>
      <w:r>
        <w:rPr>
          <w:rFonts w:hint="eastAsia"/>
        </w:rPr>
        <w:t>2、设备到达现场时，</w:t>
      </w:r>
      <w:del w:id="2740" w:author="青春" w:date="2025-08-07T21:08:11Z">
        <w:r>
          <w:rPr>
            <w:rFonts w:hint="eastAsia"/>
          </w:rPr>
          <w:delText>投标人</w:delText>
        </w:r>
      </w:del>
      <w:ins w:id="2741" w:author="青春" w:date="2025-08-07T21:08:11Z">
        <w:r>
          <w:rPr>
            <w:rFonts w:hint="eastAsia"/>
            <w:lang w:eastAsia="zh-CN"/>
          </w:rPr>
          <w:t>卖方</w:t>
        </w:r>
      </w:ins>
      <w:r>
        <w:rPr>
          <w:rFonts w:hint="eastAsia"/>
        </w:rPr>
        <w:t>应派人到现场配合</w:t>
      </w:r>
      <w:del w:id="2742" w:author="青春" w:date="2025-08-07T21:07:44Z">
        <w:r>
          <w:rPr>
            <w:rFonts w:hint="eastAsia"/>
          </w:rPr>
          <w:delText>招标人</w:delText>
        </w:r>
      </w:del>
      <w:ins w:id="2743" w:author="青春" w:date="2025-08-07T21:07:44Z">
        <w:r>
          <w:rPr>
            <w:rFonts w:hint="eastAsia"/>
            <w:lang w:eastAsia="zh-CN"/>
          </w:rPr>
          <w:t>买方</w:t>
        </w:r>
      </w:ins>
      <w:r>
        <w:rPr>
          <w:rFonts w:hint="eastAsia"/>
        </w:rPr>
        <w:t>办理交接手续。</w:t>
      </w:r>
    </w:p>
    <w:p w14:paraId="3594D7C4">
      <w:pPr>
        <w:spacing w:line="360" w:lineRule="auto"/>
        <w:ind w:firstLine="480" w:firstLineChars="200"/>
        <w:rPr>
          <w:rFonts w:hint="eastAsia" w:eastAsia="宋体"/>
          <w:lang w:val="en-US" w:eastAsia="zh-CN"/>
        </w:rPr>
      </w:pPr>
      <w:ins w:id="2744" w:author="龚嘉沫" w:date="2025-08-18T18:53:32Z">
        <w:r>
          <w:rPr>
            <w:rFonts w:hint="eastAsia"/>
            <w:lang w:val="en-US" w:eastAsia="zh-CN"/>
          </w:rPr>
          <w:t>3、</w:t>
        </w:r>
      </w:ins>
      <w:ins w:id="2745" w:author="龚嘉沫" w:date="2025-08-18T18:53:41Z">
        <w:r>
          <w:rPr>
            <w:rFonts w:hint="eastAsia" w:ascii="Plotter" w:hAnsi="Plotter"/>
            <w:b w:val="0"/>
            <w:kern w:val="0"/>
            <w:sz w:val="24"/>
          </w:rPr>
          <w:t>本交货时间为暂定计划，</w:t>
        </w:r>
      </w:ins>
      <w:ins w:id="2746" w:author="龚嘉沫" w:date="2025-08-18T18:53:41Z">
        <w:r>
          <w:rPr>
            <w:rFonts w:hint="eastAsia" w:ascii="Plotter" w:hAnsi="Plotter"/>
            <w:b w:val="0"/>
            <w:kern w:val="0"/>
            <w:sz w:val="24"/>
            <w:lang w:eastAsia="zh-CN"/>
          </w:rPr>
          <w:t>买方</w:t>
        </w:r>
      </w:ins>
      <w:ins w:id="2747" w:author="龚嘉沫" w:date="2025-08-18T18:53:41Z">
        <w:r>
          <w:rPr>
            <w:rFonts w:hint="eastAsia" w:ascii="Plotter" w:hAnsi="Plotter"/>
            <w:b w:val="0"/>
            <w:kern w:val="0"/>
            <w:sz w:val="24"/>
          </w:rPr>
          <w:t>有权根据工程进度要求调整具体交货时间。</w:t>
        </w:r>
      </w:ins>
    </w:p>
    <w:p w14:paraId="0DB74512">
      <w:pPr>
        <w:keepNext w:val="0"/>
        <w:keepLines w:val="0"/>
        <w:snapToGrid w:val="0"/>
        <w:spacing w:beforeLines="100" w:afterLines="100"/>
        <w:jc w:val="both"/>
        <w:rPr>
          <w:ins w:id="2749" w:author="龚嘉沫" w:date="2025-08-18T18:53:56Z"/>
          <w:rFonts w:hint="eastAsia" w:ascii="Plotter" w:hAnsi="Plotter"/>
          <w:b w:val="0"/>
          <w:kern w:val="0"/>
          <w:sz w:val="24"/>
        </w:rPr>
        <w:pPrChange w:id="2748" w:author="龚嘉沫" w:date="2025-08-18T18:53:56Z">
          <w:pPr>
            <w:pStyle w:val="3"/>
            <w:keepNext w:val="0"/>
            <w:keepLines w:val="0"/>
            <w:snapToGrid w:val="0"/>
            <w:spacing w:beforeLines="100" w:afterLines="100" w:line="500" w:lineRule="atLeast"/>
            <w:jc w:val="both"/>
          </w:pPr>
        </w:pPrChange>
      </w:pPr>
      <w:ins w:id="2750" w:author="龚嘉沫" w:date="2025-08-18T18:53:56Z">
        <w:r>
          <w:rPr>
            <w:rFonts w:hint="eastAsia" w:ascii="Plotter" w:hAnsi="Plotter"/>
            <w:b w:val="0"/>
            <w:kern w:val="0"/>
            <w:sz w:val="24"/>
          </w:rPr>
          <w:br w:type="page"/>
        </w:r>
      </w:ins>
    </w:p>
    <w:p w14:paraId="2D82EFE6">
      <w:pPr>
        <w:pStyle w:val="3"/>
        <w:keepNext w:val="0"/>
        <w:keepLines w:val="0"/>
        <w:snapToGrid w:val="0"/>
        <w:spacing w:beforeLines="0" w:afterLines="0" w:line="500" w:lineRule="atLeast"/>
        <w:jc w:val="both"/>
        <w:rPr>
          <w:rFonts w:ascii="Times New Roman" w:cs="Arial"/>
          <w:bCs/>
          <w:sz w:val="28"/>
          <w:szCs w:val="28"/>
        </w:rPr>
        <w:pPrChange w:id="2751" w:author="龚嘉沫" w:date="2025-08-18T18:53:18Z">
          <w:pPr>
            <w:pStyle w:val="3"/>
            <w:keepNext w:val="0"/>
            <w:keepLines w:val="0"/>
            <w:snapToGrid w:val="0"/>
            <w:spacing w:beforeLines="100" w:afterLines="100" w:line="500" w:lineRule="atLeast"/>
            <w:jc w:val="both"/>
          </w:pPr>
        </w:pPrChange>
      </w:pPr>
      <w:del w:id="2752" w:author="龚嘉沫" w:date="2025-08-18T18:53:45Z">
        <w:bookmarkStart w:id="60" w:name="_Toc27041"/>
        <w:r>
          <w:rPr>
            <w:rFonts w:hint="eastAsia" w:ascii="Plotter" w:hAnsi="Plotter"/>
            <w:b w:val="0"/>
            <w:kern w:val="0"/>
            <w:sz w:val="24"/>
            <w:rPrChange w:id="2753" w:author="龚嘉沫" w:date="2025-08-18T18:52:56Z">
              <w:rPr>
                <w:rFonts w:hint="eastAsia"/>
              </w:rPr>
            </w:rPrChange>
          </w:rPr>
          <w:delText>3、本交货时间为暂定计划，</w:delText>
        </w:r>
      </w:del>
      <w:del w:id="2754" w:author="龚嘉沫" w:date="2025-08-18T18:53:45Z">
        <w:r>
          <w:rPr>
            <w:rFonts w:hint="eastAsia" w:ascii="Plotter" w:hAnsi="Plotter"/>
            <w:b w:val="0"/>
            <w:kern w:val="0"/>
            <w:sz w:val="24"/>
            <w:rPrChange w:id="2755" w:author="龚嘉沫" w:date="2025-08-18T18:52:56Z">
              <w:rPr>
                <w:rFonts w:hint="eastAsia"/>
              </w:rPr>
            </w:rPrChange>
          </w:rPr>
          <w:delText>招标人</w:delText>
        </w:r>
      </w:del>
      <w:ins w:id="2756" w:author="青春" w:date="2025-08-07T21:07:44Z">
        <w:del w:id="2757" w:author="龚嘉沫" w:date="2025-08-18T18:53:45Z">
          <w:r>
            <w:rPr>
              <w:rFonts w:hint="eastAsia" w:ascii="Plotter" w:hAnsi="Plotter"/>
              <w:b w:val="0"/>
              <w:kern w:val="0"/>
              <w:sz w:val="24"/>
              <w:lang w:eastAsia="zh-CN"/>
              <w:rPrChange w:id="2758" w:author="龚嘉沫" w:date="2025-08-18T18:52:56Z">
                <w:rPr>
                  <w:rFonts w:hint="eastAsia"/>
                  <w:lang w:eastAsia="zh-CN"/>
                </w:rPr>
              </w:rPrChange>
            </w:rPr>
            <w:delText>买方</w:delText>
          </w:r>
        </w:del>
      </w:ins>
      <w:del w:id="2759" w:author="龚嘉沫" w:date="2025-08-18T18:53:45Z">
        <w:r>
          <w:rPr>
            <w:rFonts w:hint="eastAsia" w:ascii="Plotter" w:hAnsi="Plotter"/>
            <w:b w:val="0"/>
            <w:kern w:val="0"/>
            <w:sz w:val="24"/>
            <w:rPrChange w:id="2760" w:author="龚嘉沫" w:date="2025-08-18T18:52:56Z">
              <w:rPr>
                <w:rFonts w:hint="eastAsia"/>
              </w:rPr>
            </w:rPrChange>
          </w:rPr>
          <w:delText>有权根据工程进度要求调整具体交货时间。</w:delText>
        </w:r>
      </w:del>
      <w:del w:id="2761" w:author="龚嘉沫" w:date="2025-08-18T18:53:45Z">
        <w:r>
          <w:rPr>
            <w:rFonts w:hint="eastAsia" w:ascii="Plotter" w:hAnsi="Plotter"/>
            <w:b w:val="0"/>
            <w:kern w:val="0"/>
            <w:sz w:val="24"/>
            <w:szCs w:val="20"/>
            <w:rPrChange w:id="2762" w:author="龚嘉沫" w:date="2025-08-18T18:52:56Z">
              <w:rPr>
                <w:rFonts w:ascii="Times New Roman"/>
                <w:sz w:val="28"/>
                <w:szCs w:val="28"/>
              </w:rPr>
            </w:rPrChange>
          </w:rPr>
          <w:br w:type="page"/>
        </w:r>
      </w:del>
      <w:bookmarkStart w:id="61" w:name="_Toc65401181"/>
      <w:bookmarkStart w:id="62" w:name="_Toc30578"/>
      <w:bookmarkStart w:id="63" w:name="_Toc494270649"/>
      <w:bookmarkStart w:id="64" w:name="_Toc6434"/>
      <w:bookmarkStart w:id="65" w:name="_Toc399326515"/>
      <w:bookmarkStart w:id="66" w:name="_Toc399318771"/>
      <w:r>
        <w:rPr>
          <w:rFonts w:hint="eastAsia" w:ascii="Times New Roman" w:cs="Arial"/>
          <w:bCs/>
          <w:sz w:val="28"/>
          <w:szCs w:val="28"/>
        </w:rPr>
        <w:t>附件5监造、检查和性能验收试验</w:t>
      </w:r>
      <w:bookmarkEnd w:id="60"/>
      <w:bookmarkEnd w:id="61"/>
      <w:bookmarkEnd w:id="62"/>
      <w:bookmarkEnd w:id="63"/>
      <w:bookmarkEnd w:id="64"/>
      <w:bookmarkEnd w:id="65"/>
      <w:bookmarkEnd w:id="66"/>
    </w:p>
    <w:p w14:paraId="73427487">
      <w:pPr>
        <w:snapToGrid w:val="0"/>
        <w:spacing w:line="360" w:lineRule="auto"/>
        <w:jc w:val="both"/>
        <w:rPr>
          <w:ins w:id="2763" w:author="龚嘉沫" w:date="2025-08-18T18:54:05Z"/>
          <w:rFonts w:ascii="Times New Roman" w:hAnsi="Times New Roman"/>
          <w:szCs w:val="24"/>
        </w:rPr>
      </w:pPr>
      <w:bookmarkStart w:id="67" w:name="_Toc65401182"/>
    </w:p>
    <w:p w14:paraId="512F42BB">
      <w:pPr>
        <w:snapToGrid w:val="0"/>
        <w:spacing w:line="360" w:lineRule="auto"/>
        <w:jc w:val="both"/>
        <w:rPr>
          <w:rFonts w:ascii="Times New Roman" w:hAnsi="Times New Roman"/>
          <w:szCs w:val="24"/>
        </w:rPr>
      </w:pPr>
      <w:r>
        <w:rPr>
          <w:rFonts w:ascii="Times New Roman" w:hAnsi="Times New Roman"/>
          <w:szCs w:val="24"/>
        </w:rPr>
        <w:t>1</w:t>
      </w:r>
      <w:r>
        <w:rPr>
          <w:rFonts w:hint="eastAsia" w:ascii="Times New Roman" w:hAnsi="Times New Roman"/>
          <w:szCs w:val="24"/>
        </w:rPr>
        <w:t>概述</w:t>
      </w:r>
      <w:bookmarkEnd w:id="67"/>
    </w:p>
    <w:p w14:paraId="474CC426">
      <w:pPr>
        <w:snapToGrid w:val="0"/>
        <w:spacing w:line="360" w:lineRule="auto"/>
        <w:jc w:val="both"/>
        <w:rPr>
          <w:rFonts w:ascii="Times New Roman" w:hAnsi="Times New Roman"/>
          <w:szCs w:val="24"/>
        </w:rPr>
      </w:pPr>
      <w:r>
        <w:rPr>
          <w:rFonts w:ascii="Times New Roman" w:hAnsi="Times New Roman"/>
          <w:szCs w:val="24"/>
        </w:rPr>
        <w:t xml:space="preserve">1.1  </w:t>
      </w:r>
      <w:r>
        <w:rPr>
          <w:rFonts w:hint="eastAsia" w:ascii="Times New Roman" w:hAnsi="Times New Roman"/>
          <w:szCs w:val="24"/>
        </w:rPr>
        <w:t>本附件用于合同执行期间对</w:t>
      </w:r>
      <w:del w:id="2764" w:author="青春" w:date="2025-08-07T21:08:11Z">
        <w:r>
          <w:rPr>
            <w:rFonts w:hint="eastAsia" w:ascii="Times New Roman" w:hAnsi="Times New Roman"/>
            <w:szCs w:val="24"/>
          </w:rPr>
          <w:delText>投标方</w:delText>
        </w:r>
      </w:del>
      <w:ins w:id="2765" w:author="青春" w:date="2025-08-07T21:08:11Z">
        <w:r>
          <w:rPr>
            <w:rFonts w:hint="eastAsia" w:ascii="Times New Roman" w:hAnsi="Times New Roman"/>
            <w:szCs w:val="24"/>
            <w:lang w:eastAsia="zh-CN"/>
          </w:rPr>
          <w:t>卖方</w:t>
        </w:r>
      </w:ins>
      <w:r>
        <w:rPr>
          <w:rFonts w:hint="eastAsia" w:ascii="Times New Roman" w:hAnsi="Times New Roman"/>
          <w:szCs w:val="24"/>
        </w:rPr>
        <w:t>所提供的设备（包括对分包外购设备）进行检验、监造和性能验收试验，确保</w:t>
      </w:r>
      <w:del w:id="2766" w:author="青春" w:date="2025-08-07T21:08:11Z">
        <w:r>
          <w:rPr>
            <w:rFonts w:hint="eastAsia" w:ascii="Times New Roman" w:hAnsi="Times New Roman"/>
            <w:szCs w:val="24"/>
          </w:rPr>
          <w:delText>投标方</w:delText>
        </w:r>
      </w:del>
      <w:ins w:id="2767" w:author="青春" w:date="2025-08-07T21:08:11Z">
        <w:r>
          <w:rPr>
            <w:rFonts w:hint="eastAsia" w:ascii="Times New Roman" w:hAnsi="Times New Roman"/>
            <w:szCs w:val="24"/>
            <w:lang w:eastAsia="zh-CN"/>
          </w:rPr>
          <w:t>卖方</w:t>
        </w:r>
      </w:ins>
      <w:r>
        <w:rPr>
          <w:rFonts w:hint="eastAsia" w:ascii="Times New Roman" w:hAnsi="Times New Roman"/>
          <w:szCs w:val="24"/>
        </w:rPr>
        <w:t>所提供的设备符合附件一规定的要求。</w:t>
      </w:r>
    </w:p>
    <w:p w14:paraId="39CB2859">
      <w:pPr>
        <w:snapToGrid w:val="0"/>
        <w:spacing w:line="360" w:lineRule="auto"/>
        <w:jc w:val="both"/>
        <w:rPr>
          <w:rFonts w:ascii="Times New Roman" w:hAnsi="Times New Roman"/>
          <w:szCs w:val="24"/>
        </w:rPr>
      </w:pPr>
      <w:r>
        <w:rPr>
          <w:rFonts w:ascii="Times New Roman" w:hAnsi="Times New Roman"/>
          <w:szCs w:val="24"/>
        </w:rPr>
        <w:t xml:space="preserve">1.2  </w:t>
      </w:r>
      <w:del w:id="2768" w:author="青春" w:date="2025-08-07T21:08:11Z">
        <w:r>
          <w:rPr>
            <w:rFonts w:hint="eastAsia" w:ascii="Times New Roman" w:hAnsi="Times New Roman"/>
            <w:szCs w:val="24"/>
          </w:rPr>
          <w:delText>投标方</w:delText>
        </w:r>
      </w:del>
      <w:ins w:id="2769" w:author="青春" w:date="2025-08-07T21:08:11Z">
        <w:r>
          <w:rPr>
            <w:rFonts w:hint="eastAsia" w:ascii="Times New Roman" w:hAnsi="Times New Roman"/>
            <w:szCs w:val="24"/>
            <w:lang w:eastAsia="zh-CN"/>
          </w:rPr>
          <w:t>卖方</w:t>
        </w:r>
      </w:ins>
      <w:r>
        <w:rPr>
          <w:rFonts w:hint="eastAsia" w:ascii="Times New Roman" w:hAnsi="Times New Roman"/>
          <w:szCs w:val="24"/>
        </w:rPr>
        <w:t>应在本合同生效后</w:t>
      </w:r>
      <w:r>
        <w:rPr>
          <w:rFonts w:ascii="Times New Roman" w:hAnsi="Times New Roman"/>
          <w:szCs w:val="24"/>
        </w:rPr>
        <w:t>3</w:t>
      </w:r>
      <w:r>
        <w:rPr>
          <w:rFonts w:hint="eastAsia" w:ascii="Times New Roman" w:hAnsi="Times New Roman"/>
          <w:szCs w:val="24"/>
        </w:rPr>
        <w:t>个月内，向</w:t>
      </w:r>
      <w:del w:id="2770" w:author="青春" w:date="2025-08-07T21:07:44Z">
        <w:r>
          <w:rPr>
            <w:rFonts w:hint="eastAsia" w:ascii="Times New Roman" w:hAnsi="Times New Roman"/>
            <w:szCs w:val="24"/>
          </w:rPr>
          <w:delText>招标方</w:delText>
        </w:r>
      </w:del>
      <w:ins w:id="2771" w:author="青春" w:date="2025-08-07T21:07:44Z">
        <w:r>
          <w:rPr>
            <w:rFonts w:hint="eastAsia" w:ascii="Times New Roman" w:hAnsi="Times New Roman"/>
            <w:szCs w:val="24"/>
            <w:lang w:eastAsia="zh-CN"/>
          </w:rPr>
          <w:t>买方</w:t>
        </w:r>
      </w:ins>
      <w:r>
        <w:rPr>
          <w:rFonts w:hint="eastAsia" w:ascii="Times New Roman" w:hAnsi="Times New Roman"/>
          <w:szCs w:val="24"/>
        </w:rPr>
        <w:t>提供与本合同设备有关的监造、检验、性能验收试验标准。有关标准应符合附件一的规定。</w:t>
      </w:r>
    </w:p>
    <w:p w14:paraId="729137FF">
      <w:pPr>
        <w:snapToGrid w:val="0"/>
        <w:spacing w:line="360" w:lineRule="auto"/>
        <w:jc w:val="both"/>
        <w:rPr>
          <w:rFonts w:ascii="Times New Roman" w:hAnsi="Times New Roman"/>
          <w:szCs w:val="24"/>
        </w:rPr>
      </w:pPr>
      <w:bookmarkStart w:id="68" w:name="_Toc65401183"/>
      <w:r>
        <w:rPr>
          <w:rFonts w:ascii="Times New Roman" w:hAnsi="Times New Roman"/>
          <w:szCs w:val="24"/>
        </w:rPr>
        <w:t>2</w:t>
      </w:r>
      <w:r>
        <w:rPr>
          <w:rFonts w:hint="eastAsia" w:ascii="Times New Roman" w:hAnsi="Times New Roman"/>
          <w:szCs w:val="24"/>
        </w:rPr>
        <w:t>工厂检验</w:t>
      </w:r>
      <w:bookmarkEnd w:id="68"/>
    </w:p>
    <w:p w14:paraId="6C7ACB57">
      <w:pPr>
        <w:snapToGrid w:val="0"/>
        <w:spacing w:line="360" w:lineRule="auto"/>
        <w:jc w:val="both"/>
        <w:rPr>
          <w:rFonts w:ascii="Times New Roman" w:hAnsi="Times New Roman"/>
          <w:szCs w:val="24"/>
        </w:rPr>
      </w:pPr>
      <w:r>
        <w:rPr>
          <w:rFonts w:ascii="Times New Roman" w:hAnsi="Times New Roman"/>
          <w:szCs w:val="24"/>
        </w:rPr>
        <w:t xml:space="preserve">2.1 </w:t>
      </w:r>
      <w:r>
        <w:rPr>
          <w:rFonts w:hint="eastAsia" w:ascii="Times New Roman" w:hAnsi="Times New Roman"/>
          <w:szCs w:val="24"/>
        </w:rPr>
        <w:t>工厂检验是质量控制的一个重要组成部分。</w:t>
      </w:r>
      <w:del w:id="2772" w:author="青春" w:date="2025-08-07T21:08:11Z">
        <w:r>
          <w:rPr>
            <w:rFonts w:hint="eastAsia" w:ascii="Times New Roman" w:hAnsi="Times New Roman"/>
            <w:szCs w:val="24"/>
          </w:rPr>
          <w:delText>投标方</w:delText>
        </w:r>
      </w:del>
      <w:ins w:id="2773" w:author="青春" w:date="2025-08-07T21:08:11Z">
        <w:r>
          <w:rPr>
            <w:rFonts w:hint="eastAsia" w:ascii="Times New Roman" w:hAnsi="Times New Roman"/>
            <w:szCs w:val="24"/>
            <w:lang w:eastAsia="zh-CN"/>
          </w:rPr>
          <w:t>卖方</w:t>
        </w:r>
      </w:ins>
      <w:r>
        <w:rPr>
          <w:rFonts w:hint="eastAsia" w:ascii="Times New Roman" w:hAnsi="Times New Roman"/>
          <w:szCs w:val="24"/>
        </w:rPr>
        <w:t>须严格进行厂内各生产环节的检验和试验。</w:t>
      </w:r>
      <w:del w:id="2774" w:author="青春" w:date="2025-08-07T21:08:11Z">
        <w:r>
          <w:rPr>
            <w:rFonts w:hint="eastAsia" w:ascii="Times New Roman" w:hAnsi="Times New Roman"/>
            <w:szCs w:val="24"/>
          </w:rPr>
          <w:delText>投标方</w:delText>
        </w:r>
      </w:del>
      <w:ins w:id="2775" w:author="青春" w:date="2025-08-07T21:08:11Z">
        <w:r>
          <w:rPr>
            <w:rFonts w:hint="eastAsia" w:ascii="Times New Roman" w:hAnsi="Times New Roman"/>
            <w:szCs w:val="24"/>
            <w:lang w:eastAsia="zh-CN"/>
          </w:rPr>
          <w:t>卖方</w:t>
        </w:r>
      </w:ins>
      <w:r>
        <w:rPr>
          <w:rFonts w:hint="eastAsia" w:ascii="Times New Roman" w:hAnsi="Times New Roman"/>
          <w:szCs w:val="24"/>
        </w:rPr>
        <w:t>提供的合同设备须签发质量证明、检验记录和测试报告，并且作为交货时质量证明文件的组成部分。</w:t>
      </w:r>
    </w:p>
    <w:p w14:paraId="541ABEB3">
      <w:pPr>
        <w:snapToGrid w:val="0"/>
        <w:spacing w:line="360" w:lineRule="auto"/>
        <w:jc w:val="both"/>
        <w:rPr>
          <w:rFonts w:ascii="Times New Roman" w:hAnsi="Times New Roman"/>
          <w:szCs w:val="24"/>
        </w:rPr>
      </w:pPr>
      <w:r>
        <w:rPr>
          <w:rFonts w:ascii="Times New Roman" w:hAnsi="Times New Roman"/>
          <w:szCs w:val="24"/>
        </w:rPr>
        <w:t>2.2</w:t>
      </w:r>
      <w:r>
        <w:rPr>
          <w:rFonts w:hint="eastAsia" w:ascii="Times New Roman" w:hAnsi="Times New Roman"/>
          <w:szCs w:val="24"/>
        </w:rPr>
        <w:t>检验的范围包括原材料和元器件的进厂，部件的加工、组装、试验至出厂试验。</w:t>
      </w:r>
    </w:p>
    <w:p w14:paraId="409A8D44">
      <w:pPr>
        <w:snapToGrid w:val="0"/>
        <w:spacing w:line="360" w:lineRule="auto"/>
        <w:jc w:val="both"/>
        <w:rPr>
          <w:rFonts w:ascii="Times New Roman" w:hAnsi="Times New Roman"/>
          <w:szCs w:val="24"/>
        </w:rPr>
      </w:pPr>
      <w:r>
        <w:rPr>
          <w:rFonts w:ascii="Times New Roman" w:hAnsi="Times New Roman"/>
          <w:szCs w:val="24"/>
        </w:rPr>
        <w:t xml:space="preserve">2.3 </w:t>
      </w:r>
      <w:del w:id="2776" w:author="青春" w:date="2025-08-07T21:08:11Z">
        <w:r>
          <w:rPr>
            <w:rFonts w:hint="eastAsia" w:ascii="Times New Roman" w:hAnsi="Times New Roman"/>
            <w:szCs w:val="24"/>
          </w:rPr>
          <w:delText>投标方</w:delText>
        </w:r>
      </w:del>
      <w:ins w:id="2777" w:author="青春" w:date="2025-08-07T21:08:11Z">
        <w:r>
          <w:rPr>
            <w:rFonts w:hint="eastAsia" w:ascii="Times New Roman" w:hAnsi="Times New Roman"/>
            <w:szCs w:val="24"/>
            <w:lang w:eastAsia="zh-CN"/>
          </w:rPr>
          <w:t>卖方</w:t>
        </w:r>
      </w:ins>
      <w:r>
        <w:rPr>
          <w:rFonts w:hint="eastAsia" w:ascii="Times New Roman" w:hAnsi="Times New Roman"/>
          <w:szCs w:val="24"/>
        </w:rPr>
        <w:t>检验的结果要满足附件一的要求，如有不符之处或达不到标准要求，</w:t>
      </w:r>
      <w:del w:id="2778" w:author="青春" w:date="2025-08-07T21:08:11Z">
        <w:r>
          <w:rPr>
            <w:rFonts w:hint="eastAsia" w:ascii="Times New Roman" w:hAnsi="Times New Roman"/>
            <w:szCs w:val="24"/>
          </w:rPr>
          <w:delText>投标方</w:delText>
        </w:r>
      </w:del>
      <w:ins w:id="2779" w:author="青春" w:date="2025-08-07T21:08:11Z">
        <w:r>
          <w:rPr>
            <w:rFonts w:hint="eastAsia" w:ascii="Times New Roman" w:hAnsi="Times New Roman"/>
            <w:szCs w:val="24"/>
            <w:lang w:eastAsia="zh-CN"/>
          </w:rPr>
          <w:t>卖方</w:t>
        </w:r>
      </w:ins>
      <w:r>
        <w:rPr>
          <w:rFonts w:hint="eastAsia" w:ascii="Times New Roman" w:hAnsi="Times New Roman"/>
          <w:szCs w:val="24"/>
        </w:rPr>
        <w:t>要采取措施处理直至满足要求，同时向</w:t>
      </w:r>
      <w:del w:id="2780" w:author="青春" w:date="2025-08-07T21:07:44Z">
        <w:r>
          <w:rPr>
            <w:rFonts w:hint="eastAsia" w:ascii="Times New Roman" w:hAnsi="Times New Roman"/>
            <w:szCs w:val="24"/>
          </w:rPr>
          <w:delText>招标方</w:delText>
        </w:r>
      </w:del>
      <w:ins w:id="2781" w:author="青春" w:date="2025-08-07T21:07:44Z">
        <w:r>
          <w:rPr>
            <w:rFonts w:hint="eastAsia" w:ascii="Times New Roman" w:hAnsi="Times New Roman"/>
            <w:szCs w:val="24"/>
            <w:lang w:eastAsia="zh-CN"/>
          </w:rPr>
          <w:t>买方</w:t>
        </w:r>
      </w:ins>
      <w:r>
        <w:rPr>
          <w:rFonts w:hint="eastAsia" w:ascii="Times New Roman" w:hAnsi="Times New Roman"/>
          <w:szCs w:val="24"/>
        </w:rPr>
        <w:t>提交不一致性报告。</w:t>
      </w:r>
      <w:del w:id="2782" w:author="青春" w:date="2025-08-07T21:08:11Z">
        <w:r>
          <w:rPr>
            <w:rFonts w:hint="eastAsia" w:ascii="Times New Roman" w:hAnsi="Times New Roman"/>
            <w:szCs w:val="24"/>
          </w:rPr>
          <w:delText>投标方</w:delText>
        </w:r>
      </w:del>
      <w:ins w:id="2783" w:author="青春" w:date="2025-08-07T21:08:11Z">
        <w:r>
          <w:rPr>
            <w:rFonts w:hint="eastAsia" w:ascii="Times New Roman" w:hAnsi="Times New Roman"/>
            <w:szCs w:val="24"/>
            <w:lang w:eastAsia="zh-CN"/>
          </w:rPr>
          <w:t>卖方</w:t>
        </w:r>
      </w:ins>
      <w:r>
        <w:rPr>
          <w:rFonts w:hint="eastAsia" w:ascii="Times New Roman" w:hAnsi="Times New Roman"/>
          <w:szCs w:val="24"/>
        </w:rPr>
        <w:t>发生重大质量问题时应将情况及时通知</w:t>
      </w:r>
      <w:del w:id="2784" w:author="青春" w:date="2025-08-07T21:07:44Z">
        <w:r>
          <w:rPr>
            <w:rFonts w:hint="eastAsia" w:ascii="Times New Roman" w:hAnsi="Times New Roman"/>
            <w:szCs w:val="24"/>
          </w:rPr>
          <w:delText>招标方</w:delText>
        </w:r>
      </w:del>
      <w:ins w:id="2785" w:author="青春" w:date="2025-08-07T21:07:44Z">
        <w:r>
          <w:rPr>
            <w:rFonts w:hint="eastAsia" w:ascii="Times New Roman" w:hAnsi="Times New Roman"/>
            <w:szCs w:val="24"/>
            <w:lang w:eastAsia="zh-CN"/>
          </w:rPr>
          <w:t>买方</w:t>
        </w:r>
      </w:ins>
      <w:r>
        <w:rPr>
          <w:rFonts w:hint="eastAsia" w:ascii="Times New Roman" w:hAnsi="Times New Roman"/>
          <w:szCs w:val="24"/>
        </w:rPr>
        <w:t>。</w:t>
      </w:r>
    </w:p>
    <w:p w14:paraId="1E16F75A">
      <w:pPr>
        <w:snapToGrid w:val="0"/>
        <w:spacing w:line="360" w:lineRule="auto"/>
        <w:jc w:val="both"/>
        <w:rPr>
          <w:rFonts w:ascii="Times New Roman" w:hAnsi="Times New Roman"/>
          <w:szCs w:val="24"/>
        </w:rPr>
      </w:pPr>
      <w:r>
        <w:rPr>
          <w:rFonts w:ascii="Times New Roman" w:hAnsi="Times New Roman"/>
          <w:szCs w:val="24"/>
        </w:rPr>
        <w:t>2.</w:t>
      </w:r>
      <w:r>
        <w:rPr>
          <w:rFonts w:hint="eastAsia" w:ascii="Times New Roman" w:hAnsi="Times New Roman"/>
          <w:szCs w:val="24"/>
        </w:rPr>
        <w:t>4工厂检验的所有费用包括在合同总价之中。</w:t>
      </w:r>
    </w:p>
    <w:p w14:paraId="76BE7EDE">
      <w:pPr>
        <w:snapToGrid w:val="0"/>
        <w:spacing w:line="360" w:lineRule="auto"/>
        <w:jc w:val="both"/>
        <w:rPr>
          <w:rFonts w:ascii="Times New Roman" w:hAnsi="Times New Roman"/>
          <w:b/>
          <w:szCs w:val="24"/>
        </w:rPr>
      </w:pPr>
      <w:bookmarkStart w:id="69" w:name="_Toc65401184"/>
      <w:r>
        <w:rPr>
          <w:rFonts w:ascii="Times New Roman" w:hAnsi="Times New Roman"/>
          <w:b/>
          <w:szCs w:val="24"/>
        </w:rPr>
        <w:t>3</w:t>
      </w:r>
      <w:r>
        <w:rPr>
          <w:rFonts w:hint="eastAsia" w:ascii="Times New Roman" w:hAnsi="Times New Roman"/>
          <w:b/>
          <w:szCs w:val="24"/>
        </w:rPr>
        <w:t>设备监造</w:t>
      </w:r>
      <w:bookmarkEnd w:id="69"/>
    </w:p>
    <w:p w14:paraId="04C16618">
      <w:pPr>
        <w:snapToGrid w:val="0"/>
        <w:spacing w:line="360" w:lineRule="auto"/>
        <w:jc w:val="both"/>
        <w:rPr>
          <w:rFonts w:ascii="Times New Roman" w:hAnsi="Times New Roman"/>
          <w:b/>
          <w:bCs/>
          <w:szCs w:val="24"/>
        </w:rPr>
      </w:pPr>
      <w:r>
        <w:rPr>
          <w:rFonts w:ascii="Times New Roman" w:hAnsi="Times New Roman"/>
          <w:b/>
          <w:bCs/>
          <w:szCs w:val="24"/>
        </w:rPr>
        <w:t>3.1</w:t>
      </w:r>
      <w:r>
        <w:rPr>
          <w:rFonts w:hint="eastAsia" w:ascii="Times New Roman" w:hAnsi="Times New Roman"/>
          <w:b/>
          <w:bCs/>
          <w:szCs w:val="24"/>
        </w:rPr>
        <w:t>监造依据</w:t>
      </w:r>
    </w:p>
    <w:p w14:paraId="2FD6F199">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根据本合同和原电力工业部、机械工业部文件电办（</w:t>
      </w:r>
      <w:r>
        <w:rPr>
          <w:rFonts w:ascii="Times New Roman" w:hAnsi="Times New Roman"/>
          <w:szCs w:val="24"/>
        </w:rPr>
        <w:t>1995)37</w:t>
      </w:r>
      <w:r>
        <w:rPr>
          <w:rFonts w:hint="eastAsia" w:ascii="Times New Roman" w:hAnsi="Times New Roman"/>
          <w:szCs w:val="24"/>
        </w:rPr>
        <w:t>号《大型电力设备质量监造暂行规定》和《驻大型电力设备制造厂总代表组工作条例》的规定，以及国家有关规定。</w:t>
      </w:r>
    </w:p>
    <w:p w14:paraId="129128CA">
      <w:pPr>
        <w:snapToGrid w:val="0"/>
        <w:spacing w:line="360" w:lineRule="auto"/>
        <w:jc w:val="both"/>
        <w:rPr>
          <w:rFonts w:ascii="Times New Roman" w:hAnsi="Times New Roman"/>
          <w:b/>
          <w:bCs/>
          <w:szCs w:val="24"/>
        </w:rPr>
      </w:pPr>
      <w:r>
        <w:rPr>
          <w:rFonts w:ascii="Times New Roman" w:hAnsi="Times New Roman"/>
          <w:b/>
          <w:bCs/>
          <w:szCs w:val="24"/>
        </w:rPr>
        <w:t>3.2</w:t>
      </w:r>
      <w:r>
        <w:rPr>
          <w:rFonts w:hint="eastAsia" w:ascii="Times New Roman" w:hAnsi="Times New Roman"/>
          <w:b/>
          <w:bCs/>
          <w:szCs w:val="24"/>
        </w:rPr>
        <w:t>监造方式</w:t>
      </w:r>
    </w:p>
    <w:p w14:paraId="7AEFF63A">
      <w:pPr>
        <w:snapToGrid w:val="0"/>
        <w:spacing w:line="360" w:lineRule="auto"/>
        <w:ind w:firstLine="480" w:firstLineChars="200"/>
        <w:jc w:val="both"/>
        <w:rPr>
          <w:rFonts w:ascii="Times New Roman" w:hAnsi="Times New Roman"/>
          <w:szCs w:val="24"/>
        </w:rPr>
      </w:pPr>
      <w:r>
        <w:rPr>
          <w:rFonts w:ascii="Times New Roman" w:hAnsi="Times New Roman"/>
          <w:szCs w:val="24"/>
        </w:rPr>
        <w:t>文件见证、现场见证和停工待检，即 R点、W点、H点。</w:t>
      </w:r>
    </w:p>
    <w:p w14:paraId="11BFDBA4">
      <w:pPr>
        <w:snapToGrid w:val="0"/>
        <w:spacing w:line="360" w:lineRule="auto"/>
        <w:ind w:firstLine="480" w:firstLineChars="200"/>
        <w:jc w:val="both"/>
        <w:rPr>
          <w:rFonts w:ascii="Times New Roman" w:hAnsi="Times New Roman"/>
          <w:szCs w:val="24"/>
        </w:rPr>
      </w:pPr>
      <w:r>
        <w:rPr>
          <w:rFonts w:ascii="Times New Roman" w:hAnsi="Times New Roman"/>
          <w:szCs w:val="24"/>
        </w:rPr>
        <w:t>R 点：</w:t>
      </w:r>
      <w:del w:id="2786" w:author="青春" w:date="2025-08-07T21:08:11Z">
        <w:r>
          <w:rPr>
            <w:rFonts w:ascii="Times New Roman" w:hAnsi="Times New Roman"/>
            <w:szCs w:val="24"/>
          </w:rPr>
          <w:delText>投标方</w:delText>
        </w:r>
      </w:del>
      <w:ins w:id="2787" w:author="青春" w:date="2025-08-07T21:08:11Z">
        <w:r>
          <w:rPr>
            <w:rFonts w:hint="eastAsia" w:ascii="Times New Roman" w:hAnsi="Times New Roman"/>
            <w:szCs w:val="24"/>
            <w:lang w:eastAsia="zh-CN"/>
          </w:rPr>
          <w:t>卖方</w:t>
        </w:r>
      </w:ins>
      <w:r>
        <w:rPr>
          <w:rFonts w:ascii="Times New Roman" w:hAnsi="Times New Roman"/>
          <w:szCs w:val="24"/>
        </w:rPr>
        <w:t>提供检验或试验记录或报告的项目，即文件见证。</w:t>
      </w:r>
    </w:p>
    <w:p w14:paraId="2B1FAA07">
      <w:pPr>
        <w:snapToGrid w:val="0"/>
        <w:spacing w:line="360" w:lineRule="auto"/>
        <w:ind w:firstLine="480" w:firstLineChars="200"/>
        <w:jc w:val="both"/>
        <w:rPr>
          <w:rFonts w:ascii="Times New Roman" w:hAnsi="Times New Roman"/>
          <w:szCs w:val="24"/>
        </w:rPr>
      </w:pPr>
      <w:r>
        <w:rPr>
          <w:rFonts w:ascii="Times New Roman" w:hAnsi="Times New Roman"/>
          <w:szCs w:val="24"/>
        </w:rPr>
        <w:t>W点：</w:t>
      </w:r>
      <w:del w:id="2788" w:author="青春" w:date="2025-08-07T21:07:44Z">
        <w:r>
          <w:rPr>
            <w:rFonts w:ascii="Times New Roman" w:hAnsi="Times New Roman"/>
            <w:szCs w:val="24"/>
          </w:rPr>
          <w:delText>招标方</w:delText>
        </w:r>
      </w:del>
      <w:ins w:id="2789" w:author="青春" w:date="2025-08-07T21:07:44Z">
        <w:r>
          <w:rPr>
            <w:rFonts w:hint="eastAsia" w:ascii="Times New Roman" w:hAnsi="Times New Roman"/>
            <w:szCs w:val="24"/>
            <w:lang w:eastAsia="zh-CN"/>
          </w:rPr>
          <w:t>买方</w:t>
        </w:r>
      </w:ins>
      <w:r>
        <w:rPr>
          <w:rFonts w:ascii="Times New Roman" w:hAnsi="Times New Roman"/>
          <w:szCs w:val="24"/>
        </w:rPr>
        <w:t>监造代表参加的检验或试验项目，检验或试验后</w:t>
      </w:r>
      <w:del w:id="2790" w:author="青春" w:date="2025-08-07T21:08:11Z">
        <w:r>
          <w:rPr>
            <w:rFonts w:ascii="Times New Roman" w:hAnsi="Times New Roman"/>
            <w:szCs w:val="24"/>
          </w:rPr>
          <w:delText>投标方</w:delText>
        </w:r>
      </w:del>
      <w:ins w:id="2791" w:author="青春" w:date="2025-08-07T21:08:11Z">
        <w:r>
          <w:rPr>
            <w:rFonts w:hint="eastAsia" w:ascii="Times New Roman" w:hAnsi="Times New Roman"/>
            <w:szCs w:val="24"/>
            <w:lang w:eastAsia="zh-CN"/>
          </w:rPr>
          <w:t>卖方</w:t>
        </w:r>
      </w:ins>
      <w:r>
        <w:rPr>
          <w:rFonts w:ascii="Times New Roman" w:hAnsi="Times New Roman"/>
          <w:szCs w:val="24"/>
        </w:rPr>
        <w:t>提供检验或试验记录，即现场见证。</w:t>
      </w:r>
    </w:p>
    <w:p w14:paraId="2C3E50E5">
      <w:pPr>
        <w:snapToGrid w:val="0"/>
        <w:spacing w:line="360" w:lineRule="auto"/>
        <w:ind w:firstLine="480" w:firstLineChars="200"/>
        <w:jc w:val="both"/>
        <w:rPr>
          <w:rFonts w:ascii="Times New Roman" w:hAnsi="Times New Roman"/>
          <w:szCs w:val="24"/>
        </w:rPr>
      </w:pPr>
      <w:r>
        <w:rPr>
          <w:rFonts w:ascii="Times New Roman" w:hAnsi="Times New Roman"/>
          <w:szCs w:val="24"/>
        </w:rPr>
        <w:t>H 点：停工待检。</w:t>
      </w:r>
      <w:del w:id="2792" w:author="青春" w:date="2025-08-07T21:08:11Z">
        <w:r>
          <w:rPr>
            <w:rFonts w:ascii="Times New Roman" w:hAnsi="Times New Roman"/>
            <w:szCs w:val="24"/>
          </w:rPr>
          <w:delText>投标方</w:delText>
        </w:r>
      </w:del>
      <w:ins w:id="2793" w:author="青春" w:date="2025-08-07T21:08:11Z">
        <w:r>
          <w:rPr>
            <w:rFonts w:hint="eastAsia" w:ascii="Times New Roman" w:hAnsi="Times New Roman"/>
            <w:szCs w:val="24"/>
            <w:lang w:eastAsia="zh-CN"/>
          </w:rPr>
          <w:t>卖方</w:t>
        </w:r>
      </w:ins>
      <w:r>
        <w:rPr>
          <w:rFonts w:ascii="Times New Roman" w:hAnsi="Times New Roman"/>
          <w:szCs w:val="24"/>
        </w:rPr>
        <w:t>在进行至该点时停工等待</w:t>
      </w:r>
      <w:del w:id="2794" w:author="青春" w:date="2025-08-07T21:07:44Z">
        <w:r>
          <w:rPr>
            <w:rFonts w:ascii="Times New Roman" w:hAnsi="Times New Roman"/>
            <w:szCs w:val="24"/>
          </w:rPr>
          <w:delText>招标方</w:delText>
        </w:r>
      </w:del>
      <w:ins w:id="2795" w:author="青春" w:date="2025-08-07T21:07:44Z">
        <w:r>
          <w:rPr>
            <w:rFonts w:hint="eastAsia" w:ascii="Times New Roman" w:hAnsi="Times New Roman"/>
            <w:szCs w:val="24"/>
            <w:lang w:eastAsia="zh-CN"/>
          </w:rPr>
          <w:t>买方</w:t>
        </w:r>
      </w:ins>
      <w:r>
        <w:rPr>
          <w:rFonts w:ascii="Times New Roman" w:hAnsi="Times New Roman"/>
          <w:szCs w:val="24"/>
        </w:rPr>
        <w:t>监造代表参加的检验或试验项目，检验或试验后</w:t>
      </w:r>
      <w:del w:id="2796" w:author="青春" w:date="2025-08-07T21:08:11Z">
        <w:r>
          <w:rPr>
            <w:rFonts w:ascii="Times New Roman" w:hAnsi="Times New Roman"/>
            <w:szCs w:val="24"/>
          </w:rPr>
          <w:delText>投标方</w:delText>
        </w:r>
      </w:del>
      <w:ins w:id="2797" w:author="青春" w:date="2025-08-07T21:08:11Z">
        <w:r>
          <w:rPr>
            <w:rFonts w:hint="eastAsia" w:ascii="Times New Roman" w:hAnsi="Times New Roman"/>
            <w:szCs w:val="24"/>
            <w:lang w:eastAsia="zh-CN"/>
          </w:rPr>
          <w:t>卖方</w:t>
        </w:r>
      </w:ins>
      <w:r>
        <w:rPr>
          <w:rFonts w:ascii="Times New Roman" w:hAnsi="Times New Roman"/>
          <w:szCs w:val="24"/>
        </w:rPr>
        <w:t>提供检验或试验记录。</w:t>
      </w:r>
    </w:p>
    <w:p w14:paraId="71E6E88F">
      <w:pPr>
        <w:snapToGrid w:val="0"/>
        <w:spacing w:line="360" w:lineRule="auto"/>
        <w:ind w:firstLine="480" w:firstLineChars="200"/>
        <w:jc w:val="both"/>
        <w:rPr>
          <w:rFonts w:ascii="Times New Roman" w:hAnsi="Times New Roman"/>
          <w:szCs w:val="24"/>
        </w:rPr>
      </w:pPr>
      <w:del w:id="2798" w:author="青春" w:date="2025-08-07T21:07:44Z">
        <w:r>
          <w:rPr>
            <w:rFonts w:ascii="Times New Roman" w:hAnsi="Times New Roman"/>
            <w:szCs w:val="24"/>
          </w:rPr>
          <w:delText>招标方</w:delText>
        </w:r>
      </w:del>
      <w:ins w:id="2799" w:author="青春" w:date="2025-08-07T21:07:44Z">
        <w:r>
          <w:rPr>
            <w:rFonts w:hint="eastAsia" w:ascii="Times New Roman" w:hAnsi="Times New Roman"/>
            <w:szCs w:val="24"/>
            <w:lang w:eastAsia="zh-CN"/>
          </w:rPr>
          <w:t>买方</w:t>
        </w:r>
      </w:ins>
      <w:r>
        <w:rPr>
          <w:rFonts w:ascii="Times New Roman" w:hAnsi="Times New Roman"/>
          <w:szCs w:val="24"/>
        </w:rPr>
        <w:t>接到质量见证通知后,应及时派代表到</w:t>
      </w:r>
      <w:del w:id="2800" w:author="青春" w:date="2025-08-07T21:08:11Z">
        <w:r>
          <w:rPr>
            <w:rFonts w:ascii="Times New Roman" w:hAnsi="Times New Roman"/>
            <w:szCs w:val="24"/>
          </w:rPr>
          <w:delText>投标方</w:delText>
        </w:r>
      </w:del>
      <w:ins w:id="2801" w:author="青春" w:date="2025-08-07T21:08:11Z">
        <w:r>
          <w:rPr>
            <w:rFonts w:hint="eastAsia" w:ascii="Times New Roman" w:hAnsi="Times New Roman"/>
            <w:szCs w:val="24"/>
            <w:lang w:eastAsia="zh-CN"/>
          </w:rPr>
          <w:t>卖方</w:t>
        </w:r>
      </w:ins>
      <w:r>
        <w:rPr>
          <w:rFonts w:ascii="Times New Roman" w:hAnsi="Times New Roman"/>
          <w:szCs w:val="24"/>
        </w:rPr>
        <w:t>参加现场见证。如果</w:t>
      </w:r>
      <w:del w:id="2802" w:author="青春" w:date="2025-08-07T21:07:44Z">
        <w:r>
          <w:rPr>
            <w:rFonts w:ascii="Times New Roman" w:hAnsi="Times New Roman"/>
            <w:szCs w:val="24"/>
          </w:rPr>
          <w:delText>招标方</w:delText>
        </w:r>
      </w:del>
      <w:ins w:id="2803" w:author="青春" w:date="2025-08-07T21:07:44Z">
        <w:r>
          <w:rPr>
            <w:rFonts w:hint="eastAsia" w:ascii="Times New Roman" w:hAnsi="Times New Roman"/>
            <w:szCs w:val="24"/>
            <w:lang w:eastAsia="zh-CN"/>
          </w:rPr>
          <w:t>买方</w:t>
        </w:r>
      </w:ins>
      <w:r>
        <w:rPr>
          <w:rFonts w:ascii="Times New Roman" w:hAnsi="Times New Roman"/>
          <w:szCs w:val="24"/>
        </w:rPr>
        <w:t>代表不能按期参加，W点自动转为R点，但H点没有</w:t>
      </w:r>
      <w:del w:id="2804" w:author="青春" w:date="2025-08-07T21:07:44Z">
        <w:r>
          <w:rPr>
            <w:rFonts w:ascii="Times New Roman" w:hAnsi="Times New Roman"/>
            <w:szCs w:val="24"/>
          </w:rPr>
          <w:delText>招标方</w:delText>
        </w:r>
      </w:del>
      <w:ins w:id="2805" w:author="青春" w:date="2025-08-07T21:07:44Z">
        <w:r>
          <w:rPr>
            <w:rFonts w:hint="eastAsia" w:ascii="Times New Roman" w:hAnsi="Times New Roman"/>
            <w:szCs w:val="24"/>
            <w:lang w:eastAsia="zh-CN"/>
          </w:rPr>
          <w:t>买方</w:t>
        </w:r>
      </w:ins>
      <w:r>
        <w:rPr>
          <w:rFonts w:ascii="Times New Roman" w:hAnsi="Times New Roman"/>
          <w:szCs w:val="24"/>
        </w:rPr>
        <w:t>书面通知同意转为R点时，</w:t>
      </w:r>
      <w:del w:id="2806" w:author="青春" w:date="2025-08-07T21:08:11Z">
        <w:r>
          <w:rPr>
            <w:rFonts w:ascii="Times New Roman" w:hAnsi="Times New Roman"/>
            <w:szCs w:val="24"/>
          </w:rPr>
          <w:delText>投标方</w:delText>
        </w:r>
      </w:del>
      <w:ins w:id="2807" w:author="青春" w:date="2025-08-07T21:08:11Z">
        <w:r>
          <w:rPr>
            <w:rFonts w:hint="eastAsia" w:ascii="Times New Roman" w:hAnsi="Times New Roman"/>
            <w:szCs w:val="24"/>
            <w:lang w:eastAsia="zh-CN"/>
          </w:rPr>
          <w:t>卖方</w:t>
        </w:r>
      </w:ins>
      <w:r>
        <w:rPr>
          <w:rFonts w:ascii="Times New Roman" w:hAnsi="Times New Roman"/>
          <w:szCs w:val="24"/>
        </w:rPr>
        <w:t>不自行转入下道工序，将与</w:t>
      </w:r>
      <w:del w:id="2808" w:author="青春" w:date="2025-08-07T21:07:44Z">
        <w:r>
          <w:rPr>
            <w:rFonts w:ascii="Times New Roman" w:hAnsi="Times New Roman"/>
            <w:szCs w:val="24"/>
          </w:rPr>
          <w:delText>招标方</w:delText>
        </w:r>
      </w:del>
      <w:ins w:id="2809" w:author="青春" w:date="2025-08-07T21:07:44Z">
        <w:r>
          <w:rPr>
            <w:rFonts w:hint="eastAsia" w:ascii="Times New Roman" w:hAnsi="Times New Roman"/>
            <w:szCs w:val="24"/>
            <w:lang w:eastAsia="zh-CN"/>
          </w:rPr>
          <w:t>买方</w:t>
        </w:r>
      </w:ins>
      <w:r>
        <w:rPr>
          <w:rFonts w:ascii="Times New Roman" w:hAnsi="Times New Roman"/>
          <w:szCs w:val="24"/>
        </w:rPr>
        <w:t>联系商定更改见证日期，如果更改时间后，</w:t>
      </w:r>
      <w:del w:id="2810" w:author="青春" w:date="2025-08-07T21:07:44Z">
        <w:r>
          <w:rPr>
            <w:rFonts w:ascii="Times New Roman" w:hAnsi="Times New Roman"/>
            <w:szCs w:val="24"/>
          </w:rPr>
          <w:delText>招标方</w:delText>
        </w:r>
      </w:del>
      <w:ins w:id="2811" w:author="青春" w:date="2025-08-07T21:07:44Z">
        <w:r>
          <w:rPr>
            <w:rFonts w:hint="eastAsia" w:ascii="Times New Roman" w:hAnsi="Times New Roman"/>
            <w:szCs w:val="24"/>
            <w:lang w:eastAsia="zh-CN"/>
          </w:rPr>
          <w:t>买方</w:t>
        </w:r>
      </w:ins>
      <w:r>
        <w:rPr>
          <w:rFonts w:ascii="Times New Roman" w:hAnsi="Times New Roman"/>
          <w:szCs w:val="24"/>
        </w:rPr>
        <w:t>仍未按时到达，则H点自动转为R点。</w:t>
      </w:r>
    </w:p>
    <w:p w14:paraId="63F7E2A2">
      <w:pPr>
        <w:snapToGrid w:val="0"/>
        <w:spacing w:line="360" w:lineRule="auto"/>
        <w:ind w:firstLine="480" w:firstLineChars="200"/>
        <w:jc w:val="both"/>
        <w:rPr>
          <w:rFonts w:ascii="Times New Roman" w:hAnsi="Times New Roman"/>
          <w:szCs w:val="24"/>
        </w:rPr>
      </w:pPr>
      <w:r>
        <w:rPr>
          <w:rFonts w:ascii="Times New Roman" w:hAnsi="Times New Roman"/>
          <w:szCs w:val="24"/>
        </w:rPr>
        <w:t>每次监造内容完成后，</w:t>
      </w:r>
      <w:del w:id="2812" w:author="青春" w:date="2025-08-07T21:08:11Z">
        <w:r>
          <w:rPr>
            <w:rFonts w:ascii="Times New Roman" w:hAnsi="Times New Roman"/>
            <w:szCs w:val="24"/>
          </w:rPr>
          <w:delText>投标方</w:delText>
        </w:r>
      </w:del>
      <w:ins w:id="2813" w:author="青春" w:date="2025-08-07T21:08:11Z">
        <w:r>
          <w:rPr>
            <w:rFonts w:hint="eastAsia" w:ascii="Times New Roman" w:hAnsi="Times New Roman"/>
            <w:szCs w:val="24"/>
            <w:lang w:eastAsia="zh-CN"/>
          </w:rPr>
          <w:t>卖方</w:t>
        </w:r>
      </w:ins>
      <w:r>
        <w:rPr>
          <w:rFonts w:ascii="Times New Roman" w:hAnsi="Times New Roman"/>
          <w:szCs w:val="24"/>
        </w:rPr>
        <w:t>和监造代表均须在见证表上履行签字手续。</w:t>
      </w:r>
      <w:del w:id="2814" w:author="青春" w:date="2025-08-07T21:08:11Z">
        <w:r>
          <w:rPr>
            <w:rFonts w:ascii="Times New Roman" w:hAnsi="Times New Roman"/>
            <w:szCs w:val="24"/>
          </w:rPr>
          <w:delText>投标方</w:delText>
        </w:r>
      </w:del>
      <w:ins w:id="2815" w:author="青春" w:date="2025-08-07T21:08:11Z">
        <w:r>
          <w:rPr>
            <w:rFonts w:hint="eastAsia" w:ascii="Times New Roman" w:hAnsi="Times New Roman"/>
            <w:szCs w:val="24"/>
            <w:lang w:eastAsia="zh-CN"/>
          </w:rPr>
          <w:t>卖方</w:t>
        </w:r>
      </w:ins>
      <w:r>
        <w:rPr>
          <w:rFonts w:ascii="Times New Roman" w:hAnsi="Times New Roman"/>
          <w:szCs w:val="24"/>
        </w:rPr>
        <w:t>复印3份，交监造代表1份。</w:t>
      </w:r>
    </w:p>
    <w:p w14:paraId="01A27CE5">
      <w:pPr>
        <w:snapToGrid w:val="0"/>
        <w:spacing w:line="360" w:lineRule="auto"/>
        <w:ind w:firstLine="480" w:firstLineChars="200"/>
        <w:jc w:val="both"/>
        <w:rPr>
          <w:rFonts w:ascii="Times New Roman" w:hAnsi="Times New Roman"/>
          <w:szCs w:val="24"/>
        </w:rPr>
      </w:pPr>
      <w:r>
        <w:rPr>
          <w:rFonts w:ascii="Times New Roman" w:hAnsi="Times New Roman"/>
          <w:szCs w:val="24"/>
        </w:rPr>
        <w:t>无论</w:t>
      </w:r>
      <w:del w:id="2816" w:author="青春" w:date="2025-08-07T21:07:44Z">
        <w:r>
          <w:rPr>
            <w:rFonts w:ascii="Times New Roman" w:hAnsi="Times New Roman"/>
            <w:szCs w:val="24"/>
          </w:rPr>
          <w:delText>招标方</w:delText>
        </w:r>
      </w:del>
      <w:ins w:id="2817" w:author="青春" w:date="2025-08-07T21:07:44Z">
        <w:r>
          <w:rPr>
            <w:rFonts w:hint="eastAsia" w:ascii="Times New Roman" w:hAnsi="Times New Roman"/>
            <w:szCs w:val="24"/>
            <w:lang w:eastAsia="zh-CN"/>
          </w:rPr>
          <w:t>买方</w:t>
        </w:r>
      </w:ins>
      <w:r>
        <w:rPr>
          <w:rFonts w:ascii="Times New Roman" w:hAnsi="Times New Roman"/>
          <w:szCs w:val="24"/>
        </w:rPr>
        <w:t>代表是否在见证书上签字，均不能豁免</w:t>
      </w:r>
      <w:del w:id="2818" w:author="青春" w:date="2025-08-07T21:08:11Z">
        <w:r>
          <w:rPr>
            <w:rFonts w:ascii="Times New Roman" w:hAnsi="Times New Roman"/>
            <w:szCs w:val="24"/>
          </w:rPr>
          <w:delText>投标方</w:delText>
        </w:r>
      </w:del>
      <w:ins w:id="2819" w:author="青春" w:date="2025-08-07T21:08:11Z">
        <w:r>
          <w:rPr>
            <w:rFonts w:hint="eastAsia" w:ascii="Times New Roman" w:hAnsi="Times New Roman"/>
            <w:szCs w:val="24"/>
            <w:lang w:eastAsia="zh-CN"/>
          </w:rPr>
          <w:t>卖方</w:t>
        </w:r>
      </w:ins>
      <w:r>
        <w:rPr>
          <w:rFonts w:ascii="Times New Roman" w:hAnsi="Times New Roman"/>
          <w:szCs w:val="24"/>
        </w:rPr>
        <w:t>对监造设备所承担的全部责任。</w:t>
      </w:r>
    </w:p>
    <w:p w14:paraId="74CFAB67">
      <w:pPr>
        <w:snapToGrid w:val="0"/>
        <w:spacing w:line="360" w:lineRule="auto"/>
        <w:jc w:val="both"/>
        <w:rPr>
          <w:rFonts w:ascii="Times New Roman" w:hAnsi="Times New Roman"/>
          <w:b/>
          <w:bCs/>
          <w:szCs w:val="24"/>
        </w:rPr>
      </w:pPr>
      <w:r>
        <w:rPr>
          <w:rFonts w:ascii="Times New Roman" w:hAnsi="Times New Roman"/>
          <w:b/>
          <w:bCs/>
          <w:szCs w:val="24"/>
        </w:rPr>
        <w:t>3.3</w:t>
      </w:r>
      <w:r>
        <w:rPr>
          <w:rFonts w:hint="eastAsia" w:ascii="Times New Roman" w:hAnsi="Times New Roman"/>
          <w:b/>
          <w:bCs/>
          <w:szCs w:val="24"/>
        </w:rPr>
        <w:t>监造内容（具体内容</w:t>
      </w:r>
      <w:del w:id="2820" w:author="青春" w:date="2025-08-07T21:08:11Z">
        <w:r>
          <w:rPr>
            <w:rFonts w:hint="eastAsia" w:ascii="Times New Roman" w:hAnsi="Times New Roman"/>
            <w:b/>
            <w:bCs/>
            <w:szCs w:val="24"/>
          </w:rPr>
          <w:delText>投标方</w:delText>
        </w:r>
      </w:del>
      <w:ins w:id="2821" w:author="青春" w:date="2025-08-07T21:08:11Z">
        <w:r>
          <w:rPr>
            <w:rFonts w:hint="eastAsia" w:ascii="Times New Roman" w:hAnsi="Times New Roman"/>
            <w:b/>
            <w:bCs/>
            <w:szCs w:val="24"/>
            <w:lang w:eastAsia="zh-CN"/>
          </w:rPr>
          <w:t>卖方</w:t>
        </w:r>
      </w:ins>
      <w:r>
        <w:rPr>
          <w:rFonts w:hint="eastAsia" w:ascii="Times New Roman" w:hAnsi="Times New Roman"/>
          <w:b/>
          <w:bCs/>
          <w:szCs w:val="24"/>
        </w:rPr>
        <w:t>确定）</w:t>
      </w:r>
    </w:p>
    <w:p w14:paraId="4432A119">
      <w:pPr>
        <w:snapToGrid w:val="0"/>
        <w:spacing w:line="360" w:lineRule="auto"/>
        <w:ind w:firstLine="480" w:firstLineChars="200"/>
        <w:jc w:val="both"/>
        <w:rPr>
          <w:rFonts w:ascii="Times New Roman" w:hAnsi="Times New Roman"/>
          <w:szCs w:val="24"/>
        </w:rPr>
      </w:pPr>
      <w:r>
        <w:rPr>
          <w:rFonts w:ascii="Times New Roman" w:hAnsi="Times New Roman"/>
          <w:szCs w:val="24"/>
        </w:rPr>
        <w:t>监造的主要项目如下表。</w:t>
      </w:r>
      <w:del w:id="2822" w:author="青春" w:date="2025-08-07T21:07:44Z">
        <w:r>
          <w:rPr>
            <w:rFonts w:ascii="Times New Roman" w:hAnsi="Times New Roman"/>
            <w:szCs w:val="24"/>
          </w:rPr>
          <w:delText>招标方</w:delText>
        </w:r>
      </w:del>
      <w:ins w:id="2823" w:author="青春" w:date="2025-08-07T21:07:44Z">
        <w:r>
          <w:rPr>
            <w:rFonts w:hint="eastAsia" w:ascii="Times New Roman" w:hAnsi="Times New Roman"/>
            <w:szCs w:val="24"/>
            <w:lang w:eastAsia="zh-CN"/>
          </w:rPr>
          <w:t>买方</w:t>
        </w:r>
      </w:ins>
      <w:r>
        <w:rPr>
          <w:rFonts w:ascii="Times New Roman" w:hAnsi="Times New Roman"/>
          <w:szCs w:val="24"/>
        </w:rPr>
        <w:t>可以对表中的项目增加或对监造方式调整，例如</w:t>
      </w:r>
      <w:del w:id="2824" w:author="青春" w:date="2025-08-07T21:07:44Z">
        <w:r>
          <w:rPr>
            <w:rFonts w:ascii="Times New Roman" w:hAnsi="Times New Roman"/>
            <w:szCs w:val="24"/>
          </w:rPr>
          <w:delText>招标方</w:delText>
        </w:r>
      </w:del>
      <w:ins w:id="2825" w:author="青春" w:date="2025-08-07T21:07:44Z">
        <w:r>
          <w:rPr>
            <w:rFonts w:hint="eastAsia" w:ascii="Times New Roman" w:hAnsi="Times New Roman"/>
            <w:szCs w:val="24"/>
            <w:lang w:eastAsia="zh-CN"/>
          </w:rPr>
          <w:t>买方</w:t>
        </w:r>
      </w:ins>
      <w:r>
        <w:rPr>
          <w:rFonts w:ascii="Times New Roman" w:hAnsi="Times New Roman"/>
          <w:szCs w:val="24"/>
        </w:rPr>
        <w:t>认为有必要时，可将W点调整为H点，</w:t>
      </w:r>
      <w:del w:id="2826" w:author="青春" w:date="2025-08-07T21:08:11Z">
        <w:r>
          <w:rPr>
            <w:rFonts w:ascii="Times New Roman" w:hAnsi="Times New Roman"/>
            <w:szCs w:val="24"/>
          </w:rPr>
          <w:delText>投标方</w:delText>
        </w:r>
      </w:del>
      <w:ins w:id="2827" w:author="青春" w:date="2025-08-07T21:08:11Z">
        <w:r>
          <w:rPr>
            <w:rFonts w:hint="eastAsia" w:ascii="Times New Roman" w:hAnsi="Times New Roman"/>
            <w:szCs w:val="24"/>
            <w:lang w:eastAsia="zh-CN"/>
          </w:rPr>
          <w:t>卖方</w:t>
        </w:r>
      </w:ins>
      <w:r>
        <w:rPr>
          <w:rFonts w:ascii="Times New Roman" w:hAnsi="Times New Roman"/>
          <w:szCs w:val="24"/>
        </w:rPr>
        <w:t>将无条件接受。</w:t>
      </w:r>
    </w:p>
    <w:p w14:paraId="39148B62">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设备监造内容</w:t>
      </w:r>
    </w:p>
    <w:tbl>
      <w:tblPr>
        <w:tblStyle w:val="44"/>
        <w:tblW w:w="8674"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583"/>
        <w:gridCol w:w="1275"/>
        <w:gridCol w:w="3433"/>
        <w:gridCol w:w="723"/>
        <w:gridCol w:w="723"/>
        <w:gridCol w:w="723"/>
        <w:gridCol w:w="1214"/>
      </w:tblGrid>
      <w:tr w14:paraId="2CF5F71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blHeader/>
          <w:jc w:val="center"/>
        </w:trPr>
        <w:tc>
          <w:tcPr>
            <w:tcW w:w="583" w:type="dxa"/>
            <w:vMerge w:val="restart"/>
            <w:vAlign w:val="center"/>
          </w:tcPr>
          <w:p w14:paraId="4CCA3F61">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序号</w:t>
            </w:r>
          </w:p>
        </w:tc>
        <w:tc>
          <w:tcPr>
            <w:tcW w:w="1275" w:type="dxa"/>
            <w:vMerge w:val="restart"/>
            <w:vAlign w:val="center"/>
          </w:tcPr>
          <w:p w14:paraId="64C100C6">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监造部套</w:t>
            </w:r>
          </w:p>
        </w:tc>
        <w:tc>
          <w:tcPr>
            <w:tcW w:w="3433" w:type="dxa"/>
            <w:vMerge w:val="restart"/>
            <w:vAlign w:val="center"/>
          </w:tcPr>
          <w:p w14:paraId="59CD6DBF">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监造内容</w:t>
            </w:r>
          </w:p>
        </w:tc>
        <w:tc>
          <w:tcPr>
            <w:tcW w:w="3383" w:type="dxa"/>
            <w:gridSpan w:val="4"/>
            <w:vAlign w:val="center"/>
          </w:tcPr>
          <w:p w14:paraId="1E71F47A">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监造方式</w:t>
            </w:r>
          </w:p>
        </w:tc>
      </w:tr>
      <w:tr w14:paraId="157C593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blHeader/>
          <w:jc w:val="center"/>
        </w:trPr>
        <w:tc>
          <w:tcPr>
            <w:tcW w:w="583" w:type="dxa"/>
            <w:vMerge w:val="continue"/>
            <w:vAlign w:val="center"/>
          </w:tcPr>
          <w:p w14:paraId="0348985A">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4227F74E">
            <w:pPr>
              <w:snapToGrid w:val="0"/>
              <w:spacing w:line="400" w:lineRule="atLeast"/>
              <w:jc w:val="center"/>
              <w:textAlignment w:val="auto"/>
              <w:rPr>
                <w:rFonts w:ascii="Times New Roman" w:hAnsi="Times New Roman"/>
                <w:kern w:val="2"/>
                <w:szCs w:val="24"/>
              </w:rPr>
            </w:pPr>
          </w:p>
        </w:tc>
        <w:tc>
          <w:tcPr>
            <w:tcW w:w="3433" w:type="dxa"/>
            <w:vMerge w:val="continue"/>
            <w:vAlign w:val="center"/>
          </w:tcPr>
          <w:p w14:paraId="260E452A">
            <w:pPr>
              <w:snapToGrid w:val="0"/>
              <w:spacing w:line="400" w:lineRule="atLeast"/>
              <w:jc w:val="center"/>
              <w:textAlignment w:val="auto"/>
              <w:rPr>
                <w:rFonts w:ascii="Times New Roman" w:hAnsi="Times New Roman"/>
                <w:kern w:val="2"/>
                <w:szCs w:val="24"/>
              </w:rPr>
            </w:pPr>
          </w:p>
        </w:tc>
        <w:tc>
          <w:tcPr>
            <w:tcW w:w="723" w:type="dxa"/>
            <w:vAlign w:val="center"/>
          </w:tcPr>
          <w:p w14:paraId="21E80F69">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H</w:t>
            </w:r>
          </w:p>
        </w:tc>
        <w:tc>
          <w:tcPr>
            <w:tcW w:w="723" w:type="dxa"/>
            <w:vAlign w:val="center"/>
          </w:tcPr>
          <w:p w14:paraId="3AE5C920">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w:t>
            </w:r>
          </w:p>
        </w:tc>
        <w:tc>
          <w:tcPr>
            <w:tcW w:w="723" w:type="dxa"/>
            <w:vAlign w:val="center"/>
          </w:tcPr>
          <w:p w14:paraId="4FCBF80B">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R</w:t>
            </w:r>
          </w:p>
        </w:tc>
        <w:tc>
          <w:tcPr>
            <w:tcW w:w="1214" w:type="dxa"/>
            <w:vAlign w:val="center"/>
          </w:tcPr>
          <w:p w14:paraId="35893E55">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数量</w:t>
            </w:r>
          </w:p>
        </w:tc>
      </w:tr>
      <w:tr w14:paraId="7B46B09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restart"/>
            <w:vAlign w:val="center"/>
          </w:tcPr>
          <w:p w14:paraId="407C5CC4">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1</w:t>
            </w:r>
          </w:p>
        </w:tc>
        <w:tc>
          <w:tcPr>
            <w:tcW w:w="1275" w:type="dxa"/>
            <w:vMerge w:val="restart"/>
            <w:vAlign w:val="center"/>
          </w:tcPr>
          <w:p w14:paraId="1AD79C27">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转子部件</w:t>
            </w:r>
          </w:p>
        </w:tc>
        <w:tc>
          <w:tcPr>
            <w:tcW w:w="3433" w:type="dxa"/>
            <w:vAlign w:val="center"/>
          </w:tcPr>
          <w:p w14:paraId="543ABA8D">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材料化学成分</w:t>
            </w:r>
          </w:p>
        </w:tc>
        <w:tc>
          <w:tcPr>
            <w:tcW w:w="723" w:type="dxa"/>
            <w:vAlign w:val="center"/>
          </w:tcPr>
          <w:p w14:paraId="439D285B">
            <w:pPr>
              <w:snapToGrid w:val="0"/>
              <w:spacing w:line="400" w:lineRule="atLeast"/>
              <w:jc w:val="center"/>
              <w:textAlignment w:val="auto"/>
              <w:rPr>
                <w:rFonts w:ascii="Times New Roman" w:hAnsi="Times New Roman"/>
                <w:kern w:val="2"/>
                <w:szCs w:val="24"/>
              </w:rPr>
            </w:pPr>
          </w:p>
        </w:tc>
        <w:tc>
          <w:tcPr>
            <w:tcW w:w="723" w:type="dxa"/>
            <w:vAlign w:val="center"/>
          </w:tcPr>
          <w:p w14:paraId="13CECB69">
            <w:pPr>
              <w:snapToGrid w:val="0"/>
              <w:spacing w:line="400" w:lineRule="atLeast"/>
              <w:jc w:val="center"/>
              <w:textAlignment w:val="auto"/>
              <w:rPr>
                <w:rFonts w:ascii="Times New Roman" w:hAnsi="Times New Roman"/>
                <w:kern w:val="2"/>
                <w:szCs w:val="24"/>
              </w:rPr>
            </w:pPr>
          </w:p>
        </w:tc>
        <w:tc>
          <w:tcPr>
            <w:tcW w:w="723" w:type="dxa"/>
            <w:vAlign w:val="center"/>
          </w:tcPr>
          <w:p w14:paraId="6B55C960">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184904F6">
            <w:pPr>
              <w:snapToGrid w:val="0"/>
              <w:spacing w:line="400" w:lineRule="atLeast"/>
              <w:jc w:val="center"/>
              <w:textAlignment w:val="auto"/>
              <w:rPr>
                <w:rFonts w:ascii="Times New Roman" w:hAnsi="Times New Roman"/>
                <w:kern w:val="2"/>
                <w:szCs w:val="24"/>
              </w:rPr>
            </w:pPr>
          </w:p>
        </w:tc>
      </w:tr>
      <w:tr w14:paraId="7DD747B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1984B1B9">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2FC69E8C">
            <w:pPr>
              <w:snapToGrid w:val="0"/>
              <w:spacing w:line="400" w:lineRule="atLeast"/>
              <w:jc w:val="center"/>
              <w:textAlignment w:val="auto"/>
              <w:rPr>
                <w:rFonts w:ascii="Times New Roman" w:hAnsi="Times New Roman"/>
                <w:kern w:val="2"/>
                <w:szCs w:val="24"/>
              </w:rPr>
            </w:pPr>
          </w:p>
        </w:tc>
        <w:tc>
          <w:tcPr>
            <w:tcW w:w="3433" w:type="dxa"/>
            <w:vAlign w:val="center"/>
          </w:tcPr>
          <w:p w14:paraId="0E1E5A25">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材料机械性能</w:t>
            </w:r>
          </w:p>
        </w:tc>
        <w:tc>
          <w:tcPr>
            <w:tcW w:w="723" w:type="dxa"/>
            <w:vAlign w:val="center"/>
          </w:tcPr>
          <w:p w14:paraId="34951C4C">
            <w:pPr>
              <w:snapToGrid w:val="0"/>
              <w:spacing w:line="400" w:lineRule="atLeast"/>
              <w:jc w:val="center"/>
              <w:textAlignment w:val="auto"/>
              <w:rPr>
                <w:rFonts w:ascii="Times New Roman" w:hAnsi="Times New Roman"/>
                <w:kern w:val="2"/>
                <w:szCs w:val="24"/>
              </w:rPr>
            </w:pPr>
          </w:p>
        </w:tc>
        <w:tc>
          <w:tcPr>
            <w:tcW w:w="723" w:type="dxa"/>
            <w:vAlign w:val="center"/>
          </w:tcPr>
          <w:p w14:paraId="5F685101">
            <w:pPr>
              <w:snapToGrid w:val="0"/>
              <w:spacing w:line="400" w:lineRule="atLeast"/>
              <w:jc w:val="center"/>
              <w:textAlignment w:val="auto"/>
              <w:rPr>
                <w:rFonts w:ascii="Times New Roman" w:hAnsi="Times New Roman"/>
                <w:kern w:val="2"/>
                <w:szCs w:val="24"/>
              </w:rPr>
            </w:pPr>
          </w:p>
        </w:tc>
        <w:tc>
          <w:tcPr>
            <w:tcW w:w="723" w:type="dxa"/>
            <w:vAlign w:val="center"/>
          </w:tcPr>
          <w:p w14:paraId="53916337">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4470110F">
            <w:pPr>
              <w:snapToGrid w:val="0"/>
              <w:spacing w:line="400" w:lineRule="atLeast"/>
              <w:jc w:val="center"/>
              <w:textAlignment w:val="auto"/>
              <w:rPr>
                <w:rFonts w:ascii="Times New Roman" w:hAnsi="Times New Roman"/>
                <w:kern w:val="2"/>
                <w:szCs w:val="24"/>
              </w:rPr>
            </w:pPr>
          </w:p>
        </w:tc>
      </w:tr>
      <w:tr w14:paraId="5A8F898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51FC27F5">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183A04E2">
            <w:pPr>
              <w:snapToGrid w:val="0"/>
              <w:spacing w:line="400" w:lineRule="atLeast"/>
              <w:jc w:val="center"/>
              <w:textAlignment w:val="auto"/>
              <w:rPr>
                <w:rFonts w:ascii="Times New Roman" w:hAnsi="Times New Roman"/>
                <w:kern w:val="2"/>
                <w:szCs w:val="24"/>
              </w:rPr>
            </w:pPr>
          </w:p>
        </w:tc>
        <w:tc>
          <w:tcPr>
            <w:tcW w:w="3433" w:type="dxa"/>
            <w:vAlign w:val="center"/>
          </w:tcPr>
          <w:p w14:paraId="53995D24">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材料无损检验</w:t>
            </w:r>
          </w:p>
        </w:tc>
        <w:tc>
          <w:tcPr>
            <w:tcW w:w="723" w:type="dxa"/>
            <w:vAlign w:val="center"/>
          </w:tcPr>
          <w:p w14:paraId="3047B844">
            <w:pPr>
              <w:snapToGrid w:val="0"/>
              <w:spacing w:line="400" w:lineRule="atLeast"/>
              <w:jc w:val="center"/>
              <w:textAlignment w:val="auto"/>
              <w:rPr>
                <w:rFonts w:ascii="Times New Roman" w:hAnsi="Times New Roman"/>
                <w:kern w:val="2"/>
                <w:szCs w:val="24"/>
              </w:rPr>
            </w:pPr>
          </w:p>
        </w:tc>
        <w:tc>
          <w:tcPr>
            <w:tcW w:w="723" w:type="dxa"/>
            <w:vAlign w:val="center"/>
          </w:tcPr>
          <w:p w14:paraId="2FBDF87B">
            <w:pPr>
              <w:snapToGrid w:val="0"/>
              <w:spacing w:line="400" w:lineRule="atLeast"/>
              <w:jc w:val="center"/>
              <w:textAlignment w:val="auto"/>
              <w:rPr>
                <w:rFonts w:ascii="Times New Roman" w:hAnsi="Times New Roman"/>
                <w:kern w:val="2"/>
                <w:szCs w:val="24"/>
              </w:rPr>
            </w:pPr>
          </w:p>
        </w:tc>
        <w:tc>
          <w:tcPr>
            <w:tcW w:w="723" w:type="dxa"/>
            <w:vAlign w:val="center"/>
          </w:tcPr>
          <w:p w14:paraId="623154AF">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487AC126">
            <w:pPr>
              <w:snapToGrid w:val="0"/>
              <w:spacing w:line="400" w:lineRule="atLeast"/>
              <w:jc w:val="center"/>
              <w:textAlignment w:val="auto"/>
              <w:rPr>
                <w:rFonts w:ascii="Times New Roman" w:hAnsi="Times New Roman"/>
                <w:kern w:val="2"/>
                <w:szCs w:val="24"/>
              </w:rPr>
            </w:pPr>
          </w:p>
        </w:tc>
      </w:tr>
      <w:tr w14:paraId="3EEA716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7825DD44">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25E5E182">
            <w:pPr>
              <w:snapToGrid w:val="0"/>
              <w:spacing w:line="400" w:lineRule="atLeast"/>
              <w:jc w:val="center"/>
              <w:textAlignment w:val="auto"/>
              <w:rPr>
                <w:rFonts w:ascii="Times New Roman" w:hAnsi="Times New Roman"/>
                <w:kern w:val="2"/>
                <w:szCs w:val="24"/>
              </w:rPr>
            </w:pPr>
          </w:p>
        </w:tc>
        <w:tc>
          <w:tcPr>
            <w:tcW w:w="3433" w:type="dxa"/>
            <w:vAlign w:val="center"/>
          </w:tcPr>
          <w:p w14:paraId="79ED0A11">
            <w:pPr>
              <w:snapToGrid w:val="0"/>
              <w:spacing w:line="400" w:lineRule="atLeast"/>
              <w:jc w:val="center"/>
              <w:textAlignment w:val="auto"/>
              <w:rPr>
                <w:rFonts w:ascii="Times New Roman" w:hAnsi="Times New Roman"/>
                <w:kern w:val="2"/>
                <w:szCs w:val="24"/>
              </w:rPr>
            </w:pPr>
            <w:del w:id="2828" w:author="青春" w:date="2025-08-08T15:47:27Z">
              <w:r>
                <w:rPr>
                  <w:rFonts w:ascii="Times New Roman" w:hAnsi="Times New Roman"/>
                  <w:kern w:val="2"/>
                  <w:szCs w:val="24"/>
                </w:rPr>
                <w:delText>转子、</w:delText>
              </w:r>
            </w:del>
            <w:r>
              <w:rPr>
                <w:rFonts w:ascii="Times New Roman" w:hAnsi="Times New Roman"/>
                <w:kern w:val="2"/>
                <w:szCs w:val="24"/>
              </w:rPr>
              <w:t>叶轮铸造质量</w:t>
            </w:r>
          </w:p>
        </w:tc>
        <w:tc>
          <w:tcPr>
            <w:tcW w:w="723" w:type="dxa"/>
            <w:vAlign w:val="center"/>
          </w:tcPr>
          <w:p w14:paraId="4CF59491">
            <w:pPr>
              <w:snapToGrid w:val="0"/>
              <w:spacing w:line="400" w:lineRule="atLeast"/>
              <w:jc w:val="center"/>
              <w:textAlignment w:val="auto"/>
              <w:rPr>
                <w:rFonts w:ascii="Times New Roman" w:hAnsi="Times New Roman"/>
                <w:kern w:val="2"/>
                <w:szCs w:val="24"/>
              </w:rPr>
            </w:pPr>
          </w:p>
        </w:tc>
        <w:tc>
          <w:tcPr>
            <w:tcW w:w="723" w:type="dxa"/>
            <w:vAlign w:val="center"/>
          </w:tcPr>
          <w:p w14:paraId="3C77A0E3">
            <w:pPr>
              <w:snapToGrid w:val="0"/>
              <w:spacing w:line="400" w:lineRule="atLeast"/>
              <w:jc w:val="center"/>
              <w:textAlignment w:val="auto"/>
              <w:rPr>
                <w:rFonts w:ascii="Times New Roman" w:hAnsi="Times New Roman"/>
                <w:kern w:val="2"/>
                <w:szCs w:val="24"/>
              </w:rPr>
            </w:pPr>
          </w:p>
        </w:tc>
        <w:tc>
          <w:tcPr>
            <w:tcW w:w="723" w:type="dxa"/>
            <w:vAlign w:val="center"/>
          </w:tcPr>
          <w:p w14:paraId="1C75BDEC">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0FAE8FC6">
            <w:pPr>
              <w:snapToGrid w:val="0"/>
              <w:spacing w:line="400" w:lineRule="atLeast"/>
              <w:jc w:val="center"/>
              <w:textAlignment w:val="auto"/>
              <w:rPr>
                <w:rFonts w:ascii="Times New Roman" w:hAnsi="Times New Roman"/>
                <w:kern w:val="2"/>
                <w:szCs w:val="24"/>
              </w:rPr>
            </w:pPr>
          </w:p>
        </w:tc>
      </w:tr>
      <w:tr w14:paraId="70811EF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47A59CA2">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091BE2EC">
            <w:pPr>
              <w:snapToGrid w:val="0"/>
              <w:spacing w:line="400" w:lineRule="atLeast"/>
              <w:jc w:val="center"/>
              <w:textAlignment w:val="auto"/>
              <w:rPr>
                <w:rFonts w:ascii="Times New Roman" w:hAnsi="Times New Roman"/>
                <w:kern w:val="2"/>
                <w:szCs w:val="24"/>
              </w:rPr>
            </w:pPr>
          </w:p>
        </w:tc>
        <w:tc>
          <w:tcPr>
            <w:tcW w:w="3433" w:type="dxa"/>
            <w:vAlign w:val="center"/>
          </w:tcPr>
          <w:p w14:paraId="7DCA86E4">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叶轮静平衡</w:t>
            </w:r>
          </w:p>
        </w:tc>
        <w:tc>
          <w:tcPr>
            <w:tcW w:w="723" w:type="dxa"/>
            <w:vAlign w:val="center"/>
          </w:tcPr>
          <w:p w14:paraId="64C3387A">
            <w:pPr>
              <w:snapToGrid w:val="0"/>
              <w:spacing w:line="400" w:lineRule="atLeast"/>
              <w:jc w:val="center"/>
              <w:textAlignment w:val="auto"/>
              <w:rPr>
                <w:rFonts w:ascii="Times New Roman" w:hAnsi="Times New Roman"/>
                <w:kern w:val="2"/>
                <w:szCs w:val="24"/>
              </w:rPr>
            </w:pPr>
          </w:p>
        </w:tc>
        <w:tc>
          <w:tcPr>
            <w:tcW w:w="723" w:type="dxa"/>
            <w:vAlign w:val="center"/>
          </w:tcPr>
          <w:p w14:paraId="275AD0B9">
            <w:pPr>
              <w:snapToGrid w:val="0"/>
              <w:spacing w:line="400" w:lineRule="atLeast"/>
              <w:jc w:val="center"/>
              <w:textAlignment w:val="auto"/>
              <w:rPr>
                <w:rFonts w:ascii="Times New Roman" w:hAnsi="Times New Roman"/>
                <w:kern w:val="2"/>
                <w:szCs w:val="24"/>
              </w:rPr>
            </w:pPr>
          </w:p>
        </w:tc>
        <w:tc>
          <w:tcPr>
            <w:tcW w:w="723" w:type="dxa"/>
            <w:vAlign w:val="center"/>
          </w:tcPr>
          <w:p w14:paraId="4344580C">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393F4634">
            <w:pPr>
              <w:snapToGrid w:val="0"/>
              <w:spacing w:line="400" w:lineRule="atLeast"/>
              <w:jc w:val="center"/>
              <w:textAlignment w:val="auto"/>
              <w:rPr>
                <w:rFonts w:ascii="Times New Roman" w:hAnsi="Times New Roman"/>
                <w:kern w:val="2"/>
                <w:szCs w:val="24"/>
              </w:rPr>
            </w:pPr>
          </w:p>
        </w:tc>
      </w:tr>
      <w:tr w14:paraId="4349BE6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restart"/>
            <w:vAlign w:val="center"/>
          </w:tcPr>
          <w:p w14:paraId="415A9793">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2</w:t>
            </w:r>
          </w:p>
        </w:tc>
        <w:tc>
          <w:tcPr>
            <w:tcW w:w="1275" w:type="dxa"/>
            <w:vMerge w:val="restart"/>
            <w:vAlign w:val="center"/>
          </w:tcPr>
          <w:p w14:paraId="3266C1FB">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泵壳、</w:t>
            </w:r>
            <w:del w:id="2829" w:author="青春" w:date="2025-08-08T15:50:25Z">
              <w:r>
                <w:rPr>
                  <w:rFonts w:ascii="Times New Roman" w:hAnsi="Times New Roman"/>
                  <w:kern w:val="2"/>
                  <w:szCs w:val="24"/>
                </w:rPr>
                <w:delText>轴承</w:delText>
              </w:r>
            </w:del>
            <w:r>
              <w:rPr>
                <w:rFonts w:ascii="Times New Roman" w:hAnsi="Times New Roman"/>
                <w:kern w:val="2"/>
                <w:szCs w:val="24"/>
              </w:rPr>
              <w:t>等静止部件</w:t>
            </w:r>
          </w:p>
        </w:tc>
        <w:tc>
          <w:tcPr>
            <w:tcW w:w="3433" w:type="dxa"/>
            <w:vAlign w:val="center"/>
          </w:tcPr>
          <w:p w14:paraId="7FD65A25">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材料化学成分</w:t>
            </w:r>
          </w:p>
        </w:tc>
        <w:tc>
          <w:tcPr>
            <w:tcW w:w="723" w:type="dxa"/>
            <w:vAlign w:val="center"/>
          </w:tcPr>
          <w:p w14:paraId="1A1897F4">
            <w:pPr>
              <w:snapToGrid w:val="0"/>
              <w:spacing w:line="400" w:lineRule="atLeast"/>
              <w:jc w:val="center"/>
              <w:textAlignment w:val="auto"/>
              <w:rPr>
                <w:rFonts w:ascii="Times New Roman" w:hAnsi="Times New Roman"/>
                <w:kern w:val="2"/>
                <w:szCs w:val="24"/>
              </w:rPr>
            </w:pPr>
          </w:p>
        </w:tc>
        <w:tc>
          <w:tcPr>
            <w:tcW w:w="723" w:type="dxa"/>
            <w:vAlign w:val="center"/>
          </w:tcPr>
          <w:p w14:paraId="6AFBF887">
            <w:pPr>
              <w:snapToGrid w:val="0"/>
              <w:spacing w:line="400" w:lineRule="atLeast"/>
              <w:jc w:val="center"/>
              <w:textAlignment w:val="auto"/>
              <w:rPr>
                <w:rFonts w:ascii="Times New Roman" w:hAnsi="Times New Roman"/>
                <w:kern w:val="2"/>
                <w:szCs w:val="24"/>
              </w:rPr>
            </w:pPr>
          </w:p>
        </w:tc>
        <w:tc>
          <w:tcPr>
            <w:tcW w:w="723" w:type="dxa"/>
            <w:vAlign w:val="center"/>
          </w:tcPr>
          <w:p w14:paraId="34D48020">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4946F701">
            <w:pPr>
              <w:snapToGrid w:val="0"/>
              <w:spacing w:line="400" w:lineRule="atLeast"/>
              <w:jc w:val="center"/>
              <w:textAlignment w:val="auto"/>
              <w:rPr>
                <w:rFonts w:ascii="Times New Roman" w:hAnsi="Times New Roman"/>
                <w:kern w:val="2"/>
                <w:szCs w:val="24"/>
              </w:rPr>
            </w:pPr>
          </w:p>
        </w:tc>
      </w:tr>
      <w:tr w14:paraId="559A2B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41E34773">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3DEA09E9">
            <w:pPr>
              <w:snapToGrid w:val="0"/>
              <w:spacing w:line="400" w:lineRule="atLeast"/>
              <w:jc w:val="center"/>
              <w:textAlignment w:val="auto"/>
              <w:rPr>
                <w:rFonts w:ascii="Times New Roman" w:hAnsi="Times New Roman"/>
                <w:kern w:val="2"/>
                <w:szCs w:val="24"/>
              </w:rPr>
            </w:pPr>
          </w:p>
        </w:tc>
        <w:tc>
          <w:tcPr>
            <w:tcW w:w="3433" w:type="dxa"/>
            <w:vAlign w:val="center"/>
          </w:tcPr>
          <w:p w14:paraId="0BD59AF5">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材料机械性能</w:t>
            </w:r>
          </w:p>
        </w:tc>
        <w:tc>
          <w:tcPr>
            <w:tcW w:w="723" w:type="dxa"/>
            <w:vAlign w:val="center"/>
          </w:tcPr>
          <w:p w14:paraId="2516AE6E">
            <w:pPr>
              <w:snapToGrid w:val="0"/>
              <w:spacing w:line="400" w:lineRule="atLeast"/>
              <w:jc w:val="center"/>
              <w:textAlignment w:val="auto"/>
              <w:rPr>
                <w:rFonts w:ascii="Times New Roman" w:hAnsi="Times New Roman"/>
                <w:kern w:val="2"/>
                <w:szCs w:val="24"/>
              </w:rPr>
            </w:pPr>
          </w:p>
        </w:tc>
        <w:tc>
          <w:tcPr>
            <w:tcW w:w="723" w:type="dxa"/>
            <w:vAlign w:val="center"/>
          </w:tcPr>
          <w:p w14:paraId="216EC39E">
            <w:pPr>
              <w:snapToGrid w:val="0"/>
              <w:spacing w:line="400" w:lineRule="atLeast"/>
              <w:jc w:val="center"/>
              <w:textAlignment w:val="auto"/>
              <w:rPr>
                <w:rFonts w:ascii="Times New Roman" w:hAnsi="Times New Roman"/>
                <w:kern w:val="2"/>
                <w:szCs w:val="24"/>
              </w:rPr>
            </w:pPr>
          </w:p>
        </w:tc>
        <w:tc>
          <w:tcPr>
            <w:tcW w:w="723" w:type="dxa"/>
            <w:vAlign w:val="center"/>
          </w:tcPr>
          <w:p w14:paraId="4BD03F7C">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54719860">
            <w:pPr>
              <w:snapToGrid w:val="0"/>
              <w:spacing w:line="400" w:lineRule="atLeast"/>
              <w:jc w:val="center"/>
              <w:textAlignment w:val="auto"/>
              <w:rPr>
                <w:rFonts w:ascii="Times New Roman" w:hAnsi="Times New Roman"/>
                <w:kern w:val="2"/>
                <w:szCs w:val="24"/>
              </w:rPr>
            </w:pPr>
          </w:p>
        </w:tc>
      </w:tr>
      <w:tr w14:paraId="0AF1ED0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035795C8">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55B1EC69">
            <w:pPr>
              <w:snapToGrid w:val="0"/>
              <w:spacing w:line="400" w:lineRule="atLeast"/>
              <w:jc w:val="center"/>
              <w:textAlignment w:val="auto"/>
              <w:rPr>
                <w:rFonts w:ascii="Times New Roman" w:hAnsi="Times New Roman"/>
                <w:kern w:val="2"/>
                <w:szCs w:val="24"/>
              </w:rPr>
            </w:pPr>
          </w:p>
        </w:tc>
        <w:tc>
          <w:tcPr>
            <w:tcW w:w="3433" w:type="dxa"/>
            <w:vAlign w:val="center"/>
          </w:tcPr>
          <w:p w14:paraId="224F7BE9">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材料无损检验</w:t>
            </w:r>
          </w:p>
        </w:tc>
        <w:tc>
          <w:tcPr>
            <w:tcW w:w="723" w:type="dxa"/>
            <w:vAlign w:val="center"/>
          </w:tcPr>
          <w:p w14:paraId="2875C54D">
            <w:pPr>
              <w:snapToGrid w:val="0"/>
              <w:spacing w:line="400" w:lineRule="atLeast"/>
              <w:jc w:val="center"/>
              <w:textAlignment w:val="auto"/>
              <w:rPr>
                <w:rFonts w:ascii="Times New Roman" w:hAnsi="Times New Roman"/>
                <w:kern w:val="2"/>
                <w:szCs w:val="24"/>
              </w:rPr>
            </w:pPr>
          </w:p>
        </w:tc>
        <w:tc>
          <w:tcPr>
            <w:tcW w:w="723" w:type="dxa"/>
            <w:vAlign w:val="center"/>
          </w:tcPr>
          <w:p w14:paraId="2B22E4DC">
            <w:pPr>
              <w:snapToGrid w:val="0"/>
              <w:spacing w:line="400" w:lineRule="atLeast"/>
              <w:jc w:val="center"/>
              <w:textAlignment w:val="auto"/>
              <w:rPr>
                <w:rFonts w:ascii="Times New Roman" w:hAnsi="Times New Roman"/>
                <w:kern w:val="2"/>
                <w:szCs w:val="24"/>
              </w:rPr>
            </w:pPr>
          </w:p>
        </w:tc>
        <w:tc>
          <w:tcPr>
            <w:tcW w:w="723" w:type="dxa"/>
            <w:vAlign w:val="center"/>
          </w:tcPr>
          <w:p w14:paraId="401B9B5A">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7F025F28">
            <w:pPr>
              <w:snapToGrid w:val="0"/>
              <w:spacing w:line="400" w:lineRule="atLeast"/>
              <w:jc w:val="center"/>
              <w:textAlignment w:val="auto"/>
              <w:rPr>
                <w:rFonts w:ascii="Times New Roman" w:hAnsi="Times New Roman"/>
                <w:kern w:val="2"/>
                <w:szCs w:val="24"/>
              </w:rPr>
            </w:pPr>
          </w:p>
        </w:tc>
      </w:tr>
      <w:tr w14:paraId="681876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jc w:val="center"/>
        </w:trPr>
        <w:tc>
          <w:tcPr>
            <w:tcW w:w="583" w:type="dxa"/>
            <w:vMerge w:val="continue"/>
            <w:vAlign w:val="center"/>
          </w:tcPr>
          <w:p w14:paraId="31826CF8">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199FB04F">
            <w:pPr>
              <w:snapToGrid w:val="0"/>
              <w:spacing w:line="400" w:lineRule="atLeast"/>
              <w:jc w:val="center"/>
              <w:textAlignment w:val="auto"/>
              <w:rPr>
                <w:rFonts w:ascii="Times New Roman" w:hAnsi="Times New Roman"/>
                <w:kern w:val="2"/>
                <w:szCs w:val="24"/>
              </w:rPr>
            </w:pPr>
          </w:p>
        </w:tc>
        <w:tc>
          <w:tcPr>
            <w:tcW w:w="3433" w:type="dxa"/>
            <w:vAlign w:val="center"/>
          </w:tcPr>
          <w:p w14:paraId="5AB40660">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承压零件的静力压试验</w:t>
            </w:r>
          </w:p>
        </w:tc>
        <w:tc>
          <w:tcPr>
            <w:tcW w:w="723" w:type="dxa"/>
            <w:vAlign w:val="center"/>
          </w:tcPr>
          <w:p w14:paraId="291BF879">
            <w:pPr>
              <w:snapToGrid w:val="0"/>
              <w:spacing w:line="400" w:lineRule="atLeast"/>
              <w:jc w:val="center"/>
              <w:textAlignment w:val="auto"/>
              <w:rPr>
                <w:rFonts w:ascii="Times New Roman" w:hAnsi="Times New Roman"/>
                <w:kern w:val="2"/>
                <w:szCs w:val="24"/>
              </w:rPr>
            </w:pPr>
          </w:p>
        </w:tc>
        <w:tc>
          <w:tcPr>
            <w:tcW w:w="723" w:type="dxa"/>
            <w:vAlign w:val="center"/>
          </w:tcPr>
          <w:p w14:paraId="3B8D7651">
            <w:pPr>
              <w:snapToGrid w:val="0"/>
              <w:spacing w:line="400" w:lineRule="atLeast"/>
              <w:jc w:val="center"/>
              <w:textAlignment w:val="auto"/>
              <w:rPr>
                <w:rFonts w:ascii="Times New Roman" w:hAnsi="Times New Roman"/>
                <w:kern w:val="2"/>
                <w:szCs w:val="24"/>
              </w:rPr>
            </w:pPr>
          </w:p>
        </w:tc>
        <w:tc>
          <w:tcPr>
            <w:tcW w:w="723" w:type="dxa"/>
            <w:vAlign w:val="center"/>
          </w:tcPr>
          <w:p w14:paraId="3E4D2696">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420EFF1E">
            <w:pPr>
              <w:snapToGrid w:val="0"/>
              <w:spacing w:line="400" w:lineRule="atLeast"/>
              <w:jc w:val="center"/>
              <w:textAlignment w:val="auto"/>
              <w:rPr>
                <w:rFonts w:ascii="Times New Roman" w:hAnsi="Times New Roman"/>
                <w:kern w:val="2"/>
                <w:szCs w:val="24"/>
              </w:rPr>
            </w:pPr>
          </w:p>
        </w:tc>
      </w:tr>
      <w:tr w14:paraId="6E725D2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restart"/>
            <w:vAlign w:val="center"/>
          </w:tcPr>
          <w:p w14:paraId="68689111">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3</w:t>
            </w:r>
          </w:p>
        </w:tc>
        <w:tc>
          <w:tcPr>
            <w:tcW w:w="1275" w:type="dxa"/>
            <w:vMerge w:val="restart"/>
            <w:vAlign w:val="center"/>
          </w:tcPr>
          <w:p w14:paraId="761CA5AE">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组装</w:t>
            </w:r>
          </w:p>
        </w:tc>
        <w:tc>
          <w:tcPr>
            <w:tcW w:w="3433" w:type="dxa"/>
            <w:vAlign w:val="center"/>
          </w:tcPr>
          <w:p w14:paraId="02AE4168">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泵各部位的径向及轴向间隙</w:t>
            </w:r>
          </w:p>
        </w:tc>
        <w:tc>
          <w:tcPr>
            <w:tcW w:w="723" w:type="dxa"/>
            <w:vAlign w:val="center"/>
          </w:tcPr>
          <w:p w14:paraId="51FDBFE9">
            <w:pPr>
              <w:snapToGrid w:val="0"/>
              <w:spacing w:line="400" w:lineRule="atLeast"/>
              <w:jc w:val="center"/>
              <w:textAlignment w:val="auto"/>
              <w:rPr>
                <w:rFonts w:ascii="Times New Roman" w:hAnsi="Times New Roman"/>
                <w:kern w:val="2"/>
                <w:szCs w:val="24"/>
              </w:rPr>
            </w:pPr>
          </w:p>
        </w:tc>
        <w:tc>
          <w:tcPr>
            <w:tcW w:w="723" w:type="dxa"/>
            <w:vAlign w:val="center"/>
          </w:tcPr>
          <w:p w14:paraId="475E4EFE">
            <w:pPr>
              <w:snapToGrid w:val="0"/>
              <w:spacing w:line="400" w:lineRule="atLeast"/>
              <w:jc w:val="center"/>
              <w:textAlignment w:val="auto"/>
              <w:rPr>
                <w:rFonts w:ascii="Times New Roman" w:hAnsi="Times New Roman"/>
                <w:kern w:val="2"/>
                <w:szCs w:val="24"/>
              </w:rPr>
            </w:pPr>
          </w:p>
        </w:tc>
        <w:tc>
          <w:tcPr>
            <w:tcW w:w="723" w:type="dxa"/>
            <w:vAlign w:val="center"/>
          </w:tcPr>
          <w:p w14:paraId="5032F19E">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0978B44D">
            <w:pPr>
              <w:snapToGrid w:val="0"/>
              <w:spacing w:line="400" w:lineRule="atLeast"/>
              <w:jc w:val="center"/>
              <w:textAlignment w:val="auto"/>
              <w:rPr>
                <w:rFonts w:ascii="Times New Roman" w:hAnsi="Times New Roman"/>
                <w:kern w:val="2"/>
                <w:szCs w:val="24"/>
              </w:rPr>
            </w:pPr>
          </w:p>
        </w:tc>
      </w:tr>
      <w:tr w14:paraId="3EE2796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46A3FC8D">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4286A800">
            <w:pPr>
              <w:snapToGrid w:val="0"/>
              <w:spacing w:line="400" w:lineRule="atLeast"/>
              <w:jc w:val="center"/>
              <w:textAlignment w:val="auto"/>
              <w:rPr>
                <w:rFonts w:ascii="Times New Roman" w:hAnsi="Times New Roman"/>
                <w:kern w:val="2"/>
                <w:szCs w:val="24"/>
              </w:rPr>
            </w:pPr>
          </w:p>
        </w:tc>
        <w:tc>
          <w:tcPr>
            <w:tcW w:w="3433" w:type="dxa"/>
            <w:vAlign w:val="center"/>
          </w:tcPr>
          <w:p w14:paraId="7F13AC9A">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转子的轴向串动量和径向间隙</w:t>
            </w:r>
          </w:p>
        </w:tc>
        <w:tc>
          <w:tcPr>
            <w:tcW w:w="723" w:type="dxa"/>
            <w:vAlign w:val="center"/>
          </w:tcPr>
          <w:p w14:paraId="49BC4A73">
            <w:pPr>
              <w:snapToGrid w:val="0"/>
              <w:spacing w:line="400" w:lineRule="atLeast"/>
              <w:jc w:val="center"/>
              <w:textAlignment w:val="auto"/>
              <w:rPr>
                <w:rFonts w:ascii="Times New Roman" w:hAnsi="Times New Roman"/>
                <w:kern w:val="2"/>
                <w:szCs w:val="24"/>
              </w:rPr>
            </w:pPr>
          </w:p>
        </w:tc>
        <w:tc>
          <w:tcPr>
            <w:tcW w:w="723" w:type="dxa"/>
            <w:vAlign w:val="center"/>
          </w:tcPr>
          <w:p w14:paraId="085F41EC">
            <w:pPr>
              <w:snapToGrid w:val="0"/>
              <w:spacing w:line="400" w:lineRule="atLeast"/>
              <w:jc w:val="center"/>
              <w:textAlignment w:val="auto"/>
              <w:rPr>
                <w:rFonts w:ascii="Times New Roman" w:hAnsi="Times New Roman"/>
                <w:kern w:val="2"/>
                <w:szCs w:val="24"/>
              </w:rPr>
            </w:pPr>
          </w:p>
        </w:tc>
        <w:tc>
          <w:tcPr>
            <w:tcW w:w="723" w:type="dxa"/>
            <w:vAlign w:val="center"/>
          </w:tcPr>
          <w:p w14:paraId="5755D017">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1214" w:type="dxa"/>
            <w:vAlign w:val="center"/>
          </w:tcPr>
          <w:p w14:paraId="6602911A">
            <w:pPr>
              <w:snapToGrid w:val="0"/>
              <w:spacing w:line="400" w:lineRule="atLeast"/>
              <w:jc w:val="center"/>
              <w:textAlignment w:val="auto"/>
              <w:rPr>
                <w:rFonts w:ascii="Times New Roman" w:hAnsi="Times New Roman"/>
                <w:kern w:val="2"/>
                <w:szCs w:val="24"/>
              </w:rPr>
            </w:pPr>
          </w:p>
        </w:tc>
      </w:tr>
      <w:tr w14:paraId="06BD8E0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restart"/>
            <w:vAlign w:val="center"/>
          </w:tcPr>
          <w:p w14:paraId="5DB43638">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4</w:t>
            </w:r>
          </w:p>
        </w:tc>
        <w:tc>
          <w:tcPr>
            <w:tcW w:w="1275" w:type="dxa"/>
            <w:vMerge w:val="restart"/>
            <w:vAlign w:val="center"/>
          </w:tcPr>
          <w:p w14:paraId="1A13F362">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试验</w:t>
            </w:r>
          </w:p>
        </w:tc>
        <w:tc>
          <w:tcPr>
            <w:tcW w:w="3433" w:type="dxa"/>
            <w:vAlign w:val="center"/>
          </w:tcPr>
          <w:p w14:paraId="265A8E28">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水力及效率试验</w:t>
            </w:r>
          </w:p>
        </w:tc>
        <w:tc>
          <w:tcPr>
            <w:tcW w:w="723" w:type="dxa"/>
            <w:vAlign w:val="center"/>
          </w:tcPr>
          <w:p w14:paraId="7ABAD99A">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723" w:type="dxa"/>
            <w:vAlign w:val="center"/>
          </w:tcPr>
          <w:p w14:paraId="7A72CF1D">
            <w:pPr>
              <w:snapToGrid w:val="0"/>
              <w:spacing w:line="400" w:lineRule="atLeast"/>
              <w:jc w:val="center"/>
              <w:textAlignment w:val="auto"/>
              <w:rPr>
                <w:rFonts w:ascii="Times New Roman" w:hAnsi="Times New Roman"/>
                <w:kern w:val="2"/>
                <w:szCs w:val="24"/>
              </w:rPr>
            </w:pPr>
          </w:p>
        </w:tc>
        <w:tc>
          <w:tcPr>
            <w:tcW w:w="723" w:type="dxa"/>
            <w:vAlign w:val="center"/>
          </w:tcPr>
          <w:p w14:paraId="7FF878AC">
            <w:pPr>
              <w:snapToGrid w:val="0"/>
              <w:spacing w:line="400" w:lineRule="atLeast"/>
              <w:jc w:val="center"/>
              <w:textAlignment w:val="auto"/>
              <w:rPr>
                <w:rFonts w:ascii="Times New Roman" w:hAnsi="Times New Roman"/>
                <w:kern w:val="2"/>
                <w:szCs w:val="24"/>
              </w:rPr>
            </w:pPr>
          </w:p>
        </w:tc>
        <w:tc>
          <w:tcPr>
            <w:tcW w:w="1214" w:type="dxa"/>
            <w:vMerge w:val="restart"/>
            <w:vAlign w:val="center"/>
          </w:tcPr>
          <w:p w14:paraId="75C89E7D">
            <w:pPr>
              <w:snapToGrid w:val="0"/>
              <w:spacing w:line="400" w:lineRule="atLeast"/>
              <w:jc w:val="center"/>
              <w:textAlignment w:val="auto"/>
              <w:rPr>
                <w:rFonts w:hint="default" w:ascii="Times New Roman" w:hAnsi="Times New Roman" w:eastAsia="宋体"/>
                <w:kern w:val="2"/>
                <w:szCs w:val="24"/>
                <w:lang w:val="en-US" w:eastAsia="zh-CN"/>
              </w:rPr>
            </w:pPr>
            <w:ins w:id="2830" w:author="青春" w:date="2025-08-08T15:49:33Z">
              <w:r>
                <w:rPr>
                  <w:rFonts w:hint="eastAsia" w:ascii="Times New Roman" w:hAnsi="Times New Roman"/>
                  <w:kern w:val="2"/>
                  <w:szCs w:val="24"/>
                  <w:lang w:val="en-US" w:eastAsia="zh-CN"/>
                </w:rPr>
                <w:t>1</w:t>
              </w:r>
            </w:ins>
            <w:ins w:id="2831" w:author="青春" w:date="2025-08-08T15:49:34Z">
              <w:r>
                <w:rPr>
                  <w:rFonts w:hint="eastAsia" w:ascii="Times New Roman" w:hAnsi="Times New Roman"/>
                  <w:kern w:val="2"/>
                  <w:szCs w:val="24"/>
                  <w:lang w:val="en-US" w:eastAsia="zh-CN"/>
                </w:rPr>
                <w:t>台</w:t>
              </w:r>
            </w:ins>
          </w:p>
        </w:tc>
      </w:tr>
      <w:tr w14:paraId="5D73F92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4FB17F2C">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2ED81AB3">
            <w:pPr>
              <w:snapToGrid w:val="0"/>
              <w:spacing w:line="400" w:lineRule="atLeast"/>
              <w:jc w:val="center"/>
              <w:textAlignment w:val="auto"/>
              <w:rPr>
                <w:rFonts w:ascii="Times New Roman" w:hAnsi="Times New Roman"/>
                <w:kern w:val="2"/>
                <w:szCs w:val="24"/>
              </w:rPr>
            </w:pPr>
          </w:p>
        </w:tc>
        <w:tc>
          <w:tcPr>
            <w:tcW w:w="3433" w:type="dxa"/>
            <w:vAlign w:val="center"/>
          </w:tcPr>
          <w:p w14:paraId="4D510D82">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振动和噪声试验</w:t>
            </w:r>
          </w:p>
        </w:tc>
        <w:tc>
          <w:tcPr>
            <w:tcW w:w="723" w:type="dxa"/>
            <w:vAlign w:val="center"/>
          </w:tcPr>
          <w:p w14:paraId="7AE29C09">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723" w:type="dxa"/>
            <w:vAlign w:val="center"/>
          </w:tcPr>
          <w:p w14:paraId="0CB43DC0">
            <w:pPr>
              <w:snapToGrid w:val="0"/>
              <w:spacing w:line="400" w:lineRule="atLeast"/>
              <w:jc w:val="center"/>
              <w:textAlignment w:val="auto"/>
              <w:rPr>
                <w:rFonts w:ascii="Times New Roman" w:hAnsi="Times New Roman"/>
                <w:kern w:val="2"/>
                <w:szCs w:val="24"/>
              </w:rPr>
            </w:pPr>
          </w:p>
        </w:tc>
        <w:tc>
          <w:tcPr>
            <w:tcW w:w="723" w:type="dxa"/>
            <w:vAlign w:val="center"/>
          </w:tcPr>
          <w:p w14:paraId="57AE3733">
            <w:pPr>
              <w:snapToGrid w:val="0"/>
              <w:spacing w:line="400" w:lineRule="atLeast"/>
              <w:jc w:val="center"/>
              <w:textAlignment w:val="auto"/>
              <w:rPr>
                <w:rFonts w:ascii="Times New Roman" w:hAnsi="Times New Roman"/>
                <w:kern w:val="2"/>
                <w:szCs w:val="24"/>
              </w:rPr>
            </w:pPr>
          </w:p>
        </w:tc>
        <w:tc>
          <w:tcPr>
            <w:tcW w:w="1214" w:type="dxa"/>
            <w:vMerge w:val="continue"/>
            <w:vAlign w:val="center"/>
          </w:tcPr>
          <w:p w14:paraId="460A6A21">
            <w:pPr>
              <w:snapToGrid w:val="0"/>
              <w:spacing w:line="400" w:lineRule="atLeast"/>
              <w:jc w:val="center"/>
              <w:textAlignment w:val="auto"/>
              <w:rPr>
                <w:rFonts w:ascii="Times New Roman" w:hAnsi="Times New Roman"/>
                <w:kern w:val="2"/>
                <w:szCs w:val="24"/>
              </w:rPr>
            </w:pPr>
          </w:p>
        </w:tc>
      </w:tr>
      <w:tr w14:paraId="21F0AEA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583" w:type="dxa"/>
            <w:vMerge w:val="continue"/>
            <w:vAlign w:val="center"/>
          </w:tcPr>
          <w:p w14:paraId="45EFFC3B">
            <w:pPr>
              <w:snapToGrid w:val="0"/>
              <w:spacing w:line="400" w:lineRule="atLeast"/>
              <w:jc w:val="center"/>
              <w:textAlignment w:val="auto"/>
              <w:rPr>
                <w:rFonts w:ascii="Times New Roman" w:hAnsi="Times New Roman"/>
                <w:kern w:val="2"/>
                <w:szCs w:val="24"/>
              </w:rPr>
            </w:pPr>
          </w:p>
        </w:tc>
        <w:tc>
          <w:tcPr>
            <w:tcW w:w="1275" w:type="dxa"/>
            <w:vMerge w:val="continue"/>
            <w:vAlign w:val="center"/>
          </w:tcPr>
          <w:p w14:paraId="52CBE2D1">
            <w:pPr>
              <w:snapToGrid w:val="0"/>
              <w:spacing w:line="400" w:lineRule="atLeast"/>
              <w:jc w:val="center"/>
              <w:textAlignment w:val="auto"/>
              <w:rPr>
                <w:rFonts w:ascii="Times New Roman" w:hAnsi="Times New Roman"/>
                <w:kern w:val="2"/>
                <w:szCs w:val="24"/>
              </w:rPr>
            </w:pPr>
          </w:p>
        </w:tc>
        <w:tc>
          <w:tcPr>
            <w:tcW w:w="3433" w:type="dxa"/>
            <w:vAlign w:val="center"/>
          </w:tcPr>
          <w:p w14:paraId="17D1B009">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配套电机联动试验</w:t>
            </w:r>
          </w:p>
        </w:tc>
        <w:tc>
          <w:tcPr>
            <w:tcW w:w="723" w:type="dxa"/>
            <w:vAlign w:val="center"/>
          </w:tcPr>
          <w:p w14:paraId="2DF0A112">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w:t>
            </w:r>
          </w:p>
        </w:tc>
        <w:tc>
          <w:tcPr>
            <w:tcW w:w="723" w:type="dxa"/>
            <w:vAlign w:val="center"/>
          </w:tcPr>
          <w:p w14:paraId="1E6FFA3B">
            <w:pPr>
              <w:snapToGrid w:val="0"/>
              <w:spacing w:line="400" w:lineRule="atLeast"/>
              <w:jc w:val="center"/>
              <w:textAlignment w:val="auto"/>
              <w:rPr>
                <w:rFonts w:ascii="Times New Roman" w:hAnsi="Times New Roman"/>
                <w:kern w:val="2"/>
                <w:szCs w:val="24"/>
              </w:rPr>
            </w:pPr>
          </w:p>
        </w:tc>
        <w:tc>
          <w:tcPr>
            <w:tcW w:w="723" w:type="dxa"/>
            <w:vAlign w:val="center"/>
          </w:tcPr>
          <w:p w14:paraId="732D943E">
            <w:pPr>
              <w:snapToGrid w:val="0"/>
              <w:spacing w:line="400" w:lineRule="atLeast"/>
              <w:jc w:val="center"/>
              <w:textAlignment w:val="auto"/>
              <w:rPr>
                <w:rFonts w:ascii="Times New Roman" w:hAnsi="Times New Roman"/>
                <w:kern w:val="2"/>
                <w:szCs w:val="24"/>
              </w:rPr>
            </w:pPr>
          </w:p>
        </w:tc>
        <w:tc>
          <w:tcPr>
            <w:tcW w:w="1214" w:type="dxa"/>
            <w:vMerge w:val="continue"/>
            <w:vAlign w:val="center"/>
          </w:tcPr>
          <w:p w14:paraId="2827F2B8">
            <w:pPr>
              <w:snapToGrid w:val="0"/>
              <w:spacing w:line="400" w:lineRule="atLeast"/>
              <w:jc w:val="center"/>
              <w:textAlignment w:val="auto"/>
              <w:rPr>
                <w:rFonts w:ascii="Times New Roman" w:hAnsi="Times New Roman"/>
                <w:kern w:val="2"/>
                <w:szCs w:val="24"/>
              </w:rPr>
            </w:pPr>
          </w:p>
        </w:tc>
      </w:tr>
      <w:tr w14:paraId="07866B0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jc w:val="center"/>
        </w:trPr>
        <w:tc>
          <w:tcPr>
            <w:tcW w:w="8674" w:type="dxa"/>
            <w:gridSpan w:val="7"/>
            <w:vAlign w:val="center"/>
          </w:tcPr>
          <w:p w14:paraId="4B9AF4A0">
            <w:pPr>
              <w:snapToGrid w:val="0"/>
              <w:spacing w:line="400" w:lineRule="atLeast"/>
              <w:jc w:val="center"/>
              <w:textAlignment w:val="auto"/>
              <w:rPr>
                <w:rFonts w:ascii="Times New Roman" w:hAnsi="Times New Roman"/>
                <w:kern w:val="2"/>
                <w:szCs w:val="24"/>
              </w:rPr>
            </w:pPr>
            <w:r>
              <w:rPr>
                <w:rFonts w:ascii="Times New Roman" w:hAnsi="Times New Roman"/>
                <w:kern w:val="2"/>
                <w:szCs w:val="24"/>
              </w:rPr>
              <w:t>注：H—停工待检，W—现场见证，R—文件见证，数量—检验数量</w:t>
            </w:r>
          </w:p>
        </w:tc>
      </w:tr>
    </w:tbl>
    <w:p w14:paraId="64C0CE1D">
      <w:pPr>
        <w:snapToGrid w:val="0"/>
        <w:spacing w:beforeLines="50" w:line="360" w:lineRule="auto"/>
        <w:jc w:val="both"/>
        <w:rPr>
          <w:rFonts w:ascii="Times New Roman" w:hAnsi="Times New Roman"/>
          <w:b/>
          <w:bCs/>
          <w:szCs w:val="24"/>
        </w:rPr>
      </w:pPr>
      <w:r>
        <w:rPr>
          <w:rFonts w:ascii="Times New Roman" w:hAnsi="Times New Roman"/>
          <w:b/>
          <w:bCs/>
          <w:szCs w:val="24"/>
        </w:rPr>
        <w:t>3.4</w:t>
      </w:r>
      <w:r>
        <w:rPr>
          <w:rFonts w:hint="eastAsia" w:ascii="Times New Roman" w:hAnsi="Times New Roman"/>
          <w:b/>
          <w:bCs/>
          <w:szCs w:val="24"/>
        </w:rPr>
        <w:t>对</w:t>
      </w:r>
      <w:del w:id="2832" w:author="青春" w:date="2025-08-07T21:08:11Z">
        <w:r>
          <w:rPr>
            <w:rFonts w:hint="eastAsia" w:ascii="Times New Roman" w:hAnsi="Times New Roman"/>
            <w:b/>
            <w:bCs/>
            <w:szCs w:val="24"/>
          </w:rPr>
          <w:delText>投标方</w:delText>
        </w:r>
      </w:del>
      <w:ins w:id="2833" w:author="青春" w:date="2025-08-07T21:08:11Z">
        <w:r>
          <w:rPr>
            <w:rFonts w:hint="eastAsia" w:ascii="Times New Roman" w:hAnsi="Times New Roman"/>
            <w:b/>
            <w:bCs/>
            <w:szCs w:val="24"/>
            <w:lang w:eastAsia="zh-CN"/>
          </w:rPr>
          <w:t>卖方</w:t>
        </w:r>
      </w:ins>
      <w:r>
        <w:rPr>
          <w:rFonts w:hint="eastAsia" w:ascii="Times New Roman" w:hAnsi="Times New Roman"/>
          <w:b/>
          <w:bCs/>
          <w:szCs w:val="24"/>
        </w:rPr>
        <w:t>配合监造的要求</w:t>
      </w:r>
    </w:p>
    <w:p w14:paraId="0D3197D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（1）提前</w:t>
      </w:r>
      <w:r>
        <w:rPr>
          <w:rFonts w:ascii="Times New Roman" w:hAnsi="Times New Roman"/>
          <w:szCs w:val="24"/>
        </w:rPr>
        <w:t>1</w:t>
      </w:r>
      <w:r>
        <w:rPr>
          <w:rFonts w:hint="eastAsia" w:ascii="Times New Roman" w:hAnsi="Times New Roman"/>
          <w:szCs w:val="24"/>
        </w:rPr>
        <w:t>5天将设备监造项目及检验时间通知</w:t>
      </w:r>
      <w:del w:id="2834" w:author="青春" w:date="2025-08-07T21:07:44Z">
        <w:r>
          <w:rPr>
            <w:rFonts w:hint="eastAsia" w:ascii="Times New Roman" w:hAnsi="Times New Roman"/>
            <w:szCs w:val="24"/>
          </w:rPr>
          <w:delText>招标方</w:delText>
        </w:r>
      </w:del>
      <w:ins w:id="2835" w:author="青春" w:date="2025-08-07T21:07:44Z">
        <w:r>
          <w:rPr>
            <w:rFonts w:hint="eastAsia" w:ascii="Times New Roman" w:hAnsi="Times New Roman"/>
            <w:szCs w:val="24"/>
            <w:lang w:eastAsia="zh-CN"/>
          </w:rPr>
          <w:t>买方</w:t>
        </w:r>
      </w:ins>
      <w:r>
        <w:rPr>
          <w:rFonts w:hint="eastAsia" w:ascii="Times New Roman" w:hAnsi="Times New Roman"/>
          <w:szCs w:val="24"/>
        </w:rPr>
        <w:t>监造代表和</w:t>
      </w:r>
      <w:del w:id="2836" w:author="青春" w:date="2025-08-07T21:07:44Z">
        <w:r>
          <w:rPr>
            <w:rFonts w:hint="eastAsia" w:ascii="Times New Roman" w:hAnsi="Times New Roman"/>
            <w:szCs w:val="24"/>
          </w:rPr>
          <w:delText>招标方</w:delText>
        </w:r>
      </w:del>
      <w:ins w:id="2837" w:author="青春" w:date="2025-08-07T21:07:44Z">
        <w:r>
          <w:rPr>
            <w:rFonts w:hint="eastAsia" w:ascii="Times New Roman" w:hAnsi="Times New Roman"/>
            <w:szCs w:val="24"/>
            <w:lang w:eastAsia="zh-CN"/>
          </w:rPr>
          <w:t>买方</w:t>
        </w:r>
      </w:ins>
      <w:r>
        <w:rPr>
          <w:rFonts w:hint="eastAsia" w:ascii="Times New Roman" w:hAnsi="Times New Roman"/>
          <w:szCs w:val="24"/>
        </w:rPr>
        <w:t>，监造项目和方式由</w:t>
      </w:r>
      <w:del w:id="2838" w:author="青春" w:date="2025-08-07T21:08:11Z">
        <w:r>
          <w:rPr>
            <w:rFonts w:hint="eastAsia" w:ascii="Times New Roman" w:hAnsi="Times New Roman"/>
            <w:szCs w:val="24"/>
          </w:rPr>
          <w:delText>投标方</w:delText>
        </w:r>
      </w:del>
      <w:ins w:id="2839" w:author="青春" w:date="2025-08-07T21:08:11Z">
        <w:r>
          <w:rPr>
            <w:rFonts w:hint="eastAsia" w:ascii="Times New Roman" w:hAnsi="Times New Roman"/>
            <w:szCs w:val="24"/>
            <w:lang w:eastAsia="zh-CN"/>
          </w:rPr>
          <w:t>卖方</w:t>
        </w:r>
      </w:ins>
      <w:r>
        <w:rPr>
          <w:rFonts w:hint="eastAsia" w:ascii="Times New Roman" w:hAnsi="Times New Roman"/>
          <w:szCs w:val="24"/>
        </w:rPr>
        <w:t>、</w:t>
      </w:r>
      <w:del w:id="2840" w:author="青春" w:date="2025-08-07T21:07:44Z">
        <w:r>
          <w:rPr>
            <w:rFonts w:hint="eastAsia" w:ascii="Times New Roman" w:hAnsi="Times New Roman"/>
            <w:szCs w:val="24"/>
          </w:rPr>
          <w:delText>招标方</w:delText>
        </w:r>
      </w:del>
      <w:ins w:id="2841" w:author="青春" w:date="2025-08-07T21:07:44Z">
        <w:r>
          <w:rPr>
            <w:rFonts w:hint="eastAsia" w:ascii="Times New Roman" w:hAnsi="Times New Roman"/>
            <w:szCs w:val="24"/>
            <w:lang w:eastAsia="zh-CN"/>
          </w:rPr>
          <w:t>买方</w:t>
        </w:r>
      </w:ins>
      <w:r>
        <w:rPr>
          <w:rFonts w:hint="eastAsia" w:ascii="Times New Roman" w:hAnsi="Times New Roman"/>
          <w:szCs w:val="24"/>
        </w:rPr>
        <w:t>监造代表、</w:t>
      </w:r>
      <w:del w:id="2842" w:author="青春" w:date="2025-08-07T21:07:44Z">
        <w:r>
          <w:rPr>
            <w:rFonts w:hint="eastAsia" w:ascii="Times New Roman" w:hAnsi="Times New Roman"/>
            <w:szCs w:val="24"/>
          </w:rPr>
          <w:delText>招标方</w:delText>
        </w:r>
      </w:del>
      <w:ins w:id="2843" w:author="青春" w:date="2025-08-07T21:07:44Z">
        <w:r>
          <w:rPr>
            <w:rFonts w:hint="eastAsia" w:ascii="Times New Roman" w:hAnsi="Times New Roman"/>
            <w:szCs w:val="24"/>
            <w:lang w:eastAsia="zh-CN"/>
          </w:rPr>
          <w:t>买方</w:t>
        </w:r>
      </w:ins>
      <w:r>
        <w:rPr>
          <w:rFonts w:hint="eastAsia" w:ascii="Times New Roman" w:hAnsi="Times New Roman"/>
          <w:szCs w:val="24"/>
        </w:rPr>
        <w:t>三方协商确定；</w:t>
      </w:r>
    </w:p>
    <w:p w14:paraId="237FC628">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（2）</w:t>
      </w:r>
      <w:del w:id="2844" w:author="青春" w:date="2025-08-07T21:07:44Z">
        <w:r>
          <w:rPr>
            <w:rFonts w:hint="eastAsia" w:ascii="Times New Roman" w:hAnsi="Times New Roman"/>
            <w:szCs w:val="24"/>
          </w:rPr>
          <w:delText>招标方</w:delText>
        </w:r>
      </w:del>
      <w:ins w:id="2845" w:author="青春" w:date="2025-08-07T21:07:44Z">
        <w:r>
          <w:rPr>
            <w:rFonts w:hint="eastAsia" w:ascii="Times New Roman" w:hAnsi="Times New Roman"/>
            <w:szCs w:val="24"/>
            <w:lang w:eastAsia="zh-CN"/>
          </w:rPr>
          <w:t>买方</w:t>
        </w:r>
      </w:ins>
      <w:r>
        <w:rPr>
          <w:rFonts w:hint="eastAsia" w:ascii="Times New Roman" w:hAnsi="Times New Roman"/>
          <w:szCs w:val="24"/>
        </w:rPr>
        <w:t>监造代表和</w:t>
      </w:r>
      <w:del w:id="2846" w:author="青春" w:date="2025-08-07T21:07:44Z">
        <w:r>
          <w:rPr>
            <w:rFonts w:hint="eastAsia" w:ascii="Times New Roman" w:hAnsi="Times New Roman"/>
            <w:szCs w:val="24"/>
          </w:rPr>
          <w:delText>招标方</w:delText>
        </w:r>
      </w:del>
      <w:ins w:id="2847" w:author="青春" w:date="2025-08-07T21:07:44Z">
        <w:r>
          <w:rPr>
            <w:rFonts w:hint="eastAsia" w:ascii="Times New Roman" w:hAnsi="Times New Roman"/>
            <w:szCs w:val="24"/>
            <w:lang w:eastAsia="zh-CN"/>
          </w:rPr>
          <w:t>买方</w:t>
        </w:r>
      </w:ins>
      <w:r>
        <w:rPr>
          <w:rFonts w:hint="eastAsia" w:ascii="Times New Roman" w:hAnsi="Times New Roman"/>
          <w:szCs w:val="24"/>
        </w:rPr>
        <w:t>有权通过</w:t>
      </w:r>
      <w:del w:id="2848" w:author="青春" w:date="2025-08-07T21:08:11Z">
        <w:r>
          <w:rPr>
            <w:rFonts w:hint="eastAsia" w:ascii="Times New Roman" w:hAnsi="Times New Roman"/>
            <w:szCs w:val="24"/>
          </w:rPr>
          <w:delText>投标方</w:delText>
        </w:r>
      </w:del>
      <w:ins w:id="2849" w:author="青春" w:date="2025-08-07T21:08:11Z">
        <w:r>
          <w:rPr>
            <w:rFonts w:hint="eastAsia" w:ascii="Times New Roman" w:hAnsi="Times New Roman"/>
            <w:szCs w:val="24"/>
            <w:lang w:eastAsia="zh-CN"/>
          </w:rPr>
          <w:t>卖方</w:t>
        </w:r>
      </w:ins>
      <w:r>
        <w:rPr>
          <w:rFonts w:hint="eastAsia" w:ascii="Times New Roman" w:hAnsi="Times New Roman"/>
          <w:szCs w:val="24"/>
        </w:rPr>
        <w:t>有关部门查（借）阅合同与本合同设备有关的标准、图纸、资料、工艺及检验记录（包括之间检验记录），如</w:t>
      </w:r>
      <w:del w:id="2850" w:author="青春" w:date="2025-08-07T21:07:44Z">
        <w:r>
          <w:rPr>
            <w:rFonts w:hint="eastAsia" w:ascii="Times New Roman" w:hAnsi="Times New Roman"/>
            <w:szCs w:val="24"/>
          </w:rPr>
          <w:delText>招标方</w:delText>
        </w:r>
      </w:del>
      <w:ins w:id="2851" w:author="青春" w:date="2025-08-07T21:07:44Z">
        <w:r>
          <w:rPr>
            <w:rFonts w:hint="eastAsia" w:ascii="Times New Roman" w:hAnsi="Times New Roman"/>
            <w:szCs w:val="24"/>
            <w:lang w:eastAsia="zh-CN"/>
          </w:rPr>
          <w:t>买方</w:t>
        </w:r>
      </w:ins>
      <w:r>
        <w:rPr>
          <w:rFonts w:hint="eastAsia" w:ascii="Times New Roman" w:hAnsi="Times New Roman"/>
          <w:szCs w:val="24"/>
        </w:rPr>
        <w:t>认为有必要复印，</w:t>
      </w:r>
      <w:del w:id="2852" w:author="青春" w:date="2025-08-07T21:08:11Z">
        <w:r>
          <w:rPr>
            <w:rFonts w:hint="eastAsia" w:ascii="Times New Roman" w:hAnsi="Times New Roman"/>
            <w:szCs w:val="24"/>
          </w:rPr>
          <w:delText>投标方</w:delText>
        </w:r>
      </w:del>
      <w:ins w:id="2853" w:author="青春" w:date="2025-08-07T21:08:11Z">
        <w:r>
          <w:rPr>
            <w:rFonts w:hint="eastAsia" w:ascii="Times New Roman" w:hAnsi="Times New Roman"/>
            <w:szCs w:val="24"/>
            <w:lang w:eastAsia="zh-CN"/>
          </w:rPr>
          <w:t>卖方</w:t>
        </w:r>
      </w:ins>
      <w:r>
        <w:rPr>
          <w:rFonts w:hint="eastAsia" w:ascii="Times New Roman" w:hAnsi="Times New Roman"/>
          <w:szCs w:val="24"/>
        </w:rPr>
        <w:t>应提</w:t>
      </w:r>
      <w:del w:id="2854" w:author="青春" w:date="2025-08-07T21:08:11Z">
        <w:r>
          <w:rPr>
            <w:rFonts w:hint="eastAsia" w:ascii="Times New Roman" w:hAnsi="Times New Roman"/>
            <w:szCs w:val="24"/>
          </w:rPr>
          <w:delText>投标方</w:delText>
        </w:r>
      </w:del>
      <w:ins w:id="2855" w:author="青春" w:date="2025-08-07T21:08:11Z">
        <w:r>
          <w:rPr>
            <w:rFonts w:hint="eastAsia" w:ascii="Times New Roman" w:hAnsi="Times New Roman"/>
            <w:szCs w:val="24"/>
            <w:lang w:eastAsia="zh-CN"/>
          </w:rPr>
          <w:t>卖方</w:t>
        </w:r>
      </w:ins>
      <w:r>
        <w:rPr>
          <w:rFonts w:hint="eastAsia" w:ascii="Times New Roman" w:hAnsi="Times New Roman"/>
          <w:szCs w:val="24"/>
        </w:rPr>
        <w:t>便。</w:t>
      </w:r>
    </w:p>
    <w:p w14:paraId="059CDB11">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（3）</w:t>
      </w:r>
      <w:del w:id="2856" w:author="青春" w:date="2025-08-07T21:07:44Z">
        <w:r>
          <w:rPr>
            <w:rFonts w:hint="eastAsia" w:ascii="Times New Roman" w:hAnsi="Times New Roman"/>
            <w:szCs w:val="24"/>
          </w:rPr>
          <w:delText>招标方</w:delText>
        </w:r>
      </w:del>
      <w:ins w:id="2857" w:author="青春" w:date="2025-08-07T21:07:44Z">
        <w:r>
          <w:rPr>
            <w:rFonts w:hint="eastAsia" w:ascii="Times New Roman" w:hAnsi="Times New Roman"/>
            <w:szCs w:val="24"/>
            <w:lang w:eastAsia="zh-CN"/>
          </w:rPr>
          <w:t>买方</w:t>
        </w:r>
      </w:ins>
      <w:r>
        <w:rPr>
          <w:rFonts w:hint="eastAsia" w:ascii="Times New Roman" w:hAnsi="Times New Roman"/>
          <w:szCs w:val="24"/>
        </w:rPr>
        <w:t>人员在监造过程中如发现设备和材料缺陷或不符合规定的标准要求时，</w:t>
      </w:r>
      <w:del w:id="2858" w:author="青春" w:date="2025-08-07T21:07:44Z">
        <w:r>
          <w:rPr>
            <w:rFonts w:hint="eastAsia" w:ascii="Times New Roman" w:hAnsi="Times New Roman"/>
            <w:szCs w:val="24"/>
          </w:rPr>
          <w:delText>招标方</w:delText>
        </w:r>
      </w:del>
      <w:ins w:id="2859" w:author="青春" w:date="2025-08-07T21:07:44Z">
        <w:r>
          <w:rPr>
            <w:rFonts w:hint="eastAsia" w:ascii="Times New Roman" w:hAnsi="Times New Roman"/>
            <w:szCs w:val="24"/>
            <w:lang w:eastAsia="zh-CN"/>
          </w:rPr>
          <w:t>买方</w:t>
        </w:r>
      </w:ins>
      <w:r>
        <w:rPr>
          <w:rFonts w:hint="eastAsia" w:ascii="Times New Roman" w:hAnsi="Times New Roman"/>
          <w:szCs w:val="24"/>
        </w:rPr>
        <w:t>有权提出意见，</w:t>
      </w:r>
      <w:del w:id="2860" w:author="青春" w:date="2025-08-07T21:08:11Z">
        <w:r>
          <w:rPr>
            <w:rFonts w:hint="eastAsia" w:ascii="Times New Roman" w:hAnsi="Times New Roman"/>
            <w:szCs w:val="24"/>
          </w:rPr>
          <w:delText>投标方</w:delText>
        </w:r>
      </w:del>
      <w:ins w:id="2861" w:author="青春" w:date="2025-08-07T21:08:11Z">
        <w:r>
          <w:rPr>
            <w:rFonts w:hint="eastAsia" w:ascii="Times New Roman" w:hAnsi="Times New Roman"/>
            <w:szCs w:val="24"/>
            <w:lang w:eastAsia="zh-CN"/>
          </w:rPr>
          <w:t>卖方</w:t>
        </w:r>
      </w:ins>
      <w:r>
        <w:rPr>
          <w:rFonts w:hint="eastAsia" w:ascii="Times New Roman" w:hAnsi="Times New Roman"/>
          <w:szCs w:val="24"/>
        </w:rPr>
        <w:t>应采取相应改进措施，以保证设备质量。无论</w:t>
      </w:r>
      <w:del w:id="2862" w:author="青春" w:date="2025-08-07T21:07:44Z">
        <w:r>
          <w:rPr>
            <w:rFonts w:hint="eastAsia" w:ascii="Times New Roman" w:hAnsi="Times New Roman"/>
            <w:szCs w:val="24"/>
          </w:rPr>
          <w:delText>招标方</w:delText>
        </w:r>
      </w:del>
      <w:ins w:id="2863" w:author="青春" w:date="2025-08-07T21:07:44Z">
        <w:r>
          <w:rPr>
            <w:rFonts w:hint="eastAsia" w:ascii="Times New Roman" w:hAnsi="Times New Roman"/>
            <w:szCs w:val="24"/>
            <w:lang w:eastAsia="zh-CN"/>
          </w:rPr>
          <w:t>买方</w:t>
        </w:r>
      </w:ins>
      <w:r>
        <w:rPr>
          <w:rFonts w:hint="eastAsia" w:ascii="Times New Roman" w:hAnsi="Times New Roman"/>
          <w:szCs w:val="24"/>
        </w:rPr>
        <w:t>是否要求和知道，</w:t>
      </w:r>
      <w:del w:id="2864" w:author="青春" w:date="2025-08-07T21:08:11Z">
        <w:r>
          <w:rPr>
            <w:rFonts w:hint="eastAsia" w:ascii="Times New Roman" w:hAnsi="Times New Roman"/>
            <w:szCs w:val="24"/>
          </w:rPr>
          <w:delText>投标方</w:delText>
        </w:r>
      </w:del>
      <w:ins w:id="2865" w:author="青春" w:date="2025-08-07T21:08:11Z">
        <w:r>
          <w:rPr>
            <w:rFonts w:hint="eastAsia" w:ascii="Times New Roman" w:hAnsi="Times New Roman"/>
            <w:szCs w:val="24"/>
            <w:lang w:eastAsia="zh-CN"/>
          </w:rPr>
          <w:t>卖方</w:t>
        </w:r>
      </w:ins>
      <w:r>
        <w:rPr>
          <w:rFonts w:hint="eastAsia" w:ascii="Times New Roman" w:hAnsi="Times New Roman"/>
          <w:szCs w:val="24"/>
        </w:rPr>
        <w:t>均应主动及时向</w:t>
      </w:r>
      <w:del w:id="2866" w:author="青春" w:date="2025-08-07T21:07:44Z">
        <w:r>
          <w:rPr>
            <w:rFonts w:hint="eastAsia" w:ascii="Times New Roman" w:hAnsi="Times New Roman"/>
            <w:szCs w:val="24"/>
          </w:rPr>
          <w:delText>招标方</w:delText>
        </w:r>
      </w:del>
      <w:ins w:id="2867" w:author="青春" w:date="2025-08-07T21:07:44Z">
        <w:r>
          <w:rPr>
            <w:rFonts w:hint="eastAsia" w:ascii="Times New Roman" w:hAnsi="Times New Roman"/>
            <w:szCs w:val="24"/>
            <w:lang w:eastAsia="zh-CN"/>
          </w:rPr>
          <w:t>买方</w:t>
        </w:r>
      </w:ins>
      <w:r>
        <w:rPr>
          <w:rFonts w:hint="eastAsia" w:ascii="Times New Roman" w:hAnsi="Times New Roman"/>
          <w:szCs w:val="24"/>
        </w:rPr>
        <w:t>提供合同设备制造过程中出现的较大的质量缺陷和问题，不得隐瞒。在</w:t>
      </w:r>
      <w:del w:id="2868" w:author="青春" w:date="2025-08-07T21:07:44Z">
        <w:r>
          <w:rPr>
            <w:rFonts w:hint="eastAsia" w:ascii="Times New Roman" w:hAnsi="Times New Roman"/>
            <w:szCs w:val="24"/>
          </w:rPr>
          <w:delText>招标方</w:delText>
        </w:r>
      </w:del>
      <w:ins w:id="2869" w:author="青春" w:date="2025-08-07T21:07:44Z">
        <w:r>
          <w:rPr>
            <w:rFonts w:hint="eastAsia" w:ascii="Times New Roman" w:hAnsi="Times New Roman"/>
            <w:szCs w:val="24"/>
            <w:lang w:eastAsia="zh-CN"/>
          </w:rPr>
          <w:t>买方</w:t>
        </w:r>
      </w:ins>
      <w:r>
        <w:rPr>
          <w:rFonts w:hint="eastAsia" w:ascii="Times New Roman" w:hAnsi="Times New Roman"/>
          <w:szCs w:val="24"/>
        </w:rPr>
        <w:t>不知道的情况下</w:t>
      </w:r>
      <w:del w:id="2870" w:author="青春" w:date="2025-08-07T21:08:11Z">
        <w:r>
          <w:rPr>
            <w:rFonts w:hint="eastAsia" w:ascii="Times New Roman" w:hAnsi="Times New Roman"/>
            <w:szCs w:val="24"/>
          </w:rPr>
          <w:delText>投标方</w:delText>
        </w:r>
      </w:del>
      <w:ins w:id="2871" w:author="青春" w:date="2025-08-07T21:08:11Z">
        <w:r>
          <w:rPr>
            <w:rFonts w:hint="eastAsia" w:ascii="Times New Roman" w:hAnsi="Times New Roman"/>
            <w:szCs w:val="24"/>
            <w:lang w:eastAsia="zh-CN"/>
          </w:rPr>
          <w:t>卖方</w:t>
        </w:r>
      </w:ins>
      <w:r>
        <w:rPr>
          <w:rFonts w:hint="eastAsia" w:ascii="Times New Roman" w:hAnsi="Times New Roman"/>
          <w:szCs w:val="24"/>
        </w:rPr>
        <w:t>不得擅自处理。</w:t>
      </w:r>
    </w:p>
    <w:p w14:paraId="67ACBB22">
      <w:pPr>
        <w:snapToGrid w:val="0"/>
        <w:spacing w:line="360" w:lineRule="auto"/>
        <w:jc w:val="both"/>
        <w:rPr>
          <w:rFonts w:ascii="Times New Roman" w:hAnsi="Times New Roman"/>
          <w:szCs w:val="24"/>
        </w:rPr>
      </w:pPr>
      <w:bookmarkStart w:id="70" w:name="_Toc65401185"/>
      <w:r>
        <w:rPr>
          <w:rFonts w:ascii="Times New Roman" w:hAnsi="Times New Roman"/>
          <w:szCs w:val="24"/>
        </w:rPr>
        <w:t>4</w:t>
      </w:r>
      <w:r>
        <w:rPr>
          <w:rFonts w:hint="eastAsia" w:ascii="Times New Roman" w:hAnsi="Times New Roman"/>
          <w:szCs w:val="24"/>
        </w:rPr>
        <w:t>性能验收试验</w:t>
      </w:r>
      <w:bookmarkEnd w:id="70"/>
    </w:p>
    <w:p w14:paraId="194965A3">
      <w:pPr>
        <w:snapToGrid w:val="0"/>
        <w:spacing w:line="360" w:lineRule="auto"/>
        <w:jc w:val="both"/>
        <w:rPr>
          <w:rFonts w:ascii="Times New Roman" w:hAnsi="Times New Roman"/>
          <w:szCs w:val="24"/>
        </w:rPr>
      </w:pPr>
      <w:r>
        <w:rPr>
          <w:rFonts w:ascii="Times New Roman" w:hAnsi="Times New Roman"/>
          <w:szCs w:val="24"/>
        </w:rPr>
        <w:t xml:space="preserve">4.1  </w:t>
      </w:r>
      <w:r>
        <w:rPr>
          <w:rFonts w:hint="eastAsia" w:ascii="Times New Roman" w:hAnsi="Times New Roman"/>
          <w:szCs w:val="24"/>
        </w:rPr>
        <w:t>性能验收试验的目的为了检验合同设备的所有性能是否符合附件一的要求。</w:t>
      </w:r>
    </w:p>
    <w:p w14:paraId="2B153B2D">
      <w:pPr>
        <w:snapToGrid w:val="0"/>
        <w:spacing w:line="360" w:lineRule="auto"/>
        <w:jc w:val="both"/>
        <w:rPr>
          <w:rFonts w:ascii="Times New Roman" w:hAnsi="Times New Roman"/>
          <w:szCs w:val="24"/>
        </w:rPr>
      </w:pPr>
      <w:r>
        <w:rPr>
          <w:rFonts w:ascii="Times New Roman" w:hAnsi="Times New Roman"/>
          <w:szCs w:val="24"/>
        </w:rPr>
        <w:t xml:space="preserve">4.2  </w:t>
      </w:r>
      <w:r>
        <w:rPr>
          <w:rFonts w:hint="eastAsia" w:ascii="Times New Roman" w:hAnsi="Times New Roman"/>
          <w:szCs w:val="24"/>
        </w:rPr>
        <w:t>性能验收试验的地点由合同确定，一般为</w:t>
      </w:r>
      <w:del w:id="2872" w:author="青春" w:date="2025-08-07T21:07:44Z">
        <w:r>
          <w:rPr>
            <w:rFonts w:hint="eastAsia" w:ascii="Times New Roman" w:hAnsi="Times New Roman"/>
            <w:szCs w:val="24"/>
          </w:rPr>
          <w:delText>招标方</w:delText>
        </w:r>
      </w:del>
      <w:ins w:id="2873" w:author="青春" w:date="2025-08-07T21:07:44Z">
        <w:r>
          <w:rPr>
            <w:rFonts w:hint="eastAsia" w:ascii="Times New Roman" w:hAnsi="Times New Roman"/>
            <w:szCs w:val="24"/>
            <w:lang w:eastAsia="zh-CN"/>
          </w:rPr>
          <w:t>买方</w:t>
        </w:r>
      </w:ins>
      <w:r>
        <w:rPr>
          <w:rFonts w:hint="eastAsia" w:ascii="Times New Roman" w:hAnsi="Times New Roman"/>
          <w:szCs w:val="24"/>
        </w:rPr>
        <w:t>现场。</w:t>
      </w:r>
    </w:p>
    <w:p w14:paraId="7F6C8C48">
      <w:pPr>
        <w:snapToGrid w:val="0"/>
        <w:spacing w:line="360" w:lineRule="auto"/>
        <w:jc w:val="both"/>
        <w:rPr>
          <w:rFonts w:ascii="Times New Roman" w:hAnsi="Times New Roman"/>
          <w:szCs w:val="24"/>
        </w:rPr>
      </w:pPr>
      <w:r>
        <w:rPr>
          <w:rFonts w:ascii="Times New Roman" w:hAnsi="Times New Roman"/>
          <w:szCs w:val="24"/>
        </w:rPr>
        <w:t xml:space="preserve">4.3  </w:t>
      </w:r>
      <w:r>
        <w:rPr>
          <w:rFonts w:hint="eastAsia" w:ascii="Times New Roman" w:hAnsi="Times New Roman"/>
          <w:szCs w:val="24"/>
        </w:rPr>
        <w:t>性能试验的时间</w:t>
      </w:r>
      <w:r>
        <w:rPr>
          <w:rFonts w:ascii="Times New Roman" w:hAnsi="Times New Roman"/>
          <w:szCs w:val="24"/>
        </w:rPr>
        <w:t>:</w:t>
      </w:r>
      <w:r>
        <w:rPr>
          <w:rFonts w:hint="eastAsia" w:ascii="Times New Roman" w:hAnsi="Times New Roman"/>
          <w:szCs w:val="24"/>
        </w:rPr>
        <w:t>机组试验一般在</w:t>
      </w:r>
      <w:r>
        <w:rPr>
          <w:rFonts w:ascii="Times New Roman" w:hAnsi="Times New Roman"/>
          <w:szCs w:val="24"/>
        </w:rPr>
        <w:t>168</w:t>
      </w:r>
      <w:r>
        <w:rPr>
          <w:rFonts w:hint="eastAsia" w:ascii="Times New Roman" w:hAnsi="Times New Roman"/>
          <w:szCs w:val="24"/>
        </w:rPr>
        <w:t>小时试运之后半年内进行，具体试验时间由</w:t>
      </w:r>
      <w:del w:id="2874" w:author="青春" w:date="2025-08-07T21:07:44Z">
        <w:r>
          <w:rPr>
            <w:rFonts w:hint="eastAsia" w:ascii="Times New Roman" w:hAnsi="Times New Roman"/>
            <w:szCs w:val="24"/>
          </w:rPr>
          <w:delText>招标方</w:delText>
        </w:r>
      </w:del>
      <w:ins w:id="2875" w:author="青春" w:date="2025-08-07T21:07:44Z">
        <w:r>
          <w:rPr>
            <w:rFonts w:hint="eastAsia" w:ascii="Times New Roman" w:hAnsi="Times New Roman"/>
            <w:szCs w:val="24"/>
            <w:lang w:eastAsia="zh-CN"/>
          </w:rPr>
          <w:t>买方</w:t>
        </w:r>
      </w:ins>
      <w:r>
        <w:rPr>
          <w:rFonts w:hint="eastAsia" w:ascii="Times New Roman" w:hAnsi="Times New Roman"/>
          <w:szCs w:val="24"/>
        </w:rPr>
        <w:t>确定；单台设备的试验买卖双方协商确定。</w:t>
      </w:r>
    </w:p>
    <w:p w14:paraId="6EE21223">
      <w:pPr>
        <w:snapToGrid w:val="0"/>
        <w:spacing w:line="360" w:lineRule="auto"/>
        <w:jc w:val="both"/>
        <w:rPr>
          <w:rFonts w:ascii="Times New Roman" w:hAnsi="Times New Roman"/>
          <w:szCs w:val="24"/>
        </w:rPr>
      </w:pPr>
      <w:r>
        <w:rPr>
          <w:rFonts w:ascii="Times New Roman" w:hAnsi="Times New Roman"/>
          <w:szCs w:val="24"/>
        </w:rPr>
        <w:t xml:space="preserve">4.4  </w:t>
      </w:r>
      <w:r>
        <w:rPr>
          <w:rFonts w:hint="eastAsia" w:ascii="Times New Roman" w:hAnsi="Times New Roman"/>
          <w:szCs w:val="24"/>
        </w:rPr>
        <w:t>性能验收试验由</w:t>
      </w:r>
      <w:del w:id="2876" w:author="青春" w:date="2025-08-07T21:07:44Z">
        <w:r>
          <w:rPr>
            <w:rFonts w:hint="eastAsia" w:ascii="Times New Roman" w:hAnsi="Times New Roman"/>
            <w:szCs w:val="24"/>
          </w:rPr>
          <w:delText>招标方</w:delText>
        </w:r>
      </w:del>
      <w:ins w:id="2877" w:author="青春" w:date="2025-08-07T21:07:44Z">
        <w:r>
          <w:rPr>
            <w:rFonts w:hint="eastAsia" w:ascii="Times New Roman" w:hAnsi="Times New Roman"/>
            <w:szCs w:val="24"/>
            <w:lang w:eastAsia="zh-CN"/>
          </w:rPr>
          <w:t>买方</w:t>
        </w:r>
      </w:ins>
      <w:r>
        <w:rPr>
          <w:rFonts w:hint="eastAsia" w:ascii="Times New Roman" w:hAnsi="Times New Roman"/>
          <w:szCs w:val="24"/>
        </w:rPr>
        <w:t>主持，</w:t>
      </w:r>
      <w:del w:id="2878" w:author="青春" w:date="2025-08-07T21:08:11Z">
        <w:r>
          <w:rPr>
            <w:rFonts w:hint="eastAsia" w:ascii="Times New Roman" w:hAnsi="Times New Roman"/>
            <w:szCs w:val="24"/>
          </w:rPr>
          <w:delText>投标方</w:delText>
        </w:r>
      </w:del>
      <w:ins w:id="2879" w:author="青春" w:date="2025-08-07T21:08:11Z">
        <w:r>
          <w:rPr>
            <w:rFonts w:hint="eastAsia" w:ascii="Times New Roman" w:hAnsi="Times New Roman"/>
            <w:szCs w:val="24"/>
            <w:lang w:eastAsia="zh-CN"/>
          </w:rPr>
          <w:t>卖方</w:t>
        </w:r>
      </w:ins>
      <w:r>
        <w:rPr>
          <w:rFonts w:hint="eastAsia" w:ascii="Times New Roman" w:hAnsi="Times New Roman"/>
          <w:szCs w:val="24"/>
        </w:rPr>
        <w:t>参加。试验大纲由</w:t>
      </w:r>
      <w:del w:id="2880" w:author="青春" w:date="2025-08-07T21:07:44Z">
        <w:r>
          <w:rPr>
            <w:rFonts w:hint="eastAsia" w:ascii="Times New Roman" w:hAnsi="Times New Roman"/>
            <w:szCs w:val="24"/>
          </w:rPr>
          <w:delText>招标方</w:delText>
        </w:r>
      </w:del>
      <w:ins w:id="2881" w:author="青春" w:date="2025-08-07T21:07:44Z">
        <w:r>
          <w:rPr>
            <w:rFonts w:hint="eastAsia" w:ascii="Times New Roman" w:hAnsi="Times New Roman"/>
            <w:szCs w:val="24"/>
            <w:lang w:eastAsia="zh-CN"/>
          </w:rPr>
          <w:t>买方</w:t>
        </w:r>
      </w:ins>
      <w:r>
        <w:rPr>
          <w:rFonts w:hint="eastAsia" w:ascii="Times New Roman" w:hAnsi="Times New Roman"/>
          <w:szCs w:val="24"/>
        </w:rPr>
        <w:t>提供，与</w:t>
      </w:r>
      <w:del w:id="2882" w:author="青春" w:date="2025-08-07T21:08:11Z">
        <w:r>
          <w:rPr>
            <w:rFonts w:hint="eastAsia" w:ascii="Times New Roman" w:hAnsi="Times New Roman"/>
            <w:szCs w:val="24"/>
          </w:rPr>
          <w:delText>投标方</w:delText>
        </w:r>
      </w:del>
      <w:ins w:id="2883" w:author="青春" w:date="2025-08-07T21:08:11Z">
        <w:r>
          <w:rPr>
            <w:rFonts w:hint="eastAsia" w:ascii="Times New Roman" w:hAnsi="Times New Roman"/>
            <w:szCs w:val="24"/>
            <w:lang w:eastAsia="zh-CN"/>
          </w:rPr>
          <w:t>卖方</w:t>
        </w:r>
      </w:ins>
      <w:r>
        <w:rPr>
          <w:rFonts w:hint="eastAsia" w:ascii="Times New Roman" w:hAnsi="Times New Roman"/>
          <w:szCs w:val="24"/>
        </w:rPr>
        <w:t>讨论后确定。如试验在现场进行，</w:t>
      </w:r>
      <w:del w:id="2884" w:author="青春" w:date="2025-08-07T21:08:11Z">
        <w:r>
          <w:rPr>
            <w:rFonts w:hint="eastAsia" w:ascii="Times New Roman" w:hAnsi="Times New Roman"/>
            <w:szCs w:val="24"/>
          </w:rPr>
          <w:delText>投标方</w:delText>
        </w:r>
      </w:del>
      <w:ins w:id="2885" w:author="青春" w:date="2025-08-07T21:08:11Z">
        <w:r>
          <w:rPr>
            <w:rFonts w:hint="eastAsia" w:ascii="Times New Roman" w:hAnsi="Times New Roman"/>
            <w:szCs w:val="24"/>
            <w:lang w:eastAsia="zh-CN"/>
          </w:rPr>
          <w:t>卖方</w:t>
        </w:r>
      </w:ins>
      <w:r>
        <w:rPr>
          <w:rFonts w:hint="eastAsia" w:ascii="Times New Roman" w:hAnsi="Times New Roman"/>
          <w:szCs w:val="24"/>
        </w:rPr>
        <w:t>要按本附件</w:t>
      </w:r>
      <w:r>
        <w:rPr>
          <w:rFonts w:ascii="Times New Roman" w:hAnsi="Times New Roman"/>
          <w:szCs w:val="24"/>
        </w:rPr>
        <w:t>4.7</w:t>
      </w:r>
      <w:r>
        <w:rPr>
          <w:rFonts w:hint="eastAsia" w:ascii="Times New Roman" w:hAnsi="Times New Roman"/>
          <w:szCs w:val="24"/>
        </w:rPr>
        <w:t>款要求进行配合；如试验在工厂进行，试验所需的人力和物力等由</w:t>
      </w:r>
      <w:del w:id="2886" w:author="青春" w:date="2025-08-07T21:08:11Z">
        <w:r>
          <w:rPr>
            <w:rFonts w:hint="eastAsia" w:ascii="Times New Roman" w:hAnsi="Times New Roman"/>
            <w:szCs w:val="24"/>
          </w:rPr>
          <w:delText>投标方</w:delText>
        </w:r>
      </w:del>
      <w:ins w:id="2887" w:author="青春" w:date="2025-08-07T21:08:11Z">
        <w:r>
          <w:rPr>
            <w:rFonts w:hint="eastAsia" w:ascii="Times New Roman" w:hAnsi="Times New Roman"/>
            <w:szCs w:val="24"/>
            <w:lang w:eastAsia="zh-CN"/>
          </w:rPr>
          <w:t>卖方</w:t>
        </w:r>
      </w:ins>
      <w:r>
        <w:rPr>
          <w:rFonts w:hint="eastAsia" w:ascii="Times New Roman" w:hAnsi="Times New Roman"/>
          <w:szCs w:val="24"/>
        </w:rPr>
        <w:t>提供。</w:t>
      </w:r>
    </w:p>
    <w:p w14:paraId="58E6C831">
      <w:pPr>
        <w:snapToGrid w:val="0"/>
        <w:spacing w:line="360" w:lineRule="auto"/>
        <w:jc w:val="both"/>
        <w:rPr>
          <w:rFonts w:ascii="Times New Roman" w:hAnsi="Times New Roman"/>
          <w:szCs w:val="24"/>
        </w:rPr>
      </w:pPr>
      <w:r>
        <w:rPr>
          <w:rFonts w:ascii="Times New Roman" w:hAnsi="Times New Roman"/>
          <w:szCs w:val="24"/>
        </w:rPr>
        <w:t xml:space="preserve">4.5 </w:t>
      </w:r>
      <w:r>
        <w:rPr>
          <w:rFonts w:hint="eastAsia" w:ascii="Times New Roman" w:hAnsi="Times New Roman"/>
          <w:szCs w:val="24"/>
        </w:rPr>
        <w:t>制造、安装和性能验收试验的内容</w:t>
      </w:r>
    </w:p>
    <w:p w14:paraId="62E1F4C0">
      <w:pPr>
        <w:snapToGrid w:val="0"/>
        <w:spacing w:line="360" w:lineRule="auto"/>
        <w:jc w:val="both"/>
        <w:rPr>
          <w:rFonts w:ascii="Times New Roman" w:hAnsi="Times New Roman"/>
          <w:szCs w:val="24"/>
        </w:rPr>
      </w:pPr>
      <w:r>
        <w:rPr>
          <w:rFonts w:ascii="Times New Roman" w:hAnsi="Times New Roman"/>
          <w:szCs w:val="24"/>
        </w:rPr>
        <w:t xml:space="preserve">4.5.1 </w:t>
      </w:r>
      <w:r>
        <w:rPr>
          <w:rFonts w:hint="eastAsia" w:ascii="Times New Roman" w:hAnsi="Times New Roman"/>
          <w:szCs w:val="24"/>
        </w:rPr>
        <w:t>材料试验：材料应根据标准试验，提供</w:t>
      </w:r>
      <w:del w:id="2888" w:author="青春" w:date="2025-08-07T21:07:44Z">
        <w:r>
          <w:rPr>
            <w:rFonts w:hint="eastAsia" w:ascii="Times New Roman" w:hAnsi="Times New Roman"/>
            <w:szCs w:val="24"/>
          </w:rPr>
          <w:delText>招标方</w:delText>
        </w:r>
      </w:del>
      <w:ins w:id="2889" w:author="青春" w:date="2025-08-07T21:07:44Z">
        <w:r>
          <w:rPr>
            <w:rFonts w:hint="eastAsia" w:ascii="Times New Roman" w:hAnsi="Times New Roman"/>
            <w:szCs w:val="24"/>
            <w:lang w:eastAsia="zh-CN"/>
          </w:rPr>
          <w:t>买方</w:t>
        </w:r>
      </w:ins>
      <w:r>
        <w:rPr>
          <w:rFonts w:hint="eastAsia" w:ascii="Times New Roman" w:hAnsi="Times New Roman"/>
          <w:szCs w:val="24"/>
        </w:rPr>
        <w:t>非破坏性试验资料。</w:t>
      </w:r>
    </w:p>
    <w:p w14:paraId="0D553608">
      <w:pPr>
        <w:snapToGrid w:val="0"/>
        <w:spacing w:line="360" w:lineRule="auto"/>
        <w:jc w:val="both"/>
        <w:rPr>
          <w:rFonts w:ascii="Times New Roman" w:hAnsi="Times New Roman"/>
          <w:szCs w:val="24"/>
        </w:rPr>
      </w:pPr>
      <w:r>
        <w:rPr>
          <w:rFonts w:ascii="Times New Roman" w:hAnsi="Times New Roman"/>
          <w:szCs w:val="24"/>
        </w:rPr>
        <w:t>4.5.</w:t>
      </w:r>
      <w:r>
        <w:rPr>
          <w:rFonts w:hint="eastAsia" w:ascii="Times New Roman" w:hAnsi="Times New Roman"/>
          <w:szCs w:val="24"/>
        </w:rPr>
        <w:t>2 工厂试验</w:t>
      </w:r>
    </w:p>
    <w:p w14:paraId="34C87054">
      <w:pPr>
        <w:snapToGrid w:val="0"/>
        <w:spacing w:line="360" w:lineRule="auto"/>
        <w:ind w:firstLine="480" w:firstLineChars="200"/>
        <w:jc w:val="both"/>
        <w:rPr>
          <w:rFonts w:ascii="Times New Roman" w:hAnsi="Times New Roman"/>
          <w:szCs w:val="24"/>
        </w:rPr>
      </w:pPr>
      <w:r>
        <w:rPr>
          <w:rFonts w:ascii="Times New Roman" w:hAnsi="Times New Roman"/>
          <w:szCs w:val="24"/>
        </w:rPr>
        <w:t>a</w:t>
      </w:r>
      <w:r>
        <w:rPr>
          <w:rFonts w:hint="eastAsia" w:ascii="Times New Roman" w:hAnsi="Times New Roman"/>
          <w:szCs w:val="24"/>
        </w:rPr>
        <w:t>、</w:t>
      </w:r>
      <w:del w:id="2890" w:author="青春" w:date="2025-08-07T21:08:11Z">
        <w:r>
          <w:rPr>
            <w:rFonts w:hint="eastAsia" w:ascii="Times New Roman" w:hAnsi="Times New Roman"/>
            <w:szCs w:val="24"/>
          </w:rPr>
          <w:delText>投标方</w:delText>
        </w:r>
      </w:del>
      <w:ins w:id="2891" w:author="青春" w:date="2025-08-07T21:08:11Z">
        <w:r>
          <w:rPr>
            <w:rFonts w:hint="eastAsia" w:ascii="Times New Roman" w:hAnsi="Times New Roman"/>
            <w:szCs w:val="24"/>
            <w:lang w:eastAsia="zh-CN"/>
          </w:rPr>
          <w:t>卖方</w:t>
        </w:r>
      </w:ins>
      <w:r>
        <w:rPr>
          <w:rFonts w:hint="eastAsia" w:ascii="Times New Roman" w:hAnsi="Times New Roman"/>
          <w:szCs w:val="24"/>
        </w:rPr>
        <w:t>应负责制作期间和装运前的必要的试验，每种型号抽取1台泵与配套电机连接后进行全特性性能试验，且将试验报告书提交</w:t>
      </w:r>
      <w:del w:id="2892" w:author="青春" w:date="2025-08-07T21:07:44Z">
        <w:r>
          <w:rPr>
            <w:rFonts w:hint="eastAsia" w:ascii="Times New Roman" w:hAnsi="Times New Roman"/>
            <w:szCs w:val="24"/>
          </w:rPr>
          <w:delText>招标方</w:delText>
        </w:r>
      </w:del>
      <w:ins w:id="2893" w:author="青春" w:date="2025-08-07T21:07:44Z">
        <w:r>
          <w:rPr>
            <w:rFonts w:hint="eastAsia" w:ascii="Times New Roman" w:hAnsi="Times New Roman"/>
            <w:szCs w:val="24"/>
            <w:lang w:eastAsia="zh-CN"/>
          </w:rPr>
          <w:t>买方</w:t>
        </w:r>
      </w:ins>
      <w:r>
        <w:rPr>
          <w:rFonts w:hint="eastAsia" w:ascii="Times New Roman" w:hAnsi="Times New Roman"/>
          <w:szCs w:val="24"/>
        </w:rPr>
        <w:t>。</w:t>
      </w:r>
    </w:p>
    <w:p w14:paraId="2F146C90">
      <w:pPr>
        <w:snapToGrid w:val="0"/>
        <w:spacing w:line="360" w:lineRule="auto"/>
        <w:ind w:firstLine="480" w:firstLineChars="200"/>
        <w:jc w:val="both"/>
        <w:rPr>
          <w:rFonts w:ascii="Times New Roman" w:hAnsi="Times New Roman"/>
          <w:szCs w:val="24"/>
        </w:rPr>
      </w:pPr>
      <w:r>
        <w:rPr>
          <w:rFonts w:ascii="Times New Roman" w:hAnsi="Times New Roman"/>
          <w:szCs w:val="24"/>
        </w:rPr>
        <w:t>b</w:t>
      </w:r>
      <w:r>
        <w:rPr>
          <w:rFonts w:hint="eastAsia" w:ascii="Times New Roman" w:hAnsi="Times New Roman"/>
          <w:szCs w:val="24"/>
        </w:rPr>
        <w:t>、承压零件以设计压力的</w:t>
      </w:r>
      <w:r>
        <w:rPr>
          <w:rFonts w:ascii="Times New Roman" w:hAnsi="Times New Roman"/>
          <w:szCs w:val="24"/>
        </w:rPr>
        <w:t>1.5</w:t>
      </w:r>
      <w:r>
        <w:rPr>
          <w:rFonts w:hint="eastAsia" w:ascii="Times New Roman" w:hAnsi="Times New Roman"/>
          <w:szCs w:val="24"/>
        </w:rPr>
        <w:t>倍为试验压力，时间不小于</w:t>
      </w:r>
      <w:r>
        <w:rPr>
          <w:rFonts w:ascii="Times New Roman" w:hAnsi="Times New Roman"/>
          <w:szCs w:val="24"/>
        </w:rPr>
        <w:t>30</w:t>
      </w:r>
      <w:r>
        <w:rPr>
          <w:rFonts w:hint="eastAsia" w:ascii="Times New Roman" w:hAnsi="Times New Roman"/>
          <w:szCs w:val="24"/>
        </w:rPr>
        <w:t>分钟。</w:t>
      </w:r>
    </w:p>
    <w:p w14:paraId="7F0AF103">
      <w:pPr>
        <w:snapToGrid w:val="0"/>
        <w:spacing w:line="360" w:lineRule="auto"/>
        <w:ind w:firstLine="480" w:firstLineChars="200"/>
        <w:jc w:val="both"/>
        <w:rPr>
          <w:rFonts w:ascii="Times New Roman" w:hAnsi="Times New Roman"/>
          <w:szCs w:val="24"/>
        </w:rPr>
      </w:pPr>
      <w:r>
        <w:rPr>
          <w:rFonts w:ascii="Times New Roman" w:hAnsi="Times New Roman"/>
          <w:szCs w:val="24"/>
        </w:rPr>
        <w:t>c</w:t>
      </w:r>
      <w:r>
        <w:rPr>
          <w:rFonts w:hint="eastAsia" w:ascii="Times New Roman" w:hAnsi="Times New Roman"/>
          <w:szCs w:val="24"/>
        </w:rPr>
        <w:t>、泵轴作无损探伤，转子、叶轮做静平衡和动平衡，并提供试验结果。</w:t>
      </w:r>
    </w:p>
    <w:p w14:paraId="15C79A1C">
      <w:pPr>
        <w:snapToGrid w:val="0"/>
        <w:spacing w:line="360" w:lineRule="auto"/>
        <w:ind w:firstLine="480" w:firstLineChars="200"/>
        <w:jc w:val="both"/>
        <w:rPr>
          <w:rFonts w:ascii="Times New Roman" w:hAnsi="Times New Roman"/>
          <w:szCs w:val="24"/>
        </w:rPr>
      </w:pPr>
      <w:r>
        <w:rPr>
          <w:rFonts w:ascii="Times New Roman" w:hAnsi="Times New Roman"/>
          <w:szCs w:val="24"/>
        </w:rPr>
        <w:t>d</w:t>
      </w:r>
      <w:r>
        <w:rPr>
          <w:rFonts w:hint="eastAsia" w:ascii="Times New Roman" w:hAnsi="Times New Roman"/>
          <w:szCs w:val="24"/>
        </w:rPr>
        <w:t>、泵组的关键部件（如叶轮﹑轴）应进行材料试验或探伤检查。</w:t>
      </w:r>
    </w:p>
    <w:p w14:paraId="67040F33">
      <w:pPr>
        <w:snapToGrid w:val="0"/>
        <w:spacing w:line="360" w:lineRule="auto"/>
        <w:jc w:val="both"/>
        <w:rPr>
          <w:rFonts w:ascii="Times New Roman" w:hAnsi="Times New Roman"/>
          <w:szCs w:val="24"/>
        </w:rPr>
      </w:pPr>
      <w:r>
        <w:rPr>
          <w:rFonts w:ascii="Times New Roman" w:hAnsi="Times New Roman"/>
          <w:szCs w:val="24"/>
        </w:rPr>
        <w:t>4.</w:t>
      </w:r>
      <w:r>
        <w:rPr>
          <w:rFonts w:hint="eastAsia" w:ascii="Times New Roman" w:hAnsi="Times New Roman"/>
          <w:szCs w:val="24"/>
        </w:rPr>
        <w:t>5</w:t>
      </w:r>
      <w:r>
        <w:rPr>
          <w:rFonts w:ascii="Times New Roman" w:hAnsi="Times New Roman"/>
          <w:szCs w:val="24"/>
        </w:rPr>
        <w:t xml:space="preserve">.3 </w:t>
      </w:r>
      <w:r>
        <w:rPr>
          <w:rFonts w:hint="eastAsia" w:ascii="Times New Roman" w:hAnsi="Times New Roman"/>
          <w:szCs w:val="24"/>
        </w:rPr>
        <w:t>现场试验</w:t>
      </w:r>
    </w:p>
    <w:p w14:paraId="37097912">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A、</w:t>
      </w:r>
      <w:del w:id="2894" w:author="青春" w:date="2025-08-07T21:08:11Z">
        <w:r>
          <w:rPr>
            <w:rFonts w:hint="eastAsia" w:ascii="Times New Roman" w:hAnsi="Times New Roman"/>
            <w:szCs w:val="24"/>
          </w:rPr>
          <w:delText>投标方</w:delText>
        </w:r>
      </w:del>
      <w:ins w:id="2895" w:author="青春" w:date="2025-08-07T21:08:11Z">
        <w:r>
          <w:rPr>
            <w:rFonts w:hint="eastAsia" w:ascii="Times New Roman" w:hAnsi="Times New Roman"/>
            <w:szCs w:val="24"/>
            <w:lang w:eastAsia="zh-CN"/>
          </w:rPr>
          <w:t>卖方</w:t>
        </w:r>
      </w:ins>
      <w:r>
        <w:rPr>
          <w:rFonts w:hint="eastAsia" w:ascii="Times New Roman" w:hAnsi="Times New Roman"/>
          <w:szCs w:val="24"/>
        </w:rPr>
        <w:t>在设备完全安装好后，进行性能验收试验，并按验收标准进行。</w:t>
      </w:r>
    </w:p>
    <w:p w14:paraId="479ACC44">
      <w:pPr>
        <w:snapToGrid w:val="0"/>
        <w:spacing w:line="360" w:lineRule="auto"/>
        <w:ind w:firstLine="480" w:firstLineChars="200"/>
        <w:jc w:val="both"/>
        <w:rPr>
          <w:rFonts w:ascii="Times New Roman" w:hAnsi="Times New Roman"/>
          <w:szCs w:val="24"/>
        </w:rPr>
      </w:pPr>
      <w:r>
        <w:rPr>
          <w:rFonts w:ascii="Times New Roman" w:hAnsi="Times New Roman"/>
          <w:szCs w:val="24"/>
        </w:rPr>
        <w:t>B</w:t>
      </w:r>
      <w:r>
        <w:rPr>
          <w:rFonts w:hint="eastAsia" w:ascii="Times New Roman" w:hAnsi="Times New Roman"/>
          <w:szCs w:val="24"/>
        </w:rPr>
        <w:t>、进行性能验收试验的时候，</w:t>
      </w:r>
      <w:del w:id="2896" w:author="青春" w:date="2025-08-07T21:08:11Z">
        <w:r>
          <w:rPr>
            <w:rFonts w:hint="eastAsia" w:ascii="Times New Roman" w:hAnsi="Times New Roman"/>
            <w:szCs w:val="24"/>
          </w:rPr>
          <w:delText>投标方</w:delText>
        </w:r>
      </w:del>
      <w:ins w:id="2897" w:author="青春" w:date="2025-08-07T21:08:11Z">
        <w:r>
          <w:rPr>
            <w:rFonts w:hint="eastAsia" w:ascii="Times New Roman" w:hAnsi="Times New Roman"/>
            <w:szCs w:val="24"/>
            <w:lang w:eastAsia="zh-CN"/>
          </w:rPr>
          <w:t>卖方</w:t>
        </w:r>
      </w:ins>
      <w:r>
        <w:rPr>
          <w:rFonts w:hint="eastAsia" w:ascii="Times New Roman" w:hAnsi="Times New Roman"/>
          <w:szCs w:val="24"/>
        </w:rPr>
        <w:t>应派人到现场帮助，解决试验暴露的缺陷。直到合格为止。</w:t>
      </w:r>
    </w:p>
    <w:p w14:paraId="5C8BDCFD">
      <w:pPr>
        <w:snapToGrid w:val="0"/>
        <w:spacing w:line="360" w:lineRule="auto"/>
        <w:ind w:firstLine="480" w:firstLineChars="200"/>
        <w:jc w:val="both"/>
        <w:rPr>
          <w:rFonts w:ascii="Times New Roman" w:hAnsi="Times New Roman"/>
          <w:szCs w:val="24"/>
        </w:rPr>
      </w:pPr>
      <w:r>
        <w:rPr>
          <w:rFonts w:ascii="Times New Roman" w:hAnsi="Times New Roman"/>
          <w:szCs w:val="24"/>
        </w:rPr>
        <w:t>C</w:t>
      </w:r>
      <w:r>
        <w:rPr>
          <w:rFonts w:hint="eastAsia" w:ascii="Times New Roman" w:hAnsi="Times New Roman"/>
          <w:szCs w:val="24"/>
        </w:rPr>
        <w:t>、现场验收试验：包括水泵振动和噪声试验。</w:t>
      </w:r>
    </w:p>
    <w:p w14:paraId="222A6901">
      <w:pPr>
        <w:snapToGrid w:val="0"/>
        <w:spacing w:line="360" w:lineRule="auto"/>
        <w:jc w:val="both"/>
        <w:rPr>
          <w:rFonts w:ascii="Times New Roman" w:hAnsi="Times New Roman"/>
          <w:szCs w:val="24"/>
        </w:rPr>
      </w:pPr>
      <w:r>
        <w:rPr>
          <w:rFonts w:hint="eastAsia" w:ascii="Times New Roman" w:hAnsi="Times New Roman"/>
          <w:szCs w:val="24"/>
        </w:rPr>
        <w:t>4</w:t>
      </w:r>
      <w:r>
        <w:rPr>
          <w:rFonts w:ascii="Times New Roman" w:hAnsi="Times New Roman"/>
          <w:szCs w:val="24"/>
        </w:rPr>
        <w:t xml:space="preserve">.5.4 </w:t>
      </w:r>
      <w:r>
        <w:rPr>
          <w:rFonts w:hint="eastAsia" w:ascii="Times New Roman" w:hAnsi="Times New Roman"/>
          <w:szCs w:val="24"/>
        </w:rPr>
        <w:t>变频器试验</w:t>
      </w:r>
    </w:p>
    <w:p w14:paraId="09C7A605">
      <w:pPr>
        <w:spacing w:line="360" w:lineRule="auto"/>
        <w:ind w:firstLine="420"/>
        <w:rPr>
          <w:rFonts w:ascii="宋体" w:hAnsi="宋体"/>
        </w:rPr>
      </w:pPr>
      <w:r>
        <w:rPr>
          <w:rFonts w:hint="eastAsia" w:ascii="宋体" w:hAnsi="宋体"/>
        </w:rPr>
        <w:t>（1）</w:t>
      </w:r>
      <w:r>
        <w:rPr>
          <w:rFonts w:ascii="宋体" w:hAnsi="宋体"/>
        </w:rPr>
        <w:t>设备安装完成后，</w:t>
      </w:r>
      <w:del w:id="2898" w:author="青春" w:date="2025-08-07T21:08:11Z">
        <w:r>
          <w:rPr>
            <w:rFonts w:ascii="宋体" w:hAnsi="宋体"/>
          </w:rPr>
          <w:delText>投标人</w:delText>
        </w:r>
      </w:del>
      <w:ins w:id="2899" w:author="青春" w:date="2025-08-07T21:08:11Z">
        <w:r>
          <w:rPr>
            <w:rFonts w:hint="eastAsia" w:ascii="宋体" w:hAnsi="宋体"/>
            <w:lang w:eastAsia="zh-CN"/>
          </w:rPr>
          <w:t>卖方</w:t>
        </w:r>
      </w:ins>
      <w:r>
        <w:rPr>
          <w:rFonts w:ascii="宋体" w:hAnsi="宋体"/>
        </w:rPr>
        <w:t>应负责检查设备是否具备运行的条件，检查设备内部接线及与外部接线。</w:t>
      </w:r>
    </w:p>
    <w:p w14:paraId="71667B1B">
      <w:pPr>
        <w:spacing w:line="360" w:lineRule="auto"/>
        <w:ind w:firstLine="420"/>
        <w:rPr>
          <w:rFonts w:ascii="宋体" w:hAnsi="宋体"/>
        </w:rPr>
      </w:pPr>
      <w:r>
        <w:rPr>
          <w:rFonts w:hint="eastAsia" w:ascii="宋体" w:hAnsi="宋体"/>
        </w:rPr>
        <w:t>（2）</w:t>
      </w:r>
      <w:r>
        <w:rPr>
          <w:rFonts w:ascii="宋体" w:hAnsi="宋体"/>
        </w:rPr>
        <w:t>变频装置应在现场条件下经受各种负载长期运行的考验。</w:t>
      </w:r>
    </w:p>
    <w:p w14:paraId="39AE1829">
      <w:pPr>
        <w:spacing w:line="360" w:lineRule="auto"/>
        <w:ind w:firstLine="420"/>
        <w:rPr>
          <w:rFonts w:ascii="宋体" w:hAnsi="宋体"/>
        </w:rPr>
      </w:pPr>
      <w:r>
        <w:rPr>
          <w:rFonts w:hint="eastAsia" w:ascii="宋体" w:hAnsi="宋体"/>
        </w:rPr>
        <w:t>（3）</w:t>
      </w:r>
      <w:r>
        <w:rPr>
          <w:rFonts w:ascii="宋体" w:hAnsi="宋体"/>
        </w:rPr>
        <w:t>现场测量输入（断路器下口）、输出（电动机侧）电压和电流波形以及谐波含量（电动机启动时、频率在2</w:t>
      </w:r>
      <w:r>
        <w:rPr>
          <w:rFonts w:hint="eastAsia" w:ascii="宋体" w:hAnsi="宋体"/>
        </w:rPr>
        <w:t>0</w:t>
      </w:r>
      <w:r>
        <w:rPr>
          <w:rFonts w:ascii="宋体" w:hAnsi="宋体"/>
        </w:rPr>
        <w:t>Hz时、频率在</w:t>
      </w:r>
      <w:r>
        <w:rPr>
          <w:rFonts w:hint="eastAsia" w:ascii="宋体" w:hAnsi="宋体"/>
        </w:rPr>
        <w:t>30</w:t>
      </w:r>
      <w:r>
        <w:rPr>
          <w:rFonts w:ascii="宋体" w:hAnsi="宋体"/>
        </w:rPr>
        <w:t>Hz时、频率在</w:t>
      </w:r>
      <w:r>
        <w:rPr>
          <w:rFonts w:hint="eastAsia" w:ascii="宋体" w:hAnsi="宋体"/>
        </w:rPr>
        <w:t>40</w:t>
      </w:r>
      <w:r>
        <w:rPr>
          <w:rFonts w:ascii="宋体" w:hAnsi="宋体"/>
        </w:rPr>
        <w:t>Hz时、频率在50Hz时）。</w:t>
      </w:r>
    </w:p>
    <w:p w14:paraId="569ABF5D">
      <w:pPr>
        <w:spacing w:line="360" w:lineRule="auto"/>
        <w:ind w:firstLine="420"/>
        <w:rPr>
          <w:rFonts w:ascii="宋体" w:hAnsi="宋体"/>
        </w:rPr>
      </w:pPr>
      <w:r>
        <w:rPr>
          <w:rFonts w:hint="eastAsia" w:ascii="宋体" w:hAnsi="宋体"/>
        </w:rPr>
        <w:t>（4）</w:t>
      </w:r>
      <w:del w:id="2900" w:author="青春" w:date="2025-08-07T21:08:11Z">
        <w:r>
          <w:rPr>
            <w:rFonts w:ascii="宋体" w:hAnsi="宋体"/>
          </w:rPr>
          <w:delText>投标人</w:delText>
        </w:r>
      </w:del>
      <w:ins w:id="2901" w:author="青春" w:date="2025-08-07T21:08:11Z">
        <w:r>
          <w:rPr>
            <w:rFonts w:hint="eastAsia" w:ascii="宋体" w:hAnsi="宋体"/>
            <w:lang w:eastAsia="zh-CN"/>
          </w:rPr>
          <w:t>卖方</w:t>
        </w:r>
      </w:ins>
      <w:r>
        <w:rPr>
          <w:rFonts w:ascii="宋体" w:hAnsi="宋体"/>
        </w:rPr>
        <w:t>应</w:t>
      </w:r>
      <w:del w:id="2902" w:author="龚嘉沫" w:date="2025-08-19T06:34:58Z">
        <w:r>
          <w:rPr>
            <w:rFonts w:ascii="宋体" w:hAnsi="宋体"/>
          </w:rPr>
          <w:delText>在投标书</w:delText>
        </w:r>
      </w:del>
      <w:r>
        <w:rPr>
          <w:rFonts w:ascii="宋体" w:hAnsi="宋体"/>
        </w:rPr>
        <w:t>中提出推荐的其它现场试验。</w:t>
      </w:r>
    </w:p>
    <w:p w14:paraId="1081F68A">
      <w:pPr>
        <w:spacing w:line="360" w:lineRule="auto"/>
        <w:ind w:firstLine="420"/>
        <w:rPr>
          <w:rFonts w:ascii="宋体" w:hAnsi="宋体"/>
        </w:rPr>
      </w:pPr>
      <w:r>
        <w:rPr>
          <w:rFonts w:hint="eastAsia" w:ascii="宋体" w:hAnsi="宋体"/>
        </w:rPr>
        <w:t>（5）</w:t>
      </w:r>
      <w:r>
        <w:rPr>
          <w:rFonts w:ascii="宋体" w:hAnsi="宋体"/>
        </w:rPr>
        <w:t>为验证变频调速系统是否达到技术协议书和相关标准规定的有关性能指标和功能要求，应至少进行以下试验项目：</w:t>
      </w:r>
    </w:p>
    <w:p w14:paraId="100A5E17">
      <w:pPr>
        <w:spacing w:line="360" w:lineRule="auto"/>
        <w:ind w:firstLine="420"/>
        <w:rPr>
          <w:rFonts w:ascii="宋体" w:hAnsi="宋体"/>
        </w:rPr>
      </w:pPr>
      <w:r>
        <w:rPr>
          <w:rFonts w:hint="eastAsia" w:ascii="宋体" w:hAnsi="宋体"/>
        </w:rPr>
        <w:t>a</w:t>
      </w:r>
      <w:r>
        <w:rPr>
          <w:rFonts w:ascii="宋体" w:hAnsi="宋体"/>
        </w:rPr>
        <w:t>.电机启动性能试验</w:t>
      </w:r>
    </w:p>
    <w:p w14:paraId="6C0280D5">
      <w:pPr>
        <w:spacing w:line="360" w:lineRule="auto"/>
        <w:ind w:firstLine="480" w:firstLineChars="200"/>
        <w:rPr>
          <w:rFonts w:ascii="宋体" w:hAnsi="宋体"/>
        </w:rPr>
      </w:pPr>
      <w:r>
        <w:rPr>
          <w:rFonts w:ascii="宋体" w:hAnsi="宋体"/>
        </w:rPr>
        <w:t>启动电机，观察变频装置输出电流波形和幅值，检查电机的启动性能。要求起动电流小，启动转距大，保证电机稳定起动。</w:t>
      </w:r>
    </w:p>
    <w:p w14:paraId="59AFA3BB">
      <w:pPr>
        <w:spacing w:line="360" w:lineRule="auto"/>
        <w:ind w:firstLine="420"/>
        <w:rPr>
          <w:rFonts w:ascii="宋体" w:hAnsi="宋体"/>
        </w:rPr>
      </w:pPr>
      <w:r>
        <w:rPr>
          <w:rFonts w:ascii="宋体" w:hAnsi="宋体"/>
        </w:rPr>
        <w:t>b.频率（或转速）调节范围测试</w:t>
      </w:r>
    </w:p>
    <w:p w14:paraId="51444F2B">
      <w:pPr>
        <w:spacing w:line="360" w:lineRule="auto"/>
        <w:ind w:firstLine="480" w:firstLineChars="200"/>
        <w:rPr>
          <w:rFonts w:ascii="宋体" w:hAnsi="宋体"/>
        </w:rPr>
      </w:pPr>
      <w:r>
        <w:rPr>
          <w:rFonts w:ascii="宋体" w:hAnsi="宋体"/>
        </w:rPr>
        <w:t>测试最高频率（或转速）和最低频率（或转速）。</w:t>
      </w:r>
    </w:p>
    <w:p w14:paraId="750E48ED">
      <w:pPr>
        <w:spacing w:line="360" w:lineRule="auto"/>
        <w:ind w:firstLine="420"/>
        <w:rPr>
          <w:rFonts w:ascii="宋体" w:hAnsi="宋体"/>
        </w:rPr>
      </w:pPr>
      <w:r>
        <w:rPr>
          <w:rFonts w:ascii="宋体" w:hAnsi="宋体"/>
        </w:rPr>
        <w:t>c.电机振动测试</w:t>
      </w:r>
    </w:p>
    <w:p w14:paraId="1EF24992">
      <w:pPr>
        <w:spacing w:line="360" w:lineRule="auto"/>
        <w:ind w:firstLine="480" w:firstLineChars="200"/>
        <w:rPr>
          <w:rFonts w:ascii="宋体" w:hAnsi="宋体"/>
        </w:rPr>
      </w:pPr>
      <w:r>
        <w:rPr>
          <w:rFonts w:ascii="宋体" w:hAnsi="宋体"/>
        </w:rPr>
        <w:t>分别测试电机两端轴向、垂直径向和水平径向共6点的振动幅值。</w:t>
      </w:r>
    </w:p>
    <w:p w14:paraId="75812489">
      <w:pPr>
        <w:spacing w:line="360" w:lineRule="auto"/>
        <w:ind w:firstLine="420"/>
        <w:rPr>
          <w:rFonts w:ascii="宋体" w:hAnsi="宋体"/>
        </w:rPr>
      </w:pPr>
      <w:r>
        <w:rPr>
          <w:rFonts w:ascii="宋体" w:hAnsi="宋体"/>
        </w:rPr>
        <w:t>d.节电效果测试</w:t>
      </w:r>
    </w:p>
    <w:p w14:paraId="1910BBCF">
      <w:pPr>
        <w:spacing w:line="360" w:lineRule="auto"/>
        <w:ind w:firstLine="480" w:firstLineChars="200"/>
        <w:rPr>
          <w:rFonts w:ascii="宋体" w:hAnsi="宋体"/>
        </w:rPr>
      </w:pPr>
      <w:r>
        <w:rPr>
          <w:rFonts w:ascii="宋体" w:hAnsi="宋体"/>
        </w:rPr>
        <w:t>在调速状态和异步运行工况下，测试节电效果。</w:t>
      </w:r>
    </w:p>
    <w:p w14:paraId="6CBC44E6">
      <w:pPr>
        <w:spacing w:line="360" w:lineRule="auto"/>
        <w:ind w:firstLine="420"/>
        <w:rPr>
          <w:rFonts w:ascii="宋体" w:hAnsi="宋体"/>
        </w:rPr>
      </w:pPr>
      <w:r>
        <w:rPr>
          <w:rFonts w:ascii="宋体" w:hAnsi="宋体"/>
        </w:rPr>
        <w:t>e.功率因数测试</w:t>
      </w:r>
    </w:p>
    <w:p w14:paraId="73D251B5">
      <w:pPr>
        <w:spacing w:line="360" w:lineRule="auto"/>
        <w:ind w:firstLine="480" w:firstLineChars="200"/>
        <w:rPr>
          <w:rFonts w:ascii="宋体" w:hAnsi="宋体"/>
        </w:rPr>
      </w:pPr>
      <w:r>
        <w:rPr>
          <w:rFonts w:ascii="宋体" w:hAnsi="宋体"/>
        </w:rPr>
        <w:t>在调速状态测试电动机功率因数。</w:t>
      </w:r>
    </w:p>
    <w:p w14:paraId="30BA9EBD">
      <w:pPr>
        <w:spacing w:line="360" w:lineRule="auto"/>
        <w:ind w:firstLine="420"/>
        <w:rPr>
          <w:rFonts w:ascii="宋体" w:hAnsi="宋体"/>
        </w:rPr>
      </w:pPr>
      <w:r>
        <w:rPr>
          <w:rFonts w:ascii="宋体" w:hAnsi="宋体"/>
        </w:rPr>
        <w:t>f. 静态精度测试（闭环控制的速度偏差）</w:t>
      </w:r>
    </w:p>
    <w:p w14:paraId="62D97FA6">
      <w:pPr>
        <w:spacing w:line="360" w:lineRule="auto"/>
        <w:ind w:firstLine="480" w:firstLineChars="200"/>
        <w:rPr>
          <w:rFonts w:ascii="宋体" w:hAnsi="宋体"/>
        </w:rPr>
      </w:pPr>
      <w:r>
        <w:rPr>
          <w:rFonts w:ascii="宋体" w:hAnsi="宋体"/>
        </w:rPr>
        <w:t>在冷态情况下测试电动机频率变化，每点测试时间为5min。</w:t>
      </w:r>
    </w:p>
    <w:p w14:paraId="225729B9">
      <w:pPr>
        <w:spacing w:line="360" w:lineRule="auto"/>
        <w:ind w:firstLine="420"/>
        <w:rPr>
          <w:rFonts w:ascii="宋体" w:hAnsi="宋体"/>
        </w:rPr>
      </w:pPr>
      <w:r>
        <w:rPr>
          <w:rFonts w:ascii="宋体" w:hAnsi="宋体"/>
        </w:rPr>
        <w:t>g.输出电压不对称度测试</w:t>
      </w:r>
    </w:p>
    <w:p w14:paraId="1F4DFB0A">
      <w:pPr>
        <w:spacing w:line="360" w:lineRule="auto"/>
        <w:ind w:firstLine="480" w:firstLineChars="200"/>
        <w:rPr>
          <w:rFonts w:ascii="宋体" w:hAnsi="宋体"/>
        </w:rPr>
      </w:pPr>
      <w:r>
        <w:rPr>
          <w:rFonts w:ascii="宋体" w:hAnsi="宋体"/>
        </w:rPr>
        <w:t>测试三相线电压</w:t>
      </w:r>
    </w:p>
    <w:p w14:paraId="5F6357CB">
      <w:pPr>
        <w:spacing w:line="360" w:lineRule="auto"/>
        <w:ind w:firstLine="420"/>
        <w:rPr>
          <w:rFonts w:ascii="宋体" w:hAnsi="宋体"/>
        </w:rPr>
      </w:pPr>
      <w:r>
        <w:rPr>
          <w:rFonts w:ascii="宋体" w:hAnsi="宋体"/>
        </w:rPr>
        <w:t>h.效率试验</w:t>
      </w:r>
    </w:p>
    <w:p w14:paraId="0E88F85B">
      <w:pPr>
        <w:spacing w:line="360" w:lineRule="auto"/>
        <w:ind w:firstLine="480" w:firstLineChars="200"/>
        <w:rPr>
          <w:rFonts w:ascii="宋体" w:hAnsi="宋体"/>
        </w:rPr>
      </w:pPr>
      <w:r>
        <w:rPr>
          <w:rFonts w:ascii="宋体" w:hAnsi="宋体"/>
        </w:rPr>
        <w:t>变频装置效率为输出和输入功率之比。</w:t>
      </w:r>
    </w:p>
    <w:p w14:paraId="4DCBB820">
      <w:pPr>
        <w:spacing w:line="360" w:lineRule="auto"/>
        <w:ind w:firstLine="420"/>
        <w:rPr>
          <w:rFonts w:ascii="宋体" w:hAnsi="宋体"/>
        </w:rPr>
      </w:pPr>
      <w:r>
        <w:rPr>
          <w:rFonts w:ascii="宋体" w:hAnsi="宋体"/>
        </w:rPr>
        <w:t>i.谐波测试</w:t>
      </w:r>
    </w:p>
    <w:p w14:paraId="711CBA2C">
      <w:pPr>
        <w:spacing w:line="360" w:lineRule="auto"/>
        <w:ind w:firstLine="480" w:firstLineChars="200"/>
        <w:rPr>
          <w:rFonts w:ascii="宋体" w:hAnsi="宋体"/>
        </w:rPr>
      </w:pPr>
      <w:r>
        <w:rPr>
          <w:rFonts w:ascii="宋体" w:hAnsi="宋体"/>
        </w:rPr>
        <w:t>按GB/T 14549</w:t>
      </w:r>
      <w:r>
        <w:rPr>
          <w:rFonts w:ascii="宋体" w:hAnsi="宋体"/>
        </w:rPr>
        <w:tab/>
      </w:r>
      <w:r>
        <w:rPr>
          <w:rFonts w:ascii="宋体" w:hAnsi="宋体"/>
        </w:rPr>
        <w:t>《电能质量 公用电网谐波》及IEEE519国际标准的规定测试。</w:t>
      </w:r>
    </w:p>
    <w:p w14:paraId="5285C9D4">
      <w:pPr>
        <w:spacing w:line="360" w:lineRule="auto"/>
        <w:ind w:firstLine="420"/>
        <w:rPr>
          <w:rFonts w:ascii="宋体" w:hAnsi="宋体"/>
        </w:rPr>
      </w:pPr>
      <w:r>
        <w:rPr>
          <w:rFonts w:ascii="宋体" w:hAnsi="宋体"/>
        </w:rPr>
        <w:t>j.</w:t>
      </w:r>
      <w:r>
        <w:rPr>
          <w:rFonts w:hint="eastAsia" w:ascii="宋体" w:hAnsi="宋体"/>
        </w:rPr>
        <w:t>高、低电压穿越试验</w:t>
      </w:r>
    </w:p>
    <w:p w14:paraId="48243EF6">
      <w:pPr>
        <w:spacing w:line="360" w:lineRule="auto"/>
        <w:ind w:firstLine="480" w:firstLineChars="200"/>
        <w:rPr>
          <w:rFonts w:ascii="宋体" w:hAnsi="宋体"/>
        </w:rPr>
      </w:pPr>
      <w:r>
        <w:rPr>
          <w:rFonts w:hint="eastAsia" w:ascii="宋体" w:hAnsi="宋体"/>
        </w:rPr>
        <w:t>按DL/T 1648《发电厂及变电站辅机变频器高低电压穿越技术规范》</w:t>
      </w:r>
      <w:r>
        <w:rPr>
          <w:rFonts w:ascii="宋体" w:hAnsi="宋体"/>
        </w:rPr>
        <w:t>的规定测试。</w:t>
      </w:r>
    </w:p>
    <w:p w14:paraId="2E59439B"/>
    <w:p w14:paraId="01FE9AB6">
      <w:pPr>
        <w:snapToGrid w:val="0"/>
        <w:spacing w:line="360" w:lineRule="auto"/>
        <w:jc w:val="both"/>
        <w:rPr>
          <w:rFonts w:ascii="Times New Roman" w:hAnsi="Times New Roman"/>
          <w:szCs w:val="24"/>
        </w:rPr>
      </w:pPr>
      <w:r>
        <w:rPr>
          <w:rFonts w:ascii="Times New Roman" w:hAnsi="Times New Roman"/>
          <w:szCs w:val="24"/>
        </w:rPr>
        <w:t xml:space="preserve">4.6 </w:t>
      </w:r>
      <w:r>
        <w:rPr>
          <w:rFonts w:hint="eastAsia" w:ascii="Times New Roman" w:hAnsi="Times New Roman"/>
          <w:szCs w:val="24"/>
        </w:rPr>
        <w:t>性能验收试验的标准和方法</w:t>
      </w:r>
    </w:p>
    <w:p w14:paraId="124055CE">
      <w:pPr>
        <w:snapToGrid w:val="0"/>
        <w:spacing w:line="360" w:lineRule="auto"/>
        <w:ind w:firstLine="480" w:firstLineChars="200"/>
        <w:jc w:val="both"/>
        <w:rPr>
          <w:rFonts w:ascii="Times New Roman" w:hAnsi="Times New Roman"/>
          <w:szCs w:val="24"/>
        </w:rPr>
      </w:pPr>
      <w:r>
        <w:rPr>
          <w:rFonts w:ascii="Times New Roman" w:hAnsi="Times New Roman"/>
          <w:szCs w:val="24"/>
        </w:rPr>
        <w:t>GB3216-</w:t>
      </w:r>
      <w:r>
        <w:rPr>
          <w:rFonts w:hint="eastAsia" w:ascii="Times New Roman" w:hAnsi="Times New Roman"/>
          <w:szCs w:val="24"/>
        </w:rPr>
        <w:t>2016回转动力泵水力性能验收试验 1级、2级和3级</w:t>
      </w:r>
      <w:r>
        <w:rPr>
          <w:rFonts w:ascii="Times New Roman" w:hAnsi="Times New Roman"/>
          <w:szCs w:val="24"/>
        </w:rPr>
        <w:t>JB/T8097-9</w:t>
      </w:r>
      <w:r>
        <w:rPr>
          <w:rFonts w:hint="eastAsia" w:ascii="Times New Roman" w:hAnsi="Times New Roman"/>
          <w:szCs w:val="24"/>
        </w:rPr>
        <w:t>9</w:t>
      </w:r>
      <w:r>
        <w:rPr>
          <w:rFonts w:ascii="Times New Roman" w:hAnsi="Times New Roman"/>
          <w:szCs w:val="24"/>
        </w:rPr>
        <w:tab/>
      </w:r>
      <w:r>
        <w:rPr>
          <w:rFonts w:hint="eastAsia" w:ascii="Times New Roman" w:hAnsi="Times New Roman"/>
          <w:szCs w:val="24"/>
        </w:rPr>
        <w:t>泵的振动测量与评价方法</w:t>
      </w:r>
    </w:p>
    <w:p w14:paraId="2252AD97">
      <w:pPr>
        <w:snapToGrid w:val="0"/>
        <w:spacing w:line="360" w:lineRule="auto"/>
        <w:ind w:firstLine="480" w:firstLineChars="200"/>
        <w:jc w:val="both"/>
        <w:rPr>
          <w:rFonts w:ascii="Times New Roman" w:hAnsi="Times New Roman"/>
          <w:szCs w:val="24"/>
        </w:rPr>
      </w:pPr>
      <w:r>
        <w:rPr>
          <w:rFonts w:ascii="Times New Roman" w:hAnsi="Times New Roman"/>
          <w:szCs w:val="24"/>
        </w:rPr>
        <w:t>JB/T8098-9</w:t>
      </w:r>
      <w:r>
        <w:rPr>
          <w:rFonts w:hint="eastAsia" w:ascii="Times New Roman" w:hAnsi="Times New Roman"/>
          <w:szCs w:val="24"/>
        </w:rPr>
        <w:t>9</w:t>
      </w:r>
      <w:r>
        <w:rPr>
          <w:rFonts w:ascii="Times New Roman" w:hAnsi="Times New Roman"/>
          <w:szCs w:val="24"/>
        </w:rPr>
        <w:tab/>
      </w:r>
      <w:r>
        <w:rPr>
          <w:rFonts w:hint="eastAsia" w:ascii="Times New Roman" w:hAnsi="Times New Roman"/>
          <w:szCs w:val="24"/>
        </w:rPr>
        <w:t>泵的噪声测量与评价方法</w:t>
      </w:r>
    </w:p>
    <w:p w14:paraId="223B2469">
      <w:pPr>
        <w:tabs>
          <w:tab w:val="left" w:pos="426"/>
          <w:tab w:val="left" w:pos="3402"/>
        </w:tabs>
        <w:snapToGrid w:val="0"/>
        <w:spacing w:line="360" w:lineRule="auto"/>
        <w:jc w:val="both"/>
        <w:rPr>
          <w:rFonts w:ascii="Times New Roman" w:hAnsi="Times New Roman"/>
          <w:szCs w:val="24"/>
        </w:rPr>
      </w:pPr>
      <w:r>
        <w:rPr>
          <w:rFonts w:ascii="Times New Roman" w:hAnsi="Times New Roman"/>
          <w:szCs w:val="24"/>
        </w:rPr>
        <w:t>4.7</w:t>
      </w:r>
      <w:r>
        <w:rPr>
          <w:rFonts w:hint="eastAsia" w:ascii="Times New Roman" w:hAnsi="Times New Roman"/>
          <w:szCs w:val="24"/>
        </w:rPr>
        <w:t>性能验收试验所需的测点、一次元件和就地仪表的装设由</w:t>
      </w:r>
      <w:del w:id="2903" w:author="青春" w:date="2025-08-07T21:08:11Z">
        <w:r>
          <w:rPr>
            <w:rFonts w:hint="eastAsia" w:ascii="Times New Roman" w:hAnsi="Times New Roman"/>
            <w:szCs w:val="24"/>
          </w:rPr>
          <w:delText>投标方</w:delText>
        </w:r>
      </w:del>
      <w:ins w:id="2904" w:author="青春" w:date="2025-08-07T21:08:11Z">
        <w:r>
          <w:rPr>
            <w:rFonts w:hint="eastAsia" w:ascii="Times New Roman" w:hAnsi="Times New Roman"/>
            <w:szCs w:val="24"/>
            <w:lang w:eastAsia="zh-CN"/>
          </w:rPr>
          <w:t>卖方</w:t>
        </w:r>
      </w:ins>
      <w:r>
        <w:rPr>
          <w:rFonts w:hint="eastAsia" w:ascii="Times New Roman" w:hAnsi="Times New Roman"/>
          <w:szCs w:val="24"/>
        </w:rPr>
        <w:t>提供，参加方配合。</w:t>
      </w:r>
      <w:del w:id="2905" w:author="青春" w:date="2025-08-07T21:08:11Z">
        <w:r>
          <w:rPr>
            <w:rFonts w:hint="eastAsia" w:ascii="Times New Roman" w:hAnsi="Times New Roman"/>
            <w:szCs w:val="24"/>
          </w:rPr>
          <w:delText>投标方</w:delText>
        </w:r>
      </w:del>
      <w:ins w:id="2906" w:author="青春" w:date="2025-08-07T21:08:11Z">
        <w:r>
          <w:rPr>
            <w:rFonts w:hint="eastAsia" w:ascii="Times New Roman" w:hAnsi="Times New Roman"/>
            <w:szCs w:val="24"/>
            <w:lang w:eastAsia="zh-CN"/>
          </w:rPr>
          <w:t>卖方</w:t>
        </w:r>
      </w:ins>
      <w:r>
        <w:rPr>
          <w:rFonts w:hint="eastAsia" w:ascii="Times New Roman" w:hAnsi="Times New Roman"/>
          <w:szCs w:val="24"/>
        </w:rPr>
        <w:t>也提供试验所需的技术配合和人员配合。</w:t>
      </w:r>
    </w:p>
    <w:p w14:paraId="6B025438">
      <w:pPr>
        <w:snapToGrid w:val="0"/>
        <w:spacing w:line="360" w:lineRule="auto"/>
        <w:jc w:val="both"/>
        <w:rPr>
          <w:rFonts w:ascii="Times New Roman" w:hAnsi="Times New Roman"/>
          <w:szCs w:val="24"/>
        </w:rPr>
      </w:pPr>
      <w:r>
        <w:rPr>
          <w:rFonts w:ascii="Times New Roman" w:hAnsi="Times New Roman"/>
          <w:szCs w:val="24"/>
        </w:rPr>
        <w:t>4.8</w:t>
      </w:r>
      <w:r>
        <w:rPr>
          <w:rFonts w:hint="eastAsia" w:ascii="Times New Roman" w:hAnsi="Times New Roman"/>
          <w:szCs w:val="24"/>
        </w:rPr>
        <w:t>性能验收试验的费用</w:t>
      </w:r>
    </w:p>
    <w:p w14:paraId="56436359">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本附件</w:t>
      </w:r>
      <w:r>
        <w:rPr>
          <w:rFonts w:ascii="Times New Roman" w:hAnsi="Times New Roman"/>
          <w:szCs w:val="24"/>
        </w:rPr>
        <w:t>4.7</w:t>
      </w:r>
      <w:r>
        <w:rPr>
          <w:rFonts w:hint="eastAsia" w:ascii="Times New Roman" w:hAnsi="Times New Roman"/>
          <w:szCs w:val="24"/>
        </w:rPr>
        <w:t>和</w:t>
      </w:r>
      <w:del w:id="2907" w:author="青春" w:date="2025-08-07T21:08:11Z">
        <w:r>
          <w:rPr>
            <w:rFonts w:hint="eastAsia" w:ascii="Times New Roman" w:hAnsi="Times New Roman"/>
            <w:szCs w:val="24"/>
          </w:rPr>
          <w:delText>投标方</w:delText>
        </w:r>
      </w:del>
      <w:ins w:id="2908" w:author="青春" w:date="2025-08-07T21:08:11Z">
        <w:r>
          <w:rPr>
            <w:rFonts w:hint="eastAsia" w:ascii="Times New Roman" w:hAnsi="Times New Roman"/>
            <w:szCs w:val="24"/>
            <w:lang w:eastAsia="zh-CN"/>
          </w:rPr>
          <w:t>卖方</w:t>
        </w:r>
      </w:ins>
      <w:r>
        <w:rPr>
          <w:rFonts w:hint="eastAsia" w:ascii="Times New Roman" w:hAnsi="Times New Roman"/>
          <w:szCs w:val="24"/>
        </w:rPr>
        <w:t>试验的配合等费用已在合同总价内。其它费用，如试验在现场进行，由</w:t>
      </w:r>
      <w:del w:id="2909" w:author="青春" w:date="2025-08-07T21:07:44Z">
        <w:r>
          <w:rPr>
            <w:rFonts w:hint="eastAsia" w:ascii="Times New Roman" w:hAnsi="Times New Roman"/>
            <w:szCs w:val="24"/>
          </w:rPr>
          <w:delText>招标方</w:delText>
        </w:r>
      </w:del>
      <w:ins w:id="2910" w:author="青春" w:date="2025-08-07T21:07:44Z">
        <w:r>
          <w:rPr>
            <w:rFonts w:hint="eastAsia" w:ascii="Times New Roman" w:hAnsi="Times New Roman"/>
            <w:szCs w:val="24"/>
            <w:lang w:eastAsia="zh-CN"/>
          </w:rPr>
          <w:t>买方</w:t>
        </w:r>
      </w:ins>
      <w:r>
        <w:rPr>
          <w:rFonts w:hint="eastAsia" w:ascii="Times New Roman" w:hAnsi="Times New Roman"/>
          <w:szCs w:val="24"/>
        </w:rPr>
        <w:t>承担；在</w:t>
      </w:r>
      <w:del w:id="2911" w:author="青春" w:date="2025-08-07T21:08:11Z">
        <w:r>
          <w:rPr>
            <w:rFonts w:hint="eastAsia" w:ascii="Times New Roman" w:hAnsi="Times New Roman"/>
            <w:szCs w:val="24"/>
          </w:rPr>
          <w:delText>投标方</w:delText>
        </w:r>
      </w:del>
      <w:ins w:id="2912" w:author="青春" w:date="2025-08-07T21:08:11Z">
        <w:r>
          <w:rPr>
            <w:rFonts w:hint="eastAsia" w:ascii="Times New Roman" w:hAnsi="Times New Roman"/>
            <w:szCs w:val="24"/>
            <w:lang w:eastAsia="zh-CN"/>
          </w:rPr>
          <w:t>卖方</w:t>
        </w:r>
      </w:ins>
      <w:r>
        <w:rPr>
          <w:rFonts w:hint="eastAsia" w:ascii="Times New Roman" w:hAnsi="Times New Roman"/>
          <w:szCs w:val="24"/>
        </w:rPr>
        <w:t>工厂进行，则已包含在合同总价之中。</w:t>
      </w:r>
    </w:p>
    <w:p w14:paraId="01E3239C">
      <w:pPr>
        <w:snapToGrid w:val="0"/>
        <w:spacing w:line="360" w:lineRule="auto"/>
        <w:jc w:val="both"/>
        <w:rPr>
          <w:rFonts w:ascii="Times New Roman" w:hAnsi="Times New Roman"/>
          <w:szCs w:val="24"/>
        </w:rPr>
      </w:pPr>
      <w:r>
        <w:rPr>
          <w:rFonts w:ascii="Times New Roman" w:hAnsi="Times New Roman"/>
          <w:szCs w:val="24"/>
        </w:rPr>
        <w:t>4.9</w:t>
      </w:r>
      <w:r>
        <w:rPr>
          <w:rFonts w:hint="eastAsia" w:ascii="Times New Roman" w:hAnsi="Times New Roman"/>
          <w:szCs w:val="24"/>
        </w:rPr>
        <w:t>性能验收试验结果的确认</w:t>
      </w:r>
    </w:p>
    <w:p w14:paraId="57F5EC5A">
      <w:pPr>
        <w:pStyle w:val="18"/>
        <w:adjustRightInd w:val="0"/>
        <w:snapToGrid w:val="0"/>
        <w:ind w:firstLine="480" w:firstLineChars="200"/>
        <w:rPr>
          <w:szCs w:val="24"/>
        </w:rPr>
      </w:pPr>
      <w:r>
        <w:rPr>
          <w:rFonts w:hint="eastAsia"/>
          <w:szCs w:val="24"/>
        </w:rPr>
        <w:t>性能验收试验报告由测试单位编写。报告结论买卖双方均应承认。</w:t>
      </w:r>
    </w:p>
    <w:p w14:paraId="42A0C01F">
      <w:pPr>
        <w:snapToGrid w:val="0"/>
        <w:spacing w:line="360" w:lineRule="auto"/>
        <w:ind w:firstLine="480" w:firstLineChars="200"/>
        <w:jc w:val="both"/>
        <w:rPr>
          <w:rFonts w:ascii="Times New Roman" w:hAnsi="Times New Roman"/>
          <w:sz w:val="28"/>
          <w:szCs w:val="28"/>
        </w:rPr>
        <w:sectPr>
          <w:pgSz w:w="11907" w:h="16840"/>
          <w:pgMar w:top="1531" w:right="1531" w:bottom="1134" w:left="1758" w:header="851" w:footer="1134" w:gutter="0"/>
          <w:cols w:space="720" w:num="1"/>
          <w:docGrid w:linePitch="312" w:charSpace="0"/>
        </w:sectPr>
      </w:pPr>
      <w:r>
        <w:rPr>
          <w:rFonts w:hint="eastAsia" w:ascii="Times New Roman" w:hAnsi="Times New Roman"/>
          <w:szCs w:val="24"/>
        </w:rPr>
        <w:t>进行性能验收试验时，一方接到另一方试验通知而不派人参加试验，则被视为对验收试验结果的同意。</w:t>
      </w:r>
    </w:p>
    <w:p w14:paraId="25A27F41">
      <w:pPr>
        <w:pStyle w:val="3"/>
        <w:snapToGrid w:val="0"/>
        <w:spacing w:afterLines="100"/>
        <w:jc w:val="left"/>
        <w:rPr>
          <w:rFonts w:ascii="Times New Roman"/>
          <w:b w:val="0"/>
          <w:kern w:val="0"/>
          <w:sz w:val="28"/>
          <w:szCs w:val="28"/>
        </w:rPr>
      </w:pPr>
      <w:bookmarkStart w:id="71" w:name="_Toc19210"/>
      <w:bookmarkStart w:id="72" w:name="_Toc13530"/>
      <w:bookmarkStart w:id="73" w:name="_Toc494270650"/>
      <w:bookmarkStart w:id="74" w:name="_Toc6775"/>
      <w:bookmarkStart w:id="75" w:name="_Toc58662528"/>
      <w:bookmarkStart w:id="76" w:name="_Toc58744268"/>
      <w:bookmarkStart w:id="77" w:name="_Toc65401186"/>
      <w:r>
        <w:rPr>
          <w:rFonts w:hint="eastAsia" w:ascii="Times New Roman"/>
          <w:sz w:val="28"/>
          <w:szCs w:val="28"/>
        </w:rPr>
        <w:t>附件</w:t>
      </w:r>
      <w:bookmarkStart w:id="78" w:name="_Toc46589543"/>
      <w:bookmarkStart w:id="79" w:name="_Toc113610583"/>
      <w:bookmarkStart w:id="80" w:name="_Toc46828956"/>
      <w:r>
        <w:rPr>
          <w:rFonts w:hint="eastAsia" w:ascii="Times New Roman"/>
          <w:sz w:val="28"/>
          <w:szCs w:val="28"/>
        </w:rPr>
        <w:t>6</w:t>
      </w:r>
      <w:r>
        <w:rPr>
          <w:rFonts w:hint="eastAsia" w:ascii="Times New Roman"/>
          <w:b w:val="0"/>
          <w:kern w:val="0"/>
          <w:sz w:val="28"/>
          <w:szCs w:val="28"/>
        </w:rPr>
        <w:t>运行维护手册编写说明</w:t>
      </w:r>
      <w:bookmarkEnd w:id="71"/>
      <w:bookmarkEnd w:id="72"/>
      <w:bookmarkEnd w:id="73"/>
      <w:bookmarkEnd w:id="74"/>
      <w:bookmarkEnd w:id="78"/>
      <w:bookmarkEnd w:id="79"/>
      <w:bookmarkEnd w:id="80"/>
    </w:p>
    <w:p w14:paraId="0F346999">
      <w:pPr>
        <w:snapToGrid w:val="0"/>
        <w:spacing w:line="360" w:lineRule="auto"/>
        <w:rPr>
          <w:rFonts w:ascii="Times New Roman" w:hAnsi="Times New Roman"/>
          <w:sz w:val="28"/>
          <w:szCs w:val="28"/>
        </w:rPr>
      </w:pPr>
    </w:p>
    <w:p w14:paraId="4A5C6C53">
      <w:pPr>
        <w:snapToGrid w:val="0"/>
        <w:spacing w:line="360" w:lineRule="auto"/>
        <w:rPr>
          <w:rFonts w:ascii="Times New Roman" w:hAnsi="Times New Roman"/>
          <w:sz w:val="28"/>
          <w:szCs w:val="28"/>
        </w:rPr>
      </w:pPr>
    </w:p>
    <w:p w14:paraId="0A268351">
      <w:pPr>
        <w:snapToGrid w:val="0"/>
        <w:spacing w:line="360" w:lineRule="auto"/>
        <w:jc w:val="center"/>
        <w:rPr>
          <w:rFonts w:ascii="Times New Roman" w:hAnsi="Times New Roman"/>
          <w:b/>
          <w:sz w:val="44"/>
          <w:szCs w:val="44"/>
        </w:rPr>
      </w:pPr>
      <w:r>
        <w:rPr>
          <w:rFonts w:hint="eastAsia" w:ascii="Times New Roman" w:hAnsi="Times New Roman"/>
          <w:b/>
          <w:sz w:val="44"/>
          <w:szCs w:val="44"/>
        </w:rPr>
        <w:t>浙能嘉兴电厂四期扩建项目10号机组</w:t>
      </w:r>
    </w:p>
    <w:p w14:paraId="1AE1B032">
      <w:pPr>
        <w:snapToGrid w:val="0"/>
        <w:spacing w:line="360" w:lineRule="auto"/>
        <w:jc w:val="center"/>
        <w:rPr>
          <w:rFonts w:ascii="Times New Roman" w:hAnsi="Times New Roman"/>
          <w:sz w:val="28"/>
          <w:szCs w:val="28"/>
        </w:rPr>
      </w:pPr>
    </w:p>
    <w:p w14:paraId="034DBBC2">
      <w:pPr>
        <w:snapToGrid w:val="0"/>
        <w:spacing w:line="360" w:lineRule="auto"/>
        <w:jc w:val="center"/>
        <w:rPr>
          <w:rFonts w:ascii="Times New Roman" w:hAnsi="Times New Roman"/>
          <w:sz w:val="28"/>
          <w:szCs w:val="28"/>
        </w:rPr>
      </w:pPr>
    </w:p>
    <w:p w14:paraId="57CE538E">
      <w:pPr>
        <w:snapToGrid w:val="0"/>
        <w:spacing w:line="360" w:lineRule="auto"/>
        <w:jc w:val="center"/>
        <w:rPr>
          <w:rFonts w:ascii="Times New Roman" w:hAnsi="Times New Roman"/>
          <w:b/>
          <w:sz w:val="44"/>
          <w:szCs w:val="44"/>
        </w:rPr>
      </w:pPr>
      <w:r>
        <w:rPr>
          <w:rFonts w:hint="eastAsia" w:ascii="Times New Roman" w:hAnsi="Times New Roman"/>
          <w:b/>
          <w:sz w:val="44"/>
          <w:szCs w:val="44"/>
        </w:rPr>
        <w:t>低加疏水泵</w:t>
      </w:r>
    </w:p>
    <w:p w14:paraId="29214FE3">
      <w:pPr>
        <w:snapToGrid w:val="0"/>
        <w:spacing w:line="360" w:lineRule="auto"/>
        <w:jc w:val="center"/>
        <w:rPr>
          <w:rFonts w:ascii="Times New Roman" w:hAnsi="Times New Roman"/>
          <w:sz w:val="28"/>
          <w:szCs w:val="28"/>
        </w:rPr>
      </w:pPr>
    </w:p>
    <w:p w14:paraId="7356D1D7">
      <w:pPr>
        <w:spacing w:line="360" w:lineRule="auto"/>
        <w:jc w:val="center"/>
        <w:rPr>
          <w:rFonts w:ascii="Times New Roman" w:hAnsi="Times New Roman" w:cs="宋体"/>
          <w:b/>
          <w:sz w:val="32"/>
          <w:szCs w:val="24"/>
        </w:rPr>
      </w:pPr>
      <w:r>
        <w:rPr>
          <w:rFonts w:hint="eastAsia" w:ascii="Times New Roman" w:hAnsi="Times New Roman" w:cs="宋体"/>
          <w:b/>
          <w:sz w:val="32"/>
          <w:szCs w:val="24"/>
        </w:rPr>
        <w:t>运行维护</w:t>
      </w:r>
    </w:p>
    <w:p w14:paraId="5F3602D3">
      <w:pPr>
        <w:spacing w:line="360" w:lineRule="auto"/>
        <w:jc w:val="center"/>
        <w:rPr>
          <w:rFonts w:ascii="Times New Roman" w:hAnsi="Times New Roman" w:cs="宋体"/>
          <w:b/>
          <w:sz w:val="32"/>
          <w:szCs w:val="24"/>
        </w:rPr>
      </w:pPr>
    </w:p>
    <w:p w14:paraId="7EA411BC">
      <w:pPr>
        <w:spacing w:line="360" w:lineRule="auto"/>
        <w:jc w:val="center"/>
        <w:rPr>
          <w:rFonts w:ascii="Times New Roman" w:hAnsi="Times New Roman" w:cs="宋体"/>
          <w:b/>
          <w:sz w:val="32"/>
          <w:szCs w:val="24"/>
        </w:rPr>
      </w:pPr>
      <w:r>
        <w:rPr>
          <w:rFonts w:hint="eastAsia" w:ascii="Times New Roman" w:hAnsi="Times New Roman" w:cs="宋体"/>
          <w:b/>
          <w:sz w:val="32"/>
          <w:szCs w:val="24"/>
        </w:rPr>
        <w:t>手册</w:t>
      </w:r>
    </w:p>
    <w:p w14:paraId="18E6649C">
      <w:pPr>
        <w:snapToGrid w:val="0"/>
        <w:spacing w:line="360" w:lineRule="auto"/>
        <w:jc w:val="center"/>
        <w:rPr>
          <w:rFonts w:ascii="Times New Roman" w:hAnsi="Times New Roman"/>
          <w:sz w:val="28"/>
          <w:szCs w:val="28"/>
        </w:rPr>
      </w:pPr>
    </w:p>
    <w:p w14:paraId="6E01F827">
      <w:pPr>
        <w:spacing w:line="360" w:lineRule="auto"/>
        <w:rPr>
          <w:rFonts w:ascii="Times New Roman" w:hAnsi="Times New Roman"/>
          <w:sz w:val="28"/>
          <w:szCs w:val="28"/>
        </w:rPr>
      </w:pPr>
    </w:p>
    <w:p w14:paraId="245A9097">
      <w:pPr>
        <w:spacing w:line="360" w:lineRule="auto"/>
        <w:rPr>
          <w:rFonts w:ascii="Times New Roman" w:hAnsi="Times New Roman"/>
          <w:sz w:val="28"/>
          <w:szCs w:val="28"/>
        </w:rPr>
      </w:pPr>
      <w:r>
        <w:rPr>
          <w:rFonts w:ascii="Times New Roman" w:hAnsi="Times New Roman"/>
          <w:sz w:val="28"/>
          <w:szCs w:val="28"/>
        </w:rPr>
        <w:t>格式要求如下：</w:t>
      </w:r>
    </w:p>
    <w:p w14:paraId="34897D42">
      <w:pPr>
        <w:spacing w:line="360" w:lineRule="auto"/>
        <w:rPr>
          <w:rFonts w:ascii="Times New Roman" w:hAnsi="Times New Roman"/>
          <w:sz w:val="28"/>
          <w:szCs w:val="28"/>
        </w:rPr>
      </w:pPr>
      <w:r>
        <w:rPr>
          <w:rFonts w:ascii="Times New Roman" w:hAnsi="Times New Roman"/>
          <w:sz w:val="28"/>
          <w:szCs w:val="28"/>
        </w:rPr>
        <w:t>纸张：A4</w:t>
      </w:r>
    </w:p>
    <w:p w14:paraId="5DFA04FF">
      <w:pPr>
        <w:spacing w:line="360" w:lineRule="auto"/>
        <w:rPr>
          <w:rFonts w:ascii="Times New Roman" w:hAnsi="Times New Roman"/>
          <w:sz w:val="28"/>
          <w:szCs w:val="28"/>
        </w:rPr>
      </w:pPr>
      <w:r>
        <w:rPr>
          <w:rFonts w:ascii="Times New Roman" w:hAnsi="Times New Roman"/>
          <w:sz w:val="28"/>
          <w:szCs w:val="28"/>
        </w:rPr>
        <w:t>字体：宋体，小四号</w:t>
      </w:r>
    </w:p>
    <w:p w14:paraId="540D60A6">
      <w:pPr>
        <w:spacing w:line="360" w:lineRule="auto"/>
        <w:rPr>
          <w:rFonts w:ascii="Times New Roman" w:hAnsi="Times New Roman"/>
          <w:sz w:val="28"/>
          <w:szCs w:val="28"/>
        </w:rPr>
      </w:pPr>
      <w:r>
        <w:rPr>
          <w:rFonts w:ascii="Times New Roman" w:hAnsi="Times New Roman"/>
          <w:sz w:val="28"/>
          <w:szCs w:val="28"/>
        </w:rPr>
        <w:t>行间距：1.5倍</w:t>
      </w:r>
    </w:p>
    <w:p w14:paraId="669D5FC1">
      <w:pPr>
        <w:spacing w:line="360" w:lineRule="auto"/>
        <w:rPr>
          <w:rFonts w:ascii="Times New Roman" w:hAnsi="Times New Roman"/>
          <w:sz w:val="28"/>
          <w:szCs w:val="28"/>
        </w:rPr>
      </w:pPr>
      <w:r>
        <w:rPr>
          <w:rFonts w:ascii="Times New Roman" w:hAnsi="Times New Roman"/>
          <w:sz w:val="28"/>
          <w:szCs w:val="28"/>
        </w:rPr>
        <w:t>页边距（mm）：左-30  右-25  上-30  下-40</w:t>
      </w:r>
    </w:p>
    <w:p w14:paraId="2998BFF8">
      <w:pPr>
        <w:spacing w:line="360" w:lineRule="auto"/>
        <w:rPr>
          <w:rFonts w:ascii="Times New Roman" w:hAnsi="Times New Roman"/>
          <w:sz w:val="28"/>
          <w:szCs w:val="28"/>
        </w:rPr>
      </w:pPr>
      <w:r>
        <w:rPr>
          <w:rFonts w:ascii="Times New Roman" w:hAnsi="Times New Roman"/>
          <w:sz w:val="28"/>
          <w:szCs w:val="28"/>
        </w:rPr>
        <w:t>页眉：××设备运行维护手册</w:t>
      </w:r>
    </w:p>
    <w:p w14:paraId="7E331C27">
      <w:pPr>
        <w:spacing w:line="360" w:lineRule="auto"/>
        <w:rPr>
          <w:rFonts w:ascii="Times New Roman" w:hAnsi="Times New Roman"/>
          <w:sz w:val="28"/>
          <w:szCs w:val="28"/>
        </w:rPr>
      </w:pPr>
      <w:r>
        <w:rPr>
          <w:rFonts w:ascii="Times New Roman" w:hAnsi="Times New Roman"/>
          <w:sz w:val="28"/>
          <w:szCs w:val="28"/>
        </w:rPr>
        <w:t>注：在正式提交前，先由</w:t>
      </w:r>
      <w:del w:id="2913" w:author="青春" w:date="2025-08-07T21:07:44Z">
        <w:r>
          <w:rPr>
            <w:rFonts w:ascii="Times New Roman" w:hAnsi="Times New Roman"/>
            <w:sz w:val="28"/>
            <w:szCs w:val="28"/>
          </w:rPr>
          <w:delText>招标方</w:delText>
        </w:r>
      </w:del>
      <w:ins w:id="2914" w:author="青春" w:date="2025-08-07T21:07:44Z">
        <w:r>
          <w:rPr>
            <w:rFonts w:hint="eastAsia" w:ascii="Times New Roman" w:hAnsi="Times New Roman"/>
            <w:sz w:val="28"/>
            <w:szCs w:val="28"/>
            <w:lang w:eastAsia="zh-CN"/>
          </w:rPr>
          <w:t>买方</w:t>
        </w:r>
      </w:ins>
      <w:r>
        <w:rPr>
          <w:rFonts w:ascii="Times New Roman" w:hAnsi="Times New Roman"/>
          <w:sz w:val="28"/>
          <w:szCs w:val="28"/>
        </w:rPr>
        <w:t>审定。</w:t>
      </w:r>
    </w:p>
    <w:p w14:paraId="7D952D3C">
      <w:pPr>
        <w:spacing w:line="360" w:lineRule="auto"/>
        <w:rPr>
          <w:rFonts w:ascii="Times New Roman" w:hAnsi="Times New Roman"/>
          <w:sz w:val="28"/>
          <w:szCs w:val="28"/>
        </w:rPr>
      </w:pPr>
    </w:p>
    <w:p w14:paraId="1911AF0E">
      <w:pPr>
        <w:spacing w:line="360" w:lineRule="auto"/>
        <w:jc w:val="center"/>
        <w:rPr>
          <w:rFonts w:ascii="Times New Roman" w:hAnsi="Times New Roman"/>
          <w:sz w:val="28"/>
          <w:szCs w:val="28"/>
        </w:rPr>
      </w:pPr>
      <w:r>
        <w:rPr>
          <w:rFonts w:ascii="Times New Roman" w:hAnsi="Times New Roman"/>
          <w:sz w:val="28"/>
          <w:szCs w:val="28"/>
        </w:rPr>
        <w:t>(</w:t>
      </w:r>
      <w:del w:id="2915" w:author="青春" w:date="2025-08-07T21:08:11Z">
        <w:r>
          <w:rPr>
            <w:rFonts w:ascii="Times New Roman" w:hAnsi="Times New Roman"/>
            <w:sz w:val="28"/>
            <w:szCs w:val="28"/>
          </w:rPr>
          <w:delText>投标方</w:delText>
        </w:r>
      </w:del>
      <w:ins w:id="2916" w:author="青春" w:date="2025-08-07T21:08:11Z">
        <w:r>
          <w:rPr>
            <w:rFonts w:hint="eastAsia" w:ascii="Times New Roman" w:hAnsi="Times New Roman"/>
            <w:sz w:val="28"/>
            <w:szCs w:val="28"/>
            <w:lang w:eastAsia="zh-CN"/>
          </w:rPr>
          <w:t>卖方</w:t>
        </w:r>
      </w:ins>
      <w:r>
        <w:rPr>
          <w:rFonts w:ascii="Times New Roman" w:hAnsi="Times New Roman"/>
          <w:sz w:val="28"/>
          <w:szCs w:val="28"/>
        </w:rPr>
        <w:t>全称)</w:t>
      </w:r>
    </w:p>
    <w:p w14:paraId="691F6BD8">
      <w:pPr>
        <w:snapToGrid w:val="0"/>
        <w:spacing w:line="360" w:lineRule="auto"/>
        <w:jc w:val="center"/>
        <w:rPr>
          <w:rFonts w:ascii="Times New Roman" w:hAnsi="Times New Roman"/>
          <w:sz w:val="28"/>
          <w:szCs w:val="28"/>
        </w:rPr>
      </w:pPr>
      <w:r>
        <w:rPr>
          <w:rFonts w:ascii="Times New Roman" w:hAnsi="Times New Roman"/>
          <w:sz w:val="28"/>
          <w:szCs w:val="28"/>
        </w:rPr>
        <w:t>20</w:t>
      </w:r>
      <w:r>
        <w:rPr>
          <w:rFonts w:hint="eastAsia" w:ascii="Times New Roman" w:hAnsi="Times New Roman"/>
          <w:sz w:val="28"/>
          <w:szCs w:val="28"/>
        </w:rPr>
        <w:t>2</w:t>
      </w:r>
      <w:r>
        <w:rPr>
          <w:rFonts w:ascii="Times New Roman" w:hAnsi="Times New Roman"/>
          <w:sz w:val="28"/>
          <w:szCs w:val="28"/>
        </w:rPr>
        <w:t>×年×月</w:t>
      </w:r>
    </w:p>
    <w:p w14:paraId="4F13DA2C">
      <w:pPr>
        <w:snapToGrid w:val="0"/>
        <w:spacing w:line="360" w:lineRule="auto"/>
        <w:ind w:firstLine="560" w:firstLineChars="200"/>
        <w:rPr>
          <w:rFonts w:ascii="Times New Roman" w:hAnsi="Times New Roman"/>
          <w:sz w:val="28"/>
          <w:szCs w:val="28"/>
        </w:rPr>
      </w:pPr>
    </w:p>
    <w:p w14:paraId="13FA6B8C">
      <w:pPr>
        <w:snapToGrid w:val="0"/>
        <w:spacing w:line="360" w:lineRule="auto"/>
        <w:ind w:firstLine="480" w:firstLineChars="200"/>
        <w:jc w:val="both"/>
        <w:rPr>
          <w:rFonts w:ascii="Times New Roman" w:hAnsi="Times New Roman"/>
          <w:szCs w:val="24"/>
        </w:rPr>
      </w:pPr>
      <w:r>
        <w:rPr>
          <w:rFonts w:hint="eastAsia" w:ascii="Times New Roman" w:hAnsi="Times New Roman"/>
          <w:szCs w:val="24"/>
        </w:rPr>
        <w:t>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14:paraId="68A18CCA">
      <w:pPr>
        <w:pStyle w:val="18"/>
        <w:snapToGrid w:val="0"/>
        <w:ind w:firstLine="200"/>
        <w:rPr>
          <w:kern w:val="0"/>
          <w:szCs w:val="24"/>
        </w:rPr>
      </w:pPr>
      <w:r>
        <w:rPr>
          <w:rFonts w:hint="eastAsia"/>
          <w:kern w:val="0"/>
          <w:szCs w:val="24"/>
        </w:rPr>
        <w:t>该手册应详细地叙述和说明设备构造，使新来的操作和维护人员能够研究和理解设备的功能的控制方法。</w:t>
      </w:r>
    </w:p>
    <w:p w14:paraId="3A4FEF90">
      <w:pPr>
        <w:pStyle w:val="18"/>
        <w:snapToGrid w:val="0"/>
        <w:ind w:firstLine="200"/>
        <w:rPr>
          <w:kern w:val="0"/>
          <w:szCs w:val="24"/>
        </w:rPr>
      </w:pPr>
      <w:r>
        <w:rPr>
          <w:rFonts w:hint="eastAsia"/>
          <w:kern w:val="0"/>
          <w:szCs w:val="24"/>
        </w:rPr>
        <w:t>手册中应能够快速查阅运行参数、设备说明书、操作、维护和安全程度。</w:t>
      </w:r>
    </w:p>
    <w:p w14:paraId="4DAFA23E">
      <w:pPr>
        <w:pStyle w:val="18"/>
        <w:snapToGrid w:val="0"/>
        <w:ind w:firstLine="200"/>
        <w:rPr>
          <w:kern w:val="0"/>
          <w:szCs w:val="24"/>
        </w:rPr>
      </w:pPr>
      <w:r>
        <w:rPr>
          <w:rFonts w:hint="eastAsia"/>
          <w:kern w:val="0"/>
          <w:szCs w:val="24"/>
        </w:rPr>
        <w:t>运行和维护手册应包括，但不限于下述内容：</w:t>
      </w:r>
    </w:p>
    <w:p w14:paraId="5A1E86F9">
      <w:pPr>
        <w:pStyle w:val="18"/>
        <w:snapToGrid w:val="0"/>
        <w:ind w:firstLine="200"/>
        <w:rPr>
          <w:kern w:val="0"/>
          <w:szCs w:val="24"/>
        </w:rPr>
      </w:pPr>
      <w:r>
        <w:rPr>
          <w:rFonts w:hint="eastAsia"/>
          <w:kern w:val="0"/>
          <w:szCs w:val="24"/>
        </w:rPr>
        <w:t>1、设备概述，包括设备、系统说明、设备结构、功能说明、技术规范等。</w:t>
      </w:r>
    </w:p>
    <w:p w14:paraId="533F7CCA">
      <w:pPr>
        <w:pStyle w:val="18"/>
        <w:snapToGrid w:val="0"/>
        <w:ind w:firstLine="200"/>
        <w:rPr>
          <w:kern w:val="0"/>
          <w:szCs w:val="24"/>
        </w:rPr>
      </w:pPr>
      <w:r>
        <w:rPr>
          <w:rFonts w:hint="eastAsia"/>
          <w:kern w:val="0"/>
          <w:szCs w:val="24"/>
        </w:rPr>
        <w:t>2、设备启动、运行和停运的操作程序及注意事项。</w:t>
      </w:r>
    </w:p>
    <w:p w14:paraId="5C4EC95D">
      <w:pPr>
        <w:pStyle w:val="18"/>
        <w:snapToGrid w:val="0"/>
        <w:ind w:firstLine="200"/>
        <w:rPr>
          <w:kern w:val="0"/>
          <w:szCs w:val="24"/>
        </w:rPr>
      </w:pPr>
      <w:r>
        <w:rPr>
          <w:rFonts w:hint="eastAsia"/>
          <w:kern w:val="0"/>
          <w:szCs w:val="24"/>
        </w:rPr>
        <w:t>3、设备联锁和保护功能说明。</w:t>
      </w:r>
    </w:p>
    <w:p w14:paraId="55217A9C">
      <w:pPr>
        <w:pStyle w:val="18"/>
        <w:snapToGrid w:val="0"/>
        <w:ind w:firstLine="200"/>
        <w:rPr>
          <w:kern w:val="0"/>
          <w:szCs w:val="24"/>
        </w:rPr>
      </w:pPr>
      <w:r>
        <w:rPr>
          <w:rFonts w:hint="eastAsia"/>
          <w:kern w:val="0"/>
          <w:szCs w:val="24"/>
        </w:rPr>
        <w:t>4、设备安装、拆卸、维护的程序及注意事项。</w:t>
      </w:r>
    </w:p>
    <w:p w14:paraId="451F04B8">
      <w:pPr>
        <w:pStyle w:val="18"/>
        <w:snapToGrid w:val="0"/>
        <w:ind w:firstLine="200"/>
        <w:rPr>
          <w:kern w:val="0"/>
          <w:szCs w:val="24"/>
        </w:rPr>
      </w:pPr>
      <w:r>
        <w:rPr>
          <w:rFonts w:hint="eastAsia"/>
          <w:kern w:val="0"/>
          <w:szCs w:val="24"/>
        </w:rPr>
        <w:t>5、设备零、部件清单，包括名称、图号、规格、材质、制造厂家全称等。</w:t>
      </w:r>
    </w:p>
    <w:p w14:paraId="331152C6">
      <w:pPr>
        <w:pStyle w:val="18"/>
        <w:snapToGrid w:val="0"/>
        <w:ind w:firstLine="200"/>
        <w:rPr>
          <w:kern w:val="0"/>
          <w:szCs w:val="24"/>
        </w:rPr>
      </w:pPr>
      <w:r>
        <w:rPr>
          <w:rFonts w:hint="eastAsia"/>
          <w:kern w:val="0"/>
          <w:szCs w:val="24"/>
        </w:rPr>
        <w:t>6、设备易损件、消耗性材料清单，包括名称、规格、制造厂家全称等。</w:t>
      </w:r>
    </w:p>
    <w:p w14:paraId="595F7742">
      <w:pPr>
        <w:pStyle w:val="18"/>
        <w:snapToGrid w:val="0"/>
        <w:ind w:firstLine="200"/>
        <w:rPr>
          <w:kern w:val="0"/>
          <w:szCs w:val="24"/>
        </w:rPr>
      </w:pPr>
      <w:r>
        <w:rPr>
          <w:rFonts w:hint="eastAsia"/>
          <w:kern w:val="0"/>
          <w:szCs w:val="24"/>
        </w:rPr>
        <w:t>为便于使用和查阅，手册应分成卷，每一卷包括封面的最大厚度为</w:t>
      </w:r>
      <w:r>
        <w:rPr>
          <w:kern w:val="0"/>
          <w:szCs w:val="24"/>
        </w:rPr>
        <w:t>50mm</w:t>
      </w:r>
      <w:r>
        <w:rPr>
          <w:rFonts w:hint="eastAsia"/>
          <w:kern w:val="0"/>
          <w:szCs w:val="24"/>
        </w:rPr>
        <w:t>。</w:t>
      </w:r>
    </w:p>
    <w:p w14:paraId="539C7135">
      <w:pPr>
        <w:spacing w:line="360" w:lineRule="auto"/>
        <w:ind w:firstLine="200"/>
        <w:jc w:val="both"/>
        <w:rPr>
          <w:rFonts w:ascii="Times New Roman" w:hAnsi="Times New Roman"/>
          <w:szCs w:val="24"/>
        </w:rPr>
      </w:pPr>
      <w:r>
        <w:rPr>
          <w:rFonts w:hint="eastAsia" w:ascii="Times New Roman" w:hAnsi="Times New Roman"/>
          <w:szCs w:val="24"/>
        </w:rPr>
        <w:t>每一卷的版式应尽可能地一致，每一部分的系统、设备等描述顺序也应一致。</w:t>
      </w:r>
    </w:p>
    <w:p w14:paraId="4C71F94B">
      <w:pPr>
        <w:spacing w:line="360" w:lineRule="auto"/>
        <w:ind w:firstLine="560" w:firstLineChars="200"/>
        <w:jc w:val="both"/>
        <w:rPr>
          <w:rFonts w:ascii="Times New Roman" w:hAnsi="Times New Roman"/>
          <w:sz w:val="28"/>
          <w:szCs w:val="28"/>
        </w:rPr>
      </w:pPr>
    </w:p>
    <w:p w14:paraId="3A094053">
      <w:pPr>
        <w:spacing w:line="360" w:lineRule="auto"/>
        <w:ind w:firstLine="560" w:firstLineChars="200"/>
        <w:jc w:val="both"/>
        <w:rPr>
          <w:rFonts w:ascii="Times New Roman" w:hAnsi="Times New Roman"/>
          <w:sz w:val="28"/>
          <w:szCs w:val="28"/>
        </w:rPr>
      </w:pPr>
    </w:p>
    <w:p w14:paraId="526AC852">
      <w:pPr>
        <w:spacing w:line="360" w:lineRule="auto"/>
        <w:ind w:firstLine="560" w:firstLineChars="200"/>
        <w:rPr>
          <w:rFonts w:ascii="Times New Roman" w:hAnsi="Times New Roman"/>
          <w:sz w:val="28"/>
          <w:szCs w:val="28"/>
        </w:rPr>
      </w:pPr>
    </w:p>
    <w:p w14:paraId="1DDA3B60">
      <w:pPr>
        <w:spacing w:line="360" w:lineRule="auto"/>
        <w:ind w:firstLine="560" w:firstLineChars="200"/>
        <w:rPr>
          <w:rFonts w:ascii="Times New Roman" w:hAnsi="Times New Roman"/>
          <w:sz w:val="28"/>
          <w:szCs w:val="28"/>
        </w:rPr>
      </w:pPr>
    </w:p>
    <w:p w14:paraId="2E280944">
      <w:pPr>
        <w:spacing w:line="360" w:lineRule="auto"/>
        <w:ind w:firstLine="560" w:firstLineChars="200"/>
        <w:rPr>
          <w:rFonts w:ascii="Times New Roman" w:hAnsi="Times New Roman"/>
          <w:sz w:val="28"/>
          <w:szCs w:val="28"/>
        </w:rPr>
      </w:pPr>
    </w:p>
    <w:p w14:paraId="0744B4F8">
      <w:pPr>
        <w:spacing w:line="360" w:lineRule="auto"/>
        <w:ind w:firstLine="560" w:firstLineChars="200"/>
        <w:rPr>
          <w:rFonts w:ascii="Times New Roman" w:hAnsi="Times New Roman"/>
          <w:sz w:val="28"/>
          <w:szCs w:val="28"/>
        </w:rPr>
      </w:pPr>
    </w:p>
    <w:p w14:paraId="24B4E9C8">
      <w:pPr>
        <w:widowControl/>
        <w:adjustRightInd/>
        <w:spacing w:line="240" w:lineRule="auto"/>
        <w:textAlignment w:val="auto"/>
        <w:rPr>
          <w:rFonts w:ascii="Times New Roman" w:hAnsi="Times New Roman"/>
          <w:color w:val="000000"/>
          <w:sz w:val="30"/>
        </w:rPr>
      </w:pPr>
      <w:bookmarkStart w:id="81" w:name="_Toc397131863"/>
      <w:bookmarkStart w:id="82" w:name="_Toc396527848"/>
      <w:bookmarkStart w:id="83" w:name="_Toc396988664"/>
      <w:bookmarkStart w:id="84" w:name="_Toc396990278"/>
      <w:bookmarkStart w:id="85" w:name="_Toc396528494"/>
      <w:bookmarkStart w:id="86" w:name="_Toc346091181"/>
      <w:bookmarkStart w:id="87" w:name="_Toc397174648"/>
      <w:bookmarkStart w:id="88" w:name="_Toc494270651"/>
      <w:bookmarkStart w:id="89" w:name="_Toc397175919"/>
      <w:bookmarkStart w:id="90" w:name="_Toc500238111"/>
      <w:bookmarkStart w:id="91" w:name="_Toc396529287"/>
      <w:bookmarkStart w:id="92" w:name="_Toc396528063"/>
      <w:bookmarkStart w:id="93" w:name="_Toc259957583"/>
      <w:bookmarkStart w:id="94" w:name="_Toc27255"/>
      <w:bookmarkStart w:id="95" w:name="_Toc509466996"/>
      <w:r>
        <w:rPr>
          <w:rFonts w:ascii="Times New Roman" w:hAnsi="Times New Roman"/>
          <w:color w:val="000000"/>
          <w:sz w:val="30"/>
        </w:rPr>
        <w:br w:type="page"/>
      </w:r>
    </w:p>
    <w:p w14:paraId="715AEC39">
      <w:pPr>
        <w:spacing w:line="360" w:lineRule="auto"/>
        <w:jc w:val="center"/>
        <w:rPr>
          <w:rFonts w:ascii="宋体" w:hAnsi="宋体"/>
          <w:b/>
          <w:sz w:val="44"/>
          <w:szCs w:val="44"/>
        </w:rPr>
      </w:pPr>
      <w:ins w:id="2917" w:author="龚嘉沫" w:date="2025-08-19T10:56:33Z">
        <w:r>
          <w:rPr>
            <w:rFonts w:hint="eastAsia" w:ascii="Times New Roman" w:hAnsi="Times New Roman"/>
            <w:b/>
            <w:sz w:val="44"/>
            <w:szCs w:val="44"/>
          </w:rPr>
          <w:t>浙能嘉兴电厂四期扩建项目10号机组</w:t>
        </w:r>
      </w:ins>
      <w:del w:id="2918" w:author="龚嘉沫" w:date="2025-08-19T10:56:33Z">
        <w:r>
          <w:rPr>
            <w:rFonts w:hint="eastAsia" w:ascii="宋体" w:hAnsi="宋体"/>
            <w:b/>
            <w:sz w:val="44"/>
            <w:szCs w:val="44"/>
          </w:rPr>
          <w:delText>浙能**工程（项目名称）</w:delText>
        </w:r>
      </w:del>
    </w:p>
    <w:p w14:paraId="5B300336">
      <w:pPr>
        <w:spacing w:line="360" w:lineRule="auto"/>
        <w:rPr>
          <w:rFonts w:ascii="宋体" w:hAnsi="宋体"/>
          <w:b/>
          <w:sz w:val="32"/>
        </w:rPr>
      </w:pPr>
    </w:p>
    <w:p w14:paraId="4B0858C1">
      <w:pPr>
        <w:spacing w:line="360" w:lineRule="auto"/>
        <w:jc w:val="center"/>
        <w:rPr>
          <w:rFonts w:hint="eastAsia" w:ascii="宋体" w:hAnsi="宋体" w:eastAsia="宋体"/>
          <w:b/>
          <w:sz w:val="36"/>
          <w:szCs w:val="36"/>
          <w:lang w:eastAsia="zh-CN"/>
        </w:rPr>
      </w:pPr>
      <w:ins w:id="2919" w:author="龚嘉沫" w:date="2025-08-19T10:56:51Z">
        <w:r>
          <w:rPr>
            <w:rFonts w:hint="eastAsia" w:ascii="宋体" w:hAnsi="宋体"/>
            <w:b/>
            <w:sz w:val="36"/>
            <w:szCs w:val="36"/>
            <w:lang w:val="en-US" w:eastAsia="zh-CN"/>
          </w:rPr>
          <w:t>低加疏水泵</w:t>
        </w:r>
      </w:ins>
      <w:r>
        <w:rPr>
          <w:rFonts w:hint="eastAsia" w:ascii="宋体" w:hAnsi="宋体"/>
          <w:b/>
          <w:sz w:val="36"/>
          <w:szCs w:val="36"/>
          <w:lang w:val="en-US" w:eastAsia="zh-CN"/>
        </w:rPr>
        <w:t>变频装置</w:t>
      </w:r>
    </w:p>
    <w:p w14:paraId="1E57771A">
      <w:pPr>
        <w:spacing w:line="360" w:lineRule="auto"/>
        <w:jc w:val="center"/>
        <w:rPr>
          <w:rFonts w:ascii="宋体" w:hAnsi="宋体"/>
          <w:b/>
          <w:sz w:val="36"/>
          <w:szCs w:val="36"/>
        </w:rPr>
      </w:pPr>
    </w:p>
    <w:p w14:paraId="0FB1F0F5">
      <w:pPr>
        <w:spacing w:line="360" w:lineRule="auto"/>
        <w:jc w:val="center"/>
        <w:rPr>
          <w:rFonts w:ascii="宋体" w:hAnsi="宋体"/>
          <w:b/>
          <w:sz w:val="32"/>
        </w:rPr>
      </w:pPr>
      <w:r>
        <w:rPr>
          <w:rFonts w:hint="eastAsia" w:ascii="宋体" w:hAnsi="宋体"/>
          <w:b/>
          <w:sz w:val="32"/>
        </w:rPr>
        <w:t>运行维护</w:t>
      </w:r>
    </w:p>
    <w:p w14:paraId="47B2F4B8">
      <w:pPr>
        <w:spacing w:line="360" w:lineRule="auto"/>
        <w:jc w:val="center"/>
        <w:rPr>
          <w:rFonts w:ascii="宋体" w:hAnsi="宋体"/>
          <w:b/>
          <w:sz w:val="32"/>
        </w:rPr>
      </w:pPr>
    </w:p>
    <w:p w14:paraId="1FA96288">
      <w:pPr>
        <w:spacing w:line="360" w:lineRule="auto"/>
        <w:jc w:val="center"/>
        <w:rPr>
          <w:rFonts w:ascii="宋体" w:hAnsi="宋体"/>
          <w:b/>
          <w:sz w:val="32"/>
        </w:rPr>
      </w:pPr>
      <w:r>
        <w:rPr>
          <w:rFonts w:hint="eastAsia" w:ascii="宋体" w:hAnsi="宋体"/>
          <w:b/>
          <w:sz w:val="32"/>
        </w:rPr>
        <w:t>手</w:t>
      </w:r>
    </w:p>
    <w:p w14:paraId="212A82CC">
      <w:pPr>
        <w:spacing w:line="360" w:lineRule="auto"/>
        <w:jc w:val="center"/>
        <w:rPr>
          <w:rFonts w:ascii="宋体" w:hAnsi="宋体"/>
          <w:b/>
          <w:sz w:val="32"/>
        </w:rPr>
      </w:pPr>
    </w:p>
    <w:p w14:paraId="4C51324B">
      <w:pPr>
        <w:spacing w:line="360" w:lineRule="auto"/>
        <w:jc w:val="center"/>
        <w:rPr>
          <w:rFonts w:ascii="宋体" w:hAnsi="宋体"/>
          <w:b/>
          <w:sz w:val="32"/>
        </w:rPr>
      </w:pPr>
      <w:r>
        <w:rPr>
          <w:rFonts w:hint="eastAsia" w:ascii="宋体" w:hAnsi="宋体"/>
          <w:b/>
          <w:sz w:val="32"/>
        </w:rPr>
        <w:t>册</w:t>
      </w:r>
    </w:p>
    <w:p w14:paraId="6B9FFC85">
      <w:pPr>
        <w:spacing w:line="360" w:lineRule="auto"/>
        <w:jc w:val="center"/>
        <w:rPr>
          <w:rFonts w:ascii="宋体" w:hAnsi="宋体"/>
          <w:b/>
          <w:sz w:val="32"/>
        </w:rPr>
      </w:pPr>
    </w:p>
    <w:p w14:paraId="1D693F1A">
      <w:pPr>
        <w:spacing w:line="360" w:lineRule="auto"/>
        <w:rPr>
          <w:rFonts w:ascii="宋体" w:hAnsi="宋体"/>
        </w:rPr>
      </w:pPr>
      <w:r>
        <w:rPr>
          <w:rFonts w:hint="eastAsia" w:ascii="宋体" w:hAnsi="宋体"/>
        </w:rPr>
        <w:t>要求：一式15套</w:t>
      </w:r>
    </w:p>
    <w:p w14:paraId="3B78B201">
      <w:pPr>
        <w:spacing w:line="360" w:lineRule="auto"/>
        <w:rPr>
          <w:rFonts w:ascii="宋体" w:hAnsi="宋体"/>
        </w:rPr>
      </w:pPr>
      <w:r>
        <w:rPr>
          <w:rFonts w:hint="eastAsia" w:ascii="宋体" w:hAnsi="宋体"/>
        </w:rPr>
        <w:t>纸张：</w:t>
      </w:r>
      <w:r>
        <w:rPr>
          <w:rFonts w:ascii="宋体" w:hAnsi="宋体"/>
        </w:rPr>
        <w:t>A4</w:t>
      </w:r>
    </w:p>
    <w:p w14:paraId="570F65EC">
      <w:pPr>
        <w:spacing w:line="360" w:lineRule="auto"/>
        <w:rPr>
          <w:rFonts w:ascii="宋体" w:hAnsi="宋体"/>
        </w:rPr>
      </w:pPr>
      <w:r>
        <w:rPr>
          <w:rFonts w:hint="eastAsia" w:ascii="宋体" w:hAnsi="宋体"/>
        </w:rPr>
        <w:t>字体：宋体，小四号</w:t>
      </w:r>
    </w:p>
    <w:p w14:paraId="5D84D325">
      <w:pPr>
        <w:spacing w:line="360" w:lineRule="auto"/>
        <w:rPr>
          <w:rFonts w:ascii="宋体" w:hAnsi="宋体"/>
        </w:rPr>
      </w:pPr>
      <w:r>
        <w:rPr>
          <w:rFonts w:hint="eastAsia" w:ascii="宋体" w:hAnsi="宋体"/>
        </w:rPr>
        <w:t>行间距：</w:t>
      </w:r>
      <w:r>
        <w:rPr>
          <w:rFonts w:ascii="宋体" w:hAnsi="宋体"/>
        </w:rPr>
        <w:t>1.5</w:t>
      </w:r>
      <w:r>
        <w:rPr>
          <w:rFonts w:hint="eastAsia" w:ascii="宋体" w:hAnsi="宋体"/>
        </w:rPr>
        <w:t>倍</w:t>
      </w:r>
    </w:p>
    <w:p w14:paraId="3A4249C5">
      <w:pPr>
        <w:spacing w:line="360" w:lineRule="auto"/>
        <w:rPr>
          <w:rFonts w:ascii="宋体" w:hAnsi="宋体"/>
        </w:rPr>
      </w:pPr>
      <w:r>
        <w:rPr>
          <w:rFonts w:hint="eastAsia" w:ascii="宋体" w:hAnsi="宋体"/>
        </w:rPr>
        <w:t>页边距（</w:t>
      </w:r>
      <w:r>
        <w:rPr>
          <w:rFonts w:ascii="宋体" w:hAnsi="宋体"/>
        </w:rPr>
        <w:t>mm</w:t>
      </w:r>
      <w:r>
        <w:rPr>
          <w:rFonts w:hint="eastAsia" w:ascii="宋体" w:hAnsi="宋体"/>
        </w:rPr>
        <w:t>）：左</w:t>
      </w:r>
      <w:r>
        <w:rPr>
          <w:rFonts w:ascii="宋体" w:hAnsi="宋体"/>
        </w:rPr>
        <w:t xml:space="preserve">-30  </w:t>
      </w:r>
      <w:r>
        <w:rPr>
          <w:rFonts w:hint="eastAsia" w:ascii="宋体" w:hAnsi="宋体"/>
        </w:rPr>
        <w:t>右</w:t>
      </w:r>
      <w:r>
        <w:rPr>
          <w:rFonts w:ascii="宋体" w:hAnsi="宋体"/>
        </w:rPr>
        <w:t xml:space="preserve">-25  </w:t>
      </w:r>
      <w:r>
        <w:rPr>
          <w:rFonts w:hint="eastAsia" w:ascii="宋体" w:hAnsi="宋体"/>
        </w:rPr>
        <w:t>上</w:t>
      </w:r>
      <w:r>
        <w:rPr>
          <w:rFonts w:ascii="宋体" w:hAnsi="宋体"/>
        </w:rPr>
        <w:t xml:space="preserve">-30  </w:t>
      </w:r>
      <w:r>
        <w:rPr>
          <w:rFonts w:hint="eastAsia" w:ascii="宋体" w:hAnsi="宋体"/>
        </w:rPr>
        <w:t>下</w:t>
      </w:r>
      <w:r>
        <w:rPr>
          <w:rFonts w:ascii="宋体" w:hAnsi="宋体"/>
        </w:rPr>
        <w:t>-40</w:t>
      </w:r>
    </w:p>
    <w:p w14:paraId="3D67C7FD">
      <w:pPr>
        <w:spacing w:line="360" w:lineRule="auto"/>
        <w:rPr>
          <w:rFonts w:ascii="宋体" w:hAnsi="宋体"/>
        </w:rPr>
      </w:pPr>
      <w:r>
        <w:rPr>
          <w:rFonts w:hint="eastAsia" w:ascii="宋体" w:hAnsi="宋体"/>
        </w:rPr>
        <w:t>页眉：</w:t>
      </w:r>
      <w:r>
        <w:rPr>
          <w:rFonts w:ascii="宋体" w:hAnsi="宋体"/>
        </w:rPr>
        <w:t>XX</w:t>
      </w:r>
      <w:r>
        <w:rPr>
          <w:rFonts w:hint="eastAsia" w:ascii="宋体" w:hAnsi="宋体"/>
        </w:rPr>
        <w:t>设备运行维护手册</w:t>
      </w:r>
    </w:p>
    <w:p w14:paraId="393D616E">
      <w:pPr>
        <w:spacing w:line="360" w:lineRule="auto"/>
        <w:rPr>
          <w:rFonts w:ascii="宋体" w:hAnsi="宋体"/>
        </w:rPr>
      </w:pPr>
      <w:r>
        <w:rPr>
          <w:rFonts w:hint="eastAsia" w:ascii="宋体" w:hAnsi="宋体"/>
        </w:rPr>
        <w:t>注：在正式提交前，先由</w:t>
      </w:r>
      <w:del w:id="2920" w:author="青春" w:date="2025-08-07T21:07:44Z">
        <w:r>
          <w:rPr>
            <w:rFonts w:hint="eastAsia" w:ascii="宋体" w:hAnsi="宋体" w:cs="宋体"/>
          </w:rPr>
          <w:delText>招标人</w:delText>
        </w:r>
      </w:del>
      <w:ins w:id="2921" w:author="青春" w:date="2025-08-07T21:07:44Z">
        <w:r>
          <w:rPr>
            <w:rFonts w:hint="eastAsia" w:ascii="宋体" w:hAnsi="宋体" w:cs="宋体"/>
            <w:lang w:eastAsia="zh-CN"/>
          </w:rPr>
          <w:t>买方</w:t>
        </w:r>
      </w:ins>
      <w:r>
        <w:rPr>
          <w:rFonts w:hint="eastAsia" w:ascii="宋体" w:hAnsi="宋体"/>
        </w:rPr>
        <w:t>审定。</w:t>
      </w:r>
    </w:p>
    <w:p w14:paraId="3B957F45">
      <w:pPr>
        <w:spacing w:line="360" w:lineRule="auto"/>
        <w:ind w:firstLine="570"/>
        <w:rPr>
          <w:rFonts w:ascii="宋体" w:hAnsi="宋体"/>
        </w:rPr>
      </w:pPr>
      <w:r>
        <w:rPr>
          <w:rFonts w:hint="eastAsia" w:ascii="宋体" w:hAnsi="宋体"/>
        </w:rPr>
        <w:t>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14:paraId="29D3DA20">
      <w:pPr>
        <w:spacing w:line="360" w:lineRule="auto"/>
        <w:ind w:firstLine="570"/>
        <w:rPr>
          <w:rFonts w:ascii="宋体" w:hAnsi="宋体"/>
        </w:rPr>
      </w:pPr>
      <w:r>
        <w:rPr>
          <w:rFonts w:hint="eastAsia" w:ascii="宋体" w:hAnsi="宋体"/>
        </w:rPr>
        <w:t>该手册应详细地叙述和说明设备构造，使新来的操作和维护人员能够研究和理解设备的功能的控制方法。</w:t>
      </w:r>
    </w:p>
    <w:p w14:paraId="1AE3E1BC">
      <w:pPr>
        <w:spacing w:line="360" w:lineRule="auto"/>
        <w:ind w:firstLine="570"/>
        <w:rPr>
          <w:rFonts w:ascii="宋体" w:hAnsi="宋体"/>
        </w:rPr>
      </w:pPr>
      <w:r>
        <w:rPr>
          <w:rFonts w:hint="eastAsia" w:ascii="宋体" w:hAnsi="宋体"/>
        </w:rPr>
        <w:t>手册中应能够快速查阅运行参数、设备说明书、操作、维护和安全程度。</w:t>
      </w:r>
    </w:p>
    <w:p w14:paraId="2E9406CB">
      <w:pPr>
        <w:spacing w:line="360" w:lineRule="auto"/>
        <w:ind w:firstLine="570"/>
        <w:rPr>
          <w:rFonts w:ascii="宋体" w:hAnsi="宋体"/>
        </w:rPr>
      </w:pPr>
      <w:r>
        <w:rPr>
          <w:rFonts w:hint="eastAsia" w:ascii="宋体" w:hAnsi="宋体"/>
        </w:rPr>
        <w:t>运行和维护手册应包括，但不限于下述内容：</w:t>
      </w:r>
    </w:p>
    <w:p w14:paraId="22503A17">
      <w:pPr>
        <w:numPr>
          <w:ilvl w:val="0"/>
          <w:numId w:val="4"/>
        </w:numPr>
        <w:adjustRightInd/>
        <w:spacing w:line="360" w:lineRule="auto"/>
        <w:jc w:val="both"/>
        <w:textAlignment w:val="auto"/>
        <w:rPr>
          <w:rFonts w:ascii="宋体" w:hAnsi="宋体"/>
        </w:rPr>
      </w:pPr>
      <w:r>
        <w:rPr>
          <w:rFonts w:hint="eastAsia" w:ascii="宋体" w:hAnsi="宋体"/>
        </w:rPr>
        <w:t>设备概述，包括设备、系统说明、设备结构、功能说明、技术规范等。</w:t>
      </w:r>
    </w:p>
    <w:p w14:paraId="2A96B5BE">
      <w:pPr>
        <w:numPr>
          <w:ilvl w:val="0"/>
          <w:numId w:val="4"/>
        </w:numPr>
        <w:adjustRightInd/>
        <w:spacing w:line="360" w:lineRule="auto"/>
        <w:jc w:val="both"/>
        <w:textAlignment w:val="auto"/>
        <w:rPr>
          <w:rFonts w:ascii="宋体" w:hAnsi="宋体"/>
        </w:rPr>
      </w:pPr>
      <w:r>
        <w:rPr>
          <w:rFonts w:hint="eastAsia" w:ascii="宋体" w:hAnsi="宋体"/>
        </w:rPr>
        <w:t>设备启动、运行和停运的操作程序及注意事项。</w:t>
      </w:r>
    </w:p>
    <w:p w14:paraId="591D77C6">
      <w:pPr>
        <w:numPr>
          <w:ilvl w:val="0"/>
          <w:numId w:val="4"/>
        </w:numPr>
        <w:adjustRightInd/>
        <w:spacing w:line="360" w:lineRule="auto"/>
        <w:jc w:val="both"/>
        <w:textAlignment w:val="auto"/>
        <w:rPr>
          <w:rFonts w:ascii="宋体" w:hAnsi="宋体"/>
        </w:rPr>
      </w:pPr>
      <w:r>
        <w:rPr>
          <w:rFonts w:hint="eastAsia" w:ascii="宋体" w:hAnsi="宋体"/>
        </w:rPr>
        <w:t>设备联锁和保护功能说明。</w:t>
      </w:r>
    </w:p>
    <w:p w14:paraId="2943C6E7">
      <w:pPr>
        <w:numPr>
          <w:ilvl w:val="0"/>
          <w:numId w:val="4"/>
        </w:numPr>
        <w:adjustRightInd/>
        <w:spacing w:line="360" w:lineRule="auto"/>
        <w:jc w:val="both"/>
        <w:textAlignment w:val="auto"/>
        <w:rPr>
          <w:rFonts w:ascii="宋体" w:hAnsi="宋体"/>
        </w:rPr>
      </w:pPr>
      <w:r>
        <w:rPr>
          <w:rFonts w:hint="eastAsia" w:ascii="宋体" w:hAnsi="宋体"/>
        </w:rPr>
        <w:t>设备安装、拆卸、维护的程序及注意事项。</w:t>
      </w:r>
    </w:p>
    <w:p w14:paraId="567121BF">
      <w:pPr>
        <w:numPr>
          <w:ilvl w:val="0"/>
          <w:numId w:val="4"/>
        </w:numPr>
        <w:adjustRightInd/>
        <w:spacing w:line="360" w:lineRule="auto"/>
        <w:jc w:val="both"/>
        <w:textAlignment w:val="auto"/>
        <w:rPr>
          <w:rFonts w:ascii="宋体" w:hAnsi="宋体"/>
        </w:rPr>
      </w:pPr>
      <w:r>
        <w:rPr>
          <w:rFonts w:hint="eastAsia" w:ascii="宋体" w:hAnsi="宋体"/>
        </w:rPr>
        <w:t>设备零、部件清单，包括名称、图号、规格、材质、制造厂家全称等。</w:t>
      </w:r>
    </w:p>
    <w:p w14:paraId="2423670F">
      <w:pPr>
        <w:numPr>
          <w:ilvl w:val="0"/>
          <w:numId w:val="4"/>
        </w:numPr>
        <w:adjustRightInd/>
        <w:spacing w:line="360" w:lineRule="auto"/>
        <w:jc w:val="both"/>
        <w:textAlignment w:val="auto"/>
        <w:rPr>
          <w:rFonts w:ascii="宋体" w:hAnsi="宋体"/>
        </w:rPr>
      </w:pPr>
      <w:r>
        <w:rPr>
          <w:rFonts w:hint="eastAsia" w:ascii="宋体" w:hAnsi="宋体"/>
        </w:rPr>
        <w:t>设备易损件、消耗性材料清单，包括名称、规格、制造厂家全称等。</w:t>
      </w:r>
    </w:p>
    <w:p w14:paraId="4D458A67">
      <w:pPr>
        <w:spacing w:line="360" w:lineRule="auto"/>
        <w:ind w:firstLine="570"/>
        <w:rPr>
          <w:rFonts w:ascii="宋体" w:hAnsi="宋体"/>
        </w:rPr>
      </w:pPr>
      <w:r>
        <w:rPr>
          <w:rFonts w:hint="eastAsia" w:ascii="宋体" w:hAnsi="宋体"/>
        </w:rPr>
        <w:t>为便于使用和查阅，手册应分成卷，每一卷包括封面的最大厚度为</w:t>
      </w:r>
      <w:r>
        <w:rPr>
          <w:rFonts w:ascii="宋体" w:hAnsi="宋体"/>
        </w:rPr>
        <w:t>50mm</w:t>
      </w:r>
      <w:r>
        <w:rPr>
          <w:rFonts w:hint="eastAsia" w:ascii="宋体" w:hAnsi="宋体"/>
        </w:rPr>
        <w:t>。</w:t>
      </w:r>
    </w:p>
    <w:p w14:paraId="5F8A903E">
      <w:pPr>
        <w:pStyle w:val="19"/>
        <w:rPr>
          <w:rFonts w:hAnsi="宋体"/>
        </w:rPr>
        <w:sectPr>
          <w:footerReference r:id="rId9" w:type="default"/>
          <w:pgSz w:w="11907" w:h="16840"/>
          <w:pgMar w:top="1531" w:right="1531" w:bottom="1134" w:left="1758" w:header="851" w:footer="1134" w:gutter="0"/>
          <w:cols w:space="720" w:num="1"/>
          <w:docGrid w:linePitch="312" w:charSpace="0"/>
        </w:sectPr>
      </w:pPr>
      <w:r>
        <w:rPr>
          <w:rFonts w:hint="eastAsia" w:hAnsi="宋体"/>
        </w:rPr>
        <w:t>每一卷的版式应尽可能地一致，每一部分的系统、设备等描述顺序也应一致。</w:t>
      </w:r>
    </w:p>
    <w:p w14:paraId="4CA429C5">
      <w:pPr>
        <w:pStyle w:val="3"/>
        <w:spacing w:before="120" w:after="120" w:line="360" w:lineRule="auto"/>
        <w:jc w:val="left"/>
        <w:rPr>
          <w:rFonts w:ascii="Times New Roman"/>
          <w:color w:val="000000"/>
          <w:sz w:val="30"/>
        </w:rPr>
      </w:pPr>
      <w:bookmarkStart w:id="96" w:name="_Toc1885"/>
      <w:bookmarkStart w:id="97" w:name="_Toc2551"/>
      <w:r>
        <w:rPr>
          <w:rFonts w:hint="eastAsia" w:ascii="Times New Roman"/>
          <w:color w:val="000000"/>
          <w:sz w:val="30"/>
        </w:rPr>
        <w:t>附件7技术服务和联络</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98" w:name="_Toc399318773"/>
      <w:bookmarkEnd w:id="98"/>
      <w:bookmarkStart w:id="99" w:name="_Toc478439473"/>
      <w:bookmarkEnd w:id="99"/>
      <w:bookmarkStart w:id="100" w:name="_Toc399326517"/>
      <w:bookmarkEnd w:id="100"/>
      <w:bookmarkStart w:id="101" w:name="_Toc505746939"/>
      <w:bookmarkEnd w:id="101"/>
    </w:p>
    <w:p w14:paraId="0DF818E7">
      <w:pPr>
        <w:pStyle w:val="5"/>
        <w:spacing w:before="120" w:after="120" w:line="360" w:lineRule="auto"/>
        <w:rPr>
          <w:rFonts w:ascii="Times New Roman" w:hAnsi="Times New Roman"/>
          <w:color w:val="000000"/>
          <w:sz w:val="28"/>
        </w:rPr>
      </w:pPr>
      <w:r>
        <w:rPr>
          <w:rFonts w:ascii="Times New Roman" w:hAnsi="Times New Roman"/>
          <w:color w:val="000000"/>
          <w:sz w:val="28"/>
        </w:rPr>
        <w:t xml:space="preserve">1  </w:t>
      </w:r>
      <w:del w:id="2922" w:author="青春" w:date="2025-08-07T21:08:11Z">
        <w:r>
          <w:rPr>
            <w:rFonts w:hint="eastAsia" w:ascii="Times New Roman" w:hAnsi="Times New Roman"/>
            <w:color w:val="000000"/>
            <w:sz w:val="28"/>
          </w:rPr>
          <w:delText>投标方</w:delText>
        </w:r>
      </w:del>
      <w:ins w:id="2923" w:author="青春" w:date="2025-08-07T21:08:11Z">
        <w:r>
          <w:rPr>
            <w:rFonts w:hint="eastAsia" w:ascii="Times New Roman" w:hAnsi="Times New Roman"/>
            <w:color w:val="000000"/>
            <w:sz w:val="28"/>
            <w:lang w:eastAsia="zh-CN"/>
          </w:rPr>
          <w:t>卖方</w:t>
        </w:r>
      </w:ins>
      <w:r>
        <w:rPr>
          <w:rFonts w:hint="eastAsia" w:ascii="Times New Roman" w:hAnsi="Times New Roman"/>
          <w:color w:val="000000"/>
          <w:sz w:val="28"/>
        </w:rPr>
        <w:t>现场技术服务</w:t>
      </w:r>
    </w:p>
    <w:p w14:paraId="64FF81C4">
      <w:pPr>
        <w:spacing w:line="360" w:lineRule="auto"/>
        <w:rPr>
          <w:rFonts w:ascii="Times New Roman" w:hAnsi="Times New Roman"/>
          <w:color w:val="000000"/>
        </w:rPr>
      </w:pPr>
      <w:r>
        <w:rPr>
          <w:rFonts w:ascii="Times New Roman" w:hAnsi="Times New Roman"/>
          <w:color w:val="000000"/>
        </w:rPr>
        <w:t xml:space="preserve">1.1  </w:t>
      </w:r>
      <w:del w:id="2924" w:author="青春" w:date="2025-08-07T21:08:11Z">
        <w:r>
          <w:rPr>
            <w:rFonts w:hint="eastAsia" w:ascii="Times New Roman" w:hAnsi="Times New Roman"/>
            <w:color w:val="000000"/>
          </w:rPr>
          <w:delText>投标方</w:delText>
        </w:r>
      </w:del>
      <w:ins w:id="2925"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现场服务人员的目的是使所供设备安全、正常投运。</w:t>
      </w:r>
      <w:del w:id="2926" w:author="青春" w:date="2025-08-07T21:08:11Z">
        <w:r>
          <w:rPr>
            <w:rFonts w:hint="eastAsia" w:ascii="Times New Roman" w:hAnsi="Times New Roman"/>
            <w:color w:val="000000"/>
          </w:rPr>
          <w:delText>投标方</w:delText>
        </w:r>
      </w:del>
      <w:ins w:id="2927" w:author="青春" w:date="2025-08-07T21:08:11Z">
        <w:r>
          <w:rPr>
            <w:rFonts w:hint="eastAsia" w:ascii="Times New Roman" w:hAnsi="Times New Roman"/>
            <w:color w:val="000000"/>
            <w:lang w:eastAsia="zh-CN"/>
          </w:rPr>
          <w:t>卖方</w:t>
        </w:r>
      </w:ins>
      <w:r>
        <w:rPr>
          <w:rFonts w:hint="eastAsia" w:ascii="Times New Roman" w:hAnsi="Times New Roman"/>
          <w:color w:val="000000"/>
        </w:rPr>
        <w:t>要派合格的现场服务人员。</w:t>
      </w:r>
      <w:del w:id="2928" w:author="龚嘉沫" w:date="2025-08-19T06:35:06Z">
        <w:r>
          <w:rPr>
            <w:rFonts w:hint="eastAsia" w:ascii="Times New Roman" w:hAnsi="Times New Roman"/>
            <w:color w:val="000000"/>
          </w:rPr>
          <w:delText>在投标阶段</w:delText>
        </w:r>
      </w:del>
      <w:r>
        <w:rPr>
          <w:rFonts w:hint="eastAsia" w:ascii="Times New Roman" w:hAnsi="Times New Roman"/>
          <w:color w:val="000000"/>
        </w:rPr>
        <w:t>应提供包括服务人月数的现场服务计划表</w:t>
      </w:r>
      <w:del w:id="2929" w:author="龚嘉沫" w:date="2025-08-19T06:35:27Z">
        <w:r>
          <w:rPr>
            <w:rFonts w:hint="eastAsia" w:ascii="Times New Roman" w:hAnsi="Times New Roman"/>
            <w:color w:val="000000"/>
          </w:rPr>
          <w:delText>（格式）</w:delText>
        </w:r>
      </w:del>
      <w:r>
        <w:rPr>
          <w:rFonts w:hint="eastAsia" w:ascii="Times New Roman" w:hAnsi="Times New Roman"/>
          <w:color w:val="000000"/>
        </w:rPr>
        <w:t>。如果此人月数不能满足工程需要，</w:t>
      </w:r>
      <w:del w:id="2930" w:author="青春" w:date="2025-08-07T21:08:11Z">
        <w:r>
          <w:rPr>
            <w:rFonts w:hint="eastAsia" w:ascii="Times New Roman" w:hAnsi="Times New Roman"/>
            <w:color w:val="000000"/>
          </w:rPr>
          <w:delText>投标方</w:delText>
        </w:r>
      </w:del>
      <w:ins w:id="2931" w:author="青春" w:date="2025-08-07T21:08:11Z">
        <w:r>
          <w:rPr>
            <w:rFonts w:hint="eastAsia" w:ascii="Times New Roman" w:hAnsi="Times New Roman"/>
            <w:color w:val="000000"/>
            <w:lang w:eastAsia="zh-CN"/>
          </w:rPr>
          <w:t>卖方</w:t>
        </w:r>
      </w:ins>
      <w:r>
        <w:rPr>
          <w:rFonts w:hint="eastAsia" w:ascii="Times New Roman" w:hAnsi="Times New Roman"/>
          <w:color w:val="000000"/>
        </w:rPr>
        <w:t>要追加人月数，且不发生费用。</w:t>
      </w:r>
    </w:p>
    <w:p w14:paraId="0B6B558D">
      <w:pPr>
        <w:spacing w:line="360" w:lineRule="auto"/>
        <w:rPr>
          <w:rFonts w:ascii="Times New Roman" w:hAnsi="Times New Roman"/>
          <w:color w:val="000000"/>
        </w:rPr>
      </w:pPr>
      <w:r>
        <w:rPr>
          <w:rFonts w:hint="eastAsia" w:ascii="Times New Roman" w:hAnsi="Times New Roman"/>
          <w:color w:val="000000"/>
        </w:rPr>
        <w:t>现场服务计划表</w:t>
      </w:r>
      <w:del w:id="2932" w:author="龚嘉沫" w:date="2025-08-19T06:35:16Z">
        <w:r>
          <w:rPr>
            <w:rFonts w:hint="eastAsia" w:ascii="Times New Roman" w:hAnsi="Times New Roman"/>
            <w:color w:val="000000"/>
          </w:rPr>
          <w:delText>（格式）</w:delText>
        </w:r>
      </w:del>
    </w:p>
    <w:tbl>
      <w:tblPr>
        <w:tblStyle w:val="44"/>
        <w:tblW w:w="836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96"/>
        <w:gridCol w:w="2029"/>
        <w:gridCol w:w="1736"/>
        <w:gridCol w:w="1247"/>
        <w:gridCol w:w="1315"/>
        <w:gridCol w:w="1139"/>
      </w:tblGrid>
      <w:tr w14:paraId="56DBDB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6" w:type="dxa"/>
            <w:vMerge w:val="restart"/>
            <w:tcBorders>
              <w:top w:val="single" w:color="auto" w:sz="6" w:space="0"/>
              <w:left w:val="single" w:color="auto" w:sz="6" w:space="0"/>
              <w:right w:val="single" w:color="auto" w:sz="6" w:space="0"/>
            </w:tcBorders>
            <w:vAlign w:val="center"/>
          </w:tcPr>
          <w:p w14:paraId="1034D13E">
            <w:pPr>
              <w:spacing w:line="360" w:lineRule="auto"/>
              <w:jc w:val="center"/>
              <w:rPr>
                <w:rFonts w:ascii="Times New Roman" w:hAnsi="Times New Roman"/>
                <w:color w:val="000000"/>
              </w:rPr>
            </w:pPr>
            <w:r>
              <w:rPr>
                <w:rFonts w:hint="eastAsia" w:ascii="Times New Roman" w:hAnsi="Times New Roman"/>
                <w:color w:val="000000"/>
              </w:rPr>
              <w:t>序号</w:t>
            </w:r>
          </w:p>
        </w:tc>
        <w:tc>
          <w:tcPr>
            <w:tcW w:w="2029" w:type="dxa"/>
            <w:vMerge w:val="restart"/>
            <w:tcBorders>
              <w:top w:val="single" w:color="auto" w:sz="6" w:space="0"/>
              <w:left w:val="nil"/>
              <w:right w:val="single" w:color="auto" w:sz="6" w:space="0"/>
            </w:tcBorders>
            <w:vAlign w:val="center"/>
          </w:tcPr>
          <w:p w14:paraId="6CB978C8">
            <w:pPr>
              <w:spacing w:line="360" w:lineRule="auto"/>
              <w:jc w:val="center"/>
              <w:rPr>
                <w:rFonts w:ascii="Times New Roman" w:hAnsi="Times New Roman"/>
                <w:color w:val="000000"/>
              </w:rPr>
            </w:pPr>
            <w:r>
              <w:rPr>
                <w:rFonts w:hint="eastAsia" w:ascii="Times New Roman" w:hAnsi="Times New Roman"/>
                <w:color w:val="000000"/>
              </w:rPr>
              <w:t>技术服务内容</w:t>
            </w:r>
          </w:p>
        </w:tc>
        <w:tc>
          <w:tcPr>
            <w:tcW w:w="1736" w:type="dxa"/>
            <w:vMerge w:val="restart"/>
            <w:tcBorders>
              <w:top w:val="single" w:color="auto" w:sz="6" w:space="0"/>
              <w:left w:val="nil"/>
              <w:right w:val="single" w:color="auto" w:sz="6" w:space="0"/>
            </w:tcBorders>
            <w:vAlign w:val="center"/>
          </w:tcPr>
          <w:p w14:paraId="10D9898E">
            <w:pPr>
              <w:spacing w:line="360" w:lineRule="auto"/>
              <w:jc w:val="center"/>
              <w:rPr>
                <w:rFonts w:ascii="Times New Roman" w:hAnsi="Times New Roman"/>
                <w:color w:val="000000"/>
              </w:rPr>
            </w:pPr>
            <w:r>
              <w:rPr>
                <w:rFonts w:hint="eastAsia" w:ascii="Times New Roman" w:hAnsi="Times New Roman"/>
                <w:color w:val="000000"/>
              </w:rPr>
              <w:t>计划人月数</w:t>
            </w:r>
          </w:p>
        </w:tc>
        <w:tc>
          <w:tcPr>
            <w:tcW w:w="2562" w:type="dxa"/>
            <w:gridSpan w:val="2"/>
            <w:tcBorders>
              <w:top w:val="single" w:color="auto" w:sz="6" w:space="0"/>
              <w:left w:val="nil"/>
              <w:bottom w:val="single" w:color="auto" w:sz="6" w:space="0"/>
              <w:right w:val="nil"/>
            </w:tcBorders>
            <w:vAlign w:val="center"/>
          </w:tcPr>
          <w:p w14:paraId="1963C677">
            <w:pPr>
              <w:spacing w:line="360" w:lineRule="auto"/>
              <w:jc w:val="center"/>
              <w:rPr>
                <w:rFonts w:ascii="Times New Roman" w:hAnsi="Times New Roman"/>
                <w:color w:val="000000"/>
              </w:rPr>
            </w:pPr>
            <w:r>
              <w:rPr>
                <w:rFonts w:hint="eastAsia" w:ascii="Times New Roman" w:hAnsi="Times New Roman"/>
                <w:color w:val="000000"/>
              </w:rPr>
              <w:t>派出人员构成</w:t>
            </w:r>
          </w:p>
        </w:tc>
        <w:tc>
          <w:tcPr>
            <w:tcW w:w="1139" w:type="dxa"/>
            <w:vMerge w:val="restart"/>
            <w:tcBorders>
              <w:top w:val="single" w:color="auto" w:sz="6" w:space="0"/>
              <w:left w:val="single" w:color="auto" w:sz="6" w:space="0"/>
              <w:right w:val="single" w:color="auto" w:sz="6" w:space="0"/>
            </w:tcBorders>
            <w:vAlign w:val="center"/>
          </w:tcPr>
          <w:p w14:paraId="1EBB4333">
            <w:pPr>
              <w:spacing w:line="360" w:lineRule="auto"/>
              <w:jc w:val="center"/>
              <w:rPr>
                <w:rFonts w:ascii="Times New Roman" w:hAnsi="Times New Roman"/>
                <w:color w:val="000000"/>
              </w:rPr>
            </w:pPr>
            <w:r>
              <w:rPr>
                <w:rFonts w:hint="eastAsia" w:ascii="Times New Roman" w:hAnsi="Times New Roman"/>
                <w:color w:val="000000"/>
              </w:rPr>
              <w:t>备注</w:t>
            </w:r>
          </w:p>
        </w:tc>
      </w:tr>
      <w:tr w14:paraId="4D77A4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21" w:hRule="atLeast"/>
        </w:trPr>
        <w:tc>
          <w:tcPr>
            <w:tcW w:w="896" w:type="dxa"/>
            <w:vMerge w:val="continue"/>
            <w:tcBorders>
              <w:left w:val="single" w:color="auto" w:sz="6" w:space="0"/>
              <w:bottom w:val="single" w:color="auto" w:sz="6" w:space="0"/>
              <w:right w:val="single" w:color="auto" w:sz="6" w:space="0"/>
            </w:tcBorders>
          </w:tcPr>
          <w:p w14:paraId="289CB8C4">
            <w:pPr>
              <w:spacing w:line="360" w:lineRule="auto"/>
              <w:rPr>
                <w:rFonts w:ascii="Times New Roman" w:hAnsi="Times New Roman"/>
                <w:color w:val="000000"/>
              </w:rPr>
            </w:pPr>
          </w:p>
        </w:tc>
        <w:tc>
          <w:tcPr>
            <w:tcW w:w="2029" w:type="dxa"/>
            <w:vMerge w:val="continue"/>
            <w:tcBorders>
              <w:left w:val="nil"/>
              <w:bottom w:val="single" w:color="auto" w:sz="6" w:space="0"/>
              <w:right w:val="single" w:color="auto" w:sz="6" w:space="0"/>
            </w:tcBorders>
          </w:tcPr>
          <w:p w14:paraId="0E337E4E">
            <w:pPr>
              <w:spacing w:line="360" w:lineRule="auto"/>
              <w:rPr>
                <w:rFonts w:ascii="Times New Roman" w:hAnsi="Times New Roman"/>
                <w:color w:val="000000"/>
              </w:rPr>
            </w:pPr>
          </w:p>
        </w:tc>
        <w:tc>
          <w:tcPr>
            <w:tcW w:w="1736" w:type="dxa"/>
            <w:vMerge w:val="continue"/>
            <w:tcBorders>
              <w:left w:val="nil"/>
              <w:bottom w:val="single" w:color="auto" w:sz="6" w:space="0"/>
              <w:right w:val="single" w:color="auto" w:sz="6" w:space="0"/>
            </w:tcBorders>
          </w:tcPr>
          <w:p w14:paraId="5D96B056">
            <w:pPr>
              <w:spacing w:line="360" w:lineRule="auto"/>
              <w:rPr>
                <w:rFonts w:ascii="Times New Roman" w:hAnsi="Times New Roman"/>
                <w:color w:val="000000"/>
              </w:rPr>
            </w:pPr>
          </w:p>
        </w:tc>
        <w:tc>
          <w:tcPr>
            <w:tcW w:w="1247" w:type="dxa"/>
            <w:tcBorders>
              <w:top w:val="nil"/>
              <w:left w:val="nil"/>
            </w:tcBorders>
          </w:tcPr>
          <w:p w14:paraId="6401C90E">
            <w:pPr>
              <w:spacing w:line="360" w:lineRule="auto"/>
              <w:rPr>
                <w:rFonts w:ascii="Times New Roman" w:hAnsi="Times New Roman"/>
                <w:color w:val="000000"/>
              </w:rPr>
            </w:pPr>
            <w:r>
              <w:rPr>
                <w:rFonts w:hint="eastAsia" w:ascii="Times New Roman" w:hAnsi="Times New Roman"/>
                <w:color w:val="000000"/>
              </w:rPr>
              <w:t>职称</w:t>
            </w:r>
          </w:p>
        </w:tc>
        <w:tc>
          <w:tcPr>
            <w:tcW w:w="1315" w:type="dxa"/>
            <w:tcBorders>
              <w:top w:val="nil"/>
              <w:right w:val="nil"/>
            </w:tcBorders>
          </w:tcPr>
          <w:p w14:paraId="20755688">
            <w:pPr>
              <w:spacing w:line="360" w:lineRule="auto"/>
              <w:rPr>
                <w:rFonts w:ascii="Times New Roman" w:hAnsi="Times New Roman"/>
                <w:color w:val="000000"/>
              </w:rPr>
            </w:pPr>
            <w:r>
              <w:rPr>
                <w:rFonts w:hint="eastAsia" w:ascii="Times New Roman" w:hAnsi="Times New Roman"/>
                <w:color w:val="000000"/>
              </w:rPr>
              <w:t>人数</w:t>
            </w:r>
          </w:p>
        </w:tc>
        <w:tc>
          <w:tcPr>
            <w:tcW w:w="1139" w:type="dxa"/>
            <w:vMerge w:val="continue"/>
            <w:tcBorders>
              <w:left w:val="single" w:color="auto" w:sz="6" w:space="0"/>
              <w:bottom w:val="single" w:color="auto" w:sz="6" w:space="0"/>
              <w:right w:val="single" w:color="auto" w:sz="6" w:space="0"/>
            </w:tcBorders>
          </w:tcPr>
          <w:p w14:paraId="53DFCDBE">
            <w:pPr>
              <w:spacing w:line="360" w:lineRule="auto"/>
              <w:rPr>
                <w:rFonts w:ascii="Times New Roman" w:hAnsi="Times New Roman"/>
                <w:color w:val="000000"/>
              </w:rPr>
            </w:pPr>
          </w:p>
        </w:tc>
      </w:tr>
      <w:tr w14:paraId="0E2719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shd w:val="clear" w:color="auto" w:fill="auto"/>
            <w:vAlign w:val="center"/>
          </w:tcPr>
          <w:p w14:paraId="1D828393">
            <w:pPr>
              <w:adjustRightInd w:val="0"/>
              <w:spacing w:line="360" w:lineRule="atLeast"/>
              <w:jc w:val="center"/>
              <w:textAlignment w:val="baseline"/>
              <w:rPr>
                <w:ins w:id="2933" w:author="青春" w:date="2025-08-07T21:33:02Z"/>
                <w:rFonts w:hint="eastAsia" w:ascii="Plotter" w:hAnsi="Plotter" w:eastAsia="宋体" w:cs="Times New Roman"/>
                <w:kern w:val="0"/>
                <w:sz w:val="24"/>
                <w:szCs w:val="20"/>
                <w:lang w:val="en-US" w:eastAsia="zh-CN" w:bidi="ar-SA"/>
              </w:rPr>
            </w:pPr>
            <w:ins w:id="2934" w:author="青春" w:date="2025-08-07T21:33:02Z">
              <w:r>
                <w:rPr>
                  <w:rFonts w:ascii="Plotter" w:hAnsi="Plotter" w:eastAsia="宋体" w:cs="Times New Roman"/>
                  <w:kern w:val="0"/>
                  <w:sz w:val="24"/>
                  <w:szCs w:val="20"/>
                </w:rPr>
                <w:t>1</w:t>
              </w:r>
            </w:ins>
          </w:p>
        </w:tc>
        <w:tc>
          <w:tcPr>
            <w:tcW w:w="2029" w:type="dxa"/>
            <w:tcBorders>
              <w:top w:val="nil"/>
            </w:tcBorders>
            <w:shd w:val="clear" w:color="auto" w:fill="auto"/>
            <w:vAlign w:val="center"/>
          </w:tcPr>
          <w:p w14:paraId="7967D3B0">
            <w:pPr>
              <w:adjustRightInd w:val="0"/>
              <w:spacing w:line="360" w:lineRule="atLeast"/>
              <w:jc w:val="center"/>
              <w:textAlignment w:val="baseline"/>
              <w:rPr>
                <w:ins w:id="2935" w:author="青春" w:date="2025-08-07T21:32:51Z"/>
                <w:rFonts w:ascii="Plotter" w:hAnsi="Plotter" w:eastAsia="宋体" w:cs="Times New Roman"/>
                <w:kern w:val="0"/>
                <w:sz w:val="24"/>
                <w:szCs w:val="20"/>
                <w:lang w:val="en-US" w:eastAsia="zh-CN" w:bidi="ar-SA"/>
              </w:rPr>
            </w:pPr>
            <w:ins w:id="2936" w:author="青春" w:date="2025-08-07T21:32:51Z">
              <w:r>
                <w:rPr>
                  <w:rFonts w:ascii="Plotter" w:hAnsi="Plotter" w:eastAsia="宋体" w:cs="Times New Roman"/>
                  <w:kern w:val="0"/>
                  <w:sz w:val="24"/>
                  <w:szCs w:val="20"/>
                </w:rPr>
                <w:t>技术交底；指导安装；解决技术等问题</w:t>
              </w:r>
            </w:ins>
          </w:p>
        </w:tc>
        <w:tc>
          <w:tcPr>
            <w:tcW w:w="1736" w:type="dxa"/>
            <w:tcBorders>
              <w:top w:val="nil"/>
            </w:tcBorders>
            <w:shd w:val="clear" w:color="auto" w:fill="auto"/>
            <w:vAlign w:val="center"/>
          </w:tcPr>
          <w:p w14:paraId="41676C12">
            <w:pPr>
              <w:adjustRightInd w:val="0"/>
              <w:spacing w:line="360" w:lineRule="atLeast"/>
              <w:jc w:val="center"/>
              <w:textAlignment w:val="baseline"/>
              <w:rPr>
                <w:ins w:id="2937" w:author="青春" w:date="2025-08-07T21:32:51Z"/>
                <w:rFonts w:ascii="Plotter" w:hAnsi="Plotter" w:eastAsia="宋体" w:cs="Times New Roman"/>
                <w:kern w:val="0"/>
                <w:sz w:val="24"/>
                <w:szCs w:val="20"/>
                <w:lang w:val="en-US" w:eastAsia="zh-CN" w:bidi="ar-SA"/>
              </w:rPr>
            </w:pPr>
            <w:ins w:id="2938" w:author="青春" w:date="2025-08-07T21:32:51Z">
              <w:r>
                <w:rPr>
                  <w:rFonts w:ascii="Plotter" w:hAnsi="Plotter" w:eastAsia="宋体" w:cs="Times New Roman"/>
                  <w:kern w:val="0"/>
                  <w:sz w:val="24"/>
                  <w:szCs w:val="20"/>
                </w:rPr>
                <w:t>2</w:t>
              </w:r>
            </w:ins>
          </w:p>
        </w:tc>
        <w:tc>
          <w:tcPr>
            <w:tcW w:w="1247" w:type="dxa"/>
            <w:shd w:val="clear" w:color="auto" w:fill="auto"/>
            <w:vAlign w:val="center"/>
          </w:tcPr>
          <w:p w14:paraId="7AD91E7C">
            <w:pPr>
              <w:adjustRightInd w:val="0"/>
              <w:spacing w:line="360" w:lineRule="atLeast"/>
              <w:jc w:val="center"/>
              <w:textAlignment w:val="baseline"/>
              <w:rPr>
                <w:ins w:id="2939" w:author="青春" w:date="2025-08-07T21:32:51Z"/>
                <w:rFonts w:ascii="Plotter" w:hAnsi="Plotter" w:eastAsia="宋体" w:cs="Times New Roman"/>
                <w:kern w:val="0"/>
                <w:sz w:val="24"/>
                <w:szCs w:val="20"/>
              </w:rPr>
            </w:pPr>
            <w:ins w:id="2940" w:author="青春" w:date="2025-08-07T21:32:51Z">
              <w:r>
                <w:rPr>
                  <w:rFonts w:ascii="Plotter" w:hAnsi="Plotter" w:eastAsia="宋体" w:cs="Times New Roman"/>
                  <w:kern w:val="0"/>
                  <w:sz w:val="24"/>
                  <w:szCs w:val="20"/>
                </w:rPr>
                <w:t>技术人员</w:t>
              </w:r>
            </w:ins>
          </w:p>
          <w:p w14:paraId="5394290F">
            <w:pPr>
              <w:adjustRightInd w:val="0"/>
              <w:spacing w:line="360" w:lineRule="atLeast"/>
              <w:jc w:val="center"/>
              <w:textAlignment w:val="baseline"/>
              <w:rPr>
                <w:ins w:id="2941" w:author="青春" w:date="2025-08-07T21:32:51Z"/>
                <w:rFonts w:ascii="Plotter" w:hAnsi="Plotter" w:eastAsia="宋体" w:cs="Times New Roman"/>
                <w:kern w:val="0"/>
                <w:sz w:val="24"/>
                <w:szCs w:val="20"/>
                <w:lang w:val="en-US" w:eastAsia="zh-CN" w:bidi="ar-SA"/>
              </w:rPr>
            </w:pPr>
            <w:ins w:id="2942" w:author="青春" w:date="2025-08-07T21:32:51Z">
              <w:r>
                <w:rPr>
                  <w:rFonts w:ascii="Plotter" w:hAnsi="Plotter" w:eastAsia="宋体" w:cs="Times New Roman"/>
                  <w:kern w:val="0"/>
                  <w:sz w:val="24"/>
                  <w:szCs w:val="20"/>
                </w:rPr>
                <w:t>质量检查人员</w:t>
              </w:r>
            </w:ins>
          </w:p>
        </w:tc>
        <w:tc>
          <w:tcPr>
            <w:tcW w:w="1315" w:type="dxa"/>
            <w:shd w:val="clear" w:color="auto" w:fill="auto"/>
            <w:vAlign w:val="center"/>
          </w:tcPr>
          <w:p w14:paraId="0B4E911C">
            <w:pPr>
              <w:adjustRightInd w:val="0"/>
              <w:spacing w:line="360" w:lineRule="atLeast"/>
              <w:jc w:val="center"/>
              <w:textAlignment w:val="baseline"/>
              <w:rPr>
                <w:ins w:id="2943" w:author="青春" w:date="2025-08-07T21:32:51Z"/>
                <w:rFonts w:ascii="Plotter" w:hAnsi="Plotter" w:eastAsia="宋体" w:cs="Times New Roman"/>
                <w:kern w:val="0"/>
                <w:sz w:val="24"/>
                <w:szCs w:val="20"/>
                <w:lang w:val="en-US" w:eastAsia="zh-CN" w:bidi="ar-SA"/>
              </w:rPr>
            </w:pPr>
            <w:ins w:id="2944" w:author="青春" w:date="2025-08-07T21:32:51Z">
              <w:r>
                <w:rPr>
                  <w:rFonts w:ascii="Plotter" w:hAnsi="Plotter" w:eastAsia="宋体" w:cs="Times New Roman"/>
                  <w:kern w:val="0"/>
                  <w:sz w:val="24"/>
                  <w:szCs w:val="20"/>
                </w:rPr>
                <w:t>2</w:t>
              </w:r>
            </w:ins>
          </w:p>
        </w:tc>
        <w:tc>
          <w:tcPr>
            <w:tcW w:w="1139" w:type="dxa"/>
            <w:tcBorders>
              <w:top w:val="nil"/>
            </w:tcBorders>
          </w:tcPr>
          <w:p w14:paraId="4FC5438B">
            <w:pPr>
              <w:spacing w:line="360" w:lineRule="auto"/>
              <w:rPr>
                <w:rFonts w:ascii="Times New Roman" w:hAnsi="Times New Roman"/>
                <w:color w:val="000000"/>
              </w:rPr>
            </w:pPr>
          </w:p>
        </w:tc>
      </w:tr>
      <w:tr w14:paraId="065FFF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shd w:val="clear" w:color="auto" w:fill="auto"/>
            <w:vAlign w:val="center"/>
          </w:tcPr>
          <w:p w14:paraId="242C09A8">
            <w:pPr>
              <w:adjustRightInd w:val="0"/>
              <w:spacing w:line="360" w:lineRule="atLeast"/>
              <w:jc w:val="center"/>
              <w:textAlignment w:val="baseline"/>
              <w:rPr>
                <w:ins w:id="2945" w:author="青春" w:date="2025-08-07T21:33:02Z"/>
                <w:rFonts w:ascii="Plotter" w:hAnsi="Plotter" w:eastAsia="宋体" w:cs="Times New Roman"/>
                <w:kern w:val="0"/>
                <w:sz w:val="24"/>
                <w:szCs w:val="20"/>
                <w:lang w:val="en-US" w:eastAsia="zh-CN" w:bidi="ar-SA"/>
              </w:rPr>
            </w:pPr>
            <w:ins w:id="2946" w:author="青春" w:date="2025-08-07T21:33:02Z">
              <w:r>
                <w:rPr>
                  <w:rFonts w:ascii="Plotter" w:hAnsi="Plotter" w:eastAsia="宋体" w:cs="Times New Roman"/>
                  <w:kern w:val="0"/>
                  <w:sz w:val="24"/>
                  <w:szCs w:val="20"/>
                </w:rPr>
                <w:t>2</w:t>
              </w:r>
            </w:ins>
          </w:p>
        </w:tc>
        <w:tc>
          <w:tcPr>
            <w:tcW w:w="2029" w:type="dxa"/>
            <w:tcBorders>
              <w:top w:val="nil"/>
            </w:tcBorders>
            <w:shd w:val="clear" w:color="auto" w:fill="auto"/>
            <w:vAlign w:val="center"/>
          </w:tcPr>
          <w:p w14:paraId="7D3915E6">
            <w:pPr>
              <w:adjustRightInd w:val="0"/>
              <w:spacing w:line="360" w:lineRule="atLeast"/>
              <w:jc w:val="center"/>
              <w:textAlignment w:val="baseline"/>
              <w:rPr>
                <w:ins w:id="2947" w:author="青春" w:date="2025-08-07T21:32:51Z"/>
                <w:rFonts w:ascii="Plotter" w:hAnsi="Plotter" w:eastAsia="宋体" w:cs="Times New Roman"/>
                <w:kern w:val="0"/>
                <w:sz w:val="24"/>
                <w:szCs w:val="20"/>
                <w:lang w:val="en-US" w:eastAsia="zh-CN" w:bidi="ar-SA"/>
              </w:rPr>
            </w:pPr>
            <w:ins w:id="2948" w:author="青春" w:date="2025-08-07T21:32:51Z">
              <w:r>
                <w:rPr>
                  <w:rFonts w:ascii="Plotter" w:hAnsi="Plotter" w:eastAsia="宋体" w:cs="Times New Roman"/>
                  <w:kern w:val="0"/>
                  <w:sz w:val="24"/>
                  <w:szCs w:val="20"/>
                </w:rPr>
                <w:t>指导调试；与电厂人员协调共同解决试运行中设备可能出现的各种问题。</w:t>
              </w:r>
            </w:ins>
          </w:p>
        </w:tc>
        <w:tc>
          <w:tcPr>
            <w:tcW w:w="1736" w:type="dxa"/>
            <w:tcBorders>
              <w:top w:val="nil"/>
            </w:tcBorders>
            <w:shd w:val="clear" w:color="auto" w:fill="auto"/>
            <w:vAlign w:val="center"/>
          </w:tcPr>
          <w:p w14:paraId="49E3A9DA">
            <w:pPr>
              <w:adjustRightInd w:val="0"/>
              <w:spacing w:line="360" w:lineRule="atLeast"/>
              <w:jc w:val="center"/>
              <w:textAlignment w:val="baseline"/>
              <w:rPr>
                <w:ins w:id="2949" w:author="青春" w:date="2025-08-07T21:32:51Z"/>
                <w:rFonts w:ascii="Plotter" w:hAnsi="Plotter" w:eastAsia="宋体" w:cs="Times New Roman"/>
                <w:kern w:val="0"/>
                <w:sz w:val="24"/>
                <w:szCs w:val="20"/>
                <w:lang w:val="en-US" w:eastAsia="zh-CN" w:bidi="ar-SA"/>
              </w:rPr>
            </w:pPr>
            <w:ins w:id="2950" w:author="青春" w:date="2025-08-07T21:32:51Z">
              <w:r>
                <w:rPr>
                  <w:rFonts w:ascii="Plotter" w:hAnsi="Plotter" w:eastAsia="宋体" w:cs="Times New Roman"/>
                  <w:kern w:val="0"/>
                  <w:sz w:val="24"/>
                  <w:szCs w:val="20"/>
                </w:rPr>
                <w:t>2</w:t>
              </w:r>
            </w:ins>
          </w:p>
        </w:tc>
        <w:tc>
          <w:tcPr>
            <w:tcW w:w="1247" w:type="dxa"/>
            <w:shd w:val="clear" w:color="auto" w:fill="auto"/>
            <w:vAlign w:val="center"/>
          </w:tcPr>
          <w:p w14:paraId="2A9A1C01">
            <w:pPr>
              <w:adjustRightInd w:val="0"/>
              <w:spacing w:line="360" w:lineRule="atLeast"/>
              <w:jc w:val="center"/>
              <w:textAlignment w:val="baseline"/>
              <w:rPr>
                <w:ins w:id="2951" w:author="青春" w:date="2025-08-07T21:32:51Z"/>
                <w:rFonts w:ascii="Plotter" w:hAnsi="Plotter" w:eastAsia="宋体" w:cs="Times New Roman"/>
                <w:kern w:val="0"/>
                <w:sz w:val="24"/>
                <w:szCs w:val="20"/>
                <w:lang w:val="en-US" w:eastAsia="zh-CN" w:bidi="ar-SA"/>
              </w:rPr>
            </w:pPr>
            <w:ins w:id="2952" w:author="青春" w:date="2025-08-07T21:32:51Z">
              <w:r>
                <w:rPr>
                  <w:rFonts w:ascii="Plotter" w:hAnsi="Plotter" w:eastAsia="宋体" w:cs="Times New Roman"/>
                  <w:kern w:val="0"/>
                  <w:sz w:val="24"/>
                  <w:szCs w:val="20"/>
                </w:rPr>
                <w:t>技术人员</w:t>
              </w:r>
            </w:ins>
          </w:p>
        </w:tc>
        <w:tc>
          <w:tcPr>
            <w:tcW w:w="1315" w:type="dxa"/>
            <w:shd w:val="clear" w:color="auto" w:fill="auto"/>
            <w:vAlign w:val="center"/>
          </w:tcPr>
          <w:p w14:paraId="24C4BF4A">
            <w:pPr>
              <w:adjustRightInd w:val="0"/>
              <w:spacing w:line="360" w:lineRule="atLeast"/>
              <w:jc w:val="center"/>
              <w:textAlignment w:val="baseline"/>
              <w:rPr>
                <w:ins w:id="2953" w:author="青春" w:date="2025-08-07T21:32:51Z"/>
                <w:rFonts w:ascii="Plotter" w:hAnsi="Plotter" w:eastAsia="宋体" w:cs="Times New Roman"/>
                <w:kern w:val="0"/>
                <w:sz w:val="24"/>
                <w:szCs w:val="20"/>
                <w:lang w:val="en-US" w:eastAsia="zh-CN" w:bidi="ar-SA"/>
              </w:rPr>
            </w:pPr>
            <w:ins w:id="2954" w:author="青春" w:date="2025-08-07T21:32:51Z">
              <w:r>
                <w:rPr>
                  <w:rFonts w:ascii="Plotter" w:hAnsi="Plotter" w:eastAsia="宋体" w:cs="Times New Roman"/>
                  <w:kern w:val="0"/>
                  <w:sz w:val="24"/>
                  <w:szCs w:val="20"/>
                </w:rPr>
                <w:t>2</w:t>
              </w:r>
            </w:ins>
          </w:p>
        </w:tc>
        <w:tc>
          <w:tcPr>
            <w:tcW w:w="1139" w:type="dxa"/>
            <w:tcBorders>
              <w:top w:val="nil"/>
            </w:tcBorders>
          </w:tcPr>
          <w:p w14:paraId="096AEB0A">
            <w:pPr>
              <w:spacing w:line="360" w:lineRule="auto"/>
              <w:rPr>
                <w:rFonts w:ascii="Times New Roman" w:hAnsi="Times New Roman"/>
                <w:color w:val="000000"/>
              </w:rPr>
            </w:pPr>
          </w:p>
        </w:tc>
      </w:tr>
      <w:tr w14:paraId="368F56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shd w:val="clear" w:color="auto" w:fill="auto"/>
            <w:vAlign w:val="center"/>
          </w:tcPr>
          <w:p w14:paraId="77C408CF">
            <w:pPr>
              <w:adjustRightInd w:val="0"/>
              <w:spacing w:line="360" w:lineRule="atLeast"/>
              <w:jc w:val="center"/>
              <w:textAlignment w:val="baseline"/>
              <w:rPr>
                <w:ins w:id="2955" w:author="青春" w:date="2025-08-07T21:33:02Z"/>
                <w:rFonts w:ascii="Plotter" w:hAnsi="Plotter" w:eastAsia="宋体" w:cs="Times New Roman"/>
                <w:kern w:val="0"/>
                <w:sz w:val="24"/>
                <w:szCs w:val="20"/>
                <w:lang w:val="en-US" w:eastAsia="zh-CN" w:bidi="ar-SA"/>
              </w:rPr>
            </w:pPr>
            <w:ins w:id="2956" w:author="青春" w:date="2025-08-07T21:33:02Z">
              <w:r>
                <w:rPr>
                  <w:rFonts w:ascii="Plotter" w:hAnsi="Plotter" w:eastAsia="宋体" w:cs="Times New Roman"/>
                  <w:kern w:val="0"/>
                  <w:sz w:val="24"/>
                  <w:szCs w:val="20"/>
                </w:rPr>
                <w:t>3</w:t>
              </w:r>
            </w:ins>
          </w:p>
        </w:tc>
        <w:tc>
          <w:tcPr>
            <w:tcW w:w="2029" w:type="dxa"/>
            <w:tcBorders>
              <w:top w:val="nil"/>
            </w:tcBorders>
            <w:shd w:val="clear" w:color="auto" w:fill="auto"/>
            <w:vAlign w:val="center"/>
          </w:tcPr>
          <w:p w14:paraId="4A704533">
            <w:pPr>
              <w:adjustRightInd w:val="0"/>
              <w:spacing w:line="360" w:lineRule="atLeast"/>
              <w:jc w:val="center"/>
              <w:textAlignment w:val="baseline"/>
              <w:rPr>
                <w:ins w:id="2957" w:author="青春" w:date="2025-08-07T21:32:51Z"/>
                <w:rFonts w:ascii="Plotter" w:hAnsi="Plotter" w:eastAsia="宋体" w:cs="Times New Roman"/>
                <w:kern w:val="0"/>
                <w:sz w:val="24"/>
                <w:szCs w:val="20"/>
                <w:lang w:val="en-US" w:eastAsia="zh-CN" w:bidi="ar-SA"/>
              </w:rPr>
            </w:pPr>
            <w:ins w:id="2958" w:author="青春" w:date="2025-08-07T21:32:51Z">
              <w:r>
                <w:rPr>
                  <w:rFonts w:ascii="Plotter" w:hAnsi="Plotter" w:eastAsia="宋体" w:cs="Times New Roman"/>
                  <w:kern w:val="0"/>
                  <w:sz w:val="24"/>
                  <w:szCs w:val="20"/>
                </w:rPr>
                <w:t>与电厂人员共同进行设备性能试验</w:t>
              </w:r>
            </w:ins>
          </w:p>
        </w:tc>
        <w:tc>
          <w:tcPr>
            <w:tcW w:w="1736" w:type="dxa"/>
            <w:tcBorders>
              <w:top w:val="nil"/>
            </w:tcBorders>
            <w:shd w:val="clear" w:color="auto" w:fill="auto"/>
            <w:vAlign w:val="center"/>
          </w:tcPr>
          <w:p w14:paraId="18CB1AB7">
            <w:pPr>
              <w:adjustRightInd w:val="0"/>
              <w:spacing w:line="360" w:lineRule="atLeast"/>
              <w:jc w:val="center"/>
              <w:textAlignment w:val="baseline"/>
              <w:rPr>
                <w:ins w:id="2959" w:author="青春" w:date="2025-08-07T21:32:51Z"/>
                <w:rFonts w:ascii="Plotter" w:hAnsi="Plotter" w:eastAsia="宋体" w:cs="Times New Roman"/>
                <w:kern w:val="0"/>
                <w:sz w:val="24"/>
                <w:szCs w:val="20"/>
                <w:lang w:val="en-US" w:eastAsia="zh-CN" w:bidi="ar-SA"/>
              </w:rPr>
            </w:pPr>
            <w:ins w:id="2960" w:author="青春" w:date="2025-08-07T21:32:51Z">
              <w:r>
                <w:rPr>
                  <w:rFonts w:ascii="Plotter" w:hAnsi="Plotter" w:eastAsia="宋体" w:cs="Times New Roman"/>
                  <w:kern w:val="0"/>
                  <w:sz w:val="24"/>
                  <w:szCs w:val="20"/>
                </w:rPr>
                <w:t>1</w:t>
              </w:r>
            </w:ins>
          </w:p>
        </w:tc>
        <w:tc>
          <w:tcPr>
            <w:tcW w:w="1247" w:type="dxa"/>
            <w:shd w:val="clear" w:color="auto" w:fill="auto"/>
            <w:vAlign w:val="center"/>
          </w:tcPr>
          <w:p w14:paraId="03C8258A">
            <w:pPr>
              <w:adjustRightInd w:val="0"/>
              <w:spacing w:line="360" w:lineRule="atLeast"/>
              <w:jc w:val="center"/>
              <w:textAlignment w:val="baseline"/>
              <w:rPr>
                <w:ins w:id="2961" w:author="青春" w:date="2025-08-07T21:32:51Z"/>
                <w:rFonts w:ascii="Plotter" w:hAnsi="Plotter" w:eastAsia="宋体" w:cs="Times New Roman"/>
                <w:kern w:val="0"/>
                <w:sz w:val="24"/>
                <w:szCs w:val="20"/>
                <w:lang w:val="en-US" w:eastAsia="zh-CN" w:bidi="ar-SA"/>
              </w:rPr>
            </w:pPr>
            <w:ins w:id="2962" w:author="青春" w:date="2025-08-07T21:32:51Z">
              <w:r>
                <w:rPr>
                  <w:rFonts w:ascii="Plotter" w:hAnsi="Plotter" w:eastAsia="宋体" w:cs="Times New Roman"/>
                  <w:kern w:val="0"/>
                  <w:sz w:val="24"/>
                  <w:szCs w:val="20"/>
                </w:rPr>
                <w:t>技术人员</w:t>
              </w:r>
            </w:ins>
          </w:p>
        </w:tc>
        <w:tc>
          <w:tcPr>
            <w:tcW w:w="1315" w:type="dxa"/>
            <w:shd w:val="clear" w:color="auto" w:fill="auto"/>
            <w:vAlign w:val="center"/>
          </w:tcPr>
          <w:p w14:paraId="4D3FD13B">
            <w:pPr>
              <w:adjustRightInd w:val="0"/>
              <w:spacing w:line="360" w:lineRule="atLeast"/>
              <w:jc w:val="center"/>
              <w:textAlignment w:val="baseline"/>
              <w:rPr>
                <w:ins w:id="2963" w:author="青春" w:date="2025-08-07T21:32:51Z"/>
                <w:rFonts w:ascii="Plotter" w:hAnsi="Plotter" w:eastAsia="宋体" w:cs="Times New Roman"/>
                <w:kern w:val="0"/>
                <w:sz w:val="24"/>
                <w:szCs w:val="20"/>
                <w:lang w:val="en-US" w:eastAsia="zh-CN" w:bidi="ar-SA"/>
              </w:rPr>
            </w:pPr>
            <w:ins w:id="2964" w:author="青春" w:date="2025-08-07T21:32:51Z">
              <w:r>
                <w:rPr>
                  <w:rFonts w:ascii="Plotter" w:hAnsi="Plotter" w:eastAsia="宋体" w:cs="Times New Roman"/>
                  <w:kern w:val="0"/>
                  <w:sz w:val="24"/>
                  <w:szCs w:val="20"/>
                </w:rPr>
                <w:t>1</w:t>
              </w:r>
            </w:ins>
          </w:p>
        </w:tc>
        <w:tc>
          <w:tcPr>
            <w:tcW w:w="1139" w:type="dxa"/>
            <w:tcBorders>
              <w:top w:val="nil"/>
            </w:tcBorders>
          </w:tcPr>
          <w:p w14:paraId="3FF3EF16">
            <w:pPr>
              <w:spacing w:line="360" w:lineRule="auto"/>
              <w:rPr>
                <w:rFonts w:ascii="Times New Roman" w:hAnsi="Times New Roman"/>
                <w:color w:val="000000"/>
              </w:rPr>
            </w:pPr>
          </w:p>
        </w:tc>
      </w:tr>
      <w:tr w14:paraId="313C4A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2965" w:author="青春" w:date="2025-08-07T21:33:06Z"/>
        </w:trPr>
        <w:tc>
          <w:tcPr>
            <w:tcW w:w="896" w:type="dxa"/>
            <w:tcBorders>
              <w:top w:val="nil"/>
            </w:tcBorders>
          </w:tcPr>
          <w:p w14:paraId="79A29BAA">
            <w:pPr>
              <w:spacing w:line="360" w:lineRule="auto"/>
              <w:rPr>
                <w:del w:id="2966" w:author="青春" w:date="2025-08-07T21:33:06Z"/>
                <w:rFonts w:ascii="Times New Roman" w:hAnsi="Times New Roman"/>
                <w:color w:val="000000"/>
              </w:rPr>
            </w:pPr>
          </w:p>
        </w:tc>
        <w:tc>
          <w:tcPr>
            <w:tcW w:w="2029" w:type="dxa"/>
            <w:tcBorders>
              <w:top w:val="nil"/>
            </w:tcBorders>
          </w:tcPr>
          <w:p w14:paraId="2D51B651">
            <w:pPr>
              <w:spacing w:line="360" w:lineRule="auto"/>
              <w:rPr>
                <w:del w:id="2967" w:author="青春" w:date="2025-08-07T21:33:06Z"/>
                <w:rFonts w:ascii="Times New Roman" w:hAnsi="Times New Roman"/>
                <w:color w:val="000000"/>
              </w:rPr>
            </w:pPr>
          </w:p>
        </w:tc>
        <w:tc>
          <w:tcPr>
            <w:tcW w:w="1736" w:type="dxa"/>
            <w:tcBorders>
              <w:top w:val="nil"/>
            </w:tcBorders>
          </w:tcPr>
          <w:p w14:paraId="26408852">
            <w:pPr>
              <w:spacing w:line="360" w:lineRule="auto"/>
              <w:rPr>
                <w:del w:id="2968" w:author="青春" w:date="2025-08-07T21:33:06Z"/>
                <w:rFonts w:ascii="Times New Roman" w:hAnsi="Times New Roman"/>
                <w:color w:val="000000"/>
              </w:rPr>
            </w:pPr>
          </w:p>
        </w:tc>
        <w:tc>
          <w:tcPr>
            <w:tcW w:w="1247" w:type="dxa"/>
          </w:tcPr>
          <w:p w14:paraId="22AC735D">
            <w:pPr>
              <w:spacing w:line="360" w:lineRule="auto"/>
              <w:rPr>
                <w:del w:id="2969" w:author="青春" w:date="2025-08-07T21:33:06Z"/>
                <w:rFonts w:ascii="Times New Roman" w:hAnsi="Times New Roman"/>
                <w:color w:val="000000"/>
              </w:rPr>
            </w:pPr>
          </w:p>
        </w:tc>
        <w:tc>
          <w:tcPr>
            <w:tcW w:w="1315" w:type="dxa"/>
          </w:tcPr>
          <w:p w14:paraId="7AF5BC6C">
            <w:pPr>
              <w:spacing w:line="360" w:lineRule="auto"/>
              <w:rPr>
                <w:del w:id="2970" w:author="青春" w:date="2025-08-07T21:33:06Z"/>
                <w:rFonts w:ascii="Times New Roman" w:hAnsi="Times New Roman"/>
                <w:color w:val="000000"/>
              </w:rPr>
            </w:pPr>
          </w:p>
        </w:tc>
        <w:tc>
          <w:tcPr>
            <w:tcW w:w="1139" w:type="dxa"/>
            <w:tcBorders>
              <w:top w:val="nil"/>
            </w:tcBorders>
          </w:tcPr>
          <w:p w14:paraId="3B36E198">
            <w:pPr>
              <w:spacing w:line="360" w:lineRule="auto"/>
              <w:rPr>
                <w:del w:id="2971" w:author="青春" w:date="2025-08-07T21:33:06Z"/>
                <w:rFonts w:ascii="Times New Roman" w:hAnsi="Times New Roman"/>
                <w:color w:val="000000"/>
              </w:rPr>
            </w:pPr>
          </w:p>
        </w:tc>
      </w:tr>
      <w:tr w14:paraId="2F25D8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2972" w:author="青春" w:date="2025-08-07T21:33:06Z"/>
        </w:trPr>
        <w:tc>
          <w:tcPr>
            <w:tcW w:w="896" w:type="dxa"/>
            <w:tcBorders>
              <w:top w:val="nil"/>
            </w:tcBorders>
          </w:tcPr>
          <w:p w14:paraId="412092A7">
            <w:pPr>
              <w:spacing w:line="360" w:lineRule="auto"/>
              <w:rPr>
                <w:del w:id="2973" w:author="青春" w:date="2025-08-07T21:33:06Z"/>
                <w:rFonts w:ascii="Times New Roman" w:hAnsi="Times New Roman"/>
                <w:color w:val="000000"/>
              </w:rPr>
            </w:pPr>
          </w:p>
        </w:tc>
        <w:tc>
          <w:tcPr>
            <w:tcW w:w="2029" w:type="dxa"/>
            <w:tcBorders>
              <w:top w:val="nil"/>
            </w:tcBorders>
          </w:tcPr>
          <w:p w14:paraId="4B362A9C">
            <w:pPr>
              <w:spacing w:line="360" w:lineRule="auto"/>
              <w:rPr>
                <w:del w:id="2974" w:author="青春" w:date="2025-08-07T21:33:06Z"/>
                <w:rFonts w:ascii="Times New Roman" w:hAnsi="Times New Roman"/>
                <w:color w:val="000000"/>
              </w:rPr>
            </w:pPr>
          </w:p>
        </w:tc>
        <w:tc>
          <w:tcPr>
            <w:tcW w:w="1736" w:type="dxa"/>
            <w:tcBorders>
              <w:top w:val="nil"/>
            </w:tcBorders>
          </w:tcPr>
          <w:p w14:paraId="27C57593">
            <w:pPr>
              <w:spacing w:line="360" w:lineRule="auto"/>
              <w:rPr>
                <w:del w:id="2975" w:author="青春" w:date="2025-08-07T21:33:06Z"/>
                <w:rFonts w:ascii="Times New Roman" w:hAnsi="Times New Roman"/>
                <w:color w:val="000000"/>
              </w:rPr>
            </w:pPr>
          </w:p>
        </w:tc>
        <w:tc>
          <w:tcPr>
            <w:tcW w:w="1247" w:type="dxa"/>
          </w:tcPr>
          <w:p w14:paraId="3F5381AF">
            <w:pPr>
              <w:spacing w:line="360" w:lineRule="auto"/>
              <w:rPr>
                <w:del w:id="2976" w:author="青春" w:date="2025-08-07T21:33:06Z"/>
                <w:rFonts w:ascii="Times New Roman" w:hAnsi="Times New Roman"/>
                <w:color w:val="000000"/>
              </w:rPr>
            </w:pPr>
          </w:p>
        </w:tc>
        <w:tc>
          <w:tcPr>
            <w:tcW w:w="1315" w:type="dxa"/>
          </w:tcPr>
          <w:p w14:paraId="34250E24">
            <w:pPr>
              <w:spacing w:line="360" w:lineRule="auto"/>
              <w:rPr>
                <w:del w:id="2977" w:author="青春" w:date="2025-08-07T21:33:06Z"/>
                <w:rFonts w:ascii="Times New Roman" w:hAnsi="Times New Roman"/>
                <w:color w:val="000000"/>
              </w:rPr>
            </w:pPr>
          </w:p>
        </w:tc>
        <w:tc>
          <w:tcPr>
            <w:tcW w:w="1139" w:type="dxa"/>
            <w:tcBorders>
              <w:top w:val="nil"/>
            </w:tcBorders>
          </w:tcPr>
          <w:p w14:paraId="57C21238">
            <w:pPr>
              <w:spacing w:line="360" w:lineRule="auto"/>
              <w:rPr>
                <w:del w:id="2978" w:author="青春" w:date="2025-08-07T21:33:06Z"/>
                <w:rFonts w:ascii="Times New Roman" w:hAnsi="Times New Roman"/>
                <w:color w:val="000000"/>
              </w:rPr>
            </w:pPr>
          </w:p>
        </w:tc>
      </w:tr>
    </w:tbl>
    <w:p w14:paraId="21ACDD8D">
      <w:pPr>
        <w:spacing w:line="360" w:lineRule="auto"/>
        <w:rPr>
          <w:rFonts w:ascii="Times New Roman" w:hAnsi="Times New Roman"/>
          <w:color w:val="000000"/>
        </w:rPr>
      </w:pPr>
      <w:r>
        <w:rPr>
          <w:rFonts w:ascii="Times New Roman" w:hAnsi="Times New Roman"/>
          <w:color w:val="000000"/>
        </w:rPr>
        <w:t xml:space="preserve">1.2  </w:t>
      </w:r>
      <w:del w:id="2979" w:author="青春" w:date="2025-08-07T21:08:11Z">
        <w:r>
          <w:rPr>
            <w:rFonts w:hint="eastAsia" w:ascii="Times New Roman" w:hAnsi="Times New Roman"/>
            <w:color w:val="000000"/>
          </w:rPr>
          <w:delText>投标方</w:delText>
        </w:r>
      </w:del>
      <w:ins w:id="2980"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现场服务人员应具有下列资质：</w:t>
      </w:r>
    </w:p>
    <w:p w14:paraId="3AFF72EB">
      <w:pPr>
        <w:spacing w:line="360" w:lineRule="auto"/>
        <w:rPr>
          <w:rFonts w:ascii="Times New Roman" w:hAnsi="Times New Roman"/>
          <w:color w:val="000000"/>
        </w:rPr>
      </w:pPr>
      <w:r>
        <w:rPr>
          <w:rFonts w:ascii="Times New Roman" w:hAnsi="Times New Roman"/>
          <w:color w:val="000000"/>
        </w:rPr>
        <w:t xml:space="preserve">1.2.1  </w:t>
      </w:r>
      <w:r>
        <w:rPr>
          <w:rFonts w:hint="eastAsia" w:ascii="Times New Roman" w:hAnsi="Times New Roman"/>
          <w:color w:val="000000"/>
        </w:rPr>
        <w:t>遵守法纪，遵守现场的各项规章和制度</w:t>
      </w:r>
      <w:r>
        <w:rPr>
          <w:rFonts w:ascii="Times New Roman" w:hAnsi="Times New Roman"/>
          <w:color w:val="000000"/>
        </w:rPr>
        <w:t>；</w:t>
      </w:r>
    </w:p>
    <w:p w14:paraId="18EDD964">
      <w:pPr>
        <w:spacing w:line="360" w:lineRule="auto"/>
        <w:rPr>
          <w:rFonts w:ascii="Times New Roman" w:hAnsi="Times New Roman"/>
          <w:color w:val="000000"/>
        </w:rPr>
      </w:pPr>
      <w:r>
        <w:rPr>
          <w:rFonts w:ascii="Times New Roman" w:hAnsi="Times New Roman"/>
          <w:color w:val="000000"/>
        </w:rPr>
        <w:t xml:space="preserve">1.2.2  </w:t>
      </w:r>
      <w:r>
        <w:rPr>
          <w:rFonts w:hint="eastAsia" w:ascii="Times New Roman" w:hAnsi="Times New Roman"/>
          <w:color w:val="000000"/>
        </w:rPr>
        <w:t>有较强的责任感和事业心，按时到位</w:t>
      </w:r>
      <w:r>
        <w:rPr>
          <w:rFonts w:ascii="Times New Roman" w:hAnsi="Times New Roman"/>
          <w:color w:val="000000"/>
        </w:rPr>
        <w:t>；</w:t>
      </w:r>
    </w:p>
    <w:p w14:paraId="4C573C99">
      <w:pPr>
        <w:spacing w:line="360" w:lineRule="auto"/>
        <w:rPr>
          <w:rFonts w:ascii="Times New Roman" w:hAnsi="Times New Roman"/>
          <w:color w:val="000000"/>
        </w:rPr>
      </w:pPr>
      <w:r>
        <w:rPr>
          <w:rFonts w:ascii="Times New Roman" w:hAnsi="Times New Roman"/>
          <w:color w:val="000000"/>
        </w:rPr>
        <w:t xml:space="preserve">1.2.3  </w:t>
      </w:r>
      <w:r>
        <w:rPr>
          <w:rFonts w:hint="eastAsia" w:ascii="Times New Roman" w:hAnsi="Times New Roman"/>
          <w:color w:val="000000"/>
        </w:rPr>
        <w:t>了解合同设备的设计，熟悉其结构，有相同或相近机组的现场工作经验，能够正确地进行现场指导</w:t>
      </w:r>
      <w:r>
        <w:rPr>
          <w:rFonts w:ascii="Times New Roman" w:hAnsi="Times New Roman"/>
          <w:color w:val="000000"/>
        </w:rPr>
        <w:t>；</w:t>
      </w:r>
    </w:p>
    <w:p w14:paraId="4615E84A">
      <w:pPr>
        <w:spacing w:line="360" w:lineRule="auto"/>
        <w:rPr>
          <w:rFonts w:ascii="Times New Roman" w:hAnsi="Times New Roman"/>
          <w:color w:val="000000"/>
        </w:rPr>
      </w:pPr>
      <w:r>
        <w:rPr>
          <w:rFonts w:ascii="Times New Roman" w:hAnsi="Times New Roman"/>
          <w:color w:val="000000"/>
        </w:rPr>
        <w:t xml:space="preserve">1.2.4  </w:t>
      </w:r>
      <w:r>
        <w:rPr>
          <w:rFonts w:hint="eastAsia" w:ascii="Times New Roman" w:hAnsi="Times New Roman"/>
          <w:color w:val="000000"/>
        </w:rPr>
        <w:t>身体健康，适应现场工作的条件。</w:t>
      </w:r>
    </w:p>
    <w:p w14:paraId="588740CA">
      <w:pPr>
        <w:spacing w:line="360" w:lineRule="auto"/>
        <w:rPr>
          <w:rFonts w:ascii="Times New Roman" w:hAnsi="Times New Roman"/>
        </w:rPr>
      </w:pPr>
      <w:r>
        <w:rPr>
          <w:rFonts w:hint="eastAsia" w:ascii="Times New Roman" w:hAnsi="Times New Roman"/>
          <w:color w:val="000000"/>
        </w:rPr>
        <w:t xml:space="preserve">1.2.5 </w:t>
      </w:r>
      <w:del w:id="2981" w:author="青春" w:date="2025-08-07T21:08:11Z">
        <w:r>
          <w:rPr>
            <w:rFonts w:hint="eastAsia" w:ascii="Times New Roman" w:hAnsi="Times New Roman"/>
          </w:rPr>
          <w:delText>投标方</w:delText>
        </w:r>
      </w:del>
      <w:ins w:id="2982" w:author="青春" w:date="2025-08-07T21:08:11Z">
        <w:r>
          <w:rPr>
            <w:rFonts w:hint="eastAsia" w:ascii="Times New Roman" w:hAnsi="Times New Roman"/>
            <w:lang w:eastAsia="zh-CN"/>
          </w:rPr>
          <w:t>卖方</w:t>
        </w:r>
      </w:ins>
      <w:r>
        <w:rPr>
          <w:rFonts w:hint="eastAsia" w:ascii="Times New Roman" w:hAnsi="Times New Roman"/>
        </w:rPr>
        <w:t>应更换</w:t>
      </w:r>
      <w:del w:id="2983" w:author="青春" w:date="2025-08-07T21:07:44Z">
        <w:r>
          <w:rPr>
            <w:rFonts w:hint="eastAsia" w:ascii="Times New Roman" w:hAnsi="Times New Roman"/>
          </w:rPr>
          <w:delText>招标方</w:delText>
        </w:r>
      </w:del>
      <w:ins w:id="2984" w:author="青春" w:date="2025-08-07T21:07:44Z">
        <w:r>
          <w:rPr>
            <w:rFonts w:hint="eastAsia" w:ascii="Times New Roman" w:hAnsi="Times New Roman"/>
            <w:lang w:eastAsia="zh-CN"/>
          </w:rPr>
          <w:t>买方</w:t>
        </w:r>
      </w:ins>
      <w:r>
        <w:rPr>
          <w:rFonts w:hint="eastAsia" w:ascii="Times New Roman" w:hAnsi="Times New Roman"/>
        </w:rPr>
        <w:t>认为不合格的</w:t>
      </w:r>
      <w:del w:id="2985" w:author="青春" w:date="2025-08-07T21:08:11Z">
        <w:r>
          <w:rPr>
            <w:rFonts w:hint="eastAsia" w:ascii="Times New Roman" w:hAnsi="Times New Roman"/>
          </w:rPr>
          <w:delText>投标方</w:delText>
        </w:r>
      </w:del>
      <w:ins w:id="2986" w:author="青春" w:date="2025-08-07T21:08:11Z">
        <w:r>
          <w:rPr>
            <w:rFonts w:hint="eastAsia" w:ascii="Times New Roman" w:hAnsi="Times New Roman"/>
            <w:lang w:eastAsia="zh-CN"/>
          </w:rPr>
          <w:t>卖方</w:t>
        </w:r>
      </w:ins>
      <w:r>
        <w:rPr>
          <w:rFonts w:hint="eastAsia" w:ascii="Times New Roman" w:hAnsi="Times New Roman"/>
        </w:rPr>
        <w:t>现场服务人员。</w:t>
      </w:r>
    </w:p>
    <w:p w14:paraId="7887B81A">
      <w:pPr>
        <w:spacing w:line="360" w:lineRule="auto"/>
        <w:rPr>
          <w:rFonts w:ascii="Times New Roman" w:hAnsi="Times New Roman"/>
          <w:color w:val="000000"/>
        </w:rPr>
      </w:pPr>
      <w:r>
        <w:rPr>
          <w:rFonts w:ascii="Times New Roman" w:hAnsi="Times New Roman"/>
          <w:color w:val="000000"/>
        </w:rPr>
        <w:t xml:space="preserve">1.3  </w:t>
      </w:r>
      <w:del w:id="2987" w:author="青春" w:date="2025-08-07T21:08:11Z">
        <w:r>
          <w:rPr>
            <w:rFonts w:hint="eastAsia" w:ascii="Times New Roman" w:hAnsi="Times New Roman"/>
            <w:color w:val="000000"/>
          </w:rPr>
          <w:delText>投标方</w:delText>
        </w:r>
      </w:del>
      <w:ins w:id="2988"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现场服务人员的职责</w:t>
      </w:r>
    </w:p>
    <w:p w14:paraId="5648E8A8">
      <w:pPr>
        <w:spacing w:line="360" w:lineRule="auto"/>
        <w:rPr>
          <w:rFonts w:ascii="Times New Roman" w:hAnsi="Times New Roman"/>
          <w:color w:val="000000"/>
        </w:rPr>
      </w:pPr>
      <w:r>
        <w:rPr>
          <w:rFonts w:ascii="Times New Roman" w:hAnsi="Times New Roman"/>
          <w:color w:val="000000"/>
        </w:rPr>
        <w:t xml:space="preserve">1.3.1  </w:t>
      </w:r>
      <w:del w:id="2989" w:author="青春" w:date="2025-08-07T21:08:11Z">
        <w:r>
          <w:rPr>
            <w:rFonts w:hint="eastAsia" w:ascii="Times New Roman" w:hAnsi="Times New Roman"/>
            <w:color w:val="000000"/>
          </w:rPr>
          <w:delText>投标方</w:delText>
        </w:r>
      </w:del>
      <w:ins w:id="2990"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现场服务人员的任务主要包括设备催交、货物的开箱检验、设备质量问题的处理、指导安装和调试、参加试运和性能验收试验。</w:t>
      </w:r>
    </w:p>
    <w:p w14:paraId="0B2C423C">
      <w:pPr>
        <w:spacing w:line="360" w:lineRule="auto"/>
        <w:rPr>
          <w:rFonts w:ascii="Times New Roman" w:hAnsi="Times New Roman"/>
          <w:color w:val="000000"/>
        </w:rPr>
      </w:pPr>
      <w:r>
        <w:rPr>
          <w:rFonts w:ascii="Times New Roman" w:hAnsi="Times New Roman"/>
          <w:color w:val="000000"/>
        </w:rPr>
        <w:t xml:space="preserve">1.3.2  </w:t>
      </w:r>
      <w:r>
        <w:rPr>
          <w:rFonts w:hint="eastAsia" w:ascii="Times New Roman" w:hAnsi="Times New Roman"/>
          <w:color w:val="000000"/>
        </w:rPr>
        <w:t>在安装和调试前，</w:t>
      </w:r>
      <w:del w:id="2991" w:author="青春" w:date="2025-08-07T21:08:11Z">
        <w:r>
          <w:rPr>
            <w:rFonts w:hint="eastAsia" w:ascii="Times New Roman" w:hAnsi="Times New Roman"/>
            <w:color w:val="000000"/>
          </w:rPr>
          <w:delText>投标方</w:delText>
        </w:r>
      </w:del>
      <w:ins w:id="2992" w:author="青春" w:date="2025-08-07T21:08:11Z">
        <w:r>
          <w:rPr>
            <w:rFonts w:hint="eastAsia" w:ascii="Times New Roman" w:hAnsi="Times New Roman"/>
            <w:color w:val="000000"/>
            <w:lang w:eastAsia="zh-CN"/>
          </w:rPr>
          <w:t>卖方</w:t>
        </w:r>
      </w:ins>
      <w:r>
        <w:rPr>
          <w:rFonts w:hint="eastAsia" w:ascii="Times New Roman" w:hAnsi="Times New Roman"/>
          <w:color w:val="000000"/>
        </w:rPr>
        <w:t>技术服务人员应向</w:t>
      </w:r>
      <w:del w:id="2993" w:author="青春" w:date="2025-08-07T21:07:44Z">
        <w:r>
          <w:rPr>
            <w:rFonts w:hint="eastAsia" w:ascii="Times New Roman" w:hAnsi="Times New Roman"/>
            <w:color w:val="000000"/>
          </w:rPr>
          <w:delText>招标方</w:delText>
        </w:r>
      </w:del>
      <w:ins w:id="2994" w:author="青春" w:date="2025-08-07T21:07:44Z">
        <w:r>
          <w:rPr>
            <w:rFonts w:hint="eastAsia" w:ascii="Times New Roman" w:hAnsi="Times New Roman"/>
            <w:color w:val="000000"/>
            <w:lang w:eastAsia="zh-CN"/>
          </w:rPr>
          <w:t>买方</w:t>
        </w:r>
      </w:ins>
      <w:r>
        <w:rPr>
          <w:rFonts w:hint="eastAsia" w:ascii="Times New Roman" w:hAnsi="Times New Roman"/>
          <w:color w:val="000000"/>
        </w:rPr>
        <w:t>技术交底，讲解和示范将要进行的程序和方法。对重要工序（见下表），</w:t>
      </w:r>
      <w:del w:id="2995" w:author="青春" w:date="2025-08-07T21:08:11Z">
        <w:r>
          <w:rPr>
            <w:rFonts w:hint="eastAsia" w:ascii="Times New Roman" w:hAnsi="Times New Roman"/>
            <w:color w:val="000000"/>
          </w:rPr>
          <w:delText>投标方</w:delText>
        </w:r>
      </w:del>
      <w:ins w:id="2996" w:author="青春" w:date="2025-08-07T21:08:11Z">
        <w:r>
          <w:rPr>
            <w:rFonts w:hint="eastAsia" w:ascii="Times New Roman" w:hAnsi="Times New Roman"/>
            <w:color w:val="000000"/>
            <w:lang w:eastAsia="zh-CN"/>
          </w:rPr>
          <w:t>卖方</w:t>
        </w:r>
      </w:ins>
      <w:r>
        <w:rPr>
          <w:rFonts w:hint="eastAsia" w:ascii="Times New Roman" w:hAnsi="Times New Roman"/>
          <w:color w:val="000000"/>
        </w:rPr>
        <w:t>技术人员要对施工情况进行确认和签证，否则</w:t>
      </w:r>
      <w:del w:id="2997" w:author="青春" w:date="2025-08-07T21:07:44Z">
        <w:r>
          <w:rPr>
            <w:rFonts w:hint="eastAsia" w:ascii="Times New Roman" w:hAnsi="Times New Roman"/>
            <w:color w:val="000000"/>
          </w:rPr>
          <w:delText>招标方</w:delText>
        </w:r>
      </w:del>
      <w:ins w:id="2998" w:author="青春" w:date="2025-08-07T21:07:44Z">
        <w:r>
          <w:rPr>
            <w:rFonts w:hint="eastAsia" w:ascii="Times New Roman" w:hAnsi="Times New Roman"/>
            <w:color w:val="000000"/>
            <w:lang w:eastAsia="zh-CN"/>
          </w:rPr>
          <w:t>买方</w:t>
        </w:r>
      </w:ins>
      <w:r>
        <w:rPr>
          <w:rFonts w:hint="eastAsia" w:ascii="Times New Roman" w:hAnsi="Times New Roman"/>
          <w:color w:val="000000"/>
        </w:rPr>
        <w:t>不能进行下一道工序。经</w:t>
      </w:r>
      <w:del w:id="2999" w:author="青春" w:date="2025-08-07T21:08:11Z">
        <w:r>
          <w:rPr>
            <w:rFonts w:hint="eastAsia" w:ascii="Times New Roman" w:hAnsi="Times New Roman"/>
            <w:color w:val="000000"/>
          </w:rPr>
          <w:delText>投标方</w:delText>
        </w:r>
      </w:del>
      <w:ins w:id="3000" w:author="青春" w:date="2025-08-07T21:08:11Z">
        <w:r>
          <w:rPr>
            <w:rFonts w:hint="eastAsia" w:ascii="Times New Roman" w:hAnsi="Times New Roman"/>
            <w:color w:val="000000"/>
            <w:lang w:eastAsia="zh-CN"/>
          </w:rPr>
          <w:t>卖方</w:t>
        </w:r>
      </w:ins>
      <w:r>
        <w:rPr>
          <w:rFonts w:hint="eastAsia" w:ascii="Times New Roman" w:hAnsi="Times New Roman"/>
          <w:color w:val="000000"/>
        </w:rPr>
        <w:t>确认和签证的工序如因</w:t>
      </w:r>
      <w:del w:id="3001" w:author="青春" w:date="2025-08-07T21:08:11Z">
        <w:r>
          <w:rPr>
            <w:rFonts w:hint="eastAsia" w:ascii="Times New Roman" w:hAnsi="Times New Roman"/>
            <w:color w:val="000000"/>
          </w:rPr>
          <w:delText>投标方</w:delText>
        </w:r>
      </w:del>
      <w:ins w:id="3002" w:author="青春" w:date="2025-08-07T21:08:11Z">
        <w:r>
          <w:rPr>
            <w:rFonts w:hint="eastAsia" w:ascii="Times New Roman" w:hAnsi="Times New Roman"/>
            <w:color w:val="000000"/>
            <w:lang w:eastAsia="zh-CN"/>
          </w:rPr>
          <w:t>卖方</w:t>
        </w:r>
      </w:ins>
      <w:r>
        <w:rPr>
          <w:rFonts w:hint="eastAsia" w:ascii="Times New Roman" w:hAnsi="Times New Roman"/>
          <w:color w:val="000000"/>
        </w:rPr>
        <w:t>技术服务人员指导错误而发生问题，</w:t>
      </w:r>
      <w:del w:id="3003" w:author="青春" w:date="2025-08-07T21:08:11Z">
        <w:r>
          <w:rPr>
            <w:rFonts w:hint="eastAsia" w:ascii="Times New Roman" w:hAnsi="Times New Roman"/>
            <w:color w:val="000000"/>
          </w:rPr>
          <w:delText>投标方</w:delText>
        </w:r>
      </w:del>
      <w:ins w:id="3004" w:author="青春" w:date="2025-08-07T21:08:11Z">
        <w:r>
          <w:rPr>
            <w:rFonts w:hint="eastAsia" w:ascii="Times New Roman" w:hAnsi="Times New Roman"/>
            <w:color w:val="000000"/>
            <w:lang w:eastAsia="zh-CN"/>
          </w:rPr>
          <w:t>卖方</w:t>
        </w:r>
      </w:ins>
      <w:r>
        <w:rPr>
          <w:rFonts w:hint="eastAsia" w:ascii="Times New Roman" w:hAnsi="Times New Roman"/>
          <w:color w:val="000000"/>
        </w:rPr>
        <w:t>负全部责任。</w:t>
      </w:r>
    </w:p>
    <w:p w14:paraId="0351150C">
      <w:pPr>
        <w:spacing w:line="360" w:lineRule="auto"/>
        <w:rPr>
          <w:rFonts w:ascii="Times New Roman" w:hAnsi="Times New Roman"/>
          <w:color w:val="000000"/>
        </w:rPr>
      </w:pPr>
      <w:del w:id="3005" w:author="青春" w:date="2025-08-07T21:08:11Z">
        <w:r>
          <w:rPr>
            <w:rFonts w:hint="eastAsia" w:ascii="Times New Roman" w:hAnsi="Times New Roman"/>
            <w:color w:val="000000"/>
          </w:rPr>
          <w:delText>投标方</w:delText>
        </w:r>
      </w:del>
      <w:ins w:id="3006" w:author="青春" w:date="2025-08-07T21:08:11Z">
        <w:r>
          <w:rPr>
            <w:rFonts w:hint="eastAsia" w:ascii="Times New Roman" w:hAnsi="Times New Roman"/>
            <w:color w:val="000000"/>
            <w:lang w:eastAsia="zh-CN"/>
          </w:rPr>
          <w:t>卖方</w:t>
        </w:r>
      </w:ins>
      <w:r>
        <w:rPr>
          <w:rFonts w:hint="eastAsia" w:ascii="Times New Roman" w:hAnsi="Times New Roman"/>
          <w:color w:val="000000"/>
        </w:rPr>
        <w:t>提供的安装、调试重要工序表</w:t>
      </w:r>
    </w:p>
    <w:tbl>
      <w:tblPr>
        <w:tblStyle w:val="44"/>
        <w:tblW w:w="895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Change w:id="3007" w:author="青春" w:date="2025-08-07T21:33:21Z">
          <w:tblPr>
            <w:tblStyle w:val="44"/>
            <w:tblW w:w="895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PrChange>
      </w:tblPr>
      <w:tblGrid>
        <w:gridCol w:w="748"/>
        <w:gridCol w:w="1440"/>
        <w:gridCol w:w="4350"/>
        <w:gridCol w:w="2415"/>
        <w:tblGridChange w:id="3008">
          <w:tblGrid>
            <w:gridCol w:w="748"/>
            <w:gridCol w:w="1440"/>
            <w:gridCol w:w="4350"/>
            <w:gridCol w:w="2415"/>
          </w:tblGrid>
        </w:tblGridChange>
      </w:tblGrid>
      <w:tr w14:paraId="7229C9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009" w:author="青春" w:date="2025-08-07T21:33:21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748" w:type="dxa"/>
            <w:vAlign w:val="center"/>
            <w:tcPrChange w:id="3010" w:author="青春" w:date="2025-08-07T21:33:21Z">
              <w:tcPr>
                <w:tcW w:w="748" w:type="dxa"/>
              </w:tcPr>
            </w:tcPrChange>
          </w:tcPr>
          <w:p w14:paraId="260259F4">
            <w:pPr>
              <w:spacing w:line="360" w:lineRule="auto"/>
              <w:jc w:val="center"/>
              <w:rPr>
                <w:rFonts w:ascii="Times New Roman" w:hAnsi="Times New Roman"/>
                <w:color w:val="000000"/>
              </w:rPr>
              <w:pPrChange w:id="3011" w:author="青春" w:date="2025-08-07T21:33:21Z">
                <w:pPr>
                  <w:spacing w:line="360" w:lineRule="auto"/>
                </w:pPr>
              </w:pPrChange>
            </w:pPr>
            <w:r>
              <w:rPr>
                <w:rFonts w:hint="eastAsia" w:ascii="Times New Roman" w:hAnsi="Times New Roman"/>
                <w:color w:val="000000"/>
              </w:rPr>
              <w:t>序号</w:t>
            </w:r>
          </w:p>
        </w:tc>
        <w:tc>
          <w:tcPr>
            <w:tcW w:w="1440" w:type="dxa"/>
            <w:vAlign w:val="center"/>
            <w:tcPrChange w:id="3012" w:author="青春" w:date="2025-08-07T21:33:21Z">
              <w:tcPr>
                <w:tcW w:w="1440" w:type="dxa"/>
              </w:tcPr>
            </w:tcPrChange>
          </w:tcPr>
          <w:p w14:paraId="797CE0B9">
            <w:pPr>
              <w:spacing w:line="360" w:lineRule="auto"/>
              <w:jc w:val="center"/>
              <w:rPr>
                <w:rFonts w:ascii="Times New Roman" w:hAnsi="Times New Roman"/>
                <w:color w:val="000000"/>
              </w:rPr>
              <w:pPrChange w:id="3013" w:author="青春" w:date="2025-08-07T21:33:21Z">
                <w:pPr>
                  <w:spacing w:line="360" w:lineRule="auto"/>
                </w:pPr>
              </w:pPrChange>
            </w:pPr>
            <w:r>
              <w:rPr>
                <w:rFonts w:hint="eastAsia" w:ascii="Times New Roman" w:hAnsi="Times New Roman"/>
                <w:color w:val="000000"/>
              </w:rPr>
              <w:t>工序名称</w:t>
            </w:r>
          </w:p>
        </w:tc>
        <w:tc>
          <w:tcPr>
            <w:tcW w:w="4350" w:type="dxa"/>
            <w:vAlign w:val="center"/>
            <w:tcPrChange w:id="3014" w:author="青春" w:date="2025-08-07T21:33:21Z">
              <w:tcPr>
                <w:tcW w:w="4350" w:type="dxa"/>
              </w:tcPr>
            </w:tcPrChange>
          </w:tcPr>
          <w:p w14:paraId="53153604">
            <w:pPr>
              <w:spacing w:line="360" w:lineRule="auto"/>
              <w:jc w:val="center"/>
              <w:rPr>
                <w:rFonts w:ascii="Times New Roman" w:hAnsi="Times New Roman"/>
                <w:color w:val="000000"/>
              </w:rPr>
              <w:pPrChange w:id="3015" w:author="青春" w:date="2025-08-07T21:33:21Z">
                <w:pPr>
                  <w:spacing w:line="360" w:lineRule="auto"/>
                </w:pPr>
              </w:pPrChange>
            </w:pPr>
            <w:r>
              <w:rPr>
                <w:rFonts w:hint="eastAsia" w:ascii="Times New Roman" w:hAnsi="Times New Roman"/>
                <w:color w:val="000000"/>
              </w:rPr>
              <w:t>工序主要内容</w:t>
            </w:r>
          </w:p>
        </w:tc>
        <w:tc>
          <w:tcPr>
            <w:tcW w:w="2415" w:type="dxa"/>
            <w:vAlign w:val="center"/>
            <w:tcPrChange w:id="3016" w:author="青春" w:date="2025-08-07T21:33:21Z">
              <w:tcPr>
                <w:tcW w:w="2415" w:type="dxa"/>
              </w:tcPr>
            </w:tcPrChange>
          </w:tcPr>
          <w:p w14:paraId="7011366B">
            <w:pPr>
              <w:spacing w:line="360" w:lineRule="auto"/>
              <w:jc w:val="center"/>
              <w:rPr>
                <w:rFonts w:ascii="Times New Roman" w:hAnsi="Times New Roman"/>
                <w:color w:val="000000"/>
              </w:rPr>
              <w:pPrChange w:id="3017" w:author="青春" w:date="2025-08-07T21:33:21Z">
                <w:pPr>
                  <w:spacing w:line="360" w:lineRule="auto"/>
                </w:pPr>
              </w:pPrChange>
            </w:pPr>
            <w:r>
              <w:rPr>
                <w:rFonts w:hint="eastAsia" w:ascii="Times New Roman" w:hAnsi="Times New Roman"/>
                <w:color w:val="000000"/>
              </w:rPr>
              <w:t>备注</w:t>
            </w:r>
          </w:p>
        </w:tc>
      </w:tr>
      <w:tr w14:paraId="2BBBD6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018" w:author="青春" w:date="2025-08-07T21:33:21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748" w:type="dxa"/>
            <w:shd w:val="clear" w:color="auto" w:fill="auto"/>
            <w:vAlign w:val="center"/>
            <w:tcPrChange w:id="3019" w:author="青春" w:date="2025-08-07T21:33:21Z">
              <w:tcPr>
                <w:tcW w:w="748" w:type="dxa"/>
                <w:shd w:val="clear" w:color="auto" w:fill="auto"/>
                <w:vAlign w:val="center"/>
              </w:tcPr>
            </w:tcPrChange>
          </w:tcPr>
          <w:p w14:paraId="3CB34F46">
            <w:pPr>
              <w:adjustRightInd w:val="0"/>
              <w:spacing w:line="360" w:lineRule="atLeast"/>
              <w:jc w:val="center"/>
              <w:textAlignment w:val="baseline"/>
              <w:rPr>
                <w:ins w:id="3021" w:author="青春" w:date="2025-08-07T21:33:17Z"/>
                <w:rFonts w:ascii="宋体" w:hAnsi="宋体" w:eastAsia="宋体" w:cs="Times New Roman"/>
                <w:kern w:val="0"/>
                <w:sz w:val="24"/>
                <w:szCs w:val="20"/>
                <w:lang w:val="en-US" w:eastAsia="zh-CN" w:bidi="ar-SA"/>
              </w:rPr>
              <w:pPrChange w:id="3020" w:author="青春" w:date="2025-08-07T21:33:21Z">
                <w:pPr>
                  <w:adjustRightInd w:val="0"/>
                  <w:spacing w:line="360" w:lineRule="atLeast"/>
                  <w:jc w:val="left"/>
                  <w:textAlignment w:val="baseline"/>
                </w:pPr>
              </w:pPrChange>
            </w:pPr>
            <w:ins w:id="3022" w:author="青春" w:date="2025-08-07T21:33:17Z">
              <w:r>
                <w:rPr>
                  <w:rFonts w:ascii="宋体" w:hAnsi="宋体" w:eastAsia="宋体" w:cs="Times New Roman"/>
                  <w:kern w:val="0"/>
                  <w:sz w:val="24"/>
                  <w:szCs w:val="20"/>
                </w:rPr>
                <w:t>1</w:t>
              </w:r>
            </w:ins>
          </w:p>
        </w:tc>
        <w:tc>
          <w:tcPr>
            <w:tcW w:w="1440" w:type="dxa"/>
            <w:shd w:val="clear" w:color="auto" w:fill="auto"/>
            <w:vAlign w:val="center"/>
            <w:tcPrChange w:id="3023" w:author="青春" w:date="2025-08-07T21:33:21Z">
              <w:tcPr>
                <w:tcW w:w="1440" w:type="dxa"/>
                <w:shd w:val="clear" w:color="auto" w:fill="auto"/>
                <w:vAlign w:val="center"/>
              </w:tcPr>
            </w:tcPrChange>
          </w:tcPr>
          <w:p w14:paraId="78618FC4">
            <w:pPr>
              <w:adjustRightInd w:val="0"/>
              <w:spacing w:line="360" w:lineRule="atLeast"/>
              <w:jc w:val="center"/>
              <w:textAlignment w:val="baseline"/>
              <w:rPr>
                <w:ins w:id="3025" w:author="青春" w:date="2025-08-07T21:33:17Z"/>
                <w:rFonts w:ascii="宋体" w:hAnsi="宋体" w:eastAsia="宋体" w:cs="Times New Roman"/>
                <w:kern w:val="0"/>
                <w:sz w:val="24"/>
                <w:szCs w:val="20"/>
                <w:lang w:val="en-US" w:eastAsia="zh-CN" w:bidi="ar-SA"/>
              </w:rPr>
              <w:pPrChange w:id="3024" w:author="青春" w:date="2025-08-07T21:33:21Z">
                <w:pPr>
                  <w:adjustRightInd w:val="0"/>
                  <w:spacing w:line="360" w:lineRule="atLeast"/>
                  <w:jc w:val="left"/>
                  <w:textAlignment w:val="baseline"/>
                </w:pPr>
              </w:pPrChange>
            </w:pPr>
            <w:ins w:id="3026" w:author="青春" w:date="2025-08-07T21:33:17Z">
              <w:r>
                <w:rPr>
                  <w:rFonts w:hint="eastAsia" w:ascii="宋体" w:hAnsi="宋体" w:eastAsia="宋体" w:cs="Times New Roman"/>
                  <w:kern w:val="0"/>
                  <w:sz w:val="24"/>
                  <w:szCs w:val="20"/>
                </w:rPr>
                <w:t>安装指导</w:t>
              </w:r>
            </w:ins>
          </w:p>
        </w:tc>
        <w:tc>
          <w:tcPr>
            <w:tcW w:w="4350" w:type="dxa"/>
            <w:shd w:val="clear" w:color="auto" w:fill="auto"/>
            <w:vAlign w:val="center"/>
            <w:tcPrChange w:id="3027" w:author="青春" w:date="2025-08-07T21:33:21Z">
              <w:tcPr>
                <w:tcW w:w="4350" w:type="dxa"/>
                <w:shd w:val="clear" w:color="auto" w:fill="auto"/>
                <w:vAlign w:val="center"/>
              </w:tcPr>
            </w:tcPrChange>
          </w:tcPr>
          <w:p w14:paraId="13B57883">
            <w:pPr>
              <w:adjustRightInd w:val="0"/>
              <w:spacing w:line="360" w:lineRule="atLeast"/>
              <w:jc w:val="center"/>
              <w:textAlignment w:val="baseline"/>
              <w:rPr>
                <w:ins w:id="3029" w:author="青春" w:date="2025-08-07T21:33:17Z"/>
                <w:rFonts w:ascii="宋体" w:hAnsi="宋体" w:eastAsia="宋体" w:cs="Times New Roman"/>
                <w:kern w:val="0"/>
                <w:sz w:val="24"/>
                <w:szCs w:val="20"/>
                <w:lang w:val="en-US" w:eastAsia="zh-CN" w:bidi="ar-SA"/>
              </w:rPr>
              <w:pPrChange w:id="3028" w:author="青春" w:date="2025-08-07T21:33:21Z">
                <w:pPr>
                  <w:adjustRightInd w:val="0"/>
                  <w:spacing w:line="360" w:lineRule="atLeast"/>
                  <w:jc w:val="left"/>
                  <w:textAlignment w:val="baseline"/>
                </w:pPr>
              </w:pPrChange>
            </w:pPr>
            <w:ins w:id="3030" w:author="青春" w:date="2025-08-07T21:33:17Z">
              <w:r>
                <w:rPr>
                  <w:rFonts w:hint="eastAsia" w:ascii="宋体" w:hAnsi="宋体" w:eastAsia="宋体" w:cs="Times New Roman"/>
                  <w:kern w:val="0"/>
                  <w:sz w:val="24"/>
                  <w:szCs w:val="20"/>
                </w:rPr>
                <w:t>基准、同心度、重要尺寸、间隙、外接管路、（冷却和润滑是否通畅）各热工仪表是否能正常工作、附件是否到位、电源</w:t>
              </w:r>
            </w:ins>
          </w:p>
        </w:tc>
        <w:tc>
          <w:tcPr>
            <w:tcW w:w="2415" w:type="dxa"/>
            <w:vAlign w:val="center"/>
            <w:tcPrChange w:id="3031" w:author="青春" w:date="2025-08-07T21:33:21Z">
              <w:tcPr>
                <w:tcW w:w="2415" w:type="dxa"/>
              </w:tcPr>
            </w:tcPrChange>
          </w:tcPr>
          <w:p w14:paraId="6FF22D2E">
            <w:pPr>
              <w:spacing w:line="360" w:lineRule="auto"/>
              <w:jc w:val="center"/>
              <w:rPr>
                <w:rFonts w:ascii="Times New Roman" w:hAnsi="Times New Roman"/>
                <w:color w:val="000000"/>
              </w:rPr>
              <w:pPrChange w:id="3032" w:author="青春" w:date="2025-08-07T21:33:21Z">
                <w:pPr>
                  <w:spacing w:line="360" w:lineRule="auto"/>
                </w:pPr>
              </w:pPrChange>
            </w:pPr>
          </w:p>
        </w:tc>
      </w:tr>
      <w:tr w14:paraId="3C58E6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033" w:author="青春" w:date="2025-08-07T21:33:21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748" w:type="dxa"/>
            <w:shd w:val="clear" w:color="auto" w:fill="auto"/>
            <w:vAlign w:val="center"/>
            <w:tcPrChange w:id="3034" w:author="青春" w:date="2025-08-07T21:33:21Z">
              <w:tcPr>
                <w:tcW w:w="748" w:type="dxa"/>
                <w:shd w:val="clear" w:color="auto" w:fill="auto"/>
                <w:vAlign w:val="center"/>
              </w:tcPr>
            </w:tcPrChange>
          </w:tcPr>
          <w:p w14:paraId="2EC08FCA">
            <w:pPr>
              <w:adjustRightInd w:val="0"/>
              <w:spacing w:line="360" w:lineRule="atLeast"/>
              <w:jc w:val="center"/>
              <w:textAlignment w:val="baseline"/>
              <w:rPr>
                <w:ins w:id="3036" w:author="青春" w:date="2025-08-07T21:33:17Z"/>
                <w:rFonts w:ascii="宋体" w:hAnsi="宋体" w:eastAsia="宋体" w:cs="Times New Roman"/>
                <w:kern w:val="0"/>
                <w:sz w:val="24"/>
                <w:szCs w:val="20"/>
                <w:lang w:val="en-US" w:eastAsia="zh-CN" w:bidi="ar-SA"/>
              </w:rPr>
              <w:pPrChange w:id="3035" w:author="青春" w:date="2025-08-07T21:33:21Z">
                <w:pPr>
                  <w:adjustRightInd w:val="0"/>
                  <w:spacing w:line="360" w:lineRule="atLeast"/>
                  <w:jc w:val="left"/>
                  <w:textAlignment w:val="baseline"/>
                </w:pPr>
              </w:pPrChange>
            </w:pPr>
            <w:ins w:id="3037" w:author="青春" w:date="2025-08-07T21:33:17Z">
              <w:r>
                <w:rPr>
                  <w:rFonts w:ascii="宋体" w:hAnsi="宋体" w:eastAsia="宋体" w:cs="Times New Roman"/>
                  <w:kern w:val="0"/>
                  <w:sz w:val="24"/>
                  <w:szCs w:val="20"/>
                </w:rPr>
                <w:t>2</w:t>
              </w:r>
            </w:ins>
          </w:p>
        </w:tc>
        <w:tc>
          <w:tcPr>
            <w:tcW w:w="1440" w:type="dxa"/>
            <w:shd w:val="clear" w:color="auto" w:fill="auto"/>
            <w:vAlign w:val="center"/>
            <w:tcPrChange w:id="3038" w:author="青春" w:date="2025-08-07T21:33:21Z">
              <w:tcPr>
                <w:tcW w:w="1440" w:type="dxa"/>
                <w:shd w:val="clear" w:color="auto" w:fill="auto"/>
                <w:vAlign w:val="center"/>
              </w:tcPr>
            </w:tcPrChange>
          </w:tcPr>
          <w:p w14:paraId="3D68DF87">
            <w:pPr>
              <w:adjustRightInd w:val="0"/>
              <w:spacing w:line="360" w:lineRule="atLeast"/>
              <w:jc w:val="center"/>
              <w:textAlignment w:val="baseline"/>
              <w:rPr>
                <w:ins w:id="3040" w:author="青春" w:date="2025-08-07T21:33:17Z"/>
                <w:rFonts w:ascii="宋体" w:hAnsi="宋体" w:eastAsia="宋体" w:cs="Times New Roman"/>
                <w:kern w:val="0"/>
                <w:sz w:val="24"/>
                <w:szCs w:val="20"/>
                <w:lang w:val="en-US" w:eastAsia="zh-CN" w:bidi="ar-SA"/>
              </w:rPr>
              <w:pPrChange w:id="3039" w:author="青春" w:date="2025-08-07T21:33:21Z">
                <w:pPr>
                  <w:adjustRightInd w:val="0"/>
                  <w:spacing w:line="360" w:lineRule="atLeast"/>
                  <w:jc w:val="left"/>
                  <w:textAlignment w:val="baseline"/>
                </w:pPr>
              </w:pPrChange>
            </w:pPr>
            <w:ins w:id="3041" w:author="青春" w:date="2025-08-07T21:33:17Z">
              <w:r>
                <w:rPr>
                  <w:rFonts w:hint="eastAsia" w:ascii="宋体" w:hAnsi="宋体" w:eastAsia="宋体" w:cs="Times New Roman"/>
                  <w:kern w:val="0"/>
                  <w:sz w:val="24"/>
                  <w:szCs w:val="20"/>
                </w:rPr>
                <w:t>试车</w:t>
              </w:r>
            </w:ins>
          </w:p>
        </w:tc>
        <w:tc>
          <w:tcPr>
            <w:tcW w:w="4350" w:type="dxa"/>
            <w:shd w:val="clear" w:color="auto" w:fill="auto"/>
            <w:vAlign w:val="center"/>
            <w:tcPrChange w:id="3042" w:author="青春" w:date="2025-08-07T21:33:21Z">
              <w:tcPr>
                <w:tcW w:w="4350" w:type="dxa"/>
                <w:shd w:val="clear" w:color="auto" w:fill="auto"/>
                <w:vAlign w:val="center"/>
              </w:tcPr>
            </w:tcPrChange>
          </w:tcPr>
          <w:p w14:paraId="7A23B924">
            <w:pPr>
              <w:adjustRightInd w:val="0"/>
              <w:spacing w:line="360" w:lineRule="atLeast"/>
              <w:jc w:val="center"/>
              <w:textAlignment w:val="baseline"/>
              <w:rPr>
                <w:ins w:id="3044" w:author="青春" w:date="2025-08-07T21:33:17Z"/>
                <w:rFonts w:ascii="宋体" w:hAnsi="宋体" w:eastAsia="宋体" w:cs="Times New Roman"/>
                <w:kern w:val="0"/>
                <w:sz w:val="24"/>
                <w:szCs w:val="20"/>
                <w:lang w:val="en-US" w:eastAsia="zh-CN" w:bidi="ar-SA"/>
              </w:rPr>
              <w:pPrChange w:id="3043" w:author="青春" w:date="2025-08-07T21:33:21Z">
                <w:pPr>
                  <w:adjustRightInd w:val="0"/>
                  <w:spacing w:line="360" w:lineRule="atLeast"/>
                  <w:jc w:val="left"/>
                  <w:textAlignment w:val="baseline"/>
                </w:pPr>
              </w:pPrChange>
            </w:pPr>
            <w:ins w:id="3045" w:author="青春" w:date="2025-08-07T21:33:17Z">
              <w:r>
                <w:rPr>
                  <w:rFonts w:hint="eastAsia" w:ascii="宋体" w:hAnsi="宋体" w:eastAsia="宋体" w:cs="Times New Roman"/>
                  <w:kern w:val="0"/>
                  <w:sz w:val="24"/>
                  <w:szCs w:val="20"/>
                </w:rPr>
                <w:t>盘车、点动检查转向，观察泵运行情况及流量、压力、电流、温度情况</w:t>
              </w:r>
            </w:ins>
          </w:p>
        </w:tc>
        <w:tc>
          <w:tcPr>
            <w:tcW w:w="2415" w:type="dxa"/>
            <w:vAlign w:val="center"/>
            <w:tcPrChange w:id="3046" w:author="青春" w:date="2025-08-07T21:33:21Z">
              <w:tcPr>
                <w:tcW w:w="2415" w:type="dxa"/>
              </w:tcPr>
            </w:tcPrChange>
          </w:tcPr>
          <w:p w14:paraId="54BFC406">
            <w:pPr>
              <w:spacing w:line="360" w:lineRule="auto"/>
              <w:jc w:val="center"/>
              <w:rPr>
                <w:rFonts w:ascii="Times New Roman" w:hAnsi="Times New Roman"/>
                <w:color w:val="000000"/>
              </w:rPr>
              <w:pPrChange w:id="3047" w:author="青春" w:date="2025-08-07T21:33:21Z">
                <w:pPr>
                  <w:spacing w:line="360" w:lineRule="auto"/>
                </w:pPr>
              </w:pPrChange>
            </w:pPr>
          </w:p>
        </w:tc>
      </w:tr>
    </w:tbl>
    <w:p w14:paraId="437D7646">
      <w:pPr>
        <w:spacing w:line="360" w:lineRule="auto"/>
        <w:rPr>
          <w:rFonts w:ascii="Times New Roman" w:hAnsi="Times New Roman"/>
          <w:color w:val="000000"/>
        </w:rPr>
      </w:pPr>
      <w:r>
        <w:rPr>
          <w:rFonts w:ascii="Times New Roman" w:hAnsi="Times New Roman"/>
          <w:color w:val="000000"/>
        </w:rPr>
        <w:t xml:space="preserve">1.3.3  </w:t>
      </w:r>
      <w:del w:id="3048" w:author="青春" w:date="2025-08-07T21:08:11Z">
        <w:r>
          <w:rPr>
            <w:rFonts w:hint="eastAsia" w:ascii="Times New Roman" w:hAnsi="Times New Roman"/>
            <w:color w:val="000000"/>
          </w:rPr>
          <w:delText>投标方</w:delText>
        </w:r>
      </w:del>
      <w:ins w:id="3049"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现场服务人员应有权全权处理现场出现的一切技术和商务问题。如现场发生质量问题，</w:t>
      </w:r>
      <w:del w:id="3050" w:author="青春" w:date="2025-08-07T21:08:11Z">
        <w:r>
          <w:rPr>
            <w:rFonts w:hint="eastAsia" w:ascii="Times New Roman" w:hAnsi="Times New Roman"/>
            <w:color w:val="000000"/>
          </w:rPr>
          <w:delText>投标方</w:delText>
        </w:r>
      </w:del>
      <w:ins w:id="3051" w:author="青春" w:date="2025-08-07T21:08:11Z">
        <w:r>
          <w:rPr>
            <w:rFonts w:hint="eastAsia" w:ascii="Times New Roman" w:hAnsi="Times New Roman"/>
            <w:color w:val="000000"/>
            <w:lang w:eastAsia="zh-CN"/>
          </w:rPr>
          <w:t>卖方</w:t>
        </w:r>
      </w:ins>
      <w:r>
        <w:rPr>
          <w:rFonts w:hint="eastAsia" w:ascii="Times New Roman" w:hAnsi="Times New Roman"/>
          <w:color w:val="000000"/>
        </w:rPr>
        <w:t>现场人员要在</w:t>
      </w:r>
      <w:del w:id="3052" w:author="青春" w:date="2025-08-07T21:07:44Z">
        <w:r>
          <w:rPr>
            <w:rFonts w:hint="eastAsia" w:ascii="Times New Roman" w:hAnsi="Times New Roman"/>
            <w:color w:val="000000"/>
          </w:rPr>
          <w:delText>招标方</w:delText>
        </w:r>
      </w:del>
      <w:ins w:id="3053" w:author="青春" w:date="2025-08-07T21:07:44Z">
        <w:r>
          <w:rPr>
            <w:rFonts w:hint="eastAsia" w:ascii="Times New Roman" w:hAnsi="Times New Roman"/>
            <w:color w:val="000000"/>
            <w:lang w:eastAsia="zh-CN"/>
          </w:rPr>
          <w:t>买方</w:t>
        </w:r>
      </w:ins>
      <w:r>
        <w:rPr>
          <w:rFonts w:hint="eastAsia" w:ascii="Times New Roman" w:hAnsi="Times New Roman"/>
          <w:color w:val="000000"/>
        </w:rPr>
        <w:t>规定的时间内处理解决。如</w:t>
      </w:r>
      <w:del w:id="3054" w:author="青春" w:date="2025-08-07T21:08:11Z">
        <w:r>
          <w:rPr>
            <w:rFonts w:hint="eastAsia" w:ascii="Times New Roman" w:hAnsi="Times New Roman"/>
            <w:color w:val="000000"/>
          </w:rPr>
          <w:delText>投标方</w:delText>
        </w:r>
      </w:del>
      <w:ins w:id="3055" w:author="青春" w:date="2025-08-07T21:08:11Z">
        <w:r>
          <w:rPr>
            <w:rFonts w:hint="eastAsia" w:ascii="Times New Roman" w:hAnsi="Times New Roman"/>
            <w:color w:val="000000"/>
            <w:lang w:eastAsia="zh-CN"/>
          </w:rPr>
          <w:t>卖方</w:t>
        </w:r>
      </w:ins>
      <w:r>
        <w:rPr>
          <w:rFonts w:hint="eastAsia" w:ascii="Times New Roman" w:hAnsi="Times New Roman"/>
          <w:color w:val="000000"/>
        </w:rPr>
        <w:t>委托</w:t>
      </w:r>
      <w:del w:id="3056" w:author="青春" w:date="2025-08-07T21:07:44Z">
        <w:r>
          <w:rPr>
            <w:rFonts w:hint="eastAsia" w:ascii="Times New Roman" w:hAnsi="Times New Roman"/>
            <w:color w:val="000000"/>
          </w:rPr>
          <w:delText>招标方</w:delText>
        </w:r>
      </w:del>
      <w:ins w:id="3057" w:author="青春" w:date="2025-08-07T21:07:44Z">
        <w:r>
          <w:rPr>
            <w:rFonts w:hint="eastAsia" w:ascii="Times New Roman" w:hAnsi="Times New Roman"/>
            <w:color w:val="000000"/>
            <w:lang w:eastAsia="zh-CN"/>
          </w:rPr>
          <w:t>买方</w:t>
        </w:r>
      </w:ins>
      <w:r>
        <w:rPr>
          <w:rFonts w:hint="eastAsia" w:ascii="Times New Roman" w:hAnsi="Times New Roman"/>
          <w:color w:val="000000"/>
        </w:rPr>
        <w:t>进行处理，</w:t>
      </w:r>
      <w:del w:id="3058" w:author="青春" w:date="2025-08-07T21:08:11Z">
        <w:r>
          <w:rPr>
            <w:rFonts w:hint="eastAsia" w:ascii="Times New Roman" w:hAnsi="Times New Roman"/>
            <w:color w:val="000000"/>
          </w:rPr>
          <w:delText>投标方</w:delText>
        </w:r>
      </w:del>
      <w:ins w:id="3059"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现场服务人员要出委托书并承担相应的经济责任。</w:t>
      </w:r>
    </w:p>
    <w:p w14:paraId="4890F58F">
      <w:pPr>
        <w:spacing w:line="360" w:lineRule="auto"/>
        <w:rPr>
          <w:rFonts w:ascii="Times New Roman" w:hAnsi="Times New Roman"/>
          <w:color w:val="000000"/>
        </w:rPr>
      </w:pPr>
      <w:r>
        <w:rPr>
          <w:rFonts w:ascii="Times New Roman" w:hAnsi="Times New Roman"/>
          <w:color w:val="000000"/>
        </w:rPr>
        <w:t xml:space="preserve">1.3.4  </w:t>
      </w:r>
      <w:del w:id="3060" w:author="青春" w:date="2025-08-07T21:08:11Z">
        <w:r>
          <w:rPr>
            <w:rFonts w:hint="eastAsia" w:ascii="Times New Roman" w:hAnsi="Times New Roman"/>
            <w:color w:val="000000"/>
          </w:rPr>
          <w:delText>投标方</w:delText>
        </w:r>
      </w:del>
      <w:ins w:id="3061" w:author="青春" w:date="2025-08-07T21:08:11Z">
        <w:r>
          <w:rPr>
            <w:rFonts w:hint="eastAsia" w:ascii="Times New Roman" w:hAnsi="Times New Roman"/>
            <w:color w:val="000000"/>
            <w:lang w:eastAsia="zh-CN"/>
          </w:rPr>
          <w:t>卖方</w:t>
        </w:r>
      </w:ins>
      <w:r>
        <w:rPr>
          <w:rFonts w:hint="eastAsia" w:ascii="Times New Roman" w:hAnsi="Times New Roman"/>
          <w:color w:val="000000"/>
        </w:rPr>
        <w:t>对其现场服务人员的一切行为负全部责任。</w:t>
      </w:r>
    </w:p>
    <w:p w14:paraId="50EF2ECF">
      <w:pPr>
        <w:spacing w:line="360" w:lineRule="auto"/>
        <w:rPr>
          <w:rFonts w:ascii="Times New Roman" w:hAnsi="Times New Roman"/>
          <w:color w:val="000000"/>
        </w:rPr>
      </w:pPr>
      <w:r>
        <w:rPr>
          <w:rFonts w:ascii="Times New Roman" w:hAnsi="Times New Roman"/>
          <w:color w:val="000000"/>
        </w:rPr>
        <w:t xml:space="preserve">1.3.5  </w:t>
      </w:r>
      <w:del w:id="3062" w:author="青春" w:date="2025-08-07T21:08:11Z">
        <w:r>
          <w:rPr>
            <w:rFonts w:hint="eastAsia" w:ascii="Times New Roman" w:hAnsi="Times New Roman"/>
            <w:color w:val="000000"/>
          </w:rPr>
          <w:delText>投标方</w:delText>
        </w:r>
      </w:del>
      <w:ins w:id="3063"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现场服务人员的正常来去和更换事先与</w:t>
      </w:r>
      <w:del w:id="3064" w:author="青春" w:date="2025-08-07T21:07:44Z">
        <w:r>
          <w:rPr>
            <w:rFonts w:hint="eastAsia" w:ascii="Times New Roman" w:hAnsi="Times New Roman"/>
            <w:color w:val="000000"/>
          </w:rPr>
          <w:delText>招标方</w:delText>
        </w:r>
      </w:del>
      <w:ins w:id="3065" w:author="青春" w:date="2025-08-07T21:07:44Z">
        <w:r>
          <w:rPr>
            <w:rFonts w:hint="eastAsia" w:ascii="Times New Roman" w:hAnsi="Times New Roman"/>
            <w:color w:val="000000"/>
            <w:lang w:eastAsia="zh-CN"/>
          </w:rPr>
          <w:t>买方</w:t>
        </w:r>
      </w:ins>
      <w:r>
        <w:rPr>
          <w:rFonts w:hint="eastAsia" w:ascii="Times New Roman" w:hAnsi="Times New Roman"/>
          <w:color w:val="000000"/>
        </w:rPr>
        <w:t>协商。</w:t>
      </w:r>
    </w:p>
    <w:p w14:paraId="0F2CE3C1">
      <w:pPr>
        <w:spacing w:line="360" w:lineRule="auto"/>
        <w:rPr>
          <w:rFonts w:ascii="Times New Roman" w:hAnsi="Times New Roman"/>
          <w:color w:val="000000"/>
        </w:rPr>
      </w:pPr>
      <w:r>
        <w:rPr>
          <w:rFonts w:ascii="Times New Roman" w:hAnsi="Times New Roman"/>
          <w:color w:val="000000"/>
        </w:rPr>
        <w:t xml:space="preserve">1.4  </w:t>
      </w:r>
      <w:del w:id="3066" w:author="青春" w:date="2025-08-07T21:07:44Z">
        <w:r>
          <w:rPr>
            <w:rFonts w:hint="eastAsia" w:ascii="Times New Roman" w:hAnsi="Times New Roman"/>
            <w:color w:val="000000"/>
          </w:rPr>
          <w:delText>招标方</w:delText>
        </w:r>
      </w:del>
      <w:ins w:id="3067" w:author="青春" w:date="2025-08-07T21:07:44Z">
        <w:r>
          <w:rPr>
            <w:rFonts w:hint="eastAsia" w:ascii="Times New Roman" w:hAnsi="Times New Roman"/>
            <w:color w:val="000000"/>
            <w:lang w:eastAsia="zh-CN"/>
          </w:rPr>
          <w:t>买方</w:t>
        </w:r>
      </w:ins>
      <w:r>
        <w:rPr>
          <w:rFonts w:hint="eastAsia" w:ascii="Times New Roman" w:hAnsi="Times New Roman"/>
          <w:color w:val="000000"/>
        </w:rPr>
        <w:t>的义务</w:t>
      </w:r>
    </w:p>
    <w:p w14:paraId="49465D7E">
      <w:pPr>
        <w:spacing w:line="360" w:lineRule="auto"/>
        <w:rPr>
          <w:rFonts w:ascii="Times New Roman" w:hAnsi="Times New Roman"/>
          <w:color w:val="000000"/>
        </w:rPr>
      </w:pPr>
      <w:del w:id="3068" w:author="青春" w:date="2025-08-07T21:07:44Z">
        <w:r>
          <w:rPr>
            <w:rFonts w:hint="eastAsia" w:ascii="Times New Roman" w:hAnsi="Times New Roman"/>
            <w:color w:val="000000"/>
          </w:rPr>
          <w:delText>招标方</w:delText>
        </w:r>
      </w:del>
      <w:ins w:id="3069" w:author="青春" w:date="2025-08-07T21:07:44Z">
        <w:r>
          <w:rPr>
            <w:rFonts w:hint="eastAsia" w:ascii="Times New Roman" w:hAnsi="Times New Roman"/>
            <w:color w:val="000000"/>
            <w:lang w:eastAsia="zh-CN"/>
          </w:rPr>
          <w:t>买方</w:t>
        </w:r>
      </w:ins>
      <w:r>
        <w:rPr>
          <w:rFonts w:hint="eastAsia" w:ascii="Times New Roman" w:hAnsi="Times New Roman"/>
          <w:color w:val="000000"/>
        </w:rPr>
        <w:t>要配合</w:t>
      </w:r>
      <w:del w:id="3070" w:author="青春" w:date="2025-08-07T21:08:11Z">
        <w:r>
          <w:rPr>
            <w:rFonts w:hint="eastAsia" w:ascii="Times New Roman" w:hAnsi="Times New Roman"/>
            <w:color w:val="000000"/>
          </w:rPr>
          <w:delText>投标方</w:delText>
        </w:r>
      </w:del>
      <w:ins w:id="3071" w:author="青春" w:date="2025-08-07T21:08:11Z">
        <w:r>
          <w:rPr>
            <w:rFonts w:hint="eastAsia" w:ascii="Times New Roman" w:hAnsi="Times New Roman"/>
            <w:color w:val="000000"/>
            <w:lang w:eastAsia="zh-CN"/>
          </w:rPr>
          <w:t>卖方</w:t>
        </w:r>
      </w:ins>
      <w:r>
        <w:rPr>
          <w:rFonts w:hint="eastAsia" w:ascii="Times New Roman" w:hAnsi="Times New Roman"/>
          <w:color w:val="000000"/>
        </w:rPr>
        <w:t>现场服务人员的工作，并在生活、交通和通讯上提</w:t>
      </w:r>
      <w:del w:id="3072" w:author="青春" w:date="2025-08-07T21:08:11Z">
        <w:r>
          <w:rPr>
            <w:rFonts w:hint="eastAsia" w:ascii="Times New Roman" w:hAnsi="Times New Roman"/>
            <w:color w:val="000000"/>
          </w:rPr>
          <w:delText>投标方</w:delText>
        </w:r>
      </w:del>
      <w:ins w:id="3073" w:author="青春" w:date="2025-08-07T21:08:11Z">
        <w:r>
          <w:rPr>
            <w:rFonts w:hint="eastAsia" w:ascii="Times New Roman" w:hAnsi="Times New Roman"/>
            <w:color w:val="000000"/>
            <w:lang w:eastAsia="zh-CN"/>
          </w:rPr>
          <w:t>卖方</w:t>
        </w:r>
      </w:ins>
      <w:r>
        <w:rPr>
          <w:rFonts w:hint="eastAsia" w:ascii="Times New Roman" w:hAnsi="Times New Roman"/>
          <w:color w:val="000000"/>
        </w:rPr>
        <w:t>便。</w:t>
      </w:r>
    </w:p>
    <w:p w14:paraId="1E9A6271">
      <w:pPr>
        <w:pStyle w:val="5"/>
        <w:rPr>
          <w:rFonts w:ascii="Times New Roman" w:hAnsi="Times New Roman"/>
          <w:color w:val="000000"/>
          <w:sz w:val="28"/>
        </w:rPr>
      </w:pPr>
      <w:r>
        <w:rPr>
          <w:rFonts w:ascii="Times New Roman" w:hAnsi="Times New Roman"/>
          <w:color w:val="000000"/>
          <w:sz w:val="28"/>
        </w:rPr>
        <w:t xml:space="preserve">2  </w:t>
      </w:r>
      <w:r>
        <w:rPr>
          <w:rFonts w:hint="eastAsia" w:ascii="Times New Roman" w:hAnsi="Times New Roman"/>
          <w:color w:val="000000"/>
          <w:sz w:val="28"/>
        </w:rPr>
        <w:t>培训</w:t>
      </w:r>
    </w:p>
    <w:p w14:paraId="1AC92A1C">
      <w:pPr>
        <w:spacing w:line="360" w:lineRule="auto"/>
        <w:rPr>
          <w:rFonts w:ascii="Times New Roman" w:hAnsi="Times New Roman"/>
          <w:color w:val="000000"/>
        </w:rPr>
      </w:pPr>
      <w:r>
        <w:rPr>
          <w:rFonts w:ascii="Times New Roman" w:hAnsi="Times New Roman"/>
          <w:color w:val="000000"/>
        </w:rPr>
        <w:t xml:space="preserve">2.1   </w:t>
      </w:r>
      <w:r>
        <w:rPr>
          <w:rFonts w:hint="eastAsia" w:ascii="Times New Roman" w:hAnsi="Times New Roman"/>
          <w:color w:val="000000"/>
        </w:rPr>
        <w:t>为使合同设备能正常安装和运行，</w:t>
      </w:r>
      <w:del w:id="3074" w:author="青春" w:date="2025-08-07T21:08:11Z">
        <w:r>
          <w:rPr>
            <w:rFonts w:hint="eastAsia" w:ascii="Times New Roman" w:hAnsi="Times New Roman"/>
            <w:color w:val="000000"/>
          </w:rPr>
          <w:delText>投标方</w:delText>
        </w:r>
      </w:del>
      <w:ins w:id="3075" w:author="青春" w:date="2025-08-07T21:08:11Z">
        <w:r>
          <w:rPr>
            <w:rFonts w:hint="eastAsia" w:ascii="Times New Roman" w:hAnsi="Times New Roman"/>
            <w:color w:val="000000"/>
            <w:lang w:eastAsia="zh-CN"/>
          </w:rPr>
          <w:t>卖方</w:t>
        </w:r>
      </w:ins>
      <w:r>
        <w:rPr>
          <w:rFonts w:hint="eastAsia" w:ascii="Times New Roman" w:hAnsi="Times New Roman"/>
          <w:color w:val="000000"/>
        </w:rPr>
        <w:t>有责任提供相应的技术培训。培训内容应与工程进度相一致。</w:t>
      </w:r>
    </w:p>
    <w:p w14:paraId="1BCE0707">
      <w:pPr>
        <w:spacing w:line="360" w:lineRule="auto"/>
        <w:rPr>
          <w:rFonts w:ascii="Times New Roman" w:hAnsi="Times New Roman"/>
          <w:color w:val="000000"/>
        </w:rPr>
      </w:pPr>
      <w:r>
        <w:rPr>
          <w:rFonts w:ascii="Times New Roman" w:hAnsi="Times New Roman"/>
          <w:color w:val="000000"/>
        </w:rPr>
        <w:t xml:space="preserve">2.2   </w:t>
      </w:r>
      <w:r>
        <w:rPr>
          <w:rFonts w:hint="eastAsia" w:ascii="Times New Roman" w:hAnsi="Times New Roman"/>
          <w:color w:val="000000"/>
        </w:rPr>
        <w:t>培训计划和内容由</w:t>
      </w:r>
      <w:del w:id="3076" w:author="青春" w:date="2025-08-07T21:08:11Z">
        <w:r>
          <w:rPr>
            <w:rFonts w:hint="eastAsia" w:ascii="Times New Roman" w:hAnsi="Times New Roman"/>
            <w:color w:val="000000"/>
          </w:rPr>
          <w:delText>投标方</w:delText>
        </w:r>
      </w:del>
      <w:ins w:id="3077" w:author="青春" w:date="2025-08-07T21:08:11Z">
        <w:r>
          <w:rPr>
            <w:rFonts w:hint="eastAsia" w:ascii="Times New Roman" w:hAnsi="Times New Roman"/>
            <w:color w:val="000000"/>
            <w:lang w:eastAsia="zh-CN"/>
          </w:rPr>
          <w:t>卖方</w:t>
        </w:r>
      </w:ins>
      <w:r>
        <w:rPr>
          <w:rFonts w:hint="eastAsia" w:ascii="Times New Roman" w:hAnsi="Times New Roman"/>
          <w:color w:val="000000"/>
        </w:rPr>
        <w:t>在</w:t>
      </w:r>
      <w:del w:id="3078" w:author="青春" w:date="2025-08-07T21:07:10Z">
        <w:r>
          <w:rPr>
            <w:rFonts w:hint="eastAsia" w:ascii="Times New Roman" w:hAnsi="Times New Roman"/>
            <w:color w:val="000000"/>
          </w:rPr>
          <w:delText>投标文件</w:delText>
        </w:r>
      </w:del>
      <w:ins w:id="3079" w:author="青春" w:date="2025-08-07T21:07:10Z">
        <w:r>
          <w:rPr>
            <w:rFonts w:hint="eastAsia" w:ascii="Times New Roman" w:hAnsi="Times New Roman"/>
            <w:color w:val="000000"/>
            <w:lang w:eastAsia="zh-CN"/>
          </w:rPr>
          <w:t>技术协议</w:t>
        </w:r>
      </w:ins>
      <w:r>
        <w:rPr>
          <w:rFonts w:hint="eastAsia" w:ascii="Times New Roman" w:hAnsi="Times New Roman"/>
          <w:color w:val="000000"/>
        </w:rPr>
        <w:t>中列出（格式）。</w:t>
      </w:r>
    </w:p>
    <w:tbl>
      <w:tblPr>
        <w:tblStyle w:val="44"/>
        <w:tblW w:w="79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Change w:id="3080" w:author="青春" w:date="2025-08-07T21:33:36Z">
          <w:tblPr>
            <w:tblStyle w:val="44"/>
            <w:tblW w:w="79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PrChange>
      </w:tblPr>
      <w:tblGrid>
        <w:gridCol w:w="656"/>
        <w:gridCol w:w="1652"/>
        <w:gridCol w:w="1440"/>
        <w:gridCol w:w="1080"/>
        <w:gridCol w:w="1080"/>
        <w:gridCol w:w="1080"/>
        <w:gridCol w:w="960"/>
        <w:tblGridChange w:id="3081">
          <w:tblGrid>
            <w:gridCol w:w="656"/>
            <w:gridCol w:w="1652"/>
            <w:gridCol w:w="1440"/>
            <w:gridCol w:w="1080"/>
            <w:gridCol w:w="1080"/>
            <w:gridCol w:w="1080"/>
            <w:gridCol w:w="960"/>
          </w:tblGrid>
        </w:tblGridChange>
      </w:tblGrid>
      <w:tr w14:paraId="1F8756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082" w:author="青春" w:date="2025-08-07T21:33:3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56" w:type="dxa"/>
            <w:tcBorders>
              <w:top w:val="single" w:color="auto" w:sz="6" w:space="0"/>
              <w:left w:val="single" w:color="auto" w:sz="6" w:space="0"/>
              <w:bottom w:val="nil"/>
              <w:right w:val="nil"/>
            </w:tcBorders>
            <w:vAlign w:val="center"/>
            <w:tcPrChange w:id="3083" w:author="青春" w:date="2025-08-07T21:33:36Z">
              <w:tcPr>
                <w:tcW w:w="656" w:type="dxa"/>
                <w:tcBorders>
                  <w:top w:val="single" w:color="auto" w:sz="6" w:space="0"/>
                  <w:left w:val="single" w:color="auto" w:sz="6" w:space="0"/>
                  <w:bottom w:val="nil"/>
                  <w:right w:val="nil"/>
                </w:tcBorders>
              </w:tcPr>
            </w:tcPrChange>
          </w:tcPr>
          <w:p w14:paraId="7F02EBE7">
            <w:pPr>
              <w:spacing w:line="360" w:lineRule="auto"/>
              <w:jc w:val="center"/>
              <w:rPr>
                <w:rFonts w:ascii="Times New Roman" w:hAnsi="Times New Roman"/>
                <w:color w:val="000000"/>
              </w:rPr>
              <w:pPrChange w:id="3084" w:author="青春" w:date="2025-08-07T21:33:36Z">
                <w:pPr>
                  <w:spacing w:line="360" w:lineRule="auto"/>
                </w:pPr>
              </w:pPrChange>
            </w:pPr>
          </w:p>
        </w:tc>
        <w:tc>
          <w:tcPr>
            <w:tcW w:w="1652" w:type="dxa"/>
            <w:tcBorders>
              <w:top w:val="single" w:color="auto" w:sz="6" w:space="0"/>
              <w:left w:val="single" w:color="auto" w:sz="6" w:space="0"/>
              <w:bottom w:val="nil"/>
              <w:right w:val="nil"/>
            </w:tcBorders>
            <w:vAlign w:val="center"/>
            <w:tcPrChange w:id="3085" w:author="青春" w:date="2025-08-07T21:33:36Z">
              <w:tcPr>
                <w:tcW w:w="1652" w:type="dxa"/>
                <w:tcBorders>
                  <w:top w:val="single" w:color="auto" w:sz="6" w:space="0"/>
                  <w:left w:val="single" w:color="auto" w:sz="6" w:space="0"/>
                  <w:bottom w:val="nil"/>
                  <w:right w:val="nil"/>
                </w:tcBorders>
              </w:tcPr>
            </w:tcPrChange>
          </w:tcPr>
          <w:p w14:paraId="2202EB63">
            <w:pPr>
              <w:spacing w:line="360" w:lineRule="auto"/>
              <w:jc w:val="center"/>
              <w:rPr>
                <w:rFonts w:ascii="Times New Roman" w:hAnsi="Times New Roman"/>
                <w:color w:val="000000"/>
              </w:rPr>
              <w:pPrChange w:id="3086" w:author="青春" w:date="2025-08-07T21:33:36Z">
                <w:pPr>
                  <w:spacing w:line="360" w:lineRule="auto"/>
                </w:pPr>
              </w:pPrChange>
            </w:pPr>
          </w:p>
        </w:tc>
        <w:tc>
          <w:tcPr>
            <w:tcW w:w="1440" w:type="dxa"/>
            <w:tcBorders>
              <w:top w:val="single" w:color="auto" w:sz="6" w:space="0"/>
              <w:left w:val="single" w:color="auto" w:sz="6" w:space="0"/>
              <w:bottom w:val="nil"/>
              <w:right w:val="single" w:color="auto" w:sz="6" w:space="0"/>
            </w:tcBorders>
            <w:vAlign w:val="center"/>
            <w:tcPrChange w:id="3087" w:author="青春" w:date="2025-08-07T21:33:36Z">
              <w:tcPr>
                <w:tcW w:w="1440" w:type="dxa"/>
                <w:tcBorders>
                  <w:top w:val="single" w:color="auto" w:sz="6" w:space="0"/>
                  <w:left w:val="single" w:color="auto" w:sz="6" w:space="0"/>
                  <w:bottom w:val="nil"/>
                  <w:right w:val="single" w:color="auto" w:sz="6" w:space="0"/>
                </w:tcBorders>
              </w:tcPr>
            </w:tcPrChange>
          </w:tcPr>
          <w:p w14:paraId="1E5C70D2">
            <w:pPr>
              <w:spacing w:line="360" w:lineRule="auto"/>
              <w:jc w:val="center"/>
              <w:rPr>
                <w:rFonts w:ascii="Times New Roman" w:hAnsi="Times New Roman"/>
                <w:color w:val="000000"/>
              </w:rPr>
              <w:pPrChange w:id="3088" w:author="青春" w:date="2025-08-07T21:33:36Z">
                <w:pPr>
                  <w:spacing w:line="360" w:lineRule="auto"/>
                </w:pPr>
              </w:pPrChange>
            </w:pPr>
          </w:p>
        </w:tc>
        <w:tc>
          <w:tcPr>
            <w:tcW w:w="2160" w:type="dxa"/>
            <w:gridSpan w:val="2"/>
            <w:tcBorders>
              <w:top w:val="single" w:color="auto" w:sz="6" w:space="0"/>
              <w:left w:val="nil"/>
              <w:bottom w:val="single" w:color="auto" w:sz="6" w:space="0"/>
              <w:right w:val="nil"/>
            </w:tcBorders>
            <w:vAlign w:val="center"/>
            <w:tcPrChange w:id="3089" w:author="青春" w:date="2025-08-07T21:33:36Z">
              <w:tcPr>
                <w:tcW w:w="2160" w:type="dxa"/>
                <w:gridSpan w:val="2"/>
                <w:tcBorders>
                  <w:top w:val="single" w:color="auto" w:sz="6" w:space="0"/>
                  <w:left w:val="nil"/>
                  <w:bottom w:val="single" w:color="auto" w:sz="6" w:space="0"/>
                  <w:right w:val="nil"/>
                </w:tcBorders>
              </w:tcPr>
            </w:tcPrChange>
          </w:tcPr>
          <w:p w14:paraId="0728C362">
            <w:pPr>
              <w:spacing w:line="360" w:lineRule="auto"/>
              <w:jc w:val="center"/>
              <w:rPr>
                <w:rFonts w:ascii="Times New Roman" w:hAnsi="Times New Roman"/>
                <w:color w:val="000000"/>
              </w:rPr>
              <w:pPrChange w:id="3090" w:author="青春" w:date="2025-08-07T21:33:36Z">
                <w:pPr>
                  <w:spacing w:line="360" w:lineRule="auto"/>
                </w:pPr>
              </w:pPrChange>
            </w:pPr>
            <w:r>
              <w:rPr>
                <w:rFonts w:hint="eastAsia" w:ascii="Times New Roman" w:hAnsi="Times New Roman"/>
                <w:color w:val="000000"/>
              </w:rPr>
              <w:t>培训教师构成</w:t>
            </w:r>
          </w:p>
        </w:tc>
        <w:tc>
          <w:tcPr>
            <w:tcW w:w="1080" w:type="dxa"/>
            <w:tcBorders>
              <w:top w:val="single" w:color="auto" w:sz="6" w:space="0"/>
              <w:left w:val="single" w:color="auto" w:sz="6" w:space="0"/>
              <w:bottom w:val="nil"/>
              <w:right w:val="nil"/>
            </w:tcBorders>
            <w:vAlign w:val="center"/>
            <w:tcPrChange w:id="3091" w:author="青春" w:date="2025-08-07T21:33:36Z">
              <w:tcPr>
                <w:tcW w:w="1080" w:type="dxa"/>
                <w:tcBorders>
                  <w:top w:val="single" w:color="auto" w:sz="6" w:space="0"/>
                  <w:left w:val="single" w:color="auto" w:sz="6" w:space="0"/>
                  <w:bottom w:val="nil"/>
                  <w:right w:val="nil"/>
                </w:tcBorders>
              </w:tcPr>
            </w:tcPrChange>
          </w:tcPr>
          <w:p w14:paraId="5D341FD9">
            <w:pPr>
              <w:spacing w:line="360" w:lineRule="auto"/>
              <w:jc w:val="center"/>
              <w:rPr>
                <w:rFonts w:ascii="Times New Roman" w:hAnsi="Times New Roman"/>
                <w:color w:val="000000"/>
              </w:rPr>
              <w:pPrChange w:id="3092" w:author="青春" w:date="2025-08-07T21:33:36Z">
                <w:pPr>
                  <w:spacing w:line="360" w:lineRule="auto"/>
                </w:pPr>
              </w:pPrChange>
            </w:pPr>
          </w:p>
        </w:tc>
        <w:tc>
          <w:tcPr>
            <w:tcW w:w="960" w:type="dxa"/>
            <w:tcBorders>
              <w:top w:val="single" w:color="auto" w:sz="6" w:space="0"/>
              <w:left w:val="single" w:color="auto" w:sz="6" w:space="0"/>
              <w:bottom w:val="nil"/>
              <w:right w:val="single" w:color="auto" w:sz="6" w:space="0"/>
            </w:tcBorders>
            <w:vAlign w:val="center"/>
            <w:tcPrChange w:id="3093" w:author="青春" w:date="2025-08-07T21:33:36Z">
              <w:tcPr>
                <w:tcW w:w="960" w:type="dxa"/>
                <w:tcBorders>
                  <w:top w:val="single" w:color="auto" w:sz="6" w:space="0"/>
                  <w:left w:val="single" w:color="auto" w:sz="6" w:space="0"/>
                  <w:bottom w:val="nil"/>
                  <w:right w:val="single" w:color="auto" w:sz="6" w:space="0"/>
                </w:tcBorders>
              </w:tcPr>
            </w:tcPrChange>
          </w:tcPr>
          <w:p w14:paraId="08353E19">
            <w:pPr>
              <w:spacing w:line="360" w:lineRule="auto"/>
              <w:jc w:val="center"/>
              <w:rPr>
                <w:rFonts w:ascii="Times New Roman" w:hAnsi="Times New Roman"/>
                <w:color w:val="000000"/>
              </w:rPr>
              <w:pPrChange w:id="3094" w:author="青春" w:date="2025-08-07T21:33:36Z">
                <w:pPr>
                  <w:spacing w:line="360" w:lineRule="auto"/>
                </w:pPr>
              </w:pPrChange>
            </w:pPr>
          </w:p>
        </w:tc>
      </w:tr>
      <w:tr w14:paraId="2E141D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095" w:author="青春" w:date="2025-08-07T21:33:3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56" w:type="dxa"/>
            <w:tcBorders>
              <w:top w:val="nil"/>
              <w:left w:val="single" w:color="auto" w:sz="6" w:space="0"/>
              <w:bottom w:val="single" w:color="auto" w:sz="6" w:space="0"/>
              <w:right w:val="nil"/>
            </w:tcBorders>
            <w:vAlign w:val="center"/>
            <w:tcPrChange w:id="3096" w:author="青春" w:date="2025-08-07T21:33:36Z">
              <w:tcPr>
                <w:tcW w:w="656" w:type="dxa"/>
                <w:tcBorders>
                  <w:top w:val="nil"/>
                  <w:left w:val="single" w:color="auto" w:sz="6" w:space="0"/>
                  <w:bottom w:val="single" w:color="auto" w:sz="6" w:space="0"/>
                  <w:right w:val="nil"/>
                </w:tcBorders>
              </w:tcPr>
            </w:tcPrChange>
          </w:tcPr>
          <w:p w14:paraId="5BD23B67">
            <w:pPr>
              <w:spacing w:line="360" w:lineRule="auto"/>
              <w:jc w:val="center"/>
              <w:rPr>
                <w:rFonts w:ascii="Times New Roman" w:hAnsi="Times New Roman"/>
                <w:color w:val="000000"/>
              </w:rPr>
              <w:pPrChange w:id="3097" w:author="青春" w:date="2025-08-07T21:33:36Z">
                <w:pPr>
                  <w:spacing w:line="360" w:lineRule="auto"/>
                </w:pPr>
              </w:pPrChange>
            </w:pPr>
            <w:r>
              <w:rPr>
                <w:rFonts w:hint="eastAsia" w:ascii="Times New Roman" w:hAnsi="Times New Roman"/>
                <w:color w:val="000000"/>
              </w:rPr>
              <w:t>序号</w:t>
            </w:r>
          </w:p>
        </w:tc>
        <w:tc>
          <w:tcPr>
            <w:tcW w:w="1652" w:type="dxa"/>
            <w:tcBorders>
              <w:top w:val="nil"/>
              <w:left w:val="single" w:color="auto" w:sz="6" w:space="0"/>
              <w:bottom w:val="single" w:color="auto" w:sz="6" w:space="0"/>
              <w:right w:val="nil"/>
            </w:tcBorders>
            <w:vAlign w:val="center"/>
            <w:tcPrChange w:id="3098" w:author="青春" w:date="2025-08-07T21:33:36Z">
              <w:tcPr>
                <w:tcW w:w="1652" w:type="dxa"/>
                <w:tcBorders>
                  <w:top w:val="nil"/>
                  <w:left w:val="single" w:color="auto" w:sz="6" w:space="0"/>
                  <w:bottom w:val="single" w:color="auto" w:sz="6" w:space="0"/>
                  <w:right w:val="nil"/>
                </w:tcBorders>
              </w:tcPr>
            </w:tcPrChange>
          </w:tcPr>
          <w:p w14:paraId="65DEFBBC">
            <w:pPr>
              <w:spacing w:line="360" w:lineRule="auto"/>
              <w:jc w:val="center"/>
              <w:rPr>
                <w:rFonts w:ascii="Times New Roman" w:hAnsi="Times New Roman"/>
                <w:color w:val="000000"/>
              </w:rPr>
              <w:pPrChange w:id="3099" w:author="青春" w:date="2025-08-07T21:33:36Z">
                <w:pPr>
                  <w:spacing w:line="360" w:lineRule="auto"/>
                </w:pPr>
              </w:pPrChange>
            </w:pPr>
            <w:r>
              <w:rPr>
                <w:rFonts w:hint="eastAsia" w:ascii="Times New Roman" w:hAnsi="Times New Roman"/>
                <w:color w:val="000000"/>
              </w:rPr>
              <w:t>培训内容</w:t>
            </w:r>
          </w:p>
        </w:tc>
        <w:tc>
          <w:tcPr>
            <w:tcW w:w="1440" w:type="dxa"/>
            <w:tcBorders>
              <w:top w:val="nil"/>
              <w:left w:val="single" w:color="auto" w:sz="6" w:space="0"/>
              <w:bottom w:val="single" w:color="auto" w:sz="6" w:space="0"/>
              <w:right w:val="single" w:color="auto" w:sz="6" w:space="0"/>
            </w:tcBorders>
            <w:vAlign w:val="center"/>
            <w:tcPrChange w:id="3100" w:author="青春" w:date="2025-08-07T21:33:36Z">
              <w:tcPr>
                <w:tcW w:w="1440" w:type="dxa"/>
                <w:tcBorders>
                  <w:top w:val="nil"/>
                  <w:left w:val="single" w:color="auto" w:sz="6" w:space="0"/>
                  <w:bottom w:val="single" w:color="auto" w:sz="6" w:space="0"/>
                  <w:right w:val="single" w:color="auto" w:sz="6" w:space="0"/>
                </w:tcBorders>
              </w:tcPr>
            </w:tcPrChange>
          </w:tcPr>
          <w:p w14:paraId="31BE5AF2">
            <w:pPr>
              <w:spacing w:line="360" w:lineRule="auto"/>
              <w:jc w:val="center"/>
              <w:rPr>
                <w:rFonts w:ascii="Times New Roman" w:hAnsi="Times New Roman"/>
                <w:color w:val="000000"/>
              </w:rPr>
              <w:pPrChange w:id="3101" w:author="青春" w:date="2025-08-07T21:33:36Z">
                <w:pPr>
                  <w:spacing w:line="360" w:lineRule="auto"/>
                </w:pPr>
              </w:pPrChange>
            </w:pPr>
            <w:r>
              <w:rPr>
                <w:rFonts w:hint="eastAsia" w:ascii="Times New Roman" w:hAnsi="Times New Roman"/>
                <w:color w:val="000000"/>
              </w:rPr>
              <w:t>计划人月数</w:t>
            </w:r>
          </w:p>
        </w:tc>
        <w:tc>
          <w:tcPr>
            <w:tcW w:w="1080" w:type="dxa"/>
            <w:tcBorders>
              <w:top w:val="nil"/>
              <w:left w:val="nil"/>
            </w:tcBorders>
            <w:vAlign w:val="center"/>
            <w:tcPrChange w:id="3102" w:author="青春" w:date="2025-08-07T21:33:36Z">
              <w:tcPr>
                <w:tcW w:w="1080" w:type="dxa"/>
                <w:tcBorders>
                  <w:top w:val="nil"/>
                  <w:left w:val="nil"/>
                </w:tcBorders>
              </w:tcPr>
            </w:tcPrChange>
          </w:tcPr>
          <w:p w14:paraId="78207D28">
            <w:pPr>
              <w:spacing w:line="360" w:lineRule="auto"/>
              <w:jc w:val="center"/>
              <w:rPr>
                <w:rFonts w:ascii="Times New Roman" w:hAnsi="Times New Roman"/>
                <w:color w:val="000000"/>
              </w:rPr>
              <w:pPrChange w:id="3103" w:author="青春" w:date="2025-08-07T21:33:36Z">
                <w:pPr>
                  <w:spacing w:line="360" w:lineRule="auto"/>
                </w:pPr>
              </w:pPrChange>
            </w:pPr>
            <w:r>
              <w:rPr>
                <w:rFonts w:hint="eastAsia" w:ascii="Times New Roman" w:hAnsi="Times New Roman"/>
                <w:color w:val="000000"/>
              </w:rPr>
              <w:t>职称</w:t>
            </w:r>
          </w:p>
        </w:tc>
        <w:tc>
          <w:tcPr>
            <w:tcW w:w="1080" w:type="dxa"/>
            <w:tcBorders>
              <w:top w:val="nil"/>
              <w:right w:val="nil"/>
            </w:tcBorders>
            <w:vAlign w:val="center"/>
            <w:tcPrChange w:id="3104" w:author="青春" w:date="2025-08-07T21:33:36Z">
              <w:tcPr>
                <w:tcW w:w="1080" w:type="dxa"/>
                <w:tcBorders>
                  <w:top w:val="nil"/>
                  <w:right w:val="nil"/>
                </w:tcBorders>
              </w:tcPr>
            </w:tcPrChange>
          </w:tcPr>
          <w:p w14:paraId="370AA944">
            <w:pPr>
              <w:spacing w:line="360" w:lineRule="auto"/>
              <w:jc w:val="center"/>
              <w:rPr>
                <w:rFonts w:ascii="Times New Roman" w:hAnsi="Times New Roman"/>
                <w:color w:val="000000"/>
              </w:rPr>
              <w:pPrChange w:id="3105" w:author="青春" w:date="2025-08-07T21:33:36Z">
                <w:pPr>
                  <w:spacing w:line="360" w:lineRule="auto"/>
                </w:pPr>
              </w:pPrChange>
            </w:pPr>
            <w:r>
              <w:rPr>
                <w:rFonts w:hint="eastAsia" w:ascii="Times New Roman" w:hAnsi="Times New Roman"/>
                <w:color w:val="000000"/>
              </w:rPr>
              <w:t>人数</w:t>
            </w:r>
          </w:p>
        </w:tc>
        <w:tc>
          <w:tcPr>
            <w:tcW w:w="1080" w:type="dxa"/>
            <w:tcBorders>
              <w:top w:val="nil"/>
              <w:left w:val="single" w:color="auto" w:sz="6" w:space="0"/>
              <w:bottom w:val="single" w:color="auto" w:sz="6" w:space="0"/>
              <w:right w:val="nil"/>
            </w:tcBorders>
            <w:vAlign w:val="center"/>
            <w:tcPrChange w:id="3106" w:author="青春" w:date="2025-08-07T21:33:36Z">
              <w:tcPr>
                <w:tcW w:w="1080" w:type="dxa"/>
                <w:tcBorders>
                  <w:top w:val="nil"/>
                  <w:left w:val="single" w:color="auto" w:sz="6" w:space="0"/>
                  <w:bottom w:val="single" w:color="auto" w:sz="6" w:space="0"/>
                  <w:right w:val="nil"/>
                </w:tcBorders>
              </w:tcPr>
            </w:tcPrChange>
          </w:tcPr>
          <w:p w14:paraId="2C8D4B3E">
            <w:pPr>
              <w:spacing w:line="360" w:lineRule="auto"/>
              <w:jc w:val="center"/>
              <w:rPr>
                <w:rFonts w:ascii="Times New Roman" w:hAnsi="Times New Roman"/>
                <w:color w:val="000000"/>
              </w:rPr>
              <w:pPrChange w:id="3107" w:author="青春" w:date="2025-08-07T21:33:36Z">
                <w:pPr>
                  <w:spacing w:line="360" w:lineRule="auto"/>
                </w:pPr>
              </w:pPrChange>
            </w:pPr>
            <w:r>
              <w:rPr>
                <w:rFonts w:hint="eastAsia" w:ascii="Times New Roman" w:hAnsi="Times New Roman"/>
                <w:color w:val="000000"/>
              </w:rPr>
              <w:t>地点</w:t>
            </w:r>
          </w:p>
        </w:tc>
        <w:tc>
          <w:tcPr>
            <w:tcW w:w="960" w:type="dxa"/>
            <w:tcBorders>
              <w:top w:val="nil"/>
              <w:left w:val="single" w:color="auto" w:sz="6" w:space="0"/>
              <w:bottom w:val="single" w:color="auto" w:sz="6" w:space="0"/>
              <w:right w:val="single" w:color="auto" w:sz="6" w:space="0"/>
            </w:tcBorders>
            <w:vAlign w:val="center"/>
            <w:tcPrChange w:id="3108" w:author="青春" w:date="2025-08-07T21:33:36Z">
              <w:tcPr>
                <w:tcW w:w="960" w:type="dxa"/>
                <w:tcBorders>
                  <w:top w:val="nil"/>
                  <w:left w:val="single" w:color="auto" w:sz="6" w:space="0"/>
                  <w:bottom w:val="single" w:color="auto" w:sz="6" w:space="0"/>
                  <w:right w:val="single" w:color="auto" w:sz="6" w:space="0"/>
                </w:tcBorders>
              </w:tcPr>
            </w:tcPrChange>
          </w:tcPr>
          <w:p w14:paraId="2F25207B">
            <w:pPr>
              <w:spacing w:line="360" w:lineRule="auto"/>
              <w:jc w:val="center"/>
              <w:rPr>
                <w:rFonts w:ascii="Times New Roman" w:hAnsi="Times New Roman"/>
                <w:color w:val="000000"/>
              </w:rPr>
              <w:pPrChange w:id="3109" w:author="青春" w:date="2025-08-07T21:33:36Z">
                <w:pPr>
                  <w:spacing w:line="360" w:lineRule="auto"/>
                </w:pPr>
              </w:pPrChange>
            </w:pPr>
            <w:r>
              <w:rPr>
                <w:rFonts w:hint="eastAsia" w:ascii="Times New Roman" w:hAnsi="Times New Roman"/>
                <w:color w:val="000000"/>
              </w:rPr>
              <w:t>备注</w:t>
            </w:r>
          </w:p>
        </w:tc>
      </w:tr>
      <w:tr w14:paraId="267A67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110" w:author="青春" w:date="2025-08-07T21:33:3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56" w:type="dxa"/>
            <w:tcBorders>
              <w:top w:val="nil"/>
            </w:tcBorders>
            <w:shd w:val="clear" w:color="auto" w:fill="auto"/>
            <w:vAlign w:val="center"/>
            <w:tcPrChange w:id="3111" w:author="青春" w:date="2025-08-07T21:33:36Z">
              <w:tcPr>
                <w:tcW w:w="656" w:type="dxa"/>
                <w:tcBorders>
                  <w:top w:val="nil"/>
                </w:tcBorders>
                <w:shd w:val="clear" w:color="auto" w:fill="auto"/>
                <w:vAlign w:val="center"/>
              </w:tcPr>
            </w:tcPrChange>
          </w:tcPr>
          <w:p w14:paraId="37DF3333">
            <w:pPr>
              <w:adjustRightInd w:val="0"/>
              <w:spacing w:line="360" w:lineRule="atLeast"/>
              <w:jc w:val="center"/>
              <w:textAlignment w:val="baseline"/>
              <w:rPr>
                <w:ins w:id="3113" w:author="青春" w:date="2025-08-07T21:33:32Z"/>
                <w:rFonts w:ascii="Plotter" w:hAnsi="Plotter" w:eastAsia="宋体" w:cs="Times New Roman"/>
                <w:kern w:val="0"/>
                <w:sz w:val="24"/>
                <w:szCs w:val="20"/>
                <w:lang w:val="en-US" w:eastAsia="zh-CN" w:bidi="ar-SA"/>
              </w:rPr>
              <w:pPrChange w:id="3112" w:author="青春" w:date="2025-08-07T21:33:36Z">
                <w:pPr>
                  <w:adjustRightInd w:val="0"/>
                  <w:spacing w:line="360" w:lineRule="atLeast"/>
                  <w:jc w:val="left"/>
                  <w:textAlignment w:val="baseline"/>
                </w:pPr>
              </w:pPrChange>
            </w:pPr>
            <w:ins w:id="3114" w:author="青春" w:date="2025-08-07T21:33:32Z">
              <w:r>
                <w:rPr>
                  <w:rFonts w:ascii="Plotter" w:hAnsi="Plotter" w:eastAsia="宋体" w:cs="Times New Roman"/>
                  <w:kern w:val="0"/>
                  <w:sz w:val="24"/>
                  <w:szCs w:val="20"/>
                </w:rPr>
                <w:t>1</w:t>
              </w:r>
            </w:ins>
          </w:p>
        </w:tc>
        <w:tc>
          <w:tcPr>
            <w:tcW w:w="1652" w:type="dxa"/>
            <w:tcBorders>
              <w:top w:val="nil"/>
            </w:tcBorders>
            <w:shd w:val="clear" w:color="auto" w:fill="auto"/>
            <w:vAlign w:val="center"/>
            <w:tcPrChange w:id="3115" w:author="青春" w:date="2025-08-07T21:33:36Z">
              <w:tcPr>
                <w:tcW w:w="1652" w:type="dxa"/>
                <w:tcBorders>
                  <w:top w:val="nil"/>
                </w:tcBorders>
                <w:shd w:val="clear" w:color="auto" w:fill="auto"/>
                <w:vAlign w:val="center"/>
              </w:tcPr>
            </w:tcPrChange>
          </w:tcPr>
          <w:p w14:paraId="0885B559">
            <w:pPr>
              <w:adjustRightInd w:val="0"/>
              <w:spacing w:line="360" w:lineRule="atLeast"/>
              <w:jc w:val="center"/>
              <w:textAlignment w:val="baseline"/>
              <w:rPr>
                <w:ins w:id="3117" w:author="青春" w:date="2025-08-07T21:33:32Z"/>
                <w:rFonts w:ascii="Plotter" w:hAnsi="Plotter" w:eastAsia="宋体" w:cs="Times New Roman"/>
                <w:kern w:val="0"/>
                <w:sz w:val="24"/>
                <w:szCs w:val="20"/>
                <w:lang w:val="en-US" w:eastAsia="zh-CN" w:bidi="ar-SA"/>
              </w:rPr>
              <w:pPrChange w:id="3116" w:author="青春" w:date="2025-08-07T21:33:36Z">
                <w:pPr>
                  <w:adjustRightInd w:val="0"/>
                  <w:spacing w:line="360" w:lineRule="atLeast"/>
                  <w:jc w:val="left"/>
                  <w:textAlignment w:val="baseline"/>
                </w:pPr>
              </w:pPrChange>
            </w:pPr>
            <w:ins w:id="3118" w:author="青春" w:date="2025-08-07T21:33:32Z">
              <w:r>
                <w:rPr>
                  <w:rFonts w:hint="eastAsia" w:ascii="Plotter" w:hAnsi="Plotter" w:eastAsia="宋体" w:cs="Times New Roman"/>
                  <w:kern w:val="0"/>
                  <w:sz w:val="24"/>
                  <w:szCs w:val="20"/>
                </w:rPr>
                <w:t>安装调试</w:t>
              </w:r>
            </w:ins>
          </w:p>
        </w:tc>
        <w:tc>
          <w:tcPr>
            <w:tcW w:w="1440" w:type="dxa"/>
            <w:tcBorders>
              <w:top w:val="nil"/>
            </w:tcBorders>
            <w:shd w:val="clear" w:color="auto" w:fill="auto"/>
            <w:vAlign w:val="center"/>
            <w:tcPrChange w:id="3119" w:author="青春" w:date="2025-08-07T21:33:36Z">
              <w:tcPr>
                <w:tcW w:w="1440" w:type="dxa"/>
                <w:tcBorders>
                  <w:top w:val="nil"/>
                </w:tcBorders>
                <w:shd w:val="clear" w:color="auto" w:fill="auto"/>
                <w:vAlign w:val="center"/>
              </w:tcPr>
            </w:tcPrChange>
          </w:tcPr>
          <w:p w14:paraId="78CE9217">
            <w:pPr>
              <w:adjustRightInd w:val="0"/>
              <w:spacing w:line="360" w:lineRule="atLeast"/>
              <w:jc w:val="center"/>
              <w:textAlignment w:val="baseline"/>
              <w:rPr>
                <w:ins w:id="3121" w:author="青春" w:date="2025-08-07T21:33:32Z"/>
                <w:rFonts w:ascii="Plotter" w:hAnsi="Plotter" w:eastAsia="宋体" w:cs="Times New Roman"/>
                <w:kern w:val="0"/>
                <w:sz w:val="24"/>
                <w:szCs w:val="20"/>
                <w:lang w:val="en-US" w:eastAsia="zh-CN" w:bidi="ar-SA"/>
              </w:rPr>
              <w:pPrChange w:id="3120" w:author="青春" w:date="2025-08-07T21:33:36Z">
                <w:pPr>
                  <w:adjustRightInd w:val="0"/>
                  <w:spacing w:line="360" w:lineRule="atLeast"/>
                  <w:jc w:val="left"/>
                  <w:textAlignment w:val="baseline"/>
                </w:pPr>
              </w:pPrChange>
            </w:pPr>
            <w:ins w:id="3122" w:author="青春" w:date="2025-08-07T21:33:32Z">
              <w:r>
                <w:rPr>
                  <w:rFonts w:ascii="Plotter" w:hAnsi="Plotter" w:eastAsia="宋体" w:cs="Times New Roman"/>
                  <w:kern w:val="0"/>
                  <w:sz w:val="24"/>
                  <w:szCs w:val="20"/>
                </w:rPr>
                <w:t>1</w:t>
              </w:r>
            </w:ins>
            <w:ins w:id="3123" w:author="青春" w:date="2025-08-07T21:33:32Z">
              <w:r>
                <w:rPr>
                  <w:rFonts w:hint="eastAsia" w:ascii="Plotter" w:hAnsi="Plotter" w:eastAsia="宋体" w:cs="Times New Roman"/>
                  <w:kern w:val="0"/>
                  <w:sz w:val="24"/>
                  <w:szCs w:val="20"/>
                </w:rPr>
                <w:t>人</w:t>
              </w:r>
            </w:ins>
            <w:ins w:id="3124" w:author="青春" w:date="2025-08-07T21:33:32Z">
              <w:r>
                <w:rPr>
                  <w:rFonts w:ascii="Plotter" w:hAnsi="Plotter" w:eastAsia="宋体" w:cs="Times New Roman"/>
                  <w:kern w:val="0"/>
                  <w:sz w:val="24"/>
                  <w:szCs w:val="20"/>
                </w:rPr>
                <w:t>/2</w:t>
              </w:r>
            </w:ins>
            <w:ins w:id="3125" w:author="青春" w:date="2025-08-07T21:33:32Z">
              <w:r>
                <w:rPr>
                  <w:rFonts w:hint="eastAsia" w:ascii="Plotter" w:hAnsi="Plotter" w:eastAsia="宋体" w:cs="Times New Roman"/>
                  <w:kern w:val="0"/>
                  <w:sz w:val="24"/>
                  <w:szCs w:val="20"/>
                </w:rPr>
                <w:t>天</w:t>
              </w:r>
            </w:ins>
          </w:p>
        </w:tc>
        <w:tc>
          <w:tcPr>
            <w:tcW w:w="1080" w:type="dxa"/>
            <w:shd w:val="clear" w:color="auto" w:fill="auto"/>
            <w:vAlign w:val="center"/>
            <w:tcPrChange w:id="3126" w:author="青春" w:date="2025-08-07T21:33:36Z">
              <w:tcPr>
                <w:tcW w:w="1080" w:type="dxa"/>
                <w:shd w:val="clear" w:color="auto" w:fill="auto"/>
                <w:vAlign w:val="center"/>
              </w:tcPr>
            </w:tcPrChange>
          </w:tcPr>
          <w:p w14:paraId="7788E3D5">
            <w:pPr>
              <w:adjustRightInd w:val="0"/>
              <w:spacing w:line="360" w:lineRule="atLeast"/>
              <w:jc w:val="center"/>
              <w:textAlignment w:val="baseline"/>
              <w:rPr>
                <w:ins w:id="3128" w:author="青春" w:date="2025-08-07T21:33:32Z"/>
                <w:rFonts w:ascii="Plotter" w:hAnsi="Plotter" w:eastAsia="宋体" w:cs="Times New Roman"/>
                <w:kern w:val="0"/>
                <w:sz w:val="24"/>
                <w:szCs w:val="20"/>
                <w:lang w:val="en-US" w:eastAsia="zh-CN" w:bidi="ar-SA"/>
              </w:rPr>
              <w:pPrChange w:id="3127" w:author="青春" w:date="2025-08-07T21:33:36Z">
                <w:pPr>
                  <w:adjustRightInd w:val="0"/>
                  <w:spacing w:line="360" w:lineRule="atLeast"/>
                  <w:jc w:val="left"/>
                  <w:textAlignment w:val="baseline"/>
                </w:pPr>
              </w:pPrChange>
            </w:pPr>
            <w:ins w:id="3129" w:author="青春" w:date="2025-08-07T21:33:32Z">
              <w:r>
                <w:rPr>
                  <w:rFonts w:hint="eastAsia" w:ascii="Plotter" w:hAnsi="Plotter" w:eastAsia="宋体" w:cs="Times New Roman"/>
                  <w:kern w:val="0"/>
                  <w:sz w:val="24"/>
                  <w:szCs w:val="20"/>
                </w:rPr>
                <w:t>工程师</w:t>
              </w:r>
            </w:ins>
          </w:p>
        </w:tc>
        <w:tc>
          <w:tcPr>
            <w:tcW w:w="1080" w:type="dxa"/>
            <w:shd w:val="clear" w:color="auto" w:fill="auto"/>
            <w:vAlign w:val="center"/>
            <w:tcPrChange w:id="3130" w:author="青春" w:date="2025-08-07T21:33:36Z">
              <w:tcPr>
                <w:tcW w:w="1080" w:type="dxa"/>
                <w:shd w:val="clear" w:color="auto" w:fill="auto"/>
                <w:vAlign w:val="center"/>
              </w:tcPr>
            </w:tcPrChange>
          </w:tcPr>
          <w:p w14:paraId="3EDF255D">
            <w:pPr>
              <w:adjustRightInd w:val="0"/>
              <w:spacing w:line="360" w:lineRule="atLeast"/>
              <w:jc w:val="center"/>
              <w:textAlignment w:val="baseline"/>
              <w:rPr>
                <w:ins w:id="3132" w:author="青春" w:date="2025-08-07T21:33:32Z"/>
                <w:rFonts w:ascii="Plotter" w:hAnsi="Plotter" w:eastAsia="宋体" w:cs="Times New Roman"/>
                <w:kern w:val="0"/>
                <w:sz w:val="24"/>
                <w:szCs w:val="20"/>
                <w:lang w:val="en-US" w:eastAsia="zh-CN" w:bidi="ar-SA"/>
              </w:rPr>
              <w:pPrChange w:id="3131" w:author="青春" w:date="2025-08-07T21:33:36Z">
                <w:pPr>
                  <w:adjustRightInd w:val="0"/>
                  <w:spacing w:line="360" w:lineRule="atLeast"/>
                  <w:jc w:val="left"/>
                  <w:textAlignment w:val="baseline"/>
                </w:pPr>
              </w:pPrChange>
            </w:pPr>
            <w:ins w:id="3133" w:author="青春" w:date="2025-08-07T21:33:32Z">
              <w:r>
                <w:rPr>
                  <w:rFonts w:ascii="Plotter" w:hAnsi="Plotter" w:eastAsia="宋体" w:cs="Times New Roman"/>
                  <w:kern w:val="0"/>
                  <w:sz w:val="24"/>
                  <w:szCs w:val="20"/>
                </w:rPr>
                <w:t>1</w:t>
              </w:r>
            </w:ins>
          </w:p>
        </w:tc>
        <w:tc>
          <w:tcPr>
            <w:tcW w:w="1080" w:type="dxa"/>
            <w:tcBorders>
              <w:top w:val="nil"/>
            </w:tcBorders>
            <w:shd w:val="clear" w:color="auto" w:fill="auto"/>
            <w:vAlign w:val="center"/>
            <w:tcPrChange w:id="3134" w:author="青春" w:date="2025-08-07T21:33:36Z">
              <w:tcPr>
                <w:tcW w:w="1080" w:type="dxa"/>
                <w:tcBorders>
                  <w:top w:val="nil"/>
                </w:tcBorders>
                <w:shd w:val="clear" w:color="auto" w:fill="auto"/>
                <w:vAlign w:val="center"/>
              </w:tcPr>
            </w:tcPrChange>
          </w:tcPr>
          <w:p w14:paraId="7B855118">
            <w:pPr>
              <w:adjustRightInd w:val="0"/>
              <w:spacing w:line="360" w:lineRule="atLeast"/>
              <w:jc w:val="center"/>
              <w:textAlignment w:val="baseline"/>
              <w:rPr>
                <w:ins w:id="3136" w:author="青春" w:date="2025-08-07T21:33:32Z"/>
                <w:rFonts w:ascii="Plotter" w:hAnsi="Plotter" w:eastAsia="宋体" w:cs="Times New Roman"/>
                <w:kern w:val="0"/>
                <w:sz w:val="24"/>
                <w:szCs w:val="20"/>
                <w:lang w:val="en-US" w:eastAsia="zh-CN" w:bidi="ar-SA"/>
              </w:rPr>
              <w:pPrChange w:id="3135" w:author="青春" w:date="2025-08-07T21:33:36Z">
                <w:pPr>
                  <w:adjustRightInd w:val="0"/>
                  <w:spacing w:line="360" w:lineRule="atLeast"/>
                  <w:jc w:val="left"/>
                  <w:textAlignment w:val="baseline"/>
                </w:pPr>
              </w:pPrChange>
            </w:pPr>
            <w:ins w:id="3137" w:author="青春" w:date="2025-08-07T21:33:32Z">
              <w:r>
                <w:rPr>
                  <w:rFonts w:hint="eastAsia" w:ascii="Plotter" w:hAnsi="Plotter" w:eastAsia="宋体" w:cs="Times New Roman"/>
                  <w:kern w:val="0"/>
                  <w:sz w:val="24"/>
                  <w:szCs w:val="20"/>
                </w:rPr>
                <w:t>中国</w:t>
              </w:r>
            </w:ins>
          </w:p>
        </w:tc>
        <w:tc>
          <w:tcPr>
            <w:tcW w:w="960" w:type="dxa"/>
            <w:tcBorders>
              <w:top w:val="nil"/>
            </w:tcBorders>
            <w:shd w:val="clear" w:color="auto" w:fill="auto"/>
            <w:vAlign w:val="center"/>
            <w:tcPrChange w:id="3138" w:author="青春" w:date="2025-08-07T21:33:36Z">
              <w:tcPr>
                <w:tcW w:w="960" w:type="dxa"/>
                <w:tcBorders>
                  <w:top w:val="nil"/>
                </w:tcBorders>
                <w:shd w:val="clear" w:color="auto" w:fill="auto"/>
                <w:vAlign w:val="center"/>
              </w:tcPr>
            </w:tcPrChange>
          </w:tcPr>
          <w:p w14:paraId="1F8C78E3">
            <w:pPr>
              <w:adjustRightInd w:val="0"/>
              <w:spacing w:line="360" w:lineRule="atLeast"/>
              <w:jc w:val="center"/>
              <w:textAlignment w:val="baseline"/>
              <w:rPr>
                <w:ins w:id="3140" w:author="青春" w:date="2025-08-07T21:33:32Z"/>
                <w:rFonts w:ascii="Plotter" w:hAnsi="Plotter" w:eastAsia="宋体" w:cs="Times New Roman"/>
                <w:kern w:val="0"/>
                <w:sz w:val="24"/>
                <w:szCs w:val="20"/>
                <w:lang w:val="en-US" w:eastAsia="zh-CN" w:bidi="ar-SA"/>
              </w:rPr>
              <w:pPrChange w:id="3139" w:author="青春" w:date="2025-08-07T21:33:36Z">
                <w:pPr>
                  <w:adjustRightInd w:val="0"/>
                  <w:spacing w:line="360" w:lineRule="atLeast"/>
                  <w:jc w:val="left"/>
                  <w:textAlignment w:val="baseline"/>
                </w:pPr>
              </w:pPrChange>
            </w:pPr>
            <w:ins w:id="3141" w:author="青春" w:date="2025-08-07T21:33:32Z">
              <w:r>
                <w:rPr>
                  <w:rFonts w:hint="eastAsia" w:ascii="Plotter" w:hAnsi="Plotter" w:eastAsia="宋体" w:cs="Times New Roman"/>
                  <w:kern w:val="0"/>
                  <w:sz w:val="24"/>
                  <w:szCs w:val="20"/>
                </w:rPr>
                <w:t>待定</w:t>
              </w:r>
            </w:ins>
          </w:p>
        </w:tc>
      </w:tr>
      <w:tr w14:paraId="367EB6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Change w:id="3142" w:author="青春" w:date="2025-08-07T21:33:3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56" w:type="dxa"/>
            <w:shd w:val="clear" w:color="auto" w:fill="auto"/>
            <w:vAlign w:val="center"/>
            <w:tcPrChange w:id="3143" w:author="青春" w:date="2025-08-07T21:33:36Z">
              <w:tcPr>
                <w:tcW w:w="656" w:type="dxa"/>
                <w:shd w:val="clear" w:color="auto" w:fill="auto"/>
                <w:vAlign w:val="center"/>
              </w:tcPr>
            </w:tcPrChange>
          </w:tcPr>
          <w:p w14:paraId="507EA6CB">
            <w:pPr>
              <w:adjustRightInd w:val="0"/>
              <w:spacing w:line="360" w:lineRule="atLeast"/>
              <w:jc w:val="center"/>
              <w:textAlignment w:val="baseline"/>
              <w:rPr>
                <w:ins w:id="3145" w:author="青春" w:date="2025-08-07T21:33:32Z"/>
                <w:rFonts w:ascii="Plotter" w:hAnsi="Plotter" w:eastAsia="宋体" w:cs="Times New Roman"/>
                <w:kern w:val="0"/>
                <w:sz w:val="24"/>
                <w:szCs w:val="20"/>
                <w:lang w:val="en-US" w:eastAsia="zh-CN" w:bidi="ar-SA"/>
              </w:rPr>
              <w:pPrChange w:id="3144" w:author="青春" w:date="2025-08-07T21:33:36Z">
                <w:pPr>
                  <w:adjustRightInd w:val="0"/>
                  <w:spacing w:line="360" w:lineRule="atLeast"/>
                  <w:jc w:val="left"/>
                  <w:textAlignment w:val="baseline"/>
                </w:pPr>
              </w:pPrChange>
            </w:pPr>
            <w:ins w:id="3146" w:author="青春" w:date="2025-08-07T21:33:32Z">
              <w:r>
                <w:rPr>
                  <w:rFonts w:ascii="Plotter" w:hAnsi="Plotter" w:eastAsia="宋体" w:cs="Times New Roman"/>
                  <w:kern w:val="0"/>
                  <w:sz w:val="24"/>
                  <w:szCs w:val="20"/>
                </w:rPr>
                <w:t>2</w:t>
              </w:r>
            </w:ins>
          </w:p>
        </w:tc>
        <w:tc>
          <w:tcPr>
            <w:tcW w:w="1652" w:type="dxa"/>
            <w:shd w:val="clear" w:color="auto" w:fill="auto"/>
            <w:vAlign w:val="center"/>
            <w:tcPrChange w:id="3147" w:author="青春" w:date="2025-08-07T21:33:36Z">
              <w:tcPr>
                <w:tcW w:w="1652" w:type="dxa"/>
                <w:shd w:val="clear" w:color="auto" w:fill="auto"/>
                <w:vAlign w:val="center"/>
              </w:tcPr>
            </w:tcPrChange>
          </w:tcPr>
          <w:p w14:paraId="2A11F32A">
            <w:pPr>
              <w:adjustRightInd w:val="0"/>
              <w:spacing w:line="360" w:lineRule="atLeast"/>
              <w:jc w:val="center"/>
              <w:textAlignment w:val="baseline"/>
              <w:rPr>
                <w:ins w:id="3149" w:author="青春" w:date="2025-08-07T21:33:32Z"/>
                <w:rFonts w:ascii="Plotter" w:hAnsi="Plotter" w:eastAsia="宋体" w:cs="Times New Roman"/>
                <w:kern w:val="0"/>
                <w:sz w:val="24"/>
                <w:szCs w:val="20"/>
                <w:lang w:val="en-US" w:eastAsia="zh-CN" w:bidi="ar-SA"/>
              </w:rPr>
              <w:pPrChange w:id="3148" w:author="青春" w:date="2025-08-07T21:33:36Z">
                <w:pPr>
                  <w:adjustRightInd w:val="0"/>
                  <w:spacing w:line="360" w:lineRule="atLeast"/>
                  <w:jc w:val="left"/>
                  <w:textAlignment w:val="baseline"/>
                </w:pPr>
              </w:pPrChange>
            </w:pPr>
            <w:ins w:id="3150" w:author="青春" w:date="2025-08-07T21:33:32Z">
              <w:r>
                <w:rPr>
                  <w:rFonts w:hint="eastAsia" w:ascii="Plotter" w:hAnsi="Plotter" w:eastAsia="宋体" w:cs="Times New Roman"/>
                  <w:kern w:val="0"/>
                  <w:sz w:val="24"/>
                  <w:szCs w:val="20"/>
                </w:rPr>
                <w:t>维护检测</w:t>
              </w:r>
            </w:ins>
          </w:p>
        </w:tc>
        <w:tc>
          <w:tcPr>
            <w:tcW w:w="1440" w:type="dxa"/>
            <w:shd w:val="clear" w:color="auto" w:fill="auto"/>
            <w:vAlign w:val="center"/>
            <w:tcPrChange w:id="3151" w:author="青春" w:date="2025-08-07T21:33:36Z">
              <w:tcPr>
                <w:tcW w:w="1440" w:type="dxa"/>
                <w:shd w:val="clear" w:color="auto" w:fill="auto"/>
                <w:vAlign w:val="center"/>
              </w:tcPr>
            </w:tcPrChange>
          </w:tcPr>
          <w:p w14:paraId="19201AA3">
            <w:pPr>
              <w:adjustRightInd w:val="0"/>
              <w:spacing w:line="360" w:lineRule="atLeast"/>
              <w:jc w:val="center"/>
              <w:textAlignment w:val="baseline"/>
              <w:rPr>
                <w:ins w:id="3153" w:author="青春" w:date="2025-08-07T21:33:32Z"/>
                <w:rFonts w:ascii="Plotter" w:hAnsi="Plotter" w:eastAsia="宋体" w:cs="Times New Roman"/>
                <w:kern w:val="0"/>
                <w:sz w:val="24"/>
                <w:szCs w:val="20"/>
                <w:lang w:val="en-US" w:eastAsia="zh-CN" w:bidi="ar-SA"/>
              </w:rPr>
              <w:pPrChange w:id="3152" w:author="青春" w:date="2025-08-07T21:33:36Z">
                <w:pPr>
                  <w:adjustRightInd w:val="0"/>
                  <w:spacing w:line="360" w:lineRule="atLeast"/>
                  <w:jc w:val="left"/>
                  <w:textAlignment w:val="baseline"/>
                </w:pPr>
              </w:pPrChange>
            </w:pPr>
            <w:ins w:id="3154" w:author="青春" w:date="2025-08-07T21:33:32Z">
              <w:r>
                <w:rPr>
                  <w:rFonts w:ascii="Plotter" w:hAnsi="Plotter" w:eastAsia="宋体" w:cs="Times New Roman"/>
                  <w:kern w:val="0"/>
                  <w:sz w:val="24"/>
                  <w:szCs w:val="20"/>
                </w:rPr>
                <w:t>1</w:t>
              </w:r>
            </w:ins>
            <w:ins w:id="3155" w:author="青春" w:date="2025-08-07T21:33:32Z">
              <w:r>
                <w:rPr>
                  <w:rFonts w:hint="eastAsia" w:ascii="Plotter" w:hAnsi="Plotter" w:eastAsia="宋体" w:cs="Times New Roman"/>
                  <w:kern w:val="0"/>
                  <w:sz w:val="24"/>
                  <w:szCs w:val="20"/>
                </w:rPr>
                <w:t>人</w:t>
              </w:r>
            </w:ins>
            <w:ins w:id="3156" w:author="青春" w:date="2025-08-07T21:33:32Z">
              <w:r>
                <w:rPr>
                  <w:rFonts w:ascii="Plotter" w:hAnsi="Plotter" w:eastAsia="宋体" w:cs="Times New Roman"/>
                  <w:kern w:val="0"/>
                  <w:sz w:val="24"/>
                  <w:szCs w:val="20"/>
                </w:rPr>
                <w:t>/2</w:t>
              </w:r>
            </w:ins>
            <w:ins w:id="3157" w:author="青春" w:date="2025-08-07T21:33:32Z">
              <w:r>
                <w:rPr>
                  <w:rFonts w:hint="eastAsia" w:ascii="Plotter" w:hAnsi="Plotter" w:eastAsia="宋体" w:cs="Times New Roman"/>
                  <w:kern w:val="0"/>
                  <w:sz w:val="24"/>
                  <w:szCs w:val="20"/>
                </w:rPr>
                <w:t>天</w:t>
              </w:r>
            </w:ins>
          </w:p>
        </w:tc>
        <w:tc>
          <w:tcPr>
            <w:tcW w:w="1080" w:type="dxa"/>
            <w:shd w:val="clear" w:color="auto" w:fill="auto"/>
            <w:vAlign w:val="center"/>
            <w:tcPrChange w:id="3158" w:author="青春" w:date="2025-08-07T21:33:36Z">
              <w:tcPr>
                <w:tcW w:w="1080" w:type="dxa"/>
                <w:shd w:val="clear" w:color="auto" w:fill="auto"/>
                <w:vAlign w:val="center"/>
              </w:tcPr>
            </w:tcPrChange>
          </w:tcPr>
          <w:p w14:paraId="55A32A5A">
            <w:pPr>
              <w:adjustRightInd w:val="0"/>
              <w:spacing w:line="360" w:lineRule="atLeast"/>
              <w:jc w:val="center"/>
              <w:textAlignment w:val="baseline"/>
              <w:rPr>
                <w:ins w:id="3160" w:author="青春" w:date="2025-08-07T21:33:32Z"/>
                <w:rFonts w:ascii="Plotter" w:hAnsi="Plotter" w:eastAsia="宋体" w:cs="Times New Roman"/>
                <w:kern w:val="0"/>
                <w:sz w:val="24"/>
                <w:szCs w:val="20"/>
                <w:lang w:val="en-US" w:eastAsia="zh-CN" w:bidi="ar-SA"/>
              </w:rPr>
              <w:pPrChange w:id="3159" w:author="青春" w:date="2025-08-07T21:33:36Z">
                <w:pPr>
                  <w:adjustRightInd w:val="0"/>
                  <w:spacing w:line="360" w:lineRule="atLeast"/>
                  <w:jc w:val="left"/>
                  <w:textAlignment w:val="baseline"/>
                </w:pPr>
              </w:pPrChange>
            </w:pPr>
            <w:ins w:id="3161" w:author="青春" w:date="2025-08-07T21:33:32Z">
              <w:r>
                <w:rPr>
                  <w:rFonts w:hint="eastAsia" w:ascii="Plotter" w:hAnsi="Plotter" w:eastAsia="宋体" w:cs="Times New Roman"/>
                  <w:kern w:val="0"/>
                  <w:sz w:val="24"/>
                  <w:szCs w:val="20"/>
                </w:rPr>
                <w:t>工程师</w:t>
              </w:r>
            </w:ins>
          </w:p>
        </w:tc>
        <w:tc>
          <w:tcPr>
            <w:tcW w:w="1080" w:type="dxa"/>
            <w:shd w:val="clear" w:color="auto" w:fill="auto"/>
            <w:vAlign w:val="center"/>
            <w:tcPrChange w:id="3162" w:author="青春" w:date="2025-08-07T21:33:36Z">
              <w:tcPr>
                <w:tcW w:w="1080" w:type="dxa"/>
                <w:shd w:val="clear" w:color="auto" w:fill="auto"/>
                <w:vAlign w:val="center"/>
              </w:tcPr>
            </w:tcPrChange>
          </w:tcPr>
          <w:p w14:paraId="3EE39973">
            <w:pPr>
              <w:adjustRightInd w:val="0"/>
              <w:spacing w:line="360" w:lineRule="atLeast"/>
              <w:jc w:val="center"/>
              <w:textAlignment w:val="baseline"/>
              <w:rPr>
                <w:ins w:id="3164" w:author="青春" w:date="2025-08-07T21:33:32Z"/>
                <w:rFonts w:ascii="Plotter" w:hAnsi="Plotter" w:eastAsia="宋体" w:cs="Times New Roman"/>
                <w:kern w:val="0"/>
                <w:sz w:val="24"/>
                <w:szCs w:val="20"/>
                <w:lang w:val="en-US" w:eastAsia="zh-CN" w:bidi="ar-SA"/>
              </w:rPr>
              <w:pPrChange w:id="3163" w:author="青春" w:date="2025-08-07T21:33:36Z">
                <w:pPr>
                  <w:adjustRightInd w:val="0"/>
                  <w:spacing w:line="360" w:lineRule="atLeast"/>
                  <w:jc w:val="left"/>
                  <w:textAlignment w:val="baseline"/>
                </w:pPr>
              </w:pPrChange>
            </w:pPr>
            <w:ins w:id="3165" w:author="青春" w:date="2025-08-07T21:33:32Z">
              <w:r>
                <w:rPr>
                  <w:rFonts w:ascii="Plotter" w:hAnsi="Plotter" w:eastAsia="宋体" w:cs="Times New Roman"/>
                  <w:kern w:val="0"/>
                  <w:sz w:val="24"/>
                  <w:szCs w:val="20"/>
                </w:rPr>
                <w:t>1</w:t>
              </w:r>
            </w:ins>
          </w:p>
        </w:tc>
        <w:tc>
          <w:tcPr>
            <w:tcW w:w="1080" w:type="dxa"/>
            <w:shd w:val="clear" w:color="auto" w:fill="auto"/>
            <w:vAlign w:val="center"/>
            <w:tcPrChange w:id="3166" w:author="青春" w:date="2025-08-07T21:33:36Z">
              <w:tcPr>
                <w:tcW w:w="1080" w:type="dxa"/>
                <w:shd w:val="clear" w:color="auto" w:fill="auto"/>
                <w:vAlign w:val="center"/>
              </w:tcPr>
            </w:tcPrChange>
          </w:tcPr>
          <w:p w14:paraId="3472F37D">
            <w:pPr>
              <w:adjustRightInd w:val="0"/>
              <w:spacing w:line="360" w:lineRule="atLeast"/>
              <w:jc w:val="center"/>
              <w:textAlignment w:val="baseline"/>
              <w:rPr>
                <w:ins w:id="3168" w:author="青春" w:date="2025-08-07T21:33:32Z"/>
                <w:rFonts w:ascii="Plotter" w:hAnsi="Plotter" w:eastAsia="宋体" w:cs="Times New Roman"/>
                <w:kern w:val="0"/>
                <w:sz w:val="24"/>
                <w:szCs w:val="20"/>
                <w:lang w:val="en-US" w:eastAsia="zh-CN" w:bidi="ar-SA"/>
              </w:rPr>
              <w:pPrChange w:id="3167" w:author="青春" w:date="2025-08-07T21:33:36Z">
                <w:pPr>
                  <w:adjustRightInd w:val="0"/>
                  <w:spacing w:line="360" w:lineRule="atLeast"/>
                  <w:jc w:val="left"/>
                  <w:textAlignment w:val="baseline"/>
                </w:pPr>
              </w:pPrChange>
            </w:pPr>
            <w:ins w:id="3169" w:author="青春" w:date="2025-08-07T21:33:32Z">
              <w:r>
                <w:rPr>
                  <w:rFonts w:hint="eastAsia" w:ascii="Plotter" w:hAnsi="Plotter" w:eastAsia="宋体" w:cs="Times New Roman"/>
                  <w:kern w:val="0"/>
                  <w:sz w:val="24"/>
                  <w:szCs w:val="20"/>
                </w:rPr>
                <w:t>中国</w:t>
              </w:r>
            </w:ins>
          </w:p>
        </w:tc>
        <w:tc>
          <w:tcPr>
            <w:tcW w:w="960" w:type="dxa"/>
            <w:shd w:val="clear" w:color="auto" w:fill="auto"/>
            <w:vAlign w:val="center"/>
            <w:tcPrChange w:id="3170" w:author="青春" w:date="2025-08-07T21:33:36Z">
              <w:tcPr>
                <w:tcW w:w="960" w:type="dxa"/>
                <w:shd w:val="clear" w:color="auto" w:fill="auto"/>
                <w:vAlign w:val="center"/>
              </w:tcPr>
            </w:tcPrChange>
          </w:tcPr>
          <w:p w14:paraId="058C6AB0">
            <w:pPr>
              <w:adjustRightInd w:val="0"/>
              <w:spacing w:line="360" w:lineRule="atLeast"/>
              <w:jc w:val="center"/>
              <w:textAlignment w:val="baseline"/>
              <w:rPr>
                <w:ins w:id="3172" w:author="青春" w:date="2025-08-07T21:33:32Z"/>
                <w:rFonts w:ascii="Plotter" w:hAnsi="Plotter" w:eastAsia="宋体" w:cs="Times New Roman"/>
                <w:kern w:val="0"/>
                <w:sz w:val="24"/>
                <w:szCs w:val="20"/>
                <w:lang w:val="en-US" w:eastAsia="zh-CN" w:bidi="ar-SA"/>
              </w:rPr>
              <w:pPrChange w:id="3171" w:author="青春" w:date="2025-08-07T21:33:36Z">
                <w:pPr>
                  <w:adjustRightInd w:val="0"/>
                  <w:spacing w:line="360" w:lineRule="atLeast"/>
                  <w:jc w:val="left"/>
                  <w:textAlignment w:val="baseline"/>
                </w:pPr>
              </w:pPrChange>
            </w:pPr>
            <w:ins w:id="3173" w:author="青春" w:date="2025-08-07T21:33:32Z">
              <w:r>
                <w:rPr>
                  <w:rFonts w:hint="eastAsia" w:ascii="Plotter" w:hAnsi="Plotter" w:eastAsia="宋体" w:cs="Times New Roman"/>
                  <w:kern w:val="0"/>
                  <w:sz w:val="24"/>
                  <w:szCs w:val="20"/>
                </w:rPr>
                <w:t>待定</w:t>
              </w:r>
            </w:ins>
          </w:p>
        </w:tc>
      </w:tr>
    </w:tbl>
    <w:p w14:paraId="2CCEB2FA">
      <w:pPr>
        <w:spacing w:line="360" w:lineRule="auto"/>
        <w:rPr>
          <w:rFonts w:ascii="Times New Roman" w:hAnsi="Times New Roman"/>
          <w:color w:val="000000"/>
        </w:rPr>
      </w:pPr>
      <w:r>
        <w:rPr>
          <w:rFonts w:ascii="Times New Roman" w:hAnsi="Times New Roman"/>
          <w:color w:val="000000"/>
        </w:rPr>
        <w:t xml:space="preserve">2.3   </w:t>
      </w:r>
      <w:r>
        <w:rPr>
          <w:rFonts w:hint="eastAsia" w:ascii="Times New Roman" w:hAnsi="Times New Roman"/>
          <w:color w:val="000000"/>
        </w:rPr>
        <w:t>培训的时间、人数、地点等具体内容由供需双方商定。</w:t>
      </w:r>
    </w:p>
    <w:p w14:paraId="5106D201">
      <w:pPr>
        <w:spacing w:line="360" w:lineRule="auto"/>
        <w:rPr>
          <w:rFonts w:ascii="Times New Roman" w:hAnsi="Times New Roman"/>
          <w:color w:val="000000"/>
        </w:rPr>
      </w:pPr>
      <w:r>
        <w:rPr>
          <w:rFonts w:ascii="Times New Roman" w:hAnsi="Times New Roman"/>
          <w:color w:val="000000"/>
        </w:rPr>
        <w:t xml:space="preserve">2.4   </w:t>
      </w:r>
      <w:del w:id="3174" w:author="青春" w:date="2025-08-07T21:08:11Z">
        <w:r>
          <w:rPr>
            <w:rFonts w:hint="eastAsia" w:ascii="Times New Roman" w:hAnsi="Times New Roman"/>
            <w:color w:val="000000"/>
          </w:rPr>
          <w:delText>投标方</w:delText>
        </w:r>
      </w:del>
      <w:ins w:id="3175" w:author="青春" w:date="2025-08-07T21:08:11Z">
        <w:r>
          <w:rPr>
            <w:rFonts w:hint="eastAsia" w:ascii="Times New Roman" w:hAnsi="Times New Roman"/>
            <w:color w:val="000000"/>
            <w:lang w:eastAsia="zh-CN"/>
          </w:rPr>
          <w:t>卖方</w:t>
        </w:r>
      </w:ins>
      <w:r>
        <w:rPr>
          <w:rFonts w:hint="eastAsia" w:ascii="Times New Roman" w:hAnsi="Times New Roman"/>
          <w:color w:val="000000"/>
        </w:rPr>
        <w:t>为</w:t>
      </w:r>
      <w:del w:id="3176" w:author="青春" w:date="2025-08-07T21:07:44Z">
        <w:r>
          <w:rPr>
            <w:rFonts w:hint="eastAsia" w:ascii="Times New Roman" w:hAnsi="Times New Roman"/>
            <w:color w:val="000000"/>
          </w:rPr>
          <w:delText>招标方</w:delText>
        </w:r>
      </w:del>
      <w:ins w:id="3177" w:author="青春" w:date="2025-08-07T21:07:44Z">
        <w:r>
          <w:rPr>
            <w:rFonts w:hint="eastAsia" w:ascii="Times New Roman" w:hAnsi="Times New Roman"/>
            <w:color w:val="000000"/>
            <w:lang w:eastAsia="zh-CN"/>
          </w:rPr>
          <w:t>买方</w:t>
        </w:r>
      </w:ins>
      <w:r>
        <w:rPr>
          <w:rFonts w:hint="eastAsia" w:ascii="Times New Roman" w:hAnsi="Times New Roman"/>
          <w:color w:val="000000"/>
        </w:rPr>
        <w:t>培训人员提供设备、场地、资料等培训条件，并提供食宿和交通方便。</w:t>
      </w:r>
    </w:p>
    <w:p w14:paraId="397B88D9">
      <w:pPr>
        <w:pStyle w:val="5"/>
        <w:rPr>
          <w:rFonts w:ascii="Times New Roman" w:hAnsi="Times New Roman"/>
          <w:color w:val="000000"/>
          <w:sz w:val="28"/>
        </w:rPr>
      </w:pPr>
      <w:r>
        <w:rPr>
          <w:rFonts w:ascii="Times New Roman" w:hAnsi="Times New Roman"/>
          <w:color w:val="000000"/>
          <w:sz w:val="28"/>
        </w:rPr>
        <w:t xml:space="preserve">3  </w:t>
      </w:r>
      <w:r>
        <w:rPr>
          <w:rFonts w:hint="eastAsia" w:ascii="Times New Roman" w:hAnsi="Times New Roman"/>
          <w:color w:val="000000"/>
          <w:sz w:val="28"/>
        </w:rPr>
        <w:t>设计联络</w:t>
      </w:r>
    </w:p>
    <w:p w14:paraId="7E781BAA">
      <w:pPr>
        <w:spacing w:line="360" w:lineRule="auto"/>
        <w:ind w:firstLine="420"/>
        <w:rPr>
          <w:rFonts w:ascii="Times New Roman" w:hAnsi="Times New Roman"/>
          <w:color w:val="000000"/>
        </w:rPr>
      </w:pPr>
      <w:r>
        <w:rPr>
          <w:rFonts w:hint="eastAsia" w:ascii="Times New Roman" w:hAnsi="Times New Roman"/>
          <w:color w:val="000000"/>
        </w:rPr>
        <w:t>有关设计联络的计划、时间、地点和内容要求由供需双方商定。</w:t>
      </w:r>
    </w:p>
    <w:p w14:paraId="7790A63A">
      <w:pPr>
        <w:spacing w:line="360" w:lineRule="auto"/>
        <w:jc w:val="center"/>
        <w:rPr>
          <w:rFonts w:ascii="Times New Roman" w:hAnsi="Times New Roman"/>
          <w:color w:val="000000"/>
        </w:rPr>
      </w:pPr>
      <w:r>
        <w:rPr>
          <w:rFonts w:hint="eastAsia" w:ascii="Times New Roman" w:hAnsi="Times New Roman"/>
          <w:color w:val="000000"/>
        </w:rPr>
        <w:t>设计联络计划表</w:t>
      </w:r>
    </w:p>
    <w:tbl>
      <w:tblPr>
        <w:tblStyle w:val="44"/>
        <w:tblW w:w="830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48"/>
        <w:gridCol w:w="737"/>
        <w:gridCol w:w="2743"/>
        <w:gridCol w:w="1326"/>
        <w:gridCol w:w="1326"/>
        <w:gridCol w:w="1428"/>
      </w:tblGrid>
      <w:tr w14:paraId="62F6A4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48" w:type="dxa"/>
          </w:tcPr>
          <w:p w14:paraId="33415BC3">
            <w:pPr>
              <w:spacing w:line="360" w:lineRule="auto"/>
              <w:jc w:val="center"/>
              <w:rPr>
                <w:rFonts w:ascii="Times New Roman" w:hAnsi="Times New Roman"/>
                <w:color w:val="000000"/>
              </w:rPr>
            </w:pPr>
            <w:r>
              <w:rPr>
                <w:rFonts w:hint="eastAsia" w:ascii="Times New Roman" w:hAnsi="Times New Roman"/>
                <w:color w:val="000000"/>
              </w:rPr>
              <w:t>序号</w:t>
            </w:r>
          </w:p>
        </w:tc>
        <w:tc>
          <w:tcPr>
            <w:tcW w:w="737" w:type="dxa"/>
          </w:tcPr>
          <w:p w14:paraId="7105A7EA">
            <w:pPr>
              <w:spacing w:line="360" w:lineRule="auto"/>
              <w:jc w:val="center"/>
              <w:rPr>
                <w:rFonts w:ascii="Times New Roman" w:hAnsi="Times New Roman"/>
                <w:color w:val="000000"/>
              </w:rPr>
            </w:pPr>
            <w:r>
              <w:rPr>
                <w:rFonts w:hint="eastAsia" w:ascii="Times New Roman" w:hAnsi="Times New Roman"/>
                <w:color w:val="000000"/>
              </w:rPr>
              <w:t>次数</w:t>
            </w:r>
          </w:p>
        </w:tc>
        <w:tc>
          <w:tcPr>
            <w:tcW w:w="2743" w:type="dxa"/>
          </w:tcPr>
          <w:p w14:paraId="24B91FF1">
            <w:pPr>
              <w:spacing w:line="360" w:lineRule="auto"/>
              <w:jc w:val="center"/>
              <w:rPr>
                <w:rFonts w:ascii="Times New Roman" w:hAnsi="Times New Roman"/>
                <w:color w:val="000000"/>
              </w:rPr>
            </w:pPr>
            <w:r>
              <w:rPr>
                <w:rFonts w:hint="eastAsia" w:ascii="Times New Roman" w:hAnsi="Times New Roman"/>
                <w:color w:val="000000"/>
              </w:rPr>
              <w:t>内容</w:t>
            </w:r>
          </w:p>
        </w:tc>
        <w:tc>
          <w:tcPr>
            <w:tcW w:w="1326" w:type="dxa"/>
          </w:tcPr>
          <w:p w14:paraId="6572E93D">
            <w:pPr>
              <w:spacing w:line="360" w:lineRule="auto"/>
              <w:jc w:val="center"/>
              <w:rPr>
                <w:rFonts w:ascii="Times New Roman" w:hAnsi="Times New Roman"/>
                <w:color w:val="000000"/>
              </w:rPr>
            </w:pPr>
            <w:r>
              <w:rPr>
                <w:rFonts w:hint="eastAsia" w:ascii="Times New Roman" w:hAnsi="Times New Roman"/>
                <w:color w:val="000000"/>
              </w:rPr>
              <w:t>时间</w:t>
            </w:r>
          </w:p>
        </w:tc>
        <w:tc>
          <w:tcPr>
            <w:tcW w:w="1326" w:type="dxa"/>
          </w:tcPr>
          <w:p w14:paraId="6F926A52">
            <w:pPr>
              <w:spacing w:line="360" w:lineRule="auto"/>
              <w:jc w:val="center"/>
              <w:rPr>
                <w:rFonts w:ascii="Times New Roman" w:hAnsi="Times New Roman"/>
                <w:color w:val="000000"/>
              </w:rPr>
            </w:pPr>
            <w:r>
              <w:rPr>
                <w:rFonts w:hint="eastAsia" w:ascii="Times New Roman" w:hAnsi="Times New Roman"/>
                <w:color w:val="000000"/>
              </w:rPr>
              <w:t>地点</w:t>
            </w:r>
          </w:p>
        </w:tc>
        <w:tc>
          <w:tcPr>
            <w:tcW w:w="1428" w:type="dxa"/>
          </w:tcPr>
          <w:p w14:paraId="0B9772DB">
            <w:pPr>
              <w:spacing w:line="360" w:lineRule="auto"/>
              <w:jc w:val="center"/>
              <w:rPr>
                <w:rFonts w:ascii="Times New Roman" w:hAnsi="Times New Roman"/>
                <w:color w:val="000000"/>
              </w:rPr>
            </w:pPr>
            <w:r>
              <w:rPr>
                <w:rFonts w:hint="eastAsia" w:ascii="Times New Roman" w:hAnsi="Times New Roman"/>
                <w:color w:val="000000"/>
              </w:rPr>
              <w:t>人数</w:t>
            </w:r>
          </w:p>
        </w:tc>
      </w:tr>
      <w:tr w14:paraId="4ECA14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48" w:type="dxa"/>
          </w:tcPr>
          <w:p w14:paraId="179D99A9">
            <w:pPr>
              <w:spacing w:line="360" w:lineRule="auto"/>
              <w:rPr>
                <w:rFonts w:ascii="Times New Roman" w:hAnsi="Times New Roman"/>
                <w:color w:val="000000"/>
              </w:rPr>
            </w:pPr>
          </w:p>
        </w:tc>
        <w:tc>
          <w:tcPr>
            <w:tcW w:w="737" w:type="dxa"/>
          </w:tcPr>
          <w:p w14:paraId="6171B7EB">
            <w:pPr>
              <w:spacing w:line="360" w:lineRule="auto"/>
              <w:rPr>
                <w:rFonts w:ascii="Times New Roman" w:hAnsi="Times New Roman"/>
                <w:color w:val="000000"/>
              </w:rPr>
            </w:pPr>
          </w:p>
        </w:tc>
        <w:tc>
          <w:tcPr>
            <w:tcW w:w="2743" w:type="dxa"/>
          </w:tcPr>
          <w:p w14:paraId="38EA3084">
            <w:pPr>
              <w:spacing w:line="360" w:lineRule="auto"/>
              <w:rPr>
                <w:rFonts w:hint="default" w:ascii="Times New Roman" w:hAnsi="Times New Roman" w:eastAsia="宋体"/>
                <w:color w:val="000000"/>
                <w:lang w:val="en-US" w:eastAsia="zh-CN"/>
              </w:rPr>
            </w:pPr>
            <w:ins w:id="3178" w:author="青春" w:date="2025-08-07T21:33:49Z">
              <w:r>
                <w:rPr>
                  <w:rFonts w:hint="eastAsia" w:ascii="Times New Roman" w:hAnsi="Times New Roman"/>
                  <w:color w:val="000000"/>
                  <w:lang w:val="en-US" w:eastAsia="zh-CN"/>
                </w:rPr>
                <w:t>双方</w:t>
              </w:r>
            </w:ins>
            <w:ins w:id="3179" w:author="青春" w:date="2025-08-07T21:33:51Z">
              <w:r>
                <w:rPr>
                  <w:rFonts w:hint="eastAsia" w:ascii="Times New Roman" w:hAnsi="Times New Roman"/>
                  <w:color w:val="000000"/>
                  <w:lang w:val="en-US" w:eastAsia="zh-CN"/>
                </w:rPr>
                <w:t>协商</w:t>
              </w:r>
            </w:ins>
          </w:p>
        </w:tc>
        <w:tc>
          <w:tcPr>
            <w:tcW w:w="1326" w:type="dxa"/>
          </w:tcPr>
          <w:p w14:paraId="2EDFBC4C">
            <w:pPr>
              <w:spacing w:line="360" w:lineRule="auto"/>
              <w:rPr>
                <w:rFonts w:ascii="Times New Roman" w:hAnsi="Times New Roman"/>
                <w:color w:val="000000"/>
              </w:rPr>
            </w:pPr>
          </w:p>
        </w:tc>
        <w:tc>
          <w:tcPr>
            <w:tcW w:w="1326" w:type="dxa"/>
          </w:tcPr>
          <w:p w14:paraId="406519EE">
            <w:pPr>
              <w:spacing w:line="360" w:lineRule="auto"/>
              <w:rPr>
                <w:rFonts w:ascii="Times New Roman" w:hAnsi="Times New Roman"/>
                <w:color w:val="000000"/>
              </w:rPr>
            </w:pPr>
          </w:p>
        </w:tc>
        <w:tc>
          <w:tcPr>
            <w:tcW w:w="1428" w:type="dxa"/>
          </w:tcPr>
          <w:p w14:paraId="245C2F36">
            <w:pPr>
              <w:spacing w:line="360" w:lineRule="auto"/>
              <w:rPr>
                <w:rFonts w:ascii="Times New Roman" w:hAnsi="Times New Roman"/>
                <w:color w:val="000000"/>
              </w:rPr>
            </w:pPr>
          </w:p>
        </w:tc>
      </w:tr>
      <w:tr w14:paraId="6676D6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48" w:type="dxa"/>
          </w:tcPr>
          <w:p w14:paraId="743D0574">
            <w:pPr>
              <w:spacing w:line="360" w:lineRule="auto"/>
              <w:rPr>
                <w:rFonts w:ascii="Times New Roman" w:hAnsi="Times New Roman"/>
                <w:color w:val="000000"/>
              </w:rPr>
            </w:pPr>
          </w:p>
        </w:tc>
        <w:tc>
          <w:tcPr>
            <w:tcW w:w="737" w:type="dxa"/>
          </w:tcPr>
          <w:p w14:paraId="5288EC8D">
            <w:pPr>
              <w:spacing w:line="360" w:lineRule="auto"/>
              <w:rPr>
                <w:rFonts w:ascii="Times New Roman" w:hAnsi="Times New Roman"/>
                <w:color w:val="000000"/>
              </w:rPr>
            </w:pPr>
          </w:p>
        </w:tc>
        <w:tc>
          <w:tcPr>
            <w:tcW w:w="2743" w:type="dxa"/>
          </w:tcPr>
          <w:p w14:paraId="59ADB48D">
            <w:pPr>
              <w:spacing w:line="360" w:lineRule="auto"/>
              <w:rPr>
                <w:rFonts w:ascii="Times New Roman" w:hAnsi="Times New Roman"/>
                <w:color w:val="000000"/>
              </w:rPr>
            </w:pPr>
          </w:p>
        </w:tc>
        <w:tc>
          <w:tcPr>
            <w:tcW w:w="1326" w:type="dxa"/>
          </w:tcPr>
          <w:p w14:paraId="20AB6879">
            <w:pPr>
              <w:spacing w:line="360" w:lineRule="auto"/>
              <w:rPr>
                <w:rFonts w:ascii="Times New Roman" w:hAnsi="Times New Roman"/>
                <w:color w:val="000000"/>
              </w:rPr>
            </w:pPr>
          </w:p>
        </w:tc>
        <w:tc>
          <w:tcPr>
            <w:tcW w:w="1326" w:type="dxa"/>
          </w:tcPr>
          <w:p w14:paraId="4989018F">
            <w:pPr>
              <w:spacing w:line="360" w:lineRule="auto"/>
              <w:rPr>
                <w:rFonts w:ascii="Times New Roman" w:hAnsi="Times New Roman"/>
                <w:color w:val="000000"/>
              </w:rPr>
            </w:pPr>
          </w:p>
        </w:tc>
        <w:tc>
          <w:tcPr>
            <w:tcW w:w="1428" w:type="dxa"/>
          </w:tcPr>
          <w:p w14:paraId="622B4497">
            <w:pPr>
              <w:spacing w:line="360" w:lineRule="auto"/>
              <w:rPr>
                <w:rFonts w:ascii="Times New Roman" w:hAnsi="Times New Roman"/>
                <w:color w:val="000000"/>
              </w:rPr>
            </w:pPr>
          </w:p>
        </w:tc>
      </w:tr>
    </w:tbl>
    <w:p w14:paraId="1C5F5CAE">
      <w:pPr>
        <w:pStyle w:val="3"/>
        <w:spacing w:line="360" w:lineRule="auto"/>
        <w:jc w:val="left"/>
        <w:rPr>
          <w:rFonts w:ascii="Times New Roman"/>
          <w:color w:val="000000"/>
          <w:sz w:val="30"/>
        </w:rPr>
      </w:pPr>
      <w:r>
        <w:rPr>
          <w:rFonts w:ascii="Times New Roman"/>
          <w:b w:val="0"/>
          <w:color w:val="000000"/>
          <w:sz w:val="21"/>
        </w:rPr>
        <w:br w:type="page"/>
      </w:r>
      <w:bookmarkStart w:id="102" w:name="_Toc396529288"/>
      <w:bookmarkStart w:id="103" w:name="_Toc505746940"/>
      <w:bookmarkStart w:id="104" w:name="_Toc397175920"/>
      <w:bookmarkStart w:id="105" w:name="_Toc346091182"/>
      <w:bookmarkStart w:id="106" w:name="_Toc259957585"/>
      <w:bookmarkStart w:id="107" w:name="_Toc397131864"/>
      <w:bookmarkStart w:id="108" w:name="_Toc259957584"/>
      <w:bookmarkStart w:id="109" w:name="_Toc346091183"/>
      <w:bookmarkStart w:id="110" w:name="_Toc396990279"/>
      <w:bookmarkStart w:id="111" w:name="_Toc7710"/>
      <w:bookmarkStart w:id="112" w:name="_Toc396988665"/>
      <w:bookmarkStart w:id="113" w:name="_Toc26178607"/>
      <w:bookmarkStart w:id="114" w:name="_Toc26178360"/>
      <w:bookmarkStart w:id="115" w:name="_Toc396528064"/>
      <w:bookmarkStart w:id="116" w:name="_Toc396528495"/>
      <w:bookmarkStart w:id="117" w:name="_Toc21139407"/>
      <w:bookmarkStart w:id="118" w:name="_Toc478439474"/>
      <w:bookmarkStart w:id="119" w:name="_Toc24830"/>
      <w:bookmarkStart w:id="120" w:name="_Toc399326518"/>
      <w:bookmarkStart w:id="121" w:name="_Toc235244632"/>
      <w:bookmarkStart w:id="122" w:name="_Toc396527849"/>
      <w:bookmarkStart w:id="123" w:name="_Toc397174649"/>
      <w:bookmarkStart w:id="124" w:name="_Toc399318774"/>
      <w:bookmarkStart w:id="125" w:name="_Toc494270652"/>
      <w:bookmarkStart w:id="126" w:name="_Toc28287"/>
      <w:r>
        <w:rPr>
          <w:rFonts w:hint="eastAsia" w:ascii="Times New Roman"/>
        </w:rPr>
        <w:t>附件8分包与外购</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74AB6CA8">
      <w:pPr>
        <w:spacing w:line="360" w:lineRule="auto"/>
        <w:ind w:firstLine="480" w:firstLineChars="200"/>
        <w:rPr>
          <w:rFonts w:ascii="Times New Roman" w:hAnsi="Times New Roman"/>
        </w:rPr>
      </w:pPr>
    </w:p>
    <w:p w14:paraId="09F45A12">
      <w:pPr>
        <w:spacing w:line="360" w:lineRule="auto"/>
        <w:ind w:firstLine="480" w:firstLineChars="200"/>
        <w:rPr>
          <w:rFonts w:ascii="Times New Roman" w:hAnsi="Times New Roman"/>
        </w:rPr>
      </w:pPr>
      <w:del w:id="3180" w:author="青春" w:date="2025-08-07T21:08:11Z">
        <w:r>
          <w:rPr>
            <w:rFonts w:hint="eastAsia" w:ascii="Times New Roman" w:hAnsi="Times New Roman"/>
          </w:rPr>
          <w:delText>投标方</w:delText>
        </w:r>
      </w:del>
      <w:ins w:id="3181" w:author="青春" w:date="2025-08-07T21:08:11Z">
        <w:r>
          <w:rPr>
            <w:rFonts w:hint="eastAsia" w:ascii="Times New Roman" w:hAnsi="Times New Roman"/>
            <w:lang w:eastAsia="zh-CN"/>
          </w:rPr>
          <w:t>卖方</w:t>
        </w:r>
      </w:ins>
      <w:r>
        <w:rPr>
          <w:rFonts w:hint="eastAsia" w:ascii="Times New Roman" w:hAnsi="Times New Roman"/>
        </w:rPr>
        <w:t>要按下列表格填写分包情况表，每项设备的候选分包厂家一般不小于</w:t>
      </w:r>
      <w:r>
        <w:rPr>
          <w:rFonts w:ascii="Times New Roman" w:hAnsi="Times New Roman"/>
        </w:rPr>
        <w:t>3</w:t>
      </w:r>
      <w:r>
        <w:rPr>
          <w:rFonts w:hint="eastAsia" w:ascii="Times New Roman" w:hAnsi="Times New Roman"/>
        </w:rPr>
        <w:t>家，并报各分包厂家的简要资质情况。</w:t>
      </w:r>
    </w:p>
    <w:tbl>
      <w:tblPr>
        <w:tblStyle w:val="44"/>
        <w:tblW w:w="8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Change w:id="3182" w:author="青春" w:date="2025-08-07T21:34:06Z">
          <w:tblPr>
            <w:tblStyle w:val="44"/>
            <w:tblW w:w="842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PrChange>
      </w:tblPr>
      <w:tblGrid>
        <w:gridCol w:w="628"/>
        <w:gridCol w:w="1320"/>
        <w:gridCol w:w="600"/>
        <w:gridCol w:w="844"/>
        <w:gridCol w:w="596"/>
        <w:gridCol w:w="600"/>
        <w:gridCol w:w="1080"/>
        <w:gridCol w:w="1290"/>
        <w:gridCol w:w="1470"/>
        <w:tblGridChange w:id="3183">
          <w:tblGrid>
            <w:gridCol w:w="628"/>
            <w:gridCol w:w="1320"/>
            <w:gridCol w:w="600"/>
            <w:gridCol w:w="844"/>
            <w:gridCol w:w="596"/>
            <w:gridCol w:w="600"/>
            <w:gridCol w:w="1080"/>
            <w:gridCol w:w="1290"/>
            <w:gridCol w:w="1470"/>
          </w:tblGrid>
        </w:tblGridChange>
      </w:tblGrid>
      <w:tr w14:paraId="643FE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184"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28" w:type="dxa"/>
            <w:tcPrChange w:id="3185" w:author="青春" w:date="2025-08-07T21:34:06Z">
              <w:tcPr>
                <w:tcW w:w="628" w:type="dxa"/>
              </w:tcPr>
            </w:tcPrChange>
          </w:tcPr>
          <w:p w14:paraId="28E986C5">
            <w:pPr>
              <w:spacing w:line="360" w:lineRule="auto"/>
              <w:rPr>
                <w:rFonts w:ascii="Times New Roman" w:hAnsi="Times New Roman"/>
              </w:rPr>
            </w:pPr>
            <w:r>
              <w:rPr>
                <w:rFonts w:hint="eastAsia" w:ascii="Times New Roman" w:hAnsi="Times New Roman"/>
              </w:rPr>
              <w:t>序号</w:t>
            </w:r>
          </w:p>
        </w:tc>
        <w:tc>
          <w:tcPr>
            <w:tcW w:w="1320" w:type="dxa"/>
            <w:tcPrChange w:id="3186" w:author="青春" w:date="2025-08-07T21:34:06Z">
              <w:tcPr>
                <w:tcW w:w="1320" w:type="dxa"/>
              </w:tcPr>
            </w:tcPrChange>
          </w:tcPr>
          <w:p w14:paraId="5B39A053">
            <w:pPr>
              <w:spacing w:line="360" w:lineRule="auto"/>
              <w:rPr>
                <w:rFonts w:ascii="Times New Roman" w:hAnsi="Times New Roman"/>
              </w:rPr>
            </w:pPr>
            <w:r>
              <w:rPr>
                <w:rFonts w:hint="eastAsia" w:ascii="Times New Roman" w:hAnsi="Times New Roman"/>
              </w:rPr>
              <w:t>设备</w:t>
            </w:r>
            <w:r>
              <w:rPr>
                <w:rFonts w:ascii="Times New Roman" w:hAnsi="Times New Roman"/>
              </w:rPr>
              <w:t>/</w:t>
            </w:r>
            <w:r>
              <w:rPr>
                <w:rFonts w:hint="eastAsia" w:ascii="Times New Roman" w:hAnsi="Times New Roman"/>
              </w:rPr>
              <w:t>部组件</w:t>
            </w:r>
          </w:p>
        </w:tc>
        <w:tc>
          <w:tcPr>
            <w:tcW w:w="600" w:type="dxa"/>
            <w:tcPrChange w:id="3187" w:author="青春" w:date="2025-08-07T21:34:06Z">
              <w:tcPr>
                <w:tcW w:w="600" w:type="dxa"/>
              </w:tcPr>
            </w:tcPrChange>
          </w:tcPr>
          <w:p w14:paraId="689B38A7">
            <w:pPr>
              <w:spacing w:line="360" w:lineRule="auto"/>
              <w:rPr>
                <w:rFonts w:ascii="Times New Roman" w:hAnsi="Times New Roman"/>
              </w:rPr>
            </w:pPr>
            <w:r>
              <w:rPr>
                <w:rFonts w:hint="eastAsia" w:ascii="Times New Roman" w:hAnsi="Times New Roman"/>
              </w:rPr>
              <w:t>型号</w:t>
            </w:r>
          </w:p>
        </w:tc>
        <w:tc>
          <w:tcPr>
            <w:tcW w:w="844" w:type="dxa"/>
            <w:tcPrChange w:id="3188" w:author="青春" w:date="2025-08-07T21:34:06Z">
              <w:tcPr>
                <w:tcW w:w="844" w:type="dxa"/>
              </w:tcPr>
            </w:tcPrChange>
          </w:tcPr>
          <w:p w14:paraId="07CBFFA8">
            <w:pPr>
              <w:spacing w:line="360" w:lineRule="auto"/>
              <w:rPr>
                <w:rFonts w:ascii="Times New Roman" w:hAnsi="Times New Roman"/>
              </w:rPr>
            </w:pPr>
            <w:r>
              <w:rPr>
                <w:rFonts w:hint="eastAsia" w:ascii="Times New Roman" w:hAnsi="Times New Roman"/>
              </w:rPr>
              <w:t>单位</w:t>
            </w:r>
          </w:p>
        </w:tc>
        <w:tc>
          <w:tcPr>
            <w:tcW w:w="596" w:type="dxa"/>
            <w:tcPrChange w:id="3189" w:author="青春" w:date="2025-08-07T21:34:06Z">
              <w:tcPr>
                <w:tcW w:w="596" w:type="dxa"/>
              </w:tcPr>
            </w:tcPrChange>
          </w:tcPr>
          <w:p w14:paraId="0ADFD845">
            <w:pPr>
              <w:spacing w:line="360" w:lineRule="auto"/>
              <w:rPr>
                <w:rFonts w:ascii="Times New Roman" w:hAnsi="Times New Roman"/>
              </w:rPr>
            </w:pPr>
            <w:r>
              <w:rPr>
                <w:rFonts w:hint="eastAsia" w:ascii="Times New Roman" w:hAnsi="Times New Roman"/>
              </w:rPr>
              <w:t>数量</w:t>
            </w:r>
          </w:p>
        </w:tc>
        <w:tc>
          <w:tcPr>
            <w:tcW w:w="600" w:type="dxa"/>
            <w:tcPrChange w:id="3190" w:author="青春" w:date="2025-08-07T21:34:06Z">
              <w:tcPr>
                <w:tcW w:w="600" w:type="dxa"/>
              </w:tcPr>
            </w:tcPrChange>
          </w:tcPr>
          <w:p w14:paraId="46E9EDFF">
            <w:pPr>
              <w:spacing w:line="360" w:lineRule="auto"/>
              <w:rPr>
                <w:rFonts w:ascii="Times New Roman" w:hAnsi="Times New Roman"/>
              </w:rPr>
            </w:pPr>
            <w:r>
              <w:rPr>
                <w:rFonts w:hint="eastAsia" w:ascii="Times New Roman" w:hAnsi="Times New Roman"/>
              </w:rPr>
              <w:t>产地</w:t>
            </w:r>
          </w:p>
        </w:tc>
        <w:tc>
          <w:tcPr>
            <w:tcW w:w="1080" w:type="dxa"/>
            <w:tcPrChange w:id="3191" w:author="青春" w:date="2025-08-07T21:34:06Z">
              <w:tcPr>
                <w:tcW w:w="1080" w:type="dxa"/>
              </w:tcPr>
            </w:tcPrChange>
          </w:tcPr>
          <w:p w14:paraId="51944BB9">
            <w:pPr>
              <w:spacing w:line="360" w:lineRule="auto"/>
              <w:rPr>
                <w:rFonts w:ascii="Times New Roman" w:hAnsi="Times New Roman"/>
              </w:rPr>
            </w:pPr>
            <w:r>
              <w:rPr>
                <w:rFonts w:hint="eastAsia" w:ascii="Times New Roman" w:hAnsi="Times New Roman"/>
              </w:rPr>
              <w:t>厂家名称</w:t>
            </w:r>
          </w:p>
        </w:tc>
        <w:tc>
          <w:tcPr>
            <w:tcW w:w="1290" w:type="dxa"/>
            <w:tcPrChange w:id="3192" w:author="青春" w:date="2025-08-07T21:34:06Z">
              <w:tcPr>
                <w:tcW w:w="1290" w:type="dxa"/>
              </w:tcPr>
            </w:tcPrChange>
          </w:tcPr>
          <w:p w14:paraId="2CE5C6ED">
            <w:pPr>
              <w:spacing w:line="360" w:lineRule="auto"/>
              <w:rPr>
                <w:rFonts w:ascii="Times New Roman" w:hAnsi="Times New Roman"/>
              </w:rPr>
            </w:pPr>
            <w:r>
              <w:rPr>
                <w:rFonts w:hint="eastAsia" w:ascii="Times New Roman" w:hAnsi="Times New Roman"/>
              </w:rPr>
              <w:t>交货地点</w:t>
            </w:r>
          </w:p>
        </w:tc>
        <w:tc>
          <w:tcPr>
            <w:tcW w:w="1470" w:type="dxa"/>
            <w:tcPrChange w:id="3193" w:author="青春" w:date="2025-08-07T21:34:06Z">
              <w:tcPr>
                <w:tcW w:w="1470" w:type="dxa"/>
              </w:tcPr>
            </w:tcPrChange>
          </w:tcPr>
          <w:p w14:paraId="09612B44">
            <w:pPr>
              <w:spacing w:line="360" w:lineRule="auto"/>
              <w:rPr>
                <w:rFonts w:ascii="Times New Roman" w:hAnsi="Times New Roman"/>
              </w:rPr>
            </w:pPr>
            <w:r>
              <w:rPr>
                <w:rFonts w:hint="eastAsia" w:ascii="Times New Roman" w:hAnsi="Times New Roman"/>
              </w:rPr>
              <w:t>备注</w:t>
            </w:r>
          </w:p>
        </w:tc>
      </w:tr>
      <w:tr w14:paraId="084FD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194"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28" w:type="dxa"/>
            <w:shd w:val="clear" w:color="auto" w:fill="auto"/>
            <w:vAlign w:val="center"/>
            <w:tcPrChange w:id="3195" w:author="青春" w:date="2025-08-07T21:34:06Z">
              <w:tcPr>
                <w:tcW w:w="628" w:type="dxa"/>
                <w:shd w:val="clear" w:color="auto" w:fill="auto"/>
                <w:vAlign w:val="center"/>
              </w:tcPr>
            </w:tcPrChange>
          </w:tcPr>
          <w:p w14:paraId="1474CE2E">
            <w:pPr>
              <w:adjustRightInd w:val="0"/>
              <w:spacing w:line="360" w:lineRule="auto"/>
              <w:jc w:val="center"/>
              <w:textAlignment w:val="baseline"/>
              <w:rPr>
                <w:ins w:id="3196" w:author="青春" w:date="2025-08-07T21:34:04Z"/>
                <w:rFonts w:ascii="Times New Roman" w:hAnsi="Times New Roman" w:eastAsia="宋体" w:cs="Times New Roman"/>
                <w:kern w:val="0"/>
                <w:sz w:val="24"/>
                <w:szCs w:val="20"/>
                <w:lang w:val="en-US" w:eastAsia="zh-CN" w:bidi="ar-SA"/>
              </w:rPr>
            </w:pPr>
            <w:ins w:id="3197" w:author="青春" w:date="2025-08-07T21:34:04Z">
              <w:r>
                <w:rPr>
                  <w:rFonts w:hint="eastAsia" w:ascii="Times New Roman" w:hAnsi="Times New Roman" w:eastAsia="宋体" w:cs="Times New Roman"/>
                  <w:kern w:val="0"/>
                  <w:sz w:val="24"/>
                  <w:szCs w:val="20"/>
                </w:rPr>
                <w:t>1</w:t>
              </w:r>
            </w:ins>
          </w:p>
        </w:tc>
        <w:tc>
          <w:tcPr>
            <w:tcW w:w="1320" w:type="dxa"/>
            <w:shd w:val="clear" w:color="auto" w:fill="auto"/>
            <w:vAlign w:val="center"/>
            <w:tcPrChange w:id="3198" w:author="青春" w:date="2025-08-07T21:34:06Z">
              <w:tcPr>
                <w:tcW w:w="1320" w:type="dxa"/>
                <w:shd w:val="clear" w:color="auto" w:fill="auto"/>
                <w:vAlign w:val="center"/>
              </w:tcPr>
            </w:tcPrChange>
          </w:tcPr>
          <w:p w14:paraId="0ABFAF3E">
            <w:pPr>
              <w:adjustRightInd w:val="0"/>
              <w:spacing w:line="360" w:lineRule="auto"/>
              <w:jc w:val="center"/>
              <w:textAlignment w:val="baseline"/>
              <w:rPr>
                <w:ins w:id="3199" w:author="青春" w:date="2025-08-07T21:34:04Z"/>
                <w:rFonts w:ascii="Times New Roman" w:hAnsi="Times New Roman" w:eastAsia="宋体" w:cs="Times New Roman"/>
                <w:kern w:val="0"/>
                <w:sz w:val="24"/>
                <w:szCs w:val="20"/>
                <w:lang w:val="en-US" w:eastAsia="zh-CN" w:bidi="ar-SA"/>
              </w:rPr>
            </w:pPr>
            <w:ins w:id="3200" w:author="青春" w:date="2025-08-07T21:34:04Z">
              <w:r>
                <w:rPr>
                  <w:rFonts w:hint="eastAsia" w:ascii="Times New Roman" w:hAnsi="Times New Roman" w:eastAsia="宋体" w:cs="Times New Roman"/>
                  <w:kern w:val="0"/>
                  <w:sz w:val="24"/>
                  <w:szCs w:val="20"/>
                </w:rPr>
                <w:t>电动机</w:t>
              </w:r>
            </w:ins>
          </w:p>
        </w:tc>
        <w:tc>
          <w:tcPr>
            <w:tcW w:w="600" w:type="dxa"/>
            <w:shd w:val="clear" w:color="auto" w:fill="auto"/>
            <w:vAlign w:val="center"/>
            <w:tcPrChange w:id="3201" w:author="青春" w:date="2025-08-07T21:34:06Z">
              <w:tcPr>
                <w:tcW w:w="600" w:type="dxa"/>
                <w:shd w:val="clear" w:color="auto" w:fill="auto"/>
                <w:vAlign w:val="center"/>
              </w:tcPr>
            </w:tcPrChange>
          </w:tcPr>
          <w:p w14:paraId="09DA1B8B">
            <w:pPr>
              <w:adjustRightInd w:val="0"/>
              <w:spacing w:line="360" w:lineRule="auto"/>
              <w:jc w:val="center"/>
              <w:textAlignment w:val="baseline"/>
              <w:rPr>
                <w:ins w:id="3202" w:author="青春" w:date="2025-08-07T21:34:04Z"/>
                <w:rFonts w:ascii="Times New Roman" w:hAnsi="Times New Roman" w:eastAsia="宋体" w:cs="Times New Roman"/>
                <w:kern w:val="0"/>
                <w:sz w:val="24"/>
                <w:szCs w:val="20"/>
                <w:lang w:val="en-US" w:eastAsia="zh-CN" w:bidi="ar-SA"/>
              </w:rPr>
            </w:pPr>
            <w:ins w:id="3203" w:author="青春" w:date="2025-08-07T21:34:04Z">
              <w:r>
                <w:rPr>
                  <w:rFonts w:hint="eastAsia" w:ascii="Times New Roman" w:hAnsi="Times New Roman" w:eastAsia="宋体" w:cs="Times New Roman"/>
                  <w:kern w:val="0"/>
                  <w:sz w:val="24"/>
                  <w:szCs w:val="20"/>
                </w:rPr>
                <w:t>315KW/10KV/4P</w:t>
              </w:r>
            </w:ins>
          </w:p>
        </w:tc>
        <w:tc>
          <w:tcPr>
            <w:tcW w:w="844" w:type="dxa"/>
            <w:shd w:val="clear" w:color="auto" w:fill="auto"/>
            <w:vAlign w:val="center"/>
            <w:tcPrChange w:id="3204" w:author="青春" w:date="2025-08-07T21:34:06Z">
              <w:tcPr>
                <w:tcW w:w="844" w:type="dxa"/>
                <w:shd w:val="clear" w:color="auto" w:fill="auto"/>
                <w:vAlign w:val="center"/>
              </w:tcPr>
            </w:tcPrChange>
          </w:tcPr>
          <w:p w14:paraId="725F2B33">
            <w:pPr>
              <w:adjustRightInd w:val="0"/>
              <w:spacing w:line="360" w:lineRule="auto"/>
              <w:jc w:val="center"/>
              <w:textAlignment w:val="baseline"/>
              <w:rPr>
                <w:ins w:id="3205" w:author="青春" w:date="2025-08-07T21:34:04Z"/>
                <w:rFonts w:ascii="Times New Roman" w:hAnsi="Times New Roman" w:eastAsia="宋体" w:cs="Times New Roman"/>
                <w:kern w:val="0"/>
                <w:sz w:val="24"/>
                <w:szCs w:val="20"/>
                <w:lang w:val="en-US" w:eastAsia="zh-CN" w:bidi="ar-SA"/>
              </w:rPr>
            </w:pPr>
            <w:ins w:id="3206" w:author="青春" w:date="2025-08-07T21:34:04Z">
              <w:r>
                <w:rPr>
                  <w:rFonts w:hint="eastAsia" w:ascii="Times New Roman" w:hAnsi="Times New Roman" w:eastAsia="宋体" w:cs="Times New Roman"/>
                  <w:kern w:val="0"/>
                  <w:sz w:val="24"/>
                  <w:szCs w:val="20"/>
                </w:rPr>
                <w:t>台</w:t>
              </w:r>
            </w:ins>
          </w:p>
        </w:tc>
        <w:tc>
          <w:tcPr>
            <w:tcW w:w="596" w:type="dxa"/>
            <w:shd w:val="clear" w:color="auto" w:fill="auto"/>
            <w:vAlign w:val="center"/>
            <w:tcPrChange w:id="3207" w:author="青春" w:date="2025-08-07T21:34:06Z">
              <w:tcPr>
                <w:tcW w:w="596" w:type="dxa"/>
                <w:shd w:val="clear" w:color="auto" w:fill="auto"/>
                <w:vAlign w:val="center"/>
              </w:tcPr>
            </w:tcPrChange>
          </w:tcPr>
          <w:p w14:paraId="791E443F">
            <w:pPr>
              <w:adjustRightInd w:val="0"/>
              <w:spacing w:line="360" w:lineRule="auto"/>
              <w:jc w:val="center"/>
              <w:textAlignment w:val="baseline"/>
              <w:rPr>
                <w:ins w:id="3208" w:author="青春" w:date="2025-08-07T21:34:04Z"/>
                <w:rFonts w:ascii="Times New Roman" w:hAnsi="Times New Roman" w:eastAsia="宋体" w:cs="Times New Roman"/>
                <w:kern w:val="0"/>
                <w:sz w:val="24"/>
                <w:szCs w:val="20"/>
                <w:lang w:val="en-US" w:eastAsia="zh-CN" w:bidi="ar-SA"/>
              </w:rPr>
            </w:pPr>
            <w:ins w:id="3209" w:author="青春" w:date="2025-08-07T21:34:04Z">
              <w:r>
                <w:rPr>
                  <w:rFonts w:hint="eastAsia" w:ascii="Times New Roman" w:hAnsi="Times New Roman" w:eastAsia="宋体" w:cs="Times New Roman"/>
                  <w:kern w:val="0"/>
                  <w:sz w:val="24"/>
                  <w:szCs w:val="20"/>
                </w:rPr>
                <w:t>2</w:t>
              </w:r>
            </w:ins>
          </w:p>
        </w:tc>
        <w:tc>
          <w:tcPr>
            <w:tcW w:w="600" w:type="dxa"/>
            <w:shd w:val="clear" w:color="auto" w:fill="auto"/>
            <w:vAlign w:val="center"/>
            <w:tcPrChange w:id="3210" w:author="青春" w:date="2025-08-07T21:34:06Z">
              <w:tcPr>
                <w:tcW w:w="600" w:type="dxa"/>
                <w:shd w:val="clear" w:color="auto" w:fill="auto"/>
                <w:vAlign w:val="center"/>
              </w:tcPr>
            </w:tcPrChange>
          </w:tcPr>
          <w:p w14:paraId="6C99A273">
            <w:pPr>
              <w:adjustRightInd w:val="0"/>
              <w:spacing w:line="360" w:lineRule="auto"/>
              <w:jc w:val="center"/>
              <w:textAlignment w:val="baseline"/>
              <w:rPr>
                <w:ins w:id="3211" w:author="青春" w:date="2025-08-07T21:34:04Z"/>
                <w:rFonts w:ascii="Times New Roman" w:hAnsi="Times New Roman" w:eastAsia="宋体" w:cs="Times New Roman"/>
                <w:kern w:val="0"/>
                <w:sz w:val="24"/>
                <w:szCs w:val="20"/>
                <w:lang w:val="en-US" w:eastAsia="zh-CN" w:bidi="ar-SA"/>
              </w:rPr>
            </w:pPr>
            <w:ins w:id="3212" w:author="青春" w:date="2025-08-07T21:34:04Z">
              <w:r>
                <w:rPr>
                  <w:rFonts w:hint="eastAsia" w:ascii="Times New Roman" w:hAnsi="Times New Roman" w:eastAsia="宋体" w:cs="Times New Roman"/>
                  <w:kern w:val="0"/>
                  <w:sz w:val="24"/>
                  <w:szCs w:val="20"/>
                </w:rPr>
                <w:t>中国</w:t>
              </w:r>
            </w:ins>
          </w:p>
        </w:tc>
        <w:tc>
          <w:tcPr>
            <w:tcW w:w="1080" w:type="dxa"/>
            <w:shd w:val="clear" w:color="auto" w:fill="auto"/>
            <w:vAlign w:val="center"/>
            <w:tcPrChange w:id="3213" w:author="青春" w:date="2025-08-07T21:34:06Z">
              <w:tcPr>
                <w:tcW w:w="1080" w:type="dxa"/>
                <w:shd w:val="clear" w:color="auto" w:fill="auto"/>
                <w:vAlign w:val="center"/>
              </w:tcPr>
            </w:tcPrChange>
          </w:tcPr>
          <w:p w14:paraId="4F8ECCA3">
            <w:pPr>
              <w:adjustRightInd w:val="0"/>
              <w:spacing w:line="360" w:lineRule="auto"/>
              <w:jc w:val="center"/>
              <w:textAlignment w:val="baseline"/>
              <w:rPr>
                <w:ins w:id="3214" w:author="青春" w:date="2025-08-07T21:34:04Z"/>
                <w:rFonts w:ascii="Times New Roman" w:hAnsi="Times New Roman" w:eastAsia="宋体" w:cs="Times New Roman"/>
                <w:kern w:val="0"/>
                <w:sz w:val="24"/>
                <w:szCs w:val="20"/>
                <w:lang w:val="en-US" w:eastAsia="zh-CN" w:bidi="ar-SA"/>
              </w:rPr>
            </w:pPr>
            <w:ins w:id="3215" w:author="青春" w:date="2025-08-07T21:34:04Z">
              <w:r>
                <w:rPr>
                  <w:rFonts w:hint="eastAsia" w:ascii="Times New Roman" w:hAnsi="Times New Roman" w:eastAsia="宋体" w:cs="Times New Roman"/>
                  <w:kern w:val="0"/>
                  <w:sz w:val="24"/>
                  <w:szCs w:val="20"/>
                </w:rPr>
                <w:t>上海电机</w:t>
              </w:r>
            </w:ins>
          </w:p>
        </w:tc>
        <w:tc>
          <w:tcPr>
            <w:tcW w:w="1290" w:type="dxa"/>
            <w:shd w:val="clear" w:color="auto" w:fill="auto"/>
            <w:vAlign w:val="center"/>
            <w:tcPrChange w:id="3216" w:author="青春" w:date="2025-08-07T21:34:06Z">
              <w:tcPr>
                <w:tcW w:w="1290" w:type="dxa"/>
                <w:shd w:val="clear" w:color="auto" w:fill="auto"/>
                <w:vAlign w:val="center"/>
              </w:tcPr>
            </w:tcPrChange>
          </w:tcPr>
          <w:p w14:paraId="0F151851">
            <w:pPr>
              <w:adjustRightInd w:val="0"/>
              <w:spacing w:line="360" w:lineRule="auto"/>
              <w:jc w:val="center"/>
              <w:textAlignment w:val="baseline"/>
              <w:rPr>
                <w:ins w:id="3217" w:author="青春" w:date="2025-08-07T21:34:04Z"/>
                <w:rFonts w:ascii="Times New Roman" w:hAnsi="Times New Roman" w:eastAsia="宋体" w:cs="Times New Roman"/>
                <w:kern w:val="0"/>
                <w:sz w:val="24"/>
                <w:szCs w:val="20"/>
                <w:lang w:val="en-US" w:eastAsia="zh-CN" w:bidi="ar-SA"/>
              </w:rPr>
            </w:pPr>
            <w:ins w:id="3218" w:author="青春" w:date="2025-08-07T21:34:04Z">
              <w:r>
                <w:rPr>
                  <w:rFonts w:hint="eastAsia" w:ascii="Times New Roman" w:hAnsi="Times New Roman" w:eastAsia="宋体" w:cs="Times New Roman"/>
                  <w:kern w:val="0"/>
                  <w:sz w:val="24"/>
                  <w:szCs w:val="20"/>
                </w:rPr>
                <w:t>项目现场</w:t>
              </w:r>
            </w:ins>
          </w:p>
        </w:tc>
        <w:tc>
          <w:tcPr>
            <w:tcW w:w="1470" w:type="dxa"/>
            <w:shd w:val="clear" w:color="auto" w:fill="auto"/>
            <w:vAlign w:val="center"/>
            <w:tcPrChange w:id="3219" w:author="青春" w:date="2025-08-07T21:34:06Z">
              <w:tcPr>
                <w:tcW w:w="1470" w:type="dxa"/>
                <w:shd w:val="clear" w:color="auto" w:fill="auto"/>
                <w:vAlign w:val="center"/>
              </w:tcPr>
            </w:tcPrChange>
          </w:tcPr>
          <w:p w14:paraId="2CADDFDE">
            <w:pPr>
              <w:adjustRightInd w:val="0"/>
              <w:spacing w:line="360" w:lineRule="auto"/>
              <w:jc w:val="center"/>
              <w:textAlignment w:val="baseline"/>
              <w:rPr>
                <w:ins w:id="3220" w:author="青春" w:date="2025-08-07T21:34:04Z"/>
                <w:rFonts w:ascii="Times New Roman" w:hAnsi="Times New Roman" w:eastAsia="宋体" w:cs="Times New Roman"/>
                <w:kern w:val="0"/>
                <w:sz w:val="24"/>
                <w:szCs w:val="20"/>
                <w:lang w:val="en-US" w:eastAsia="zh-CN" w:bidi="ar-SA"/>
              </w:rPr>
            </w:pPr>
          </w:p>
        </w:tc>
      </w:tr>
      <w:tr w14:paraId="77A79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221"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c>
          <w:tcPr>
            <w:tcW w:w="628" w:type="dxa"/>
            <w:shd w:val="clear" w:color="auto" w:fill="auto"/>
            <w:vAlign w:val="center"/>
            <w:tcPrChange w:id="3222" w:author="青春" w:date="2025-08-07T21:34:06Z">
              <w:tcPr>
                <w:tcW w:w="628" w:type="dxa"/>
                <w:shd w:val="clear" w:color="auto" w:fill="auto"/>
                <w:vAlign w:val="center"/>
              </w:tcPr>
            </w:tcPrChange>
          </w:tcPr>
          <w:p w14:paraId="1271D07F">
            <w:pPr>
              <w:adjustRightInd w:val="0"/>
              <w:spacing w:line="360" w:lineRule="auto"/>
              <w:jc w:val="center"/>
              <w:textAlignment w:val="baseline"/>
              <w:rPr>
                <w:ins w:id="3223" w:author="青春" w:date="2025-08-07T21:34:04Z"/>
                <w:rFonts w:ascii="Times New Roman" w:hAnsi="Times New Roman" w:eastAsia="宋体" w:cs="Times New Roman"/>
                <w:kern w:val="0"/>
                <w:sz w:val="24"/>
                <w:szCs w:val="20"/>
                <w:lang w:val="en-US" w:eastAsia="zh-CN" w:bidi="ar-SA"/>
              </w:rPr>
            </w:pPr>
            <w:ins w:id="3224" w:author="青春" w:date="2025-08-07T21:34:04Z">
              <w:r>
                <w:rPr>
                  <w:rFonts w:hint="eastAsia" w:ascii="Times New Roman" w:hAnsi="Times New Roman" w:eastAsia="宋体" w:cs="Times New Roman"/>
                  <w:kern w:val="0"/>
                  <w:sz w:val="24"/>
                  <w:szCs w:val="20"/>
                </w:rPr>
                <w:t>2</w:t>
              </w:r>
            </w:ins>
          </w:p>
        </w:tc>
        <w:tc>
          <w:tcPr>
            <w:tcW w:w="1320" w:type="dxa"/>
            <w:shd w:val="clear" w:color="auto" w:fill="auto"/>
            <w:vAlign w:val="center"/>
            <w:tcPrChange w:id="3225" w:author="青春" w:date="2025-08-07T21:34:06Z">
              <w:tcPr>
                <w:tcW w:w="1320" w:type="dxa"/>
                <w:shd w:val="clear" w:color="auto" w:fill="auto"/>
                <w:vAlign w:val="center"/>
              </w:tcPr>
            </w:tcPrChange>
          </w:tcPr>
          <w:p w14:paraId="39EEDE86">
            <w:pPr>
              <w:widowControl w:val="0"/>
              <w:adjustRightInd w:val="0"/>
              <w:snapToGrid w:val="0"/>
              <w:spacing w:line="400" w:lineRule="atLeast"/>
              <w:jc w:val="center"/>
              <w:textAlignment w:val="auto"/>
              <w:rPr>
                <w:ins w:id="3226" w:author="青春" w:date="2025-08-07T21:34:04Z"/>
                <w:rFonts w:ascii="Times New Roman" w:hAnsi="Times New Roman" w:eastAsia="宋体" w:cs="Times New Roman"/>
                <w:kern w:val="2"/>
                <w:sz w:val="24"/>
                <w:szCs w:val="24"/>
                <w:lang w:val="en-US" w:eastAsia="zh-CN" w:bidi="ar-SA"/>
              </w:rPr>
            </w:pPr>
            <w:ins w:id="3227" w:author="青春" w:date="2025-08-07T21:34:04Z">
              <w:r>
                <w:rPr>
                  <w:rFonts w:hint="eastAsia" w:ascii="Times New Roman" w:hAnsi="Times New Roman" w:eastAsia="宋体" w:cs="Times New Roman"/>
                  <w:kern w:val="2"/>
                  <w:sz w:val="24"/>
                  <w:szCs w:val="24"/>
                  <w:lang w:val="en-US" w:eastAsia="zh-CN" w:bidi="ar-SA"/>
                </w:rPr>
                <w:t>变频器装置</w:t>
              </w:r>
            </w:ins>
          </w:p>
        </w:tc>
        <w:tc>
          <w:tcPr>
            <w:tcW w:w="600" w:type="dxa"/>
            <w:shd w:val="clear" w:color="auto" w:fill="auto"/>
            <w:vAlign w:val="center"/>
            <w:tcPrChange w:id="3228" w:author="青春" w:date="2025-08-07T21:34:06Z">
              <w:tcPr>
                <w:tcW w:w="600" w:type="dxa"/>
                <w:shd w:val="clear" w:color="auto" w:fill="auto"/>
                <w:vAlign w:val="center"/>
              </w:tcPr>
            </w:tcPrChange>
          </w:tcPr>
          <w:p w14:paraId="2AA89417">
            <w:pPr>
              <w:widowControl w:val="0"/>
              <w:adjustRightInd w:val="0"/>
              <w:snapToGrid w:val="0"/>
              <w:spacing w:line="400" w:lineRule="atLeast"/>
              <w:jc w:val="center"/>
              <w:textAlignment w:val="auto"/>
              <w:rPr>
                <w:ins w:id="3229" w:author="青春" w:date="2025-08-07T21:34:04Z"/>
                <w:rFonts w:ascii="Times New Roman" w:hAnsi="Times New Roman" w:eastAsia="宋体" w:cs="Times New Roman"/>
                <w:kern w:val="2"/>
                <w:sz w:val="24"/>
                <w:szCs w:val="24"/>
                <w:lang w:val="en-US" w:eastAsia="zh-CN" w:bidi="ar-SA"/>
              </w:rPr>
            </w:pPr>
            <w:ins w:id="3230" w:author="青春" w:date="2025-08-07T21:34:04Z">
              <w:r>
                <w:rPr>
                  <w:rFonts w:hint="eastAsia" w:ascii="Times New Roman" w:hAnsi="Times New Roman" w:eastAsia="宋体" w:cs="Times New Roman"/>
                  <w:kern w:val="2"/>
                  <w:sz w:val="24"/>
                  <w:szCs w:val="24"/>
                  <w:lang w:val="en-US" w:eastAsia="zh-CN" w:bidi="ar-SA"/>
                </w:rPr>
                <w:t>315KW</w:t>
              </w:r>
            </w:ins>
          </w:p>
        </w:tc>
        <w:tc>
          <w:tcPr>
            <w:tcW w:w="844" w:type="dxa"/>
            <w:shd w:val="clear" w:color="auto" w:fill="auto"/>
            <w:vAlign w:val="center"/>
            <w:tcPrChange w:id="3231" w:author="青春" w:date="2025-08-07T21:34:06Z">
              <w:tcPr>
                <w:tcW w:w="844" w:type="dxa"/>
                <w:shd w:val="clear" w:color="auto" w:fill="auto"/>
                <w:vAlign w:val="center"/>
              </w:tcPr>
            </w:tcPrChange>
          </w:tcPr>
          <w:p w14:paraId="52147F6E">
            <w:pPr>
              <w:widowControl w:val="0"/>
              <w:adjustRightInd w:val="0"/>
              <w:snapToGrid w:val="0"/>
              <w:spacing w:line="400" w:lineRule="atLeast"/>
              <w:jc w:val="center"/>
              <w:textAlignment w:val="auto"/>
              <w:rPr>
                <w:ins w:id="3232" w:author="青春" w:date="2025-08-07T21:34:04Z"/>
                <w:rFonts w:ascii="Times New Roman" w:hAnsi="Times New Roman" w:eastAsia="宋体" w:cs="Times New Roman"/>
                <w:kern w:val="2"/>
                <w:sz w:val="24"/>
                <w:szCs w:val="24"/>
                <w:lang w:val="en-US" w:eastAsia="zh-CN" w:bidi="ar-SA"/>
              </w:rPr>
            </w:pPr>
            <w:ins w:id="3233" w:author="青春" w:date="2025-08-07T21:34:04Z">
              <w:r>
                <w:rPr>
                  <w:rFonts w:hint="eastAsia" w:ascii="Times New Roman" w:hAnsi="Times New Roman" w:eastAsia="宋体" w:cs="Times New Roman"/>
                  <w:kern w:val="2"/>
                  <w:sz w:val="24"/>
                  <w:szCs w:val="24"/>
                  <w:lang w:val="en-US" w:eastAsia="zh-CN" w:bidi="ar-SA"/>
                </w:rPr>
                <w:t>套</w:t>
              </w:r>
            </w:ins>
          </w:p>
        </w:tc>
        <w:tc>
          <w:tcPr>
            <w:tcW w:w="596" w:type="dxa"/>
            <w:shd w:val="clear" w:color="auto" w:fill="auto"/>
            <w:vAlign w:val="center"/>
            <w:tcPrChange w:id="3234" w:author="青春" w:date="2025-08-07T21:34:06Z">
              <w:tcPr>
                <w:tcW w:w="596" w:type="dxa"/>
                <w:shd w:val="clear" w:color="auto" w:fill="auto"/>
                <w:vAlign w:val="center"/>
              </w:tcPr>
            </w:tcPrChange>
          </w:tcPr>
          <w:p w14:paraId="0FFDADA6">
            <w:pPr>
              <w:widowControl w:val="0"/>
              <w:adjustRightInd w:val="0"/>
              <w:snapToGrid w:val="0"/>
              <w:spacing w:line="400" w:lineRule="atLeast"/>
              <w:jc w:val="center"/>
              <w:textAlignment w:val="auto"/>
              <w:rPr>
                <w:ins w:id="3235" w:author="青春" w:date="2025-08-07T21:34:04Z"/>
                <w:rFonts w:ascii="Times New Roman" w:hAnsi="Times New Roman" w:eastAsia="宋体" w:cs="Times New Roman"/>
                <w:kern w:val="2"/>
                <w:sz w:val="24"/>
                <w:szCs w:val="24"/>
                <w:lang w:val="en-US" w:eastAsia="zh-CN" w:bidi="ar-SA"/>
              </w:rPr>
            </w:pPr>
            <w:ins w:id="3236" w:author="青春" w:date="2025-08-07T21:34:04Z">
              <w:r>
                <w:rPr>
                  <w:rFonts w:hint="eastAsia" w:ascii="Times New Roman" w:hAnsi="Times New Roman" w:eastAsia="宋体" w:cs="Times New Roman"/>
                  <w:kern w:val="2"/>
                  <w:sz w:val="24"/>
                  <w:szCs w:val="24"/>
                  <w:lang w:val="en-US" w:eastAsia="zh-CN" w:bidi="ar-SA"/>
                </w:rPr>
                <w:t>1</w:t>
              </w:r>
            </w:ins>
          </w:p>
        </w:tc>
        <w:tc>
          <w:tcPr>
            <w:tcW w:w="600" w:type="dxa"/>
            <w:shd w:val="clear" w:color="auto" w:fill="auto"/>
            <w:vAlign w:val="center"/>
            <w:tcPrChange w:id="3237" w:author="青春" w:date="2025-08-07T21:34:06Z">
              <w:tcPr>
                <w:tcW w:w="600" w:type="dxa"/>
                <w:shd w:val="clear" w:color="auto" w:fill="auto"/>
                <w:vAlign w:val="center"/>
              </w:tcPr>
            </w:tcPrChange>
          </w:tcPr>
          <w:p w14:paraId="5363A9F6">
            <w:pPr>
              <w:widowControl w:val="0"/>
              <w:adjustRightInd w:val="0"/>
              <w:snapToGrid w:val="0"/>
              <w:spacing w:line="400" w:lineRule="atLeast"/>
              <w:jc w:val="center"/>
              <w:textAlignment w:val="auto"/>
              <w:rPr>
                <w:ins w:id="3238" w:author="青春" w:date="2025-08-07T21:34:04Z"/>
                <w:rFonts w:ascii="Times New Roman" w:hAnsi="Times New Roman" w:eastAsia="宋体" w:cs="Times New Roman"/>
                <w:kern w:val="2"/>
                <w:sz w:val="24"/>
                <w:szCs w:val="24"/>
                <w:lang w:val="en-US" w:eastAsia="zh-CN" w:bidi="ar-SA"/>
              </w:rPr>
            </w:pPr>
          </w:p>
        </w:tc>
        <w:tc>
          <w:tcPr>
            <w:tcW w:w="1080" w:type="dxa"/>
            <w:shd w:val="clear" w:color="auto" w:fill="auto"/>
            <w:vAlign w:val="center"/>
            <w:tcPrChange w:id="3239" w:author="青春" w:date="2025-08-07T21:34:06Z">
              <w:tcPr>
                <w:tcW w:w="1080" w:type="dxa"/>
                <w:shd w:val="clear" w:color="auto" w:fill="auto"/>
                <w:vAlign w:val="center"/>
              </w:tcPr>
            </w:tcPrChange>
          </w:tcPr>
          <w:p w14:paraId="64F2F33F">
            <w:pPr>
              <w:widowControl w:val="0"/>
              <w:adjustRightInd w:val="0"/>
              <w:snapToGrid w:val="0"/>
              <w:spacing w:line="400" w:lineRule="atLeast"/>
              <w:jc w:val="center"/>
              <w:textAlignment w:val="auto"/>
              <w:rPr>
                <w:ins w:id="3240" w:author="青春" w:date="2025-08-07T21:34:04Z"/>
                <w:rFonts w:ascii="Times New Roman" w:hAnsi="Times New Roman" w:eastAsia="宋体" w:cs="Times New Roman"/>
                <w:kern w:val="2"/>
                <w:sz w:val="24"/>
                <w:szCs w:val="24"/>
                <w:lang w:val="en-US" w:eastAsia="zh-CN" w:bidi="ar-SA"/>
              </w:rPr>
            </w:pPr>
            <w:ins w:id="3241" w:author="青春" w:date="2025-08-07T21:34:04Z">
              <w:r>
                <w:rPr>
                  <w:rFonts w:hint="eastAsia" w:ascii="Times New Roman" w:hAnsi="Times New Roman" w:eastAsia="宋体" w:cs="Times New Roman"/>
                  <w:kern w:val="2"/>
                  <w:sz w:val="24"/>
                  <w:szCs w:val="24"/>
                  <w:lang w:val="en-US" w:eastAsia="zh-CN" w:bidi="ar-SA"/>
                </w:rPr>
                <w:t>汇川</w:t>
              </w:r>
            </w:ins>
          </w:p>
        </w:tc>
        <w:tc>
          <w:tcPr>
            <w:tcW w:w="1290" w:type="dxa"/>
            <w:shd w:val="clear" w:color="auto" w:fill="auto"/>
            <w:vAlign w:val="center"/>
            <w:tcPrChange w:id="3242" w:author="青春" w:date="2025-08-07T21:34:06Z">
              <w:tcPr>
                <w:tcW w:w="1290" w:type="dxa"/>
                <w:shd w:val="clear" w:color="auto" w:fill="auto"/>
                <w:vAlign w:val="center"/>
              </w:tcPr>
            </w:tcPrChange>
          </w:tcPr>
          <w:p w14:paraId="1C1504BC">
            <w:pPr>
              <w:adjustRightInd w:val="0"/>
              <w:spacing w:line="360" w:lineRule="auto"/>
              <w:jc w:val="center"/>
              <w:textAlignment w:val="baseline"/>
              <w:rPr>
                <w:ins w:id="3243" w:author="青春" w:date="2025-08-07T21:34:04Z"/>
                <w:rFonts w:ascii="Times New Roman" w:hAnsi="Times New Roman" w:eastAsia="宋体" w:cs="Times New Roman"/>
                <w:kern w:val="0"/>
                <w:sz w:val="24"/>
                <w:szCs w:val="20"/>
                <w:lang w:val="en-US" w:eastAsia="zh-CN" w:bidi="ar-SA"/>
              </w:rPr>
            </w:pPr>
            <w:ins w:id="3244" w:author="青春" w:date="2025-08-07T21:34:04Z">
              <w:r>
                <w:rPr>
                  <w:rFonts w:hint="eastAsia" w:ascii="Times New Roman" w:hAnsi="Times New Roman" w:eastAsia="宋体" w:cs="Times New Roman"/>
                  <w:kern w:val="0"/>
                  <w:sz w:val="24"/>
                  <w:szCs w:val="20"/>
                </w:rPr>
                <w:t>项目现场</w:t>
              </w:r>
            </w:ins>
          </w:p>
        </w:tc>
        <w:tc>
          <w:tcPr>
            <w:tcW w:w="1470" w:type="dxa"/>
            <w:shd w:val="clear" w:color="auto" w:fill="auto"/>
            <w:vAlign w:val="center"/>
            <w:tcPrChange w:id="3245" w:author="青春" w:date="2025-08-07T21:34:06Z">
              <w:tcPr>
                <w:tcW w:w="1470" w:type="dxa"/>
                <w:shd w:val="clear" w:color="auto" w:fill="auto"/>
                <w:vAlign w:val="center"/>
              </w:tcPr>
            </w:tcPrChange>
          </w:tcPr>
          <w:p w14:paraId="2FE82F84">
            <w:pPr>
              <w:adjustRightInd w:val="0"/>
              <w:spacing w:line="360" w:lineRule="auto"/>
              <w:jc w:val="center"/>
              <w:textAlignment w:val="baseline"/>
              <w:rPr>
                <w:ins w:id="3246" w:author="青春" w:date="2025-08-07T21:34:04Z"/>
                <w:rFonts w:ascii="Times New Roman" w:hAnsi="Times New Roman" w:eastAsia="宋体" w:cs="Times New Roman"/>
                <w:kern w:val="0"/>
                <w:sz w:val="24"/>
                <w:szCs w:val="20"/>
                <w:lang w:val="en-US" w:eastAsia="zh-CN" w:bidi="ar-SA"/>
              </w:rPr>
            </w:pPr>
            <w:ins w:id="3247" w:author="青春" w:date="2025-08-07T21:34:04Z">
              <w:r>
                <w:rPr>
                  <w:rFonts w:hint="eastAsia" w:ascii="Times New Roman" w:hAnsi="Times New Roman" w:eastAsia="宋体" w:cs="Times New Roman"/>
                  <w:kern w:val="0"/>
                  <w:sz w:val="24"/>
                  <w:szCs w:val="24"/>
                </w:rPr>
                <w:t>一拖二</w:t>
              </w:r>
            </w:ins>
          </w:p>
        </w:tc>
      </w:tr>
      <w:tr w14:paraId="21D24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24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248" w:author="青春" w:date="2025-08-07T21:34:16Z"/>
        </w:trPr>
        <w:tc>
          <w:tcPr>
            <w:tcW w:w="628" w:type="dxa"/>
            <w:tcPrChange w:id="3250" w:author="青春" w:date="2025-08-07T21:34:06Z">
              <w:tcPr>
                <w:tcW w:w="628" w:type="dxa"/>
              </w:tcPr>
            </w:tcPrChange>
          </w:tcPr>
          <w:p w14:paraId="4315AF64">
            <w:pPr>
              <w:spacing w:line="360" w:lineRule="auto"/>
              <w:rPr>
                <w:del w:id="3251" w:author="青春" w:date="2025-08-07T21:34:16Z"/>
                <w:rFonts w:ascii="Times New Roman" w:hAnsi="Times New Roman"/>
              </w:rPr>
            </w:pPr>
          </w:p>
        </w:tc>
        <w:tc>
          <w:tcPr>
            <w:tcW w:w="1320" w:type="dxa"/>
            <w:tcPrChange w:id="3252" w:author="青春" w:date="2025-08-07T21:34:06Z">
              <w:tcPr>
                <w:tcW w:w="1320" w:type="dxa"/>
              </w:tcPr>
            </w:tcPrChange>
          </w:tcPr>
          <w:p w14:paraId="16788EA3">
            <w:pPr>
              <w:spacing w:line="360" w:lineRule="auto"/>
              <w:rPr>
                <w:del w:id="3253" w:author="青春" w:date="2025-08-07T21:34:16Z"/>
                <w:rFonts w:ascii="Times New Roman" w:hAnsi="Times New Roman"/>
              </w:rPr>
            </w:pPr>
          </w:p>
        </w:tc>
        <w:tc>
          <w:tcPr>
            <w:tcW w:w="600" w:type="dxa"/>
            <w:tcPrChange w:id="3254" w:author="青春" w:date="2025-08-07T21:34:06Z">
              <w:tcPr>
                <w:tcW w:w="600" w:type="dxa"/>
              </w:tcPr>
            </w:tcPrChange>
          </w:tcPr>
          <w:p w14:paraId="2A47F295">
            <w:pPr>
              <w:spacing w:line="360" w:lineRule="auto"/>
              <w:rPr>
                <w:del w:id="3255" w:author="青春" w:date="2025-08-07T21:34:16Z"/>
                <w:rFonts w:ascii="Times New Roman" w:hAnsi="Times New Roman"/>
              </w:rPr>
            </w:pPr>
          </w:p>
        </w:tc>
        <w:tc>
          <w:tcPr>
            <w:tcW w:w="844" w:type="dxa"/>
            <w:tcPrChange w:id="3256" w:author="青春" w:date="2025-08-07T21:34:06Z">
              <w:tcPr>
                <w:tcW w:w="844" w:type="dxa"/>
              </w:tcPr>
            </w:tcPrChange>
          </w:tcPr>
          <w:p w14:paraId="4E6E5CCF">
            <w:pPr>
              <w:spacing w:line="360" w:lineRule="auto"/>
              <w:rPr>
                <w:del w:id="3257" w:author="青春" w:date="2025-08-07T21:34:16Z"/>
                <w:rFonts w:ascii="Times New Roman" w:hAnsi="Times New Roman"/>
              </w:rPr>
            </w:pPr>
          </w:p>
        </w:tc>
        <w:tc>
          <w:tcPr>
            <w:tcW w:w="596" w:type="dxa"/>
            <w:tcPrChange w:id="3258" w:author="青春" w:date="2025-08-07T21:34:06Z">
              <w:tcPr>
                <w:tcW w:w="596" w:type="dxa"/>
              </w:tcPr>
            </w:tcPrChange>
          </w:tcPr>
          <w:p w14:paraId="2BFE4563">
            <w:pPr>
              <w:spacing w:line="360" w:lineRule="auto"/>
              <w:rPr>
                <w:del w:id="3259" w:author="青春" w:date="2025-08-07T21:34:16Z"/>
                <w:rFonts w:ascii="Times New Roman" w:hAnsi="Times New Roman"/>
              </w:rPr>
            </w:pPr>
          </w:p>
        </w:tc>
        <w:tc>
          <w:tcPr>
            <w:tcW w:w="600" w:type="dxa"/>
            <w:tcPrChange w:id="3260" w:author="青春" w:date="2025-08-07T21:34:06Z">
              <w:tcPr>
                <w:tcW w:w="600" w:type="dxa"/>
              </w:tcPr>
            </w:tcPrChange>
          </w:tcPr>
          <w:p w14:paraId="7F34C66A">
            <w:pPr>
              <w:spacing w:line="360" w:lineRule="auto"/>
              <w:rPr>
                <w:del w:id="3261" w:author="青春" w:date="2025-08-07T21:34:16Z"/>
                <w:rFonts w:ascii="Times New Roman" w:hAnsi="Times New Roman"/>
              </w:rPr>
            </w:pPr>
          </w:p>
        </w:tc>
        <w:tc>
          <w:tcPr>
            <w:tcW w:w="1080" w:type="dxa"/>
            <w:tcPrChange w:id="3262" w:author="青春" w:date="2025-08-07T21:34:06Z">
              <w:tcPr>
                <w:tcW w:w="1080" w:type="dxa"/>
              </w:tcPr>
            </w:tcPrChange>
          </w:tcPr>
          <w:p w14:paraId="0A4E7069">
            <w:pPr>
              <w:spacing w:line="360" w:lineRule="auto"/>
              <w:rPr>
                <w:del w:id="3263" w:author="青春" w:date="2025-08-07T21:34:16Z"/>
                <w:rFonts w:ascii="Times New Roman" w:hAnsi="Times New Roman"/>
              </w:rPr>
            </w:pPr>
          </w:p>
        </w:tc>
        <w:tc>
          <w:tcPr>
            <w:tcW w:w="1290" w:type="dxa"/>
            <w:tcPrChange w:id="3264" w:author="青春" w:date="2025-08-07T21:34:06Z">
              <w:tcPr>
                <w:tcW w:w="1290" w:type="dxa"/>
              </w:tcPr>
            </w:tcPrChange>
          </w:tcPr>
          <w:p w14:paraId="7DC388AB">
            <w:pPr>
              <w:spacing w:line="360" w:lineRule="auto"/>
              <w:rPr>
                <w:del w:id="3265" w:author="青春" w:date="2025-08-07T21:34:16Z"/>
                <w:rFonts w:ascii="Times New Roman" w:hAnsi="Times New Roman"/>
              </w:rPr>
            </w:pPr>
          </w:p>
        </w:tc>
        <w:tc>
          <w:tcPr>
            <w:tcW w:w="1470" w:type="dxa"/>
            <w:tcPrChange w:id="3266" w:author="青春" w:date="2025-08-07T21:34:06Z">
              <w:tcPr>
                <w:tcW w:w="1470" w:type="dxa"/>
              </w:tcPr>
            </w:tcPrChange>
          </w:tcPr>
          <w:p w14:paraId="7B53354F">
            <w:pPr>
              <w:spacing w:line="360" w:lineRule="auto"/>
              <w:rPr>
                <w:del w:id="3267" w:author="青春" w:date="2025-08-07T21:34:16Z"/>
                <w:rFonts w:ascii="Times New Roman" w:hAnsi="Times New Roman"/>
              </w:rPr>
            </w:pPr>
          </w:p>
        </w:tc>
      </w:tr>
      <w:tr w14:paraId="28CB9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26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268" w:author="青春" w:date="2025-08-07T21:34:16Z"/>
        </w:trPr>
        <w:tc>
          <w:tcPr>
            <w:tcW w:w="628" w:type="dxa"/>
            <w:tcPrChange w:id="3270" w:author="青春" w:date="2025-08-07T21:34:06Z">
              <w:tcPr>
                <w:tcW w:w="628" w:type="dxa"/>
              </w:tcPr>
            </w:tcPrChange>
          </w:tcPr>
          <w:p w14:paraId="0EF98671">
            <w:pPr>
              <w:spacing w:line="360" w:lineRule="auto"/>
              <w:rPr>
                <w:del w:id="3271" w:author="青春" w:date="2025-08-07T21:34:16Z"/>
                <w:rFonts w:ascii="Times New Roman" w:hAnsi="Times New Roman"/>
              </w:rPr>
            </w:pPr>
          </w:p>
        </w:tc>
        <w:tc>
          <w:tcPr>
            <w:tcW w:w="1320" w:type="dxa"/>
            <w:tcPrChange w:id="3272" w:author="青春" w:date="2025-08-07T21:34:06Z">
              <w:tcPr>
                <w:tcW w:w="1320" w:type="dxa"/>
              </w:tcPr>
            </w:tcPrChange>
          </w:tcPr>
          <w:p w14:paraId="0EA6C0A9">
            <w:pPr>
              <w:spacing w:line="360" w:lineRule="auto"/>
              <w:rPr>
                <w:del w:id="3273" w:author="青春" w:date="2025-08-07T21:34:16Z"/>
                <w:rFonts w:ascii="Times New Roman" w:hAnsi="Times New Roman"/>
              </w:rPr>
            </w:pPr>
          </w:p>
        </w:tc>
        <w:tc>
          <w:tcPr>
            <w:tcW w:w="600" w:type="dxa"/>
            <w:tcPrChange w:id="3274" w:author="青春" w:date="2025-08-07T21:34:06Z">
              <w:tcPr>
                <w:tcW w:w="600" w:type="dxa"/>
              </w:tcPr>
            </w:tcPrChange>
          </w:tcPr>
          <w:p w14:paraId="3AF50B37">
            <w:pPr>
              <w:spacing w:line="360" w:lineRule="auto"/>
              <w:rPr>
                <w:del w:id="3275" w:author="青春" w:date="2025-08-07T21:34:16Z"/>
                <w:rFonts w:ascii="Times New Roman" w:hAnsi="Times New Roman"/>
              </w:rPr>
            </w:pPr>
          </w:p>
        </w:tc>
        <w:tc>
          <w:tcPr>
            <w:tcW w:w="844" w:type="dxa"/>
            <w:tcPrChange w:id="3276" w:author="青春" w:date="2025-08-07T21:34:06Z">
              <w:tcPr>
                <w:tcW w:w="844" w:type="dxa"/>
              </w:tcPr>
            </w:tcPrChange>
          </w:tcPr>
          <w:p w14:paraId="07510FE3">
            <w:pPr>
              <w:spacing w:line="360" w:lineRule="auto"/>
              <w:rPr>
                <w:del w:id="3277" w:author="青春" w:date="2025-08-07T21:34:16Z"/>
                <w:rFonts w:ascii="Times New Roman" w:hAnsi="Times New Roman"/>
              </w:rPr>
            </w:pPr>
          </w:p>
        </w:tc>
        <w:tc>
          <w:tcPr>
            <w:tcW w:w="596" w:type="dxa"/>
            <w:tcPrChange w:id="3278" w:author="青春" w:date="2025-08-07T21:34:06Z">
              <w:tcPr>
                <w:tcW w:w="596" w:type="dxa"/>
              </w:tcPr>
            </w:tcPrChange>
          </w:tcPr>
          <w:p w14:paraId="5B434271">
            <w:pPr>
              <w:spacing w:line="360" w:lineRule="auto"/>
              <w:rPr>
                <w:del w:id="3279" w:author="青春" w:date="2025-08-07T21:34:16Z"/>
                <w:rFonts w:ascii="Times New Roman" w:hAnsi="Times New Roman"/>
              </w:rPr>
            </w:pPr>
          </w:p>
        </w:tc>
        <w:tc>
          <w:tcPr>
            <w:tcW w:w="600" w:type="dxa"/>
            <w:tcPrChange w:id="3280" w:author="青春" w:date="2025-08-07T21:34:06Z">
              <w:tcPr>
                <w:tcW w:w="600" w:type="dxa"/>
              </w:tcPr>
            </w:tcPrChange>
          </w:tcPr>
          <w:p w14:paraId="76F78BD1">
            <w:pPr>
              <w:spacing w:line="360" w:lineRule="auto"/>
              <w:rPr>
                <w:del w:id="3281" w:author="青春" w:date="2025-08-07T21:34:16Z"/>
                <w:rFonts w:ascii="Times New Roman" w:hAnsi="Times New Roman"/>
              </w:rPr>
            </w:pPr>
          </w:p>
        </w:tc>
        <w:tc>
          <w:tcPr>
            <w:tcW w:w="1080" w:type="dxa"/>
            <w:tcPrChange w:id="3282" w:author="青春" w:date="2025-08-07T21:34:06Z">
              <w:tcPr>
                <w:tcW w:w="1080" w:type="dxa"/>
              </w:tcPr>
            </w:tcPrChange>
          </w:tcPr>
          <w:p w14:paraId="36C52393">
            <w:pPr>
              <w:spacing w:line="360" w:lineRule="auto"/>
              <w:rPr>
                <w:del w:id="3283" w:author="青春" w:date="2025-08-07T21:34:16Z"/>
                <w:rFonts w:ascii="Times New Roman" w:hAnsi="Times New Roman"/>
              </w:rPr>
            </w:pPr>
          </w:p>
        </w:tc>
        <w:tc>
          <w:tcPr>
            <w:tcW w:w="1290" w:type="dxa"/>
            <w:tcPrChange w:id="3284" w:author="青春" w:date="2025-08-07T21:34:06Z">
              <w:tcPr>
                <w:tcW w:w="1290" w:type="dxa"/>
              </w:tcPr>
            </w:tcPrChange>
          </w:tcPr>
          <w:p w14:paraId="59C74887">
            <w:pPr>
              <w:spacing w:line="360" w:lineRule="auto"/>
              <w:rPr>
                <w:del w:id="3285" w:author="青春" w:date="2025-08-07T21:34:16Z"/>
                <w:rFonts w:ascii="Times New Roman" w:hAnsi="Times New Roman"/>
              </w:rPr>
            </w:pPr>
          </w:p>
        </w:tc>
        <w:tc>
          <w:tcPr>
            <w:tcW w:w="1470" w:type="dxa"/>
            <w:tcPrChange w:id="3286" w:author="青春" w:date="2025-08-07T21:34:06Z">
              <w:tcPr>
                <w:tcW w:w="1470" w:type="dxa"/>
              </w:tcPr>
            </w:tcPrChange>
          </w:tcPr>
          <w:p w14:paraId="1030AC17">
            <w:pPr>
              <w:spacing w:line="360" w:lineRule="auto"/>
              <w:rPr>
                <w:del w:id="3287" w:author="青春" w:date="2025-08-07T21:34:16Z"/>
                <w:rFonts w:ascii="Times New Roman" w:hAnsi="Times New Roman"/>
              </w:rPr>
            </w:pPr>
          </w:p>
        </w:tc>
      </w:tr>
      <w:tr w14:paraId="48280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28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288" w:author="青春" w:date="2025-08-07T21:34:16Z"/>
        </w:trPr>
        <w:tc>
          <w:tcPr>
            <w:tcW w:w="628" w:type="dxa"/>
            <w:tcPrChange w:id="3290" w:author="青春" w:date="2025-08-07T21:34:06Z">
              <w:tcPr>
                <w:tcW w:w="628" w:type="dxa"/>
              </w:tcPr>
            </w:tcPrChange>
          </w:tcPr>
          <w:p w14:paraId="1B1AECEA">
            <w:pPr>
              <w:spacing w:line="360" w:lineRule="auto"/>
              <w:rPr>
                <w:del w:id="3291" w:author="青春" w:date="2025-08-07T21:34:16Z"/>
                <w:rFonts w:ascii="Times New Roman" w:hAnsi="Times New Roman"/>
              </w:rPr>
            </w:pPr>
          </w:p>
        </w:tc>
        <w:tc>
          <w:tcPr>
            <w:tcW w:w="1320" w:type="dxa"/>
            <w:tcPrChange w:id="3292" w:author="青春" w:date="2025-08-07T21:34:06Z">
              <w:tcPr>
                <w:tcW w:w="1320" w:type="dxa"/>
              </w:tcPr>
            </w:tcPrChange>
          </w:tcPr>
          <w:p w14:paraId="7E998D24">
            <w:pPr>
              <w:spacing w:line="360" w:lineRule="auto"/>
              <w:rPr>
                <w:del w:id="3293" w:author="青春" w:date="2025-08-07T21:34:16Z"/>
                <w:rFonts w:ascii="Times New Roman" w:hAnsi="Times New Roman"/>
              </w:rPr>
            </w:pPr>
          </w:p>
        </w:tc>
        <w:tc>
          <w:tcPr>
            <w:tcW w:w="600" w:type="dxa"/>
            <w:tcPrChange w:id="3294" w:author="青春" w:date="2025-08-07T21:34:06Z">
              <w:tcPr>
                <w:tcW w:w="600" w:type="dxa"/>
              </w:tcPr>
            </w:tcPrChange>
          </w:tcPr>
          <w:p w14:paraId="44902EF5">
            <w:pPr>
              <w:spacing w:line="360" w:lineRule="auto"/>
              <w:rPr>
                <w:del w:id="3295" w:author="青春" w:date="2025-08-07T21:34:16Z"/>
                <w:rFonts w:ascii="Times New Roman" w:hAnsi="Times New Roman"/>
              </w:rPr>
            </w:pPr>
          </w:p>
        </w:tc>
        <w:tc>
          <w:tcPr>
            <w:tcW w:w="844" w:type="dxa"/>
            <w:tcPrChange w:id="3296" w:author="青春" w:date="2025-08-07T21:34:06Z">
              <w:tcPr>
                <w:tcW w:w="844" w:type="dxa"/>
              </w:tcPr>
            </w:tcPrChange>
          </w:tcPr>
          <w:p w14:paraId="551DB946">
            <w:pPr>
              <w:spacing w:line="360" w:lineRule="auto"/>
              <w:rPr>
                <w:del w:id="3297" w:author="青春" w:date="2025-08-07T21:34:16Z"/>
                <w:rFonts w:ascii="Times New Roman" w:hAnsi="Times New Roman"/>
              </w:rPr>
            </w:pPr>
          </w:p>
        </w:tc>
        <w:tc>
          <w:tcPr>
            <w:tcW w:w="596" w:type="dxa"/>
            <w:tcPrChange w:id="3298" w:author="青春" w:date="2025-08-07T21:34:06Z">
              <w:tcPr>
                <w:tcW w:w="596" w:type="dxa"/>
              </w:tcPr>
            </w:tcPrChange>
          </w:tcPr>
          <w:p w14:paraId="5E85BB2F">
            <w:pPr>
              <w:spacing w:line="360" w:lineRule="auto"/>
              <w:rPr>
                <w:del w:id="3299" w:author="青春" w:date="2025-08-07T21:34:16Z"/>
                <w:rFonts w:ascii="Times New Roman" w:hAnsi="Times New Roman"/>
              </w:rPr>
            </w:pPr>
          </w:p>
        </w:tc>
        <w:tc>
          <w:tcPr>
            <w:tcW w:w="600" w:type="dxa"/>
            <w:tcPrChange w:id="3300" w:author="青春" w:date="2025-08-07T21:34:06Z">
              <w:tcPr>
                <w:tcW w:w="600" w:type="dxa"/>
              </w:tcPr>
            </w:tcPrChange>
          </w:tcPr>
          <w:p w14:paraId="3A6D2137">
            <w:pPr>
              <w:spacing w:line="360" w:lineRule="auto"/>
              <w:rPr>
                <w:del w:id="3301" w:author="青春" w:date="2025-08-07T21:34:16Z"/>
                <w:rFonts w:ascii="Times New Roman" w:hAnsi="Times New Roman"/>
              </w:rPr>
            </w:pPr>
          </w:p>
        </w:tc>
        <w:tc>
          <w:tcPr>
            <w:tcW w:w="1080" w:type="dxa"/>
            <w:tcPrChange w:id="3302" w:author="青春" w:date="2025-08-07T21:34:06Z">
              <w:tcPr>
                <w:tcW w:w="1080" w:type="dxa"/>
              </w:tcPr>
            </w:tcPrChange>
          </w:tcPr>
          <w:p w14:paraId="1404774E">
            <w:pPr>
              <w:spacing w:line="360" w:lineRule="auto"/>
              <w:rPr>
                <w:del w:id="3303" w:author="青春" w:date="2025-08-07T21:34:16Z"/>
                <w:rFonts w:ascii="Times New Roman" w:hAnsi="Times New Roman"/>
              </w:rPr>
            </w:pPr>
          </w:p>
        </w:tc>
        <w:tc>
          <w:tcPr>
            <w:tcW w:w="1290" w:type="dxa"/>
            <w:tcPrChange w:id="3304" w:author="青春" w:date="2025-08-07T21:34:06Z">
              <w:tcPr>
                <w:tcW w:w="1290" w:type="dxa"/>
              </w:tcPr>
            </w:tcPrChange>
          </w:tcPr>
          <w:p w14:paraId="59B5E89A">
            <w:pPr>
              <w:spacing w:line="360" w:lineRule="auto"/>
              <w:rPr>
                <w:del w:id="3305" w:author="青春" w:date="2025-08-07T21:34:16Z"/>
                <w:rFonts w:ascii="Times New Roman" w:hAnsi="Times New Roman"/>
              </w:rPr>
            </w:pPr>
          </w:p>
        </w:tc>
        <w:tc>
          <w:tcPr>
            <w:tcW w:w="1470" w:type="dxa"/>
            <w:tcPrChange w:id="3306" w:author="青春" w:date="2025-08-07T21:34:06Z">
              <w:tcPr>
                <w:tcW w:w="1470" w:type="dxa"/>
              </w:tcPr>
            </w:tcPrChange>
          </w:tcPr>
          <w:p w14:paraId="119002D2">
            <w:pPr>
              <w:spacing w:line="360" w:lineRule="auto"/>
              <w:rPr>
                <w:del w:id="3307" w:author="青春" w:date="2025-08-07T21:34:16Z"/>
                <w:rFonts w:ascii="Times New Roman" w:hAnsi="Times New Roman"/>
              </w:rPr>
            </w:pPr>
          </w:p>
        </w:tc>
      </w:tr>
      <w:tr w14:paraId="7C78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30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308" w:author="青春" w:date="2025-08-07T21:34:16Z"/>
        </w:trPr>
        <w:tc>
          <w:tcPr>
            <w:tcW w:w="628" w:type="dxa"/>
            <w:tcPrChange w:id="3310" w:author="青春" w:date="2025-08-07T21:34:06Z">
              <w:tcPr>
                <w:tcW w:w="628" w:type="dxa"/>
              </w:tcPr>
            </w:tcPrChange>
          </w:tcPr>
          <w:p w14:paraId="67713D3C">
            <w:pPr>
              <w:spacing w:line="360" w:lineRule="auto"/>
              <w:rPr>
                <w:del w:id="3311" w:author="青春" w:date="2025-08-07T21:34:16Z"/>
                <w:rFonts w:ascii="Times New Roman" w:hAnsi="Times New Roman"/>
              </w:rPr>
            </w:pPr>
          </w:p>
        </w:tc>
        <w:tc>
          <w:tcPr>
            <w:tcW w:w="1320" w:type="dxa"/>
            <w:tcPrChange w:id="3312" w:author="青春" w:date="2025-08-07T21:34:06Z">
              <w:tcPr>
                <w:tcW w:w="1320" w:type="dxa"/>
              </w:tcPr>
            </w:tcPrChange>
          </w:tcPr>
          <w:p w14:paraId="15C673A1">
            <w:pPr>
              <w:spacing w:line="360" w:lineRule="auto"/>
              <w:rPr>
                <w:del w:id="3313" w:author="青春" w:date="2025-08-07T21:34:16Z"/>
                <w:rFonts w:ascii="Times New Roman" w:hAnsi="Times New Roman"/>
              </w:rPr>
            </w:pPr>
          </w:p>
        </w:tc>
        <w:tc>
          <w:tcPr>
            <w:tcW w:w="600" w:type="dxa"/>
            <w:tcPrChange w:id="3314" w:author="青春" w:date="2025-08-07T21:34:06Z">
              <w:tcPr>
                <w:tcW w:w="600" w:type="dxa"/>
              </w:tcPr>
            </w:tcPrChange>
          </w:tcPr>
          <w:p w14:paraId="712E4526">
            <w:pPr>
              <w:spacing w:line="360" w:lineRule="auto"/>
              <w:rPr>
                <w:del w:id="3315" w:author="青春" w:date="2025-08-07T21:34:16Z"/>
                <w:rFonts w:ascii="Times New Roman" w:hAnsi="Times New Roman"/>
              </w:rPr>
            </w:pPr>
          </w:p>
        </w:tc>
        <w:tc>
          <w:tcPr>
            <w:tcW w:w="844" w:type="dxa"/>
            <w:tcPrChange w:id="3316" w:author="青春" w:date="2025-08-07T21:34:06Z">
              <w:tcPr>
                <w:tcW w:w="844" w:type="dxa"/>
              </w:tcPr>
            </w:tcPrChange>
          </w:tcPr>
          <w:p w14:paraId="5242B2B1">
            <w:pPr>
              <w:spacing w:line="360" w:lineRule="auto"/>
              <w:rPr>
                <w:del w:id="3317" w:author="青春" w:date="2025-08-07T21:34:16Z"/>
                <w:rFonts w:ascii="Times New Roman" w:hAnsi="Times New Roman"/>
              </w:rPr>
            </w:pPr>
          </w:p>
        </w:tc>
        <w:tc>
          <w:tcPr>
            <w:tcW w:w="596" w:type="dxa"/>
            <w:tcPrChange w:id="3318" w:author="青春" w:date="2025-08-07T21:34:06Z">
              <w:tcPr>
                <w:tcW w:w="596" w:type="dxa"/>
              </w:tcPr>
            </w:tcPrChange>
          </w:tcPr>
          <w:p w14:paraId="67E3B1A8">
            <w:pPr>
              <w:spacing w:line="360" w:lineRule="auto"/>
              <w:rPr>
                <w:del w:id="3319" w:author="青春" w:date="2025-08-07T21:34:16Z"/>
                <w:rFonts w:ascii="Times New Roman" w:hAnsi="Times New Roman"/>
              </w:rPr>
            </w:pPr>
          </w:p>
        </w:tc>
        <w:tc>
          <w:tcPr>
            <w:tcW w:w="600" w:type="dxa"/>
            <w:tcPrChange w:id="3320" w:author="青春" w:date="2025-08-07T21:34:06Z">
              <w:tcPr>
                <w:tcW w:w="600" w:type="dxa"/>
              </w:tcPr>
            </w:tcPrChange>
          </w:tcPr>
          <w:p w14:paraId="0F646C35">
            <w:pPr>
              <w:spacing w:line="360" w:lineRule="auto"/>
              <w:rPr>
                <w:del w:id="3321" w:author="青春" w:date="2025-08-07T21:34:16Z"/>
                <w:rFonts w:ascii="Times New Roman" w:hAnsi="Times New Roman"/>
              </w:rPr>
            </w:pPr>
          </w:p>
        </w:tc>
        <w:tc>
          <w:tcPr>
            <w:tcW w:w="1080" w:type="dxa"/>
            <w:tcPrChange w:id="3322" w:author="青春" w:date="2025-08-07T21:34:06Z">
              <w:tcPr>
                <w:tcW w:w="1080" w:type="dxa"/>
              </w:tcPr>
            </w:tcPrChange>
          </w:tcPr>
          <w:p w14:paraId="35A57454">
            <w:pPr>
              <w:spacing w:line="360" w:lineRule="auto"/>
              <w:rPr>
                <w:del w:id="3323" w:author="青春" w:date="2025-08-07T21:34:16Z"/>
                <w:rFonts w:ascii="Times New Roman" w:hAnsi="Times New Roman"/>
              </w:rPr>
            </w:pPr>
          </w:p>
        </w:tc>
        <w:tc>
          <w:tcPr>
            <w:tcW w:w="1290" w:type="dxa"/>
            <w:tcPrChange w:id="3324" w:author="青春" w:date="2025-08-07T21:34:06Z">
              <w:tcPr>
                <w:tcW w:w="1290" w:type="dxa"/>
              </w:tcPr>
            </w:tcPrChange>
          </w:tcPr>
          <w:p w14:paraId="278392E1">
            <w:pPr>
              <w:spacing w:line="360" w:lineRule="auto"/>
              <w:rPr>
                <w:del w:id="3325" w:author="青春" w:date="2025-08-07T21:34:16Z"/>
                <w:rFonts w:ascii="Times New Roman" w:hAnsi="Times New Roman"/>
              </w:rPr>
            </w:pPr>
          </w:p>
        </w:tc>
        <w:tc>
          <w:tcPr>
            <w:tcW w:w="1470" w:type="dxa"/>
            <w:tcPrChange w:id="3326" w:author="青春" w:date="2025-08-07T21:34:06Z">
              <w:tcPr>
                <w:tcW w:w="1470" w:type="dxa"/>
              </w:tcPr>
            </w:tcPrChange>
          </w:tcPr>
          <w:p w14:paraId="505C39D4">
            <w:pPr>
              <w:spacing w:line="360" w:lineRule="auto"/>
              <w:rPr>
                <w:del w:id="3327" w:author="青春" w:date="2025-08-07T21:34:16Z"/>
                <w:rFonts w:ascii="Times New Roman" w:hAnsi="Times New Roman"/>
              </w:rPr>
            </w:pPr>
          </w:p>
        </w:tc>
      </w:tr>
      <w:tr w14:paraId="6D87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32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328" w:author="青春" w:date="2025-08-07T21:34:16Z"/>
        </w:trPr>
        <w:tc>
          <w:tcPr>
            <w:tcW w:w="628" w:type="dxa"/>
            <w:tcPrChange w:id="3330" w:author="青春" w:date="2025-08-07T21:34:06Z">
              <w:tcPr>
                <w:tcW w:w="628" w:type="dxa"/>
              </w:tcPr>
            </w:tcPrChange>
          </w:tcPr>
          <w:p w14:paraId="406D9BE4">
            <w:pPr>
              <w:spacing w:line="360" w:lineRule="auto"/>
              <w:rPr>
                <w:del w:id="3331" w:author="青春" w:date="2025-08-07T21:34:16Z"/>
                <w:rFonts w:ascii="Times New Roman" w:hAnsi="Times New Roman"/>
              </w:rPr>
            </w:pPr>
          </w:p>
        </w:tc>
        <w:tc>
          <w:tcPr>
            <w:tcW w:w="1320" w:type="dxa"/>
            <w:tcPrChange w:id="3332" w:author="青春" w:date="2025-08-07T21:34:06Z">
              <w:tcPr>
                <w:tcW w:w="1320" w:type="dxa"/>
              </w:tcPr>
            </w:tcPrChange>
          </w:tcPr>
          <w:p w14:paraId="358C3DB5">
            <w:pPr>
              <w:spacing w:line="360" w:lineRule="auto"/>
              <w:rPr>
                <w:del w:id="3333" w:author="青春" w:date="2025-08-07T21:34:16Z"/>
                <w:rFonts w:ascii="Times New Roman" w:hAnsi="Times New Roman"/>
              </w:rPr>
            </w:pPr>
          </w:p>
        </w:tc>
        <w:tc>
          <w:tcPr>
            <w:tcW w:w="600" w:type="dxa"/>
            <w:tcPrChange w:id="3334" w:author="青春" w:date="2025-08-07T21:34:06Z">
              <w:tcPr>
                <w:tcW w:w="600" w:type="dxa"/>
              </w:tcPr>
            </w:tcPrChange>
          </w:tcPr>
          <w:p w14:paraId="6C0D34E8">
            <w:pPr>
              <w:spacing w:line="360" w:lineRule="auto"/>
              <w:rPr>
                <w:del w:id="3335" w:author="青春" w:date="2025-08-07T21:34:16Z"/>
                <w:rFonts w:ascii="Times New Roman" w:hAnsi="Times New Roman"/>
              </w:rPr>
            </w:pPr>
          </w:p>
        </w:tc>
        <w:tc>
          <w:tcPr>
            <w:tcW w:w="844" w:type="dxa"/>
            <w:tcPrChange w:id="3336" w:author="青春" w:date="2025-08-07T21:34:06Z">
              <w:tcPr>
                <w:tcW w:w="844" w:type="dxa"/>
              </w:tcPr>
            </w:tcPrChange>
          </w:tcPr>
          <w:p w14:paraId="6F2F608F">
            <w:pPr>
              <w:spacing w:line="360" w:lineRule="auto"/>
              <w:rPr>
                <w:del w:id="3337" w:author="青春" w:date="2025-08-07T21:34:16Z"/>
                <w:rFonts w:ascii="Times New Roman" w:hAnsi="Times New Roman"/>
              </w:rPr>
            </w:pPr>
          </w:p>
        </w:tc>
        <w:tc>
          <w:tcPr>
            <w:tcW w:w="596" w:type="dxa"/>
            <w:tcPrChange w:id="3338" w:author="青春" w:date="2025-08-07T21:34:06Z">
              <w:tcPr>
                <w:tcW w:w="596" w:type="dxa"/>
              </w:tcPr>
            </w:tcPrChange>
          </w:tcPr>
          <w:p w14:paraId="467362E3">
            <w:pPr>
              <w:spacing w:line="360" w:lineRule="auto"/>
              <w:rPr>
                <w:del w:id="3339" w:author="青春" w:date="2025-08-07T21:34:16Z"/>
                <w:rFonts w:ascii="Times New Roman" w:hAnsi="Times New Roman"/>
              </w:rPr>
            </w:pPr>
          </w:p>
        </w:tc>
        <w:tc>
          <w:tcPr>
            <w:tcW w:w="600" w:type="dxa"/>
            <w:tcPrChange w:id="3340" w:author="青春" w:date="2025-08-07T21:34:06Z">
              <w:tcPr>
                <w:tcW w:w="600" w:type="dxa"/>
              </w:tcPr>
            </w:tcPrChange>
          </w:tcPr>
          <w:p w14:paraId="5FD4298A">
            <w:pPr>
              <w:spacing w:line="360" w:lineRule="auto"/>
              <w:rPr>
                <w:del w:id="3341" w:author="青春" w:date="2025-08-07T21:34:16Z"/>
                <w:rFonts w:ascii="Times New Roman" w:hAnsi="Times New Roman"/>
              </w:rPr>
            </w:pPr>
          </w:p>
        </w:tc>
        <w:tc>
          <w:tcPr>
            <w:tcW w:w="1080" w:type="dxa"/>
            <w:tcPrChange w:id="3342" w:author="青春" w:date="2025-08-07T21:34:06Z">
              <w:tcPr>
                <w:tcW w:w="1080" w:type="dxa"/>
              </w:tcPr>
            </w:tcPrChange>
          </w:tcPr>
          <w:p w14:paraId="1853E15D">
            <w:pPr>
              <w:spacing w:line="360" w:lineRule="auto"/>
              <w:rPr>
                <w:del w:id="3343" w:author="青春" w:date="2025-08-07T21:34:16Z"/>
                <w:rFonts w:ascii="Times New Roman" w:hAnsi="Times New Roman"/>
              </w:rPr>
            </w:pPr>
          </w:p>
        </w:tc>
        <w:tc>
          <w:tcPr>
            <w:tcW w:w="1290" w:type="dxa"/>
            <w:tcPrChange w:id="3344" w:author="青春" w:date="2025-08-07T21:34:06Z">
              <w:tcPr>
                <w:tcW w:w="1290" w:type="dxa"/>
              </w:tcPr>
            </w:tcPrChange>
          </w:tcPr>
          <w:p w14:paraId="0C20978D">
            <w:pPr>
              <w:spacing w:line="360" w:lineRule="auto"/>
              <w:rPr>
                <w:del w:id="3345" w:author="青春" w:date="2025-08-07T21:34:16Z"/>
                <w:rFonts w:ascii="Times New Roman" w:hAnsi="Times New Roman"/>
              </w:rPr>
            </w:pPr>
          </w:p>
        </w:tc>
        <w:tc>
          <w:tcPr>
            <w:tcW w:w="1470" w:type="dxa"/>
            <w:tcPrChange w:id="3346" w:author="青春" w:date="2025-08-07T21:34:06Z">
              <w:tcPr>
                <w:tcW w:w="1470" w:type="dxa"/>
              </w:tcPr>
            </w:tcPrChange>
          </w:tcPr>
          <w:p w14:paraId="1CA2757E">
            <w:pPr>
              <w:spacing w:line="360" w:lineRule="auto"/>
              <w:rPr>
                <w:del w:id="3347" w:author="青春" w:date="2025-08-07T21:34:16Z"/>
                <w:rFonts w:ascii="Times New Roman" w:hAnsi="Times New Roman"/>
              </w:rPr>
            </w:pPr>
          </w:p>
        </w:tc>
      </w:tr>
      <w:tr w14:paraId="794F1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34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348" w:author="青春" w:date="2025-08-07T21:34:16Z"/>
        </w:trPr>
        <w:tc>
          <w:tcPr>
            <w:tcW w:w="628" w:type="dxa"/>
            <w:tcPrChange w:id="3350" w:author="青春" w:date="2025-08-07T21:34:06Z">
              <w:tcPr>
                <w:tcW w:w="628" w:type="dxa"/>
              </w:tcPr>
            </w:tcPrChange>
          </w:tcPr>
          <w:p w14:paraId="18D15341">
            <w:pPr>
              <w:spacing w:line="360" w:lineRule="auto"/>
              <w:rPr>
                <w:del w:id="3351" w:author="青春" w:date="2025-08-07T21:34:16Z"/>
                <w:rFonts w:ascii="Times New Roman" w:hAnsi="Times New Roman"/>
              </w:rPr>
            </w:pPr>
          </w:p>
        </w:tc>
        <w:tc>
          <w:tcPr>
            <w:tcW w:w="1320" w:type="dxa"/>
            <w:tcPrChange w:id="3352" w:author="青春" w:date="2025-08-07T21:34:06Z">
              <w:tcPr>
                <w:tcW w:w="1320" w:type="dxa"/>
              </w:tcPr>
            </w:tcPrChange>
          </w:tcPr>
          <w:p w14:paraId="5F632FA6">
            <w:pPr>
              <w:spacing w:line="360" w:lineRule="auto"/>
              <w:rPr>
                <w:del w:id="3353" w:author="青春" w:date="2025-08-07T21:34:16Z"/>
                <w:rFonts w:ascii="Times New Roman" w:hAnsi="Times New Roman"/>
              </w:rPr>
            </w:pPr>
          </w:p>
        </w:tc>
        <w:tc>
          <w:tcPr>
            <w:tcW w:w="600" w:type="dxa"/>
            <w:tcPrChange w:id="3354" w:author="青春" w:date="2025-08-07T21:34:06Z">
              <w:tcPr>
                <w:tcW w:w="600" w:type="dxa"/>
              </w:tcPr>
            </w:tcPrChange>
          </w:tcPr>
          <w:p w14:paraId="5FA03B70">
            <w:pPr>
              <w:spacing w:line="360" w:lineRule="auto"/>
              <w:rPr>
                <w:del w:id="3355" w:author="青春" w:date="2025-08-07T21:34:16Z"/>
                <w:rFonts w:ascii="Times New Roman" w:hAnsi="Times New Roman"/>
              </w:rPr>
            </w:pPr>
          </w:p>
        </w:tc>
        <w:tc>
          <w:tcPr>
            <w:tcW w:w="844" w:type="dxa"/>
            <w:tcPrChange w:id="3356" w:author="青春" w:date="2025-08-07T21:34:06Z">
              <w:tcPr>
                <w:tcW w:w="844" w:type="dxa"/>
              </w:tcPr>
            </w:tcPrChange>
          </w:tcPr>
          <w:p w14:paraId="19393FBA">
            <w:pPr>
              <w:spacing w:line="360" w:lineRule="auto"/>
              <w:rPr>
                <w:del w:id="3357" w:author="青春" w:date="2025-08-07T21:34:16Z"/>
                <w:rFonts w:ascii="Times New Roman" w:hAnsi="Times New Roman"/>
              </w:rPr>
            </w:pPr>
          </w:p>
        </w:tc>
        <w:tc>
          <w:tcPr>
            <w:tcW w:w="596" w:type="dxa"/>
            <w:tcPrChange w:id="3358" w:author="青春" w:date="2025-08-07T21:34:06Z">
              <w:tcPr>
                <w:tcW w:w="596" w:type="dxa"/>
              </w:tcPr>
            </w:tcPrChange>
          </w:tcPr>
          <w:p w14:paraId="3D3DD031">
            <w:pPr>
              <w:spacing w:line="360" w:lineRule="auto"/>
              <w:rPr>
                <w:del w:id="3359" w:author="青春" w:date="2025-08-07T21:34:16Z"/>
                <w:rFonts w:ascii="Times New Roman" w:hAnsi="Times New Roman"/>
              </w:rPr>
            </w:pPr>
          </w:p>
        </w:tc>
        <w:tc>
          <w:tcPr>
            <w:tcW w:w="600" w:type="dxa"/>
            <w:tcPrChange w:id="3360" w:author="青春" w:date="2025-08-07T21:34:06Z">
              <w:tcPr>
                <w:tcW w:w="600" w:type="dxa"/>
              </w:tcPr>
            </w:tcPrChange>
          </w:tcPr>
          <w:p w14:paraId="67262B5F">
            <w:pPr>
              <w:spacing w:line="360" w:lineRule="auto"/>
              <w:rPr>
                <w:del w:id="3361" w:author="青春" w:date="2025-08-07T21:34:16Z"/>
                <w:rFonts w:ascii="Times New Roman" w:hAnsi="Times New Roman"/>
              </w:rPr>
            </w:pPr>
          </w:p>
        </w:tc>
        <w:tc>
          <w:tcPr>
            <w:tcW w:w="1080" w:type="dxa"/>
            <w:tcPrChange w:id="3362" w:author="青春" w:date="2025-08-07T21:34:06Z">
              <w:tcPr>
                <w:tcW w:w="1080" w:type="dxa"/>
              </w:tcPr>
            </w:tcPrChange>
          </w:tcPr>
          <w:p w14:paraId="129D65D4">
            <w:pPr>
              <w:spacing w:line="360" w:lineRule="auto"/>
              <w:rPr>
                <w:del w:id="3363" w:author="青春" w:date="2025-08-07T21:34:16Z"/>
                <w:rFonts w:ascii="Times New Roman" w:hAnsi="Times New Roman"/>
              </w:rPr>
            </w:pPr>
          </w:p>
        </w:tc>
        <w:tc>
          <w:tcPr>
            <w:tcW w:w="1290" w:type="dxa"/>
            <w:tcPrChange w:id="3364" w:author="青春" w:date="2025-08-07T21:34:06Z">
              <w:tcPr>
                <w:tcW w:w="1290" w:type="dxa"/>
              </w:tcPr>
            </w:tcPrChange>
          </w:tcPr>
          <w:p w14:paraId="457AEE3B">
            <w:pPr>
              <w:spacing w:line="360" w:lineRule="auto"/>
              <w:rPr>
                <w:del w:id="3365" w:author="青春" w:date="2025-08-07T21:34:16Z"/>
                <w:rFonts w:ascii="Times New Roman" w:hAnsi="Times New Roman"/>
              </w:rPr>
            </w:pPr>
          </w:p>
        </w:tc>
        <w:tc>
          <w:tcPr>
            <w:tcW w:w="1470" w:type="dxa"/>
            <w:tcPrChange w:id="3366" w:author="青春" w:date="2025-08-07T21:34:06Z">
              <w:tcPr>
                <w:tcW w:w="1470" w:type="dxa"/>
              </w:tcPr>
            </w:tcPrChange>
          </w:tcPr>
          <w:p w14:paraId="4AD1FE0A">
            <w:pPr>
              <w:spacing w:line="360" w:lineRule="auto"/>
              <w:rPr>
                <w:del w:id="3367" w:author="青春" w:date="2025-08-07T21:34:16Z"/>
                <w:rFonts w:ascii="Times New Roman" w:hAnsi="Times New Roman"/>
              </w:rPr>
            </w:pPr>
          </w:p>
        </w:tc>
      </w:tr>
      <w:tr w14:paraId="0654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369" w:author="青春" w:date="2025-08-07T21:34:08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trHeight w:val="431" w:hRule="atLeast"/>
          <w:del w:id="3368" w:author="青春" w:date="2025-08-07T21:34:16Z"/>
        </w:trPr>
        <w:tc>
          <w:tcPr>
            <w:tcW w:w="628" w:type="dxa"/>
            <w:tcPrChange w:id="3370" w:author="青春" w:date="2025-08-07T21:34:08Z">
              <w:tcPr>
                <w:tcW w:w="628" w:type="dxa"/>
              </w:tcPr>
            </w:tcPrChange>
          </w:tcPr>
          <w:p w14:paraId="603C7C2B">
            <w:pPr>
              <w:spacing w:line="360" w:lineRule="auto"/>
              <w:rPr>
                <w:del w:id="3371" w:author="青春" w:date="2025-08-07T21:34:16Z"/>
                <w:rFonts w:ascii="Times New Roman" w:hAnsi="Times New Roman"/>
              </w:rPr>
            </w:pPr>
          </w:p>
        </w:tc>
        <w:tc>
          <w:tcPr>
            <w:tcW w:w="1320" w:type="dxa"/>
            <w:tcPrChange w:id="3372" w:author="青春" w:date="2025-08-07T21:34:08Z">
              <w:tcPr>
                <w:tcW w:w="1320" w:type="dxa"/>
              </w:tcPr>
            </w:tcPrChange>
          </w:tcPr>
          <w:p w14:paraId="4BF66F6D">
            <w:pPr>
              <w:spacing w:line="360" w:lineRule="auto"/>
              <w:rPr>
                <w:del w:id="3373" w:author="青春" w:date="2025-08-07T21:34:16Z"/>
                <w:rFonts w:ascii="Times New Roman" w:hAnsi="Times New Roman"/>
              </w:rPr>
            </w:pPr>
          </w:p>
        </w:tc>
        <w:tc>
          <w:tcPr>
            <w:tcW w:w="600" w:type="dxa"/>
            <w:tcPrChange w:id="3374" w:author="青春" w:date="2025-08-07T21:34:08Z">
              <w:tcPr>
                <w:tcW w:w="600" w:type="dxa"/>
              </w:tcPr>
            </w:tcPrChange>
          </w:tcPr>
          <w:p w14:paraId="20CECDAE">
            <w:pPr>
              <w:spacing w:line="360" w:lineRule="auto"/>
              <w:rPr>
                <w:del w:id="3375" w:author="青春" w:date="2025-08-07T21:34:16Z"/>
                <w:rFonts w:ascii="Times New Roman" w:hAnsi="Times New Roman"/>
              </w:rPr>
            </w:pPr>
          </w:p>
        </w:tc>
        <w:tc>
          <w:tcPr>
            <w:tcW w:w="844" w:type="dxa"/>
            <w:tcPrChange w:id="3376" w:author="青春" w:date="2025-08-07T21:34:08Z">
              <w:tcPr>
                <w:tcW w:w="844" w:type="dxa"/>
              </w:tcPr>
            </w:tcPrChange>
          </w:tcPr>
          <w:p w14:paraId="5E60B2BF">
            <w:pPr>
              <w:spacing w:line="360" w:lineRule="auto"/>
              <w:rPr>
                <w:del w:id="3377" w:author="青春" w:date="2025-08-07T21:34:16Z"/>
                <w:rFonts w:ascii="Times New Roman" w:hAnsi="Times New Roman"/>
              </w:rPr>
            </w:pPr>
          </w:p>
        </w:tc>
        <w:tc>
          <w:tcPr>
            <w:tcW w:w="596" w:type="dxa"/>
            <w:tcPrChange w:id="3378" w:author="青春" w:date="2025-08-07T21:34:08Z">
              <w:tcPr>
                <w:tcW w:w="596" w:type="dxa"/>
              </w:tcPr>
            </w:tcPrChange>
          </w:tcPr>
          <w:p w14:paraId="32D4E175">
            <w:pPr>
              <w:spacing w:line="360" w:lineRule="auto"/>
              <w:rPr>
                <w:del w:id="3379" w:author="青春" w:date="2025-08-07T21:34:16Z"/>
                <w:rFonts w:ascii="Times New Roman" w:hAnsi="Times New Roman"/>
              </w:rPr>
            </w:pPr>
          </w:p>
        </w:tc>
        <w:tc>
          <w:tcPr>
            <w:tcW w:w="600" w:type="dxa"/>
            <w:tcPrChange w:id="3380" w:author="青春" w:date="2025-08-07T21:34:08Z">
              <w:tcPr>
                <w:tcW w:w="600" w:type="dxa"/>
              </w:tcPr>
            </w:tcPrChange>
          </w:tcPr>
          <w:p w14:paraId="6EC88292">
            <w:pPr>
              <w:spacing w:line="360" w:lineRule="auto"/>
              <w:rPr>
                <w:del w:id="3381" w:author="青春" w:date="2025-08-07T21:34:16Z"/>
                <w:rFonts w:ascii="Times New Roman" w:hAnsi="Times New Roman"/>
              </w:rPr>
            </w:pPr>
          </w:p>
        </w:tc>
        <w:tc>
          <w:tcPr>
            <w:tcW w:w="1080" w:type="dxa"/>
            <w:tcPrChange w:id="3382" w:author="青春" w:date="2025-08-07T21:34:08Z">
              <w:tcPr>
                <w:tcW w:w="1080" w:type="dxa"/>
              </w:tcPr>
            </w:tcPrChange>
          </w:tcPr>
          <w:p w14:paraId="5BAC7F20">
            <w:pPr>
              <w:spacing w:line="360" w:lineRule="auto"/>
              <w:rPr>
                <w:del w:id="3383" w:author="青春" w:date="2025-08-07T21:34:16Z"/>
                <w:rFonts w:ascii="Times New Roman" w:hAnsi="Times New Roman"/>
              </w:rPr>
            </w:pPr>
          </w:p>
        </w:tc>
        <w:tc>
          <w:tcPr>
            <w:tcW w:w="1290" w:type="dxa"/>
            <w:tcPrChange w:id="3384" w:author="青春" w:date="2025-08-07T21:34:08Z">
              <w:tcPr>
                <w:tcW w:w="1290" w:type="dxa"/>
              </w:tcPr>
            </w:tcPrChange>
          </w:tcPr>
          <w:p w14:paraId="1B57F22D">
            <w:pPr>
              <w:spacing w:line="360" w:lineRule="auto"/>
              <w:rPr>
                <w:del w:id="3385" w:author="青春" w:date="2025-08-07T21:34:16Z"/>
                <w:rFonts w:ascii="Times New Roman" w:hAnsi="Times New Roman"/>
              </w:rPr>
            </w:pPr>
          </w:p>
        </w:tc>
        <w:tc>
          <w:tcPr>
            <w:tcW w:w="1470" w:type="dxa"/>
            <w:tcPrChange w:id="3386" w:author="青春" w:date="2025-08-07T21:34:08Z">
              <w:tcPr>
                <w:tcW w:w="1470" w:type="dxa"/>
              </w:tcPr>
            </w:tcPrChange>
          </w:tcPr>
          <w:p w14:paraId="56533384">
            <w:pPr>
              <w:spacing w:line="360" w:lineRule="auto"/>
              <w:rPr>
                <w:del w:id="3387" w:author="青春" w:date="2025-08-07T21:34:16Z"/>
                <w:rFonts w:ascii="Times New Roman" w:hAnsi="Times New Roman"/>
              </w:rPr>
            </w:pPr>
          </w:p>
        </w:tc>
      </w:tr>
      <w:tr w14:paraId="0D91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38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388" w:author="青春" w:date="2025-08-07T21:34:16Z"/>
        </w:trPr>
        <w:tc>
          <w:tcPr>
            <w:tcW w:w="628" w:type="dxa"/>
            <w:tcPrChange w:id="3390" w:author="青春" w:date="2025-08-07T21:34:06Z">
              <w:tcPr>
                <w:tcW w:w="628" w:type="dxa"/>
              </w:tcPr>
            </w:tcPrChange>
          </w:tcPr>
          <w:p w14:paraId="7A60893E">
            <w:pPr>
              <w:spacing w:line="360" w:lineRule="auto"/>
              <w:rPr>
                <w:del w:id="3391" w:author="青春" w:date="2025-08-07T21:34:16Z"/>
                <w:rFonts w:ascii="Times New Roman" w:hAnsi="Times New Roman"/>
              </w:rPr>
            </w:pPr>
          </w:p>
        </w:tc>
        <w:tc>
          <w:tcPr>
            <w:tcW w:w="1320" w:type="dxa"/>
            <w:tcPrChange w:id="3392" w:author="青春" w:date="2025-08-07T21:34:06Z">
              <w:tcPr>
                <w:tcW w:w="1320" w:type="dxa"/>
              </w:tcPr>
            </w:tcPrChange>
          </w:tcPr>
          <w:p w14:paraId="6DEF54D7">
            <w:pPr>
              <w:spacing w:line="360" w:lineRule="auto"/>
              <w:rPr>
                <w:del w:id="3393" w:author="青春" w:date="2025-08-07T21:34:16Z"/>
                <w:rFonts w:ascii="Times New Roman" w:hAnsi="Times New Roman"/>
              </w:rPr>
            </w:pPr>
          </w:p>
        </w:tc>
        <w:tc>
          <w:tcPr>
            <w:tcW w:w="600" w:type="dxa"/>
            <w:tcPrChange w:id="3394" w:author="青春" w:date="2025-08-07T21:34:06Z">
              <w:tcPr>
                <w:tcW w:w="600" w:type="dxa"/>
              </w:tcPr>
            </w:tcPrChange>
          </w:tcPr>
          <w:p w14:paraId="68AE118F">
            <w:pPr>
              <w:spacing w:line="360" w:lineRule="auto"/>
              <w:rPr>
                <w:del w:id="3395" w:author="青春" w:date="2025-08-07T21:34:16Z"/>
                <w:rFonts w:ascii="Times New Roman" w:hAnsi="Times New Roman"/>
              </w:rPr>
            </w:pPr>
          </w:p>
        </w:tc>
        <w:tc>
          <w:tcPr>
            <w:tcW w:w="844" w:type="dxa"/>
            <w:tcPrChange w:id="3396" w:author="青春" w:date="2025-08-07T21:34:06Z">
              <w:tcPr>
                <w:tcW w:w="844" w:type="dxa"/>
              </w:tcPr>
            </w:tcPrChange>
          </w:tcPr>
          <w:p w14:paraId="0291CD64">
            <w:pPr>
              <w:spacing w:line="360" w:lineRule="auto"/>
              <w:rPr>
                <w:del w:id="3397" w:author="青春" w:date="2025-08-07T21:34:16Z"/>
                <w:rFonts w:ascii="Times New Roman" w:hAnsi="Times New Roman"/>
              </w:rPr>
            </w:pPr>
          </w:p>
        </w:tc>
        <w:tc>
          <w:tcPr>
            <w:tcW w:w="596" w:type="dxa"/>
            <w:tcPrChange w:id="3398" w:author="青春" w:date="2025-08-07T21:34:06Z">
              <w:tcPr>
                <w:tcW w:w="596" w:type="dxa"/>
              </w:tcPr>
            </w:tcPrChange>
          </w:tcPr>
          <w:p w14:paraId="27D81D5A">
            <w:pPr>
              <w:spacing w:line="360" w:lineRule="auto"/>
              <w:rPr>
                <w:del w:id="3399" w:author="青春" w:date="2025-08-07T21:34:16Z"/>
                <w:rFonts w:ascii="Times New Roman" w:hAnsi="Times New Roman"/>
              </w:rPr>
            </w:pPr>
          </w:p>
        </w:tc>
        <w:tc>
          <w:tcPr>
            <w:tcW w:w="600" w:type="dxa"/>
            <w:tcPrChange w:id="3400" w:author="青春" w:date="2025-08-07T21:34:06Z">
              <w:tcPr>
                <w:tcW w:w="600" w:type="dxa"/>
              </w:tcPr>
            </w:tcPrChange>
          </w:tcPr>
          <w:p w14:paraId="2192C326">
            <w:pPr>
              <w:spacing w:line="360" w:lineRule="auto"/>
              <w:rPr>
                <w:del w:id="3401" w:author="青春" w:date="2025-08-07T21:34:16Z"/>
                <w:rFonts w:ascii="Times New Roman" w:hAnsi="Times New Roman"/>
              </w:rPr>
            </w:pPr>
          </w:p>
        </w:tc>
        <w:tc>
          <w:tcPr>
            <w:tcW w:w="1080" w:type="dxa"/>
            <w:tcPrChange w:id="3402" w:author="青春" w:date="2025-08-07T21:34:06Z">
              <w:tcPr>
                <w:tcW w:w="1080" w:type="dxa"/>
              </w:tcPr>
            </w:tcPrChange>
          </w:tcPr>
          <w:p w14:paraId="1754B8FA">
            <w:pPr>
              <w:spacing w:line="360" w:lineRule="auto"/>
              <w:rPr>
                <w:del w:id="3403" w:author="青春" w:date="2025-08-07T21:34:16Z"/>
                <w:rFonts w:ascii="Times New Roman" w:hAnsi="Times New Roman"/>
              </w:rPr>
            </w:pPr>
          </w:p>
        </w:tc>
        <w:tc>
          <w:tcPr>
            <w:tcW w:w="1290" w:type="dxa"/>
            <w:tcPrChange w:id="3404" w:author="青春" w:date="2025-08-07T21:34:06Z">
              <w:tcPr>
                <w:tcW w:w="1290" w:type="dxa"/>
              </w:tcPr>
            </w:tcPrChange>
          </w:tcPr>
          <w:p w14:paraId="5DC2D1A9">
            <w:pPr>
              <w:spacing w:line="360" w:lineRule="auto"/>
              <w:rPr>
                <w:del w:id="3405" w:author="青春" w:date="2025-08-07T21:34:16Z"/>
                <w:rFonts w:ascii="Times New Roman" w:hAnsi="Times New Roman"/>
              </w:rPr>
            </w:pPr>
          </w:p>
        </w:tc>
        <w:tc>
          <w:tcPr>
            <w:tcW w:w="1470" w:type="dxa"/>
            <w:tcPrChange w:id="3406" w:author="青春" w:date="2025-08-07T21:34:06Z">
              <w:tcPr>
                <w:tcW w:w="1470" w:type="dxa"/>
              </w:tcPr>
            </w:tcPrChange>
          </w:tcPr>
          <w:p w14:paraId="1F98CD0C">
            <w:pPr>
              <w:spacing w:line="360" w:lineRule="auto"/>
              <w:rPr>
                <w:del w:id="3407" w:author="青春" w:date="2025-08-07T21:34:16Z"/>
                <w:rFonts w:ascii="Times New Roman" w:hAnsi="Times New Roman"/>
              </w:rPr>
            </w:pPr>
          </w:p>
        </w:tc>
      </w:tr>
      <w:tr w14:paraId="685B1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40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408" w:author="青春" w:date="2025-08-07T21:34:16Z"/>
        </w:trPr>
        <w:tc>
          <w:tcPr>
            <w:tcW w:w="628" w:type="dxa"/>
            <w:tcPrChange w:id="3410" w:author="青春" w:date="2025-08-07T21:34:06Z">
              <w:tcPr>
                <w:tcW w:w="628" w:type="dxa"/>
              </w:tcPr>
            </w:tcPrChange>
          </w:tcPr>
          <w:p w14:paraId="7E292EB7">
            <w:pPr>
              <w:spacing w:line="360" w:lineRule="auto"/>
              <w:rPr>
                <w:del w:id="3411" w:author="青春" w:date="2025-08-07T21:34:16Z"/>
                <w:rFonts w:ascii="Times New Roman" w:hAnsi="Times New Roman"/>
              </w:rPr>
            </w:pPr>
          </w:p>
        </w:tc>
        <w:tc>
          <w:tcPr>
            <w:tcW w:w="1320" w:type="dxa"/>
            <w:tcPrChange w:id="3412" w:author="青春" w:date="2025-08-07T21:34:06Z">
              <w:tcPr>
                <w:tcW w:w="1320" w:type="dxa"/>
              </w:tcPr>
            </w:tcPrChange>
          </w:tcPr>
          <w:p w14:paraId="1F56EB14">
            <w:pPr>
              <w:spacing w:line="360" w:lineRule="auto"/>
              <w:rPr>
                <w:del w:id="3413" w:author="青春" w:date="2025-08-07T21:34:16Z"/>
                <w:rFonts w:ascii="Times New Roman" w:hAnsi="Times New Roman"/>
              </w:rPr>
            </w:pPr>
          </w:p>
        </w:tc>
        <w:tc>
          <w:tcPr>
            <w:tcW w:w="600" w:type="dxa"/>
            <w:tcPrChange w:id="3414" w:author="青春" w:date="2025-08-07T21:34:06Z">
              <w:tcPr>
                <w:tcW w:w="600" w:type="dxa"/>
              </w:tcPr>
            </w:tcPrChange>
          </w:tcPr>
          <w:p w14:paraId="1C2749D1">
            <w:pPr>
              <w:spacing w:line="360" w:lineRule="auto"/>
              <w:rPr>
                <w:del w:id="3415" w:author="青春" w:date="2025-08-07T21:34:16Z"/>
                <w:rFonts w:ascii="Times New Roman" w:hAnsi="Times New Roman"/>
              </w:rPr>
            </w:pPr>
          </w:p>
        </w:tc>
        <w:tc>
          <w:tcPr>
            <w:tcW w:w="844" w:type="dxa"/>
            <w:tcPrChange w:id="3416" w:author="青春" w:date="2025-08-07T21:34:06Z">
              <w:tcPr>
                <w:tcW w:w="844" w:type="dxa"/>
              </w:tcPr>
            </w:tcPrChange>
          </w:tcPr>
          <w:p w14:paraId="60A3F40C">
            <w:pPr>
              <w:spacing w:line="360" w:lineRule="auto"/>
              <w:rPr>
                <w:del w:id="3417" w:author="青春" w:date="2025-08-07T21:34:16Z"/>
                <w:rFonts w:ascii="Times New Roman" w:hAnsi="Times New Roman"/>
              </w:rPr>
            </w:pPr>
          </w:p>
        </w:tc>
        <w:tc>
          <w:tcPr>
            <w:tcW w:w="596" w:type="dxa"/>
            <w:tcPrChange w:id="3418" w:author="青春" w:date="2025-08-07T21:34:06Z">
              <w:tcPr>
                <w:tcW w:w="596" w:type="dxa"/>
              </w:tcPr>
            </w:tcPrChange>
          </w:tcPr>
          <w:p w14:paraId="5EABCB52">
            <w:pPr>
              <w:spacing w:line="360" w:lineRule="auto"/>
              <w:rPr>
                <w:del w:id="3419" w:author="青春" w:date="2025-08-07T21:34:16Z"/>
                <w:rFonts w:ascii="Times New Roman" w:hAnsi="Times New Roman"/>
              </w:rPr>
            </w:pPr>
          </w:p>
        </w:tc>
        <w:tc>
          <w:tcPr>
            <w:tcW w:w="600" w:type="dxa"/>
            <w:tcPrChange w:id="3420" w:author="青春" w:date="2025-08-07T21:34:06Z">
              <w:tcPr>
                <w:tcW w:w="600" w:type="dxa"/>
              </w:tcPr>
            </w:tcPrChange>
          </w:tcPr>
          <w:p w14:paraId="370D44C4">
            <w:pPr>
              <w:spacing w:line="360" w:lineRule="auto"/>
              <w:rPr>
                <w:del w:id="3421" w:author="青春" w:date="2025-08-07T21:34:16Z"/>
                <w:rFonts w:ascii="Times New Roman" w:hAnsi="Times New Roman"/>
              </w:rPr>
            </w:pPr>
          </w:p>
        </w:tc>
        <w:tc>
          <w:tcPr>
            <w:tcW w:w="1080" w:type="dxa"/>
            <w:tcPrChange w:id="3422" w:author="青春" w:date="2025-08-07T21:34:06Z">
              <w:tcPr>
                <w:tcW w:w="1080" w:type="dxa"/>
              </w:tcPr>
            </w:tcPrChange>
          </w:tcPr>
          <w:p w14:paraId="6E81E55B">
            <w:pPr>
              <w:spacing w:line="360" w:lineRule="auto"/>
              <w:rPr>
                <w:del w:id="3423" w:author="青春" w:date="2025-08-07T21:34:16Z"/>
                <w:rFonts w:ascii="Times New Roman" w:hAnsi="Times New Roman"/>
              </w:rPr>
            </w:pPr>
          </w:p>
        </w:tc>
        <w:tc>
          <w:tcPr>
            <w:tcW w:w="1290" w:type="dxa"/>
            <w:tcPrChange w:id="3424" w:author="青春" w:date="2025-08-07T21:34:06Z">
              <w:tcPr>
                <w:tcW w:w="1290" w:type="dxa"/>
              </w:tcPr>
            </w:tcPrChange>
          </w:tcPr>
          <w:p w14:paraId="2EE473E8">
            <w:pPr>
              <w:spacing w:line="360" w:lineRule="auto"/>
              <w:rPr>
                <w:del w:id="3425" w:author="青春" w:date="2025-08-07T21:34:16Z"/>
                <w:rFonts w:ascii="Times New Roman" w:hAnsi="Times New Roman"/>
              </w:rPr>
            </w:pPr>
          </w:p>
        </w:tc>
        <w:tc>
          <w:tcPr>
            <w:tcW w:w="1470" w:type="dxa"/>
            <w:tcPrChange w:id="3426" w:author="青春" w:date="2025-08-07T21:34:06Z">
              <w:tcPr>
                <w:tcW w:w="1470" w:type="dxa"/>
              </w:tcPr>
            </w:tcPrChange>
          </w:tcPr>
          <w:p w14:paraId="0E2905E1">
            <w:pPr>
              <w:spacing w:line="360" w:lineRule="auto"/>
              <w:rPr>
                <w:del w:id="3427" w:author="青春" w:date="2025-08-07T21:34:16Z"/>
                <w:rFonts w:ascii="Times New Roman" w:hAnsi="Times New Roman"/>
              </w:rPr>
            </w:pPr>
          </w:p>
        </w:tc>
      </w:tr>
      <w:tr w14:paraId="225B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Change w:id="3429" w:author="青春" w:date="2025-08-07T21:34:06Z">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blPrExChange>
        </w:tblPrEx>
        <w:trPr>
          <w:del w:id="3428" w:author="青春" w:date="2025-08-07T21:34:16Z"/>
        </w:trPr>
        <w:tc>
          <w:tcPr>
            <w:tcW w:w="628" w:type="dxa"/>
            <w:tcPrChange w:id="3430" w:author="青春" w:date="2025-08-07T21:34:06Z">
              <w:tcPr>
                <w:tcW w:w="628" w:type="dxa"/>
              </w:tcPr>
            </w:tcPrChange>
          </w:tcPr>
          <w:p w14:paraId="3D2F8842">
            <w:pPr>
              <w:spacing w:line="360" w:lineRule="auto"/>
              <w:rPr>
                <w:del w:id="3431" w:author="青春" w:date="2025-08-07T21:34:16Z"/>
                <w:rFonts w:ascii="Times New Roman" w:hAnsi="Times New Roman"/>
              </w:rPr>
            </w:pPr>
          </w:p>
        </w:tc>
        <w:tc>
          <w:tcPr>
            <w:tcW w:w="1320" w:type="dxa"/>
            <w:tcPrChange w:id="3432" w:author="青春" w:date="2025-08-07T21:34:06Z">
              <w:tcPr>
                <w:tcW w:w="1320" w:type="dxa"/>
              </w:tcPr>
            </w:tcPrChange>
          </w:tcPr>
          <w:p w14:paraId="20DAD81F">
            <w:pPr>
              <w:spacing w:line="360" w:lineRule="auto"/>
              <w:rPr>
                <w:del w:id="3433" w:author="青春" w:date="2025-08-07T21:34:16Z"/>
                <w:rFonts w:ascii="Times New Roman" w:hAnsi="Times New Roman"/>
              </w:rPr>
            </w:pPr>
          </w:p>
        </w:tc>
        <w:tc>
          <w:tcPr>
            <w:tcW w:w="600" w:type="dxa"/>
            <w:tcPrChange w:id="3434" w:author="青春" w:date="2025-08-07T21:34:06Z">
              <w:tcPr>
                <w:tcW w:w="600" w:type="dxa"/>
              </w:tcPr>
            </w:tcPrChange>
          </w:tcPr>
          <w:p w14:paraId="064BFAE5">
            <w:pPr>
              <w:spacing w:line="360" w:lineRule="auto"/>
              <w:rPr>
                <w:del w:id="3435" w:author="青春" w:date="2025-08-07T21:34:16Z"/>
                <w:rFonts w:ascii="Times New Roman" w:hAnsi="Times New Roman"/>
              </w:rPr>
            </w:pPr>
          </w:p>
        </w:tc>
        <w:tc>
          <w:tcPr>
            <w:tcW w:w="844" w:type="dxa"/>
            <w:tcPrChange w:id="3436" w:author="青春" w:date="2025-08-07T21:34:06Z">
              <w:tcPr>
                <w:tcW w:w="844" w:type="dxa"/>
              </w:tcPr>
            </w:tcPrChange>
          </w:tcPr>
          <w:p w14:paraId="1AF6F7DC">
            <w:pPr>
              <w:spacing w:line="360" w:lineRule="auto"/>
              <w:rPr>
                <w:del w:id="3437" w:author="青春" w:date="2025-08-07T21:34:16Z"/>
                <w:rFonts w:ascii="Times New Roman" w:hAnsi="Times New Roman"/>
              </w:rPr>
            </w:pPr>
          </w:p>
        </w:tc>
        <w:tc>
          <w:tcPr>
            <w:tcW w:w="596" w:type="dxa"/>
            <w:tcPrChange w:id="3438" w:author="青春" w:date="2025-08-07T21:34:06Z">
              <w:tcPr>
                <w:tcW w:w="596" w:type="dxa"/>
              </w:tcPr>
            </w:tcPrChange>
          </w:tcPr>
          <w:p w14:paraId="6E23344D">
            <w:pPr>
              <w:spacing w:line="360" w:lineRule="auto"/>
              <w:rPr>
                <w:del w:id="3439" w:author="青春" w:date="2025-08-07T21:34:16Z"/>
                <w:rFonts w:ascii="Times New Roman" w:hAnsi="Times New Roman"/>
              </w:rPr>
            </w:pPr>
          </w:p>
        </w:tc>
        <w:tc>
          <w:tcPr>
            <w:tcW w:w="600" w:type="dxa"/>
            <w:tcPrChange w:id="3440" w:author="青春" w:date="2025-08-07T21:34:06Z">
              <w:tcPr>
                <w:tcW w:w="600" w:type="dxa"/>
              </w:tcPr>
            </w:tcPrChange>
          </w:tcPr>
          <w:p w14:paraId="5B59AA7A">
            <w:pPr>
              <w:spacing w:line="360" w:lineRule="auto"/>
              <w:rPr>
                <w:del w:id="3441" w:author="青春" w:date="2025-08-07T21:34:16Z"/>
                <w:rFonts w:ascii="Times New Roman" w:hAnsi="Times New Roman"/>
              </w:rPr>
            </w:pPr>
          </w:p>
        </w:tc>
        <w:tc>
          <w:tcPr>
            <w:tcW w:w="1080" w:type="dxa"/>
            <w:tcPrChange w:id="3442" w:author="青春" w:date="2025-08-07T21:34:06Z">
              <w:tcPr>
                <w:tcW w:w="1080" w:type="dxa"/>
              </w:tcPr>
            </w:tcPrChange>
          </w:tcPr>
          <w:p w14:paraId="2EE5E9EE">
            <w:pPr>
              <w:spacing w:line="360" w:lineRule="auto"/>
              <w:rPr>
                <w:del w:id="3443" w:author="青春" w:date="2025-08-07T21:34:16Z"/>
                <w:rFonts w:ascii="Times New Roman" w:hAnsi="Times New Roman"/>
              </w:rPr>
            </w:pPr>
          </w:p>
        </w:tc>
        <w:tc>
          <w:tcPr>
            <w:tcW w:w="1290" w:type="dxa"/>
            <w:tcPrChange w:id="3444" w:author="青春" w:date="2025-08-07T21:34:06Z">
              <w:tcPr>
                <w:tcW w:w="1290" w:type="dxa"/>
              </w:tcPr>
            </w:tcPrChange>
          </w:tcPr>
          <w:p w14:paraId="6E750171">
            <w:pPr>
              <w:spacing w:line="360" w:lineRule="auto"/>
              <w:rPr>
                <w:del w:id="3445" w:author="青春" w:date="2025-08-07T21:34:16Z"/>
                <w:rFonts w:ascii="Times New Roman" w:hAnsi="Times New Roman"/>
              </w:rPr>
            </w:pPr>
          </w:p>
        </w:tc>
        <w:tc>
          <w:tcPr>
            <w:tcW w:w="1470" w:type="dxa"/>
            <w:tcPrChange w:id="3446" w:author="青春" w:date="2025-08-07T21:34:06Z">
              <w:tcPr>
                <w:tcW w:w="1470" w:type="dxa"/>
              </w:tcPr>
            </w:tcPrChange>
          </w:tcPr>
          <w:p w14:paraId="4F12EC81">
            <w:pPr>
              <w:spacing w:line="360" w:lineRule="auto"/>
              <w:rPr>
                <w:del w:id="3447" w:author="青春" w:date="2025-08-07T21:34:16Z"/>
                <w:rFonts w:ascii="Times New Roman" w:hAnsi="Times New Roman"/>
              </w:rPr>
            </w:pPr>
          </w:p>
        </w:tc>
      </w:tr>
    </w:tbl>
    <w:p w14:paraId="517147B5">
      <w:pPr>
        <w:spacing w:line="360" w:lineRule="auto"/>
        <w:rPr>
          <w:rFonts w:ascii="Times New Roman" w:hAnsi="Times New Roman"/>
        </w:rPr>
      </w:pPr>
      <w:r>
        <w:rPr>
          <w:rFonts w:hint="eastAsia" w:ascii="Times New Roman" w:hAnsi="Times New Roman"/>
        </w:rPr>
        <w:t>注：上表中的序号和内容应与附件</w:t>
      </w:r>
      <w:r>
        <w:rPr>
          <w:rFonts w:ascii="Times New Roman" w:hAnsi="Times New Roman"/>
        </w:rPr>
        <w:t>2</w:t>
      </w:r>
      <w:r>
        <w:rPr>
          <w:rFonts w:hint="eastAsia" w:ascii="Times New Roman" w:hAnsi="Times New Roman"/>
        </w:rPr>
        <w:t>的一致</w:t>
      </w:r>
    </w:p>
    <w:p w14:paraId="2F6B377B">
      <w:pPr>
        <w:tabs>
          <w:tab w:val="left" w:pos="628"/>
          <w:tab w:val="left" w:pos="1948"/>
          <w:tab w:val="left" w:pos="2548"/>
          <w:tab w:val="left" w:pos="3392"/>
          <w:tab w:val="left" w:pos="3988"/>
          <w:tab w:val="left" w:pos="4588"/>
          <w:tab w:val="left" w:pos="5668"/>
          <w:tab w:val="left" w:pos="6958"/>
          <w:tab w:val="left" w:pos="8428"/>
        </w:tabs>
        <w:spacing w:line="360" w:lineRule="auto"/>
        <w:rPr>
          <w:rFonts w:ascii="Times New Roman" w:hAnsi="Times New Roman"/>
        </w:rPr>
      </w:pPr>
    </w:p>
    <w:p w14:paraId="2A2C3446">
      <w:pPr>
        <w:pStyle w:val="3"/>
        <w:spacing w:line="360" w:lineRule="auto"/>
        <w:jc w:val="left"/>
        <w:rPr>
          <w:rFonts w:ascii="Times New Roman"/>
        </w:rPr>
      </w:pPr>
      <w:r>
        <w:rPr>
          <w:rFonts w:ascii="Times New Roman" w:eastAsia="黑体"/>
        </w:rPr>
        <w:br w:type="page"/>
      </w:r>
      <w:bookmarkStart w:id="127" w:name="_Toc20018"/>
      <w:bookmarkStart w:id="128" w:name="_Toc19578"/>
      <w:bookmarkStart w:id="129" w:name="_Toc9860"/>
      <w:bookmarkStart w:id="130" w:name="_Toc11918"/>
      <w:bookmarkStart w:id="131" w:name="_Toc30269"/>
      <w:bookmarkStart w:id="132" w:name="_Toc31551"/>
      <w:bookmarkStart w:id="133" w:name="_Toc346091184"/>
      <w:bookmarkStart w:id="134" w:name="_Toc16288"/>
      <w:bookmarkStart w:id="135" w:name="_Toc259957103"/>
      <w:bookmarkStart w:id="136" w:name="_Toc32293"/>
      <w:bookmarkStart w:id="137" w:name="_Toc494270653"/>
      <w:bookmarkStart w:id="138" w:name="_Toc11098"/>
      <w:r>
        <w:rPr>
          <w:rFonts w:hint="eastAsia" w:ascii="Times New Roman"/>
        </w:rPr>
        <w:t>附件9大部件情况</w:t>
      </w:r>
      <w:bookmarkEnd w:id="127"/>
      <w:bookmarkEnd w:id="128"/>
      <w:bookmarkEnd w:id="129"/>
      <w:bookmarkEnd w:id="130"/>
      <w:bookmarkEnd w:id="131"/>
      <w:bookmarkEnd w:id="132"/>
      <w:bookmarkEnd w:id="133"/>
      <w:bookmarkEnd w:id="134"/>
      <w:bookmarkEnd w:id="135"/>
      <w:bookmarkEnd w:id="136"/>
      <w:bookmarkEnd w:id="137"/>
      <w:bookmarkEnd w:id="138"/>
    </w:p>
    <w:p w14:paraId="56961863">
      <w:pPr>
        <w:spacing w:line="360" w:lineRule="auto"/>
        <w:rPr>
          <w:rFonts w:ascii="Times New Roman" w:hAnsi="Times New Roman"/>
        </w:rPr>
      </w:pPr>
    </w:p>
    <w:p w14:paraId="2C5548FB">
      <w:pPr>
        <w:spacing w:line="360" w:lineRule="auto"/>
        <w:ind w:firstLine="540" w:firstLineChars="225"/>
        <w:rPr>
          <w:rFonts w:ascii="Times New Roman" w:hAnsi="Times New Roman"/>
        </w:rPr>
      </w:pPr>
      <w:del w:id="3448" w:author="青春" w:date="2025-08-07T21:08:11Z">
        <w:r>
          <w:rPr>
            <w:rFonts w:hint="eastAsia" w:ascii="Times New Roman" w:hAnsi="Times New Roman"/>
          </w:rPr>
          <w:delText>投标方</w:delText>
        </w:r>
      </w:del>
      <w:ins w:id="3449" w:author="青春" w:date="2025-08-07T21:08:11Z">
        <w:r>
          <w:rPr>
            <w:rFonts w:hint="eastAsia" w:ascii="Times New Roman" w:hAnsi="Times New Roman"/>
            <w:lang w:eastAsia="zh-CN"/>
          </w:rPr>
          <w:t>卖方</w:t>
        </w:r>
      </w:ins>
      <w:r>
        <w:rPr>
          <w:rFonts w:hint="eastAsia" w:ascii="Times New Roman" w:hAnsi="Times New Roman"/>
        </w:rPr>
        <w:t>应把超重超限的情况详细予以说明。</w:t>
      </w:r>
    </w:p>
    <w:tbl>
      <w:tblPr>
        <w:tblStyle w:val="44"/>
        <w:tblW w:w="92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83"/>
        <w:gridCol w:w="710"/>
        <w:gridCol w:w="475"/>
        <w:gridCol w:w="620"/>
        <w:gridCol w:w="960"/>
        <w:gridCol w:w="600"/>
        <w:gridCol w:w="960"/>
        <w:gridCol w:w="1080"/>
        <w:gridCol w:w="1440"/>
        <w:gridCol w:w="1080"/>
        <w:gridCol w:w="960"/>
      </w:tblGrid>
      <w:tr w14:paraId="0995FF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83" w:type="dxa"/>
            <w:vMerge w:val="restart"/>
            <w:tcBorders>
              <w:top w:val="single" w:color="auto" w:sz="6" w:space="0"/>
              <w:left w:val="single" w:color="auto" w:sz="6" w:space="0"/>
              <w:right w:val="single" w:color="auto" w:sz="6" w:space="0"/>
            </w:tcBorders>
            <w:vAlign w:val="center"/>
          </w:tcPr>
          <w:p w14:paraId="1BD079CB">
            <w:pPr>
              <w:spacing w:line="360" w:lineRule="auto"/>
              <w:jc w:val="center"/>
              <w:rPr>
                <w:rFonts w:ascii="Times New Roman" w:hAnsi="Times New Roman"/>
              </w:rPr>
            </w:pPr>
            <w:r>
              <w:rPr>
                <w:rFonts w:hint="eastAsia" w:ascii="Times New Roman" w:hAnsi="Times New Roman"/>
              </w:rPr>
              <w:t>序</w:t>
            </w:r>
          </w:p>
          <w:p w14:paraId="2877D937">
            <w:pPr>
              <w:spacing w:line="360" w:lineRule="auto"/>
              <w:jc w:val="center"/>
              <w:rPr>
                <w:rFonts w:ascii="Times New Roman" w:hAnsi="Times New Roman"/>
              </w:rPr>
            </w:pPr>
            <w:r>
              <w:rPr>
                <w:rFonts w:hint="eastAsia" w:ascii="Times New Roman" w:hAnsi="Times New Roman"/>
              </w:rPr>
              <w:t>号</w:t>
            </w:r>
          </w:p>
        </w:tc>
        <w:tc>
          <w:tcPr>
            <w:tcW w:w="710" w:type="dxa"/>
            <w:vMerge w:val="restart"/>
            <w:tcBorders>
              <w:top w:val="single" w:color="auto" w:sz="6" w:space="0"/>
              <w:left w:val="nil"/>
              <w:right w:val="single" w:color="auto" w:sz="6" w:space="0"/>
            </w:tcBorders>
            <w:vAlign w:val="center"/>
          </w:tcPr>
          <w:p w14:paraId="38CB90A7">
            <w:pPr>
              <w:spacing w:line="360" w:lineRule="auto"/>
              <w:jc w:val="center"/>
              <w:rPr>
                <w:rFonts w:ascii="Times New Roman" w:hAnsi="Times New Roman"/>
              </w:rPr>
            </w:pPr>
            <w:r>
              <w:rPr>
                <w:rFonts w:hint="eastAsia" w:ascii="Times New Roman" w:hAnsi="Times New Roman"/>
              </w:rPr>
              <w:t>部件名称</w:t>
            </w:r>
          </w:p>
        </w:tc>
        <w:tc>
          <w:tcPr>
            <w:tcW w:w="475" w:type="dxa"/>
            <w:vMerge w:val="restart"/>
            <w:tcBorders>
              <w:top w:val="single" w:color="auto" w:sz="6" w:space="0"/>
              <w:left w:val="nil"/>
              <w:right w:val="single" w:color="auto" w:sz="6" w:space="0"/>
            </w:tcBorders>
            <w:vAlign w:val="center"/>
          </w:tcPr>
          <w:p w14:paraId="46FDD75A">
            <w:pPr>
              <w:spacing w:line="360" w:lineRule="auto"/>
              <w:jc w:val="center"/>
              <w:rPr>
                <w:rFonts w:ascii="Times New Roman" w:hAnsi="Times New Roman"/>
              </w:rPr>
            </w:pPr>
            <w:r>
              <w:rPr>
                <w:rFonts w:hint="eastAsia" w:ascii="Times New Roman" w:hAnsi="Times New Roman"/>
              </w:rPr>
              <w:t>数量</w:t>
            </w:r>
          </w:p>
        </w:tc>
        <w:tc>
          <w:tcPr>
            <w:tcW w:w="1580" w:type="dxa"/>
            <w:gridSpan w:val="2"/>
            <w:tcBorders>
              <w:top w:val="single" w:color="auto" w:sz="6" w:space="0"/>
              <w:left w:val="nil"/>
              <w:bottom w:val="single" w:color="auto" w:sz="6" w:space="0"/>
              <w:right w:val="nil"/>
            </w:tcBorders>
            <w:vAlign w:val="center"/>
          </w:tcPr>
          <w:p w14:paraId="07B4AD21">
            <w:pPr>
              <w:spacing w:line="360" w:lineRule="auto"/>
              <w:jc w:val="center"/>
              <w:rPr>
                <w:rFonts w:ascii="Times New Roman" w:hAnsi="Times New Roman"/>
              </w:rPr>
            </w:pPr>
            <w:r>
              <w:rPr>
                <w:rFonts w:hint="eastAsia" w:ascii="Times New Roman" w:hAnsi="Times New Roman"/>
              </w:rPr>
              <w:t>长</w:t>
            </w:r>
            <w:r>
              <w:rPr>
                <w:rFonts w:ascii="Times New Roman" w:hAnsi="Times New Roman"/>
              </w:rPr>
              <w:t>×</w:t>
            </w:r>
            <w:r>
              <w:rPr>
                <w:rFonts w:hint="eastAsia" w:ascii="Times New Roman" w:hAnsi="Times New Roman"/>
              </w:rPr>
              <w:t>宽</w:t>
            </w:r>
            <w:r>
              <w:rPr>
                <w:rFonts w:ascii="Times New Roman" w:hAnsi="Times New Roman"/>
              </w:rPr>
              <w:t>×</w:t>
            </w:r>
            <w:r>
              <w:rPr>
                <w:rFonts w:hint="eastAsia" w:ascii="Times New Roman" w:hAnsi="Times New Roman"/>
              </w:rPr>
              <w:t>高</w:t>
            </w:r>
          </w:p>
        </w:tc>
        <w:tc>
          <w:tcPr>
            <w:tcW w:w="1560" w:type="dxa"/>
            <w:gridSpan w:val="2"/>
            <w:tcBorders>
              <w:top w:val="single" w:color="auto" w:sz="6" w:space="0"/>
              <w:left w:val="single" w:color="auto" w:sz="6" w:space="0"/>
              <w:bottom w:val="single" w:color="auto" w:sz="6" w:space="0"/>
              <w:right w:val="nil"/>
            </w:tcBorders>
            <w:vAlign w:val="center"/>
          </w:tcPr>
          <w:p w14:paraId="5C6BD879">
            <w:pPr>
              <w:spacing w:line="360" w:lineRule="auto"/>
              <w:jc w:val="center"/>
              <w:rPr>
                <w:rFonts w:ascii="Times New Roman" w:hAnsi="Times New Roman"/>
              </w:rPr>
            </w:pPr>
            <w:r>
              <w:rPr>
                <w:rFonts w:hint="eastAsia" w:ascii="Times New Roman" w:hAnsi="Times New Roman"/>
              </w:rPr>
              <w:t>重量</w:t>
            </w:r>
          </w:p>
        </w:tc>
        <w:tc>
          <w:tcPr>
            <w:tcW w:w="1080" w:type="dxa"/>
            <w:vMerge w:val="restart"/>
            <w:tcBorders>
              <w:top w:val="single" w:color="auto" w:sz="6" w:space="0"/>
              <w:left w:val="single" w:color="auto" w:sz="6" w:space="0"/>
              <w:right w:val="nil"/>
            </w:tcBorders>
            <w:vAlign w:val="center"/>
          </w:tcPr>
          <w:p w14:paraId="1DFBB426">
            <w:pPr>
              <w:spacing w:line="360" w:lineRule="auto"/>
              <w:jc w:val="center"/>
              <w:rPr>
                <w:rFonts w:ascii="Times New Roman" w:hAnsi="Times New Roman"/>
              </w:rPr>
            </w:pPr>
            <w:r>
              <w:rPr>
                <w:rFonts w:hint="eastAsia" w:ascii="Times New Roman" w:hAnsi="Times New Roman"/>
              </w:rPr>
              <w:t>厂家</w:t>
            </w:r>
          </w:p>
          <w:p w14:paraId="6BF7AB90">
            <w:pPr>
              <w:spacing w:line="360" w:lineRule="auto"/>
              <w:jc w:val="center"/>
              <w:rPr>
                <w:rFonts w:ascii="Times New Roman" w:hAnsi="Times New Roman"/>
              </w:rPr>
            </w:pPr>
            <w:r>
              <w:rPr>
                <w:rFonts w:hint="eastAsia" w:ascii="Times New Roman" w:hAnsi="Times New Roman"/>
              </w:rPr>
              <w:t>名称</w:t>
            </w:r>
          </w:p>
        </w:tc>
        <w:tc>
          <w:tcPr>
            <w:tcW w:w="1440" w:type="dxa"/>
            <w:vMerge w:val="restart"/>
            <w:tcBorders>
              <w:top w:val="single" w:color="auto" w:sz="6" w:space="0"/>
              <w:left w:val="single" w:color="auto" w:sz="6" w:space="0"/>
              <w:right w:val="nil"/>
            </w:tcBorders>
            <w:vAlign w:val="center"/>
          </w:tcPr>
          <w:p w14:paraId="525D9423">
            <w:pPr>
              <w:spacing w:line="360" w:lineRule="auto"/>
              <w:jc w:val="center"/>
              <w:rPr>
                <w:rFonts w:ascii="Times New Roman" w:hAnsi="Times New Roman"/>
              </w:rPr>
            </w:pPr>
            <w:r>
              <w:rPr>
                <w:rFonts w:hint="eastAsia" w:ascii="Times New Roman" w:hAnsi="Times New Roman"/>
              </w:rPr>
              <w:t>货物发运</w:t>
            </w:r>
          </w:p>
          <w:p w14:paraId="1B497902">
            <w:pPr>
              <w:spacing w:line="360" w:lineRule="auto"/>
              <w:jc w:val="center"/>
              <w:rPr>
                <w:rFonts w:ascii="Times New Roman" w:hAnsi="Times New Roman"/>
              </w:rPr>
            </w:pPr>
            <w:r>
              <w:rPr>
                <w:rFonts w:hint="eastAsia" w:ascii="Times New Roman" w:hAnsi="Times New Roman"/>
              </w:rPr>
              <w:t>地点</w:t>
            </w:r>
          </w:p>
        </w:tc>
        <w:tc>
          <w:tcPr>
            <w:tcW w:w="1080" w:type="dxa"/>
            <w:vMerge w:val="restart"/>
            <w:tcBorders>
              <w:top w:val="single" w:color="auto" w:sz="6" w:space="0"/>
              <w:left w:val="single" w:color="auto" w:sz="6" w:space="0"/>
              <w:right w:val="nil"/>
            </w:tcBorders>
            <w:vAlign w:val="center"/>
          </w:tcPr>
          <w:p w14:paraId="44C94831">
            <w:pPr>
              <w:spacing w:line="360" w:lineRule="auto"/>
              <w:jc w:val="center"/>
              <w:rPr>
                <w:rFonts w:ascii="Times New Roman" w:hAnsi="Times New Roman"/>
              </w:rPr>
            </w:pPr>
            <w:r>
              <w:rPr>
                <w:rFonts w:hint="eastAsia" w:ascii="Times New Roman" w:hAnsi="Times New Roman"/>
              </w:rPr>
              <w:t>运输方式</w:t>
            </w:r>
          </w:p>
        </w:tc>
        <w:tc>
          <w:tcPr>
            <w:tcW w:w="960" w:type="dxa"/>
            <w:vMerge w:val="restart"/>
            <w:tcBorders>
              <w:top w:val="single" w:color="auto" w:sz="6" w:space="0"/>
              <w:left w:val="single" w:color="auto" w:sz="6" w:space="0"/>
              <w:right w:val="single" w:color="auto" w:sz="6" w:space="0"/>
            </w:tcBorders>
            <w:vAlign w:val="center"/>
          </w:tcPr>
          <w:p w14:paraId="74BEC4DA">
            <w:pPr>
              <w:spacing w:line="360" w:lineRule="auto"/>
              <w:jc w:val="center"/>
              <w:rPr>
                <w:rFonts w:ascii="Times New Roman" w:hAnsi="Times New Roman"/>
              </w:rPr>
            </w:pPr>
            <w:r>
              <w:rPr>
                <w:rFonts w:hint="eastAsia" w:ascii="Times New Roman" w:hAnsi="Times New Roman"/>
              </w:rPr>
              <w:t>备注</w:t>
            </w:r>
          </w:p>
        </w:tc>
      </w:tr>
      <w:tr w14:paraId="342479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83" w:type="dxa"/>
            <w:vMerge w:val="continue"/>
            <w:tcBorders>
              <w:left w:val="single" w:color="auto" w:sz="6" w:space="0"/>
              <w:bottom w:val="single" w:color="auto" w:sz="6" w:space="0"/>
              <w:right w:val="single" w:color="auto" w:sz="6" w:space="0"/>
            </w:tcBorders>
          </w:tcPr>
          <w:p w14:paraId="6B09533D">
            <w:pPr>
              <w:spacing w:line="360" w:lineRule="auto"/>
              <w:jc w:val="center"/>
              <w:rPr>
                <w:rFonts w:ascii="Times New Roman" w:hAnsi="Times New Roman"/>
              </w:rPr>
            </w:pPr>
          </w:p>
        </w:tc>
        <w:tc>
          <w:tcPr>
            <w:tcW w:w="710" w:type="dxa"/>
            <w:vMerge w:val="continue"/>
            <w:tcBorders>
              <w:left w:val="nil"/>
              <w:bottom w:val="single" w:color="auto" w:sz="6" w:space="0"/>
              <w:right w:val="single" w:color="auto" w:sz="6" w:space="0"/>
            </w:tcBorders>
          </w:tcPr>
          <w:p w14:paraId="152AA77C">
            <w:pPr>
              <w:spacing w:line="360" w:lineRule="auto"/>
              <w:jc w:val="center"/>
              <w:rPr>
                <w:rFonts w:ascii="Times New Roman" w:hAnsi="Times New Roman"/>
              </w:rPr>
            </w:pPr>
          </w:p>
        </w:tc>
        <w:tc>
          <w:tcPr>
            <w:tcW w:w="475" w:type="dxa"/>
            <w:vMerge w:val="continue"/>
            <w:tcBorders>
              <w:left w:val="nil"/>
              <w:bottom w:val="single" w:color="auto" w:sz="6" w:space="0"/>
              <w:right w:val="single" w:color="auto" w:sz="6" w:space="0"/>
            </w:tcBorders>
          </w:tcPr>
          <w:p w14:paraId="0C397DD1">
            <w:pPr>
              <w:spacing w:line="360" w:lineRule="auto"/>
              <w:jc w:val="center"/>
              <w:rPr>
                <w:rFonts w:ascii="Times New Roman" w:hAnsi="Times New Roman"/>
              </w:rPr>
            </w:pPr>
          </w:p>
        </w:tc>
        <w:tc>
          <w:tcPr>
            <w:tcW w:w="620" w:type="dxa"/>
            <w:tcBorders>
              <w:top w:val="nil"/>
              <w:left w:val="nil"/>
            </w:tcBorders>
          </w:tcPr>
          <w:p w14:paraId="02FF6680">
            <w:pPr>
              <w:spacing w:line="360" w:lineRule="auto"/>
              <w:jc w:val="center"/>
              <w:rPr>
                <w:rFonts w:ascii="Times New Roman" w:hAnsi="Times New Roman"/>
              </w:rPr>
            </w:pPr>
            <w:r>
              <w:rPr>
                <w:rFonts w:hint="eastAsia" w:ascii="Times New Roman" w:hAnsi="Times New Roman"/>
              </w:rPr>
              <w:t>包装</w:t>
            </w:r>
          </w:p>
        </w:tc>
        <w:tc>
          <w:tcPr>
            <w:tcW w:w="960" w:type="dxa"/>
            <w:tcBorders>
              <w:top w:val="nil"/>
            </w:tcBorders>
          </w:tcPr>
          <w:p w14:paraId="3538D499">
            <w:pPr>
              <w:spacing w:line="360" w:lineRule="auto"/>
              <w:jc w:val="center"/>
              <w:rPr>
                <w:rFonts w:ascii="Times New Roman" w:hAnsi="Times New Roman"/>
              </w:rPr>
            </w:pPr>
            <w:r>
              <w:rPr>
                <w:rFonts w:hint="eastAsia" w:ascii="Times New Roman" w:hAnsi="Times New Roman"/>
              </w:rPr>
              <w:t>未包装</w:t>
            </w:r>
          </w:p>
        </w:tc>
        <w:tc>
          <w:tcPr>
            <w:tcW w:w="600" w:type="dxa"/>
            <w:tcBorders>
              <w:top w:val="nil"/>
            </w:tcBorders>
          </w:tcPr>
          <w:p w14:paraId="75804917">
            <w:pPr>
              <w:spacing w:line="360" w:lineRule="auto"/>
              <w:jc w:val="center"/>
              <w:rPr>
                <w:rFonts w:ascii="Times New Roman" w:hAnsi="Times New Roman"/>
              </w:rPr>
            </w:pPr>
            <w:r>
              <w:rPr>
                <w:rFonts w:hint="eastAsia" w:ascii="Times New Roman" w:hAnsi="Times New Roman"/>
              </w:rPr>
              <w:t>包装</w:t>
            </w:r>
          </w:p>
        </w:tc>
        <w:tc>
          <w:tcPr>
            <w:tcW w:w="960" w:type="dxa"/>
            <w:tcBorders>
              <w:top w:val="nil"/>
              <w:right w:val="nil"/>
            </w:tcBorders>
          </w:tcPr>
          <w:p w14:paraId="0D1F4532">
            <w:pPr>
              <w:spacing w:line="360" w:lineRule="auto"/>
              <w:jc w:val="center"/>
              <w:rPr>
                <w:rFonts w:ascii="Times New Roman" w:hAnsi="Times New Roman"/>
              </w:rPr>
            </w:pPr>
            <w:r>
              <w:rPr>
                <w:rFonts w:hint="eastAsia" w:ascii="Times New Roman" w:hAnsi="Times New Roman"/>
              </w:rPr>
              <w:t>未包装</w:t>
            </w:r>
          </w:p>
        </w:tc>
        <w:tc>
          <w:tcPr>
            <w:tcW w:w="1080" w:type="dxa"/>
            <w:vMerge w:val="continue"/>
            <w:tcBorders>
              <w:left w:val="single" w:color="auto" w:sz="6" w:space="0"/>
              <w:bottom w:val="single" w:color="auto" w:sz="6" w:space="0"/>
              <w:right w:val="nil"/>
            </w:tcBorders>
          </w:tcPr>
          <w:p w14:paraId="2C51B096">
            <w:pPr>
              <w:spacing w:line="360" w:lineRule="auto"/>
              <w:jc w:val="center"/>
              <w:rPr>
                <w:rFonts w:ascii="Times New Roman" w:hAnsi="Times New Roman"/>
              </w:rPr>
            </w:pPr>
          </w:p>
        </w:tc>
        <w:tc>
          <w:tcPr>
            <w:tcW w:w="1440" w:type="dxa"/>
            <w:vMerge w:val="continue"/>
            <w:tcBorders>
              <w:left w:val="single" w:color="auto" w:sz="6" w:space="0"/>
              <w:bottom w:val="single" w:color="auto" w:sz="6" w:space="0"/>
              <w:right w:val="nil"/>
            </w:tcBorders>
          </w:tcPr>
          <w:p w14:paraId="50E64FAA">
            <w:pPr>
              <w:spacing w:line="360" w:lineRule="auto"/>
              <w:jc w:val="center"/>
              <w:rPr>
                <w:rFonts w:ascii="Times New Roman" w:hAnsi="Times New Roman"/>
              </w:rPr>
            </w:pPr>
          </w:p>
        </w:tc>
        <w:tc>
          <w:tcPr>
            <w:tcW w:w="1080" w:type="dxa"/>
            <w:vMerge w:val="continue"/>
            <w:tcBorders>
              <w:left w:val="single" w:color="auto" w:sz="6" w:space="0"/>
              <w:bottom w:val="single" w:color="auto" w:sz="6" w:space="0"/>
              <w:right w:val="nil"/>
            </w:tcBorders>
          </w:tcPr>
          <w:p w14:paraId="4B85638E">
            <w:pPr>
              <w:spacing w:line="360" w:lineRule="auto"/>
              <w:jc w:val="center"/>
              <w:rPr>
                <w:rFonts w:ascii="Times New Roman" w:hAnsi="Times New Roman"/>
              </w:rPr>
            </w:pPr>
          </w:p>
        </w:tc>
        <w:tc>
          <w:tcPr>
            <w:tcW w:w="960" w:type="dxa"/>
            <w:vMerge w:val="continue"/>
            <w:tcBorders>
              <w:left w:val="single" w:color="auto" w:sz="6" w:space="0"/>
              <w:bottom w:val="single" w:color="auto" w:sz="6" w:space="0"/>
              <w:right w:val="single" w:color="auto" w:sz="6" w:space="0"/>
            </w:tcBorders>
          </w:tcPr>
          <w:p w14:paraId="07F89E0A">
            <w:pPr>
              <w:spacing w:line="360" w:lineRule="auto"/>
              <w:jc w:val="center"/>
              <w:rPr>
                <w:rFonts w:ascii="Times New Roman" w:hAnsi="Times New Roman"/>
              </w:rPr>
            </w:pPr>
          </w:p>
        </w:tc>
      </w:tr>
      <w:tr w14:paraId="722021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tcBorders>
              <w:top w:val="nil"/>
            </w:tcBorders>
          </w:tcPr>
          <w:p w14:paraId="77B7D1F9">
            <w:pPr>
              <w:spacing w:line="360" w:lineRule="auto"/>
              <w:rPr>
                <w:rFonts w:ascii="Times New Roman" w:hAnsi="Times New Roman"/>
              </w:rPr>
            </w:pPr>
          </w:p>
        </w:tc>
        <w:tc>
          <w:tcPr>
            <w:tcW w:w="710" w:type="dxa"/>
            <w:tcBorders>
              <w:top w:val="nil"/>
            </w:tcBorders>
          </w:tcPr>
          <w:p w14:paraId="783BA977">
            <w:pPr>
              <w:spacing w:line="360" w:lineRule="auto"/>
              <w:rPr>
                <w:rFonts w:hint="eastAsia" w:ascii="Times New Roman" w:hAnsi="Times New Roman" w:eastAsia="宋体"/>
                <w:lang w:val="en-US" w:eastAsia="zh-CN"/>
              </w:rPr>
            </w:pPr>
            <w:ins w:id="3450" w:author="龚嘉沫" w:date="2025-08-19T10:57:43Z">
              <w:r>
                <w:rPr>
                  <w:rFonts w:hint="eastAsia" w:ascii="Times New Roman" w:hAnsi="Times New Roman"/>
                  <w:lang w:val="en-US" w:eastAsia="zh-CN"/>
                </w:rPr>
                <w:t>无</w:t>
              </w:r>
            </w:ins>
          </w:p>
        </w:tc>
        <w:tc>
          <w:tcPr>
            <w:tcW w:w="475" w:type="dxa"/>
            <w:tcBorders>
              <w:top w:val="nil"/>
            </w:tcBorders>
          </w:tcPr>
          <w:p w14:paraId="77372DFB">
            <w:pPr>
              <w:spacing w:line="360" w:lineRule="auto"/>
              <w:rPr>
                <w:rFonts w:ascii="Times New Roman" w:hAnsi="Times New Roman"/>
              </w:rPr>
            </w:pPr>
          </w:p>
        </w:tc>
        <w:tc>
          <w:tcPr>
            <w:tcW w:w="620" w:type="dxa"/>
          </w:tcPr>
          <w:p w14:paraId="6952CF40">
            <w:pPr>
              <w:spacing w:line="360" w:lineRule="auto"/>
              <w:rPr>
                <w:rFonts w:ascii="Times New Roman" w:hAnsi="Times New Roman"/>
              </w:rPr>
            </w:pPr>
          </w:p>
        </w:tc>
        <w:tc>
          <w:tcPr>
            <w:tcW w:w="960" w:type="dxa"/>
          </w:tcPr>
          <w:p w14:paraId="038FE808">
            <w:pPr>
              <w:spacing w:line="360" w:lineRule="auto"/>
              <w:rPr>
                <w:rFonts w:ascii="Times New Roman" w:hAnsi="Times New Roman"/>
              </w:rPr>
            </w:pPr>
            <w:ins w:id="3451" w:author="青春" w:date="2025-08-07T21:34:25Z">
              <w:del w:id="3452" w:author="龚嘉沫" w:date="2025-08-19T10:57:35Z">
                <w:r>
                  <w:rPr/>
                  <w:pict>
                    <v:shape id="_x0000_s1026" o:spid="_x0000_s1026" o:spt="136" type="#_x0000_t136" style="position:absolute;left:0pt;margin-left:14.7pt;margin-top:5.4pt;height:68.3pt;width:141.7pt;z-index:251659264;mso-width-relative:page;mso-height-relative:page;" fillcolor="#0066CC" filled="t" stroked="t" coordsize="21600,21600">
                      <v:path/>
                      <v:fill on="t" focussize="0,0"/>
                      <v:stroke weight="1.5pt" color="#99CCFF"/>
                      <v:imagedata o:title=""/>
                      <o:lock v:ext="edit"/>
                      <v:textpath on="t" fitshape="t" fitpath="t" trim="t" xscale="f" string="无大部件" style="font-family:宋体;font-size:36pt;v-text-align:center;"/>
                      <v:shadow on="t" color="#990000"/>
                    </v:shape>
                  </w:pict>
                </w:r>
              </w:del>
            </w:ins>
          </w:p>
        </w:tc>
        <w:tc>
          <w:tcPr>
            <w:tcW w:w="600" w:type="dxa"/>
          </w:tcPr>
          <w:p w14:paraId="557FBBCC">
            <w:pPr>
              <w:spacing w:line="360" w:lineRule="auto"/>
              <w:rPr>
                <w:rFonts w:ascii="Times New Roman" w:hAnsi="Times New Roman"/>
              </w:rPr>
            </w:pPr>
          </w:p>
        </w:tc>
        <w:tc>
          <w:tcPr>
            <w:tcW w:w="960" w:type="dxa"/>
          </w:tcPr>
          <w:p w14:paraId="5B66EDB9">
            <w:pPr>
              <w:spacing w:line="360" w:lineRule="auto"/>
              <w:rPr>
                <w:rFonts w:ascii="Times New Roman" w:hAnsi="Times New Roman"/>
              </w:rPr>
            </w:pPr>
          </w:p>
        </w:tc>
        <w:tc>
          <w:tcPr>
            <w:tcW w:w="1080" w:type="dxa"/>
            <w:tcBorders>
              <w:top w:val="nil"/>
            </w:tcBorders>
          </w:tcPr>
          <w:p w14:paraId="0B84E12C">
            <w:pPr>
              <w:spacing w:line="360" w:lineRule="auto"/>
              <w:rPr>
                <w:rFonts w:ascii="Times New Roman" w:hAnsi="Times New Roman"/>
              </w:rPr>
            </w:pPr>
          </w:p>
        </w:tc>
        <w:tc>
          <w:tcPr>
            <w:tcW w:w="1440" w:type="dxa"/>
            <w:tcBorders>
              <w:top w:val="nil"/>
            </w:tcBorders>
          </w:tcPr>
          <w:p w14:paraId="31D703FD">
            <w:pPr>
              <w:spacing w:line="360" w:lineRule="auto"/>
              <w:rPr>
                <w:rFonts w:ascii="Times New Roman" w:hAnsi="Times New Roman"/>
              </w:rPr>
            </w:pPr>
          </w:p>
        </w:tc>
        <w:tc>
          <w:tcPr>
            <w:tcW w:w="1080" w:type="dxa"/>
            <w:tcBorders>
              <w:top w:val="nil"/>
            </w:tcBorders>
          </w:tcPr>
          <w:p w14:paraId="37EFF062">
            <w:pPr>
              <w:spacing w:line="360" w:lineRule="auto"/>
              <w:rPr>
                <w:rFonts w:ascii="Times New Roman" w:hAnsi="Times New Roman"/>
              </w:rPr>
            </w:pPr>
          </w:p>
        </w:tc>
        <w:tc>
          <w:tcPr>
            <w:tcW w:w="960" w:type="dxa"/>
            <w:tcBorders>
              <w:top w:val="nil"/>
            </w:tcBorders>
          </w:tcPr>
          <w:p w14:paraId="627277AC">
            <w:pPr>
              <w:spacing w:line="360" w:lineRule="auto"/>
              <w:rPr>
                <w:rFonts w:ascii="Times New Roman" w:hAnsi="Times New Roman"/>
              </w:rPr>
            </w:pPr>
          </w:p>
        </w:tc>
      </w:tr>
      <w:tr w14:paraId="4D1448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del w:id="3455" w:author="龚嘉沫" w:date="2025-08-19T10:57:38Z"/>
        </w:trPr>
        <w:tc>
          <w:tcPr>
            <w:tcW w:w="383" w:type="dxa"/>
          </w:tcPr>
          <w:p w14:paraId="1647CF59">
            <w:pPr>
              <w:spacing w:line="360" w:lineRule="auto"/>
              <w:rPr>
                <w:del w:id="3456" w:author="龚嘉沫" w:date="2025-08-19T10:57:38Z"/>
                <w:rFonts w:ascii="Times New Roman" w:hAnsi="Times New Roman"/>
              </w:rPr>
            </w:pPr>
          </w:p>
        </w:tc>
        <w:tc>
          <w:tcPr>
            <w:tcW w:w="710" w:type="dxa"/>
          </w:tcPr>
          <w:p w14:paraId="0D0C6680">
            <w:pPr>
              <w:spacing w:line="360" w:lineRule="auto"/>
              <w:rPr>
                <w:del w:id="3457" w:author="龚嘉沫" w:date="2025-08-19T10:57:38Z"/>
                <w:rFonts w:ascii="Times New Roman" w:hAnsi="Times New Roman"/>
              </w:rPr>
            </w:pPr>
          </w:p>
        </w:tc>
        <w:tc>
          <w:tcPr>
            <w:tcW w:w="475" w:type="dxa"/>
          </w:tcPr>
          <w:p w14:paraId="1932EDE5">
            <w:pPr>
              <w:spacing w:line="360" w:lineRule="auto"/>
              <w:rPr>
                <w:del w:id="3458" w:author="龚嘉沫" w:date="2025-08-19T10:57:38Z"/>
                <w:rFonts w:ascii="Times New Roman" w:hAnsi="Times New Roman"/>
              </w:rPr>
            </w:pPr>
          </w:p>
        </w:tc>
        <w:tc>
          <w:tcPr>
            <w:tcW w:w="620" w:type="dxa"/>
          </w:tcPr>
          <w:p w14:paraId="7A57EAC0">
            <w:pPr>
              <w:spacing w:line="360" w:lineRule="auto"/>
              <w:rPr>
                <w:del w:id="3459" w:author="龚嘉沫" w:date="2025-08-19T10:57:38Z"/>
                <w:rFonts w:ascii="Times New Roman" w:hAnsi="Times New Roman"/>
              </w:rPr>
            </w:pPr>
          </w:p>
        </w:tc>
        <w:tc>
          <w:tcPr>
            <w:tcW w:w="960" w:type="dxa"/>
          </w:tcPr>
          <w:p w14:paraId="0601AF4A">
            <w:pPr>
              <w:spacing w:line="360" w:lineRule="auto"/>
              <w:rPr>
                <w:del w:id="3460" w:author="龚嘉沫" w:date="2025-08-19T10:57:38Z"/>
                <w:rFonts w:ascii="Times New Roman" w:hAnsi="Times New Roman"/>
              </w:rPr>
            </w:pPr>
          </w:p>
        </w:tc>
        <w:tc>
          <w:tcPr>
            <w:tcW w:w="600" w:type="dxa"/>
          </w:tcPr>
          <w:p w14:paraId="260B6FFB">
            <w:pPr>
              <w:spacing w:line="360" w:lineRule="auto"/>
              <w:rPr>
                <w:del w:id="3461" w:author="龚嘉沫" w:date="2025-08-19T10:57:38Z"/>
                <w:rFonts w:ascii="Times New Roman" w:hAnsi="Times New Roman"/>
              </w:rPr>
            </w:pPr>
          </w:p>
        </w:tc>
        <w:tc>
          <w:tcPr>
            <w:tcW w:w="960" w:type="dxa"/>
          </w:tcPr>
          <w:p w14:paraId="03005F93">
            <w:pPr>
              <w:spacing w:line="360" w:lineRule="auto"/>
              <w:rPr>
                <w:del w:id="3462" w:author="龚嘉沫" w:date="2025-08-19T10:57:38Z"/>
                <w:rFonts w:ascii="Times New Roman" w:hAnsi="Times New Roman"/>
              </w:rPr>
            </w:pPr>
          </w:p>
        </w:tc>
        <w:tc>
          <w:tcPr>
            <w:tcW w:w="1080" w:type="dxa"/>
          </w:tcPr>
          <w:p w14:paraId="0EADED02">
            <w:pPr>
              <w:spacing w:line="360" w:lineRule="auto"/>
              <w:rPr>
                <w:del w:id="3463" w:author="龚嘉沫" w:date="2025-08-19T10:57:38Z"/>
                <w:rFonts w:ascii="Times New Roman" w:hAnsi="Times New Roman"/>
              </w:rPr>
            </w:pPr>
          </w:p>
        </w:tc>
        <w:tc>
          <w:tcPr>
            <w:tcW w:w="1440" w:type="dxa"/>
          </w:tcPr>
          <w:p w14:paraId="691D85CD">
            <w:pPr>
              <w:spacing w:line="360" w:lineRule="auto"/>
              <w:rPr>
                <w:del w:id="3464" w:author="龚嘉沫" w:date="2025-08-19T10:57:38Z"/>
                <w:rFonts w:ascii="Times New Roman" w:hAnsi="Times New Roman"/>
              </w:rPr>
            </w:pPr>
          </w:p>
        </w:tc>
        <w:tc>
          <w:tcPr>
            <w:tcW w:w="1080" w:type="dxa"/>
          </w:tcPr>
          <w:p w14:paraId="69B0D267">
            <w:pPr>
              <w:spacing w:line="360" w:lineRule="auto"/>
              <w:rPr>
                <w:del w:id="3465" w:author="龚嘉沫" w:date="2025-08-19T10:57:38Z"/>
                <w:rFonts w:ascii="Times New Roman" w:hAnsi="Times New Roman"/>
              </w:rPr>
            </w:pPr>
          </w:p>
        </w:tc>
        <w:tc>
          <w:tcPr>
            <w:tcW w:w="960" w:type="dxa"/>
          </w:tcPr>
          <w:p w14:paraId="5F76A712">
            <w:pPr>
              <w:spacing w:line="360" w:lineRule="auto"/>
              <w:rPr>
                <w:del w:id="3466" w:author="龚嘉沫" w:date="2025-08-19T10:57:38Z"/>
                <w:rFonts w:ascii="Times New Roman" w:hAnsi="Times New Roman"/>
              </w:rPr>
            </w:pPr>
          </w:p>
        </w:tc>
      </w:tr>
      <w:tr w14:paraId="0BD54D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467" w:author="龚嘉沫" w:date="2025-08-19T10:57:38Z"/>
        </w:trPr>
        <w:tc>
          <w:tcPr>
            <w:tcW w:w="383" w:type="dxa"/>
          </w:tcPr>
          <w:p w14:paraId="2229E6FF">
            <w:pPr>
              <w:spacing w:line="360" w:lineRule="auto"/>
              <w:rPr>
                <w:del w:id="3468" w:author="龚嘉沫" w:date="2025-08-19T10:57:38Z"/>
                <w:rFonts w:ascii="Times New Roman" w:hAnsi="Times New Roman"/>
              </w:rPr>
            </w:pPr>
          </w:p>
        </w:tc>
        <w:tc>
          <w:tcPr>
            <w:tcW w:w="710" w:type="dxa"/>
          </w:tcPr>
          <w:p w14:paraId="77CE74EE">
            <w:pPr>
              <w:spacing w:line="360" w:lineRule="auto"/>
              <w:rPr>
                <w:del w:id="3469" w:author="龚嘉沫" w:date="2025-08-19T10:57:38Z"/>
                <w:rFonts w:ascii="Times New Roman" w:hAnsi="Times New Roman"/>
              </w:rPr>
            </w:pPr>
          </w:p>
        </w:tc>
        <w:tc>
          <w:tcPr>
            <w:tcW w:w="475" w:type="dxa"/>
          </w:tcPr>
          <w:p w14:paraId="5AA9E7EE">
            <w:pPr>
              <w:spacing w:line="360" w:lineRule="auto"/>
              <w:rPr>
                <w:del w:id="3470" w:author="龚嘉沫" w:date="2025-08-19T10:57:38Z"/>
                <w:rFonts w:ascii="Times New Roman" w:hAnsi="Times New Roman"/>
              </w:rPr>
            </w:pPr>
          </w:p>
        </w:tc>
        <w:tc>
          <w:tcPr>
            <w:tcW w:w="620" w:type="dxa"/>
          </w:tcPr>
          <w:p w14:paraId="393995F6">
            <w:pPr>
              <w:spacing w:line="360" w:lineRule="auto"/>
              <w:rPr>
                <w:del w:id="3471" w:author="龚嘉沫" w:date="2025-08-19T10:57:38Z"/>
                <w:rFonts w:ascii="Times New Roman" w:hAnsi="Times New Roman"/>
              </w:rPr>
            </w:pPr>
          </w:p>
        </w:tc>
        <w:tc>
          <w:tcPr>
            <w:tcW w:w="960" w:type="dxa"/>
          </w:tcPr>
          <w:p w14:paraId="67ACB907">
            <w:pPr>
              <w:spacing w:line="360" w:lineRule="auto"/>
              <w:rPr>
                <w:del w:id="3472" w:author="龚嘉沫" w:date="2025-08-19T10:57:38Z"/>
                <w:rFonts w:ascii="Times New Roman" w:hAnsi="Times New Roman"/>
              </w:rPr>
            </w:pPr>
          </w:p>
        </w:tc>
        <w:tc>
          <w:tcPr>
            <w:tcW w:w="600" w:type="dxa"/>
          </w:tcPr>
          <w:p w14:paraId="4C4B722F">
            <w:pPr>
              <w:spacing w:line="360" w:lineRule="auto"/>
              <w:rPr>
                <w:del w:id="3473" w:author="龚嘉沫" w:date="2025-08-19T10:57:38Z"/>
                <w:rFonts w:ascii="Times New Roman" w:hAnsi="Times New Roman"/>
              </w:rPr>
            </w:pPr>
          </w:p>
        </w:tc>
        <w:tc>
          <w:tcPr>
            <w:tcW w:w="960" w:type="dxa"/>
          </w:tcPr>
          <w:p w14:paraId="24C4153C">
            <w:pPr>
              <w:spacing w:line="360" w:lineRule="auto"/>
              <w:rPr>
                <w:del w:id="3474" w:author="龚嘉沫" w:date="2025-08-19T10:57:38Z"/>
                <w:rFonts w:ascii="Times New Roman" w:hAnsi="Times New Roman"/>
              </w:rPr>
            </w:pPr>
          </w:p>
        </w:tc>
        <w:tc>
          <w:tcPr>
            <w:tcW w:w="1080" w:type="dxa"/>
          </w:tcPr>
          <w:p w14:paraId="3F2D0B55">
            <w:pPr>
              <w:spacing w:line="360" w:lineRule="auto"/>
              <w:rPr>
                <w:del w:id="3475" w:author="龚嘉沫" w:date="2025-08-19T10:57:38Z"/>
                <w:rFonts w:ascii="Times New Roman" w:hAnsi="Times New Roman"/>
              </w:rPr>
            </w:pPr>
          </w:p>
        </w:tc>
        <w:tc>
          <w:tcPr>
            <w:tcW w:w="1440" w:type="dxa"/>
          </w:tcPr>
          <w:p w14:paraId="2EA7BF35">
            <w:pPr>
              <w:spacing w:line="360" w:lineRule="auto"/>
              <w:rPr>
                <w:del w:id="3476" w:author="龚嘉沫" w:date="2025-08-19T10:57:38Z"/>
                <w:rFonts w:ascii="Times New Roman" w:hAnsi="Times New Roman"/>
              </w:rPr>
            </w:pPr>
          </w:p>
        </w:tc>
        <w:tc>
          <w:tcPr>
            <w:tcW w:w="1080" w:type="dxa"/>
          </w:tcPr>
          <w:p w14:paraId="5FD26489">
            <w:pPr>
              <w:spacing w:line="360" w:lineRule="auto"/>
              <w:rPr>
                <w:del w:id="3477" w:author="龚嘉沫" w:date="2025-08-19T10:57:38Z"/>
                <w:rFonts w:ascii="Times New Roman" w:hAnsi="Times New Roman"/>
              </w:rPr>
            </w:pPr>
          </w:p>
        </w:tc>
        <w:tc>
          <w:tcPr>
            <w:tcW w:w="960" w:type="dxa"/>
          </w:tcPr>
          <w:p w14:paraId="7797514D">
            <w:pPr>
              <w:spacing w:line="360" w:lineRule="auto"/>
              <w:rPr>
                <w:del w:id="3478" w:author="龚嘉沫" w:date="2025-08-19T10:57:38Z"/>
                <w:rFonts w:ascii="Times New Roman" w:hAnsi="Times New Roman"/>
              </w:rPr>
            </w:pPr>
          </w:p>
        </w:tc>
      </w:tr>
      <w:tr w14:paraId="734CBF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479" w:author="龚嘉沫" w:date="2025-08-19T10:57:38Z"/>
        </w:trPr>
        <w:tc>
          <w:tcPr>
            <w:tcW w:w="383" w:type="dxa"/>
          </w:tcPr>
          <w:p w14:paraId="3D6EB116">
            <w:pPr>
              <w:spacing w:line="360" w:lineRule="auto"/>
              <w:rPr>
                <w:del w:id="3480" w:author="龚嘉沫" w:date="2025-08-19T10:57:38Z"/>
                <w:rFonts w:ascii="Times New Roman" w:hAnsi="Times New Roman"/>
              </w:rPr>
            </w:pPr>
          </w:p>
        </w:tc>
        <w:tc>
          <w:tcPr>
            <w:tcW w:w="710" w:type="dxa"/>
          </w:tcPr>
          <w:p w14:paraId="6E84275A">
            <w:pPr>
              <w:spacing w:line="360" w:lineRule="auto"/>
              <w:rPr>
                <w:del w:id="3481" w:author="龚嘉沫" w:date="2025-08-19T10:57:38Z"/>
                <w:rFonts w:ascii="Times New Roman" w:hAnsi="Times New Roman"/>
              </w:rPr>
            </w:pPr>
          </w:p>
        </w:tc>
        <w:tc>
          <w:tcPr>
            <w:tcW w:w="475" w:type="dxa"/>
          </w:tcPr>
          <w:p w14:paraId="3D93D127">
            <w:pPr>
              <w:spacing w:line="360" w:lineRule="auto"/>
              <w:rPr>
                <w:del w:id="3482" w:author="龚嘉沫" w:date="2025-08-19T10:57:38Z"/>
                <w:rFonts w:ascii="Times New Roman" w:hAnsi="Times New Roman"/>
              </w:rPr>
            </w:pPr>
          </w:p>
        </w:tc>
        <w:tc>
          <w:tcPr>
            <w:tcW w:w="620" w:type="dxa"/>
          </w:tcPr>
          <w:p w14:paraId="56177F6A">
            <w:pPr>
              <w:spacing w:line="360" w:lineRule="auto"/>
              <w:rPr>
                <w:del w:id="3483" w:author="龚嘉沫" w:date="2025-08-19T10:57:38Z"/>
                <w:rFonts w:ascii="Times New Roman" w:hAnsi="Times New Roman"/>
              </w:rPr>
            </w:pPr>
          </w:p>
        </w:tc>
        <w:tc>
          <w:tcPr>
            <w:tcW w:w="960" w:type="dxa"/>
          </w:tcPr>
          <w:p w14:paraId="50DBEF4A">
            <w:pPr>
              <w:spacing w:line="360" w:lineRule="auto"/>
              <w:rPr>
                <w:del w:id="3484" w:author="龚嘉沫" w:date="2025-08-19T10:57:38Z"/>
                <w:rFonts w:ascii="Times New Roman" w:hAnsi="Times New Roman"/>
              </w:rPr>
            </w:pPr>
          </w:p>
        </w:tc>
        <w:tc>
          <w:tcPr>
            <w:tcW w:w="600" w:type="dxa"/>
          </w:tcPr>
          <w:p w14:paraId="1939679A">
            <w:pPr>
              <w:spacing w:line="360" w:lineRule="auto"/>
              <w:rPr>
                <w:del w:id="3485" w:author="龚嘉沫" w:date="2025-08-19T10:57:38Z"/>
                <w:rFonts w:ascii="Times New Roman" w:hAnsi="Times New Roman"/>
              </w:rPr>
            </w:pPr>
          </w:p>
        </w:tc>
        <w:tc>
          <w:tcPr>
            <w:tcW w:w="960" w:type="dxa"/>
          </w:tcPr>
          <w:p w14:paraId="4A3113FF">
            <w:pPr>
              <w:spacing w:line="360" w:lineRule="auto"/>
              <w:rPr>
                <w:del w:id="3486" w:author="龚嘉沫" w:date="2025-08-19T10:57:38Z"/>
                <w:rFonts w:ascii="Times New Roman" w:hAnsi="Times New Roman"/>
              </w:rPr>
            </w:pPr>
          </w:p>
        </w:tc>
        <w:tc>
          <w:tcPr>
            <w:tcW w:w="1080" w:type="dxa"/>
          </w:tcPr>
          <w:p w14:paraId="72EC7301">
            <w:pPr>
              <w:spacing w:line="360" w:lineRule="auto"/>
              <w:rPr>
                <w:del w:id="3487" w:author="龚嘉沫" w:date="2025-08-19T10:57:38Z"/>
                <w:rFonts w:ascii="Times New Roman" w:hAnsi="Times New Roman"/>
              </w:rPr>
            </w:pPr>
          </w:p>
        </w:tc>
        <w:tc>
          <w:tcPr>
            <w:tcW w:w="1440" w:type="dxa"/>
          </w:tcPr>
          <w:p w14:paraId="7FF75BB2">
            <w:pPr>
              <w:spacing w:line="360" w:lineRule="auto"/>
              <w:rPr>
                <w:del w:id="3488" w:author="龚嘉沫" w:date="2025-08-19T10:57:38Z"/>
                <w:rFonts w:ascii="Times New Roman" w:hAnsi="Times New Roman"/>
              </w:rPr>
            </w:pPr>
          </w:p>
        </w:tc>
        <w:tc>
          <w:tcPr>
            <w:tcW w:w="1080" w:type="dxa"/>
          </w:tcPr>
          <w:p w14:paraId="3B1A6E93">
            <w:pPr>
              <w:spacing w:line="360" w:lineRule="auto"/>
              <w:rPr>
                <w:del w:id="3489" w:author="龚嘉沫" w:date="2025-08-19T10:57:38Z"/>
                <w:rFonts w:ascii="Times New Roman" w:hAnsi="Times New Roman"/>
              </w:rPr>
            </w:pPr>
          </w:p>
        </w:tc>
        <w:tc>
          <w:tcPr>
            <w:tcW w:w="960" w:type="dxa"/>
          </w:tcPr>
          <w:p w14:paraId="42B516E1">
            <w:pPr>
              <w:spacing w:line="360" w:lineRule="auto"/>
              <w:rPr>
                <w:del w:id="3490" w:author="龚嘉沫" w:date="2025-08-19T10:57:38Z"/>
                <w:rFonts w:ascii="Times New Roman" w:hAnsi="Times New Roman"/>
              </w:rPr>
            </w:pPr>
          </w:p>
        </w:tc>
      </w:tr>
    </w:tbl>
    <w:p w14:paraId="1F15CD09">
      <w:pPr>
        <w:widowControl/>
        <w:adjustRightInd/>
        <w:spacing w:line="360" w:lineRule="auto"/>
        <w:textAlignment w:val="auto"/>
      </w:pPr>
      <w:r>
        <w:rPr>
          <w:rFonts w:hint="eastAsia"/>
        </w:rPr>
        <w:t>说明：</w:t>
      </w:r>
    </w:p>
    <w:p w14:paraId="146D7D85">
      <w:pPr>
        <w:widowControl/>
        <w:adjustRightInd/>
        <w:spacing w:line="360" w:lineRule="auto"/>
        <w:textAlignment w:val="auto"/>
      </w:pPr>
      <w:r>
        <w:rPr>
          <w:rFonts w:hint="eastAsia"/>
        </w:rPr>
        <w:t>1. 卖方应按附表要求提供设备各大件的运输尺寸（长×宽×高）、重量，并附运输外形尺寸图及其重心位置。</w:t>
      </w:r>
    </w:p>
    <w:p w14:paraId="5384F37E">
      <w:pPr>
        <w:widowControl/>
        <w:adjustRightInd/>
        <w:spacing w:line="360" w:lineRule="auto"/>
        <w:textAlignment w:val="auto"/>
      </w:pPr>
      <w:r>
        <w:rPr>
          <w:rFonts w:hint="eastAsia"/>
        </w:rPr>
        <w:t>2. 设备运输尺寸，指设备包装后的各部分尺寸。</w:t>
      </w:r>
    </w:p>
    <w:p w14:paraId="58A61D6C">
      <w:pPr>
        <w:widowControl/>
        <w:adjustRightInd/>
        <w:spacing w:line="360" w:lineRule="auto"/>
        <w:textAlignment w:val="auto"/>
      </w:pPr>
      <w:r>
        <w:rPr>
          <w:rFonts w:hint="eastAsia"/>
        </w:rPr>
        <w:t>3. 当采用铁路运输时，设备的运输外形尺寸，应考虑该设备拟采用的运输车辆装载面至轨面的高度要求。</w:t>
      </w:r>
    </w:p>
    <w:p w14:paraId="3AE38C3B">
      <w:pPr>
        <w:widowControl/>
        <w:adjustRightInd/>
        <w:spacing w:line="360" w:lineRule="auto"/>
        <w:textAlignment w:val="auto"/>
      </w:pPr>
      <w:r>
        <w:rPr>
          <w:rFonts w:hint="eastAsia"/>
        </w:rPr>
        <w:t>4.卖方应根据大件运输的线路及运输方式，对沿途中所经过的涵洞、桥梁等构、建筑物进行充分的调查和论证，提出大件运输的方案，确保设备大件安全运至现场。</w:t>
      </w:r>
    </w:p>
    <w:p w14:paraId="2E797049">
      <w:pPr>
        <w:widowControl/>
        <w:adjustRightInd/>
        <w:spacing w:line="360" w:lineRule="auto"/>
        <w:textAlignment w:val="auto"/>
      </w:pPr>
      <w:r>
        <w:rPr>
          <w:rFonts w:hint="eastAsia"/>
        </w:rPr>
        <w:t>5. 卖方还应说明所有其它设备的运输方案，包括车辆、船舶型号、数量、运输路线等。</w:t>
      </w:r>
    </w:p>
    <w:p w14:paraId="0AB4C127">
      <w:pPr>
        <w:spacing w:line="360" w:lineRule="auto"/>
      </w:pPr>
      <w:r>
        <w:rPr>
          <w:rFonts w:hint="eastAsia"/>
        </w:rPr>
        <w:t>6. 当卖方设备的运输尺寸超出上述给定的铁路运输界限规定的界限要求时，卖方应承担由于采取必要措施进行运输而发生的费用。</w:t>
      </w:r>
    </w:p>
    <w:p w14:paraId="25E58E71">
      <w:pPr>
        <w:spacing w:line="360" w:lineRule="auto"/>
        <w:rPr>
          <w:rFonts w:ascii="Times New Roman" w:hAnsi="Times New Roman"/>
        </w:rPr>
      </w:pPr>
    </w:p>
    <w:p w14:paraId="7D8798A8">
      <w:pPr>
        <w:spacing w:line="360" w:lineRule="auto"/>
        <w:rPr>
          <w:rFonts w:ascii="Times New Roman" w:hAnsi="Times New Roman"/>
        </w:rPr>
      </w:pPr>
    </w:p>
    <w:p w14:paraId="4C2653CF">
      <w:pPr>
        <w:pStyle w:val="3"/>
        <w:tabs>
          <w:tab w:val="left" w:pos="630"/>
        </w:tabs>
        <w:spacing w:line="360" w:lineRule="auto"/>
        <w:jc w:val="left"/>
        <w:rPr>
          <w:del w:id="3491" w:author="龚嘉沫" w:date="2025-08-18T19:02:45Z"/>
          <w:rFonts w:ascii="Times New Roman"/>
          <w:b w:val="0"/>
          <w:color w:val="000000"/>
          <w:sz w:val="30"/>
        </w:rPr>
      </w:pPr>
      <w:bookmarkStart w:id="139" w:name="_Toc397131866"/>
      <w:bookmarkStart w:id="140" w:name="_Toc505746942"/>
      <w:bookmarkStart w:id="141" w:name="_Toc396988667"/>
      <w:bookmarkStart w:id="142" w:name="_Toc399318776"/>
      <w:bookmarkStart w:id="143" w:name="_Toc478439476"/>
      <w:bookmarkStart w:id="144" w:name="_Toc396529290"/>
      <w:bookmarkStart w:id="145" w:name="_Toc397174651"/>
      <w:bookmarkStart w:id="146" w:name="_Toc399326520"/>
      <w:bookmarkStart w:id="147" w:name="_Toc396990281"/>
      <w:bookmarkStart w:id="148" w:name="_Toc397175922"/>
      <w:bookmarkStart w:id="149" w:name="_Toc396527851"/>
      <w:bookmarkStart w:id="150" w:name="_Toc396528497"/>
      <w:bookmarkStart w:id="151" w:name="_Toc396528066"/>
      <w:r>
        <w:rPr>
          <w:rFonts w:ascii="Times New Roman"/>
          <w:color w:val="000000"/>
        </w:rPr>
        <w:br w:type="page"/>
      </w:r>
      <w:bookmarkEnd w:id="139"/>
      <w:bookmarkEnd w:id="140"/>
      <w:bookmarkEnd w:id="141"/>
      <w:bookmarkEnd w:id="142"/>
      <w:bookmarkEnd w:id="143"/>
      <w:bookmarkEnd w:id="144"/>
      <w:bookmarkEnd w:id="145"/>
      <w:bookmarkEnd w:id="146"/>
      <w:bookmarkEnd w:id="147"/>
      <w:bookmarkEnd w:id="148"/>
      <w:bookmarkEnd w:id="149"/>
      <w:bookmarkEnd w:id="150"/>
      <w:bookmarkEnd w:id="151"/>
      <w:del w:id="3492" w:author="龚嘉沫" w:date="2025-08-18T19:02:45Z">
        <w:bookmarkStart w:id="152" w:name="_Toc259957587"/>
        <w:bookmarkStart w:id="153" w:name="_Toc346091185"/>
        <w:bookmarkStart w:id="154" w:name="_Toc23601"/>
        <w:bookmarkStart w:id="155" w:name="_Toc494270654"/>
        <w:bookmarkStart w:id="156" w:name="_Toc29789"/>
        <w:r>
          <w:rPr>
            <w:rFonts w:hint="eastAsia" w:ascii="Times New Roman"/>
            <w:color w:val="000000"/>
            <w:sz w:val="30"/>
          </w:rPr>
          <w:delText>附件10 技术差异表</w:delText>
        </w:r>
        <w:bookmarkEnd w:id="152"/>
        <w:bookmarkEnd w:id="153"/>
        <w:bookmarkEnd w:id="154"/>
        <w:bookmarkEnd w:id="155"/>
        <w:bookmarkEnd w:id="156"/>
      </w:del>
    </w:p>
    <w:p w14:paraId="47912815">
      <w:pPr>
        <w:tabs>
          <w:tab w:val="left" w:pos="630"/>
        </w:tabs>
        <w:spacing w:line="360" w:lineRule="auto"/>
        <w:rPr>
          <w:del w:id="3493" w:author="龚嘉沫" w:date="2025-08-18T19:02:45Z"/>
          <w:rFonts w:ascii="Times New Roman" w:hAnsi="Times New Roman"/>
          <w:color w:val="000000"/>
        </w:rPr>
      </w:pPr>
      <w:del w:id="3494" w:author="龚嘉沫" w:date="2025-08-18T19:02:45Z">
        <w:r>
          <w:rPr>
            <w:rFonts w:ascii="Times New Roman" w:hAnsi="Times New Roman"/>
            <w:color w:val="000000"/>
            <w:sz w:val="28"/>
          </w:rPr>
          <w:tab/>
        </w:r>
      </w:del>
      <w:del w:id="3495" w:author="龚嘉沫" w:date="2025-08-18T19:02:45Z">
        <w:r>
          <w:rPr>
            <w:rFonts w:hint="eastAsia" w:ascii="Times New Roman" w:hAnsi="Times New Roman"/>
            <w:color w:val="000000"/>
          </w:rPr>
          <w:delText>投标方</w:delText>
        </w:r>
      </w:del>
      <w:ins w:id="3496" w:author="青春" w:date="2025-08-07T21:08:11Z">
        <w:del w:id="3497" w:author="龚嘉沫" w:date="2025-08-18T19:02:45Z">
          <w:r>
            <w:rPr>
              <w:rFonts w:hint="eastAsia" w:ascii="Times New Roman" w:hAnsi="Times New Roman"/>
              <w:color w:val="000000"/>
              <w:lang w:eastAsia="zh-CN"/>
            </w:rPr>
            <w:delText>卖方</w:delText>
          </w:r>
        </w:del>
      </w:ins>
      <w:del w:id="3498" w:author="龚嘉沫" w:date="2025-08-18T19:02:45Z">
        <w:r>
          <w:rPr>
            <w:rFonts w:hint="eastAsia" w:ascii="Times New Roman" w:hAnsi="Times New Roman"/>
            <w:color w:val="000000"/>
          </w:rPr>
          <w:delText>要将投标文件</w:delText>
        </w:r>
      </w:del>
      <w:ins w:id="3499" w:author="青春" w:date="2025-08-07T21:07:10Z">
        <w:del w:id="3500" w:author="龚嘉沫" w:date="2025-08-18T19:02:45Z">
          <w:r>
            <w:rPr>
              <w:rFonts w:hint="eastAsia" w:ascii="Times New Roman" w:hAnsi="Times New Roman"/>
              <w:color w:val="000000"/>
              <w:lang w:eastAsia="zh-CN"/>
            </w:rPr>
            <w:delText>技术协议</w:delText>
          </w:r>
        </w:del>
      </w:ins>
      <w:del w:id="3501" w:author="龚嘉沫" w:date="2025-08-18T19:02:45Z">
        <w:r>
          <w:rPr>
            <w:rFonts w:hint="eastAsia" w:ascii="Times New Roman" w:hAnsi="Times New Roman"/>
            <w:color w:val="000000"/>
          </w:rPr>
          <w:delText>和招标文件</w:delText>
        </w:r>
      </w:del>
      <w:ins w:id="3502" w:author="青春" w:date="2025-08-07T21:07:11Z">
        <w:del w:id="3503" w:author="龚嘉沫" w:date="2025-08-18T19:02:45Z">
          <w:r>
            <w:rPr>
              <w:rFonts w:hint="eastAsia" w:ascii="Times New Roman" w:hAnsi="Times New Roman"/>
              <w:color w:val="000000"/>
              <w:lang w:eastAsia="zh-CN"/>
            </w:rPr>
            <w:delText>技术协议</w:delText>
          </w:r>
        </w:del>
      </w:ins>
      <w:del w:id="3504" w:author="龚嘉沫" w:date="2025-08-18T19:02:45Z">
        <w:r>
          <w:rPr>
            <w:rFonts w:hint="eastAsia" w:ascii="Times New Roman" w:hAnsi="Times New Roman"/>
            <w:color w:val="000000"/>
          </w:rPr>
          <w:delText>的差异之处汇集成表。技术部分和商务部分要单独列表，将技术部分的差异表列入本卷之中。</w:delText>
        </w:r>
      </w:del>
    </w:p>
    <w:tbl>
      <w:tblPr>
        <w:tblStyle w:val="44"/>
        <w:tblW w:w="821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21"/>
        <w:gridCol w:w="1275"/>
        <w:gridCol w:w="2276"/>
        <w:gridCol w:w="1268"/>
        <w:gridCol w:w="2378"/>
      </w:tblGrid>
      <w:tr w14:paraId="5B07CE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05" w:author="龚嘉沫" w:date="2025-08-18T19:02:45Z"/>
        </w:trPr>
        <w:tc>
          <w:tcPr>
            <w:tcW w:w="1021" w:type="dxa"/>
            <w:tcBorders>
              <w:top w:val="single" w:color="auto" w:sz="12" w:space="0"/>
              <w:left w:val="single" w:color="auto" w:sz="12" w:space="0"/>
              <w:bottom w:val="nil"/>
            </w:tcBorders>
            <w:vAlign w:val="center"/>
          </w:tcPr>
          <w:p w14:paraId="4F52C552">
            <w:pPr>
              <w:tabs>
                <w:tab w:val="left" w:pos="630"/>
              </w:tabs>
              <w:spacing w:line="500" w:lineRule="atLeast"/>
              <w:jc w:val="center"/>
              <w:rPr>
                <w:del w:id="3506" w:author="龚嘉沫" w:date="2025-08-18T19:02:45Z"/>
                <w:rFonts w:ascii="Times New Roman" w:hAnsi="Times New Roman"/>
                <w:color w:val="000000"/>
              </w:rPr>
            </w:pPr>
            <w:del w:id="3507" w:author="龚嘉沫" w:date="2025-08-18T19:02:45Z">
              <w:r>
                <w:rPr>
                  <w:rFonts w:hint="eastAsia" w:ascii="Times New Roman" w:hAnsi="Times New Roman"/>
                  <w:color w:val="000000"/>
                </w:rPr>
                <w:delText>序</w:delText>
              </w:r>
            </w:del>
          </w:p>
        </w:tc>
        <w:tc>
          <w:tcPr>
            <w:tcW w:w="3551" w:type="dxa"/>
            <w:gridSpan w:val="2"/>
            <w:tcBorders>
              <w:top w:val="single" w:color="auto" w:sz="12" w:space="0"/>
            </w:tcBorders>
            <w:vAlign w:val="center"/>
          </w:tcPr>
          <w:p w14:paraId="336624C4">
            <w:pPr>
              <w:tabs>
                <w:tab w:val="left" w:pos="630"/>
              </w:tabs>
              <w:spacing w:line="500" w:lineRule="atLeast"/>
              <w:jc w:val="center"/>
              <w:rPr>
                <w:del w:id="3508" w:author="龚嘉沫" w:date="2025-08-18T19:02:45Z"/>
                <w:rFonts w:hint="eastAsia" w:ascii="Times New Roman" w:hAnsi="Times New Roman" w:eastAsia="宋体"/>
                <w:color w:val="000000"/>
                <w:lang w:eastAsia="zh-CN"/>
              </w:rPr>
            </w:pPr>
            <w:del w:id="3509" w:author="龚嘉沫" w:date="2025-08-18T19:02:45Z">
              <w:r>
                <w:rPr>
                  <w:rFonts w:hint="eastAsia" w:ascii="Times New Roman" w:hAnsi="Times New Roman"/>
                  <w:color w:val="000000"/>
                </w:rPr>
                <w:delText>招标文件</w:delText>
              </w:r>
            </w:del>
            <w:ins w:id="3510" w:author="青春" w:date="2025-08-07T21:07:11Z">
              <w:del w:id="3511" w:author="龚嘉沫" w:date="2025-08-18T19:02:45Z">
                <w:r>
                  <w:rPr>
                    <w:rFonts w:hint="eastAsia" w:ascii="Times New Roman" w:hAnsi="Times New Roman"/>
                    <w:color w:val="000000"/>
                    <w:lang w:eastAsia="zh-CN"/>
                  </w:rPr>
                  <w:delText>技术协议</w:delText>
                </w:r>
              </w:del>
            </w:ins>
          </w:p>
        </w:tc>
        <w:tc>
          <w:tcPr>
            <w:tcW w:w="3646" w:type="dxa"/>
            <w:gridSpan w:val="2"/>
            <w:tcBorders>
              <w:top w:val="single" w:color="auto" w:sz="12" w:space="0"/>
              <w:right w:val="single" w:color="auto" w:sz="12" w:space="0"/>
            </w:tcBorders>
            <w:vAlign w:val="center"/>
          </w:tcPr>
          <w:p w14:paraId="24CAC1E7">
            <w:pPr>
              <w:tabs>
                <w:tab w:val="left" w:pos="630"/>
              </w:tabs>
              <w:spacing w:line="500" w:lineRule="atLeast"/>
              <w:jc w:val="center"/>
              <w:rPr>
                <w:del w:id="3512" w:author="龚嘉沫" w:date="2025-08-18T19:02:45Z"/>
                <w:rFonts w:hint="eastAsia" w:ascii="Times New Roman" w:hAnsi="Times New Roman" w:eastAsia="宋体"/>
                <w:color w:val="000000"/>
                <w:lang w:eastAsia="zh-CN"/>
              </w:rPr>
            </w:pPr>
            <w:del w:id="3513" w:author="龚嘉沫" w:date="2025-08-18T19:02:45Z">
              <w:r>
                <w:rPr>
                  <w:rFonts w:hint="eastAsia" w:ascii="Times New Roman" w:hAnsi="Times New Roman"/>
                  <w:color w:val="000000"/>
                </w:rPr>
                <w:delText>投标文件</w:delText>
              </w:r>
            </w:del>
            <w:ins w:id="3514" w:author="青春" w:date="2025-08-07T21:07:10Z">
              <w:del w:id="3515" w:author="龚嘉沫" w:date="2025-08-18T19:02:45Z">
                <w:r>
                  <w:rPr>
                    <w:rFonts w:hint="eastAsia" w:ascii="Times New Roman" w:hAnsi="Times New Roman"/>
                    <w:color w:val="000000"/>
                    <w:lang w:eastAsia="zh-CN"/>
                  </w:rPr>
                  <w:delText>技术协议</w:delText>
                </w:r>
              </w:del>
            </w:ins>
          </w:p>
        </w:tc>
      </w:tr>
      <w:tr w14:paraId="797E47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16" w:author="龚嘉沫" w:date="2025-08-18T19:02:45Z"/>
        </w:trPr>
        <w:tc>
          <w:tcPr>
            <w:tcW w:w="1021" w:type="dxa"/>
            <w:tcBorders>
              <w:top w:val="nil"/>
              <w:left w:val="single" w:color="auto" w:sz="12" w:space="0"/>
            </w:tcBorders>
            <w:vAlign w:val="center"/>
          </w:tcPr>
          <w:p w14:paraId="60711DF1">
            <w:pPr>
              <w:tabs>
                <w:tab w:val="left" w:pos="630"/>
              </w:tabs>
              <w:spacing w:line="500" w:lineRule="atLeast"/>
              <w:jc w:val="center"/>
              <w:rPr>
                <w:del w:id="3517" w:author="龚嘉沫" w:date="2025-08-18T19:02:45Z"/>
                <w:rFonts w:ascii="Times New Roman" w:hAnsi="Times New Roman"/>
                <w:color w:val="000000"/>
              </w:rPr>
            </w:pPr>
            <w:del w:id="3518" w:author="龚嘉沫" w:date="2025-08-18T19:02:45Z">
              <w:r>
                <w:rPr>
                  <w:rFonts w:hint="eastAsia" w:ascii="Times New Roman" w:hAnsi="Times New Roman"/>
                  <w:color w:val="000000"/>
                </w:rPr>
                <w:delText>号</w:delText>
              </w:r>
            </w:del>
          </w:p>
        </w:tc>
        <w:tc>
          <w:tcPr>
            <w:tcW w:w="1275" w:type="dxa"/>
            <w:vAlign w:val="center"/>
          </w:tcPr>
          <w:p w14:paraId="222FDA60">
            <w:pPr>
              <w:tabs>
                <w:tab w:val="left" w:pos="630"/>
              </w:tabs>
              <w:spacing w:line="500" w:lineRule="atLeast"/>
              <w:jc w:val="center"/>
              <w:rPr>
                <w:del w:id="3519" w:author="龚嘉沫" w:date="2025-08-18T19:02:45Z"/>
                <w:rFonts w:ascii="Times New Roman" w:hAnsi="Times New Roman"/>
                <w:color w:val="000000"/>
              </w:rPr>
            </w:pPr>
            <w:del w:id="3520" w:author="龚嘉沫" w:date="2025-08-18T19:02:45Z">
              <w:r>
                <w:rPr>
                  <w:rFonts w:hint="eastAsia" w:ascii="Times New Roman" w:hAnsi="Times New Roman"/>
                  <w:color w:val="000000"/>
                </w:rPr>
                <w:delText>条目</w:delText>
              </w:r>
            </w:del>
          </w:p>
        </w:tc>
        <w:tc>
          <w:tcPr>
            <w:tcW w:w="2276" w:type="dxa"/>
            <w:vAlign w:val="center"/>
          </w:tcPr>
          <w:p w14:paraId="6328D683">
            <w:pPr>
              <w:tabs>
                <w:tab w:val="left" w:pos="630"/>
              </w:tabs>
              <w:spacing w:line="500" w:lineRule="atLeast"/>
              <w:jc w:val="center"/>
              <w:rPr>
                <w:del w:id="3521" w:author="龚嘉沫" w:date="2025-08-18T19:02:45Z"/>
                <w:rFonts w:ascii="Times New Roman" w:hAnsi="Times New Roman"/>
                <w:color w:val="000000"/>
              </w:rPr>
            </w:pPr>
            <w:del w:id="3522" w:author="龚嘉沫" w:date="2025-08-18T19:02:45Z">
              <w:r>
                <w:rPr>
                  <w:rFonts w:hint="eastAsia" w:ascii="Times New Roman" w:hAnsi="Times New Roman"/>
                  <w:color w:val="000000"/>
                </w:rPr>
                <w:delText>简要内容</w:delText>
              </w:r>
            </w:del>
          </w:p>
        </w:tc>
        <w:tc>
          <w:tcPr>
            <w:tcW w:w="1268" w:type="dxa"/>
            <w:vAlign w:val="center"/>
          </w:tcPr>
          <w:p w14:paraId="74A04437">
            <w:pPr>
              <w:tabs>
                <w:tab w:val="left" w:pos="630"/>
              </w:tabs>
              <w:spacing w:line="500" w:lineRule="atLeast"/>
              <w:jc w:val="center"/>
              <w:rPr>
                <w:del w:id="3523" w:author="龚嘉沫" w:date="2025-08-18T19:02:45Z"/>
                <w:rFonts w:ascii="Times New Roman" w:hAnsi="Times New Roman"/>
                <w:color w:val="000000"/>
              </w:rPr>
            </w:pPr>
            <w:del w:id="3524" w:author="龚嘉沫" w:date="2025-08-18T19:02:45Z">
              <w:r>
                <w:rPr>
                  <w:rFonts w:hint="eastAsia" w:ascii="Times New Roman" w:hAnsi="Times New Roman"/>
                  <w:color w:val="000000"/>
                </w:rPr>
                <w:delText>条目</w:delText>
              </w:r>
            </w:del>
          </w:p>
        </w:tc>
        <w:tc>
          <w:tcPr>
            <w:tcW w:w="2378" w:type="dxa"/>
            <w:tcBorders>
              <w:right w:val="single" w:color="auto" w:sz="12" w:space="0"/>
            </w:tcBorders>
            <w:vAlign w:val="center"/>
          </w:tcPr>
          <w:p w14:paraId="6293579D">
            <w:pPr>
              <w:tabs>
                <w:tab w:val="left" w:pos="630"/>
              </w:tabs>
              <w:spacing w:line="500" w:lineRule="atLeast"/>
              <w:jc w:val="center"/>
              <w:rPr>
                <w:del w:id="3525" w:author="龚嘉沫" w:date="2025-08-18T19:02:45Z"/>
                <w:rFonts w:ascii="Times New Roman" w:hAnsi="Times New Roman"/>
                <w:color w:val="000000"/>
              </w:rPr>
            </w:pPr>
            <w:del w:id="3526" w:author="龚嘉沫" w:date="2025-08-18T19:02:45Z">
              <w:r>
                <w:rPr>
                  <w:rFonts w:hint="eastAsia" w:ascii="Times New Roman" w:hAnsi="Times New Roman"/>
                  <w:color w:val="000000"/>
                </w:rPr>
                <w:delText>简要内容</w:delText>
              </w:r>
            </w:del>
          </w:p>
        </w:tc>
      </w:tr>
      <w:tr w14:paraId="11FF9E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27" w:author="龚嘉沫" w:date="2025-08-18T19:02:45Z"/>
        </w:trPr>
        <w:tc>
          <w:tcPr>
            <w:tcW w:w="1021" w:type="dxa"/>
            <w:tcBorders>
              <w:left w:val="single" w:color="auto" w:sz="12" w:space="0"/>
            </w:tcBorders>
          </w:tcPr>
          <w:p w14:paraId="16898987">
            <w:pPr>
              <w:tabs>
                <w:tab w:val="left" w:pos="630"/>
              </w:tabs>
              <w:spacing w:line="360" w:lineRule="auto"/>
              <w:rPr>
                <w:del w:id="3528" w:author="龚嘉沫" w:date="2025-08-18T19:02:45Z"/>
                <w:rFonts w:hint="eastAsia" w:ascii="Times New Roman" w:hAnsi="Times New Roman" w:eastAsia="宋体"/>
                <w:color w:val="000000"/>
                <w:lang w:val="en-US" w:eastAsia="zh-CN"/>
              </w:rPr>
            </w:pPr>
            <w:ins w:id="3529" w:author="青春" w:date="2025-08-07T21:34:51Z">
              <w:del w:id="3530" w:author="龚嘉沫" w:date="2025-08-18T19:02:45Z">
                <w:r>
                  <w:rPr>
                    <w:rFonts w:hint="eastAsia" w:ascii="Times New Roman" w:hAnsi="Times New Roman"/>
                    <w:color w:val="000000"/>
                    <w:lang w:val="en-US" w:eastAsia="zh-CN"/>
                  </w:rPr>
                  <w:delText>1</w:delText>
                </w:r>
              </w:del>
            </w:ins>
          </w:p>
        </w:tc>
        <w:tc>
          <w:tcPr>
            <w:tcW w:w="1275" w:type="dxa"/>
            <w:shd w:val="clear" w:color="auto" w:fill="auto"/>
            <w:vAlign w:val="top"/>
          </w:tcPr>
          <w:p w14:paraId="5771C5CB">
            <w:pPr>
              <w:tabs>
                <w:tab w:val="left" w:pos="630"/>
              </w:tabs>
              <w:spacing w:line="360" w:lineRule="auto"/>
              <w:rPr>
                <w:ins w:id="3531" w:author="青春" w:date="2025-08-07T21:34:50Z"/>
                <w:del w:id="3532" w:author="龚嘉沫" w:date="2025-08-18T19:02:45Z"/>
                <w:rFonts w:ascii="Times New Roman" w:hAnsi="Times New Roman" w:eastAsiaTheme="minorEastAsia" w:cstheme="minorBidi"/>
                <w:color w:val="000000"/>
                <w:kern w:val="2"/>
                <w:sz w:val="21"/>
                <w:szCs w:val="24"/>
                <w:lang w:val="en-US" w:eastAsia="zh-CN" w:bidi="ar-SA"/>
              </w:rPr>
            </w:pPr>
            <w:ins w:id="3533" w:author="青春" w:date="2025-08-07T21:34:50Z">
              <w:del w:id="3534" w:author="龚嘉沫" w:date="2025-08-18T19:02:45Z">
                <w:r>
                  <w:rPr>
                    <w:rFonts w:hint="eastAsia" w:ascii="Times New Roman" w:hAnsi="Times New Roman"/>
                    <w:color w:val="000000"/>
                  </w:rPr>
                  <w:delText>3</w:delText>
                </w:r>
              </w:del>
            </w:ins>
            <w:ins w:id="3535" w:author="青春" w:date="2025-08-07T21:34:50Z">
              <w:del w:id="3536" w:author="龚嘉沫" w:date="2025-08-18T19:02:45Z">
                <w:r>
                  <w:rPr>
                    <w:rFonts w:ascii="Times New Roman" w:hAnsi="Times New Roman"/>
                    <w:color w:val="000000"/>
                  </w:rPr>
                  <w:delText>.2.1</w:delText>
                </w:r>
              </w:del>
            </w:ins>
          </w:p>
        </w:tc>
        <w:tc>
          <w:tcPr>
            <w:tcW w:w="2276" w:type="dxa"/>
            <w:shd w:val="clear" w:color="auto" w:fill="auto"/>
            <w:vAlign w:val="top"/>
          </w:tcPr>
          <w:p w14:paraId="4E2AC140">
            <w:pPr>
              <w:tabs>
                <w:tab w:val="left" w:pos="630"/>
              </w:tabs>
              <w:spacing w:line="360" w:lineRule="auto"/>
              <w:rPr>
                <w:ins w:id="3537" w:author="青春" w:date="2025-08-07T21:34:50Z"/>
                <w:del w:id="3538" w:author="龚嘉沫" w:date="2025-08-18T19:02:45Z"/>
                <w:rFonts w:ascii="Times New Roman" w:hAnsi="Times New Roman" w:eastAsiaTheme="minorEastAsia" w:cstheme="minorBidi"/>
                <w:color w:val="000000"/>
                <w:kern w:val="2"/>
                <w:sz w:val="21"/>
                <w:szCs w:val="24"/>
                <w:lang w:val="en-US" w:eastAsia="zh-CN" w:bidi="ar-SA"/>
              </w:rPr>
            </w:pPr>
            <w:ins w:id="3539" w:author="青春" w:date="2025-08-07T21:34:50Z">
              <w:del w:id="3540" w:author="龚嘉沫" w:date="2025-08-18T19:02:45Z">
                <w:r>
                  <w:rPr>
                    <w:rFonts w:hint="eastAsia" w:ascii="Times New Roman" w:hAnsi="Times New Roman"/>
                    <w:color w:val="000000"/>
                  </w:rPr>
                  <w:delText>T</w:delText>
                </w:r>
              </w:del>
            </w:ins>
            <w:ins w:id="3541" w:author="青春" w:date="2025-08-07T21:34:50Z">
              <w:del w:id="3542" w:author="龚嘉沫" w:date="2025-08-18T19:02:45Z">
                <w:r>
                  <w:rPr>
                    <w:rFonts w:ascii="Times New Roman" w:hAnsi="Times New Roman"/>
                    <w:color w:val="000000"/>
                  </w:rPr>
                  <w:delText>HA</w:delText>
                </w:r>
              </w:del>
            </w:ins>
            <w:ins w:id="3543" w:author="青春" w:date="2025-08-07T21:34:50Z">
              <w:del w:id="3544" w:author="龚嘉沫" w:date="2025-08-18T19:02:45Z">
                <w:r>
                  <w:rPr>
                    <w:rFonts w:hint="eastAsia" w:ascii="Times New Roman" w:hAnsi="Times New Roman"/>
                    <w:color w:val="000000"/>
                  </w:rPr>
                  <w:delText>工况效率≥</w:delText>
                </w:r>
              </w:del>
            </w:ins>
            <w:ins w:id="3545" w:author="青春" w:date="2025-08-07T21:34:50Z">
              <w:del w:id="3546" w:author="龚嘉沫" w:date="2025-08-18T19:02:45Z">
                <w:r>
                  <w:rPr>
                    <w:rFonts w:ascii="Times New Roman" w:hAnsi="Times New Roman"/>
                    <w:color w:val="000000"/>
                  </w:rPr>
                  <w:delText>80%</w:delText>
                </w:r>
              </w:del>
            </w:ins>
            <w:ins w:id="3547" w:author="青春" w:date="2025-08-07T21:34:50Z">
              <w:del w:id="3548" w:author="龚嘉沫" w:date="2025-08-18T19:02:45Z">
                <w:r>
                  <w:rPr>
                    <w:rFonts w:hint="eastAsia" w:ascii="Times New Roman" w:hAnsi="Times New Roman"/>
                    <w:color w:val="000000"/>
                  </w:rPr>
                  <w:delText>，按G</w:delText>
                </w:r>
              </w:del>
            </w:ins>
            <w:ins w:id="3549" w:author="青春" w:date="2025-08-07T21:34:50Z">
              <w:del w:id="3550" w:author="龚嘉沫" w:date="2025-08-18T19:02:45Z">
                <w:r>
                  <w:rPr>
                    <w:rFonts w:ascii="Times New Roman" w:hAnsi="Times New Roman"/>
                    <w:color w:val="000000"/>
                  </w:rPr>
                  <w:delText>B3216</w:delText>
                </w:r>
              </w:del>
            </w:ins>
            <w:ins w:id="3551" w:author="青春" w:date="2025-08-07T21:34:50Z">
              <w:del w:id="3552" w:author="龚嘉沫" w:date="2025-08-18T19:02:45Z">
                <w:r>
                  <w:rPr>
                    <w:rFonts w:hint="eastAsia" w:ascii="Times New Roman" w:hAnsi="Times New Roman"/>
                    <w:color w:val="000000"/>
                  </w:rPr>
                  <w:delText>标准考核</w:delText>
                </w:r>
              </w:del>
            </w:ins>
          </w:p>
        </w:tc>
        <w:tc>
          <w:tcPr>
            <w:tcW w:w="1268" w:type="dxa"/>
            <w:shd w:val="clear" w:color="auto" w:fill="auto"/>
            <w:vAlign w:val="top"/>
          </w:tcPr>
          <w:p w14:paraId="5CECB2C8">
            <w:pPr>
              <w:tabs>
                <w:tab w:val="left" w:pos="630"/>
              </w:tabs>
              <w:spacing w:line="360" w:lineRule="auto"/>
              <w:rPr>
                <w:ins w:id="3553" w:author="青春" w:date="2025-08-07T21:34:50Z"/>
                <w:del w:id="3554" w:author="龚嘉沫" w:date="2025-08-18T19:02:45Z"/>
                <w:rFonts w:ascii="Times New Roman" w:hAnsi="Times New Roman" w:eastAsiaTheme="minorEastAsia" w:cstheme="minorBidi"/>
                <w:color w:val="000000"/>
                <w:kern w:val="2"/>
                <w:sz w:val="21"/>
                <w:szCs w:val="24"/>
                <w:lang w:val="en-US" w:eastAsia="zh-CN" w:bidi="ar-SA"/>
              </w:rPr>
            </w:pPr>
          </w:p>
        </w:tc>
        <w:tc>
          <w:tcPr>
            <w:tcW w:w="2378" w:type="dxa"/>
            <w:tcBorders>
              <w:right w:val="single" w:color="auto" w:sz="12" w:space="0"/>
            </w:tcBorders>
            <w:shd w:val="clear" w:color="auto" w:fill="auto"/>
            <w:vAlign w:val="top"/>
          </w:tcPr>
          <w:p w14:paraId="308CFD7D">
            <w:pPr>
              <w:tabs>
                <w:tab w:val="left" w:pos="630"/>
              </w:tabs>
              <w:spacing w:line="360" w:lineRule="auto"/>
              <w:rPr>
                <w:ins w:id="3555" w:author="青春" w:date="2025-08-07T21:34:50Z"/>
                <w:del w:id="3556" w:author="龚嘉沫" w:date="2025-08-18T19:02:45Z"/>
                <w:rFonts w:ascii="Times New Roman" w:hAnsi="Times New Roman" w:eastAsiaTheme="minorEastAsia" w:cstheme="minorBidi"/>
                <w:color w:val="000000"/>
                <w:kern w:val="2"/>
                <w:sz w:val="21"/>
                <w:szCs w:val="24"/>
                <w:lang w:val="en-US" w:eastAsia="zh-CN" w:bidi="ar-SA"/>
              </w:rPr>
            </w:pPr>
            <w:ins w:id="3557" w:author="青春" w:date="2025-08-07T21:34:50Z">
              <w:del w:id="3558" w:author="龚嘉沫" w:date="2025-08-18T19:02:45Z">
                <w:r>
                  <w:rPr>
                    <w:rFonts w:hint="eastAsia" w:ascii="Times New Roman" w:hAnsi="Times New Roman"/>
                    <w:color w:val="000000"/>
                  </w:rPr>
                  <w:delText>G</w:delText>
                </w:r>
              </w:del>
            </w:ins>
            <w:ins w:id="3559" w:author="青春" w:date="2025-08-07T21:34:50Z">
              <w:del w:id="3560" w:author="龚嘉沫" w:date="2025-08-18T19:02:45Z">
                <w:r>
                  <w:rPr>
                    <w:rFonts w:ascii="Times New Roman" w:hAnsi="Times New Roman"/>
                    <w:color w:val="000000"/>
                  </w:rPr>
                  <w:delText>B3216</w:delText>
                </w:r>
              </w:del>
            </w:ins>
            <w:ins w:id="3561" w:author="青春" w:date="2025-08-07T21:34:50Z">
              <w:del w:id="3562" w:author="龚嘉沫" w:date="2025-08-18T19:02:45Z">
                <w:r>
                  <w:rPr>
                    <w:rFonts w:hint="eastAsia" w:ascii="Times New Roman" w:hAnsi="Times New Roman"/>
                    <w:color w:val="000000"/>
                  </w:rPr>
                  <w:delText>不是对水泵效率等级的考核标准，G</w:delText>
                </w:r>
              </w:del>
            </w:ins>
            <w:ins w:id="3563" w:author="青春" w:date="2025-08-07T21:34:50Z">
              <w:del w:id="3564" w:author="龚嘉沫" w:date="2025-08-18T19:02:45Z">
                <w:r>
                  <w:rPr>
                    <w:rFonts w:ascii="Times New Roman" w:hAnsi="Times New Roman"/>
                    <w:color w:val="000000"/>
                  </w:rPr>
                  <w:delText>B19762-2007</w:delText>
                </w:r>
              </w:del>
            </w:ins>
            <w:ins w:id="3565" w:author="青春" w:date="2025-08-07T21:34:50Z">
              <w:del w:id="3566" w:author="龚嘉沫" w:date="2025-08-18T19:02:45Z">
                <w:r>
                  <w:rPr>
                    <w:rFonts w:hint="eastAsia" w:ascii="Times New Roman" w:hAnsi="Times New Roman"/>
                    <w:color w:val="000000"/>
                  </w:rPr>
                  <w:delText>是对多级清水离心泵的能效限定及节能评价值的考核，按G</w:delText>
                </w:r>
              </w:del>
            </w:ins>
            <w:ins w:id="3567" w:author="青春" w:date="2025-08-07T21:34:50Z">
              <w:del w:id="3568" w:author="龚嘉沫" w:date="2025-08-18T19:02:45Z">
                <w:r>
                  <w:rPr>
                    <w:rFonts w:ascii="Times New Roman" w:hAnsi="Times New Roman"/>
                    <w:color w:val="000000"/>
                  </w:rPr>
                  <w:delText>B19762-2007</w:delText>
                </w:r>
              </w:del>
            </w:ins>
            <w:ins w:id="3569" w:author="青春" w:date="2025-08-07T21:34:50Z">
              <w:del w:id="3570" w:author="龚嘉沫" w:date="2025-08-18T19:02:45Z">
                <w:r>
                  <w:rPr>
                    <w:rFonts w:hint="eastAsia" w:ascii="Times New Roman" w:hAnsi="Times New Roman"/>
                    <w:color w:val="000000"/>
                  </w:rPr>
                  <w:delText>考核，此次疏水泵的效率标准为7</w:delText>
                </w:r>
              </w:del>
            </w:ins>
            <w:ins w:id="3571" w:author="青春" w:date="2025-08-07T21:34:50Z">
              <w:del w:id="3572" w:author="龚嘉沫" w:date="2025-08-18T19:02:45Z">
                <w:r>
                  <w:rPr>
                    <w:rFonts w:ascii="Times New Roman" w:hAnsi="Times New Roman"/>
                    <w:color w:val="000000"/>
                  </w:rPr>
                  <w:delText>6%-78%</w:delText>
                </w:r>
              </w:del>
            </w:ins>
          </w:p>
        </w:tc>
      </w:tr>
      <w:tr w14:paraId="31C0D9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73" w:author="龚嘉沫" w:date="2025-08-18T19:02:45Z"/>
        </w:trPr>
        <w:tc>
          <w:tcPr>
            <w:tcW w:w="1021" w:type="dxa"/>
            <w:tcBorders>
              <w:left w:val="single" w:color="auto" w:sz="12" w:space="0"/>
            </w:tcBorders>
          </w:tcPr>
          <w:p w14:paraId="1BF5B7E2">
            <w:pPr>
              <w:tabs>
                <w:tab w:val="left" w:pos="630"/>
              </w:tabs>
              <w:spacing w:line="360" w:lineRule="auto"/>
              <w:rPr>
                <w:del w:id="3574" w:author="龚嘉沫" w:date="2025-08-18T19:02:45Z"/>
                <w:rFonts w:ascii="Times New Roman" w:hAnsi="Times New Roman"/>
                <w:color w:val="000000"/>
              </w:rPr>
            </w:pPr>
          </w:p>
        </w:tc>
        <w:tc>
          <w:tcPr>
            <w:tcW w:w="1275" w:type="dxa"/>
          </w:tcPr>
          <w:p w14:paraId="4EC96D80">
            <w:pPr>
              <w:tabs>
                <w:tab w:val="left" w:pos="630"/>
              </w:tabs>
              <w:spacing w:line="360" w:lineRule="auto"/>
              <w:rPr>
                <w:del w:id="3575" w:author="龚嘉沫" w:date="2025-08-18T19:02:45Z"/>
                <w:rFonts w:ascii="Times New Roman" w:hAnsi="Times New Roman"/>
                <w:color w:val="000000"/>
              </w:rPr>
            </w:pPr>
          </w:p>
        </w:tc>
        <w:tc>
          <w:tcPr>
            <w:tcW w:w="2276" w:type="dxa"/>
          </w:tcPr>
          <w:p w14:paraId="3F0EC74D">
            <w:pPr>
              <w:tabs>
                <w:tab w:val="left" w:pos="630"/>
              </w:tabs>
              <w:spacing w:line="360" w:lineRule="auto"/>
              <w:rPr>
                <w:del w:id="3576" w:author="龚嘉沫" w:date="2025-08-18T19:02:45Z"/>
                <w:rFonts w:ascii="Times New Roman" w:hAnsi="Times New Roman"/>
                <w:color w:val="000000"/>
              </w:rPr>
            </w:pPr>
          </w:p>
        </w:tc>
        <w:tc>
          <w:tcPr>
            <w:tcW w:w="1268" w:type="dxa"/>
          </w:tcPr>
          <w:p w14:paraId="0A562560">
            <w:pPr>
              <w:tabs>
                <w:tab w:val="left" w:pos="630"/>
              </w:tabs>
              <w:spacing w:line="360" w:lineRule="auto"/>
              <w:rPr>
                <w:del w:id="3577" w:author="龚嘉沫" w:date="2025-08-18T19:02:45Z"/>
                <w:rFonts w:ascii="Times New Roman" w:hAnsi="Times New Roman"/>
                <w:color w:val="000000"/>
              </w:rPr>
            </w:pPr>
          </w:p>
        </w:tc>
        <w:tc>
          <w:tcPr>
            <w:tcW w:w="2378" w:type="dxa"/>
            <w:tcBorders>
              <w:right w:val="single" w:color="auto" w:sz="12" w:space="0"/>
            </w:tcBorders>
          </w:tcPr>
          <w:p w14:paraId="7B8A6E84">
            <w:pPr>
              <w:tabs>
                <w:tab w:val="left" w:pos="630"/>
              </w:tabs>
              <w:spacing w:line="360" w:lineRule="auto"/>
              <w:rPr>
                <w:del w:id="3578" w:author="龚嘉沫" w:date="2025-08-18T19:02:45Z"/>
                <w:rFonts w:ascii="Times New Roman" w:hAnsi="Times New Roman"/>
                <w:color w:val="000000"/>
              </w:rPr>
            </w:pPr>
          </w:p>
        </w:tc>
      </w:tr>
      <w:tr w14:paraId="565546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79" w:author="龚嘉沫" w:date="2025-08-18T19:02:45Z"/>
        </w:trPr>
        <w:tc>
          <w:tcPr>
            <w:tcW w:w="1021" w:type="dxa"/>
            <w:tcBorders>
              <w:left w:val="single" w:color="auto" w:sz="12" w:space="0"/>
            </w:tcBorders>
          </w:tcPr>
          <w:p w14:paraId="0E0F5945">
            <w:pPr>
              <w:tabs>
                <w:tab w:val="left" w:pos="630"/>
              </w:tabs>
              <w:spacing w:line="360" w:lineRule="auto"/>
              <w:rPr>
                <w:del w:id="3580" w:author="龚嘉沫" w:date="2025-08-18T19:02:45Z"/>
                <w:rFonts w:ascii="Times New Roman" w:hAnsi="Times New Roman"/>
                <w:color w:val="000000"/>
              </w:rPr>
            </w:pPr>
          </w:p>
        </w:tc>
        <w:tc>
          <w:tcPr>
            <w:tcW w:w="1275" w:type="dxa"/>
          </w:tcPr>
          <w:p w14:paraId="35C6527F">
            <w:pPr>
              <w:tabs>
                <w:tab w:val="left" w:pos="630"/>
              </w:tabs>
              <w:spacing w:line="360" w:lineRule="auto"/>
              <w:rPr>
                <w:del w:id="3581" w:author="龚嘉沫" w:date="2025-08-18T19:02:45Z"/>
                <w:rFonts w:ascii="Times New Roman" w:hAnsi="Times New Roman"/>
                <w:color w:val="000000"/>
              </w:rPr>
            </w:pPr>
          </w:p>
        </w:tc>
        <w:tc>
          <w:tcPr>
            <w:tcW w:w="2276" w:type="dxa"/>
          </w:tcPr>
          <w:p w14:paraId="197399D8">
            <w:pPr>
              <w:tabs>
                <w:tab w:val="left" w:pos="630"/>
              </w:tabs>
              <w:spacing w:line="360" w:lineRule="auto"/>
              <w:rPr>
                <w:del w:id="3582" w:author="龚嘉沫" w:date="2025-08-18T19:02:45Z"/>
                <w:rFonts w:ascii="Times New Roman" w:hAnsi="Times New Roman"/>
                <w:color w:val="000000"/>
              </w:rPr>
            </w:pPr>
          </w:p>
        </w:tc>
        <w:tc>
          <w:tcPr>
            <w:tcW w:w="1268" w:type="dxa"/>
          </w:tcPr>
          <w:p w14:paraId="259404A2">
            <w:pPr>
              <w:tabs>
                <w:tab w:val="left" w:pos="630"/>
              </w:tabs>
              <w:spacing w:line="360" w:lineRule="auto"/>
              <w:rPr>
                <w:del w:id="3583" w:author="龚嘉沫" w:date="2025-08-18T19:02:45Z"/>
                <w:rFonts w:ascii="Times New Roman" w:hAnsi="Times New Roman"/>
                <w:color w:val="000000"/>
              </w:rPr>
            </w:pPr>
          </w:p>
        </w:tc>
        <w:tc>
          <w:tcPr>
            <w:tcW w:w="2378" w:type="dxa"/>
            <w:tcBorders>
              <w:right w:val="single" w:color="auto" w:sz="12" w:space="0"/>
            </w:tcBorders>
          </w:tcPr>
          <w:p w14:paraId="70DF80E3">
            <w:pPr>
              <w:tabs>
                <w:tab w:val="left" w:pos="630"/>
              </w:tabs>
              <w:spacing w:line="360" w:lineRule="auto"/>
              <w:rPr>
                <w:del w:id="3584" w:author="龚嘉沫" w:date="2025-08-18T19:02:45Z"/>
                <w:rFonts w:ascii="Times New Roman" w:hAnsi="Times New Roman"/>
                <w:color w:val="000000"/>
              </w:rPr>
            </w:pPr>
          </w:p>
        </w:tc>
      </w:tr>
      <w:tr w14:paraId="39F997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85" w:author="龚嘉沫" w:date="2025-08-18T19:02:45Z"/>
        </w:trPr>
        <w:tc>
          <w:tcPr>
            <w:tcW w:w="1021" w:type="dxa"/>
            <w:tcBorders>
              <w:left w:val="single" w:color="auto" w:sz="12" w:space="0"/>
            </w:tcBorders>
          </w:tcPr>
          <w:p w14:paraId="54525B79">
            <w:pPr>
              <w:tabs>
                <w:tab w:val="left" w:pos="630"/>
              </w:tabs>
              <w:spacing w:line="360" w:lineRule="auto"/>
              <w:rPr>
                <w:del w:id="3586" w:author="龚嘉沫" w:date="2025-08-18T19:02:45Z"/>
                <w:rFonts w:ascii="Times New Roman" w:hAnsi="Times New Roman"/>
                <w:color w:val="000000"/>
              </w:rPr>
            </w:pPr>
          </w:p>
        </w:tc>
        <w:tc>
          <w:tcPr>
            <w:tcW w:w="1275" w:type="dxa"/>
          </w:tcPr>
          <w:p w14:paraId="0C6F1083">
            <w:pPr>
              <w:tabs>
                <w:tab w:val="left" w:pos="630"/>
              </w:tabs>
              <w:spacing w:line="360" w:lineRule="auto"/>
              <w:rPr>
                <w:del w:id="3587" w:author="龚嘉沫" w:date="2025-08-18T19:02:45Z"/>
                <w:rFonts w:ascii="Times New Roman" w:hAnsi="Times New Roman"/>
                <w:color w:val="000000"/>
              </w:rPr>
            </w:pPr>
          </w:p>
        </w:tc>
        <w:tc>
          <w:tcPr>
            <w:tcW w:w="2276" w:type="dxa"/>
          </w:tcPr>
          <w:p w14:paraId="02489AFA">
            <w:pPr>
              <w:tabs>
                <w:tab w:val="left" w:pos="630"/>
              </w:tabs>
              <w:spacing w:line="360" w:lineRule="auto"/>
              <w:rPr>
                <w:del w:id="3588" w:author="龚嘉沫" w:date="2025-08-18T19:02:45Z"/>
                <w:rFonts w:ascii="Times New Roman" w:hAnsi="Times New Roman"/>
                <w:color w:val="000000"/>
              </w:rPr>
            </w:pPr>
          </w:p>
        </w:tc>
        <w:tc>
          <w:tcPr>
            <w:tcW w:w="1268" w:type="dxa"/>
          </w:tcPr>
          <w:p w14:paraId="60CF65EF">
            <w:pPr>
              <w:tabs>
                <w:tab w:val="left" w:pos="630"/>
              </w:tabs>
              <w:spacing w:line="360" w:lineRule="auto"/>
              <w:rPr>
                <w:del w:id="3589" w:author="龚嘉沫" w:date="2025-08-18T19:02:45Z"/>
                <w:rFonts w:ascii="Times New Roman" w:hAnsi="Times New Roman"/>
                <w:color w:val="000000"/>
              </w:rPr>
            </w:pPr>
          </w:p>
        </w:tc>
        <w:tc>
          <w:tcPr>
            <w:tcW w:w="2378" w:type="dxa"/>
            <w:tcBorders>
              <w:right w:val="single" w:color="auto" w:sz="12" w:space="0"/>
            </w:tcBorders>
          </w:tcPr>
          <w:p w14:paraId="4FA29631">
            <w:pPr>
              <w:tabs>
                <w:tab w:val="left" w:pos="630"/>
              </w:tabs>
              <w:spacing w:line="360" w:lineRule="auto"/>
              <w:rPr>
                <w:del w:id="3590" w:author="龚嘉沫" w:date="2025-08-18T19:02:45Z"/>
                <w:rFonts w:ascii="Times New Roman" w:hAnsi="Times New Roman"/>
                <w:color w:val="000000"/>
              </w:rPr>
            </w:pPr>
          </w:p>
        </w:tc>
      </w:tr>
      <w:tr w14:paraId="65AF04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91" w:author="龚嘉沫" w:date="2025-08-18T19:02:45Z"/>
        </w:trPr>
        <w:tc>
          <w:tcPr>
            <w:tcW w:w="1021" w:type="dxa"/>
            <w:tcBorders>
              <w:left w:val="single" w:color="auto" w:sz="12" w:space="0"/>
            </w:tcBorders>
          </w:tcPr>
          <w:p w14:paraId="4D733F7C">
            <w:pPr>
              <w:tabs>
                <w:tab w:val="left" w:pos="630"/>
              </w:tabs>
              <w:spacing w:line="360" w:lineRule="auto"/>
              <w:rPr>
                <w:del w:id="3592" w:author="龚嘉沫" w:date="2025-08-18T19:02:45Z"/>
                <w:rFonts w:ascii="Times New Roman" w:hAnsi="Times New Roman"/>
                <w:color w:val="000000"/>
              </w:rPr>
            </w:pPr>
          </w:p>
        </w:tc>
        <w:tc>
          <w:tcPr>
            <w:tcW w:w="1275" w:type="dxa"/>
          </w:tcPr>
          <w:p w14:paraId="79EFCD15">
            <w:pPr>
              <w:tabs>
                <w:tab w:val="left" w:pos="630"/>
              </w:tabs>
              <w:spacing w:line="360" w:lineRule="auto"/>
              <w:rPr>
                <w:del w:id="3593" w:author="龚嘉沫" w:date="2025-08-18T19:02:45Z"/>
                <w:rFonts w:ascii="Times New Roman" w:hAnsi="Times New Roman"/>
                <w:color w:val="000000"/>
              </w:rPr>
            </w:pPr>
          </w:p>
        </w:tc>
        <w:tc>
          <w:tcPr>
            <w:tcW w:w="2276" w:type="dxa"/>
          </w:tcPr>
          <w:p w14:paraId="59364FC2">
            <w:pPr>
              <w:tabs>
                <w:tab w:val="left" w:pos="630"/>
              </w:tabs>
              <w:spacing w:line="360" w:lineRule="auto"/>
              <w:rPr>
                <w:del w:id="3594" w:author="龚嘉沫" w:date="2025-08-18T19:02:45Z"/>
                <w:rFonts w:ascii="Times New Roman" w:hAnsi="Times New Roman"/>
                <w:color w:val="000000"/>
              </w:rPr>
            </w:pPr>
          </w:p>
        </w:tc>
        <w:tc>
          <w:tcPr>
            <w:tcW w:w="1268" w:type="dxa"/>
          </w:tcPr>
          <w:p w14:paraId="78247AA5">
            <w:pPr>
              <w:tabs>
                <w:tab w:val="left" w:pos="630"/>
              </w:tabs>
              <w:spacing w:line="360" w:lineRule="auto"/>
              <w:rPr>
                <w:del w:id="3595" w:author="龚嘉沫" w:date="2025-08-18T19:02:45Z"/>
                <w:rFonts w:ascii="Times New Roman" w:hAnsi="Times New Roman"/>
                <w:color w:val="000000"/>
              </w:rPr>
            </w:pPr>
          </w:p>
        </w:tc>
        <w:tc>
          <w:tcPr>
            <w:tcW w:w="2378" w:type="dxa"/>
            <w:tcBorders>
              <w:right w:val="single" w:color="auto" w:sz="12" w:space="0"/>
            </w:tcBorders>
          </w:tcPr>
          <w:p w14:paraId="73DC7980">
            <w:pPr>
              <w:tabs>
                <w:tab w:val="left" w:pos="630"/>
              </w:tabs>
              <w:spacing w:line="360" w:lineRule="auto"/>
              <w:rPr>
                <w:del w:id="3596" w:author="龚嘉沫" w:date="2025-08-18T19:02:45Z"/>
                <w:rFonts w:ascii="Times New Roman" w:hAnsi="Times New Roman"/>
                <w:color w:val="000000"/>
              </w:rPr>
            </w:pPr>
          </w:p>
        </w:tc>
      </w:tr>
      <w:tr w14:paraId="4397E0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597" w:author="龚嘉沫" w:date="2025-08-18T19:02:45Z"/>
        </w:trPr>
        <w:tc>
          <w:tcPr>
            <w:tcW w:w="1021" w:type="dxa"/>
            <w:tcBorders>
              <w:left w:val="single" w:color="auto" w:sz="12" w:space="0"/>
            </w:tcBorders>
          </w:tcPr>
          <w:p w14:paraId="284BCDC0">
            <w:pPr>
              <w:tabs>
                <w:tab w:val="left" w:pos="630"/>
              </w:tabs>
              <w:spacing w:line="360" w:lineRule="auto"/>
              <w:rPr>
                <w:del w:id="3598" w:author="龚嘉沫" w:date="2025-08-18T19:02:45Z"/>
                <w:rFonts w:ascii="Times New Roman" w:hAnsi="Times New Roman"/>
                <w:color w:val="000000"/>
              </w:rPr>
            </w:pPr>
          </w:p>
        </w:tc>
        <w:tc>
          <w:tcPr>
            <w:tcW w:w="1275" w:type="dxa"/>
          </w:tcPr>
          <w:p w14:paraId="194BCFE2">
            <w:pPr>
              <w:tabs>
                <w:tab w:val="left" w:pos="630"/>
              </w:tabs>
              <w:spacing w:line="360" w:lineRule="auto"/>
              <w:rPr>
                <w:del w:id="3599" w:author="龚嘉沫" w:date="2025-08-18T19:02:45Z"/>
                <w:rFonts w:ascii="Times New Roman" w:hAnsi="Times New Roman"/>
                <w:color w:val="000000"/>
              </w:rPr>
            </w:pPr>
          </w:p>
        </w:tc>
        <w:tc>
          <w:tcPr>
            <w:tcW w:w="2276" w:type="dxa"/>
          </w:tcPr>
          <w:p w14:paraId="7614C444">
            <w:pPr>
              <w:tabs>
                <w:tab w:val="left" w:pos="630"/>
              </w:tabs>
              <w:spacing w:line="360" w:lineRule="auto"/>
              <w:rPr>
                <w:del w:id="3600" w:author="龚嘉沫" w:date="2025-08-18T19:02:45Z"/>
                <w:rFonts w:ascii="Times New Roman" w:hAnsi="Times New Roman"/>
                <w:color w:val="000000"/>
              </w:rPr>
            </w:pPr>
          </w:p>
        </w:tc>
        <w:tc>
          <w:tcPr>
            <w:tcW w:w="1268" w:type="dxa"/>
          </w:tcPr>
          <w:p w14:paraId="4C0F0DE7">
            <w:pPr>
              <w:tabs>
                <w:tab w:val="left" w:pos="630"/>
              </w:tabs>
              <w:spacing w:line="360" w:lineRule="auto"/>
              <w:rPr>
                <w:del w:id="3601" w:author="龚嘉沫" w:date="2025-08-18T19:02:45Z"/>
                <w:rFonts w:ascii="Times New Roman" w:hAnsi="Times New Roman"/>
                <w:color w:val="000000"/>
              </w:rPr>
            </w:pPr>
          </w:p>
        </w:tc>
        <w:tc>
          <w:tcPr>
            <w:tcW w:w="2378" w:type="dxa"/>
            <w:tcBorders>
              <w:right w:val="single" w:color="auto" w:sz="12" w:space="0"/>
            </w:tcBorders>
          </w:tcPr>
          <w:p w14:paraId="515B814B">
            <w:pPr>
              <w:tabs>
                <w:tab w:val="left" w:pos="630"/>
              </w:tabs>
              <w:spacing w:line="360" w:lineRule="auto"/>
              <w:rPr>
                <w:del w:id="3602" w:author="龚嘉沫" w:date="2025-08-18T19:02:45Z"/>
                <w:rFonts w:ascii="Times New Roman" w:hAnsi="Times New Roman"/>
                <w:color w:val="000000"/>
              </w:rPr>
            </w:pPr>
          </w:p>
        </w:tc>
      </w:tr>
      <w:tr w14:paraId="106BD2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03" w:author="龚嘉沫" w:date="2025-08-18T19:02:45Z"/>
        </w:trPr>
        <w:tc>
          <w:tcPr>
            <w:tcW w:w="1021" w:type="dxa"/>
            <w:tcBorders>
              <w:left w:val="single" w:color="auto" w:sz="12" w:space="0"/>
            </w:tcBorders>
          </w:tcPr>
          <w:p w14:paraId="15B147FB">
            <w:pPr>
              <w:tabs>
                <w:tab w:val="left" w:pos="630"/>
              </w:tabs>
              <w:spacing w:line="360" w:lineRule="auto"/>
              <w:rPr>
                <w:del w:id="3604" w:author="龚嘉沫" w:date="2025-08-18T19:02:45Z"/>
                <w:rFonts w:ascii="Times New Roman" w:hAnsi="Times New Roman"/>
                <w:color w:val="000000"/>
              </w:rPr>
            </w:pPr>
          </w:p>
        </w:tc>
        <w:tc>
          <w:tcPr>
            <w:tcW w:w="1275" w:type="dxa"/>
          </w:tcPr>
          <w:p w14:paraId="7F4046DF">
            <w:pPr>
              <w:tabs>
                <w:tab w:val="left" w:pos="630"/>
              </w:tabs>
              <w:spacing w:line="360" w:lineRule="auto"/>
              <w:rPr>
                <w:del w:id="3605" w:author="龚嘉沫" w:date="2025-08-18T19:02:45Z"/>
                <w:rFonts w:ascii="Times New Roman" w:hAnsi="Times New Roman"/>
                <w:color w:val="000000"/>
              </w:rPr>
            </w:pPr>
          </w:p>
        </w:tc>
        <w:tc>
          <w:tcPr>
            <w:tcW w:w="2276" w:type="dxa"/>
          </w:tcPr>
          <w:p w14:paraId="771051DF">
            <w:pPr>
              <w:tabs>
                <w:tab w:val="left" w:pos="630"/>
              </w:tabs>
              <w:spacing w:line="360" w:lineRule="auto"/>
              <w:rPr>
                <w:del w:id="3606" w:author="龚嘉沫" w:date="2025-08-18T19:02:45Z"/>
                <w:rFonts w:ascii="Times New Roman" w:hAnsi="Times New Roman"/>
                <w:color w:val="000000"/>
              </w:rPr>
            </w:pPr>
          </w:p>
        </w:tc>
        <w:tc>
          <w:tcPr>
            <w:tcW w:w="1268" w:type="dxa"/>
          </w:tcPr>
          <w:p w14:paraId="16EC76CE">
            <w:pPr>
              <w:tabs>
                <w:tab w:val="left" w:pos="630"/>
              </w:tabs>
              <w:spacing w:line="360" w:lineRule="auto"/>
              <w:rPr>
                <w:del w:id="3607" w:author="龚嘉沫" w:date="2025-08-18T19:02:45Z"/>
                <w:rFonts w:ascii="Times New Roman" w:hAnsi="Times New Roman"/>
                <w:color w:val="000000"/>
              </w:rPr>
            </w:pPr>
          </w:p>
        </w:tc>
        <w:tc>
          <w:tcPr>
            <w:tcW w:w="2378" w:type="dxa"/>
            <w:tcBorders>
              <w:right w:val="single" w:color="auto" w:sz="12" w:space="0"/>
            </w:tcBorders>
          </w:tcPr>
          <w:p w14:paraId="7F52A6D8">
            <w:pPr>
              <w:tabs>
                <w:tab w:val="left" w:pos="630"/>
              </w:tabs>
              <w:spacing w:line="360" w:lineRule="auto"/>
              <w:rPr>
                <w:del w:id="3608" w:author="龚嘉沫" w:date="2025-08-18T19:02:45Z"/>
                <w:rFonts w:ascii="Times New Roman" w:hAnsi="Times New Roman"/>
                <w:color w:val="000000"/>
              </w:rPr>
            </w:pPr>
          </w:p>
        </w:tc>
      </w:tr>
      <w:tr w14:paraId="7F782A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09" w:author="龚嘉沫" w:date="2025-08-18T19:02:45Z"/>
        </w:trPr>
        <w:tc>
          <w:tcPr>
            <w:tcW w:w="1021" w:type="dxa"/>
            <w:tcBorders>
              <w:left w:val="single" w:color="auto" w:sz="12" w:space="0"/>
            </w:tcBorders>
          </w:tcPr>
          <w:p w14:paraId="098FC4EB">
            <w:pPr>
              <w:tabs>
                <w:tab w:val="left" w:pos="630"/>
              </w:tabs>
              <w:spacing w:line="360" w:lineRule="auto"/>
              <w:rPr>
                <w:del w:id="3610" w:author="龚嘉沫" w:date="2025-08-18T19:02:45Z"/>
                <w:rFonts w:ascii="Times New Roman" w:hAnsi="Times New Roman"/>
                <w:color w:val="000000"/>
              </w:rPr>
            </w:pPr>
          </w:p>
        </w:tc>
        <w:tc>
          <w:tcPr>
            <w:tcW w:w="1275" w:type="dxa"/>
          </w:tcPr>
          <w:p w14:paraId="5F036790">
            <w:pPr>
              <w:tabs>
                <w:tab w:val="left" w:pos="630"/>
              </w:tabs>
              <w:spacing w:line="360" w:lineRule="auto"/>
              <w:rPr>
                <w:del w:id="3611" w:author="龚嘉沫" w:date="2025-08-18T19:02:45Z"/>
                <w:rFonts w:ascii="Times New Roman" w:hAnsi="Times New Roman"/>
                <w:color w:val="000000"/>
              </w:rPr>
            </w:pPr>
          </w:p>
        </w:tc>
        <w:tc>
          <w:tcPr>
            <w:tcW w:w="2276" w:type="dxa"/>
          </w:tcPr>
          <w:p w14:paraId="07F63B22">
            <w:pPr>
              <w:tabs>
                <w:tab w:val="left" w:pos="630"/>
              </w:tabs>
              <w:spacing w:line="360" w:lineRule="auto"/>
              <w:rPr>
                <w:del w:id="3612" w:author="龚嘉沫" w:date="2025-08-18T19:02:45Z"/>
                <w:rFonts w:ascii="Times New Roman" w:hAnsi="Times New Roman"/>
                <w:color w:val="000000"/>
              </w:rPr>
            </w:pPr>
          </w:p>
        </w:tc>
        <w:tc>
          <w:tcPr>
            <w:tcW w:w="1268" w:type="dxa"/>
          </w:tcPr>
          <w:p w14:paraId="5B19729A">
            <w:pPr>
              <w:tabs>
                <w:tab w:val="left" w:pos="630"/>
              </w:tabs>
              <w:spacing w:line="360" w:lineRule="auto"/>
              <w:rPr>
                <w:del w:id="3613" w:author="龚嘉沫" w:date="2025-08-18T19:02:45Z"/>
                <w:rFonts w:ascii="Times New Roman" w:hAnsi="Times New Roman"/>
                <w:color w:val="000000"/>
              </w:rPr>
            </w:pPr>
          </w:p>
        </w:tc>
        <w:tc>
          <w:tcPr>
            <w:tcW w:w="2378" w:type="dxa"/>
            <w:tcBorders>
              <w:right w:val="single" w:color="auto" w:sz="12" w:space="0"/>
            </w:tcBorders>
          </w:tcPr>
          <w:p w14:paraId="561A70C1">
            <w:pPr>
              <w:tabs>
                <w:tab w:val="left" w:pos="630"/>
              </w:tabs>
              <w:spacing w:line="360" w:lineRule="auto"/>
              <w:rPr>
                <w:del w:id="3614" w:author="龚嘉沫" w:date="2025-08-18T19:02:45Z"/>
                <w:rFonts w:ascii="Times New Roman" w:hAnsi="Times New Roman"/>
                <w:color w:val="000000"/>
              </w:rPr>
            </w:pPr>
          </w:p>
        </w:tc>
      </w:tr>
      <w:tr w14:paraId="3EA144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15" w:author="龚嘉沫" w:date="2025-08-18T19:02:45Z"/>
        </w:trPr>
        <w:tc>
          <w:tcPr>
            <w:tcW w:w="1021" w:type="dxa"/>
            <w:tcBorders>
              <w:left w:val="single" w:color="auto" w:sz="12" w:space="0"/>
            </w:tcBorders>
          </w:tcPr>
          <w:p w14:paraId="61DA141F">
            <w:pPr>
              <w:tabs>
                <w:tab w:val="left" w:pos="630"/>
              </w:tabs>
              <w:spacing w:line="360" w:lineRule="auto"/>
              <w:rPr>
                <w:del w:id="3616" w:author="龚嘉沫" w:date="2025-08-18T19:02:45Z"/>
                <w:rFonts w:ascii="Times New Roman" w:hAnsi="Times New Roman"/>
                <w:color w:val="000000"/>
              </w:rPr>
            </w:pPr>
          </w:p>
        </w:tc>
        <w:tc>
          <w:tcPr>
            <w:tcW w:w="1275" w:type="dxa"/>
          </w:tcPr>
          <w:p w14:paraId="2B646192">
            <w:pPr>
              <w:tabs>
                <w:tab w:val="left" w:pos="630"/>
              </w:tabs>
              <w:spacing w:line="360" w:lineRule="auto"/>
              <w:rPr>
                <w:del w:id="3617" w:author="龚嘉沫" w:date="2025-08-18T19:02:45Z"/>
                <w:rFonts w:ascii="Times New Roman" w:hAnsi="Times New Roman"/>
                <w:color w:val="000000"/>
              </w:rPr>
            </w:pPr>
          </w:p>
        </w:tc>
        <w:tc>
          <w:tcPr>
            <w:tcW w:w="2276" w:type="dxa"/>
          </w:tcPr>
          <w:p w14:paraId="3F88C518">
            <w:pPr>
              <w:tabs>
                <w:tab w:val="left" w:pos="630"/>
              </w:tabs>
              <w:spacing w:line="360" w:lineRule="auto"/>
              <w:rPr>
                <w:del w:id="3618" w:author="龚嘉沫" w:date="2025-08-18T19:02:45Z"/>
                <w:rFonts w:ascii="Times New Roman" w:hAnsi="Times New Roman"/>
                <w:color w:val="000000"/>
              </w:rPr>
            </w:pPr>
          </w:p>
        </w:tc>
        <w:tc>
          <w:tcPr>
            <w:tcW w:w="1268" w:type="dxa"/>
          </w:tcPr>
          <w:p w14:paraId="0BF39A66">
            <w:pPr>
              <w:tabs>
                <w:tab w:val="left" w:pos="630"/>
              </w:tabs>
              <w:spacing w:line="360" w:lineRule="auto"/>
              <w:rPr>
                <w:del w:id="3619" w:author="龚嘉沫" w:date="2025-08-18T19:02:45Z"/>
                <w:rFonts w:ascii="Times New Roman" w:hAnsi="Times New Roman"/>
                <w:color w:val="000000"/>
              </w:rPr>
            </w:pPr>
          </w:p>
        </w:tc>
        <w:tc>
          <w:tcPr>
            <w:tcW w:w="2378" w:type="dxa"/>
            <w:tcBorders>
              <w:right w:val="single" w:color="auto" w:sz="12" w:space="0"/>
            </w:tcBorders>
          </w:tcPr>
          <w:p w14:paraId="15FBA0EA">
            <w:pPr>
              <w:tabs>
                <w:tab w:val="left" w:pos="630"/>
              </w:tabs>
              <w:spacing w:line="360" w:lineRule="auto"/>
              <w:rPr>
                <w:del w:id="3620" w:author="龚嘉沫" w:date="2025-08-18T19:02:45Z"/>
                <w:rFonts w:ascii="Times New Roman" w:hAnsi="Times New Roman"/>
                <w:color w:val="000000"/>
              </w:rPr>
            </w:pPr>
          </w:p>
        </w:tc>
      </w:tr>
      <w:tr w14:paraId="237885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21" w:author="龚嘉沫" w:date="2025-08-18T19:02:45Z"/>
        </w:trPr>
        <w:tc>
          <w:tcPr>
            <w:tcW w:w="1021" w:type="dxa"/>
            <w:tcBorders>
              <w:left w:val="single" w:color="auto" w:sz="12" w:space="0"/>
            </w:tcBorders>
          </w:tcPr>
          <w:p w14:paraId="5AA3A64A">
            <w:pPr>
              <w:tabs>
                <w:tab w:val="left" w:pos="630"/>
              </w:tabs>
              <w:spacing w:line="360" w:lineRule="auto"/>
              <w:rPr>
                <w:del w:id="3622" w:author="龚嘉沫" w:date="2025-08-18T19:02:45Z"/>
                <w:rFonts w:ascii="Times New Roman" w:hAnsi="Times New Roman"/>
                <w:color w:val="000000"/>
              </w:rPr>
            </w:pPr>
          </w:p>
        </w:tc>
        <w:tc>
          <w:tcPr>
            <w:tcW w:w="1275" w:type="dxa"/>
          </w:tcPr>
          <w:p w14:paraId="093C611A">
            <w:pPr>
              <w:tabs>
                <w:tab w:val="left" w:pos="630"/>
              </w:tabs>
              <w:spacing w:line="360" w:lineRule="auto"/>
              <w:rPr>
                <w:del w:id="3623" w:author="龚嘉沫" w:date="2025-08-18T19:02:45Z"/>
                <w:rFonts w:ascii="Times New Roman" w:hAnsi="Times New Roman"/>
                <w:color w:val="000000"/>
              </w:rPr>
            </w:pPr>
          </w:p>
        </w:tc>
        <w:tc>
          <w:tcPr>
            <w:tcW w:w="2276" w:type="dxa"/>
          </w:tcPr>
          <w:p w14:paraId="286C6030">
            <w:pPr>
              <w:tabs>
                <w:tab w:val="left" w:pos="630"/>
              </w:tabs>
              <w:spacing w:line="360" w:lineRule="auto"/>
              <w:rPr>
                <w:del w:id="3624" w:author="龚嘉沫" w:date="2025-08-18T19:02:45Z"/>
                <w:rFonts w:ascii="Times New Roman" w:hAnsi="Times New Roman"/>
                <w:color w:val="000000"/>
              </w:rPr>
            </w:pPr>
          </w:p>
        </w:tc>
        <w:tc>
          <w:tcPr>
            <w:tcW w:w="1268" w:type="dxa"/>
          </w:tcPr>
          <w:p w14:paraId="38DE7900">
            <w:pPr>
              <w:tabs>
                <w:tab w:val="left" w:pos="630"/>
              </w:tabs>
              <w:spacing w:line="360" w:lineRule="auto"/>
              <w:rPr>
                <w:del w:id="3625" w:author="龚嘉沫" w:date="2025-08-18T19:02:45Z"/>
                <w:rFonts w:ascii="Times New Roman" w:hAnsi="Times New Roman"/>
                <w:color w:val="000000"/>
              </w:rPr>
            </w:pPr>
          </w:p>
        </w:tc>
        <w:tc>
          <w:tcPr>
            <w:tcW w:w="2378" w:type="dxa"/>
            <w:tcBorders>
              <w:right w:val="single" w:color="auto" w:sz="12" w:space="0"/>
            </w:tcBorders>
          </w:tcPr>
          <w:p w14:paraId="497E4319">
            <w:pPr>
              <w:tabs>
                <w:tab w:val="left" w:pos="630"/>
              </w:tabs>
              <w:spacing w:line="360" w:lineRule="auto"/>
              <w:rPr>
                <w:del w:id="3626" w:author="龚嘉沫" w:date="2025-08-18T19:02:45Z"/>
                <w:rFonts w:ascii="Times New Roman" w:hAnsi="Times New Roman"/>
                <w:color w:val="000000"/>
              </w:rPr>
            </w:pPr>
          </w:p>
        </w:tc>
      </w:tr>
      <w:tr w14:paraId="759D1F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27" w:author="龚嘉沫" w:date="2025-08-18T19:02:45Z"/>
        </w:trPr>
        <w:tc>
          <w:tcPr>
            <w:tcW w:w="1021" w:type="dxa"/>
            <w:tcBorders>
              <w:left w:val="single" w:color="auto" w:sz="12" w:space="0"/>
            </w:tcBorders>
          </w:tcPr>
          <w:p w14:paraId="5DEE52AC">
            <w:pPr>
              <w:tabs>
                <w:tab w:val="left" w:pos="630"/>
              </w:tabs>
              <w:spacing w:line="360" w:lineRule="auto"/>
              <w:rPr>
                <w:del w:id="3628" w:author="龚嘉沫" w:date="2025-08-18T19:02:45Z"/>
                <w:rFonts w:ascii="Times New Roman" w:hAnsi="Times New Roman"/>
                <w:color w:val="000000"/>
              </w:rPr>
            </w:pPr>
          </w:p>
        </w:tc>
        <w:tc>
          <w:tcPr>
            <w:tcW w:w="1275" w:type="dxa"/>
          </w:tcPr>
          <w:p w14:paraId="7F02AF3C">
            <w:pPr>
              <w:tabs>
                <w:tab w:val="left" w:pos="630"/>
              </w:tabs>
              <w:spacing w:line="360" w:lineRule="auto"/>
              <w:rPr>
                <w:del w:id="3629" w:author="龚嘉沫" w:date="2025-08-18T19:02:45Z"/>
                <w:rFonts w:ascii="Times New Roman" w:hAnsi="Times New Roman"/>
                <w:color w:val="000000"/>
              </w:rPr>
            </w:pPr>
          </w:p>
        </w:tc>
        <w:tc>
          <w:tcPr>
            <w:tcW w:w="2276" w:type="dxa"/>
          </w:tcPr>
          <w:p w14:paraId="34C751AE">
            <w:pPr>
              <w:tabs>
                <w:tab w:val="left" w:pos="630"/>
              </w:tabs>
              <w:spacing w:line="360" w:lineRule="auto"/>
              <w:rPr>
                <w:del w:id="3630" w:author="龚嘉沫" w:date="2025-08-18T19:02:45Z"/>
                <w:rFonts w:ascii="Times New Roman" w:hAnsi="Times New Roman"/>
                <w:color w:val="000000"/>
              </w:rPr>
            </w:pPr>
          </w:p>
        </w:tc>
        <w:tc>
          <w:tcPr>
            <w:tcW w:w="1268" w:type="dxa"/>
          </w:tcPr>
          <w:p w14:paraId="682B66D1">
            <w:pPr>
              <w:tabs>
                <w:tab w:val="left" w:pos="630"/>
              </w:tabs>
              <w:spacing w:line="360" w:lineRule="auto"/>
              <w:rPr>
                <w:del w:id="3631" w:author="龚嘉沫" w:date="2025-08-18T19:02:45Z"/>
                <w:rFonts w:ascii="Times New Roman" w:hAnsi="Times New Roman"/>
                <w:color w:val="000000"/>
              </w:rPr>
            </w:pPr>
          </w:p>
        </w:tc>
        <w:tc>
          <w:tcPr>
            <w:tcW w:w="2378" w:type="dxa"/>
            <w:tcBorders>
              <w:right w:val="single" w:color="auto" w:sz="12" w:space="0"/>
            </w:tcBorders>
          </w:tcPr>
          <w:p w14:paraId="61469F9E">
            <w:pPr>
              <w:tabs>
                <w:tab w:val="left" w:pos="630"/>
              </w:tabs>
              <w:spacing w:line="360" w:lineRule="auto"/>
              <w:rPr>
                <w:del w:id="3632" w:author="龚嘉沫" w:date="2025-08-18T19:02:45Z"/>
                <w:rFonts w:ascii="Times New Roman" w:hAnsi="Times New Roman"/>
                <w:color w:val="000000"/>
              </w:rPr>
            </w:pPr>
          </w:p>
        </w:tc>
      </w:tr>
      <w:tr w14:paraId="2D9063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33" w:author="龚嘉沫" w:date="2025-08-18T19:02:45Z"/>
        </w:trPr>
        <w:tc>
          <w:tcPr>
            <w:tcW w:w="1021" w:type="dxa"/>
            <w:tcBorders>
              <w:left w:val="single" w:color="auto" w:sz="12" w:space="0"/>
            </w:tcBorders>
          </w:tcPr>
          <w:p w14:paraId="5FF94D84">
            <w:pPr>
              <w:tabs>
                <w:tab w:val="left" w:pos="630"/>
              </w:tabs>
              <w:spacing w:line="360" w:lineRule="auto"/>
              <w:rPr>
                <w:del w:id="3634" w:author="龚嘉沫" w:date="2025-08-18T19:02:45Z"/>
                <w:rFonts w:ascii="Times New Roman" w:hAnsi="Times New Roman"/>
                <w:color w:val="000000"/>
              </w:rPr>
            </w:pPr>
          </w:p>
        </w:tc>
        <w:tc>
          <w:tcPr>
            <w:tcW w:w="1275" w:type="dxa"/>
          </w:tcPr>
          <w:p w14:paraId="7832C81D">
            <w:pPr>
              <w:tabs>
                <w:tab w:val="left" w:pos="630"/>
              </w:tabs>
              <w:spacing w:line="360" w:lineRule="auto"/>
              <w:rPr>
                <w:del w:id="3635" w:author="龚嘉沫" w:date="2025-08-18T19:02:45Z"/>
                <w:rFonts w:ascii="Times New Roman" w:hAnsi="Times New Roman"/>
                <w:color w:val="000000"/>
              </w:rPr>
            </w:pPr>
          </w:p>
        </w:tc>
        <w:tc>
          <w:tcPr>
            <w:tcW w:w="2276" w:type="dxa"/>
          </w:tcPr>
          <w:p w14:paraId="2FB7FC5E">
            <w:pPr>
              <w:tabs>
                <w:tab w:val="left" w:pos="630"/>
              </w:tabs>
              <w:spacing w:line="360" w:lineRule="auto"/>
              <w:rPr>
                <w:del w:id="3636" w:author="龚嘉沫" w:date="2025-08-18T19:02:45Z"/>
                <w:rFonts w:ascii="Times New Roman" w:hAnsi="Times New Roman"/>
                <w:color w:val="000000"/>
              </w:rPr>
            </w:pPr>
          </w:p>
        </w:tc>
        <w:tc>
          <w:tcPr>
            <w:tcW w:w="1268" w:type="dxa"/>
          </w:tcPr>
          <w:p w14:paraId="570AED46">
            <w:pPr>
              <w:tabs>
                <w:tab w:val="left" w:pos="630"/>
              </w:tabs>
              <w:spacing w:line="360" w:lineRule="auto"/>
              <w:rPr>
                <w:del w:id="3637" w:author="龚嘉沫" w:date="2025-08-18T19:02:45Z"/>
                <w:rFonts w:ascii="Times New Roman" w:hAnsi="Times New Roman"/>
                <w:color w:val="000000"/>
              </w:rPr>
            </w:pPr>
          </w:p>
        </w:tc>
        <w:tc>
          <w:tcPr>
            <w:tcW w:w="2378" w:type="dxa"/>
            <w:tcBorders>
              <w:right w:val="single" w:color="auto" w:sz="12" w:space="0"/>
            </w:tcBorders>
          </w:tcPr>
          <w:p w14:paraId="727D7659">
            <w:pPr>
              <w:tabs>
                <w:tab w:val="left" w:pos="630"/>
              </w:tabs>
              <w:spacing w:line="360" w:lineRule="auto"/>
              <w:rPr>
                <w:del w:id="3638" w:author="龚嘉沫" w:date="2025-08-18T19:02:45Z"/>
                <w:rFonts w:ascii="Times New Roman" w:hAnsi="Times New Roman"/>
                <w:color w:val="000000"/>
              </w:rPr>
            </w:pPr>
          </w:p>
        </w:tc>
      </w:tr>
      <w:tr w14:paraId="2B9DF8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39" w:author="龚嘉沫" w:date="2025-08-18T19:02:45Z"/>
        </w:trPr>
        <w:tc>
          <w:tcPr>
            <w:tcW w:w="1021" w:type="dxa"/>
            <w:tcBorders>
              <w:left w:val="single" w:color="auto" w:sz="12" w:space="0"/>
            </w:tcBorders>
          </w:tcPr>
          <w:p w14:paraId="31D8C5B0">
            <w:pPr>
              <w:tabs>
                <w:tab w:val="left" w:pos="630"/>
              </w:tabs>
              <w:spacing w:line="360" w:lineRule="auto"/>
              <w:rPr>
                <w:del w:id="3640" w:author="龚嘉沫" w:date="2025-08-18T19:02:45Z"/>
                <w:rFonts w:ascii="Times New Roman" w:hAnsi="Times New Roman"/>
                <w:color w:val="000000"/>
              </w:rPr>
            </w:pPr>
          </w:p>
        </w:tc>
        <w:tc>
          <w:tcPr>
            <w:tcW w:w="1275" w:type="dxa"/>
          </w:tcPr>
          <w:p w14:paraId="2FD6DCEF">
            <w:pPr>
              <w:tabs>
                <w:tab w:val="left" w:pos="630"/>
              </w:tabs>
              <w:spacing w:line="360" w:lineRule="auto"/>
              <w:rPr>
                <w:del w:id="3641" w:author="龚嘉沫" w:date="2025-08-18T19:02:45Z"/>
                <w:rFonts w:ascii="Times New Roman" w:hAnsi="Times New Roman"/>
                <w:color w:val="000000"/>
              </w:rPr>
            </w:pPr>
          </w:p>
        </w:tc>
        <w:tc>
          <w:tcPr>
            <w:tcW w:w="2276" w:type="dxa"/>
          </w:tcPr>
          <w:p w14:paraId="6604BD54">
            <w:pPr>
              <w:tabs>
                <w:tab w:val="left" w:pos="630"/>
              </w:tabs>
              <w:spacing w:line="360" w:lineRule="auto"/>
              <w:rPr>
                <w:del w:id="3642" w:author="龚嘉沫" w:date="2025-08-18T19:02:45Z"/>
                <w:rFonts w:ascii="Times New Roman" w:hAnsi="Times New Roman"/>
                <w:color w:val="000000"/>
              </w:rPr>
            </w:pPr>
          </w:p>
        </w:tc>
        <w:tc>
          <w:tcPr>
            <w:tcW w:w="1268" w:type="dxa"/>
          </w:tcPr>
          <w:p w14:paraId="7ED0786F">
            <w:pPr>
              <w:tabs>
                <w:tab w:val="left" w:pos="630"/>
              </w:tabs>
              <w:spacing w:line="360" w:lineRule="auto"/>
              <w:rPr>
                <w:del w:id="3643" w:author="龚嘉沫" w:date="2025-08-18T19:02:45Z"/>
                <w:rFonts w:ascii="Times New Roman" w:hAnsi="Times New Roman"/>
                <w:color w:val="000000"/>
              </w:rPr>
            </w:pPr>
          </w:p>
        </w:tc>
        <w:tc>
          <w:tcPr>
            <w:tcW w:w="2378" w:type="dxa"/>
            <w:tcBorders>
              <w:right w:val="single" w:color="auto" w:sz="12" w:space="0"/>
            </w:tcBorders>
          </w:tcPr>
          <w:p w14:paraId="5BC7136C">
            <w:pPr>
              <w:tabs>
                <w:tab w:val="left" w:pos="630"/>
              </w:tabs>
              <w:spacing w:line="360" w:lineRule="auto"/>
              <w:rPr>
                <w:del w:id="3644" w:author="龚嘉沫" w:date="2025-08-18T19:02:45Z"/>
                <w:rFonts w:ascii="Times New Roman" w:hAnsi="Times New Roman"/>
                <w:color w:val="000000"/>
              </w:rPr>
            </w:pPr>
          </w:p>
        </w:tc>
      </w:tr>
      <w:tr w14:paraId="31AA33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45" w:author="龚嘉沫" w:date="2025-08-18T19:02:45Z"/>
        </w:trPr>
        <w:tc>
          <w:tcPr>
            <w:tcW w:w="1021" w:type="dxa"/>
            <w:tcBorders>
              <w:left w:val="single" w:color="auto" w:sz="12" w:space="0"/>
            </w:tcBorders>
          </w:tcPr>
          <w:p w14:paraId="619886FB">
            <w:pPr>
              <w:tabs>
                <w:tab w:val="left" w:pos="630"/>
              </w:tabs>
              <w:spacing w:line="360" w:lineRule="auto"/>
              <w:rPr>
                <w:del w:id="3646" w:author="龚嘉沫" w:date="2025-08-18T19:02:45Z"/>
                <w:rFonts w:ascii="Times New Roman" w:hAnsi="Times New Roman"/>
                <w:color w:val="000000"/>
              </w:rPr>
            </w:pPr>
          </w:p>
        </w:tc>
        <w:tc>
          <w:tcPr>
            <w:tcW w:w="1275" w:type="dxa"/>
          </w:tcPr>
          <w:p w14:paraId="7C196AE5">
            <w:pPr>
              <w:tabs>
                <w:tab w:val="left" w:pos="630"/>
              </w:tabs>
              <w:spacing w:line="360" w:lineRule="auto"/>
              <w:rPr>
                <w:del w:id="3647" w:author="龚嘉沫" w:date="2025-08-18T19:02:45Z"/>
                <w:rFonts w:ascii="Times New Roman" w:hAnsi="Times New Roman"/>
                <w:color w:val="000000"/>
              </w:rPr>
            </w:pPr>
          </w:p>
        </w:tc>
        <w:tc>
          <w:tcPr>
            <w:tcW w:w="2276" w:type="dxa"/>
          </w:tcPr>
          <w:p w14:paraId="53DFF77B">
            <w:pPr>
              <w:tabs>
                <w:tab w:val="left" w:pos="630"/>
              </w:tabs>
              <w:spacing w:line="360" w:lineRule="auto"/>
              <w:rPr>
                <w:del w:id="3648" w:author="龚嘉沫" w:date="2025-08-18T19:02:45Z"/>
                <w:rFonts w:ascii="Times New Roman" w:hAnsi="Times New Roman"/>
                <w:color w:val="000000"/>
              </w:rPr>
            </w:pPr>
          </w:p>
        </w:tc>
        <w:tc>
          <w:tcPr>
            <w:tcW w:w="1268" w:type="dxa"/>
          </w:tcPr>
          <w:p w14:paraId="155C9755">
            <w:pPr>
              <w:tabs>
                <w:tab w:val="left" w:pos="630"/>
              </w:tabs>
              <w:spacing w:line="360" w:lineRule="auto"/>
              <w:rPr>
                <w:del w:id="3649" w:author="龚嘉沫" w:date="2025-08-18T19:02:45Z"/>
                <w:rFonts w:ascii="Times New Roman" w:hAnsi="Times New Roman"/>
                <w:color w:val="000000"/>
              </w:rPr>
            </w:pPr>
          </w:p>
        </w:tc>
        <w:tc>
          <w:tcPr>
            <w:tcW w:w="2378" w:type="dxa"/>
            <w:tcBorders>
              <w:right w:val="single" w:color="auto" w:sz="12" w:space="0"/>
            </w:tcBorders>
          </w:tcPr>
          <w:p w14:paraId="2E601B97">
            <w:pPr>
              <w:tabs>
                <w:tab w:val="left" w:pos="630"/>
              </w:tabs>
              <w:spacing w:line="360" w:lineRule="auto"/>
              <w:rPr>
                <w:del w:id="3650" w:author="龚嘉沫" w:date="2025-08-18T19:02:45Z"/>
                <w:rFonts w:ascii="Times New Roman" w:hAnsi="Times New Roman"/>
                <w:color w:val="000000"/>
              </w:rPr>
            </w:pPr>
          </w:p>
        </w:tc>
      </w:tr>
      <w:tr w14:paraId="78D53E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del w:id="3651" w:author="龚嘉沫" w:date="2025-08-18T19:02:45Z"/>
        </w:trPr>
        <w:tc>
          <w:tcPr>
            <w:tcW w:w="1021" w:type="dxa"/>
            <w:tcBorders>
              <w:left w:val="single" w:color="auto" w:sz="12" w:space="0"/>
              <w:bottom w:val="single" w:color="auto" w:sz="12" w:space="0"/>
            </w:tcBorders>
          </w:tcPr>
          <w:p w14:paraId="49865CDF">
            <w:pPr>
              <w:tabs>
                <w:tab w:val="left" w:pos="630"/>
              </w:tabs>
              <w:spacing w:line="360" w:lineRule="auto"/>
              <w:rPr>
                <w:del w:id="3652" w:author="龚嘉沫" w:date="2025-08-18T19:02:45Z"/>
                <w:rFonts w:ascii="Times New Roman" w:hAnsi="Times New Roman"/>
                <w:color w:val="000000"/>
              </w:rPr>
            </w:pPr>
          </w:p>
        </w:tc>
        <w:tc>
          <w:tcPr>
            <w:tcW w:w="1275" w:type="dxa"/>
            <w:tcBorders>
              <w:bottom w:val="single" w:color="auto" w:sz="12" w:space="0"/>
            </w:tcBorders>
          </w:tcPr>
          <w:p w14:paraId="2CC298AB">
            <w:pPr>
              <w:tabs>
                <w:tab w:val="left" w:pos="630"/>
              </w:tabs>
              <w:spacing w:line="360" w:lineRule="auto"/>
              <w:rPr>
                <w:del w:id="3653" w:author="龚嘉沫" w:date="2025-08-18T19:02:45Z"/>
                <w:rFonts w:ascii="Times New Roman" w:hAnsi="Times New Roman"/>
                <w:color w:val="000000"/>
              </w:rPr>
            </w:pPr>
          </w:p>
        </w:tc>
        <w:tc>
          <w:tcPr>
            <w:tcW w:w="2276" w:type="dxa"/>
            <w:tcBorders>
              <w:bottom w:val="single" w:color="auto" w:sz="12" w:space="0"/>
            </w:tcBorders>
          </w:tcPr>
          <w:p w14:paraId="6395BC42">
            <w:pPr>
              <w:tabs>
                <w:tab w:val="left" w:pos="630"/>
              </w:tabs>
              <w:spacing w:line="360" w:lineRule="auto"/>
              <w:rPr>
                <w:del w:id="3654" w:author="龚嘉沫" w:date="2025-08-18T19:02:45Z"/>
                <w:rFonts w:ascii="Times New Roman" w:hAnsi="Times New Roman"/>
                <w:color w:val="000000"/>
              </w:rPr>
            </w:pPr>
          </w:p>
        </w:tc>
        <w:tc>
          <w:tcPr>
            <w:tcW w:w="1268" w:type="dxa"/>
            <w:tcBorders>
              <w:bottom w:val="single" w:color="auto" w:sz="12" w:space="0"/>
            </w:tcBorders>
          </w:tcPr>
          <w:p w14:paraId="78E622E0">
            <w:pPr>
              <w:tabs>
                <w:tab w:val="left" w:pos="630"/>
              </w:tabs>
              <w:spacing w:line="360" w:lineRule="auto"/>
              <w:rPr>
                <w:del w:id="3655" w:author="龚嘉沫" w:date="2025-08-18T19:02:45Z"/>
                <w:rFonts w:ascii="Times New Roman" w:hAnsi="Times New Roman"/>
                <w:color w:val="000000"/>
              </w:rPr>
            </w:pPr>
          </w:p>
        </w:tc>
        <w:tc>
          <w:tcPr>
            <w:tcW w:w="2378" w:type="dxa"/>
            <w:tcBorders>
              <w:bottom w:val="single" w:color="auto" w:sz="12" w:space="0"/>
              <w:right w:val="single" w:color="auto" w:sz="12" w:space="0"/>
            </w:tcBorders>
          </w:tcPr>
          <w:p w14:paraId="6A8A27AA">
            <w:pPr>
              <w:tabs>
                <w:tab w:val="left" w:pos="630"/>
              </w:tabs>
              <w:spacing w:line="360" w:lineRule="auto"/>
              <w:rPr>
                <w:del w:id="3656" w:author="龚嘉沫" w:date="2025-08-18T19:02:45Z"/>
                <w:rFonts w:ascii="Times New Roman" w:hAnsi="Times New Roman"/>
                <w:color w:val="000000"/>
              </w:rPr>
            </w:pPr>
          </w:p>
        </w:tc>
      </w:tr>
    </w:tbl>
    <w:p w14:paraId="33579036">
      <w:pPr>
        <w:pStyle w:val="3"/>
        <w:tabs>
          <w:tab w:val="left" w:pos="630"/>
        </w:tabs>
        <w:spacing w:line="360" w:lineRule="auto"/>
        <w:jc w:val="left"/>
        <w:rPr>
          <w:del w:id="3657" w:author="龚嘉沫" w:date="2025-08-18T19:02:50Z"/>
          <w:rFonts w:ascii="Times New Roman"/>
          <w:color w:val="000000"/>
          <w:sz w:val="30"/>
        </w:rPr>
      </w:pPr>
      <w:del w:id="3658" w:author="龚嘉沫" w:date="2025-08-18T19:02:50Z">
        <w:r>
          <w:rPr>
            <w:rFonts w:ascii="Times New Roman"/>
            <w:color w:val="000000"/>
            <w:sz w:val="28"/>
          </w:rPr>
          <w:br w:type="page"/>
        </w:r>
      </w:del>
      <w:del w:id="3659" w:author="龚嘉沫" w:date="2025-08-18T19:02:50Z">
        <w:bookmarkStart w:id="157" w:name="_Toc259957588"/>
        <w:bookmarkStart w:id="158" w:name="_Toc18622"/>
        <w:bookmarkStart w:id="159" w:name="_Toc346091186"/>
        <w:bookmarkStart w:id="160" w:name="_Toc494270655"/>
        <w:bookmarkStart w:id="161" w:name="_Toc866"/>
        <w:r>
          <w:rPr>
            <w:rFonts w:hint="eastAsia" w:ascii="Times New Roman"/>
            <w:color w:val="000000"/>
            <w:sz w:val="30"/>
          </w:rPr>
          <w:delText xml:space="preserve">附件11 </w:delText>
        </w:r>
        <w:bookmarkEnd w:id="157"/>
        <w:r>
          <w:rPr>
            <w:rFonts w:hint="eastAsia" w:ascii="Times New Roman"/>
            <w:color w:val="000000"/>
            <w:sz w:val="30"/>
          </w:rPr>
          <w:delText>附图</w:delText>
        </w:r>
        <w:bookmarkEnd w:id="158"/>
        <w:bookmarkEnd w:id="159"/>
        <w:bookmarkEnd w:id="160"/>
        <w:bookmarkEnd w:id="161"/>
      </w:del>
    </w:p>
    <w:p w14:paraId="20F71208">
      <w:pPr>
        <w:spacing w:line="360" w:lineRule="auto"/>
        <w:ind w:firstLine="480" w:firstLineChars="200"/>
        <w:rPr>
          <w:del w:id="3660" w:author="龚嘉沫" w:date="2025-08-18T19:02:50Z"/>
          <w:rFonts w:ascii="Times New Roman" w:hAnsi="Times New Roman"/>
        </w:rPr>
      </w:pPr>
      <w:del w:id="3661" w:author="龚嘉沫" w:date="2025-08-18T19:02:50Z">
        <w:r>
          <w:rPr>
            <w:rFonts w:hint="eastAsia" w:ascii="Times New Roman" w:hAnsi="Times New Roman"/>
          </w:rPr>
          <w:delText>投标方</w:delText>
        </w:r>
      </w:del>
      <w:ins w:id="3662" w:author="青春" w:date="2025-08-07T21:08:11Z">
        <w:del w:id="3663" w:author="龚嘉沫" w:date="2025-08-18T19:02:50Z">
          <w:r>
            <w:rPr>
              <w:rFonts w:hint="eastAsia" w:ascii="Times New Roman" w:hAnsi="Times New Roman"/>
              <w:lang w:eastAsia="zh-CN"/>
            </w:rPr>
            <w:delText>卖方</w:delText>
          </w:r>
        </w:del>
      </w:ins>
      <w:del w:id="3664" w:author="龚嘉沫" w:date="2025-08-18T19:02:50Z">
        <w:r>
          <w:rPr>
            <w:rFonts w:hint="eastAsia" w:ascii="Times New Roman" w:hAnsi="Times New Roman"/>
          </w:rPr>
          <w:delText>提供详细的投标设备图纸，并另行装订成册，图纸清册、数量和格式见招标文件</w:delText>
        </w:r>
      </w:del>
      <w:ins w:id="3665" w:author="青春" w:date="2025-08-07T21:07:11Z">
        <w:del w:id="3666" w:author="龚嘉沫" w:date="2025-08-18T19:02:50Z">
          <w:r>
            <w:rPr>
              <w:rFonts w:hint="eastAsia" w:ascii="Times New Roman" w:hAnsi="Times New Roman"/>
              <w:lang w:eastAsia="zh-CN"/>
            </w:rPr>
            <w:delText>技术协议</w:delText>
          </w:r>
        </w:del>
      </w:ins>
      <w:del w:id="3667" w:author="龚嘉沫" w:date="2025-08-18T19:02:50Z">
        <w:r>
          <w:rPr>
            <w:rFonts w:hint="eastAsia" w:ascii="Times New Roman" w:hAnsi="Times New Roman"/>
          </w:rPr>
          <w:delText>附件</w:delText>
        </w:r>
      </w:del>
      <w:del w:id="3668" w:author="龚嘉沫" w:date="2025-08-18T19:02:50Z">
        <w:r>
          <w:rPr>
            <w:rFonts w:ascii="Times New Roman" w:hAnsi="Times New Roman"/>
          </w:rPr>
          <w:delText>3</w:delText>
        </w:r>
      </w:del>
      <w:del w:id="3669" w:author="龚嘉沫" w:date="2025-08-18T19:02:50Z">
        <w:r>
          <w:rPr>
            <w:rFonts w:hint="eastAsia" w:ascii="Times New Roman" w:hAnsi="Times New Roman"/>
          </w:rPr>
          <w:delText>要求。</w:delText>
        </w:r>
      </w:del>
    </w:p>
    <w:p w14:paraId="2F31908C">
      <w:pPr>
        <w:spacing w:line="360" w:lineRule="auto"/>
        <w:ind w:firstLine="540" w:firstLineChars="225"/>
        <w:rPr>
          <w:del w:id="3670" w:author="龚嘉沫" w:date="2025-08-18T19:02:50Z"/>
          <w:rFonts w:ascii="Times New Roman" w:hAnsi="Times New Roman"/>
          <w:lang w:val="sq-AL"/>
        </w:rPr>
      </w:pPr>
      <w:del w:id="3671" w:author="龚嘉沫" w:date="2025-08-18T19:02:50Z">
        <w:r>
          <w:rPr>
            <w:rFonts w:hint="eastAsia" w:ascii="Times New Roman" w:hAnsi="Times New Roman"/>
            <w:lang w:val="sq-AL"/>
          </w:rPr>
          <w:delText>上述热平衡图合同签订后可能会更新，低加疏水泵的设计，应以最终正式确认的热平衡图为准。</w:delText>
        </w:r>
      </w:del>
    </w:p>
    <w:p w14:paraId="0F49633E">
      <w:pPr>
        <w:spacing w:line="360" w:lineRule="auto"/>
        <w:ind w:firstLine="540" w:firstLineChars="225"/>
        <w:rPr>
          <w:del w:id="3672" w:author="龚嘉沫" w:date="2025-08-18T19:02:50Z"/>
          <w:rFonts w:ascii="Times New Roman" w:hAnsi="Times New Roman"/>
        </w:rPr>
      </w:pPr>
      <w:del w:id="3673" w:author="龚嘉沫" w:date="2025-08-18T19:02:50Z">
        <w:bookmarkStart w:id="162" w:name="_Toc494270656"/>
        <w:bookmarkStart w:id="163" w:name="_Toc346091187"/>
        <w:bookmarkStart w:id="164" w:name="_Toc287527416"/>
        <w:bookmarkStart w:id="165" w:name="_Toc9736"/>
        <w:bookmarkStart w:id="166" w:name="_Toc286159480"/>
        <w:r>
          <w:rPr>
            <w:rFonts w:hint="eastAsia" w:ascii="Times New Roman" w:hAnsi="Times New Roman"/>
            <w:lang w:val="sq-AL"/>
          </w:rPr>
          <w:br w:type="page"/>
        </w:r>
      </w:del>
    </w:p>
    <w:p w14:paraId="2D013033">
      <w:pPr>
        <w:pStyle w:val="3"/>
        <w:spacing w:line="360" w:lineRule="auto"/>
        <w:jc w:val="left"/>
        <w:rPr>
          <w:rFonts w:ascii="Times New Roman"/>
          <w:color w:val="000000"/>
        </w:rPr>
      </w:pPr>
      <w:bookmarkStart w:id="167" w:name="_Toc28520"/>
      <w:bookmarkStart w:id="168" w:name="_Toc12599"/>
      <w:r>
        <w:rPr>
          <w:rFonts w:hint="eastAsia" w:ascii="Times New Roman"/>
          <w:color w:val="000000"/>
        </w:rPr>
        <w:t>附件1</w:t>
      </w:r>
      <w:del w:id="3674" w:author="龚嘉沫" w:date="2025-08-18T19:02:05Z">
        <w:r>
          <w:rPr>
            <w:rFonts w:hint="default" w:ascii="Times New Roman"/>
            <w:color w:val="000000"/>
            <w:lang w:val="en-US"/>
          </w:rPr>
          <w:delText>2</w:delText>
        </w:r>
      </w:del>
      <w:ins w:id="3675" w:author="龚嘉沫" w:date="2025-08-18T19:02:05Z">
        <w:r>
          <w:rPr>
            <w:rFonts w:hint="eastAsia" w:ascii="Times New Roman"/>
            <w:color w:val="000000"/>
            <w:lang w:val="en-US" w:eastAsia="zh-CN"/>
          </w:rPr>
          <w:t>0</w:t>
        </w:r>
      </w:ins>
      <w:r>
        <w:rPr>
          <w:rFonts w:hint="eastAsia" w:ascii="Times New Roman"/>
          <w:color w:val="000000"/>
        </w:rPr>
        <w:t>性能考核条款</w:t>
      </w:r>
      <w:bookmarkEnd w:id="162"/>
      <w:bookmarkEnd w:id="163"/>
      <w:bookmarkEnd w:id="164"/>
      <w:bookmarkEnd w:id="165"/>
      <w:bookmarkEnd w:id="166"/>
      <w:bookmarkEnd w:id="167"/>
      <w:bookmarkEnd w:id="168"/>
    </w:p>
    <w:p w14:paraId="3E5517C8">
      <w:pPr>
        <w:spacing w:line="360" w:lineRule="auto"/>
        <w:ind w:firstLine="540" w:firstLineChars="225"/>
        <w:rPr>
          <w:rFonts w:ascii="Times New Roman" w:hAnsi="Times New Roman"/>
          <w:color w:val="000000"/>
        </w:rPr>
      </w:pPr>
      <w:r>
        <w:rPr>
          <w:rFonts w:hint="eastAsia" w:ascii="Times New Roman" w:hAnsi="Times New Roman"/>
          <w:color w:val="000000"/>
        </w:rPr>
        <w:t>1、低加疏水泵组必须达到最大工况参数的要求，该参数做为合同保证值，若不能达到，</w:t>
      </w:r>
      <w:del w:id="3676" w:author="青春" w:date="2025-08-07T21:08:11Z">
        <w:r>
          <w:rPr>
            <w:rFonts w:hint="eastAsia" w:ascii="Times New Roman" w:hAnsi="Times New Roman"/>
            <w:color w:val="000000"/>
          </w:rPr>
          <w:delText>投标方</w:delText>
        </w:r>
      </w:del>
      <w:ins w:id="3677" w:author="青春" w:date="2025-08-07T21:08:11Z">
        <w:r>
          <w:rPr>
            <w:rFonts w:hint="eastAsia" w:ascii="Times New Roman" w:hAnsi="Times New Roman"/>
            <w:color w:val="000000"/>
            <w:lang w:eastAsia="zh-CN"/>
          </w:rPr>
          <w:t>卖方</w:t>
        </w:r>
      </w:ins>
      <w:r>
        <w:rPr>
          <w:rFonts w:hint="eastAsia" w:ascii="Times New Roman" w:hAnsi="Times New Roman"/>
          <w:color w:val="000000"/>
        </w:rPr>
        <w:t>必须在一周内进行整改使其达到或更换设备，并支付该合同设备价3%的违约金。</w:t>
      </w:r>
    </w:p>
    <w:p w14:paraId="3B7CECA7">
      <w:pPr>
        <w:spacing w:line="360" w:lineRule="auto"/>
        <w:ind w:firstLine="540" w:firstLineChars="225"/>
        <w:rPr>
          <w:rFonts w:ascii="Times New Roman" w:hAnsi="Times New Roman"/>
          <w:color w:val="000000"/>
        </w:rPr>
      </w:pPr>
      <w:r>
        <w:rPr>
          <w:rFonts w:hint="eastAsia" w:ascii="Times New Roman" w:hAnsi="Times New Roman"/>
          <w:color w:val="000000"/>
        </w:rPr>
        <w:t>2、在额定工况点运行时</w:t>
      </w:r>
      <w:r>
        <w:rPr>
          <w:rFonts w:ascii="Times New Roman" w:hAnsi="Times New Roman"/>
          <w:color w:val="000000"/>
        </w:rPr>
        <w:t xml:space="preserve">, </w:t>
      </w:r>
      <w:r>
        <w:rPr>
          <w:rFonts w:hint="eastAsia" w:ascii="Times New Roman" w:hAnsi="Times New Roman"/>
          <w:color w:val="000000"/>
        </w:rPr>
        <w:t>低加疏水泵的轴功率必须小于或等于合同规定的保证值。轴功率大于保证值（不包括因流量或扬程的正偏差而形成的轴功率的增加），每大于10k</w:t>
      </w:r>
      <w:r>
        <w:rPr>
          <w:rFonts w:ascii="Times New Roman" w:hAnsi="Times New Roman"/>
          <w:color w:val="000000"/>
        </w:rPr>
        <w:t>W</w:t>
      </w:r>
      <w:r>
        <w:rPr>
          <w:rFonts w:hint="eastAsia" w:ascii="Times New Roman" w:hAnsi="Times New Roman"/>
          <w:color w:val="000000"/>
        </w:rPr>
        <w:t>，支付违约金2万元人民币。</w:t>
      </w:r>
    </w:p>
    <w:p w14:paraId="518D6268">
      <w:pPr>
        <w:spacing w:line="360" w:lineRule="auto"/>
        <w:ind w:firstLine="540" w:firstLineChars="225"/>
        <w:rPr>
          <w:rFonts w:ascii="Times New Roman" w:hAnsi="Times New Roman"/>
          <w:color w:val="000000"/>
        </w:rPr>
      </w:pPr>
      <w:r>
        <w:rPr>
          <w:rFonts w:hint="eastAsia" w:ascii="Times New Roman" w:hAnsi="Times New Roman"/>
          <w:color w:val="000000"/>
        </w:rPr>
        <w:t>3、如低加疏水泵额定工况点效率低于保证值超过</w:t>
      </w:r>
      <w:r>
        <w:rPr>
          <w:rFonts w:ascii="Times New Roman" w:hAnsi="Times New Roman"/>
          <w:color w:val="000000"/>
        </w:rPr>
        <w:t>2%</w:t>
      </w:r>
      <w:r>
        <w:rPr>
          <w:rFonts w:hint="eastAsia" w:ascii="Times New Roman" w:hAnsi="Times New Roman"/>
          <w:color w:val="000000"/>
        </w:rPr>
        <w:t>，则</w:t>
      </w:r>
      <w:del w:id="3678" w:author="青春" w:date="2025-08-07T21:08:11Z">
        <w:r>
          <w:rPr>
            <w:rFonts w:hint="eastAsia" w:ascii="Times New Roman" w:hAnsi="Times New Roman"/>
            <w:color w:val="000000"/>
          </w:rPr>
          <w:delText>投标方</w:delText>
        </w:r>
      </w:del>
      <w:ins w:id="3679" w:author="青春" w:date="2025-08-07T21:08:11Z">
        <w:r>
          <w:rPr>
            <w:rFonts w:hint="eastAsia" w:ascii="Times New Roman" w:hAnsi="Times New Roman"/>
            <w:color w:val="000000"/>
            <w:lang w:eastAsia="zh-CN"/>
          </w:rPr>
          <w:t>卖方</w:t>
        </w:r>
      </w:ins>
      <w:r>
        <w:rPr>
          <w:rFonts w:hint="eastAsia" w:ascii="Times New Roman" w:hAnsi="Times New Roman"/>
          <w:color w:val="000000"/>
        </w:rPr>
        <w:t>需更换设备使之达到要求，并依据使用期间超出额定值所耗用的电量支付相应的违约金。</w:t>
      </w:r>
    </w:p>
    <w:p w14:paraId="0BB13594">
      <w:pPr>
        <w:spacing w:line="360" w:lineRule="auto"/>
        <w:ind w:firstLine="540" w:firstLineChars="225"/>
        <w:rPr>
          <w:rFonts w:ascii="Times New Roman" w:hAnsi="Times New Roman"/>
          <w:color w:val="000000"/>
        </w:rPr>
      </w:pPr>
      <w:r>
        <w:rPr>
          <w:rFonts w:hint="eastAsia" w:ascii="Times New Roman" w:hAnsi="Times New Roman"/>
          <w:color w:val="000000"/>
        </w:rPr>
        <w:t>4、泵组噪声必须控制在JB/T8098规定的范围内（≦</w:t>
      </w:r>
      <w:r>
        <w:rPr>
          <w:rFonts w:ascii="Times New Roman" w:hAnsi="Times New Roman"/>
          <w:color w:val="000000"/>
        </w:rPr>
        <w:t>85dB</w:t>
      </w:r>
      <w:r>
        <w:rPr>
          <w:rFonts w:hint="eastAsia" w:ascii="Times New Roman" w:hAnsi="Times New Roman"/>
          <w:color w:val="000000"/>
        </w:rPr>
        <w:t>（</w:t>
      </w:r>
      <w:r>
        <w:rPr>
          <w:rFonts w:ascii="Times New Roman" w:hAnsi="Times New Roman"/>
          <w:color w:val="000000"/>
        </w:rPr>
        <w:t>A</w:t>
      </w:r>
      <w:r>
        <w:rPr>
          <w:rFonts w:hint="eastAsia" w:ascii="Times New Roman" w:hAnsi="Times New Roman"/>
          <w:color w:val="000000"/>
        </w:rPr>
        <w:t>）），如果不能达到，则由</w:t>
      </w:r>
      <w:del w:id="3680" w:author="龚嘉沫" w:date="2025-08-19T10:59:26Z">
        <w:r>
          <w:rPr>
            <w:rFonts w:hint="default" w:ascii="Times New Roman" w:hAnsi="Times New Roman"/>
            <w:color w:val="000000"/>
            <w:lang w:val="en-US"/>
          </w:rPr>
          <w:delText>中标人</w:delText>
        </w:r>
      </w:del>
      <w:ins w:id="3681" w:author="龚嘉沫" w:date="2025-08-19T10:59:30Z">
        <w:r>
          <w:rPr>
            <w:rFonts w:hint="eastAsia" w:ascii="Times New Roman" w:hAnsi="Times New Roman"/>
            <w:color w:val="000000"/>
            <w:lang w:val="en-US" w:eastAsia="zh-CN"/>
          </w:rPr>
          <w:t>卖方</w:t>
        </w:r>
      </w:ins>
      <w:r>
        <w:rPr>
          <w:rFonts w:hint="eastAsia" w:ascii="Times New Roman" w:hAnsi="Times New Roman"/>
          <w:color w:val="000000"/>
        </w:rPr>
        <w:t>对设备进行整改，如经过整改后仍达不到保证值，业主有权进行第三方噪声治理，其治理费用在质保金扣除。</w:t>
      </w:r>
    </w:p>
    <w:p w14:paraId="074CEA04">
      <w:pPr>
        <w:spacing w:line="360" w:lineRule="auto"/>
        <w:ind w:firstLine="540" w:firstLineChars="225"/>
        <w:rPr>
          <w:rFonts w:ascii="Times New Roman" w:hAnsi="Times New Roman"/>
          <w:color w:val="000000"/>
        </w:rPr>
      </w:pPr>
      <w:r>
        <w:rPr>
          <w:rFonts w:hint="eastAsia" w:ascii="Times New Roman" w:hAnsi="Times New Roman"/>
          <w:color w:val="000000"/>
        </w:rPr>
        <w:t>5、在所有正常运行工况范围内，泵组的任何一个轴承座处的振动值必须达到保证值，如果超过保证值，则由</w:t>
      </w:r>
      <w:del w:id="3682" w:author="龚嘉沫" w:date="2025-08-19T10:58:59Z">
        <w:r>
          <w:rPr>
            <w:rFonts w:hint="default" w:ascii="Times New Roman" w:hAnsi="Times New Roman"/>
            <w:color w:val="000000"/>
            <w:lang w:val="en-US"/>
          </w:rPr>
          <w:delText>中标人</w:delText>
        </w:r>
      </w:del>
      <w:ins w:id="3683" w:author="龚嘉沫" w:date="2025-08-19T10:59:01Z">
        <w:r>
          <w:rPr>
            <w:rFonts w:hint="eastAsia" w:ascii="Times New Roman" w:hAnsi="Times New Roman"/>
            <w:color w:val="000000"/>
            <w:lang w:val="en-US" w:eastAsia="zh-CN"/>
          </w:rPr>
          <w:t>卖方</w:t>
        </w:r>
      </w:ins>
      <w:r>
        <w:rPr>
          <w:rFonts w:hint="eastAsia" w:ascii="Times New Roman" w:hAnsi="Times New Roman"/>
          <w:color w:val="000000"/>
        </w:rPr>
        <w:t>对设备进行整改并使其达到；期间发生的损失在质保金扣除。</w:t>
      </w:r>
    </w:p>
    <w:p w14:paraId="20C76556">
      <w:pPr>
        <w:spacing w:line="360" w:lineRule="auto"/>
        <w:ind w:firstLine="540" w:firstLineChars="225"/>
        <w:rPr>
          <w:rFonts w:ascii="Times New Roman" w:hAnsi="Times New Roman"/>
          <w:color w:val="000000"/>
        </w:rPr>
      </w:pPr>
      <w:r>
        <w:rPr>
          <w:rFonts w:hint="eastAsia" w:ascii="Times New Roman" w:hAnsi="Times New Roman"/>
          <w:color w:val="000000"/>
        </w:rPr>
        <w:t>6、配套电动机的启动电流倍数不大于</w:t>
      </w:r>
      <w:r>
        <w:rPr>
          <w:rFonts w:ascii="Times New Roman" w:hAnsi="Times New Roman"/>
          <w:color w:val="000000"/>
        </w:rPr>
        <w:t>6</w:t>
      </w:r>
      <w:r>
        <w:rPr>
          <w:rFonts w:hint="eastAsia" w:ascii="Times New Roman" w:hAnsi="Times New Roman"/>
          <w:color w:val="000000"/>
        </w:rPr>
        <w:t>倍额定电流，电动机的振动值应符合或低于国家有关标准，否则</w:t>
      </w:r>
      <w:del w:id="3684" w:author="龚嘉沫" w:date="2025-08-19T10:58:50Z">
        <w:r>
          <w:rPr>
            <w:rFonts w:hint="default" w:ascii="Times New Roman" w:hAnsi="Times New Roman"/>
            <w:color w:val="000000"/>
            <w:lang w:val="en-US"/>
          </w:rPr>
          <w:delText>中标人</w:delText>
        </w:r>
      </w:del>
      <w:ins w:id="3685" w:author="龚嘉沫" w:date="2025-08-19T10:58:53Z">
        <w:r>
          <w:rPr>
            <w:rFonts w:hint="eastAsia" w:ascii="Times New Roman" w:hAnsi="Times New Roman"/>
            <w:color w:val="000000"/>
            <w:lang w:val="en-US" w:eastAsia="zh-CN"/>
          </w:rPr>
          <w:t>卖方</w:t>
        </w:r>
      </w:ins>
      <w:r>
        <w:rPr>
          <w:rFonts w:hint="eastAsia" w:ascii="Times New Roman" w:hAnsi="Times New Roman"/>
          <w:color w:val="000000"/>
        </w:rPr>
        <w:t>负责更换电机使之达到要求。</w:t>
      </w:r>
    </w:p>
    <w:p w14:paraId="5D8A35D2">
      <w:pPr>
        <w:spacing w:line="360" w:lineRule="auto"/>
        <w:ind w:firstLine="540" w:firstLineChars="225"/>
        <w:rPr>
          <w:rFonts w:ascii="Times New Roman" w:hAnsi="Times New Roman"/>
          <w:color w:val="000000"/>
        </w:rPr>
      </w:pPr>
      <w:r>
        <w:rPr>
          <w:rFonts w:ascii="Times New Roman" w:hAnsi="Times New Roman"/>
          <w:color w:val="000000"/>
        </w:rPr>
        <w:t>7</w:t>
      </w:r>
      <w:r>
        <w:rPr>
          <w:rFonts w:hint="eastAsia" w:ascii="Times New Roman" w:hAnsi="Times New Roman"/>
          <w:color w:val="000000"/>
        </w:rPr>
        <w:t>、变频器整组效率未达到保证值，每降低0.5%则支付违约金8万元。</w:t>
      </w:r>
    </w:p>
    <w:p w14:paraId="38161A7E">
      <w:pPr>
        <w:spacing w:line="360" w:lineRule="auto"/>
        <w:ind w:firstLine="540" w:firstLineChars="225"/>
        <w:rPr>
          <w:rFonts w:ascii="Times New Roman" w:hAnsi="Times New Roman"/>
          <w:color w:val="000000"/>
        </w:rPr>
      </w:pPr>
      <w:r>
        <w:rPr>
          <w:rFonts w:ascii="Times New Roman" w:hAnsi="Times New Roman"/>
          <w:color w:val="000000"/>
        </w:rPr>
        <w:t>8</w:t>
      </w:r>
      <w:r>
        <w:rPr>
          <w:rFonts w:hint="eastAsia" w:ascii="Times New Roman" w:hAnsi="Times New Roman"/>
          <w:color w:val="000000"/>
        </w:rPr>
        <w:t>、当__</w:t>
      </w:r>
      <w:r>
        <w:rPr>
          <w:rFonts w:ascii="Times New Roman" w:hAnsi="Times New Roman"/>
          <w:color w:val="000000"/>
        </w:rPr>
        <w:t>10</w:t>
      </w:r>
      <w:r>
        <w:rPr>
          <w:rFonts w:hint="eastAsia" w:ascii="Times New Roman" w:hAnsi="Times New Roman"/>
          <w:color w:val="000000"/>
        </w:rPr>
        <w:t>__kV母线电压未低于65％Un，变频装置停止输出则每发生一次支付违约金5万元。</w:t>
      </w:r>
    </w:p>
    <w:p w14:paraId="204C015E">
      <w:pPr>
        <w:spacing w:line="360" w:lineRule="auto"/>
        <w:ind w:firstLine="540" w:firstLineChars="225"/>
        <w:rPr>
          <w:ins w:id="3686" w:author="龚嘉沫" w:date="2025-08-18T19:03:29Z"/>
          <w:rFonts w:hint="eastAsia" w:ascii="Times New Roman" w:hAnsi="Times New Roman"/>
          <w:color w:val="000000"/>
        </w:rPr>
        <w:sectPr>
          <w:pgSz w:w="11907" w:h="16840"/>
          <w:pgMar w:top="1531" w:right="1531" w:bottom="1134" w:left="1758" w:header="851" w:footer="1134" w:gutter="0"/>
          <w:cols w:space="720" w:num="1"/>
          <w:docGrid w:linePitch="326" w:charSpace="0"/>
        </w:sectPr>
      </w:pPr>
      <w:r>
        <w:rPr>
          <w:rFonts w:ascii="Times New Roman" w:hAnsi="Times New Roman"/>
          <w:color w:val="000000"/>
        </w:rPr>
        <w:t>9</w:t>
      </w:r>
      <w:r>
        <w:rPr>
          <w:rFonts w:hint="eastAsia" w:ascii="Times New Roman" w:hAnsi="Times New Roman"/>
          <w:color w:val="000000"/>
        </w:rPr>
        <w:t>、</w:t>
      </w:r>
      <w:del w:id="3687" w:author="青春" w:date="2025-08-07T21:08:11Z">
        <w:r>
          <w:rPr>
            <w:rFonts w:hint="eastAsia" w:ascii="Times New Roman" w:hAnsi="Times New Roman"/>
            <w:color w:val="000000"/>
          </w:rPr>
          <w:delText>投标方</w:delText>
        </w:r>
      </w:del>
      <w:ins w:id="3688" w:author="青春" w:date="2025-08-07T21:08:11Z">
        <w:r>
          <w:rPr>
            <w:rFonts w:hint="eastAsia" w:ascii="Times New Roman" w:hAnsi="Times New Roman"/>
            <w:color w:val="000000"/>
            <w:lang w:eastAsia="zh-CN"/>
          </w:rPr>
          <w:t>卖方</w:t>
        </w:r>
      </w:ins>
      <w:r>
        <w:rPr>
          <w:rFonts w:hint="eastAsia" w:ascii="Times New Roman" w:hAnsi="Times New Roman"/>
          <w:color w:val="000000"/>
        </w:rPr>
        <w:t>提交违约金后，仍有义务向</w:t>
      </w:r>
      <w:del w:id="3689" w:author="青春" w:date="2025-08-07T21:07:44Z">
        <w:r>
          <w:rPr>
            <w:rFonts w:hint="eastAsia" w:ascii="Times New Roman" w:hAnsi="Times New Roman"/>
            <w:color w:val="000000"/>
          </w:rPr>
          <w:delText>招标方</w:delText>
        </w:r>
      </w:del>
      <w:ins w:id="3690" w:author="青春" w:date="2025-08-07T21:07:44Z">
        <w:r>
          <w:rPr>
            <w:rFonts w:hint="eastAsia" w:ascii="Times New Roman" w:hAnsi="Times New Roman"/>
            <w:color w:val="000000"/>
            <w:lang w:eastAsia="zh-CN"/>
          </w:rPr>
          <w:t>买方</w:t>
        </w:r>
      </w:ins>
      <w:r>
        <w:rPr>
          <w:rFonts w:hint="eastAsia" w:ascii="Times New Roman" w:hAnsi="Times New Roman"/>
          <w:color w:val="000000"/>
        </w:rPr>
        <w:t>提供技术帮助，采取各种措施以使设备达到各项经济指标。</w:t>
      </w:r>
    </w:p>
    <w:p w14:paraId="4C7B3FC9">
      <w:pPr>
        <w:spacing w:line="360" w:lineRule="auto"/>
        <w:ind w:firstLine="540" w:firstLineChars="225"/>
        <w:rPr>
          <w:del w:id="3691" w:author="龚嘉沫" w:date="2025-08-18T19:03:38Z"/>
          <w:rFonts w:hint="eastAsia" w:ascii="Times New Roman" w:hAnsi="Times New Roman"/>
          <w:color w:val="000000"/>
        </w:rPr>
      </w:pPr>
    </w:p>
    <w:p w14:paraId="2E0D55F6">
      <w:pPr>
        <w:spacing w:line="360" w:lineRule="auto"/>
        <w:ind w:firstLine="540" w:firstLineChars="225"/>
        <w:rPr>
          <w:del w:id="3692" w:author="龚嘉沫" w:date="2025-08-18T19:03:38Z"/>
          <w:rFonts w:ascii="Times New Roman" w:hAnsi="Times New Roman"/>
          <w:color w:val="000000"/>
        </w:rPr>
      </w:pPr>
    </w:p>
    <w:p w14:paraId="4975CA9E">
      <w:pPr>
        <w:tabs>
          <w:tab w:val="left" w:pos="630"/>
          <w:tab w:val="left" w:pos="4800"/>
          <w:tab w:val="left" w:pos="8280"/>
        </w:tabs>
        <w:spacing w:line="360" w:lineRule="auto"/>
        <w:ind w:left="630"/>
        <w:rPr>
          <w:del w:id="3693" w:author="龚嘉沫" w:date="2025-08-18T19:03:38Z"/>
          <w:rFonts w:ascii="Times New Roman" w:hAnsi="Times New Roman"/>
          <w:color w:val="000000"/>
        </w:rPr>
      </w:pPr>
    </w:p>
    <w:p w14:paraId="44317411">
      <w:pPr>
        <w:tabs>
          <w:tab w:val="left" w:pos="630"/>
          <w:tab w:val="left" w:pos="4800"/>
          <w:tab w:val="left" w:pos="8280"/>
        </w:tabs>
        <w:spacing w:line="360" w:lineRule="auto"/>
        <w:ind w:left="630"/>
        <w:rPr>
          <w:del w:id="3694" w:author="龚嘉沫" w:date="2025-08-18T19:03:38Z"/>
          <w:rFonts w:ascii="Times New Roman" w:hAnsi="Times New Roman"/>
          <w:color w:val="000000"/>
        </w:rPr>
      </w:pPr>
    </w:p>
    <w:p w14:paraId="64C64ED8">
      <w:pPr>
        <w:tabs>
          <w:tab w:val="left" w:pos="630"/>
          <w:tab w:val="left" w:pos="4800"/>
          <w:tab w:val="left" w:pos="8280"/>
        </w:tabs>
        <w:spacing w:line="360" w:lineRule="auto"/>
        <w:ind w:left="630"/>
        <w:rPr>
          <w:del w:id="3695" w:author="龚嘉沫" w:date="2025-08-18T19:03:38Z"/>
          <w:rFonts w:ascii="Times New Roman" w:hAnsi="Times New Roman"/>
          <w:color w:val="000000"/>
        </w:rPr>
      </w:pPr>
    </w:p>
    <w:p w14:paraId="34680671">
      <w:pPr>
        <w:tabs>
          <w:tab w:val="left" w:pos="630"/>
          <w:tab w:val="left" w:pos="4800"/>
          <w:tab w:val="left" w:pos="8280"/>
        </w:tabs>
        <w:spacing w:line="360" w:lineRule="auto"/>
        <w:ind w:left="630"/>
        <w:rPr>
          <w:del w:id="3696" w:author="龚嘉沫" w:date="2025-08-18T19:03:38Z"/>
          <w:rFonts w:ascii="Times New Roman" w:hAnsi="Times New Roman"/>
          <w:color w:val="000000"/>
        </w:rPr>
      </w:pPr>
    </w:p>
    <w:p w14:paraId="3D37F764">
      <w:pPr>
        <w:tabs>
          <w:tab w:val="left" w:pos="630"/>
          <w:tab w:val="left" w:pos="4800"/>
          <w:tab w:val="left" w:pos="8280"/>
        </w:tabs>
        <w:spacing w:line="360" w:lineRule="auto"/>
        <w:ind w:left="630"/>
        <w:rPr>
          <w:del w:id="3697" w:author="龚嘉沫" w:date="2025-08-18T19:03:38Z"/>
          <w:rFonts w:ascii="Times New Roman" w:hAnsi="Times New Roman"/>
          <w:color w:val="000000"/>
        </w:rPr>
      </w:pPr>
    </w:p>
    <w:p w14:paraId="171D6A18">
      <w:pPr>
        <w:tabs>
          <w:tab w:val="left" w:pos="630"/>
          <w:tab w:val="left" w:pos="4800"/>
          <w:tab w:val="left" w:pos="8280"/>
        </w:tabs>
        <w:spacing w:line="360" w:lineRule="auto"/>
        <w:ind w:left="630"/>
        <w:rPr>
          <w:del w:id="3698" w:author="龚嘉沫" w:date="2025-08-18T19:03:38Z"/>
          <w:rFonts w:ascii="Times New Roman" w:hAnsi="Times New Roman"/>
          <w:color w:val="000000"/>
        </w:rPr>
      </w:pPr>
    </w:p>
    <w:p w14:paraId="070C125F">
      <w:pPr>
        <w:tabs>
          <w:tab w:val="left" w:pos="630"/>
          <w:tab w:val="left" w:pos="4800"/>
          <w:tab w:val="left" w:pos="8280"/>
        </w:tabs>
        <w:spacing w:line="360" w:lineRule="auto"/>
        <w:ind w:left="630"/>
        <w:rPr>
          <w:del w:id="3699" w:author="龚嘉沫" w:date="2025-08-18T19:03:38Z"/>
          <w:rFonts w:ascii="Times New Roman" w:hAnsi="Times New Roman"/>
          <w:color w:val="000000"/>
        </w:rPr>
      </w:pPr>
    </w:p>
    <w:p w14:paraId="1A2255CE">
      <w:pPr>
        <w:pStyle w:val="3"/>
        <w:spacing w:line="360" w:lineRule="auto"/>
        <w:jc w:val="left"/>
        <w:rPr>
          <w:del w:id="3700" w:author="龚嘉沫" w:date="2025-08-18T19:03:38Z"/>
          <w:rFonts w:ascii="Times New Roman"/>
          <w:color w:val="000000"/>
        </w:rPr>
      </w:pPr>
      <w:del w:id="3701" w:author="龚嘉沫" w:date="2025-08-18T19:03:38Z">
        <w:bookmarkStart w:id="169" w:name="_Toc27330"/>
        <w:bookmarkStart w:id="170" w:name="_Toc287527417"/>
        <w:bookmarkStart w:id="171" w:name="_Toc286159481"/>
        <w:bookmarkStart w:id="172" w:name="_Toc494270657"/>
        <w:bookmarkStart w:id="173" w:name="_Toc2621"/>
        <w:bookmarkStart w:id="174" w:name="_Toc346091188"/>
        <w:r>
          <w:rPr>
            <w:rFonts w:hint="eastAsia" w:ascii="Times New Roman"/>
            <w:color w:val="000000"/>
          </w:rPr>
          <w:delText>附件13投标方</w:delText>
        </w:r>
      </w:del>
      <w:ins w:id="3702" w:author="青春" w:date="2025-08-07T21:08:11Z">
        <w:del w:id="3703" w:author="龚嘉沫" w:date="2025-08-18T19:03:38Z">
          <w:r>
            <w:rPr>
              <w:rFonts w:hint="eastAsia" w:ascii="Times New Roman"/>
              <w:color w:val="000000"/>
              <w:lang w:eastAsia="zh-CN"/>
            </w:rPr>
            <w:delText>卖方</w:delText>
          </w:r>
        </w:del>
      </w:ins>
      <w:del w:id="3704" w:author="龚嘉沫" w:date="2025-08-18T19:03:38Z">
        <w:r>
          <w:rPr>
            <w:rFonts w:hint="eastAsia" w:ascii="Times New Roman"/>
            <w:color w:val="000000"/>
          </w:rPr>
          <w:delText>需要说明的其他问题（质量承诺及售后服务承诺等）</w:delText>
        </w:r>
        <w:bookmarkEnd w:id="169"/>
        <w:bookmarkEnd w:id="170"/>
        <w:bookmarkEnd w:id="171"/>
        <w:bookmarkEnd w:id="172"/>
        <w:bookmarkEnd w:id="173"/>
        <w:bookmarkEnd w:id="174"/>
      </w:del>
    </w:p>
    <w:p w14:paraId="16791FBC">
      <w:pPr>
        <w:spacing w:line="360" w:lineRule="auto"/>
        <w:ind w:firstLine="540" w:firstLineChars="225"/>
        <w:rPr>
          <w:del w:id="3705" w:author="龚嘉沫" w:date="2025-08-18T19:03:38Z"/>
          <w:rFonts w:ascii="Times New Roman" w:hAnsi="Times New Roman"/>
          <w:color w:val="000000"/>
        </w:rPr>
      </w:pPr>
      <w:del w:id="3706" w:author="龚嘉沫" w:date="2025-08-18T19:03:38Z">
        <w:r>
          <w:rPr>
            <w:rFonts w:hint="eastAsia" w:ascii="Times New Roman" w:hAnsi="Times New Roman"/>
            <w:color w:val="000000"/>
          </w:rPr>
          <w:delText>投标方</w:delText>
        </w:r>
      </w:del>
      <w:ins w:id="3707" w:author="青春" w:date="2025-08-07T21:08:11Z">
        <w:del w:id="3708" w:author="龚嘉沫" w:date="2025-08-18T19:03:38Z">
          <w:r>
            <w:rPr>
              <w:rFonts w:hint="eastAsia" w:ascii="Times New Roman" w:hAnsi="Times New Roman"/>
              <w:color w:val="000000"/>
              <w:lang w:eastAsia="zh-CN"/>
            </w:rPr>
            <w:delText>卖方</w:delText>
          </w:r>
        </w:del>
      </w:ins>
      <w:del w:id="3709" w:author="龚嘉沫" w:date="2025-08-18T19:03:38Z">
        <w:r>
          <w:rPr>
            <w:rFonts w:hint="eastAsia" w:ascii="Times New Roman" w:hAnsi="Times New Roman"/>
            <w:color w:val="000000"/>
          </w:rPr>
          <w:delText>提供</w:delText>
        </w:r>
      </w:del>
      <w:del w:id="3710" w:author="龚嘉沫" w:date="2025-08-18T19:03:38Z">
        <w:r>
          <w:rPr>
            <w:rFonts w:ascii="Times New Roman" w:hAnsi="Times New Roman"/>
            <w:color w:val="000000"/>
          </w:rPr>
          <w:delText>在专业技术、设备设施、人员组织、业绩经验等方面具有设计、制造、质量控制、经营管理的相应的资格和能力</w:delText>
        </w:r>
      </w:del>
      <w:del w:id="3711" w:author="龚嘉沫" w:date="2025-08-18T19:03:38Z">
        <w:r>
          <w:rPr>
            <w:rFonts w:hint="eastAsia" w:ascii="Times New Roman" w:hAnsi="Times New Roman"/>
            <w:color w:val="000000"/>
          </w:rPr>
          <w:delText>的资料</w:delText>
        </w:r>
      </w:del>
      <w:del w:id="3712" w:author="龚嘉沫" w:date="2025-08-18T19:03:38Z">
        <w:r>
          <w:rPr>
            <w:rFonts w:ascii="Times New Roman" w:hAnsi="Times New Roman"/>
            <w:color w:val="000000"/>
          </w:rPr>
          <w:delText>。</w:delText>
        </w:r>
      </w:del>
    </w:p>
    <w:p w14:paraId="7C9BA09D">
      <w:pPr>
        <w:tabs>
          <w:tab w:val="left" w:pos="630"/>
          <w:tab w:val="left" w:pos="4800"/>
          <w:tab w:val="left" w:pos="8280"/>
        </w:tabs>
        <w:spacing w:line="360" w:lineRule="auto"/>
        <w:ind w:left="630"/>
        <w:rPr>
          <w:del w:id="3713" w:author="龚嘉沫" w:date="2025-08-18T19:03:39Z"/>
          <w:rFonts w:ascii="Times New Roman" w:hAnsi="Times New Roman"/>
          <w:color w:val="000000"/>
        </w:rPr>
      </w:pPr>
    </w:p>
    <w:p w14:paraId="2C4FC37F">
      <w:pPr>
        <w:rPr>
          <w:del w:id="3714" w:author="龚嘉沫" w:date="2025-08-18T19:02:00Z"/>
          <w:rFonts w:ascii="Times New Roman" w:hAnsi="Times New Roman"/>
        </w:rPr>
      </w:pPr>
    </w:p>
    <w:bookmarkEnd w:id="75"/>
    <w:bookmarkEnd w:id="76"/>
    <w:bookmarkEnd w:id="77"/>
    <w:p w14:paraId="012EE4C7">
      <w:pPr>
        <w:pStyle w:val="62"/>
        <w:snapToGrid w:val="0"/>
        <w:spacing w:line="500" w:lineRule="atLeast"/>
        <w:jc w:val="both"/>
        <w:rPr>
          <w:del w:id="3715" w:author="龚嘉沫" w:date="2025-08-18T19:02:00Z"/>
          <w:rFonts w:ascii="Times New Roman"/>
          <w:sz w:val="28"/>
          <w:szCs w:val="28"/>
        </w:rPr>
      </w:pPr>
      <w:bookmarkStart w:id="175" w:name="_Hlt515349389"/>
      <w:bookmarkEnd w:id="175"/>
    </w:p>
    <w:p w14:paraId="2236BC67">
      <w:pPr>
        <w:pStyle w:val="62"/>
        <w:snapToGrid w:val="0"/>
        <w:spacing w:line="500" w:lineRule="atLeast"/>
        <w:jc w:val="both"/>
        <w:rPr>
          <w:del w:id="3716" w:author="龚嘉沫" w:date="2025-08-18T19:02:00Z"/>
          <w:rFonts w:ascii="Times New Roman"/>
          <w:sz w:val="28"/>
          <w:szCs w:val="28"/>
        </w:rPr>
      </w:pPr>
    </w:p>
    <w:p w14:paraId="4B4B2C5C">
      <w:pPr>
        <w:pStyle w:val="62"/>
        <w:snapToGrid w:val="0"/>
        <w:spacing w:line="500" w:lineRule="atLeast"/>
        <w:jc w:val="both"/>
        <w:rPr>
          <w:del w:id="3717" w:author="龚嘉沫" w:date="2025-08-18T19:02:00Z"/>
          <w:rFonts w:ascii="Times New Roman"/>
          <w:sz w:val="28"/>
          <w:szCs w:val="28"/>
        </w:rPr>
      </w:pPr>
    </w:p>
    <w:p w14:paraId="3B6F5CC8">
      <w:pPr>
        <w:pStyle w:val="62"/>
        <w:snapToGrid w:val="0"/>
        <w:spacing w:line="500" w:lineRule="atLeast"/>
        <w:jc w:val="both"/>
        <w:rPr>
          <w:del w:id="3718" w:author="龚嘉沫" w:date="2025-08-18T19:02:00Z"/>
          <w:rFonts w:ascii="Times New Roman"/>
          <w:sz w:val="28"/>
          <w:szCs w:val="28"/>
        </w:rPr>
      </w:pPr>
    </w:p>
    <w:p w14:paraId="6A41EB52">
      <w:pPr>
        <w:pStyle w:val="62"/>
        <w:snapToGrid w:val="0"/>
        <w:spacing w:line="500" w:lineRule="atLeast"/>
        <w:jc w:val="both"/>
        <w:rPr>
          <w:del w:id="3719" w:author="龚嘉沫" w:date="2025-08-18T19:02:00Z"/>
          <w:rFonts w:ascii="Times New Roman"/>
          <w:sz w:val="28"/>
          <w:szCs w:val="28"/>
        </w:rPr>
      </w:pPr>
    </w:p>
    <w:p w14:paraId="33473C71">
      <w:pPr>
        <w:pStyle w:val="62"/>
        <w:snapToGrid w:val="0"/>
        <w:spacing w:line="500" w:lineRule="atLeast"/>
        <w:jc w:val="both"/>
        <w:rPr>
          <w:del w:id="3720" w:author="龚嘉沫" w:date="2025-08-18T19:02:00Z"/>
          <w:rFonts w:ascii="Times New Roman"/>
          <w:sz w:val="28"/>
          <w:szCs w:val="28"/>
        </w:rPr>
      </w:pPr>
    </w:p>
    <w:p w14:paraId="06266F52">
      <w:pPr>
        <w:pStyle w:val="62"/>
        <w:snapToGrid w:val="0"/>
        <w:spacing w:line="500" w:lineRule="atLeast"/>
        <w:jc w:val="both"/>
        <w:rPr>
          <w:del w:id="3721" w:author="龚嘉沫" w:date="2025-08-18T19:02:00Z"/>
          <w:rFonts w:ascii="Times New Roman"/>
          <w:sz w:val="28"/>
          <w:szCs w:val="28"/>
        </w:rPr>
      </w:pPr>
    </w:p>
    <w:p w14:paraId="0A6E3EF3">
      <w:pPr>
        <w:pStyle w:val="62"/>
        <w:snapToGrid w:val="0"/>
        <w:spacing w:line="500" w:lineRule="atLeast"/>
        <w:jc w:val="both"/>
        <w:rPr>
          <w:del w:id="3722" w:author="龚嘉沫" w:date="2025-08-18T19:02:00Z"/>
          <w:rFonts w:ascii="Times New Roman"/>
          <w:sz w:val="28"/>
          <w:szCs w:val="28"/>
        </w:rPr>
      </w:pPr>
    </w:p>
    <w:p w14:paraId="719F91C8">
      <w:pPr>
        <w:pStyle w:val="62"/>
        <w:snapToGrid w:val="0"/>
        <w:spacing w:line="500" w:lineRule="atLeast"/>
        <w:jc w:val="both"/>
        <w:rPr>
          <w:del w:id="3723" w:author="龚嘉沫" w:date="2025-08-18T19:02:00Z"/>
          <w:rFonts w:ascii="Times New Roman"/>
          <w:sz w:val="28"/>
          <w:szCs w:val="28"/>
        </w:rPr>
      </w:pPr>
    </w:p>
    <w:p w14:paraId="7552B1ED">
      <w:pPr>
        <w:pStyle w:val="62"/>
        <w:snapToGrid w:val="0"/>
        <w:spacing w:line="500" w:lineRule="atLeast"/>
        <w:jc w:val="both"/>
        <w:rPr>
          <w:del w:id="3724" w:author="龚嘉沫" w:date="2025-08-18T19:02:00Z"/>
          <w:rFonts w:ascii="Times New Roman"/>
          <w:sz w:val="28"/>
          <w:szCs w:val="28"/>
        </w:rPr>
      </w:pPr>
    </w:p>
    <w:p w14:paraId="6AD7FAD0">
      <w:pPr>
        <w:pStyle w:val="62"/>
        <w:snapToGrid w:val="0"/>
        <w:spacing w:line="500" w:lineRule="atLeast"/>
        <w:jc w:val="both"/>
        <w:rPr>
          <w:del w:id="3725" w:author="龚嘉沫" w:date="2025-08-18T19:02:00Z"/>
          <w:rFonts w:ascii="Times New Roman"/>
          <w:sz w:val="28"/>
          <w:szCs w:val="28"/>
        </w:rPr>
      </w:pPr>
    </w:p>
    <w:p w14:paraId="6F26DCC7">
      <w:pPr>
        <w:pStyle w:val="62"/>
        <w:snapToGrid w:val="0"/>
        <w:spacing w:line="500" w:lineRule="atLeast"/>
        <w:jc w:val="both"/>
        <w:rPr>
          <w:del w:id="3726" w:author="龚嘉沫" w:date="2025-08-18T19:02:00Z"/>
          <w:rFonts w:ascii="Times New Roman"/>
          <w:sz w:val="28"/>
          <w:szCs w:val="28"/>
        </w:rPr>
      </w:pPr>
    </w:p>
    <w:p w14:paraId="5CFF7F9E">
      <w:pPr>
        <w:pStyle w:val="62"/>
        <w:snapToGrid w:val="0"/>
        <w:spacing w:line="500" w:lineRule="atLeast"/>
        <w:jc w:val="both"/>
        <w:rPr>
          <w:del w:id="3727" w:author="龚嘉沫" w:date="2025-08-18T19:02:00Z"/>
          <w:rFonts w:ascii="Times New Roman"/>
          <w:sz w:val="28"/>
          <w:szCs w:val="28"/>
        </w:rPr>
      </w:pPr>
    </w:p>
    <w:p w14:paraId="349F11A2">
      <w:pPr>
        <w:pStyle w:val="62"/>
        <w:snapToGrid w:val="0"/>
        <w:spacing w:line="500" w:lineRule="atLeast"/>
        <w:jc w:val="both"/>
        <w:rPr>
          <w:del w:id="3728" w:author="龚嘉沫" w:date="2025-08-18T19:02:00Z"/>
          <w:rFonts w:ascii="Times New Roman"/>
          <w:sz w:val="28"/>
          <w:szCs w:val="28"/>
        </w:rPr>
      </w:pPr>
    </w:p>
    <w:p w14:paraId="3BF3DE17">
      <w:pPr>
        <w:pStyle w:val="62"/>
        <w:snapToGrid w:val="0"/>
        <w:spacing w:line="500" w:lineRule="atLeast"/>
        <w:jc w:val="both"/>
        <w:rPr>
          <w:del w:id="3729" w:author="龚嘉沫" w:date="2025-08-18T19:02:00Z"/>
          <w:rFonts w:ascii="Times New Roman"/>
          <w:sz w:val="28"/>
          <w:szCs w:val="28"/>
        </w:rPr>
      </w:pPr>
    </w:p>
    <w:p w14:paraId="338CBBAC">
      <w:pPr>
        <w:pStyle w:val="62"/>
        <w:snapToGrid w:val="0"/>
        <w:spacing w:line="500" w:lineRule="atLeast"/>
        <w:jc w:val="both"/>
        <w:rPr>
          <w:del w:id="3730" w:author="龚嘉沫" w:date="2025-08-18T19:02:00Z"/>
          <w:rFonts w:ascii="Times New Roman"/>
          <w:sz w:val="28"/>
          <w:szCs w:val="28"/>
        </w:rPr>
      </w:pPr>
    </w:p>
    <w:p w14:paraId="795C54A8">
      <w:pPr>
        <w:pStyle w:val="62"/>
        <w:snapToGrid w:val="0"/>
        <w:spacing w:line="500" w:lineRule="atLeast"/>
        <w:jc w:val="both"/>
        <w:rPr>
          <w:del w:id="3731" w:author="龚嘉沫" w:date="2025-08-18T19:02:00Z"/>
          <w:rFonts w:ascii="Times New Roman"/>
          <w:sz w:val="28"/>
          <w:szCs w:val="28"/>
        </w:rPr>
      </w:pPr>
    </w:p>
    <w:p w14:paraId="0B8E206B">
      <w:pPr>
        <w:pStyle w:val="62"/>
        <w:snapToGrid w:val="0"/>
        <w:spacing w:line="500" w:lineRule="atLeast"/>
        <w:jc w:val="both"/>
        <w:rPr>
          <w:del w:id="3732" w:author="龚嘉沫" w:date="2025-08-18T19:02:00Z"/>
          <w:rFonts w:ascii="Times New Roman"/>
          <w:sz w:val="28"/>
          <w:szCs w:val="28"/>
        </w:rPr>
      </w:pPr>
    </w:p>
    <w:p w14:paraId="7221F128">
      <w:pPr>
        <w:pStyle w:val="62"/>
        <w:snapToGrid w:val="0"/>
        <w:spacing w:line="500" w:lineRule="atLeast"/>
        <w:jc w:val="both"/>
        <w:rPr>
          <w:del w:id="3733" w:author="龚嘉沫" w:date="2025-08-18T19:02:00Z"/>
          <w:rFonts w:ascii="Times New Roman"/>
          <w:sz w:val="28"/>
          <w:szCs w:val="28"/>
        </w:rPr>
      </w:pPr>
    </w:p>
    <w:p w14:paraId="6A7E5B27">
      <w:pPr>
        <w:pStyle w:val="62"/>
        <w:snapToGrid w:val="0"/>
        <w:spacing w:line="500" w:lineRule="atLeast"/>
        <w:jc w:val="both"/>
        <w:rPr>
          <w:del w:id="3734" w:author="龚嘉沫" w:date="2025-08-18T19:02:00Z"/>
          <w:rFonts w:ascii="Times New Roman"/>
          <w:sz w:val="28"/>
          <w:szCs w:val="28"/>
        </w:rPr>
      </w:pPr>
    </w:p>
    <w:p w14:paraId="14F2FA89">
      <w:pPr>
        <w:pStyle w:val="62"/>
        <w:snapToGrid w:val="0"/>
        <w:spacing w:line="500" w:lineRule="atLeast"/>
        <w:jc w:val="both"/>
        <w:rPr>
          <w:del w:id="3735" w:author="龚嘉沫" w:date="2025-08-18T19:02:00Z"/>
          <w:rFonts w:ascii="Times New Roman"/>
          <w:sz w:val="28"/>
          <w:szCs w:val="28"/>
        </w:rPr>
        <w:sectPr>
          <w:pgSz w:w="16840" w:h="11907" w:orient="landscape"/>
          <w:pgMar w:top="1758" w:right="1531" w:bottom="1531" w:left="1134" w:header="851" w:footer="1134" w:gutter="0"/>
          <w:cols w:space="720" w:num="1"/>
          <w:docGrid w:linePitch="312" w:charSpace="0"/>
        </w:sectPr>
      </w:pPr>
    </w:p>
    <w:p w14:paraId="6360BA39">
      <w:pPr>
        <w:pStyle w:val="3"/>
        <w:spacing w:line="240" w:lineRule="auto"/>
        <w:jc w:val="left"/>
        <w:rPr>
          <w:rFonts w:hAnsi="宋体"/>
          <w:sz w:val="30"/>
          <w:szCs w:val="30"/>
        </w:rPr>
      </w:pPr>
      <w:bookmarkStart w:id="176" w:name="_Toc22676"/>
      <w:r>
        <w:rPr>
          <w:rFonts w:hint="eastAsia" w:ascii="Times New Roman"/>
          <w:color w:val="000000"/>
        </w:rPr>
        <w:t>附</w:t>
      </w:r>
      <w:r>
        <w:rPr>
          <w:rFonts w:hAnsi="宋体"/>
          <w:sz w:val="30"/>
          <w:szCs w:val="30"/>
        </w:rPr>
        <w:t>件1</w:t>
      </w:r>
      <w:del w:id="3736" w:author="龚嘉沫" w:date="2025-08-18T19:03:07Z">
        <w:r>
          <w:rPr>
            <w:rFonts w:hint="default" w:hAnsi="宋体"/>
            <w:sz w:val="30"/>
            <w:szCs w:val="30"/>
            <w:lang w:val="en-US"/>
          </w:rPr>
          <w:delText>4</w:delText>
        </w:r>
      </w:del>
      <w:ins w:id="3737" w:author="龚嘉沫" w:date="2025-08-18T19:03:07Z">
        <w:r>
          <w:rPr>
            <w:rFonts w:hint="eastAsia" w:hAnsi="宋体"/>
            <w:sz w:val="30"/>
            <w:szCs w:val="30"/>
            <w:lang w:val="en-US" w:eastAsia="zh-CN"/>
          </w:rPr>
          <w:t>1</w:t>
        </w:r>
      </w:ins>
      <w:r>
        <w:rPr>
          <w:rFonts w:hAnsi="宋体"/>
          <w:sz w:val="30"/>
          <w:szCs w:val="30"/>
        </w:rPr>
        <w:t xml:space="preserve"> 用电设备资料</w:t>
      </w:r>
      <w:bookmarkEnd w:id="176"/>
    </w:p>
    <w:p w14:paraId="5CB20A78">
      <w:pPr>
        <w:spacing w:line="240" w:lineRule="auto"/>
        <w:ind w:firstLine="420"/>
        <w:rPr>
          <w:rFonts w:ascii="Times New Roman" w:hAnsi="Times New Roman"/>
        </w:rPr>
      </w:pPr>
      <w:del w:id="3738" w:author="青春" w:date="2025-08-07T21:08:11Z">
        <w:r>
          <w:rPr>
            <w:rFonts w:hint="eastAsia"/>
          </w:rPr>
          <w:delText>投标方</w:delText>
        </w:r>
      </w:del>
      <w:ins w:id="3739" w:author="青春" w:date="2025-08-07T21:08:11Z">
        <w:r>
          <w:rPr>
            <w:rFonts w:hint="eastAsia"/>
            <w:lang w:eastAsia="zh-CN"/>
          </w:rPr>
          <w:t>卖方</w:t>
        </w:r>
      </w:ins>
      <w:r>
        <w:rPr>
          <w:rFonts w:hint="eastAsia"/>
        </w:rPr>
        <w:t>按附件《用电资料模版》</w:t>
      </w:r>
      <w:r>
        <w:t>提供</w:t>
      </w:r>
      <w:r>
        <w:rPr>
          <w:rFonts w:hint="eastAsia"/>
        </w:rPr>
        <w:t>用电设备资料。</w:t>
      </w:r>
    </w:p>
    <w:p w14:paraId="186D129F">
      <w:pPr>
        <w:spacing w:line="360" w:lineRule="auto"/>
        <w:ind w:firstLine="420"/>
        <w:rPr>
          <w:ins w:id="3740" w:author="龚嘉沫" w:date="2025-08-18T19:01:21Z"/>
        </w:rPr>
        <w:sectPr>
          <w:pgSz w:w="16840" w:h="11907" w:orient="landscape"/>
          <w:pgMar w:top="1758" w:right="1531" w:bottom="1531" w:left="1134" w:header="851" w:footer="1134" w:gutter="0"/>
          <w:cols w:space="720" w:num="1"/>
          <w:docGrid w:linePitch="326" w:charSpace="0"/>
        </w:sectPr>
      </w:pPr>
      <w:r>
        <w:drawing>
          <wp:inline distT="0" distB="0" distL="0" distR="0">
            <wp:extent cx="7021830" cy="4851400"/>
            <wp:effectExtent l="0" t="0" r="762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030091" cy="4857474"/>
                    </a:xfrm>
                    <a:prstGeom prst="rect">
                      <a:avLst/>
                    </a:prstGeom>
                    <a:noFill/>
                    <a:ln>
                      <a:noFill/>
                    </a:ln>
                  </pic:spPr>
                </pic:pic>
              </a:graphicData>
            </a:graphic>
          </wp:inline>
        </w:drawing>
      </w:r>
    </w:p>
    <w:p w14:paraId="67CDB60B">
      <w:pPr>
        <w:spacing w:line="360" w:lineRule="auto"/>
        <w:ind w:firstLine="420"/>
        <w:rPr>
          <w:ins w:id="3741" w:author="龚嘉沫" w:date="2025-08-18T19:01:04Z"/>
        </w:rPr>
      </w:pPr>
    </w:p>
    <w:p w14:paraId="1B7C817D">
      <w:pPr>
        <w:pStyle w:val="3"/>
        <w:jc w:val="center"/>
        <w:rPr>
          <w:ins w:id="3742" w:author="龚嘉沫" w:date="2025-08-19T06:29:09Z"/>
          <w:rStyle w:val="72"/>
          <w:b/>
          <w:bCs/>
        </w:rPr>
      </w:pPr>
      <w:ins w:id="3743" w:author="龚嘉沫" w:date="2025-08-19T06:29:09Z">
        <w:bookmarkStart w:id="177" w:name="_Toc17374"/>
        <w:bookmarkStart w:id="178" w:name="_Toc21300"/>
        <w:r>
          <w:rPr>
            <w:rFonts w:hint="eastAsia"/>
            <w:b w:val="0"/>
            <w:bCs w:val="0"/>
            <w:kern w:val="44"/>
            <w:sz w:val="30"/>
            <w:szCs w:val="30"/>
          </w:rPr>
          <w:t>签字页</w:t>
        </w:r>
        <w:bookmarkEnd w:id="177"/>
        <w:bookmarkEnd w:id="178"/>
      </w:ins>
    </w:p>
    <w:p w14:paraId="1657DB54">
      <w:pPr>
        <w:spacing w:line="360" w:lineRule="auto"/>
        <w:rPr>
          <w:ins w:id="3744" w:author="龚嘉沫" w:date="2025-08-19T06:29:09Z"/>
          <w:rFonts w:hAnsi="宋体"/>
        </w:rPr>
      </w:pPr>
      <w:ins w:id="3745" w:author="龚嘉沫" w:date="2025-08-19T06:29:09Z">
        <w:r>
          <w:rPr>
            <w:rFonts w:hint="eastAsia" w:hAnsi="宋体"/>
          </w:rPr>
          <w:t>买方：浙江省电力建设有限公司</w:t>
        </w:r>
      </w:ins>
    </w:p>
    <w:p w14:paraId="02E6500F">
      <w:pPr>
        <w:spacing w:line="360" w:lineRule="auto"/>
        <w:rPr>
          <w:ins w:id="3746" w:author="龚嘉沫" w:date="2025-08-19T06:29:09Z"/>
          <w:rFonts w:hAnsi="宋体"/>
        </w:rPr>
      </w:pPr>
      <w:ins w:id="3747" w:author="龚嘉沫" w:date="2025-08-19T06:29:09Z">
        <w:r>
          <w:rPr>
            <w:rFonts w:hint="eastAsia" w:hAnsi="宋体"/>
          </w:rPr>
          <w:t>地址：浙江省宁波市海曙区新典路</w:t>
        </w:r>
      </w:ins>
      <w:ins w:id="3748" w:author="龚嘉沫" w:date="2025-08-19T06:29:09Z">
        <w:r>
          <w:rPr>
            <w:rFonts w:hAnsi="宋体"/>
          </w:rPr>
          <w:t>536号</w:t>
        </w:r>
      </w:ins>
    </w:p>
    <w:p w14:paraId="31B373CB">
      <w:pPr>
        <w:spacing w:line="360" w:lineRule="auto"/>
        <w:rPr>
          <w:ins w:id="3749" w:author="龚嘉沫" w:date="2025-08-19T06:29:09Z"/>
          <w:rFonts w:hAnsi="宋体"/>
        </w:rPr>
      </w:pPr>
      <w:ins w:id="3750" w:author="龚嘉沫" w:date="2025-08-19T06:29:09Z">
        <w:r>
          <w:rPr>
            <w:rFonts w:hint="eastAsia" w:hAnsi="宋体"/>
          </w:rPr>
          <w:t>联系人：龚嘉沫</w:t>
        </w:r>
      </w:ins>
      <w:ins w:id="3751" w:author="龚嘉沫" w:date="2025-08-19T06:29:09Z">
        <w:r>
          <w:rPr>
            <w:rFonts w:hAnsi="宋体"/>
          </w:rPr>
          <w:t xml:space="preserve">/ </w:t>
        </w:r>
      </w:ins>
      <w:ins w:id="3752" w:author="龚嘉沫" w:date="2025-08-19T06:29:09Z">
        <w:r>
          <w:rPr>
            <w:rFonts w:hint="eastAsia" w:hAnsi="宋体"/>
          </w:rPr>
          <w:t>邹雨霖</w:t>
        </w:r>
      </w:ins>
      <w:ins w:id="3753" w:author="龚嘉沫" w:date="2025-08-19T06:29:09Z">
        <w:r>
          <w:rPr>
            <w:rFonts w:hAnsi="宋体"/>
          </w:rPr>
          <w:t xml:space="preserve">  </w:t>
        </w:r>
      </w:ins>
      <w:ins w:id="3754" w:author="龚嘉沫" w:date="2025-08-19T06:29:09Z">
        <w:r>
          <w:rPr>
            <w:rFonts w:hint="eastAsia" w:hAnsi="宋体"/>
          </w:rPr>
          <w:t>联系方式：</w:t>
        </w:r>
      </w:ins>
      <w:ins w:id="3755" w:author="龚嘉沫" w:date="2025-08-19T06:29:09Z">
        <w:r>
          <w:rPr>
            <w:rFonts w:hAnsi="宋体"/>
          </w:rPr>
          <w:t>18395877922/15824200813</w:t>
        </w:r>
      </w:ins>
    </w:p>
    <w:p w14:paraId="2C47A0DD">
      <w:pPr>
        <w:spacing w:line="360" w:lineRule="auto"/>
        <w:rPr>
          <w:ins w:id="3756" w:author="龚嘉沫" w:date="2025-08-19T06:29:09Z"/>
          <w:rFonts w:hAnsi="宋体"/>
        </w:rPr>
      </w:pPr>
      <w:ins w:id="3757" w:author="龚嘉沫" w:date="2025-08-19T06:29:09Z">
        <w:r>
          <w:rPr>
            <w:rFonts w:hint="eastAsia" w:hAnsi="宋体"/>
          </w:rPr>
          <w:t>邮箱：</w:t>
        </w:r>
      </w:ins>
      <w:ins w:id="3758" w:author="龚嘉沫" w:date="2025-08-19T06:29:09Z">
        <w:r>
          <w:rPr>
            <w:rFonts w:hAnsi="宋体"/>
          </w:rPr>
          <w:t xml:space="preserve"> 992545550@qq.com /1761123958@qq.com</w:t>
        </w:r>
      </w:ins>
    </w:p>
    <w:p w14:paraId="096F50B2">
      <w:pPr>
        <w:spacing w:line="360" w:lineRule="auto"/>
        <w:rPr>
          <w:ins w:id="3759" w:author="龚嘉沫" w:date="2025-08-19T06:29:09Z"/>
          <w:rFonts w:hAnsi="宋体"/>
        </w:rPr>
      </w:pPr>
      <w:ins w:id="3760" w:author="龚嘉沫" w:date="2025-08-19T06:29:09Z">
        <w:r>
          <w:rPr>
            <w:rFonts w:hint="eastAsia" w:hAnsi="宋体"/>
          </w:rPr>
          <w:t>签字：</w:t>
        </w:r>
      </w:ins>
      <w:ins w:id="3761" w:author="龚嘉沫" w:date="2025-08-19T06:29:09Z">
        <w:r>
          <w:rPr>
            <w:rFonts w:hAnsi="宋体"/>
          </w:rPr>
          <w:t xml:space="preserve"> </w:t>
        </w:r>
      </w:ins>
    </w:p>
    <w:p w14:paraId="2C5E2B92">
      <w:pPr>
        <w:spacing w:line="360" w:lineRule="auto"/>
        <w:rPr>
          <w:ins w:id="3762" w:author="龚嘉沫" w:date="2025-08-19T06:29:09Z"/>
          <w:rFonts w:hAnsi="宋体"/>
        </w:rPr>
      </w:pPr>
    </w:p>
    <w:p w14:paraId="1CBEBB0B">
      <w:pPr>
        <w:spacing w:line="360" w:lineRule="auto"/>
        <w:rPr>
          <w:ins w:id="3763" w:author="龚嘉沫" w:date="2025-08-19T06:29:09Z"/>
          <w:rFonts w:hAnsi="宋体"/>
        </w:rPr>
      </w:pPr>
    </w:p>
    <w:p w14:paraId="6697BDBE">
      <w:pPr>
        <w:spacing w:line="360" w:lineRule="auto"/>
        <w:rPr>
          <w:ins w:id="3764" w:author="龚嘉沫" w:date="2025-08-19T06:29:09Z"/>
          <w:rFonts w:hAnsi="宋体"/>
        </w:rPr>
      </w:pPr>
      <w:ins w:id="3765" w:author="龚嘉沫" w:date="2025-08-19T06:29:09Z">
        <w:r>
          <w:rPr>
            <w:rFonts w:hint="eastAsia" w:hAnsi="宋体"/>
          </w:rPr>
          <w:t>卖方：</w:t>
        </w:r>
      </w:ins>
      <w:ins w:id="3766" w:author="龚嘉沫" w:date="2025-08-19T06:29:09Z">
        <w:r>
          <w:rPr>
            <w:rFonts w:hAnsi="宋体"/>
          </w:rPr>
          <w:t xml:space="preserve"> 上海水泵制造有限公司</w:t>
        </w:r>
      </w:ins>
    </w:p>
    <w:p w14:paraId="4DD9CC6E">
      <w:pPr>
        <w:spacing w:line="360" w:lineRule="auto"/>
        <w:rPr>
          <w:ins w:id="3767" w:author="龚嘉沫" w:date="2025-08-19T06:29:09Z"/>
          <w:rFonts w:hAnsi="宋体"/>
        </w:rPr>
      </w:pPr>
      <w:ins w:id="3768" w:author="龚嘉沫" w:date="2025-08-19T06:29:09Z">
        <w:r>
          <w:rPr>
            <w:rFonts w:hint="eastAsia" w:hAnsi="宋体"/>
          </w:rPr>
          <w:t>地址：上海市奉贤区青村镇青伟路500弄230号</w:t>
        </w:r>
      </w:ins>
      <w:ins w:id="3769" w:author="龚嘉沫" w:date="2025-08-19T06:29:09Z">
        <w:r>
          <w:rPr>
            <w:rFonts w:hAnsi="宋体"/>
          </w:rPr>
          <w:t xml:space="preserve"> </w:t>
        </w:r>
      </w:ins>
    </w:p>
    <w:p w14:paraId="0D7BB561">
      <w:pPr>
        <w:spacing w:line="360" w:lineRule="auto"/>
        <w:rPr>
          <w:ins w:id="3770" w:author="龚嘉沫" w:date="2025-08-19T06:29:09Z"/>
          <w:rFonts w:hAnsi="宋体"/>
        </w:rPr>
      </w:pPr>
      <w:ins w:id="3771" w:author="龚嘉沫" w:date="2025-08-19T06:29:09Z">
        <w:r>
          <w:rPr>
            <w:rFonts w:hint="eastAsia" w:hAnsi="宋体"/>
          </w:rPr>
          <w:t>联系人：</w:t>
        </w:r>
      </w:ins>
      <w:ins w:id="3772" w:author="龚嘉沫" w:date="2025-08-19T11:05:33Z">
        <w:r>
          <w:rPr>
            <w:rFonts w:hint="eastAsia" w:hAnsi="宋体"/>
          </w:rPr>
          <w:t>孟令佳</w:t>
        </w:r>
      </w:ins>
      <w:ins w:id="3773" w:author="龚嘉沫" w:date="2025-08-19T06:29:09Z">
        <w:r>
          <w:rPr>
            <w:rFonts w:hint="eastAsia" w:hAnsi="宋体"/>
          </w:rPr>
          <w:t xml:space="preserve">      联系方式：</w:t>
        </w:r>
      </w:ins>
      <w:ins w:id="3774" w:author="龚嘉沫" w:date="2025-08-19T11:05:41Z">
        <w:r>
          <w:rPr>
            <w:rFonts w:hint="eastAsia" w:hAnsi="宋体"/>
          </w:rPr>
          <w:t>18939963223</w:t>
        </w:r>
      </w:ins>
    </w:p>
    <w:p w14:paraId="4A9F1E04">
      <w:pPr>
        <w:spacing w:line="360" w:lineRule="auto"/>
        <w:rPr>
          <w:ins w:id="3775" w:author="龚嘉沫" w:date="2025-08-19T06:29:09Z"/>
          <w:rFonts w:hAnsi="宋体"/>
        </w:rPr>
      </w:pPr>
      <w:ins w:id="3776" w:author="龚嘉沫" w:date="2025-08-19T06:29:09Z">
        <w:r>
          <w:rPr>
            <w:rFonts w:hAnsi="宋体"/>
          </w:rPr>
          <w:t>邮箱</w:t>
        </w:r>
      </w:ins>
      <w:ins w:id="3777" w:author="龚嘉沫" w:date="2025-08-19T06:29:09Z">
        <w:r>
          <w:rPr>
            <w:rFonts w:hint="eastAsia" w:hAnsi="宋体"/>
          </w:rPr>
          <w:t>：</w:t>
        </w:r>
      </w:ins>
      <w:ins w:id="3778" w:author="龚嘉沫" w:date="2025-08-19T11:05:57Z">
        <w:r>
          <w:rPr>
            <w:rFonts w:hint="eastAsia" w:hAnsi="宋体"/>
          </w:rPr>
          <w:t>492765333@qq.com</w:t>
        </w:r>
      </w:ins>
    </w:p>
    <w:p w14:paraId="5E81E876">
      <w:pPr>
        <w:spacing w:line="360" w:lineRule="auto"/>
        <w:rPr>
          <w:ins w:id="3779" w:author="龚嘉沫" w:date="2025-08-19T06:29:09Z"/>
          <w:rFonts w:hAnsi="宋体"/>
        </w:rPr>
      </w:pPr>
      <w:ins w:id="3780" w:author="龚嘉沫" w:date="2025-08-19T06:29:09Z">
        <w:r>
          <w:rPr>
            <w:rFonts w:hint="eastAsia" w:hAnsi="宋体"/>
          </w:rPr>
          <w:t>签字</w:t>
        </w:r>
      </w:ins>
      <w:ins w:id="3781" w:author="龚嘉沫" w:date="2025-08-19T06:29:09Z">
        <w:r>
          <w:rPr>
            <w:rFonts w:hAnsi="宋体"/>
          </w:rPr>
          <w:t>:</w:t>
        </w:r>
      </w:ins>
    </w:p>
    <w:p w14:paraId="0D05552F">
      <w:pPr>
        <w:spacing w:line="360" w:lineRule="auto"/>
        <w:rPr>
          <w:ins w:id="3782" w:author="龚嘉沫" w:date="2025-08-19T06:29:09Z"/>
          <w:rFonts w:hAnsi="宋体"/>
        </w:rPr>
      </w:pPr>
    </w:p>
    <w:p w14:paraId="7F2C9FDD">
      <w:pPr>
        <w:spacing w:line="360" w:lineRule="auto"/>
        <w:rPr>
          <w:ins w:id="3783" w:author="龚嘉沫" w:date="2025-08-19T06:29:09Z"/>
          <w:rFonts w:hAnsi="宋体"/>
        </w:rPr>
      </w:pPr>
    </w:p>
    <w:p w14:paraId="60B7F95F">
      <w:pPr>
        <w:spacing w:line="360" w:lineRule="auto"/>
        <w:rPr>
          <w:ins w:id="3784" w:author="龚嘉沫" w:date="2025-08-19T06:29:09Z"/>
          <w:rFonts w:hAnsi="宋体"/>
        </w:rPr>
      </w:pPr>
      <w:ins w:id="3785" w:author="龚嘉沫" w:date="2025-08-19T06:29:09Z">
        <w:r>
          <w:rPr>
            <w:rFonts w:hint="eastAsia" w:hAnsi="宋体"/>
          </w:rPr>
          <w:t>设计单位：中国能源建设集团浙江省电力设计院有限公司</w:t>
        </w:r>
      </w:ins>
    </w:p>
    <w:p w14:paraId="215523BF">
      <w:pPr>
        <w:spacing w:line="360" w:lineRule="auto"/>
        <w:rPr>
          <w:ins w:id="3786" w:author="龚嘉沫" w:date="2025-08-19T06:29:09Z"/>
          <w:rFonts w:hAnsi="宋体"/>
        </w:rPr>
      </w:pPr>
      <w:ins w:id="3787" w:author="龚嘉沫" w:date="2025-08-19T06:29:09Z">
        <w:r>
          <w:rPr>
            <w:rFonts w:hint="eastAsia" w:hAnsi="宋体"/>
          </w:rPr>
          <w:t>地址：浙江省杭州市古翠路</w:t>
        </w:r>
      </w:ins>
      <w:ins w:id="3788" w:author="龚嘉沫" w:date="2025-08-19T06:29:09Z">
        <w:r>
          <w:rPr>
            <w:rFonts w:hAnsi="宋体"/>
          </w:rPr>
          <w:t>68号</w:t>
        </w:r>
      </w:ins>
    </w:p>
    <w:p w14:paraId="773DCFE9">
      <w:pPr>
        <w:spacing w:line="360" w:lineRule="auto"/>
        <w:rPr>
          <w:ins w:id="3789" w:author="龚嘉沫" w:date="2025-08-19T06:29:09Z"/>
          <w:rFonts w:hAnsi="宋体"/>
        </w:rPr>
      </w:pPr>
      <w:ins w:id="3790" w:author="龚嘉沫" w:date="2025-08-19T06:29:09Z">
        <w:r>
          <w:rPr>
            <w:rFonts w:hint="eastAsia" w:hAnsi="宋体"/>
          </w:rPr>
          <w:t>联系人：</w:t>
        </w:r>
      </w:ins>
      <w:ins w:id="3791" w:author="龚嘉沫" w:date="2025-08-19T06:29:09Z">
        <w:r>
          <w:rPr>
            <w:rFonts w:hAnsi="宋体"/>
          </w:rPr>
          <w:t xml:space="preserve">    </w:t>
        </w:r>
      </w:ins>
      <w:ins w:id="3792" w:author="龚嘉沫" w:date="2025-08-19T06:29:09Z">
        <w:r>
          <w:rPr>
            <w:rFonts w:hint="eastAsia" w:hAnsi="宋体"/>
          </w:rPr>
          <w:t>吴亚军</w:t>
        </w:r>
      </w:ins>
      <w:ins w:id="3793" w:author="龚嘉沫" w:date="2025-08-19T06:29:09Z">
        <w:r>
          <w:rPr>
            <w:rFonts w:hAnsi="宋体"/>
          </w:rPr>
          <w:t xml:space="preserve">    </w:t>
        </w:r>
      </w:ins>
      <w:ins w:id="3794" w:author="龚嘉沫" w:date="2025-08-19T06:29:09Z">
        <w:r>
          <w:rPr>
            <w:rFonts w:hint="eastAsia" w:hAnsi="宋体"/>
          </w:rPr>
          <w:t>联系方式：</w:t>
        </w:r>
      </w:ins>
      <w:ins w:id="3795" w:author="龚嘉沫" w:date="2025-08-19T06:29:09Z">
        <w:r>
          <w:rPr>
            <w:rFonts w:hAnsi="宋体"/>
          </w:rPr>
          <w:t xml:space="preserve">15888855434 </w:t>
        </w:r>
      </w:ins>
      <w:ins w:id="3796" w:author="龚嘉沫" w:date="2025-08-19T06:29:09Z">
        <w:r>
          <w:rPr>
            <w:rFonts w:hint="eastAsia" w:hAnsi="宋体"/>
          </w:rPr>
          <w:t>邮箱：</w:t>
        </w:r>
      </w:ins>
      <w:ins w:id="3797" w:author="龚嘉沫" w:date="2025-08-19T06:29:09Z">
        <w:r>
          <w:rPr>
            <w:rFonts w:hAnsi="宋体"/>
          </w:rPr>
          <w:t>wu_yajun@zepdi.com</w:t>
        </w:r>
      </w:ins>
    </w:p>
    <w:p w14:paraId="2CCAD121">
      <w:pPr>
        <w:spacing w:line="360" w:lineRule="auto"/>
        <w:rPr>
          <w:ins w:id="3798" w:author="龚嘉沫" w:date="2025-08-19T06:29:09Z"/>
          <w:rFonts w:hAnsi="宋体"/>
        </w:rPr>
      </w:pPr>
      <w:ins w:id="3799" w:author="龚嘉沫" w:date="2025-08-19T06:29:09Z">
        <w:r>
          <w:rPr>
            <w:rFonts w:hint="eastAsia" w:hAnsi="宋体"/>
          </w:rPr>
          <w:t>签字：</w:t>
        </w:r>
      </w:ins>
      <w:ins w:id="3800" w:author="龚嘉沫" w:date="2025-08-19T06:29:09Z">
        <w:r>
          <w:rPr>
            <w:rFonts w:hAnsi="宋体"/>
          </w:rPr>
          <w:t xml:space="preserve">   </w:t>
        </w:r>
      </w:ins>
    </w:p>
    <w:p w14:paraId="24DE02A0">
      <w:pPr>
        <w:spacing w:line="360" w:lineRule="auto"/>
        <w:rPr>
          <w:ins w:id="3801" w:author="龚嘉沫" w:date="2025-08-19T06:29:09Z"/>
          <w:rFonts w:hAnsi="宋体"/>
        </w:rPr>
      </w:pPr>
    </w:p>
    <w:p w14:paraId="645B0C0A">
      <w:pPr>
        <w:spacing w:line="360" w:lineRule="auto"/>
        <w:rPr>
          <w:ins w:id="3802" w:author="龚嘉沫" w:date="2025-08-19T06:29:09Z"/>
          <w:rFonts w:hAnsi="宋体"/>
        </w:rPr>
      </w:pPr>
    </w:p>
    <w:p w14:paraId="24EE4F83">
      <w:pPr>
        <w:spacing w:line="360" w:lineRule="auto"/>
        <w:rPr>
          <w:ins w:id="3803" w:author="龚嘉沫" w:date="2025-08-19T06:29:09Z"/>
          <w:rFonts w:hAnsi="宋体"/>
        </w:rPr>
      </w:pPr>
      <w:ins w:id="3804" w:author="龚嘉沫" w:date="2025-08-19T06:29:09Z">
        <w:r>
          <w:rPr>
            <w:rFonts w:hint="eastAsia" w:hAnsi="宋体"/>
          </w:rPr>
          <w:t>最终用户：浙江浙能嘉华发电有限公司</w:t>
        </w:r>
      </w:ins>
    </w:p>
    <w:p w14:paraId="529C15CA">
      <w:pPr>
        <w:spacing w:line="360" w:lineRule="auto"/>
        <w:rPr>
          <w:ins w:id="3805" w:author="龚嘉沫" w:date="2025-08-19T06:29:09Z"/>
          <w:rFonts w:hAnsi="宋体"/>
        </w:rPr>
      </w:pPr>
      <w:ins w:id="3806" w:author="龚嘉沫" w:date="2025-08-19T06:29:09Z">
        <w:r>
          <w:rPr>
            <w:rFonts w:hint="eastAsia" w:hAnsi="宋体"/>
          </w:rPr>
          <w:t>地址：浙江省嘉兴市平湖市乍浦镇长安桥</w:t>
        </w:r>
      </w:ins>
    </w:p>
    <w:p w14:paraId="4B780016">
      <w:pPr>
        <w:spacing w:line="360" w:lineRule="auto"/>
        <w:rPr>
          <w:ins w:id="3807" w:author="龚嘉沫" w:date="2025-08-19T14:33:29Z"/>
          <w:rFonts w:hAnsi="宋体"/>
        </w:rPr>
      </w:pPr>
      <w:ins w:id="3808" w:author="龚嘉沫" w:date="2025-08-19T14:33:29Z">
        <w:r>
          <w:rPr>
            <w:rFonts w:hint="eastAsia" w:hAnsi="宋体"/>
          </w:rPr>
          <w:t>联系人</w:t>
        </w:r>
      </w:ins>
      <w:ins w:id="3809" w:author="龚嘉沫" w:date="2025-08-19T14:33:29Z">
        <w:r>
          <w:rPr>
            <w:rFonts w:hAnsi="宋体"/>
          </w:rPr>
          <w:t xml:space="preserve">: </w:t>
        </w:r>
      </w:ins>
      <w:ins w:id="3810" w:author="龚嘉沫" w:date="2025-08-19T14:33:29Z">
        <w:r>
          <w:rPr>
            <w:rFonts w:hint="eastAsia" w:hAnsi="宋体"/>
          </w:rPr>
          <w:t>叶豪</w:t>
        </w:r>
      </w:ins>
      <w:ins w:id="3811" w:author="龚嘉沫" w:date="2025-08-19T14:33:29Z">
        <w:r>
          <w:rPr>
            <w:rFonts w:hAnsi="宋体"/>
          </w:rPr>
          <w:t xml:space="preserve">/仲冰冰  </w:t>
        </w:r>
      </w:ins>
      <w:ins w:id="3812" w:author="龚嘉沫" w:date="2025-08-19T14:33:29Z">
        <w:r>
          <w:rPr>
            <w:rFonts w:hint="eastAsia" w:hAnsi="宋体"/>
          </w:rPr>
          <w:t>联系方式：</w:t>
        </w:r>
      </w:ins>
      <w:ins w:id="3813" w:author="龚嘉沫" w:date="2025-08-19T14:33:29Z">
        <w:r>
          <w:rPr>
            <w:rFonts w:hAnsi="宋体"/>
          </w:rPr>
          <w:t>15968320205</w:t>
        </w:r>
      </w:ins>
      <w:ins w:id="3814" w:author="龚嘉沫" w:date="2025-08-19T14:33:29Z">
        <w:r>
          <w:rPr>
            <w:rFonts w:hint="eastAsia" w:hAnsi="宋体"/>
            <w:lang w:val="en-US" w:eastAsia="zh-CN"/>
          </w:rPr>
          <w:t>/15257392892</w:t>
        </w:r>
      </w:ins>
      <w:ins w:id="3815" w:author="龚嘉沫" w:date="2025-08-19T14:33:29Z">
        <w:r>
          <w:rPr>
            <w:rFonts w:hAnsi="宋体"/>
          </w:rPr>
          <w:t xml:space="preserve"> </w:t>
        </w:r>
      </w:ins>
    </w:p>
    <w:p w14:paraId="79B6F315">
      <w:pPr>
        <w:spacing w:line="360" w:lineRule="auto"/>
        <w:rPr>
          <w:ins w:id="3816" w:author="龚嘉沫" w:date="2025-08-19T14:33:29Z"/>
          <w:rFonts w:hint="default" w:eastAsia="宋体"/>
          <w:lang w:val="en-US" w:eastAsia="zh-CN"/>
        </w:rPr>
      </w:pPr>
      <w:ins w:id="3817" w:author="龚嘉沫" w:date="2025-08-19T14:33:29Z">
        <w:r>
          <w:rPr>
            <w:rFonts w:hint="eastAsia" w:hAnsi="宋体"/>
          </w:rPr>
          <w:t>邮箱：</w:t>
        </w:r>
      </w:ins>
      <w:ins w:id="3818" w:author="龚嘉沫" w:date="2025-08-19T14:33:29Z">
        <w:r>
          <w:rPr>
            <w:rFonts w:hAnsi="宋体"/>
            <w:color w:val="auto"/>
            <w:rPrChange w:id="3819" w:author="龚嘉沫" w:date="2025-08-19T14:39:46Z">
              <w:rPr>
                <w:rFonts w:hAnsi="宋体"/>
              </w:rPr>
            </w:rPrChange>
          </w:rPr>
          <w:fldChar w:fldCharType="begin"/>
        </w:r>
      </w:ins>
      <w:ins w:id="3821" w:author="龚嘉沫" w:date="2025-08-19T14:33:29Z">
        <w:r>
          <w:rPr>
            <w:rFonts w:hAnsi="宋体"/>
            <w:color w:val="auto"/>
            <w:rPrChange w:id="3822" w:author="龚嘉沫" w:date="2025-08-19T14:39:46Z">
              <w:rPr>
                <w:rFonts w:hAnsi="宋体"/>
              </w:rPr>
            </w:rPrChange>
          </w:rPr>
          <w:instrText xml:space="preserve"> HYPERLINK "mailto:yehao@zjenergy.com.cn/" </w:instrText>
        </w:r>
      </w:ins>
      <w:ins w:id="3824" w:author="龚嘉沫" w:date="2025-08-19T14:33:29Z">
        <w:r>
          <w:rPr>
            <w:rFonts w:hAnsi="宋体"/>
            <w:color w:val="auto"/>
            <w:rPrChange w:id="3825" w:author="龚嘉沫" w:date="2025-08-19T14:39:46Z">
              <w:rPr>
                <w:rFonts w:hAnsi="宋体"/>
              </w:rPr>
            </w:rPrChange>
          </w:rPr>
          <w:fldChar w:fldCharType="separate"/>
        </w:r>
      </w:ins>
      <w:ins w:id="3827" w:author="龚嘉沫" w:date="2025-08-19T14:33:29Z">
        <w:r>
          <w:rPr>
            <w:rStyle w:val="50"/>
            <w:rFonts w:hAnsi="宋体"/>
            <w:color w:val="auto"/>
            <w:u w:val="none"/>
            <w:rPrChange w:id="3828" w:author="龚嘉沫" w:date="2025-08-19T14:39:48Z">
              <w:rPr>
                <w:rStyle w:val="50"/>
                <w:rFonts w:hAnsi="宋体"/>
              </w:rPr>
            </w:rPrChange>
          </w:rPr>
          <w:t>yehao@zjenergy.com.cn</w:t>
        </w:r>
      </w:ins>
      <w:ins w:id="3830" w:author="龚嘉沫" w:date="2025-08-19T14:33:29Z">
        <w:r>
          <w:rPr>
            <w:rStyle w:val="50"/>
            <w:rFonts w:hint="eastAsia" w:hAnsi="宋体"/>
            <w:color w:val="auto"/>
            <w:u w:val="none"/>
            <w:lang w:val="en-US" w:eastAsia="zh-CN"/>
            <w:rPrChange w:id="3831" w:author="龚嘉沫" w:date="2025-08-19T14:39:48Z">
              <w:rPr>
                <w:rStyle w:val="50"/>
                <w:rFonts w:hint="eastAsia" w:hAnsi="宋体"/>
                <w:lang w:val="en-US" w:eastAsia="zh-CN"/>
              </w:rPr>
            </w:rPrChange>
          </w:rPr>
          <w:t>/</w:t>
        </w:r>
      </w:ins>
      <w:ins w:id="3833" w:author="龚嘉沫" w:date="2025-08-19T14:33:29Z">
        <w:r>
          <w:rPr>
            <w:rFonts w:hAnsi="宋体"/>
            <w:color w:val="auto"/>
            <w:rPrChange w:id="3834" w:author="龚嘉沫" w:date="2025-08-19T14:39:46Z">
              <w:rPr>
                <w:rFonts w:hAnsi="宋体"/>
              </w:rPr>
            </w:rPrChange>
          </w:rPr>
          <w:fldChar w:fldCharType="end"/>
        </w:r>
      </w:ins>
      <w:ins w:id="3836" w:author="龚嘉沫" w:date="2025-08-19T14:33:29Z">
        <w:r>
          <w:rPr>
            <w:rFonts w:hint="eastAsia" w:hAnsi="宋体"/>
            <w:lang w:val="en-US" w:eastAsia="zh-CN"/>
          </w:rPr>
          <w:t>976601180</w:t>
        </w:r>
        <w:bookmarkStart w:id="179" w:name="_GoBack"/>
        <w:bookmarkEnd w:id="179"/>
        <w:r>
          <w:rPr>
            <w:rFonts w:hint="eastAsia" w:hAnsi="宋体"/>
            <w:lang w:val="en-US" w:eastAsia="zh-CN"/>
          </w:rPr>
          <w:t>@qq.com</w:t>
        </w:r>
      </w:ins>
    </w:p>
    <w:p w14:paraId="35C823F3">
      <w:pPr>
        <w:spacing w:line="360" w:lineRule="auto"/>
        <w:rPr>
          <w:ins w:id="3837" w:author="龚嘉沫" w:date="2025-08-19T06:29:09Z"/>
          <w:rFonts w:hAnsi="宋体"/>
        </w:rPr>
      </w:pPr>
      <w:ins w:id="3838" w:author="龚嘉沫" w:date="2025-08-19T06:29:09Z">
        <w:r>
          <w:rPr>
            <w:rFonts w:hint="eastAsia" w:hAnsi="宋体"/>
          </w:rPr>
          <w:t>签字：</w:t>
        </w:r>
      </w:ins>
    </w:p>
    <w:p w14:paraId="61AB32F9">
      <w:pPr>
        <w:spacing w:line="360" w:lineRule="auto"/>
        <w:rPr>
          <w:ins w:id="3839" w:author="龚嘉沫" w:date="2025-08-19T06:29:09Z"/>
          <w:rFonts w:hAnsi="宋体"/>
        </w:rPr>
      </w:pPr>
    </w:p>
    <w:p w14:paraId="57BC1E76">
      <w:pPr>
        <w:spacing w:line="240" w:lineRule="auto"/>
        <w:ind w:firstLine="0"/>
        <w:rPr>
          <w:del w:id="3841" w:author="龚嘉沫" w:date="2025-08-18T19:04:09Z"/>
        </w:rPr>
        <w:pPrChange w:id="3840" w:author="龚嘉沫" w:date="2025-08-18T19:04:13Z">
          <w:pPr>
            <w:spacing w:line="360" w:lineRule="auto"/>
            <w:ind w:firstLine="420"/>
          </w:pPr>
        </w:pPrChange>
      </w:pPr>
    </w:p>
    <w:p w14:paraId="3AAD9D4A">
      <w:pPr>
        <w:spacing w:line="240" w:lineRule="auto"/>
        <w:pPrChange w:id="3842" w:author="龚嘉沫" w:date="2025-08-18T19:04:13Z">
          <w:pPr/>
        </w:pPrChange>
      </w:pPr>
    </w:p>
    <w:sectPr>
      <w:pgSz w:w="11907" w:h="16840"/>
      <w:pgMar w:top="1531" w:right="1531" w:bottom="1134" w:left="1758" w:header="851" w:footer="1134"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lotter">
    <w:altName w:val="Microsoft Sans Serif"/>
    <w:panose1 w:val="00000000000000000000"/>
    <w:charset w:val="00"/>
    <w:family w:val="roman"/>
    <w:pitch w:val="default"/>
    <w:sig w:usb0="00000000" w:usb1="00000000" w:usb2="0000006E" w:usb3="00000000" w:csb0="81646401" w:csb1="BFF7D17E"/>
  </w:font>
  <w:font w:name="Microsoft Sans Serif">
    <w:panose1 w:val="020B0604020202020204"/>
    <w:charset w:val="00"/>
    <w:family w:val="auto"/>
    <w:pitch w:val="default"/>
    <w:sig w:usb0="E5002EFF" w:usb1="C000605B" w:usb2="00000029" w:usb3="00000000" w:csb0="200101FF" w:csb1="20280000"/>
  </w:font>
  <w:font w:name="小标宋">
    <w:altName w:val="宋体"/>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1975B">
    <w:pPr>
      <w:pStyle w:val="28"/>
      <w:jc w:val="center"/>
    </w:pPr>
  </w:p>
  <w:p w14:paraId="10369770">
    <w:pPr>
      <w:pStyle w:val="28"/>
      <w:jc w:val="cent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581C8">
    <w:pPr>
      <w:pStyle w:val="28"/>
      <w:jc w:val="center"/>
    </w:pPr>
    <w:r>
      <w:fldChar w:fldCharType="begin"/>
    </w:r>
    <w:r>
      <w:instrText xml:space="preserve">PAGE   \* MERGEFORMAT</w:instrText>
    </w:r>
    <w:r>
      <w:fldChar w:fldCharType="separate"/>
    </w:r>
    <w:r>
      <w:rPr>
        <w:lang w:val="zh-CN"/>
      </w:rPr>
      <w:t>1</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CEDBA">
    <w:pPr>
      <w:pStyle w:val="28"/>
      <w:pBdr>
        <w:top w:val="single" w:color="000000" w:sz="6" w:space="1"/>
      </w:pBdr>
      <w:ind w:right="360"/>
      <w:jc w:val="center"/>
    </w:pPr>
    <w:r>
      <w:fldChar w:fldCharType="begin"/>
    </w:r>
    <w:r>
      <w:rPr>
        <w:rStyle w:val="47"/>
      </w:rPr>
      <w:instrText xml:space="preserve"> PAGE </w:instrText>
    </w:r>
    <w:r>
      <w:fldChar w:fldCharType="separate"/>
    </w:r>
    <w:r>
      <w:rPr>
        <w:rStyle w:val="47"/>
      </w:rPr>
      <w:t>62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EBE22">
    <w:pPr>
      <w:pStyle w:val="29"/>
      <w:rPr>
        <w:del w:id="0" w:author="龚嘉沫" w:date="2025-08-19T14:40:19Z"/>
      </w:rPr>
    </w:pPr>
    <w:del w:id="1" w:author="龚嘉沫" w:date="2025-08-19T14:40:19Z">
      <w:r>
        <w:rPr/>
        <w:fldChar w:fldCharType="begin"/>
      </w:r>
    </w:del>
    <w:del w:id="2" w:author="龚嘉沫" w:date="2025-08-19T14:40:19Z">
      <w:r>
        <w:rPr/>
        <w:delInstrText xml:space="preserve">PAGE   \* MERGEFORMAT</w:delInstrText>
      </w:r>
    </w:del>
    <w:del w:id="3" w:author="龚嘉沫" w:date="2025-08-19T14:40:19Z">
      <w:r>
        <w:rPr/>
        <w:fldChar w:fldCharType="separate"/>
      </w:r>
    </w:del>
    <w:del w:id="4" w:author="龚嘉沫" w:date="2025-08-19T14:40:19Z">
      <w:r>
        <w:rPr>
          <w:lang w:val="zh-CN"/>
        </w:rPr>
        <w:delText>2</w:delText>
      </w:r>
    </w:del>
    <w:del w:id="5" w:author="龚嘉沫" w:date="2025-08-19T14:40:19Z">
      <w:r>
        <w:rPr>
          <w:lang w:val="zh-CN"/>
        </w:rPr>
        <w:fldChar w:fldCharType="end"/>
      </w:r>
    </w:del>
  </w:p>
  <w:p w14:paraId="48083896">
    <w:pPr>
      <w:pStyle w:val="29"/>
      <w:pBdr>
        <w:bottom w:val="none" w:color="auto" w:sz="0" w:space="0"/>
      </w:pBdr>
      <w:tabs>
        <w:tab w:val="right" w:pos="9600"/>
        <w:tab w:val="clear" w:pos="8306"/>
      </w:tabs>
      <w:jc w:val="both"/>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B50A7">
    <w:pPr>
      <w:pStyle w:val="29"/>
      <w:jc w:val="both"/>
      <w:rPr>
        <w:rFonts w:hint="eastAsia" w:eastAsia="宋体"/>
        <w:lang w:eastAsia="zh-CN"/>
      </w:rPr>
    </w:pPr>
    <w:r>
      <w:rPr>
        <w:rFonts w:hint="eastAsia" w:ascii="Calibri" w:hAnsi="Calibri"/>
        <w:szCs w:val="18"/>
      </w:rPr>
      <w:t>浙能嘉兴电厂四期扩建项目10号机组</w:t>
    </w:r>
    <w:r>
      <w:rPr>
        <w:rFonts w:hAnsi="宋体"/>
      </w:rPr>
      <w:t>　</w:t>
    </w:r>
    <w:r>
      <w:rPr>
        <w:rFonts w:hint="eastAsia" w:hAnsi="宋体"/>
      </w:rPr>
      <w:t>　</w:t>
    </w:r>
    <w:r>
      <w:rPr>
        <w:rFonts w:hAnsi="宋体"/>
      </w:rPr>
      <w:t>　　　　　　　　　　</w:t>
    </w:r>
    <w:ins w:id="6" w:author="青春" w:date="2025-08-07T21:18:29Z">
      <w:r>
        <w:rPr>
          <w:rFonts w:hint="eastAsia" w:hAnsi="宋体"/>
          <w:lang w:val="en-US" w:eastAsia="zh-CN"/>
        </w:rPr>
        <w:t xml:space="preserve">      </w:t>
      </w:r>
    </w:ins>
    <w:ins w:id="7" w:author="青春" w:date="2025-08-07T21:18:30Z">
      <w:r>
        <w:rPr>
          <w:rFonts w:hint="eastAsia" w:hAnsi="宋体"/>
          <w:lang w:val="en-US" w:eastAsia="zh-CN"/>
        </w:rPr>
        <w:t xml:space="preserve">      </w:t>
      </w:r>
    </w:ins>
    <w:ins w:id="8" w:author="青春" w:date="2025-08-07T21:18:31Z">
      <w:r>
        <w:rPr>
          <w:rFonts w:hint="eastAsia" w:hAnsi="宋体"/>
          <w:lang w:val="en-US" w:eastAsia="zh-CN"/>
        </w:rPr>
        <w:t xml:space="preserve">  </w:t>
      </w:r>
    </w:ins>
    <w:r>
      <w:rPr>
        <w:rFonts w:hAnsi="宋体"/>
      </w:rPr>
      <w:t>　　　</w:t>
    </w:r>
    <w:r>
      <w:rPr>
        <w:rFonts w:hint="eastAsia" w:ascii="宋体"/>
      </w:rPr>
      <w:t>低加疏水泵</w:t>
    </w:r>
    <w:del w:id="9" w:author="青春" w:date="2025-08-07T21:07:11Z">
      <w:r>
        <w:rPr>
          <w:rFonts w:hint="eastAsia" w:ascii="宋体"/>
        </w:rPr>
        <w:delText>招标文件</w:delText>
      </w:r>
    </w:del>
    <w:ins w:id="10" w:author="青春" w:date="2025-08-07T21:07:11Z">
      <w:r>
        <w:rPr>
          <w:rFonts w:hint="eastAsia" w:ascii="宋体"/>
          <w:lang w:eastAsia="zh-CN"/>
        </w:rPr>
        <w:t>技术协议</w:t>
      </w:r>
    </w:ins>
    <w:del w:id="11" w:author="青春" w:date="2025-08-07T21:18:27Z">
      <w:r>
        <w:rPr>
          <w:rFonts w:hint="eastAsia" w:ascii="宋体"/>
        </w:rPr>
        <w:delText>技术规范书</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422B9F"/>
    <w:multiLevelType w:val="multilevel"/>
    <w:tmpl w:val="2B422B9F"/>
    <w:lvl w:ilvl="0" w:tentative="0">
      <w:start w:val="1"/>
      <w:numFmt w:val="bullet"/>
      <w:pStyle w:val="131"/>
      <w:lvlText w:val=""/>
      <w:lvlJc w:val="left"/>
      <w:pPr>
        <w:tabs>
          <w:tab w:val="left" w:pos="780"/>
        </w:tabs>
        <w:ind w:left="780" w:hanging="420"/>
      </w:pPr>
      <w:rPr>
        <w:rFonts w:hint="default" w:ascii="Wingdings" w:hAnsi="Wingdings"/>
      </w:rPr>
    </w:lvl>
    <w:lvl w:ilvl="1" w:tentative="0">
      <w:start w:val="1"/>
      <w:numFmt w:val="bullet"/>
      <w:pStyle w:val="134"/>
      <w:lvlText w:val=""/>
      <w:lvlJc w:val="left"/>
      <w:pPr>
        <w:tabs>
          <w:tab w:val="left" w:pos="1200"/>
        </w:tabs>
        <w:ind w:left="1200" w:hanging="420"/>
      </w:pPr>
      <w:rPr>
        <w:rFonts w:hint="default" w:ascii="Wingdings" w:hAnsi="Wingdings"/>
      </w:rPr>
    </w:lvl>
    <w:lvl w:ilvl="2" w:tentative="0">
      <w:start w:val="1"/>
      <w:numFmt w:val="bullet"/>
      <w:pStyle w:val="132"/>
      <w:lvlText w:val=""/>
      <w:lvlJc w:val="left"/>
      <w:pPr>
        <w:tabs>
          <w:tab w:val="left" w:pos="1620"/>
        </w:tabs>
        <w:ind w:left="1620" w:hanging="420"/>
      </w:pPr>
      <w:rPr>
        <w:rFonts w:hint="default" w:ascii="Wingdings" w:hAnsi="Wingdings"/>
      </w:rPr>
    </w:lvl>
    <w:lvl w:ilvl="3" w:tentative="0">
      <w:start w:val="1"/>
      <w:numFmt w:val="bullet"/>
      <w:pStyle w:val="133"/>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1">
    <w:nsid w:val="407E71AD"/>
    <w:multiLevelType w:val="multilevel"/>
    <w:tmpl w:val="407E71AD"/>
    <w:lvl w:ilvl="0" w:tentative="0">
      <w:start w:val="1"/>
      <w:numFmt w:val="decimal"/>
      <w:suff w:val="nothing"/>
      <w:lvlText w:val="%1、"/>
      <w:lvlJc w:val="left"/>
      <w:pPr>
        <w:ind w:left="420" w:hanging="420"/>
      </w:pPr>
      <w:rPr>
        <w:rFonts w:hint="eastAsia"/>
        <w:color w:val="auto"/>
      </w:rPr>
    </w:lvl>
    <w:lvl w:ilvl="1" w:tentative="0">
      <w:start w:val="1"/>
      <w:numFmt w:val="decimal"/>
      <w:pStyle w:val="182"/>
      <w:lvlText w:val="%1.%2"/>
      <w:lvlJc w:val="left"/>
      <w:pPr>
        <w:tabs>
          <w:tab w:val="left" w:pos="0"/>
        </w:tabs>
        <w:ind w:left="420" w:hanging="420"/>
      </w:pPr>
      <w:rPr>
        <w:rFonts w:hint="eastAsia"/>
      </w:rPr>
    </w:lvl>
    <w:lvl w:ilvl="2" w:tentative="0">
      <w:start w:val="1"/>
      <w:numFmt w:val="decimal"/>
      <w:lvlText w:val="%1.%2.%3"/>
      <w:lvlJc w:val="left"/>
      <w:pPr>
        <w:tabs>
          <w:tab w:val="left" w:pos="0"/>
        </w:tabs>
        <w:ind w:left="600" w:hanging="60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5F6D1D18"/>
    <w:multiLevelType w:val="singleLevel"/>
    <w:tmpl w:val="5F6D1D18"/>
    <w:lvl w:ilvl="0" w:tentative="0">
      <w:start w:val="1"/>
      <w:numFmt w:val="chineseCountingThousand"/>
      <w:pStyle w:val="123"/>
      <w:lvlText w:val="%1."/>
      <w:lvlJc w:val="left"/>
      <w:pPr>
        <w:tabs>
          <w:tab w:val="left" w:pos="425"/>
        </w:tabs>
        <w:ind w:left="425" w:hanging="425"/>
      </w:pPr>
      <w:rPr>
        <w:rFonts w:hint="eastAsia"/>
      </w:rPr>
    </w:lvl>
  </w:abstractNum>
  <w:abstractNum w:abstractNumId="3">
    <w:nsid w:val="657E7161"/>
    <w:multiLevelType w:val="singleLevel"/>
    <w:tmpl w:val="657E7161"/>
    <w:lvl w:ilvl="0" w:tentative="0">
      <w:start w:val="1"/>
      <w:numFmt w:val="decimal"/>
      <w:lvlText w:val="%1、"/>
      <w:lvlJc w:val="left"/>
      <w:pPr>
        <w:tabs>
          <w:tab w:val="left" w:pos="1005"/>
        </w:tabs>
        <w:ind w:left="1005" w:hanging="435"/>
      </w:pPr>
    </w:lvl>
  </w:abstractNum>
  <w:num w:numId="1">
    <w:abstractNumId w:val="2"/>
  </w:num>
  <w:num w:numId="2">
    <w:abstractNumId w:val="0"/>
  </w:num>
  <w:num w:numId="3">
    <w:abstractNumId w:val="1"/>
  </w:num>
  <w:num w:numId="4">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青春">
    <w15:presenceInfo w15:providerId="WPS Office" w15:userId="4098172808"/>
  </w15:person>
  <w15:person w15:author="龚嘉沫">
    <w15:presenceInfo w15:providerId="WPS Office" w15:userId="13952979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trackRevisions w:val="1"/>
  <w:documentProtection w:enforcement="0"/>
  <w:defaultTabStop w:val="425"/>
  <w:drawingGridHorizontalSpacing w:val="120"/>
  <w:drawingGridVerticalSpacing w:val="104"/>
  <w:displayHorizontalDrawingGridEvery w:val="2"/>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yOTM4MmJiZDM1NTVjYmFiZWE3ZWY3NjY5YzVjY2UifQ=="/>
  </w:docVars>
  <w:rsids>
    <w:rsidRoot w:val="00B77F18"/>
    <w:rsid w:val="000000AF"/>
    <w:rsid w:val="00000316"/>
    <w:rsid w:val="0000174B"/>
    <w:rsid w:val="00001944"/>
    <w:rsid w:val="0000233B"/>
    <w:rsid w:val="00007AB2"/>
    <w:rsid w:val="00013EE2"/>
    <w:rsid w:val="000170E4"/>
    <w:rsid w:val="00017BA6"/>
    <w:rsid w:val="000213D8"/>
    <w:rsid w:val="00021640"/>
    <w:rsid w:val="00021929"/>
    <w:rsid w:val="000220AC"/>
    <w:rsid w:val="0003008C"/>
    <w:rsid w:val="000317F7"/>
    <w:rsid w:val="000321AE"/>
    <w:rsid w:val="00034C7F"/>
    <w:rsid w:val="00043505"/>
    <w:rsid w:val="0004691F"/>
    <w:rsid w:val="0005445D"/>
    <w:rsid w:val="00055D6E"/>
    <w:rsid w:val="000615C6"/>
    <w:rsid w:val="000672B6"/>
    <w:rsid w:val="00083A12"/>
    <w:rsid w:val="00087A41"/>
    <w:rsid w:val="0009025E"/>
    <w:rsid w:val="00094762"/>
    <w:rsid w:val="000A63FB"/>
    <w:rsid w:val="000A7BDC"/>
    <w:rsid w:val="000B68E4"/>
    <w:rsid w:val="000C08D8"/>
    <w:rsid w:val="000C1826"/>
    <w:rsid w:val="000C3B31"/>
    <w:rsid w:val="000C47E7"/>
    <w:rsid w:val="000D18B2"/>
    <w:rsid w:val="000D2D21"/>
    <w:rsid w:val="000D4AE1"/>
    <w:rsid w:val="000D52F7"/>
    <w:rsid w:val="000E61CA"/>
    <w:rsid w:val="000F2390"/>
    <w:rsid w:val="000F651D"/>
    <w:rsid w:val="00107C2B"/>
    <w:rsid w:val="0011126D"/>
    <w:rsid w:val="00112499"/>
    <w:rsid w:val="00113EF5"/>
    <w:rsid w:val="001154FF"/>
    <w:rsid w:val="00115526"/>
    <w:rsid w:val="0012157B"/>
    <w:rsid w:val="001223E3"/>
    <w:rsid w:val="001235F6"/>
    <w:rsid w:val="00124524"/>
    <w:rsid w:val="0013006E"/>
    <w:rsid w:val="001305BD"/>
    <w:rsid w:val="00133D1D"/>
    <w:rsid w:val="00136451"/>
    <w:rsid w:val="00136FA4"/>
    <w:rsid w:val="00137F8C"/>
    <w:rsid w:val="00144A8A"/>
    <w:rsid w:val="00146981"/>
    <w:rsid w:val="00151BF0"/>
    <w:rsid w:val="00155697"/>
    <w:rsid w:val="00164726"/>
    <w:rsid w:val="0016534D"/>
    <w:rsid w:val="00167C0F"/>
    <w:rsid w:val="00172F88"/>
    <w:rsid w:val="001833C1"/>
    <w:rsid w:val="001860C6"/>
    <w:rsid w:val="00192A93"/>
    <w:rsid w:val="001A07CC"/>
    <w:rsid w:val="001A10D7"/>
    <w:rsid w:val="001B0998"/>
    <w:rsid w:val="001C04BF"/>
    <w:rsid w:val="001C6D76"/>
    <w:rsid w:val="001D03B5"/>
    <w:rsid w:val="001D22FB"/>
    <w:rsid w:val="001D3A10"/>
    <w:rsid w:val="001D4FA2"/>
    <w:rsid w:val="001E0FE5"/>
    <w:rsid w:val="001E3842"/>
    <w:rsid w:val="001E6C52"/>
    <w:rsid w:val="001E7CDB"/>
    <w:rsid w:val="001F5A1F"/>
    <w:rsid w:val="00201062"/>
    <w:rsid w:val="002054C4"/>
    <w:rsid w:val="00216149"/>
    <w:rsid w:val="00222881"/>
    <w:rsid w:val="0022293F"/>
    <w:rsid w:val="00226BF9"/>
    <w:rsid w:val="0022751F"/>
    <w:rsid w:val="00227C7E"/>
    <w:rsid w:val="00230C1C"/>
    <w:rsid w:val="00230F81"/>
    <w:rsid w:val="002363C1"/>
    <w:rsid w:val="002410AA"/>
    <w:rsid w:val="002424D7"/>
    <w:rsid w:val="002471A7"/>
    <w:rsid w:val="00251CB4"/>
    <w:rsid w:val="00266584"/>
    <w:rsid w:val="0026719B"/>
    <w:rsid w:val="00270D4F"/>
    <w:rsid w:val="00275E91"/>
    <w:rsid w:val="00277CA8"/>
    <w:rsid w:val="00281DA6"/>
    <w:rsid w:val="00282F32"/>
    <w:rsid w:val="0028635F"/>
    <w:rsid w:val="002914EE"/>
    <w:rsid w:val="00293DD8"/>
    <w:rsid w:val="00295C4F"/>
    <w:rsid w:val="00295E92"/>
    <w:rsid w:val="002A2F34"/>
    <w:rsid w:val="002A3CB5"/>
    <w:rsid w:val="002A4EDD"/>
    <w:rsid w:val="002B2B84"/>
    <w:rsid w:val="002B3097"/>
    <w:rsid w:val="002B72C5"/>
    <w:rsid w:val="002B76E9"/>
    <w:rsid w:val="002B7F13"/>
    <w:rsid w:val="002C24E9"/>
    <w:rsid w:val="002C2CF9"/>
    <w:rsid w:val="002D1E63"/>
    <w:rsid w:val="002D26CA"/>
    <w:rsid w:val="002D2B04"/>
    <w:rsid w:val="002D31E4"/>
    <w:rsid w:val="002D4BF8"/>
    <w:rsid w:val="002D5BCE"/>
    <w:rsid w:val="002E0EC9"/>
    <w:rsid w:val="002E3471"/>
    <w:rsid w:val="002E3B00"/>
    <w:rsid w:val="002E4F4D"/>
    <w:rsid w:val="002E7708"/>
    <w:rsid w:val="002F0E52"/>
    <w:rsid w:val="002F2B48"/>
    <w:rsid w:val="0030270B"/>
    <w:rsid w:val="003044D9"/>
    <w:rsid w:val="00305784"/>
    <w:rsid w:val="00305ED8"/>
    <w:rsid w:val="00306113"/>
    <w:rsid w:val="00306459"/>
    <w:rsid w:val="0030769A"/>
    <w:rsid w:val="00312C90"/>
    <w:rsid w:val="003150B1"/>
    <w:rsid w:val="003230F6"/>
    <w:rsid w:val="0032463F"/>
    <w:rsid w:val="003258DB"/>
    <w:rsid w:val="00325923"/>
    <w:rsid w:val="0033138A"/>
    <w:rsid w:val="00332D06"/>
    <w:rsid w:val="00335790"/>
    <w:rsid w:val="00337AD4"/>
    <w:rsid w:val="00343F61"/>
    <w:rsid w:val="00350022"/>
    <w:rsid w:val="00353518"/>
    <w:rsid w:val="003619EA"/>
    <w:rsid w:val="00364144"/>
    <w:rsid w:val="003655EE"/>
    <w:rsid w:val="003761C2"/>
    <w:rsid w:val="00381FB1"/>
    <w:rsid w:val="00383470"/>
    <w:rsid w:val="003903A8"/>
    <w:rsid w:val="003925F8"/>
    <w:rsid w:val="00396E06"/>
    <w:rsid w:val="003A4DE3"/>
    <w:rsid w:val="003B2DE8"/>
    <w:rsid w:val="003B4E66"/>
    <w:rsid w:val="003B51BE"/>
    <w:rsid w:val="003B537A"/>
    <w:rsid w:val="003C21A8"/>
    <w:rsid w:val="003C3D7C"/>
    <w:rsid w:val="003C4AFA"/>
    <w:rsid w:val="003C5E2E"/>
    <w:rsid w:val="003E038C"/>
    <w:rsid w:val="003E3FF2"/>
    <w:rsid w:val="003E4578"/>
    <w:rsid w:val="003E69FF"/>
    <w:rsid w:val="003F14F2"/>
    <w:rsid w:val="003F3A83"/>
    <w:rsid w:val="003F7E5D"/>
    <w:rsid w:val="0040178F"/>
    <w:rsid w:val="0040691F"/>
    <w:rsid w:val="0040758E"/>
    <w:rsid w:val="0041016D"/>
    <w:rsid w:val="00415964"/>
    <w:rsid w:val="00416DD3"/>
    <w:rsid w:val="00426261"/>
    <w:rsid w:val="004275FB"/>
    <w:rsid w:val="00427E5B"/>
    <w:rsid w:val="004319DC"/>
    <w:rsid w:val="00433396"/>
    <w:rsid w:val="0043352E"/>
    <w:rsid w:val="00433711"/>
    <w:rsid w:val="00435587"/>
    <w:rsid w:val="00446612"/>
    <w:rsid w:val="0045502C"/>
    <w:rsid w:val="0045603A"/>
    <w:rsid w:val="00460D5A"/>
    <w:rsid w:val="00461529"/>
    <w:rsid w:val="00462F75"/>
    <w:rsid w:val="0046428C"/>
    <w:rsid w:val="0046491A"/>
    <w:rsid w:val="00464B3A"/>
    <w:rsid w:val="00465695"/>
    <w:rsid w:val="00466167"/>
    <w:rsid w:val="00472A2D"/>
    <w:rsid w:val="0047420C"/>
    <w:rsid w:val="004746E1"/>
    <w:rsid w:val="004774B0"/>
    <w:rsid w:val="00480570"/>
    <w:rsid w:val="00483EDC"/>
    <w:rsid w:val="00485357"/>
    <w:rsid w:val="00487C36"/>
    <w:rsid w:val="00491FC9"/>
    <w:rsid w:val="004977D6"/>
    <w:rsid w:val="00497FAF"/>
    <w:rsid w:val="004A17F6"/>
    <w:rsid w:val="004A3ED4"/>
    <w:rsid w:val="004A7B68"/>
    <w:rsid w:val="004A7E82"/>
    <w:rsid w:val="004B1182"/>
    <w:rsid w:val="004B4C73"/>
    <w:rsid w:val="004B5763"/>
    <w:rsid w:val="004B5CB2"/>
    <w:rsid w:val="004B73AC"/>
    <w:rsid w:val="004C2414"/>
    <w:rsid w:val="004C440C"/>
    <w:rsid w:val="004D00C7"/>
    <w:rsid w:val="004E313B"/>
    <w:rsid w:val="004E417E"/>
    <w:rsid w:val="004E41D4"/>
    <w:rsid w:val="004E4D57"/>
    <w:rsid w:val="004F6A01"/>
    <w:rsid w:val="004F6BF5"/>
    <w:rsid w:val="005071E4"/>
    <w:rsid w:val="00511F0E"/>
    <w:rsid w:val="00512F39"/>
    <w:rsid w:val="005136E9"/>
    <w:rsid w:val="00513E25"/>
    <w:rsid w:val="00520C3E"/>
    <w:rsid w:val="00521D07"/>
    <w:rsid w:val="0052265B"/>
    <w:rsid w:val="00525355"/>
    <w:rsid w:val="0052593F"/>
    <w:rsid w:val="00530BD6"/>
    <w:rsid w:val="00534123"/>
    <w:rsid w:val="00540345"/>
    <w:rsid w:val="00540A7D"/>
    <w:rsid w:val="00542CE0"/>
    <w:rsid w:val="00543D87"/>
    <w:rsid w:val="005440ED"/>
    <w:rsid w:val="00545277"/>
    <w:rsid w:val="00546000"/>
    <w:rsid w:val="005524AF"/>
    <w:rsid w:val="00553555"/>
    <w:rsid w:val="00553F7E"/>
    <w:rsid w:val="00554985"/>
    <w:rsid w:val="005551A9"/>
    <w:rsid w:val="005616D0"/>
    <w:rsid w:val="005670CA"/>
    <w:rsid w:val="005712D8"/>
    <w:rsid w:val="00580DD9"/>
    <w:rsid w:val="00582CD7"/>
    <w:rsid w:val="00583FDF"/>
    <w:rsid w:val="00587126"/>
    <w:rsid w:val="00590169"/>
    <w:rsid w:val="00594688"/>
    <w:rsid w:val="00594BDC"/>
    <w:rsid w:val="005A2808"/>
    <w:rsid w:val="005A6D78"/>
    <w:rsid w:val="005B3D81"/>
    <w:rsid w:val="005B62AB"/>
    <w:rsid w:val="005B6966"/>
    <w:rsid w:val="005B6F97"/>
    <w:rsid w:val="005C1BC3"/>
    <w:rsid w:val="005C1D26"/>
    <w:rsid w:val="005C34B6"/>
    <w:rsid w:val="005C6B2E"/>
    <w:rsid w:val="005D07E0"/>
    <w:rsid w:val="005D2597"/>
    <w:rsid w:val="005D3074"/>
    <w:rsid w:val="005D40B8"/>
    <w:rsid w:val="005D5144"/>
    <w:rsid w:val="005D5A7A"/>
    <w:rsid w:val="005D5D50"/>
    <w:rsid w:val="005E1A66"/>
    <w:rsid w:val="005E251F"/>
    <w:rsid w:val="005E5418"/>
    <w:rsid w:val="005E7753"/>
    <w:rsid w:val="005F4917"/>
    <w:rsid w:val="00604CCE"/>
    <w:rsid w:val="006063B4"/>
    <w:rsid w:val="0061155C"/>
    <w:rsid w:val="00615AB2"/>
    <w:rsid w:val="0062027A"/>
    <w:rsid w:val="00621ABC"/>
    <w:rsid w:val="00622C95"/>
    <w:rsid w:val="00626BA3"/>
    <w:rsid w:val="006428CF"/>
    <w:rsid w:val="0064344A"/>
    <w:rsid w:val="00643559"/>
    <w:rsid w:val="006473E2"/>
    <w:rsid w:val="0064751C"/>
    <w:rsid w:val="00650A18"/>
    <w:rsid w:val="00650D74"/>
    <w:rsid w:val="006532C2"/>
    <w:rsid w:val="00654B43"/>
    <w:rsid w:val="00655D23"/>
    <w:rsid w:val="0065688F"/>
    <w:rsid w:val="006609B4"/>
    <w:rsid w:val="0067135F"/>
    <w:rsid w:val="00676F29"/>
    <w:rsid w:val="006876DB"/>
    <w:rsid w:val="006941D9"/>
    <w:rsid w:val="0069681E"/>
    <w:rsid w:val="006A145A"/>
    <w:rsid w:val="006A5EA5"/>
    <w:rsid w:val="006B2BD7"/>
    <w:rsid w:val="006B2FF3"/>
    <w:rsid w:val="006B3D39"/>
    <w:rsid w:val="006B6DF4"/>
    <w:rsid w:val="006C2F30"/>
    <w:rsid w:val="006C6655"/>
    <w:rsid w:val="006D15F3"/>
    <w:rsid w:val="006D2AFC"/>
    <w:rsid w:val="006D3CE2"/>
    <w:rsid w:val="006D43A3"/>
    <w:rsid w:val="006E283F"/>
    <w:rsid w:val="006F2462"/>
    <w:rsid w:val="006F6FB2"/>
    <w:rsid w:val="00701D68"/>
    <w:rsid w:val="00703753"/>
    <w:rsid w:val="00703FDD"/>
    <w:rsid w:val="00704E38"/>
    <w:rsid w:val="0070508F"/>
    <w:rsid w:val="00705852"/>
    <w:rsid w:val="00705AAA"/>
    <w:rsid w:val="00710817"/>
    <w:rsid w:val="00721BB2"/>
    <w:rsid w:val="00722A9F"/>
    <w:rsid w:val="00726CEA"/>
    <w:rsid w:val="007364CE"/>
    <w:rsid w:val="00746D18"/>
    <w:rsid w:val="00751CAC"/>
    <w:rsid w:val="0076113F"/>
    <w:rsid w:val="00764810"/>
    <w:rsid w:val="007666A6"/>
    <w:rsid w:val="00770F96"/>
    <w:rsid w:val="007723C1"/>
    <w:rsid w:val="0077494A"/>
    <w:rsid w:val="00776086"/>
    <w:rsid w:val="00777E10"/>
    <w:rsid w:val="00785FCF"/>
    <w:rsid w:val="00787761"/>
    <w:rsid w:val="00787F69"/>
    <w:rsid w:val="007907FA"/>
    <w:rsid w:val="00790E97"/>
    <w:rsid w:val="00791B92"/>
    <w:rsid w:val="00793815"/>
    <w:rsid w:val="00794206"/>
    <w:rsid w:val="007960D8"/>
    <w:rsid w:val="007A609A"/>
    <w:rsid w:val="007B4A4B"/>
    <w:rsid w:val="007B6764"/>
    <w:rsid w:val="007B7157"/>
    <w:rsid w:val="007B7DA6"/>
    <w:rsid w:val="007C05F1"/>
    <w:rsid w:val="007C2C53"/>
    <w:rsid w:val="007C2C79"/>
    <w:rsid w:val="007C478F"/>
    <w:rsid w:val="007D3070"/>
    <w:rsid w:val="007D3B9A"/>
    <w:rsid w:val="007D43C8"/>
    <w:rsid w:val="007D55F6"/>
    <w:rsid w:val="007D6511"/>
    <w:rsid w:val="007E2DBA"/>
    <w:rsid w:val="007E3841"/>
    <w:rsid w:val="007E44A2"/>
    <w:rsid w:val="007E4DCD"/>
    <w:rsid w:val="007F39DD"/>
    <w:rsid w:val="007F3CC6"/>
    <w:rsid w:val="007F735D"/>
    <w:rsid w:val="00802841"/>
    <w:rsid w:val="008042A3"/>
    <w:rsid w:val="00810A41"/>
    <w:rsid w:val="00811718"/>
    <w:rsid w:val="00812DCF"/>
    <w:rsid w:val="008151A3"/>
    <w:rsid w:val="00815E85"/>
    <w:rsid w:val="00822732"/>
    <w:rsid w:val="00825B90"/>
    <w:rsid w:val="00827D71"/>
    <w:rsid w:val="008323BC"/>
    <w:rsid w:val="00832F9C"/>
    <w:rsid w:val="00844A75"/>
    <w:rsid w:val="00844B3B"/>
    <w:rsid w:val="00851847"/>
    <w:rsid w:val="0085466E"/>
    <w:rsid w:val="0086087E"/>
    <w:rsid w:val="008646BC"/>
    <w:rsid w:val="008672F8"/>
    <w:rsid w:val="008675B1"/>
    <w:rsid w:val="0087091E"/>
    <w:rsid w:val="00872C95"/>
    <w:rsid w:val="008750C6"/>
    <w:rsid w:val="00877D34"/>
    <w:rsid w:val="00880CF1"/>
    <w:rsid w:val="00881232"/>
    <w:rsid w:val="00881252"/>
    <w:rsid w:val="008825F9"/>
    <w:rsid w:val="00884802"/>
    <w:rsid w:val="008868DC"/>
    <w:rsid w:val="00887B21"/>
    <w:rsid w:val="00887BDF"/>
    <w:rsid w:val="00895DDE"/>
    <w:rsid w:val="008A2055"/>
    <w:rsid w:val="008A2C83"/>
    <w:rsid w:val="008A41C4"/>
    <w:rsid w:val="008B2B11"/>
    <w:rsid w:val="008B3066"/>
    <w:rsid w:val="008B5709"/>
    <w:rsid w:val="008B60AA"/>
    <w:rsid w:val="008B62C0"/>
    <w:rsid w:val="008C5186"/>
    <w:rsid w:val="008D5943"/>
    <w:rsid w:val="008E1267"/>
    <w:rsid w:val="008E1C28"/>
    <w:rsid w:val="008E2A9F"/>
    <w:rsid w:val="008E6291"/>
    <w:rsid w:val="008F7676"/>
    <w:rsid w:val="00904837"/>
    <w:rsid w:val="00905DC3"/>
    <w:rsid w:val="00906DE6"/>
    <w:rsid w:val="0091244D"/>
    <w:rsid w:val="00923DDD"/>
    <w:rsid w:val="00930DC5"/>
    <w:rsid w:val="00931B1F"/>
    <w:rsid w:val="009328D2"/>
    <w:rsid w:val="009355C6"/>
    <w:rsid w:val="00941D9A"/>
    <w:rsid w:val="009443D9"/>
    <w:rsid w:val="009466FE"/>
    <w:rsid w:val="00946DCC"/>
    <w:rsid w:val="00956235"/>
    <w:rsid w:val="009569B0"/>
    <w:rsid w:val="009645A1"/>
    <w:rsid w:val="00970F6C"/>
    <w:rsid w:val="009741D4"/>
    <w:rsid w:val="009744D0"/>
    <w:rsid w:val="00974C53"/>
    <w:rsid w:val="009764E0"/>
    <w:rsid w:val="00976611"/>
    <w:rsid w:val="00976AD0"/>
    <w:rsid w:val="009812E6"/>
    <w:rsid w:val="009855FE"/>
    <w:rsid w:val="00985871"/>
    <w:rsid w:val="009971CD"/>
    <w:rsid w:val="009A16C2"/>
    <w:rsid w:val="009A5F26"/>
    <w:rsid w:val="009A6197"/>
    <w:rsid w:val="009A627C"/>
    <w:rsid w:val="009A6487"/>
    <w:rsid w:val="009A7214"/>
    <w:rsid w:val="009B3A2F"/>
    <w:rsid w:val="009B3E9C"/>
    <w:rsid w:val="009B4250"/>
    <w:rsid w:val="009B5719"/>
    <w:rsid w:val="009C6FBB"/>
    <w:rsid w:val="009D01F4"/>
    <w:rsid w:val="009D0630"/>
    <w:rsid w:val="009D25F2"/>
    <w:rsid w:val="009D5BEA"/>
    <w:rsid w:val="009E3078"/>
    <w:rsid w:val="009E587F"/>
    <w:rsid w:val="009E7772"/>
    <w:rsid w:val="009F256C"/>
    <w:rsid w:val="009F4226"/>
    <w:rsid w:val="009F42F3"/>
    <w:rsid w:val="009F4EF0"/>
    <w:rsid w:val="009F7495"/>
    <w:rsid w:val="00A01053"/>
    <w:rsid w:val="00A04867"/>
    <w:rsid w:val="00A116A1"/>
    <w:rsid w:val="00A12853"/>
    <w:rsid w:val="00A147B0"/>
    <w:rsid w:val="00A16201"/>
    <w:rsid w:val="00A2162A"/>
    <w:rsid w:val="00A30CF4"/>
    <w:rsid w:val="00A332A4"/>
    <w:rsid w:val="00A42DDF"/>
    <w:rsid w:val="00A43E33"/>
    <w:rsid w:val="00A463EE"/>
    <w:rsid w:val="00A51106"/>
    <w:rsid w:val="00A5112E"/>
    <w:rsid w:val="00A513FF"/>
    <w:rsid w:val="00A53164"/>
    <w:rsid w:val="00A5370F"/>
    <w:rsid w:val="00A54DAA"/>
    <w:rsid w:val="00A61D64"/>
    <w:rsid w:val="00A62944"/>
    <w:rsid w:val="00A65170"/>
    <w:rsid w:val="00A703E1"/>
    <w:rsid w:val="00A72ED2"/>
    <w:rsid w:val="00A73E2A"/>
    <w:rsid w:val="00A74674"/>
    <w:rsid w:val="00A81174"/>
    <w:rsid w:val="00A82B72"/>
    <w:rsid w:val="00A82FE0"/>
    <w:rsid w:val="00A8522C"/>
    <w:rsid w:val="00A91047"/>
    <w:rsid w:val="00A93613"/>
    <w:rsid w:val="00A978F1"/>
    <w:rsid w:val="00AA616F"/>
    <w:rsid w:val="00AA7703"/>
    <w:rsid w:val="00AB1D3E"/>
    <w:rsid w:val="00AB5156"/>
    <w:rsid w:val="00AB5AAC"/>
    <w:rsid w:val="00AC09E3"/>
    <w:rsid w:val="00AC1E20"/>
    <w:rsid w:val="00AC3FED"/>
    <w:rsid w:val="00AC4F12"/>
    <w:rsid w:val="00AC6BC3"/>
    <w:rsid w:val="00AC7BA0"/>
    <w:rsid w:val="00AD00FF"/>
    <w:rsid w:val="00AD6155"/>
    <w:rsid w:val="00AD7588"/>
    <w:rsid w:val="00AE07B6"/>
    <w:rsid w:val="00AE0D9A"/>
    <w:rsid w:val="00AE1478"/>
    <w:rsid w:val="00AE49D7"/>
    <w:rsid w:val="00AE64A7"/>
    <w:rsid w:val="00AF0965"/>
    <w:rsid w:val="00AF16F8"/>
    <w:rsid w:val="00AF24BE"/>
    <w:rsid w:val="00AF4646"/>
    <w:rsid w:val="00AF53BB"/>
    <w:rsid w:val="00B00788"/>
    <w:rsid w:val="00B021C3"/>
    <w:rsid w:val="00B02FD7"/>
    <w:rsid w:val="00B038CD"/>
    <w:rsid w:val="00B0626B"/>
    <w:rsid w:val="00B118EB"/>
    <w:rsid w:val="00B23FF3"/>
    <w:rsid w:val="00B33933"/>
    <w:rsid w:val="00B33B37"/>
    <w:rsid w:val="00B33BA7"/>
    <w:rsid w:val="00B35CE2"/>
    <w:rsid w:val="00B37473"/>
    <w:rsid w:val="00B437C3"/>
    <w:rsid w:val="00B47B52"/>
    <w:rsid w:val="00B520EA"/>
    <w:rsid w:val="00B5216B"/>
    <w:rsid w:val="00B535CD"/>
    <w:rsid w:val="00B6133C"/>
    <w:rsid w:val="00B67AE6"/>
    <w:rsid w:val="00B7029E"/>
    <w:rsid w:val="00B72BA0"/>
    <w:rsid w:val="00B7440B"/>
    <w:rsid w:val="00B75674"/>
    <w:rsid w:val="00B75E3B"/>
    <w:rsid w:val="00B77F18"/>
    <w:rsid w:val="00B80333"/>
    <w:rsid w:val="00B839E8"/>
    <w:rsid w:val="00B84B40"/>
    <w:rsid w:val="00B91B48"/>
    <w:rsid w:val="00B93952"/>
    <w:rsid w:val="00BA0052"/>
    <w:rsid w:val="00BA0DC5"/>
    <w:rsid w:val="00BA3102"/>
    <w:rsid w:val="00BA7976"/>
    <w:rsid w:val="00BB0ACB"/>
    <w:rsid w:val="00BB1069"/>
    <w:rsid w:val="00BB24EB"/>
    <w:rsid w:val="00BB45C4"/>
    <w:rsid w:val="00BB5640"/>
    <w:rsid w:val="00BB5E61"/>
    <w:rsid w:val="00BC2395"/>
    <w:rsid w:val="00BC3957"/>
    <w:rsid w:val="00BC4E4B"/>
    <w:rsid w:val="00BC72DC"/>
    <w:rsid w:val="00BC7ABB"/>
    <w:rsid w:val="00BD2575"/>
    <w:rsid w:val="00BD4976"/>
    <w:rsid w:val="00BD5898"/>
    <w:rsid w:val="00BE53BE"/>
    <w:rsid w:val="00BE76C4"/>
    <w:rsid w:val="00BF0280"/>
    <w:rsid w:val="00BF057D"/>
    <w:rsid w:val="00BF1A4D"/>
    <w:rsid w:val="00BF4183"/>
    <w:rsid w:val="00C026AD"/>
    <w:rsid w:val="00C03F86"/>
    <w:rsid w:val="00C078B9"/>
    <w:rsid w:val="00C148D7"/>
    <w:rsid w:val="00C263AF"/>
    <w:rsid w:val="00C3142B"/>
    <w:rsid w:val="00C341B7"/>
    <w:rsid w:val="00C362F1"/>
    <w:rsid w:val="00C401C8"/>
    <w:rsid w:val="00C40683"/>
    <w:rsid w:val="00C42B4C"/>
    <w:rsid w:val="00C42F83"/>
    <w:rsid w:val="00C45C62"/>
    <w:rsid w:val="00C45F83"/>
    <w:rsid w:val="00C474B1"/>
    <w:rsid w:val="00C5129F"/>
    <w:rsid w:val="00C512FC"/>
    <w:rsid w:val="00C65801"/>
    <w:rsid w:val="00C663FB"/>
    <w:rsid w:val="00C70C01"/>
    <w:rsid w:val="00C75CDD"/>
    <w:rsid w:val="00C771D6"/>
    <w:rsid w:val="00C905F4"/>
    <w:rsid w:val="00C91565"/>
    <w:rsid w:val="00C92CC8"/>
    <w:rsid w:val="00C92EA2"/>
    <w:rsid w:val="00CA0453"/>
    <w:rsid w:val="00CA5F65"/>
    <w:rsid w:val="00CA71DF"/>
    <w:rsid w:val="00CC2135"/>
    <w:rsid w:val="00CD0B36"/>
    <w:rsid w:val="00CD270B"/>
    <w:rsid w:val="00CE1D28"/>
    <w:rsid w:val="00CE358B"/>
    <w:rsid w:val="00CE362E"/>
    <w:rsid w:val="00CE7159"/>
    <w:rsid w:val="00CF22E5"/>
    <w:rsid w:val="00D001BC"/>
    <w:rsid w:val="00D042EB"/>
    <w:rsid w:val="00D06890"/>
    <w:rsid w:val="00D14853"/>
    <w:rsid w:val="00D2244D"/>
    <w:rsid w:val="00D2532B"/>
    <w:rsid w:val="00D27DF9"/>
    <w:rsid w:val="00D349B7"/>
    <w:rsid w:val="00D36E4F"/>
    <w:rsid w:val="00D37D50"/>
    <w:rsid w:val="00D432D5"/>
    <w:rsid w:val="00D43777"/>
    <w:rsid w:val="00D44454"/>
    <w:rsid w:val="00D44709"/>
    <w:rsid w:val="00D524EC"/>
    <w:rsid w:val="00D573D8"/>
    <w:rsid w:val="00D6209D"/>
    <w:rsid w:val="00D67CC1"/>
    <w:rsid w:val="00D72D43"/>
    <w:rsid w:val="00D7374F"/>
    <w:rsid w:val="00D7380F"/>
    <w:rsid w:val="00D7581A"/>
    <w:rsid w:val="00D80287"/>
    <w:rsid w:val="00D82E1B"/>
    <w:rsid w:val="00D9488D"/>
    <w:rsid w:val="00D9642F"/>
    <w:rsid w:val="00DA359D"/>
    <w:rsid w:val="00DA5780"/>
    <w:rsid w:val="00DA5A9C"/>
    <w:rsid w:val="00DA5F07"/>
    <w:rsid w:val="00DB0AF2"/>
    <w:rsid w:val="00DB0E05"/>
    <w:rsid w:val="00DB710C"/>
    <w:rsid w:val="00DC35CF"/>
    <w:rsid w:val="00DD0F43"/>
    <w:rsid w:val="00DD5544"/>
    <w:rsid w:val="00DD59B8"/>
    <w:rsid w:val="00DD6789"/>
    <w:rsid w:val="00DE3A91"/>
    <w:rsid w:val="00DE400C"/>
    <w:rsid w:val="00DE5C52"/>
    <w:rsid w:val="00DF17CF"/>
    <w:rsid w:val="00DF5D1B"/>
    <w:rsid w:val="00E14711"/>
    <w:rsid w:val="00E14E02"/>
    <w:rsid w:val="00E15223"/>
    <w:rsid w:val="00E15301"/>
    <w:rsid w:val="00E15C17"/>
    <w:rsid w:val="00E20990"/>
    <w:rsid w:val="00E26F4E"/>
    <w:rsid w:val="00E27E49"/>
    <w:rsid w:val="00E34861"/>
    <w:rsid w:val="00E353D0"/>
    <w:rsid w:val="00E406AF"/>
    <w:rsid w:val="00E4206B"/>
    <w:rsid w:val="00E45A8A"/>
    <w:rsid w:val="00E472B9"/>
    <w:rsid w:val="00E5334D"/>
    <w:rsid w:val="00E5529B"/>
    <w:rsid w:val="00E56121"/>
    <w:rsid w:val="00E56460"/>
    <w:rsid w:val="00E60165"/>
    <w:rsid w:val="00E6570E"/>
    <w:rsid w:val="00E66840"/>
    <w:rsid w:val="00E85984"/>
    <w:rsid w:val="00E8612F"/>
    <w:rsid w:val="00E871AB"/>
    <w:rsid w:val="00E931AE"/>
    <w:rsid w:val="00E94288"/>
    <w:rsid w:val="00E95569"/>
    <w:rsid w:val="00E95B23"/>
    <w:rsid w:val="00EA37F1"/>
    <w:rsid w:val="00EA397E"/>
    <w:rsid w:val="00EA39DE"/>
    <w:rsid w:val="00EA6D83"/>
    <w:rsid w:val="00EB20C3"/>
    <w:rsid w:val="00EB56B7"/>
    <w:rsid w:val="00EC0985"/>
    <w:rsid w:val="00EC148B"/>
    <w:rsid w:val="00EC6F17"/>
    <w:rsid w:val="00ED3EDE"/>
    <w:rsid w:val="00ED5864"/>
    <w:rsid w:val="00ED6062"/>
    <w:rsid w:val="00ED79BD"/>
    <w:rsid w:val="00EE403B"/>
    <w:rsid w:val="00EF024A"/>
    <w:rsid w:val="00EF44DB"/>
    <w:rsid w:val="00F03E82"/>
    <w:rsid w:val="00F05BE9"/>
    <w:rsid w:val="00F11D1E"/>
    <w:rsid w:val="00F11DDD"/>
    <w:rsid w:val="00F1322C"/>
    <w:rsid w:val="00F1769E"/>
    <w:rsid w:val="00F20DDB"/>
    <w:rsid w:val="00F21540"/>
    <w:rsid w:val="00F24AE3"/>
    <w:rsid w:val="00F30E52"/>
    <w:rsid w:val="00F3167A"/>
    <w:rsid w:val="00F345DE"/>
    <w:rsid w:val="00F34B60"/>
    <w:rsid w:val="00F35FFD"/>
    <w:rsid w:val="00F3755A"/>
    <w:rsid w:val="00F37B88"/>
    <w:rsid w:val="00F4355C"/>
    <w:rsid w:val="00F44570"/>
    <w:rsid w:val="00F471FD"/>
    <w:rsid w:val="00F53E65"/>
    <w:rsid w:val="00F576B8"/>
    <w:rsid w:val="00F63C69"/>
    <w:rsid w:val="00F6621D"/>
    <w:rsid w:val="00F7177B"/>
    <w:rsid w:val="00F740B2"/>
    <w:rsid w:val="00F74B64"/>
    <w:rsid w:val="00F8219C"/>
    <w:rsid w:val="00F873DB"/>
    <w:rsid w:val="00F95A08"/>
    <w:rsid w:val="00F96703"/>
    <w:rsid w:val="00F96DB7"/>
    <w:rsid w:val="00FB2393"/>
    <w:rsid w:val="00FB2EB3"/>
    <w:rsid w:val="00FB6C91"/>
    <w:rsid w:val="00FC4EE2"/>
    <w:rsid w:val="00FC604F"/>
    <w:rsid w:val="00FD3869"/>
    <w:rsid w:val="00FD516D"/>
    <w:rsid w:val="00FE09DF"/>
    <w:rsid w:val="00FE0D39"/>
    <w:rsid w:val="00FE3953"/>
    <w:rsid w:val="00FF1D25"/>
    <w:rsid w:val="00FF2649"/>
    <w:rsid w:val="00FF7DF3"/>
    <w:rsid w:val="01AD4878"/>
    <w:rsid w:val="02954060"/>
    <w:rsid w:val="02D54EC2"/>
    <w:rsid w:val="04CB63DB"/>
    <w:rsid w:val="04EE6171"/>
    <w:rsid w:val="06BB4D64"/>
    <w:rsid w:val="07D17DB0"/>
    <w:rsid w:val="0A1716E1"/>
    <w:rsid w:val="0A88339B"/>
    <w:rsid w:val="0CD63AC7"/>
    <w:rsid w:val="101673A2"/>
    <w:rsid w:val="1095093E"/>
    <w:rsid w:val="10D7794F"/>
    <w:rsid w:val="1779567C"/>
    <w:rsid w:val="18505BD4"/>
    <w:rsid w:val="185841A6"/>
    <w:rsid w:val="18BF1929"/>
    <w:rsid w:val="19A53A1F"/>
    <w:rsid w:val="1A653D8B"/>
    <w:rsid w:val="1CFA2B4C"/>
    <w:rsid w:val="1DED0C78"/>
    <w:rsid w:val="1EB13644"/>
    <w:rsid w:val="2A4807CA"/>
    <w:rsid w:val="2B3949A2"/>
    <w:rsid w:val="2D5814A1"/>
    <w:rsid w:val="2D693FAA"/>
    <w:rsid w:val="2E231E29"/>
    <w:rsid w:val="368979C3"/>
    <w:rsid w:val="39CA5D24"/>
    <w:rsid w:val="3C127EFE"/>
    <w:rsid w:val="3DE606C8"/>
    <w:rsid w:val="3F6736A5"/>
    <w:rsid w:val="3FAE0EB0"/>
    <w:rsid w:val="3FD90AEF"/>
    <w:rsid w:val="3FF06BE1"/>
    <w:rsid w:val="41BF2AF9"/>
    <w:rsid w:val="43886A61"/>
    <w:rsid w:val="473E0114"/>
    <w:rsid w:val="4B0866B4"/>
    <w:rsid w:val="4B1174EA"/>
    <w:rsid w:val="4CA45A9B"/>
    <w:rsid w:val="4DAF4056"/>
    <w:rsid w:val="50D07330"/>
    <w:rsid w:val="52476BE5"/>
    <w:rsid w:val="530842F2"/>
    <w:rsid w:val="55260C0B"/>
    <w:rsid w:val="55632B86"/>
    <w:rsid w:val="57530317"/>
    <w:rsid w:val="58DC3475"/>
    <w:rsid w:val="5A006E37"/>
    <w:rsid w:val="5BDB3140"/>
    <w:rsid w:val="5E856D7C"/>
    <w:rsid w:val="5EBD3D55"/>
    <w:rsid w:val="5EEC419F"/>
    <w:rsid w:val="62451CDE"/>
    <w:rsid w:val="632A46D2"/>
    <w:rsid w:val="646003B3"/>
    <w:rsid w:val="66D77F63"/>
    <w:rsid w:val="67481E63"/>
    <w:rsid w:val="68553549"/>
    <w:rsid w:val="6BAD19C4"/>
    <w:rsid w:val="6E3B274C"/>
    <w:rsid w:val="6E82688A"/>
    <w:rsid w:val="72617594"/>
    <w:rsid w:val="75561173"/>
    <w:rsid w:val="75A34D8B"/>
    <w:rsid w:val="75A90742"/>
    <w:rsid w:val="79DF7E12"/>
    <w:rsid w:val="7C952D39"/>
    <w:rsid w:val="7F3951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Plotter" w:hAnsi="Plotter" w:eastAsia="宋体" w:cs="Times New Roman"/>
      <w:sz w:val="24"/>
      <w:lang w:val="en-US" w:eastAsia="zh-CN" w:bidi="ar-SA"/>
    </w:rPr>
  </w:style>
  <w:style w:type="paragraph" w:styleId="3">
    <w:name w:val="heading 1"/>
    <w:basedOn w:val="1"/>
    <w:next w:val="1"/>
    <w:link w:val="72"/>
    <w:qFormat/>
    <w:uiPriority w:val="0"/>
    <w:pPr>
      <w:keepNext/>
      <w:keepLines/>
      <w:autoSpaceDE w:val="0"/>
      <w:autoSpaceDN w:val="0"/>
      <w:spacing w:line="578" w:lineRule="auto"/>
      <w:jc w:val="center"/>
      <w:outlineLvl w:val="0"/>
    </w:pPr>
    <w:rPr>
      <w:rFonts w:ascii="宋体" w:hAnsi="Times New Roman"/>
      <w:b/>
      <w:kern w:val="44"/>
      <w:sz w:val="32"/>
    </w:rPr>
  </w:style>
  <w:style w:type="paragraph" w:styleId="4">
    <w:name w:val="heading 2"/>
    <w:basedOn w:val="1"/>
    <w:next w:val="1"/>
    <w:qFormat/>
    <w:uiPriority w:val="0"/>
    <w:pPr>
      <w:keepNext/>
      <w:keepLines/>
      <w:autoSpaceDE w:val="0"/>
      <w:autoSpaceDN w:val="0"/>
      <w:spacing w:before="260" w:after="260" w:line="416" w:lineRule="auto"/>
      <w:outlineLvl w:val="1"/>
    </w:pPr>
    <w:rPr>
      <w:rFonts w:ascii="Arial" w:hAnsi="Arial" w:eastAsia="黑体"/>
      <w:b/>
      <w:sz w:val="32"/>
    </w:rPr>
  </w:style>
  <w:style w:type="paragraph" w:styleId="5">
    <w:name w:val="heading 3"/>
    <w:basedOn w:val="1"/>
    <w:next w:val="1"/>
    <w:link w:val="53"/>
    <w:qFormat/>
    <w:uiPriority w:val="0"/>
    <w:pPr>
      <w:keepNext/>
      <w:keepLines/>
      <w:spacing w:before="260" w:after="260" w:line="416" w:lineRule="atLeast"/>
      <w:outlineLvl w:val="2"/>
    </w:pPr>
    <w:rPr>
      <w:b/>
      <w:bCs/>
      <w:sz w:val="32"/>
      <w:szCs w:val="32"/>
    </w:rPr>
  </w:style>
  <w:style w:type="paragraph" w:styleId="6">
    <w:name w:val="heading 4"/>
    <w:basedOn w:val="1"/>
    <w:next w:val="7"/>
    <w:qFormat/>
    <w:uiPriority w:val="0"/>
    <w:pPr>
      <w:keepNext/>
      <w:keepLines/>
      <w:adjustRightInd/>
      <w:spacing w:before="120" w:after="120" w:line="240" w:lineRule="auto"/>
      <w:jc w:val="both"/>
      <w:textAlignment w:val="auto"/>
      <w:outlineLvl w:val="3"/>
    </w:pPr>
    <w:rPr>
      <w:rFonts w:ascii="Arial" w:hAnsi="Arial"/>
      <w:kern w:val="2"/>
      <w:sz w:val="30"/>
    </w:rPr>
  </w:style>
  <w:style w:type="paragraph" w:styleId="8">
    <w:name w:val="heading 5"/>
    <w:basedOn w:val="1"/>
    <w:next w:val="7"/>
    <w:qFormat/>
    <w:uiPriority w:val="0"/>
    <w:pPr>
      <w:keepNext/>
      <w:keepLines/>
      <w:adjustRightInd/>
      <w:spacing w:before="120" w:after="120" w:line="240" w:lineRule="auto"/>
      <w:jc w:val="both"/>
      <w:textAlignment w:val="auto"/>
      <w:outlineLvl w:val="4"/>
    </w:pPr>
    <w:rPr>
      <w:rFonts w:ascii="小标宋" w:hAnsi="Times New Roman"/>
      <w:kern w:val="2"/>
    </w:rPr>
  </w:style>
  <w:style w:type="paragraph" w:styleId="9">
    <w:name w:val="heading 6"/>
    <w:basedOn w:val="1"/>
    <w:next w:val="7"/>
    <w:qFormat/>
    <w:uiPriority w:val="0"/>
    <w:pPr>
      <w:keepNext/>
      <w:keepLines/>
      <w:adjustRightInd/>
      <w:spacing w:before="240" w:after="64" w:line="320" w:lineRule="auto"/>
      <w:jc w:val="both"/>
      <w:textAlignment w:val="auto"/>
      <w:outlineLvl w:val="5"/>
    </w:pPr>
    <w:rPr>
      <w:rFonts w:ascii="Arial" w:hAnsi="Arial" w:eastAsia="黑体"/>
      <w:kern w:val="2"/>
    </w:rPr>
  </w:style>
  <w:style w:type="paragraph" w:styleId="10">
    <w:name w:val="heading 7"/>
    <w:basedOn w:val="1"/>
    <w:next w:val="7"/>
    <w:qFormat/>
    <w:uiPriority w:val="0"/>
    <w:pPr>
      <w:keepNext/>
      <w:keepLines/>
      <w:adjustRightInd/>
      <w:spacing w:before="240" w:after="64" w:line="320" w:lineRule="auto"/>
      <w:jc w:val="both"/>
      <w:textAlignment w:val="auto"/>
      <w:outlineLvl w:val="6"/>
    </w:pPr>
    <w:rPr>
      <w:rFonts w:ascii="宋体" w:hAnsi="Times New Roman"/>
      <w:kern w:val="2"/>
    </w:rPr>
  </w:style>
  <w:style w:type="paragraph" w:styleId="11">
    <w:name w:val="heading 8"/>
    <w:basedOn w:val="1"/>
    <w:next w:val="7"/>
    <w:qFormat/>
    <w:uiPriority w:val="0"/>
    <w:pPr>
      <w:keepNext/>
      <w:keepLines/>
      <w:adjustRightInd/>
      <w:spacing w:before="240" w:after="64" w:line="320" w:lineRule="auto"/>
      <w:jc w:val="both"/>
      <w:textAlignment w:val="auto"/>
      <w:outlineLvl w:val="7"/>
    </w:pPr>
    <w:rPr>
      <w:rFonts w:ascii="Arial" w:hAnsi="Arial" w:eastAsia="黑体"/>
      <w:b/>
      <w:kern w:val="2"/>
    </w:rPr>
  </w:style>
  <w:style w:type="paragraph" w:styleId="12">
    <w:name w:val="heading 9"/>
    <w:basedOn w:val="1"/>
    <w:next w:val="7"/>
    <w:qFormat/>
    <w:uiPriority w:val="0"/>
    <w:pPr>
      <w:keepNext/>
      <w:keepLines/>
      <w:adjustRightInd/>
      <w:spacing w:before="240" w:after="64" w:line="320" w:lineRule="auto"/>
      <w:jc w:val="both"/>
      <w:textAlignment w:val="auto"/>
      <w:outlineLvl w:val="8"/>
    </w:pPr>
    <w:rPr>
      <w:rFonts w:ascii="Arial" w:hAnsi="Arial" w:eastAsia="黑体"/>
      <w:b/>
      <w:kern w:val="2"/>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semiHidden/>
    <w:qFormat/>
    <w:uiPriority w:val="0"/>
    <w:pPr>
      <w:spacing w:before="120" w:line="480" w:lineRule="exact"/>
    </w:pPr>
    <w:rPr>
      <w:rFonts w:ascii="Arial" w:hAnsi="Arial" w:cs="Arial"/>
      <w:szCs w:val="24"/>
    </w:rPr>
  </w:style>
  <w:style w:type="paragraph" w:styleId="7">
    <w:name w:val="Normal Indent"/>
    <w:basedOn w:val="1"/>
    <w:qFormat/>
    <w:uiPriority w:val="0"/>
    <w:pPr>
      <w:ind w:firstLine="420"/>
    </w:pPr>
    <w:rPr>
      <w:rFonts w:ascii="Times New Roman" w:hAnsi="Times New Roman"/>
    </w:rPr>
  </w:style>
  <w:style w:type="paragraph" w:styleId="13">
    <w:name w:val="toc 7"/>
    <w:basedOn w:val="1"/>
    <w:next w:val="1"/>
    <w:semiHidden/>
    <w:qFormat/>
    <w:uiPriority w:val="0"/>
    <w:pPr>
      <w:ind w:left="2520" w:leftChars="1200"/>
    </w:pPr>
  </w:style>
  <w:style w:type="paragraph" w:styleId="14">
    <w:name w:val="List Bullet"/>
    <w:basedOn w:val="1"/>
    <w:qFormat/>
    <w:uiPriority w:val="0"/>
    <w:pPr>
      <w:tabs>
        <w:tab w:val="left" w:pos="1115"/>
      </w:tabs>
      <w:adjustRightInd/>
      <w:spacing w:line="240" w:lineRule="auto"/>
      <w:ind w:left="1115" w:hanging="690"/>
      <w:jc w:val="both"/>
      <w:textAlignment w:val="auto"/>
    </w:pPr>
    <w:rPr>
      <w:rFonts w:ascii="Times New Roman" w:hAnsi="Times New Roman"/>
      <w:kern w:val="2"/>
      <w:sz w:val="21"/>
    </w:rPr>
  </w:style>
  <w:style w:type="paragraph" w:styleId="15">
    <w:name w:val="Document Map"/>
    <w:basedOn w:val="1"/>
    <w:semiHidden/>
    <w:qFormat/>
    <w:uiPriority w:val="0"/>
    <w:pPr>
      <w:shd w:val="clear" w:color="auto" w:fill="000080"/>
    </w:pPr>
  </w:style>
  <w:style w:type="paragraph" w:styleId="16">
    <w:name w:val="annotation text"/>
    <w:basedOn w:val="1"/>
    <w:link w:val="54"/>
    <w:semiHidden/>
    <w:qFormat/>
    <w:uiPriority w:val="0"/>
  </w:style>
  <w:style w:type="paragraph" w:styleId="17">
    <w:name w:val="Body Text 3"/>
    <w:basedOn w:val="1"/>
    <w:link w:val="126"/>
    <w:qFormat/>
    <w:uiPriority w:val="0"/>
    <w:rPr>
      <w:rFonts w:ascii="Times New Roman" w:hAnsi="Times New Roman"/>
      <w:color w:val="FF0000"/>
    </w:rPr>
  </w:style>
  <w:style w:type="paragraph" w:styleId="18">
    <w:name w:val="Body Text"/>
    <w:basedOn w:val="1"/>
    <w:qFormat/>
    <w:uiPriority w:val="0"/>
    <w:pPr>
      <w:adjustRightInd/>
      <w:spacing w:line="360" w:lineRule="auto"/>
      <w:jc w:val="both"/>
      <w:textAlignment w:val="auto"/>
    </w:pPr>
    <w:rPr>
      <w:rFonts w:ascii="Times New Roman" w:hAnsi="Times New Roman"/>
      <w:kern w:val="2"/>
    </w:rPr>
  </w:style>
  <w:style w:type="paragraph" w:styleId="19">
    <w:name w:val="Body Text Indent"/>
    <w:basedOn w:val="1"/>
    <w:qFormat/>
    <w:uiPriority w:val="0"/>
    <w:pPr>
      <w:adjustRightInd/>
      <w:spacing w:line="460" w:lineRule="exact"/>
      <w:ind w:firstLine="540"/>
      <w:jc w:val="both"/>
      <w:textAlignment w:val="auto"/>
    </w:pPr>
    <w:rPr>
      <w:rFonts w:ascii="Times New Roman" w:hAnsi="Times New Roman"/>
      <w:kern w:val="2"/>
      <w:sz w:val="28"/>
    </w:rPr>
  </w:style>
  <w:style w:type="paragraph" w:styleId="20">
    <w:name w:val="Block Text"/>
    <w:basedOn w:val="1"/>
    <w:qFormat/>
    <w:uiPriority w:val="0"/>
    <w:pPr>
      <w:adjustRightInd/>
      <w:spacing w:before="120" w:after="120" w:line="360" w:lineRule="auto"/>
      <w:ind w:left="630" w:right="202"/>
      <w:jc w:val="both"/>
      <w:textAlignment w:val="auto"/>
    </w:pPr>
    <w:rPr>
      <w:rFonts w:ascii="宋体" w:hAnsi="Times New Roman"/>
      <w:kern w:val="2"/>
    </w:rPr>
  </w:style>
  <w:style w:type="paragraph" w:styleId="21">
    <w:name w:val="toc 5"/>
    <w:basedOn w:val="1"/>
    <w:next w:val="1"/>
    <w:semiHidden/>
    <w:qFormat/>
    <w:uiPriority w:val="0"/>
    <w:pPr>
      <w:ind w:left="1680" w:leftChars="800"/>
    </w:pPr>
  </w:style>
  <w:style w:type="paragraph" w:styleId="22">
    <w:name w:val="toc 3"/>
    <w:basedOn w:val="1"/>
    <w:next w:val="1"/>
    <w:semiHidden/>
    <w:qFormat/>
    <w:uiPriority w:val="0"/>
    <w:pPr>
      <w:ind w:left="840" w:leftChars="400"/>
    </w:pPr>
  </w:style>
  <w:style w:type="paragraph" w:styleId="23">
    <w:name w:val="Plain Text"/>
    <w:basedOn w:val="1"/>
    <w:link w:val="55"/>
    <w:qFormat/>
    <w:uiPriority w:val="0"/>
    <w:pPr>
      <w:adjustRightInd/>
      <w:spacing w:line="240" w:lineRule="auto"/>
      <w:jc w:val="both"/>
      <w:textAlignment w:val="auto"/>
    </w:pPr>
    <w:rPr>
      <w:rFonts w:ascii="宋体" w:hAnsi="Courier New"/>
      <w:kern w:val="2"/>
      <w:sz w:val="21"/>
    </w:rPr>
  </w:style>
  <w:style w:type="paragraph" w:styleId="24">
    <w:name w:val="toc 8"/>
    <w:basedOn w:val="1"/>
    <w:next w:val="1"/>
    <w:semiHidden/>
    <w:qFormat/>
    <w:uiPriority w:val="0"/>
    <w:pPr>
      <w:ind w:left="2940" w:leftChars="1400"/>
    </w:pPr>
  </w:style>
  <w:style w:type="paragraph" w:styleId="25">
    <w:name w:val="Date"/>
    <w:basedOn w:val="1"/>
    <w:next w:val="1"/>
    <w:link w:val="56"/>
    <w:qFormat/>
    <w:uiPriority w:val="0"/>
    <w:pPr>
      <w:jc w:val="both"/>
    </w:pPr>
    <w:rPr>
      <w:rFonts w:ascii="宋体" w:hAnsi="Times New Roman"/>
      <w:szCs w:val="24"/>
    </w:rPr>
  </w:style>
  <w:style w:type="paragraph" w:styleId="26">
    <w:name w:val="Body Text Indent 2"/>
    <w:basedOn w:val="1"/>
    <w:link w:val="57"/>
    <w:qFormat/>
    <w:uiPriority w:val="0"/>
    <w:pPr>
      <w:adjustRightInd/>
      <w:spacing w:line="360" w:lineRule="auto"/>
      <w:ind w:firstLine="425"/>
      <w:jc w:val="both"/>
      <w:textAlignment w:val="auto"/>
    </w:pPr>
    <w:rPr>
      <w:rFonts w:ascii="Times New Roman" w:hAnsi="Times New Roman"/>
      <w:kern w:val="2"/>
      <w:szCs w:val="24"/>
    </w:rPr>
  </w:style>
  <w:style w:type="paragraph" w:styleId="27">
    <w:name w:val="Balloon Text"/>
    <w:basedOn w:val="1"/>
    <w:semiHidden/>
    <w:qFormat/>
    <w:uiPriority w:val="0"/>
    <w:rPr>
      <w:sz w:val="18"/>
      <w:szCs w:val="18"/>
    </w:rPr>
  </w:style>
  <w:style w:type="paragraph" w:styleId="28">
    <w:name w:val="footer"/>
    <w:basedOn w:val="1"/>
    <w:link w:val="58"/>
    <w:qFormat/>
    <w:uiPriority w:val="0"/>
    <w:pPr>
      <w:tabs>
        <w:tab w:val="center" w:pos="4153"/>
        <w:tab w:val="right" w:pos="8306"/>
      </w:tabs>
      <w:spacing w:line="240" w:lineRule="atLeast"/>
    </w:pPr>
    <w:rPr>
      <w:sz w:val="18"/>
    </w:rPr>
  </w:style>
  <w:style w:type="paragraph" w:styleId="29">
    <w:name w:val="header"/>
    <w:basedOn w:val="1"/>
    <w:link w:val="59"/>
    <w:qFormat/>
    <w:uiPriority w:val="0"/>
    <w:pPr>
      <w:pBdr>
        <w:bottom w:val="single" w:color="auto" w:sz="6" w:space="1"/>
      </w:pBdr>
      <w:tabs>
        <w:tab w:val="center" w:pos="4153"/>
        <w:tab w:val="right" w:pos="8306"/>
      </w:tabs>
      <w:spacing w:line="240" w:lineRule="atLeast"/>
      <w:jc w:val="center"/>
    </w:pPr>
    <w:rPr>
      <w:sz w:val="18"/>
    </w:rPr>
  </w:style>
  <w:style w:type="paragraph" w:styleId="30">
    <w:name w:val="toc 1"/>
    <w:basedOn w:val="1"/>
    <w:next w:val="1"/>
    <w:qFormat/>
    <w:uiPriority w:val="39"/>
    <w:pPr>
      <w:spacing w:line="360" w:lineRule="auto"/>
      <w:ind w:firstLine="425"/>
    </w:pPr>
    <w:rPr>
      <w:rFonts w:ascii="Times New Roman" w:hAnsi="Times New Roman"/>
      <w:b/>
      <w:caps/>
      <w:sz w:val="28"/>
      <w:szCs w:val="24"/>
    </w:rPr>
  </w:style>
  <w:style w:type="paragraph" w:styleId="31">
    <w:name w:val="List Continue 4"/>
    <w:basedOn w:val="1"/>
    <w:qFormat/>
    <w:uiPriority w:val="0"/>
    <w:pPr>
      <w:adjustRightInd/>
      <w:spacing w:after="120" w:line="240" w:lineRule="auto"/>
      <w:ind w:left="1680"/>
      <w:jc w:val="both"/>
      <w:textAlignment w:val="auto"/>
    </w:pPr>
    <w:rPr>
      <w:rFonts w:ascii="Times New Roman" w:hAnsi="Times New Roman"/>
      <w:kern w:val="2"/>
      <w:sz w:val="21"/>
    </w:rPr>
  </w:style>
  <w:style w:type="paragraph" w:styleId="32">
    <w:name w:val="toc 4"/>
    <w:basedOn w:val="1"/>
    <w:next w:val="1"/>
    <w:semiHidden/>
    <w:qFormat/>
    <w:uiPriority w:val="0"/>
    <w:pPr>
      <w:ind w:left="1260" w:leftChars="600"/>
    </w:pPr>
  </w:style>
  <w:style w:type="paragraph" w:styleId="33">
    <w:name w:val="Subtitle"/>
    <w:basedOn w:val="1"/>
    <w:link w:val="179"/>
    <w:qFormat/>
    <w:uiPriority w:val="0"/>
    <w:pPr>
      <w:widowControl/>
      <w:adjustRightInd/>
      <w:spacing w:line="240" w:lineRule="auto"/>
      <w:textAlignment w:val="auto"/>
    </w:pPr>
    <w:rPr>
      <w:rFonts w:ascii="Arial" w:hAnsi="Arial" w:eastAsia="Times New Roman"/>
      <w:b/>
      <w:i/>
      <w:snapToGrid w:val="0"/>
      <w:color w:val="FF0000"/>
      <w:sz w:val="28"/>
      <w:lang w:eastAsia="en-US"/>
    </w:rPr>
  </w:style>
  <w:style w:type="paragraph" w:styleId="34">
    <w:name w:val="toc 6"/>
    <w:basedOn w:val="1"/>
    <w:next w:val="1"/>
    <w:semiHidden/>
    <w:qFormat/>
    <w:uiPriority w:val="0"/>
    <w:pPr>
      <w:ind w:left="2100" w:leftChars="1000"/>
    </w:pPr>
  </w:style>
  <w:style w:type="paragraph" w:styleId="35">
    <w:name w:val="Body Text Indent 3"/>
    <w:basedOn w:val="1"/>
    <w:qFormat/>
    <w:uiPriority w:val="0"/>
    <w:pPr>
      <w:tabs>
        <w:tab w:val="left" w:pos="240"/>
      </w:tabs>
      <w:spacing w:line="360" w:lineRule="auto"/>
      <w:ind w:firstLine="480" w:firstLineChars="192"/>
    </w:pPr>
    <w:rPr>
      <w:rFonts w:ascii="宋体"/>
      <w:spacing w:val="5"/>
    </w:rPr>
  </w:style>
  <w:style w:type="paragraph" w:styleId="36">
    <w:name w:val="toc 2"/>
    <w:basedOn w:val="1"/>
    <w:next w:val="1"/>
    <w:qFormat/>
    <w:uiPriority w:val="39"/>
    <w:pPr>
      <w:spacing w:line="240" w:lineRule="auto"/>
      <w:ind w:left="480" w:leftChars="200"/>
    </w:pPr>
    <w:rPr>
      <w:bCs/>
    </w:rPr>
  </w:style>
  <w:style w:type="paragraph" w:styleId="37">
    <w:name w:val="toc 9"/>
    <w:basedOn w:val="1"/>
    <w:next w:val="1"/>
    <w:semiHidden/>
    <w:qFormat/>
    <w:uiPriority w:val="0"/>
    <w:pPr>
      <w:ind w:left="3360" w:leftChars="1600"/>
    </w:pPr>
  </w:style>
  <w:style w:type="paragraph" w:styleId="38">
    <w:name w:val="Body Text 2"/>
    <w:basedOn w:val="1"/>
    <w:link w:val="122"/>
    <w:qFormat/>
    <w:uiPriority w:val="0"/>
    <w:pPr>
      <w:snapToGrid w:val="0"/>
      <w:spacing w:beforeLines="50" w:afterLines="50" w:line="240" w:lineRule="auto"/>
      <w:jc w:val="both"/>
      <w:textAlignment w:val="auto"/>
    </w:pPr>
    <w:rPr>
      <w:rFonts w:ascii="Times New Roman" w:hAnsi="Times New Roman"/>
      <w:kern w:val="2"/>
      <w:szCs w:val="24"/>
    </w:rPr>
  </w:style>
  <w:style w:type="paragraph" w:styleId="39">
    <w:name w:val="HTML Preformatted"/>
    <w:basedOn w:val="1"/>
    <w:link w:val="17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Arial Unicode MS" w:hAnsi="Arial Unicode MS" w:eastAsia="Arial Unicode MS" w:cs="Arial Unicode MS"/>
      <w:sz w:val="20"/>
    </w:rPr>
  </w:style>
  <w:style w:type="paragraph" w:styleId="40">
    <w:name w:val="Normal (Web)"/>
    <w:basedOn w:val="1"/>
    <w:unhideWhenUsed/>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styleId="41">
    <w:name w:val="index 1"/>
    <w:basedOn w:val="1"/>
    <w:next w:val="1"/>
    <w:qFormat/>
    <w:uiPriority w:val="0"/>
    <w:rPr>
      <w:rFonts w:ascii="Times New Roman" w:hAnsi="Times New Roman"/>
    </w:rPr>
  </w:style>
  <w:style w:type="paragraph" w:styleId="42">
    <w:name w:val="Title"/>
    <w:basedOn w:val="1"/>
    <w:link w:val="124"/>
    <w:qFormat/>
    <w:uiPriority w:val="0"/>
    <w:pPr>
      <w:adjustRightInd/>
      <w:spacing w:before="240" w:after="60" w:line="240" w:lineRule="auto"/>
      <w:jc w:val="center"/>
      <w:textAlignment w:val="auto"/>
      <w:outlineLvl w:val="0"/>
    </w:pPr>
    <w:rPr>
      <w:rFonts w:ascii="Arial" w:hAnsi="Arial"/>
      <w:b/>
      <w:kern w:val="2"/>
      <w:sz w:val="32"/>
    </w:rPr>
  </w:style>
  <w:style w:type="paragraph" w:styleId="43">
    <w:name w:val="annotation subject"/>
    <w:basedOn w:val="16"/>
    <w:next w:val="16"/>
    <w:link w:val="73"/>
    <w:semiHidden/>
    <w:qFormat/>
    <w:uiPriority w:val="0"/>
    <w:pPr>
      <w:adjustRightInd/>
      <w:spacing w:line="240" w:lineRule="auto"/>
      <w:textAlignment w:val="auto"/>
    </w:pPr>
    <w:rPr>
      <w:rFonts w:ascii="Times New Roman" w:hAnsi="Times New Roman"/>
      <w:b/>
      <w:bCs/>
      <w:kern w:val="2"/>
      <w:szCs w:val="24"/>
    </w:rPr>
  </w:style>
  <w:style w:type="table" w:styleId="45">
    <w:name w:val="Table Grid"/>
    <w:basedOn w:val="44"/>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page number"/>
    <w:basedOn w:val="46"/>
    <w:qFormat/>
    <w:uiPriority w:val="0"/>
  </w:style>
  <w:style w:type="character" w:styleId="48">
    <w:name w:val="FollowedHyperlink"/>
    <w:basedOn w:val="46"/>
    <w:semiHidden/>
    <w:unhideWhenUsed/>
    <w:qFormat/>
    <w:uiPriority w:val="99"/>
    <w:rPr>
      <w:color w:val="800080" w:themeColor="followedHyperlink"/>
      <w:u w:val="single"/>
      <w14:textFill>
        <w14:solidFill>
          <w14:schemeClr w14:val="folHlink"/>
        </w14:solidFill>
      </w14:textFill>
    </w:rPr>
  </w:style>
  <w:style w:type="character" w:styleId="49">
    <w:name w:val="Emphasis"/>
    <w:qFormat/>
    <w:uiPriority w:val="20"/>
    <w:rPr>
      <w:i/>
      <w:iCs/>
    </w:rPr>
  </w:style>
  <w:style w:type="character" w:styleId="50">
    <w:name w:val="Hyperlink"/>
    <w:qFormat/>
    <w:uiPriority w:val="99"/>
    <w:rPr>
      <w:color w:val="0000FF"/>
      <w:u w:val="single"/>
    </w:rPr>
  </w:style>
  <w:style w:type="character" w:styleId="51">
    <w:name w:val="annotation reference"/>
    <w:semiHidden/>
    <w:qFormat/>
    <w:uiPriority w:val="0"/>
    <w:rPr>
      <w:sz w:val="21"/>
      <w:szCs w:val="21"/>
    </w:rPr>
  </w:style>
  <w:style w:type="character" w:customStyle="1" w:styleId="52">
    <w:name w:val="标题 1 Char1"/>
    <w:link w:val="3"/>
    <w:qFormat/>
    <w:uiPriority w:val="0"/>
    <w:rPr>
      <w:rFonts w:ascii="宋体" w:hAnsi="Times New Roman"/>
      <w:b/>
      <w:kern w:val="44"/>
      <w:sz w:val="32"/>
    </w:rPr>
  </w:style>
  <w:style w:type="character" w:customStyle="1" w:styleId="53">
    <w:name w:val="标题 3 Char"/>
    <w:link w:val="5"/>
    <w:qFormat/>
    <w:uiPriority w:val="0"/>
    <w:rPr>
      <w:b/>
      <w:bCs/>
      <w:sz w:val="32"/>
      <w:szCs w:val="32"/>
    </w:rPr>
  </w:style>
  <w:style w:type="character" w:customStyle="1" w:styleId="54">
    <w:name w:val="批注文字 Char"/>
    <w:basedOn w:val="46"/>
    <w:link w:val="16"/>
    <w:semiHidden/>
    <w:qFormat/>
    <w:uiPriority w:val="0"/>
    <w:rPr>
      <w:rFonts w:ascii="Plotter" w:hAnsi="Plotter"/>
      <w:sz w:val="24"/>
    </w:rPr>
  </w:style>
  <w:style w:type="character" w:customStyle="1" w:styleId="55">
    <w:name w:val="纯文本 Char"/>
    <w:link w:val="23"/>
    <w:qFormat/>
    <w:uiPriority w:val="0"/>
    <w:rPr>
      <w:rFonts w:ascii="宋体" w:hAnsi="Courier New"/>
      <w:kern w:val="2"/>
      <w:sz w:val="21"/>
    </w:rPr>
  </w:style>
  <w:style w:type="character" w:customStyle="1" w:styleId="56">
    <w:name w:val="日期 Char"/>
    <w:link w:val="25"/>
    <w:qFormat/>
    <w:uiPriority w:val="0"/>
    <w:rPr>
      <w:rFonts w:ascii="宋体"/>
      <w:sz w:val="24"/>
      <w:szCs w:val="24"/>
    </w:rPr>
  </w:style>
  <w:style w:type="character" w:customStyle="1" w:styleId="57">
    <w:name w:val="正文文本缩进 2 Char"/>
    <w:link w:val="26"/>
    <w:qFormat/>
    <w:uiPriority w:val="0"/>
    <w:rPr>
      <w:kern w:val="2"/>
      <w:sz w:val="24"/>
      <w:szCs w:val="24"/>
    </w:rPr>
  </w:style>
  <w:style w:type="character" w:customStyle="1" w:styleId="58">
    <w:name w:val="页脚 Char"/>
    <w:link w:val="28"/>
    <w:qFormat/>
    <w:uiPriority w:val="99"/>
    <w:rPr>
      <w:sz w:val="18"/>
    </w:rPr>
  </w:style>
  <w:style w:type="character" w:customStyle="1" w:styleId="59">
    <w:name w:val="页眉 Char"/>
    <w:link w:val="29"/>
    <w:qFormat/>
    <w:uiPriority w:val="99"/>
    <w:rPr>
      <w:sz w:val="18"/>
    </w:rPr>
  </w:style>
  <w:style w:type="paragraph" w:customStyle="1" w:styleId="60">
    <w:name w:val="正文报告"/>
    <w:basedOn w:val="1"/>
    <w:qFormat/>
    <w:uiPriority w:val="0"/>
    <w:pPr>
      <w:tabs>
        <w:tab w:val="left" w:pos="510"/>
      </w:tabs>
      <w:spacing w:line="460" w:lineRule="exact"/>
      <w:ind w:firstLine="482"/>
      <w:jc w:val="both"/>
    </w:pPr>
    <w:rPr>
      <w:rFonts w:ascii="Times New Roman" w:hAnsi="Times New Roman"/>
    </w:rPr>
  </w:style>
  <w:style w:type="paragraph" w:customStyle="1" w:styleId="61">
    <w:name w:val="样式1"/>
    <w:basedOn w:val="1"/>
    <w:qFormat/>
    <w:uiPriority w:val="0"/>
    <w:pPr>
      <w:spacing w:line="420" w:lineRule="auto"/>
      <w:jc w:val="center"/>
    </w:pPr>
    <w:rPr>
      <w:rFonts w:ascii="宋体" w:hAnsi="Times New Roman"/>
      <w:szCs w:val="24"/>
    </w:rPr>
  </w:style>
  <w:style w:type="paragraph" w:customStyle="1" w:styleId="62">
    <w:name w:val="正文1"/>
    <w:basedOn w:val="1"/>
    <w:qFormat/>
    <w:uiPriority w:val="0"/>
    <w:rPr>
      <w:rFonts w:ascii="宋体" w:hAnsi="Times New Roman"/>
    </w:rPr>
  </w:style>
  <w:style w:type="paragraph" w:customStyle="1" w:styleId="63">
    <w:name w:val="Char Char Char Char Char Char"/>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64">
    <w:name w:val="Char Char Char Char Char Char Char Char Char Char"/>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65">
    <w:name w:val="正文2"/>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66">
    <w:name w:val="表名"/>
    <w:basedOn w:val="1"/>
    <w:qFormat/>
    <w:uiPriority w:val="0"/>
    <w:pPr>
      <w:overflowPunct w:val="0"/>
      <w:adjustRightInd/>
      <w:spacing w:before="120" w:line="240" w:lineRule="auto"/>
      <w:jc w:val="center"/>
    </w:pPr>
    <w:rPr>
      <w:rFonts w:ascii="Arial" w:hAnsi="Arial" w:eastAsia="黑体"/>
      <w:kern w:val="2"/>
      <w:sz w:val="21"/>
      <w:szCs w:val="21"/>
    </w:rPr>
  </w:style>
  <w:style w:type="paragraph" w:customStyle="1" w:styleId="67">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68">
    <w:name w:val="p0"/>
    <w:basedOn w:val="1"/>
    <w:qFormat/>
    <w:uiPriority w:val="0"/>
    <w:pPr>
      <w:widowControl/>
      <w:adjustRightInd/>
      <w:spacing w:line="240" w:lineRule="auto"/>
      <w:jc w:val="both"/>
      <w:textAlignment w:val="auto"/>
    </w:pPr>
    <w:rPr>
      <w:rFonts w:ascii="Times New Roman" w:hAnsi="Times New Roman"/>
      <w:sz w:val="21"/>
      <w:szCs w:val="21"/>
    </w:rPr>
  </w:style>
  <w:style w:type="paragraph" w:customStyle="1" w:styleId="69">
    <w:name w:val="_Style 48"/>
    <w:semiHidden/>
    <w:qFormat/>
    <w:uiPriority w:val="99"/>
    <w:rPr>
      <w:rFonts w:ascii="Plotter" w:hAnsi="Plotter" w:eastAsia="宋体" w:cs="Times New Roman"/>
      <w:sz w:val="24"/>
      <w:lang w:val="en-US" w:eastAsia="zh-CN" w:bidi="ar-SA"/>
    </w:rPr>
  </w:style>
  <w:style w:type="character" w:customStyle="1" w:styleId="70">
    <w:name w:val="纯文本 Char1"/>
    <w:qFormat/>
    <w:uiPriority w:val="0"/>
    <w:rPr>
      <w:rFonts w:ascii="宋体" w:hAnsi="Courier New"/>
      <w:kern w:val="2"/>
      <w:sz w:val="24"/>
    </w:rPr>
  </w:style>
  <w:style w:type="paragraph" w:customStyle="1" w:styleId="71">
    <w:name w:val="正文+悬2"/>
    <w:basedOn w:val="1"/>
    <w:qFormat/>
    <w:uiPriority w:val="0"/>
    <w:pPr>
      <w:adjustRightInd/>
      <w:spacing w:line="300" w:lineRule="auto"/>
      <w:ind w:left="420" w:hanging="420" w:hangingChars="200"/>
      <w:jc w:val="both"/>
      <w:textAlignment w:val="auto"/>
    </w:pPr>
    <w:rPr>
      <w:rFonts w:ascii="Times New Roman" w:hAnsi="Times New Roman"/>
      <w:kern w:val="2"/>
      <w:sz w:val="21"/>
      <w:szCs w:val="21"/>
    </w:rPr>
  </w:style>
  <w:style w:type="character" w:customStyle="1" w:styleId="72">
    <w:name w:val="标题 1 Char"/>
    <w:link w:val="3"/>
    <w:qFormat/>
    <w:uiPriority w:val="0"/>
    <w:rPr>
      <w:rFonts w:ascii="宋体" w:eastAsia="宋体"/>
      <w:b/>
      <w:kern w:val="44"/>
      <w:sz w:val="32"/>
      <w:lang w:val="en-US" w:eastAsia="zh-CN" w:bidi="ar-SA"/>
    </w:rPr>
  </w:style>
  <w:style w:type="character" w:customStyle="1" w:styleId="73">
    <w:name w:val="批注主题 Char"/>
    <w:basedOn w:val="54"/>
    <w:link w:val="43"/>
    <w:semiHidden/>
    <w:qFormat/>
    <w:uiPriority w:val="0"/>
    <w:rPr>
      <w:rFonts w:ascii="Plotter" w:hAnsi="Plotter"/>
      <w:b/>
      <w:bCs/>
      <w:kern w:val="2"/>
      <w:sz w:val="24"/>
      <w:szCs w:val="24"/>
    </w:rPr>
  </w:style>
  <w:style w:type="paragraph" w:customStyle="1" w:styleId="74">
    <w:name w:val="_Style 63"/>
    <w:qFormat/>
    <w:uiPriority w:val="99"/>
    <w:pPr>
      <w:widowControl w:val="0"/>
      <w:adjustRightInd w:val="0"/>
      <w:spacing w:line="360" w:lineRule="atLeast"/>
      <w:textAlignment w:val="baseline"/>
    </w:pPr>
    <w:rPr>
      <w:rFonts w:ascii="Plotter" w:hAnsi="Plotter" w:eastAsia="宋体" w:cs="Times New Roman"/>
      <w:sz w:val="24"/>
      <w:lang w:val="en-US" w:eastAsia="zh-CN" w:bidi="ar-SA"/>
    </w:rPr>
  </w:style>
  <w:style w:type="paragraph" w:customStyle="1" w:styleId="75">
    <w:name w:val="Char"/>
    <w:basedOn w:val="1"/>
    <w:qFormat/>
    <w:uiPriority w:val="0"/>
    <w:pPr>
      <w:spacing w:line="360" w:lineRule="auto"/>
      <w:jc w:val="both"/>
      <w:textAlignment w:val="auto"/>
    </w:pPr>
    <w:rPr>
      <w:rFonts w:ascii="Times New Roman" w:hAnsi="Times New Roman"/>
      <w:szCs w:val="24"/>
    </w:rPr>
  </w:style>
  <w:style w:type="paragraph" w:customStyle="1" w:styleId="76">
    <w:name w:val="样式2"/>
    <w:basedOn w:val="1"/>
    <w:qFormat/>
    <w:uiPriority w:val="0"/>
    <w:pPr>
      <w:adjustRightInd/>
      <w:spacing w:line="360" w:lineRule="auto"/>
      <w:jc w:val="both"/>
      <w:textAlignment w:val="auto"/>
    </w:pPr>
    <w:rPr>
      <w:rFonts w:ascii="Times New Roman" w:hAnsi="Times New Roman"/>
      <w:sz w:val="28"/>
    </w:rPr>
  </w:style>
  <w:style w:type="paragraph" w:customStyle="1" w:styleId="77">
    <w:name w:val="Char Char Char Char"/>
    <w:basedOn w:val="1"/>
    <w:qFormat/>
    <w:uiPriority w:val="0"/>
    <w:pPr>
      <w:spacing w:line="360" w:lineRule="auto"/>
      <w:jc w:val="both"/>
      <w:textAlignment w:val="auto"/>
    </w:pPr>
    <w:rPr>
      <w:rFonts w:ascii="Times New Roman" w:hAnsi="Times New Roman"/>
    </w:rPr>
  </w:style>
  <w:style w:type="paragraph" w:customStyle="1" w:styleId="7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9">
    <w:name w:val="1"/>
    <w:basedOn w:val="1"/>
    <w:qFormat/>
    <w:uiPriority w:val="0"/>
    <w:rPr>
      <w:rFonts w:ascii="Times New Roman" w:hAnsi="Times New Roman"/>
      <w:szCs w:val="24"/>
    </w:rPr>
  </w:style>
  <w:style w:type="paragraph" w:customStyle="1" w:styleId="80">
    <w:name w:val="默认段落字体 Para Char Char Char Char Char Char Char Char Char Char"/>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81">
    <w:name w:val="Char Char1"/>
    <w:basedOn w:val="1"/>
    <w:qFormat/>
    <w:uiPriority w:val="0"/>
    <w:rPr>
      <w:rFonts w:ascii="Times New Roman" w:hAnsi="Times New Roman"/>
      <w:szCs w:val="24"/>
    </w:rPr>
  </w:style>
  <w:style w:type="paragraph" w:customStyle="1" w:styleId="82">
    <w:name w:val="Char1"/>
    <w:basedOn w:val="1"/>
    <w:qFormat/>
    <w:uiPriority w:val="0"/>
    <w:pPr>
      <w:adjustRightInd/>
      <w:spacing w:line="240" w:lineRule="auto"/>
      <w:jc w:val="both"/>
      <w:textAlignment w:val="auto"/>
    </w:pPr>
    <w:rPr>
      <w:rFonts w:ascii="Times New Roman" w:hAnsi="Times New Roman"/>
      <w:kern w:val="2"/>
      <w:szCs w:val="24"/>
    </w:rPr>
  </w:style>
  <w:style w:type="paragraph" w:customStyle="1" w:styleId="83">
    <w:name w:val="正文文本 31"/>
    <w:basedOn w:val="1"/>
    <w:qFormat/>
    <w:uiPriority w:val="0"/>
    <w:pPr>
      <w:spacing w:line="360" w:lineRule="auto"/>
      <w:jc w:val="center"/>
    </w:pPr>
    <w:rPr>
      <w:rFonts w:ascii="宋体" w:hAnsi="Times New Roman"/>
      <w:b/>
      <w:color w:val="FF0000"/>
      <w:u w:val="single"/>
    </w:rPr>
  </w:style>
  <w:style w:type="paragraph" w:customStyle="1" w:styleId="84">
    <w:name w:val="Char Char"/>
    <w:basedOn w:val="1"/>
    <w:qFormat/>
    <w:uiPriority w:val="0"/>
    <w:rPr>
      <w:rFonts w:ascii="Times New Roman" w:hAnsi="Times New Roman"/>
      <w:szCs w:val="24"/>
    </w:rPr>
  </w:style>
  <w:style w:type="paragraph" w:customStyle="1" w:styleId="85">
    <w:name w:val="默认段落字体 Para Char Char Char Char"/>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86">
    <w:name w:val="Char Char11"/>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87">
    <w:name w:val="Char1 Char"/>
    <w:basedOn w:val="1"/>
    <w:qFormat/>
    <w:uiPriority w:val="0"/>
    <w:rPr>
      <w:rFonts w:ascii="Times New Roman" w:hAnsi="Times New Roman"/>
      <w:szCs w:val="24"/>
    </w:rPr>
  </w:style>
  <w:style w:type="paragraph" w:customStyle="1" w:styleId="88">
    <w:name w:val="Char Char Char Char1"/>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89">
    <w:name w:val="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90">
    <w:name w:val="A"/>
    <w:basedOn w:val="1"/>
    <w:qFormat/>
    <w:uiPriority w:val="0"/>
    <w:pPr>
      <w:spacing w:line="480" w:lineRule="atLeast"/>
      <w:jc w:val="center"/>
    </w:pPr>
    <w:rPr>
      <w:rFonts w:ascii="宋体" w:hAnsi="Times New Roman"/>
      <w:sz w:val="32"/>
    </w:rPr>
  </w:style>
  <w:style w:type="paragraph" w:customStyle="1" w:styleId="91">
    <w:name w:val="Char Char Char Char1 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92">
    <w:name w:val="Char Char Char Char1 Char Char Char Char Char Char Char"/>
    <w:basedOn w:val="1"/>
    <w:qFormat/>
    <w:uiPriority w:val="0"/>
    <w:pPr>
      <w:adjustRightInd/>
      <w:spacing w:line="360" w:lineRule="auto"/>
      <w:ind w:firstLine="200" w:firstLineChars="200"/>
      <w:jc w:val="both"/>
      <w:textAlignment w:val="auto"/>
    </w:pPr>
    <w:rPr>
      <w:rFonts w:ascii="宋体" w:hAnsi="宋体" w:cs="宋体"/>
      <w:kern w:val="2"/>
      <w:szCs w:val="24"/>
    </w:rPr>
  </w:style>
  <w:style w:type="paragraph" w:customStyle="1" w:styleId="93">
    <w:name w:val="Char1 Char Char Char Char Char Char Char Char Char"/>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94">
    <w:name w:val="Char Char Char Char2"/>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95">
    <w:name w:val="font1"/>
    <w:basedOn w:val="1"/>
    <w:qFormat/>
    <w:uiPriority w:val="0"/>
    <w:pPr>
      <w:widowControl/>
      <w:adjustRightInd/>
      <w:spacing w:before="100" w:beforeAutospacing="1" w:after="100" w:afterAutospacing="1" w:line="240" w:lineRule="auto"/>
      <w:textAlignment w:val="auto"/>
    </w:pPr>
    <w:rPr>
      <w:rFonts w:ascii="宋体" w:hAnsi="宋体" w:cs="宋体"/>
      <w:color w:val="000000"/>
      <w:sz w:val="22"/>
      <w:szCs w:val="22"/>
    </w:rPr>
  </w:style>
  <w:style w:type="paragraph" w:customStyle="1" w:styleId="96">
    <w:name w:val="font5"/>
    <w:basedOn w:val="1"/>
    <w:qFormat/>
    <w:uiPriority w:val="0"/>
    <w:pPr>
      <w:widowControl/>
      <w:adjustRightInd/>
      <w:spacing w:before="100" w:beforeAutospacing="1" w:after="100" w:afterAutospacing="1" w:line="240" w:lineRule="auto"/>
      <w:textAlignment w:val="auto"/>
    </w:pPr>
    <w:rPr>
      <w:rFonts w:ascii="宋体" w:hAnsi="宋体" w:cs="宋体"/>
      <w:sz w:val="18"/>
      <w:szCs w:val="18"/>
    </w:rPr>
  </w:style>
  <w:style w:type="paragraph" w:customStyle="1" w:styleId="97">
    <w:name w:val="font6"/>
    <w:basedOn w:val="1"/>
    <w:qFormat/>
    <w:uiPriority w:val="0"/>
    <w:pPr>
      <w:widowControl/>
      <w:adjustRightInd/>
      <w:spacing w:before="100" w:beforeAutospacing="1" w:after="100" w:afterAutospacing="1" w:line="240" w:lineRule="auto"/>
      <w:textAlignment w:val="auto"/>
    </w:pPr>
    <w:rPr>
      <w:rFonts w:ascii="宋体" w:hAnsi="宋体" w:cs="宋体"/>
      <w:color w:val="000000"/>
      <w:sz w:val="20"/>
    </w:rPr>
  </w:style>
  <w:style w:type="paragraph" w:customStyle="1" w:styleId="98">
    <w:name w:val="font7"/>
    <w:basedOn w:val="1"/>
    <w:qFormat/>
    <w:uiPriority w:val="0"/>
    <w:pPr>
      <w:widowControl/>
      <w:adjustRightInd/>
      <w:spacing w:before="100" w:beforeAutospacing="1" w:after="100" w:afterAutospacing="1" w:line="240" w:lineRule="auto"/>
      <w:textAlignment w:val="auto"/>
    </w:pPr>
    <w:rPr>
      <w:rFonts w:ascii="宋体" w:hAnsi="宋体" w:cs="宋体"/>
      <w:color w:val="000000"/>
      <w:sz w:val="20"/>
    </w:rPr>
  </w:style>
  <w:style w:type="paragraph" w:customStyle="1" w:styleId="99">
    <w:name w:val="font8"/>
    <w:basedOn w:val="1"/>
    <w:qFormat/>
    <w:uiPriority w:val="0"/>
    <w:pPr>
      <w:widowControl/>
      <w:adjustRightInd/>
      <w:spacing w:before="100" w:beforeAutospacing="1" w:after="100" w:afterAutospacing="1" w:line="240" w:lineRule="auto"/>
      <w:textAlignment w:val="auto"/>
    </w:pPr>
    <w:rPr>
      <w:rFonts w:ascii="宋体" w:hAnsi="宋体" w:cs="宋体"/>
      <w:color w:val="000000"/>
      <w:sz w:val="20"/>
    </w:rPr>
  </w:style>
  <w:style w:type="paragraph" w:customStyle="1" w:styleId="100">
    <w:name w:val="font9"/>
    <w:basedOn w:val="1"/>
    <w:qFormat/>
    <w:uiPriority w:val="0"/>
    <w:pPr>
      <w:widowControl/>
      <w:adjustRightInd/>
      <w:spacing w:before="100" w:beforeAutospacing="1" w:after="100" w:afterAutospacing="1" w:line="240" w:lineRule="auto"/>
      <w:textAlignment w:val="auto"/>
    </w:pPr>
    <w:rPr>
      <w:rFonts w:ascii="宋体" w:hAnsi="宋体" w:cs="宋体"/>
      <w:color w:val="000000"/>
      <w:sz w:val="20"/>
    </w:rPr>
  </w:style>
  <w:style w:type="paragraph" w:customStyle="1" w:styleId="101">
    <w:name w:val="xl6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 w:type="paragraph" w:customStyle="1" w:styleId="102">
    <w:name w:val="xl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 w:type="paragraph" w:customStyle="1" w:styleId="103">
    <w:name w:val="xl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000000"/>
      <w:sz w:val="20"/>
    </w:rPr>
  </w:style>
  <w:style w:type="paragraph" w:customStyle="1" w:styleId="104">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000000"/>
      <w:sz w:val="20"/>
    </w:rPr>
  </w:style>
  <w:style w:type="paragraph" w:customStyle="1" w:styleId="105">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Times New Roman" w:hAnsi="Times New Roman"/>
      <w:sz w:val="20"/>
    </w:rPr>
  </w:style>
  <w:style w:type="paragraph" w:customStyle="1" w:styleId="106">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107">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sz w:val="20"/>
    </w:rPr>
  </w:style>
  <w:style w:type="paragraph" w:customStyle="1" w:styleId="108">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109">
    <w:name w:val="xl7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color w:val="FF0000"/>
      <w:sz w:val="20"/>
    </w:rPr>
  </w:style>
  <w:style w:type="paragraph" w:customStyle="1" w:styleId="110">
    <w:name w:val="xl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color w:val="FF0000"/>
      <w:sz w:val="20"/>
    </w:rPr>
  </w:style>
  <w:style w:type="paragraph" w:customStyle="1" w:styleId="111">
    <w:name w:val="xl7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Times New Roman" w:hAnsi="Times New Roman"/>
      <w:color w:val="FF0000"/>
      <w:sz w:val="20"/>
    </w:rPr>
  </w:style>
  <w:style w:type="paragraph" w:customStyle="1" w:styleId="112">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FF0000"/>
      <w:sz w:val="20"/>
    </w:rPr>
  </w:style>
  <w:style w:type="paragraph" w:customStyle="1" w:styleId="113">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FF0000"/>
      <w:sz w:val="20"/>
    </w:rPr>
  </w:style>
  <w:style w:type="paragraph" w:customStyle="1" w:styleId="114">
    <w:name w:val="xl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color w:val="FF0000"/>
      <w:sz w:val="20"/>
    </w:rPr>
  </w:style>
  <w:style w:type="paragraph" w:customStyle="1" w:styleId="115">
    <w:name w:val="xl78"/>
    <w:basedOn w:val="1"/>
    <w:qFormat/>
    <w:uiPriority w:val="0"/>
    <w:pPr>
      <w:widowControl/>
      <w:adjustRightInd/>
      <w:spacing w:before="100" w:beforeAutospacing="1" w:after="100" w:afterAutospacing="1" w:line="240" w:lineRule="auto"/>
      <w:textAlignment w:val="auto"/>
    </w:pPr>
    <w:rPr>
      <w:rFonts w:ascii="宋体" w:hAnsi="宋体" w:cs="宋体"/>
      <w:color w:val="FF0000"/>
      <w:szCs w:val="24"/>
    </w:rPr>
  </w:style>
  <w:style w:type="paragraph" w:customStyle="1" w:styleId="116">
    <w:name w:val="xl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117">
    <w:name w:val="xl8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color w:val="FF0000"/>
      <w:sz w:val="20"/>
    </w:rPr>
  </w:style>
  <w:style w:type="paragraph" w:customStyle="1" w:styleId="118">
    <w:name w:val="xl8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color w:val="FF0000"/>
      <w:sz w:val="20"/>
    </w:rPr>
  </w:style>
  <w:style w:type="paragraph" w:customStyle="1" w:styleId="119">
    <w:name w:val="xl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color w:val="FF0000"/>
      <w:szCs w:val="24"/>
    </w:rPr>
  </w:style>
  <w:style w:type="paragraph" w:customStyle="1" w:styleId="120">
    <w:name w:val="xl8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Cs w:val="24"/>
    </w:rPr>
  </w:style>
  <w:style w:type="paragraph" w:customStyle="1" w:styleId="121">
    <w:name w:val="修订1"/>
    <w:hidden/>
    <w:unhideWhenUsed/>
    <w:qFormat/>
    <w:uiPriority w:val="99"/>
    <w:rPr>
      <w:rFonts w:ascii="Times New Roman" w:hAnsi="Times New Roman" w:eastAsia="宋体" w:cs="Times New Roman"/>
      <w:kern w:val="2"/>
      <w:sz w:val="24"/>
      <w:szCs w:val="24"/>
      <w:lang w:val="en-US" w:eastAsia="zh-CN" w:bidi="ar-SA"/>
    </w:rPr>
  </w:style>
  <w:style w:type="character" w:customStyle="1" w:styleId="122">
    <w:name w:val="正文文本 2 Char"/>
    <w:basedOn w:val="46"/>
    <w:link w:val="38"/>
    <w:qFormat/>
    <w:uiPriority w:val="0"/>
    <w:rPr>
      <w:kern w:val="2"/>
      <w:sz w:val="24"/>
      <w:szCs w:val="24"/>
    </w:rPr>
  </w:style>
  <w:style w:type="paragraph" w:customStyle="1" w:styleId="123">
    <w:name w:val="maopei"/>
    <w:basedOn w:val="42"/>
    <w:qFormat/>
    <w:uiPriority w:val="0"/>
    <w:pPr>
      <w:numPr>
        <w:ilvl w:val="0"/>
        <w:numId w:val="1"/>
      </w:numPr>
    </w:pPr>
    <w:rPr>
      <w:color w:val="0000FF"/>
      <w:sz w:val="30"/>
    </w:rPr>
  </w:style>
  <w:style w:type="character" w:customStyle="1" w:styleId="124">
    <w:name w:val="标题 Char"/>
    <w:basedOn w:val="46"/>
    <w:link w:val="42"/>
    <w:qFormat/>
    <w:uiPriority w:val="0"/>
    <w:rPr>
      <w:rFonts w:ascii="Arial" w:hAnsi="Arial"/>
      <w:b/>
      <w:kern w:val="2"/>
      <w:sz w:val="32"/>
    </w:rPr>
  </w:style>
  <w:style w:type="character" w:customStyle="1" w:styleId="125">
    <w:name w:val="标题 21"/>
    <w:qFormat/>
    <w:uiPriority w:val="0"/>
    <w:rPr>
      <w:rFonts w:ascii="宋体" w:hAnsi="Arial" w:eastAsia="宋体"/>
      <w:b/>
      <w:snapToGrid w:val="0"/>
      <w:sz w:val="28"/>
      <w:lang w:val="en-US" w:eastAsia="zh-CN" w:bidi="ar-SA"/>
    </w:rPr>
  </w:style>
  <w:style w:type="character" w:customStyle="1" w:styleId="126">
    <w:name w:val="正文文本 3 Char"/>
    <w:basedOn w:val="46"/>
    <w:link w:val="17"/>
    <w:qFormat/>
    <w:uiPriority w:val="0"/>
    <w:rPr>
      <w:color w:val="FF0000"/>
      <w:sz w:val="24"/>
    </w:rPr>
  </w:style>
  <w:style w:type="paragraph" w:customStyle="1" w:styleId="127">
    <w:name w:val="z-窗体底端1"/>
    <w:basedOn w:val="1"/>
    <w:next w:val="1"/>
    <w:link w:val="128"/>
    <w:qFormat/>
    <w:uiPriority w:val="0"/>
    <w:pPr>
      <w:pBdr>
        <w:top w:val="single" w:color="auto" w:sz="6" w:space="1"/>
      </w:pBdr>
      <w:spacing w:line="312" w:lineRule="atLeast"/>
      <w:jc w:val="center"/>
    </w:pPr>
    <w:rPr>
      <w:rFonts w:ascii="Arial" w:hAnsi="Arial" w:cs="Arial"/>
      <w:vanish/>
      <w:sz w:val="16"/>
      <w:szCs w:val="16"/>
    </w:rPr>
  </w:style>
  <w:style w:type="character" w:customStyle="1" w:styleId="128">
    <w:name w:val="z-窗体底端 字符"/>
    <w:basedOn w:val="46"/>
    <w:link w:val="127"/>
    <w:qFormat/>
    <w:uiPriority w:val="0"/>
    <w:rPr>
      <w:rFonts w:ascii="Arial" w:hAnsi="Arial" w:cs="Arial"/>
      <w:vanish/>
      <w:sz w:val="16"/>
      <w:szCs w:val="16"/>
    </w:rPr>
  </w:style>
  <w:style w:type="paragraph" w:customStyle="1" w:styleId="129">
    <w:name w:val="z-窗体顶端1"/>
    <w:basedOn w:val="1"/>
    <w:next w:val="1"/>
    <w:link w:val="130"/>
    <w:qFormat/>
    <w:uiPriority w:val="0"/>
    <w:pPr>
      <w:pBdr>
        <w:bottom w:val="single" w:color="auto" w:sz="6" w:space="1"/>
      </w:pBdr>
      <w:spacing w:line="312" w:lineRule="atLeast"/>
      <w:jc w:val="center"/>
    </w:pPr>
    <w:rPr>
      <w:rFonts w:ascii="Arial" w:hAnsi="Arial" w:cs="Arial"/>
      <w:vanish/>
      <w:sz w:val="16"/>
      <w:szCs w:val="16"/>
    </w:rPr>
  </w:style>
  <w:style w:type="character" w:customStyle="1" w:styleId="130">
    <w:name w:val="z-窗体顶端 字符"/>
    <w:basedOn w:val="46"/>
    <w:link w:val="129"/>
    <w:qFormat/>
    <w:uiPriority w:val="0"/>
    <w:rPr>
      <w:rFonts w:ascii="Arial" w:hAnsi="Arial" w:cs="Arial"/>
      <w:vanish/>
      <w:sz w:val="16"/>
      <w:szCs w:val="16"/>
    </w:rPr>
  </w:style>
  <w:style w:type="paragraph" w:customStyle="1" w:styleId="131">
    <w:name w:val="标题1"/>
    <w:basedOn w:val="3"/>
    <w:qFormat/>
    <w:uiPriority w:val="0"/>
    <w:pPr>
      <w:numPr>
        <w:ilvl w:val="0"/>
        <w:numId w:val="2"/>
      </w:numPr>
      <w:autoSpaceDE/>
      <w:autoSpaceDN/>
      <w:spacing w:before="120" w:line="360" w:lineRule="auto"/>
      <w:jc w:val="left"/>
    </w:pPr>
    <w:rPr>
      <w:rFonts w:hAnsi="宋体"/>
      <w:sz w:val="28"/>
    </w:rPr>
  </w:style>
  <w:style w:type="paragraph" w:customStyle="1" w:styleId="132">
    <w:name w:val="标题3"/>
    <w:basedOn w:val="5"/>
    <w:qFormat/>
    <w:uiPriority w:val="0"/>
    <w:pPr>
      <w:keepLines w:val="0"/>
      <w:numPr>
        <w:ilvl w:val="2"/>
        <w:numId w:val="2"/>
      </w:numPr>
      <w:tabs>
        <w:tab w:val="left" w:pos="840"/>
      </w:tabs>
      <w:spacing w:before="0" w:after="0" w:line="360" w:lineRule="auto"/>
      <w:jc w:val="both"/>
    </w:pPr>
    <w:rPr>
      <w:rFonts w:ascii="宋体" w:hAnsi="宋体"/>
      <w:b w:val="0"/>
      <w:bCs w:val="0"/>
      <w:color w:val="3366FF"/>
      <w:sz w:val="24"/>
      <w:szCs w:val="20"/>
    </w:rPr>
  </w:style>
  <w:style w:type="paragraph" w:customStyle="1" w:styleId="133">
    <w:name w:val="标题4"/>
    <w:basedOn w:val="6"/>
    <w:qFormat/>
    <w:uiPriority w:val="0"/>
    <w:pPr>
      <w:keepLines w:val="0"/>
      <w:numPr>
        <w:ilvl w:val="3"/>
        <w:numId w:val="2"/>
      </w:numPr>
      <w:tabs>
        <w:tab w:val="left" w:pos="960"/>
      </w:tabs>
      <w:adjustRightInd w:val="0"/>
      <w:spacing w:before="0" w:after="0" w:line="360" w:lineRule="auto"/>
      <w:textAlignment w:val="baseline"/>
    </w:pPr>
    <w:rPr>
      <w:kern w:val="0"/>
      <w:sz w:val="24"/>
    </w:rPr>
  </w:style>
  <w:style w:type="paragraph" w:customStyle="1" w:styleId="134">
    <w:name w:val="标题2"/>
    <w:basedOn w:val="4"/>
    <w:qFormat/>
    <w:uiPriority w:val="0"/>
    <w:pPr>
      <w:numPr>
        <w:ilvl w:val="1"/>
        <w:numId w:val="2"/>
      </w:numPr>
      <w:autoSpaceDE/>
      <w:autoSpaceDN/>
      <w:adjustRightInd/>
      <w:spacing w:beforeLines="100" w:afterLines="100" w:line="360" w:lineRule="auto"/>
      <w:ind w:right="240"/>
      <w:jc w:val="center"/>
    </w:pPr>
    <w:rPr>
      <w:rFonts w:eastAsia="宋体" w:cs="Arial"/>
      <w:b w:val="0"/>
      <w:sz w:val="28"/>
    </w:rPr>
  </w:style>
  <w:style w:type="paragraph" w:customStyle="1" w:styleId="135">
    <w:name w:val="表格"/>
    <w:basedOn w:val="1"/>
    <w:qFormat/>
    <w:uiPriority w:val="0"/>
    <w:pPr>
      <w:spacing w:before="60" w:after="60" w:line="240" w:lineRule="auto"/>
      <w:jc w:val="center"/>
    </w:pPr>
    <w:rPr>
      <w:rFonts w:ascii="宋体" w:hAnsi="Times New Roman"/>
    </w:rPr>
  </w:style>
  <w:style w:type="paragraph" w:customStyle="1" w:styleId="136">
    <w:name w:val="xl62"/>
    <w:basedOn w:val="1"/>
    <w:qFormat/>
    <w:uiPriority w:val="0"/>
    <w:pPr>
      <w:widowControl/>
      <w:pBdr>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37">
    <w:name w:val="font10"/>
    <w:basedOn w:val="1"/>
    <w:qFormat/>
    <w:uiPriority w:val="0"/>
    <w:pPr>
      <w:widowControl/>
      <w:adjustRightInd/>
      <w:spacing w:before="100" w:beforeAutospacing="1" w:after="100" w:afterAutospacing="1" w:line="240" w:lineRule="auto"/>
      <w:textAlignment w:val="auto"/>
    </w:pPr>
    <w:rPr>
      <w:rFonts w:hint="eastAsia" w:ascii="宋体" w:hAnsi="宋体" w:cs="Arial Unicode MS"/>
      <w:color w:val="000000"/>
      <w:sz w:val="18"/>
      <w:szCs w:val="18"/>
    </w:rPr>
  </w:style>
  <w:style w:type="paragraph" w:customStyle="1" w:styleId="138">
    <w:name w:val="font11"/>
    <w:basedOn w:val="1"/>
    <w:qFormat/>
    <w:uiPriority w:val="0"/>
    <w:pPr>
      <w:widowControl/>
      <w:adjustRightInd/>
      <w:spacing w:before="100" w:beforeAutospacing="1" w:after="100" w:afterAutospacing="1" w:line="240" w:lineRule="auto"/>
      <w:textAlignment w:val="auto"/>
    </w:pPr>
    <w:rPr>
      <w:rFonts w:ascii="Times New Roman" w:hAnsi="Times New Roman" w:eastAsia="Arial Unicode MS"/>
      <w:sz w:val="18"/>
      <w:szCs w:val="18"/>
    </w:rPr>
  </w:style>
  <w:style w:type="paragraph" w:customStyle="1" w:styleId="139">
    <w:name w:val="font12"/>
    <w:basedOn w:val="1"/>
    <w:qFormat/>
    <w:uiPriority w:val="0"/>
    <w:pPr>
      <w:widowControl/>
      <w:adjustRightInd/>
      <w:spacing w:before="100" w:beforeAutospacing="1" w:after="100" w:afterAutospacing="1" w:line="240" w:lineRule="auto"/>
      <w:textAlignment w:val="auto"/>
    </w:pPr>
    <w:rPr>
      <w:rFonts w:ascii="Times New Roman" w:hAnsi="Times New Roman" w:eastAsia="Arial Unicode MS"/>
      <w:b/>
      <w:bCs/>
      <w:color w:val="FF0000"/>
      <w:sz w:val="18"/>
      <w:szCs w:val="18"/>
    </w:rPr>
  </w:style>
  <w:style w:type="paragraph" w:customStyle="1" w:styleId="140">
    <w:name w:val="font13"/>
    <w:basedOn w:val="1"/>
    <w:qFormat/>
    <w:uiPriority w:val="0"/>
    <w:pPr>
      <w:widowControl/>
      <w:adjustRightInd/>
      <w:spacing w:before="100" w:beforeAutospacing="1" w:after="100" w:afterAutospacing="1" w:line="240" w:lineRule="auto"/>
      <w:textAlignment w:val="auto"/>
    </w:pPr>
    <w:rPr>
      <w:rFonts w:hint="eastAsia" w:ascii="宋体" w:hAnsi="宋体" w:cs="Arial Unicode MS"/>
      <w:b/>
      <w:bCs/>
      <w:color w:val="FF0000"/>
      <w:sz w:val="18"/>
      <w:szCs w:val="18"/>
    </w:rPr>
  </w:style>
  <w:style w:type="paragraph" w:customStyle="1" w:styleId="141">
    <w:name w:val="xl2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sz w:val="18"/>
      <w:szCs w:val="18"/>
    </w:rPr>
  </w:style>
  <w:style w:type="paragraph" w:customStyle="1" w:styleId="14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143">
    <w:name w:val="xl27"/>
    <w:basedOn w:val="1"/>
    <w:qFormat/>
    <w:uiPriority w:val="0"/>
    <w:pPr>
      <w:widowControl/>
      <w:pBdr>
        <w:top w:val="single" w:color="auto" w:sz="4" w:space="0"/>
        <w:left w:val="single" w:color="auto" w:sz="4" w:space="0"/>
        <w:bottom w:val="single" w:color="auto" w:sz="4" w:space="0"/>
        <w:right w:val="single" w:color="auto" w:sz="4" w:space="0"/>
      </w:pBdr>
      <w:shd w:val="clear" w:color="auto" w:fill="CCFFFF"/>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144">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145">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Arial Unicode MS" w:hAnsi="Arial Unicode MS" w:eastAsia="Arial Unicode MS" w:cs="Arial Unicode MS"/>
      <w:szCs w:val="24"/>
    </w:rPr>
  </w:style>
  <w:style w:type="paragraph" w:customStyle="1" w:styleId="146">
    <w:name w:val="xl3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hAnsi="Times New Roman" w:eastAsia="Arial Unicode MS"/>
      <w:sz w:val="18"/>
      <w:szCs w:val="18"/>
    </w:rPr>
  </w:style>
  <w:style w:type="paragraph" w:customStyle="1" w:styleId="147">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4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49">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50">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Times New Roman" w:hAnsi="Times New Roman" w:eastAsia="Arial Unicode MS"/>
      <w:sz w:val="18"/>
      <w:szCs w:val="18"/>
    </w:rPr>
  </w:style>
  <w:style w:type="paragraph" w:customStyle="1" w:styleId="151">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CCFFCC"/>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52">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153">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sz w:val="18"/>
      <w:szCs w:val="18"/>
    </w:rPr>
  </w:style>
  <w:style w:type="paragraph" w:customStyle="1" w:styleId="154">
    <w:name w:val="xl3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55">
    <w:name w:val="xl3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56">
    <w:name w:val="xl4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57">
    <w:name w:val="xl4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58">
    <w:name w:val="xl4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sz w:val="18"/>
      <w:szCs w:val="18"/>
    </w:rPr>
  </w:style>
  <w:style w:type="paragraph" w:customStyle="1" w:styleId="159">
    <w:name w:val="xl4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sz w:val="18"/>
      <w:szCs w:val="18"/>
    </w:rPr>
  </w:style>
  <w:style w:type="paragraph" w:customStyle="1" w:styleId="160">
    <w:name w:val="xl4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color w:val="000000"/>
      <w:sz w:val="18"/>
      <w:szCs w:val="18"/>
    </w:rPr>
  </w:style>
  <w:style w:type="paragraph" w:customStyle="1" w:styleId="161">
    <w:name w:val="xl4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color w:val="000000"/>
      <w:sz w:val="18"/>
      <w:szCs w:val="18"/>
    </w:rPr>
  </w:style>
  <w:style w:type="paragraph" w:customStyle="1" w:styleId="162">
    <w:name w:val="xl4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Arial Unicode MS" w:hAnsi="Arial Unicode MS" w:eastAsia="Arial Unicode MS" w:cs="Arial Unicode MS"/>
      <w:b/>
      <w:bCs/>
      <w:szCs w:val="24"/>
    </w:rPr>
  </w:style>
  <w:style w:type="paragraph" w:customStyle="1" w:styleId="163">
    <w:name w:val="xl4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000000"/>
      <w:sz w:val="18"/>
      <w:szCs w:val="18"/>
    </w:rPr>
  </w:style>
  <w:style w:type="paragraph" w:customStyle="1" w:styleId="164">
    <w:name w:val="xl4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65">
    <w:name w:val="xl4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166">
    <w:name w:val="xl50"/>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167">
    <w:name w:val="xl51"/>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168">
    <w:name w:val="xl52"/>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169">
    <w:name w:val="xl53"/>
    <w:basedOn w:val="1"/>
    <w:qFormat/>
    <w:uiPriority w:val="0"/>
    <w:pPr>
      <w:widowControl/>
      <w:pBdr>
        <w:top w:val="single" w:color="auto" w:sz="4" w:space="0"/>
        <w:left w:val="single" w:color="auto" w:sz="4" w:space="0"/>
        <w:bottom w:val="single" w:color="auto" w:sz="4" w:space="0"/>
      </w:pBdr>
      <w:shd w:val="clear" w:color="auto" w:fill="CCFFCC"/>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170">
    <w:name w:val="xl54"/>
    <w:basedOn w:val="1"/>
    <w:qFormat/>
    <w:uiPriority w:val="0"/>
    <w:pPr>
      <w:widowControl/>
      <w:pBdr>
        <w:top w:val="single" w:color="auto" w:sz="4" w:space="0"/>
        <w:bottom w:val="single" w:color="auto" w:sz="4" w:space="0"/>
      </w:pBdr>
      <w:shd w:val="clear" w:color="auto" w:fill="CCFFCC"/>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171">
    <w:name w:val="xl55"/>
    <w:basedOn w:val="1"/>
    <w:qFormat/>
    <w:uiPriority w:val="0"/>
    <w:pPr>
      <w:widowControl/>
      <w:pBdr>
        <w:top w:val="single" w:color="auto" w:sz="4" w:space="0"/>
        <w:bottom w:val="single" w:color="auto" w:sz="4" w:space="0"/>
        <w:right w:val="single" w:color="auto" w:sz="4" w:space="0"/>
      </w:pBdr>
      <w:shd w:val="clear" w:color="auto" w:fill="CCFFCC"/>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172">
    <w:name w:val="xl56"/>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173">
    <w:name w:val="xl57"/>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174">
    <w:name w:val="xl58"/>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175">
    <w:name w:val="xl59"/>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176">
    <w:name w:val="xl60"/>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177">
    <w:name w:val="xl61"/>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character" w:customStyle="1" w:styleId="178">
    <w:name w:val="HTML 预设格式 Char"/>
    <w:basedOn w:val="46"/>
    <w:link w:val="39"/>
    <w:qFormat/>
    <w:uiPriority w:val="0"/>
    <w:rPr>
      <w:rFonts w:ascii="Arial Unicode MS" w:hAnsi="Arial Unicode MS" w:eastAsia="Arial Unicode MS" w:cs="Arial Unicode MS"/>
    </w:rPr>
  </w:style>
  <w:style w:type="character" w:customStyle="1" w:styleId="179">
    <w:name w:val="副标题 Char"/>
    <w:basedOn w:val="46"/>
    <w:link w:val="33"/>
    <w:qFormat/>
    <w:uiPriority w:val="0"/>
    <w:rPr>
      <w:rFonts w:ascii="Arial" w:hAnsi="Arial" w:eastAsia="Times New Roman"/>
      <w:b/>
      <w:i/>
      <w:snapToGrid w:val="0"/>
      <w:color w:val="FF0000"/>
      <w:sz w:val="28"/>
      <w:lang w:eastAsia="en-US"/>
    </w:rPr>
  </w:style>
  <w:style w:type="paragraph" w:customStyle="1" w:styleId="180">
    <w:name w:val="Char11"/>
    <w:basedOn w:val="1"/>
    <w:qFormat/>
    <w:uiPriority w:val="0"/>
    <w:pPr>
      <w:adjustRightInd/>
      <w:spacing w:line="240" w:lineRule="auto"/>
      <w:jc w:val="both"/>
      <w:textAlignment w:val="auto"/>
    </w:pPr>
    <w:rPr>
      <w:rFonts w:ascii="Times New Roman" w:hAnsi="Times New Roman"/>
      <w:kern w:val="2"/>
      <w:sz w:val="21"/>
      <w:szCs w:val="24"/>
    </w:rPr>
  </w:style>
  <w:style w:type="paragraph" w:customStyle="1" w:styleId="181">
    <w:name w:val="1、标题2"/>
    <w:basedOn w:val="4"/>
    <w:qFormat/>
    <w:uiPriority w:val="0"/>
    <w:pPr>
      <w:autoSpaceDE/>
      <w:autoSpaceDN/>
      <w:adjustRightInd/>
      <w:spacing w:before="0" w:after="0" w:line="300" w:lineRule="auto"/>
      <w:ind w:left="420" w:hanging="420"/>
      <w:jc w:val="both"/>
      <w:textAlignment w:val="auto"/>
      <w:outlineLvl w:val="0"/>
    </w:pPr>
    <w:rPr>
      <w:rFonts w:ascii="Times New Roman" w:hAnsi="Times New Roman" w:eastAsia="宋体"/>
      <w:bCs/>
      <w:kern w:val="2"/>
      <w:sz w:val="30"/>
      <w:szCs w:val="30"/>
    </w:rPr>
  </w:style>
  <w:style w:type="paragraph" w:customStyle="1" w:styleId="182">
    <w:name w:val="1.1 正文"/>
    <w:basedOn w:val="1"/>
    <w:qFormat/>
    <w:uiPriority w:val="0"/>
    <w:pPr>
      <w:numPr>
        <w:ilvl w:val="1"/>
        <w:numId w:val="3"/>
      </w:numPr>
      <w:adjustRightInd/>
      <w:spacing w:line="300" w:lineRule="auto"/>
      <w:jc w:val="both"/>
      <w:textAlignment w:val="auto"/>
    </w:pPr>
    <w:rPr>
      <w:rFonts w:ascii="Times New Roman" w:hAnsi="Times New Roman"/>
      <w:kern w:val="2"/>
      <w:sz w:val="21"/>
      <w:szCs w:val="21"/>
    </w:rPr>
  </w:style>
  <w:style w:type="paragraph" w:customStyle="1" w:styleId="183">
    <w:name w:val="正文+首2"/>
    <w:basedOn w:val="1"/>
    <w:qFormat/>
    <w:uiPriority w:val="0"/>
    <w:pPr>
      <w:adjustRightInd/>
      <w:spacing w:line="300" w:lineRule="auto"/>
      <w:ind w:firstLine="200" w:firstLineChars="200"/>
      <w:jc w:val="both"/>
      <w:textAlignment w:val="auto"/>
    </w:pPr>
    <w:rPr>
      <w:rFonts w:ascii="Times New Roman" w:hAnsi="Times New Roman"/>
      <w:kern w:val="2"/>
      <w:sz w:val="21"/>
      <w:szCs w:val="21"/>
    </w:rPr>
  </w:style>
  <w:style w:type="paragraph" w:customStyle="1" w:styleId="184">
    <w:name w:val="1.1 标题3"/>
    <w:basedOn w:val="182"/>
    <w:qFormat/>
    <w:uiPriority w:val="0"/>
    <w:pPr>
      <w:numPr>
        <w:ilvl w:val="0"/>
        <w:numId w:val="0"/>
      </w:numPr>
      <w:tabs>
        <w:tab w:val="left" w:pos="1200"/>
      </w:tabs>
      <w:ind w:left="1200" w:hanging="420"/>
      <w:outlineLvl w:val="1"/>
    </w:pPr>
    <w:rPr>
      <w:b/>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emf"/><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99188D-7EC9-4C32-AC29-07B7D4D17356}">
  <ds:schemaRefs/>
</ds:datastoreItem>
</file>

<file path=docProps/app.xml><?xml version="1.0" encoding="utf-8"?>
<Properties xmlns="http://schemas.openxmlformats.org/officeDocument/2006/extended-properties" xmlns:vt="http://schemas.openxmlformats.org/officeDocument/2006/docPropsVTypes">
  <Template>Normal.dotm</Template>
  <Company>ecepdi</Company>
  <Pages>65</Pages>
  <Words>30798</Words>
  <Characters>35281</Characters>
  <Lines>278</Lines>
  <Paragraphs>78</Paragraphs>
  <TotalTime>7</TotalTime>
  <ScaleCrop>false</ScaleCrop>
  <LinksUpToDate>false</LinksUpToDate>
  <CharactersWithSpaces>36388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2023-11-30T08:54:00Z</dcterms:created>
  <dc:creator>whm</dc:creator>
  <cp:keywords>镇海三辅</cp:keywords>
  <cp:lastModifiedBy>龚嘉沫</cp:lastModifiedBy>
  <cp:lastPrinted>2013-02-25T10:47:00Z</cp:lastPrinted>
  <dcterms:modified xsi:type="dcterms:W3CDTF">2025-08-19T06:45:07Z</dcterms:modified>
  <dc:subject>玉环第二批汽机辅机招标技术规范书</dc:subject>
  <dc:title>镇海三辅</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31DC7E69013A411CB12DA862CCF03761_13</vt:lpwstr>
  </property>
  <property fmtid="{D5CDD505-2E9C-101B-9397-08002B2CF9AE}" pid="4" name="KSOTemplateDocerSaveRecord">
    <vt:lpwstr>eyJoZGlkIjoiMzA5OGQ2ZmE0ZTI1NmY1ZjA4ZGM5MDg3MGRjOWVmNzQiLCJ1c2VySWQiOiIxNjQ2ODU5OTMzIn0=</vt:lpwstr>
  </property>
</Properties>
</file>