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lang w:eastAsia="zh-CN"/>
        </w:rPr>
      </w:pPr>
    </w:p>
    <w:p>
      <w:pPr>
        <w:rPr>
          <w:rFonts w:ascii="Times New Roman" w:hAnsi="Times New Roman"/>
          <w:lang w:eastAsia="zh-CN"/>
        </w:rPr>
      </w:pPr>
    </w:p>
    <w:p>
      <w:pPr>
        <w:rPr>
          <w:rFonts w:ascii="Times New Roman" w:hAnsi="Times New Roman"/>
          <w:lang w:eastAsia="zh-CN"/>
        </w:rPr>
      </w:pPr>
    </w:p>
    <w:p>
      <w:pPr>
        <w:rPr>
          <w:rFonts w:ascii="Times New Roman" w:hAnsi="Times New Roman"/>
          <w:lang w:eastAsia="zh-CN"/>
        </w:rPr>
      </w:pPr>
    </w:p>
    <w:p>
      <w:pPr>
        <w:rPr>
          <w:rFonts w:ascii="Times New Roman" w:hAnsi="Times New Roman"/>
          <w:lang w:eastAsia="zh-CN"/>
        </w:rPr>
      </w:pPr>
    </w:p>
    <w:p>
      <w:pPr>
        <w:rPr>
          <w:rFonts w:ascii="Times New Roman" w:hAnsi="Times New Roman"/>
          <w:lang w:eastAsia="zh-CN"/>
        </w:rPr>
      </w:pPr>
    </w:p>
    <w:p>
      <w:pPr>
        <w:rPr>
          <w:rFonts w:ascii="Times New Roman" w:hAnsi="Times New Roman"/>
          <w:lang w:eastAsia="zh-CN"/>
        </w:rPr>
      </w:pPr>
    </w:p>
    <w:p>
      <w:pPr>
        <w:spacing w:line="500" w:lineRule="exact"/>
        <w:jc w:val="center"/>
        <w:rPr>
          <w:rFonts w:ascii="Times New Roman" w:hAnsi="Times New Roman"/>
          <w:b/>
          <w:bCs/>
          <w:sz w:val="52"/>
          <w:szCs w:val="52"/>
          <w:lang w:eastAsia="zh-CN"/>
        </w:rPr>
      </w:pPr>
      <w:r>
        <w:rPr>
          <w:rFonts w:hint="eastAsia" w:ascii="Times New Roman" w:hAnsi="Times New Roman"/>
          <w:b/>
          <w:sz w:val="52"/>
          <w:szCs w:val="52"/>
          <w:lang w:eastAsia="zh-CN"/>
        </w:rPr>
        <w:t>浙能嘉兴电厂四期扩建项目10号机组</w:t>
      </w:r>
    </w:p>
    <w:p>
      <w:pPr>
        <w:spacing w:after="480" w:line="480" w:lineRule="exact"/>
        <w:ind w:left="2240" w:hanging="1600"/>
        <w:rPr>
          <w:rFonts w:ascii="Times New Roman" w:hAnsi="Times New Roman"/>
          <w:b/>
          <w:color w:val="000000"/>
          <w:sz w:val="32"/>
          <w:lang w:eastAsia="zh-CN"/>
        </w:rPr>
      </w:pPr>
    </w:p>
    <w:p>
      <w:pPr>
        <w:spacing w:line="500" w:lineRule="exact"/>
        <w:jc w:val="center"/>
        <w:rPr>
          <w:rFonts w:ascii="Times New Roman" w:hAnsi="Times New Roman"/>
          <w:b/>
          <w:sz w:val="52"/>
          <w:szCs w:val="52"/>
          <w:lang w:eastAsia="zh-CN"/>
        </w:rPr>
      </w:pPr>
      <w:r>
        <w:rPr>
          <w:rFonts w:hint="eastAsia" w:ascii="Times New Roman" w:hAnsi="Times New Roman"/>
          <w:b/>
          <w:sz w:val="52"/>
          <w:szCs w:val="52"/>
          <w:lang w:eastAsia="zh-CN"/>
        </w:rPr>
        <w:t>四大管道、管件及工厂化加工</w:t>
      </w:r>
    </w:p>
    <w:p>
      <w:pPr>
        <w:spacing w:line="500" w:lineRule="exact"/>
        <w:jc w:val="center"/>
        <w:rPr>
          <w:rFonts w:ascii="Times New Roman" w:hAnsi="Times New Roman"/>
          <w:b/>
          <w:sz w:val="52"/>
          <w:szCs w:val="52"/>
          <w:lang w:eastAsia="zh-CN"/>
        </w:rPr>
      </w:pPr>
    </w:p>
    <w:p>
      <w:pPr>
        <w:spacing w:line="500" w:lineRule="exact"/>
        <w:jc w:val="center"/>
        <w:rPr>
          <w:rFonts w:ascii="Times New Roman" w:hAnsi="Times New Roman"/>
          <w:b/>
          <w:sz w:val="52"/>
          <w:szCs w:val="52"/>
          <w:lang w:eastAsia="zh-CN"/>
        </w:rPr>
      </w:pPr>
    </w:p>
    <w:p>
      <w:pPr>
        <w:spacing w:line="500" w:lineRule="exact"/>
        <w:jc w:val="center"/>
        <w:rPr>
          <w:rFonts w:ascii="Times New Roman" w:hAnsi="Times New Roman"/>
          <w:b/>
          <w:sz w:val="52"/>
          <w:szCs w:val="52"/>
          <w:lang w:eastAsia="zh-CN"/>
        </w:rPr>
      </w:pPr>
      <w:r>
        <w:rPr>
          <w:rFonts w:hint="eastAsia" w:ascii="Times New Roman" w:hAnsi="Times New Roman"/>
          <w:b/>
          <w:sz w:val="52"/>
          <w:szCs w:val="52"/>
          <w:lang w:eastAsia="zh-CN"/>
        </w:rPr>
        <w:t>技术规范书</w:t>
      </w:r>
    </w:p>
    <w:p>
      <w:pPr>
        <w:rPr>
          <w:rFonts w:ascii="Times New Roman" w:hAnsi="Times New Roman"/>
          <w:lang w:eastAsia="zh-CN"/>
        </w:rPr>
      </w:pPr>
    </w:p>
    <w:p>
      <w:pPr>
        <w:spacing w:line="240" w:lineRule="auto"/>
        <w:rPr>
          <w:rFonts w:ascii="Times New Roman" w:hAnsi="Times New Roman"/>
          <w:sz w:val="28"/>
          <w:lang w:eastAsia="zh-CN"/>
        </w:rPr>
      </w:pPr>
      <w:bookmarkStart w:id="0" w:name="contents_mark"/>
      <w:r>
        <w:rPr>
          <w:rFonts w:ascii="Times New Roman" w:hAnsi="Times New Roman"/>
          <w:sz w:val="28"/>
          <w:lang w:eastAsia="zh-CN"/>
        </w:rPr>
        <w:br w:type="page"/>
      </w:r>
    </w:p>
    <w:p>
      <w:pPr>
        <w:jc w:val="center"/>
        <w:rPr>
          <w:rFonts w:ascii="Times New Roman" w:hAnsi="Times New Roman"/>
          <w:b/>
          <w:sz w:val="28"/>
          <w:szCs w:val="28"/>
          <w:lang w:eastAsia="zh-CN"/>
        </w:rPr>
      </w:pPr>
      <w:r>
        <w:rPr>
          <w:rFonts w:ascii="Times New Roman" w:hAnsi="Times New Roman"/>
          <w:b/>
          <w:sz w:val="28"/>
          <w:szCs w:val="28"/>
          <w:lang w:eastAsia="zh-CN"/>
        </w:rPr>
        <w:t>目录</w:t>
      </w:r>
    </w:p>
    <w:p>
      <w:pPr>
        <w:pStyle w:val="39"/>
        <w:tabs>
          <w:tab w:val="right" w:leader="dot" w:pos="9231"/>
        </w:tabs>
        <w:rPr>
          <w:rFonts w:ascii="Times New Roman" w:hAnsi="Times New Roman" w:cstheme="minorBidi"/>
          <w:kern w:val="2"/>
          <w:szCs w:val="22"/>
          <w:lang w:eastAsia="zh-CN"/>
        </w:rPr>
      </w:pPr>
      <w:r>
        <w:rPr>
          <w:rFonts w:ascii="Times New Roman" w:hAnsi="Times New Roman"/>
          <w:b/>
          <w:lang w:eastAsia="zh-CN"/>
        </w:rPr>
        <w:t>附件</w:t>
      </w:r>
      <w:r>
        <w:rPr>
          <w:rFonts w:ascii="Times New Roman" w:hAnsi="Times New Roman"/>
          <w:b/>
        </w:rPr>
        <w:fldChar w:fldCharType="begin"/>
      </w:r>
      <w:r>
        <w:rPr>
          <w:rFonts w:ascii="Times New Roman" w:hAnsi="Times New Roman"/>
          <w:b/>
          <w:lang w:eastAsia="zh-CN"/>
        </w:rPr>
        <w:instrText xml:space="preserve">TOC \o "1-3" \h \z \u</w:instrText>
      </w:r>
      <w:r>
        <w:rPr>
          <w:rFonts w:ascii="Times New Roman" w:hAnsi="Times New Roman"/>
          <w:b/>
        </w:rPr>
        <w:fldChar w:fldCharType="separate"/>
      </w:r>
      <w:r>
        <w:fldChar w:fldCharType="begin"/>
      </w:r>
      <w:r>
        <w:instrText xml:space="preserve"> HYPERLINK \l "_Toc150353937" </w:instrText>
      </w:r>
      <w:r>
        <w:fldChar w:fldCharType="separate"/>
      </w:r>
      <w:r>
        <w:rPr>
          <w:rStyle w:val="129"/>
          <w:rFonts w:ascii="Times New Roman" w:hAnsi="Times New Roman"/>
          <w:b/>
          <w:lang w:eastAsia="zh-CN"/>
        </w:rPr>
        <w:t>1 技术规范</w:t>
      </w:r>
      <w:r>
        <w:rPr>
          <w:rFonts w:ascii="Times New Roman" w:hAnsi="Times New Roman"/>
          <w:lang w:eastAsia="zh-CN"/>
        </w:rPr>
        <w:tab/>
      </w:r>
      <w:r>
        <w:rPr>
          <w:rFonts w:ascii="Times New Roman" w:hAnsi="Times New Roman"/>
        </w:rPr>
        <w:fldChar w:fldCharType="begin"/>
      </w:r>
      <w:r>
        <w:rPr>
          <w:rFonts w:ascii="Times New Roman" w:hAnsi="Times New Roman"/>
          <w:lang w:eastAsia="zh-CN"/>
        </w:rPr>
        <w:instrText xml:space="preserve"> PAGEREF _Toc150353937 \h </w:instrText>
      </w:r>
      <w:r>
        <w:rPr>
          <w:rFonts w:ascii="Times New Roman" w:hAnsi="Times New Roman"/>
        </w:rPr>
        <w:fldChar w:fldCharType="separate"/>
      </w:r>
      <w:r>
        <w:rPr>
          <w:rFonts w:ascii="Times New Roman" w:hAnsi="Times New Roman"/>
          <w:lang w:eastAsia="zh-CN"/>
        </w:rPr>
        <w:t>3</w:t>
      </w:r>
      <w:r>
        <w:rPr>
          <w:rFonts w:ascii="Times New Roman" w:hAnsi="Times New Roman"/>
        </w:rPr>
        <w:fldChar w:fldCharType="end"/>
      </w:r>
      <w:r>
        <w:rPr>
          <w:rFonts w:ascii="Times New Roman" w:hAnsi="Times New Roman"/>
        </w:rPr>
        <w:fldChar w:fldCharType="end"/>
      </w:r>
    </w:p>
    <w:p>
      <w:pPr>
        <w:pStyle w:val="39"/>
        <w:tabs>
          <w:tab w:val="right" w:leader="dot" w:pos="9231"/>
        </w:tabs>
        <w:rPr>
          <w:rFonts w:ascii="Times New Roman" w:hAnsi="Times New Roman" w:cstheme="minorBidi"/>
          <w:kern w:val="2"/>
          <w:szCs w:val="22"/>
          <w:lang w:eastAsia="zh-CN"/>
        </w:rPr>
      </w:pPr>
      <w:r>
        <w:rPr>
          <w:rFonts w:ascii="Times New Roman" w:hAnsi="Times New Roman"/>
          <w:b/>
          <w:lang w:eastAsia="zh-CN"/>
        </w:rPr>
        <w:t>附件</w:t>
      </w:r>
      <w:r>
        <w:fldChar w:fldCharType="begin"/>
      </w:r>
      <w:r>
        <w:instrText xml:space="preserve"> HYPERLINK \l "_Toc150353949" </w:instrText>
      </w:r>
      <w:r>
        <w:fldChar w:fldCharType="separate"/>
      </w:r>
      <w:r>
        <w:rPr>
          <w:rStyle w:val="129"/>
          <w:rFonts w:ascii="Times New Roman" w:hAnsi="Times New Roman"/>
          <w:b/>
          <w:lang w:eastAsia="zh-CN"/>
        </w:rPr>
        <w:t>2  供货范围</w:t>
      </w:r>
      <w:r>
        <w:rPr>
          <w:rFonts w:ascii="Times New Roman" w:hAnsi="Times New Roman"/>
          <w:lang w:eastAsia="zh-CN"/>
        </w:rPr>
        <w:tab/>
      </w:r>
      <w:r>
        <w:rPr>
          <w:rFonts w:ascii="Times New Roman" w:hAnsi="Times New Roman"/>
        </w:rPr>
        <w:fldChar w:fldCharType="begin"/>
      </w:r>
      <w:r>
        <w:rPr>
          <w:rFonts w:ascii="Times New Roman" w:hAnsi="Times New Roman"/>
          <w:lang w:eastAsia="zh-CN"/>
        </w:rPr>
        <w:instrText xml:space="preserve"> PAGEREF _Toc150353949 \h </w:instrText>
      </w:r>
      <w:r>
        <w:rPr>
          <w:rFonts w:ascii="Times New Roman" w:hAnsi="Times New Roman"/>
        </w:rPr>
        <w:fldChar w:fldCharType="separate"/>
      </w:r>
      <w:r>
        <w:rPr>
          <w:rFonts w:ascii="Times New Roman" w:hAnsi="Times New Roman"/>
          <w:lang w:eastAsia="zh-CN"/>
        </w:rPr>
        <w:t>6</w:t>
      </w:r>
      <w:r>
        <w:rPr>
          <w:rFonts w:hint="eastAsia" w:ascii="Times New Roman" w:hAnsi="Times New Roman"/>
          <w:lang w:eastAsia="zh-CN"/>
        </w:rPr>
        <w:t>0</w:t>
      </w:r>
      <w:r>
        <w:rPr>
          <w:rFonts w:ascii="Times New Roman" w:hAnsi="Times New Roman"/>
        </w:rPr>
        <w:fldChar w:fldCharType="end"/>
      </w:r>
      <w:r>
        <w:rPr>
          <w:rFonts w:ascii="Times New Roman" w:hAnsi="Times New Roman"/>
        </w:rPr>
        <w:fldChar w:fldCharType="end"/>
      </w:r>
    </w:p>
    <w:p>
      <w:pPr>
        <w:pStyle w:val="39"/>
        <w:tabs>
          <w:tab w:val="right" w:leader="dot" w:pos="9231"/>
        </w:tabs>
        <w:rPr>
          <w:rFonts w:ascii="Times New Roman" w:hAnsi="Times New Roman" w:cstheme="minorBidi"/>
          <w:kern w:val="2"/>
          <w:szCs w:val="22"/>
          <w:lang w:eastAsia="zh-CN"/>
        </w:rPr>
      </w:pPr>
      <w:r>
        <w:rPr>
          <w:rFonts w:ascii="Times New Roman" w:hAnsi="Times New Roman"/>
          <w:b/>
          <w:lang w:eastAsia="zh-CN"/>
        </w:rPr>
        <w:t>附件</w:t>
      </w:r>
      <w:r>
        <w:fldChar w:fldCharType="begin"/>
      </w:r>
      <w:r>
        <w:instrText xml:space="preserve"> HYPERLINK \l "_Toc150353955" </w:instrText>
      </w:r>
      <w:r>
        <w:fldChar w:fldCharType="separate"/>
      </w:r>
      <w:r>
        <w:rPr>
          <w:rStyle w:val="129"/>
          <w:rFonts w:ascii="Times New Roman" w:hAnsi="Times New Roman"/>
          <w:b/>
          <w:lang w:eastAsia="zh-CN"/>
        </w:rPr>
        <w:t>3  技术资料和交付进度</w:t>
      </w:r>
      <w:r>
        <w:rPr>
          <w:rFonts w:ascii="Times New Roman" w:hAnsi="Times New Roman"/>
          <w:lang w:eastAsia="zh-CN"/>
        </w:rPr>
        <w:tab/>
      </w:r>
      <w:r>
        <w:rPr>
          <w:rFonts w:hint="eastAsia" w:ascii="Times New Roman" w:hAnsi="Times New Roman"/>
          <w:lang w:eastAsia="zh-CN"/>
        </w:rPr>
        <w:t>9</w:t>
      </w:r>
      <w:r>
        <w:rPr>
          <w:rFonts w:hint="eastAsia" w:ascii="Times New Roman" w:hAnsi="Times New Roman"/>
          <w:lang w:eastAsia="zh-CN"/>
        </w:rPr>
        <w:fldChar w:fldCharType="end"/>
      </w:r>
      <w:r>
        <w:rPr>
          <w:rFonts w:hint="eastAsia" w:ascii="Times New Roman" w:hAnsi="Times New Roman"/>
          <w:lang w:eastAsia="zh-CN"/>
        </w:rPr>
        <w:t>1</w:t>
      </w:r>
    </w:p>
    <w:p>
      <w:pPr>
        <w:pStyle w:val="39"/>
        <w:tabs>
          <w:tab w:val="right" w:leader="dot" w:pos="9231"/>
        </w:tabs>
        <w:rPr>
          <w:rFonts w:ascii="Times New Roman" w:hAnsi="Times New Roman" w:cstheme="minorBidi"/>
          <w:kern w:val="2"/>
          <w:szCs w:val="22"/>
          <w:lang w:eastAsia="zh-CN"/>
        </w:rPr>
      </w:pPr>
      <w:r>
        <w:rPr>
          <w:rFonts w:ascii="Times New Roman" w:hAnsi="Times New Roman"/>
          <w:b/>
          <w:lang w:eastAsia="zh-CN"/>
        </w:rPr>
        <w:t>附件</w:t>
      </w:r>
      <w:r>
        <w:fldChar w:fldCharType="begin"/>
      </w:r>
      <w:r>
        <w:instrText xml:space="preserve"> HYPERLINK \l "_Toc150353959" </w:instrText>
      </w:r>
      <w:r>
        <w:fldChar w:fldCharType="separate"/>
      </w:r>
      <w:r>
        <w:rPr>
          <w:rStyle w:val="129"/>
          <w:rFonts w:ascii="Times New Roman" w:hAnsi="Times New Roman"/>
          <w:b/>
          <w:lang w:eastAsia="zh-CN"/>
        </w:rPr>
        <w:t>4  设备交货进度</w:t>
      </w:r>
      <w:r>
        <w:rPr>
          <w:rFonts w:ascii="Times New Roman" w:hAnsi="Times New Roman"/>
          <w:lang w:eastAsia="zh-CN"/>
        </w:rPr>
        <w:tab/>
      </w:r>
      <w:r>
        <w:rPr>
          <w:rFonts w:hint="eastAsia" w:ascii="Times New Roman" w:hAnsi="Times New Roman"/>
          <w:lang w:eastAsia="zh-CN"/>
        </w:rPr>
        <w:t>96</w:t>
      </w:r>
      <w:r>
        <w:rPr>
          <w:rFonts w:hint="eastAsia" w:ascii="Times New Roman" w:hAnsi="Times New Roman"/>
          <w:lang w:eastAsia="zh-CN"/>
        </w:rPr>
        <w:fldChar w:fldCharType="end"/>
      </w:r>
    </w:p>
    <w:p>
      <w:pPr>
        <w:pStyle w:val="39"/>
        <w:tabs>
          <w:tab w:val="right" w:leader="dot" w:pos="9231"/>
        </w:tabs>
        <w:rPr>
          <w:rFonts w:ascii="Times New Roman" w:hAnsi="Times New Roman" w:cstheme="minorBidi"/>
          <w:kern w:val="2"/>
          <w:szCs w:val="22"/>
          <w:lang w:eastAsia="zh-CN"/>
        </w:rPr>
      </w:pPr>
      <w:r>
        <w:rPr>
          <w:rFonts w:ascii="Times New Roman" w:hAnsi="Times New Roman"/>
          <w:b/>
        </w:rPr>
        <w:t>附件</w:t>
      </w:r>
      <w:r>
        <w:fldChar w:fldCharType="begin"/>
      </w:r>
      <w:r>
        <w:instrText xml:space="preserve"> HYPERLINK \l "_Toc150353962" </w:instrText>
      </w:r>
      <w:r>
        <w:fldChar w:fldCharType="separate"/>
      </w:r>
      <w:r>
        <w:rPr>
          <w:rStyle w:val="129"/>
          <w:rFonts w:ascii="Times New Roman" w:hAnsi="Times New Roman"/>
          <w:b/>
          <w:lang w:eastAsia="zh-CN"/>
        </w:rPr>
        <w:t>5  设备监造、检验和性能验收试验</w:t>
      </w:r>
      <w:r>
        <w:rPr>
          <w:rFonts w:ascii="Times New Roman" w:hAnsi="Times New Roman"/>
        </w:rPr>
        <w:tab/>
      </w:r>
      <w:r>
        <w:rPr>
          <w:rFonts w:hint="eastAsia" w:ascii="Times New Roman" w:hAnsi="Times New Roman"/>
          <w:lang w:eastAsia="zh-CN"/>
        </w:rPr>
        <w:t>97</w:t>
      </w:r>
      <w:r>
        <w:rPr>
          <w:rFonts w:hint="eastAsia" w:ascii="Times New Roman" w:hAnsi="Times New Roman"/>
          <w:lang w:eastAsia="zh-CN"/>
        </w:rPr>
        <w:fldChar w:fldCharType="end"/>
      </w:r>
    </w:p>
    <w:p>
      <w:pPr>
        <w:pStyle w:val="39"/>
        <w:tabs>
          <w:tab w:val="right" w:leader="dot" w:pos="9231"/>
        </w:tabs>
        <w:rPr>
          <w:rFonts w:ascii="Times New Roman" w:hAnsi="Times New Roman" w:cstheme="minorBidi"/>
          <w:kern w:val="2"/>
          <w:szCs w:val="22"/>
          <w:lang w:eastAsia="zh-CN"/>
        </w:rPr>
      </w:pPr>
      <w:r>
        <w:rPr>
          <w:rFonts w:ascii="Times New Roman" w:hAnsi="Times New Roman"/>
          <w:b/>
        </w:rPr>
        <w:t>附件</w:t>
      </w:r>
      <w:r>
        <w:fldChar w:fldCharType="begin"/>
      </w:r>
      <w:r>
        <w:instrText xml:space="preserve"> HYPERLINK \l "_Toc150353968" </w:instrText>
      </w:r>
      <w:r>
        <w:fldChar w:fldCharType="separate"/>
      </w:r>
      <w:r>
        <w:rPr>
          <w:rStyle w:val="129"/>
          <w:rFonts w:ascii="Times New Roman" w:hAnsi="Times New Roman"/>
          <w:b/>
          <w:lang w:eastAsia="zh-CN"/>
        </w:rPr>
        <w:t>6  技术服务和设计联络</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_Toc150353968 \h </w:instrText>
      </w:r>
      <w:r>
        <w:rPr>
          <w:rFonts w:ascii="Times New Roman" w:hAnsi="Times New Roman"/>
        </w:rPr>
        <w:fldChar w:fldCharType="separate"/>
      </w:r>
      <w:r>
        <w:rPr>
          <w:rFonts w:ascii="Times New Roman" w:hAnsi="Times New Roman"/>
        </w:rPr>
        <w:t>1</w:t>
      </w:r>
      <w:r>
        <w:rPr>
          <w:rFonts w:hint="eastAsia" w:ascii="Times New Roman" w:hAnsi="Times New Roman"/>
          <w:lang w:eastAsia="zh-CN"/>
        </w:rPr>
        <w:t>03</w:t>
      </w:r>
      <w:r>
        <w:rPr>
          <w:rFonts w:ascii="Times New Roman" w:hAnsi="Times New Roman"/>
        </w:rPr>
        <w:fldChar w:fldCharType="end"/>
      </w:r>
      <w:r>
        <w:rPr>
          <w:rFonts w:ascii="Times New Roman" w:hAnsi="Times New Roman"/>
        </w:rPr>
        <w:fldChar w:fldCharType="end"/>
      </w:r>
    </w:p>
    <w:p>
      <w:pPr>
        <w:pStyle w:val="39"/>
        <w:tabs>
          <w:tab w:val="right" w:leader="dot" w:pos="9231"/>
        </w:tabs>
        <w:rPr>
          <w:rFonts w:ascii="Times New Roman" w:hAnsi="Times New Roman" w:cstheme="minorBidi"/>
          <w:kern w:val="2"/>
          <w:szCs w:val="22"/>
          <w:lang w:eastAsia="zh-CN"/>
        </w:rPr>
      </w:pPr>
      <w:r>
        <w:rPr>
          <w:rFonts w:ascii="Times New Roman" w:hAnsi="Times New Roman"/>
          <w:b/>
        </w:rPr>
        <w:t>附件</w:t>
      </w:r>
      <w:r>
        <w:fldChar w:fldCharType="begin"/>
      </w:r>
      <w:r>
        <w:instrText xml:space="preserve"> HYPERLINK \l "_Toc150353972" </w:instrText>
      </w:r>
      <w:r>
        <w:fldChar w:fldCharType="separate"/>
      </w:r>
      <w:r>
        <w:rPr>
          <w:rStyle w:val="129"/>
          <w:rFonts w:ascii="Times New Roman" w:hAnsi="Times New Roman"/>
          <w:b/>
          <w:lang w:eastAsia="zh-CN"/>
        </w:rPr>
        <w:t>7  分包与外购</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_Toc150353972 \h </w:instrText>
      </w:r>
      <w:r>
        <w:rPr>
          <w:rFonts w:ascii="Times New Roman" w:hAnsi="Times New Roman"/>
        </w:rPr>
        <w:fldChar w:fldCharType="separate"/>
      </w:r>
      <w:r>
        <w:rPr>
          <w:rFonts w:ascii="Times New Roman" w:hAnsi="Times New Roman"/>
        </w:rPr>
        <w:t>1</w:t>
      </w:r>
      <w:r>
        <w:rPr>
          <w:rFonts w:hint="eastAsia" w:ascii="Times New Roman" w:hAnsi="Times New Roman"/>
          <w:lang w:eastAsia="zh-CN"/>
        </w:rPr>
        <w:t>05</w:t>
      </w:r>
      <w:r>
        <w:rPr>
          <w:rFonts w:ascii="Times New Roman" w:hAnsi="Times New Roman"/>
        </w:rPr>
        <w:fldChar w:fldCharType="end"/>
      </w:r>
      <w:r>
        <w:rPr>
          <w:rFonts w:ascii="Times New Roman" w:hAnsi="Times New Roman"/>
        </w:rPr>
        <w:fldChar w:fldCharType="end"/>
      </w:r>
    </w:p>
    <w:p>
      <w:pPr>
        <w:pStyle w:val="39"/>
        <w:tabs>
          <w:tab w:val="right" w:leader="dot" w:pos="9231"/>
        </w:tabs>
        <w:rPr>
          <w:rFonts w:ascii="Times New Roman" w:hAnsi="Times New Roman"/>
          <w:lang w:eastAsia="zh-CN"/>
        </w:rPr>
      </w:pPr>
      <w:r>
        <w:rPr>
          <w:rFonts w:ascii="Times New Roman" w:hAnsi="Times New Roman"/>
          <w:b/>
        </w:rPr>
        <w:t>附件</w:t>
      </w:r>
      <w:r>
        <w:fldChar w:fldCharType="begin"/>
      </w:r>
      <w:r>
        <w:instrText xml:space="preserve"> HYPERLINK \l "_Toc150353973" </w:instrText>
      </w:r>
      <w:r>
        <w:fldChar w:fldCharType="separate"/>
      </w:r>
      <w:r>
        <w:rPr>
          <w:rStyle w:val="129"/>
          <w:rFonts w:ascii="Times New Roman" w:hAnsi="Times New Roman"/>
          <w:b/>
          <w:bCs/>
          <w:lang w:eastAsia="zh-CN"/>
        </w:rPr>
        <w:t>8  运行维护手册（不适用）</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_Toc150353973 \h </w:instrText>
      </w:r>
      <w:r>
        <w:rPr>
          <w:rFonts w:ascii="Times New Roman" w:hAnsi="Times New Roman"/>
        </w:rPr>
        <w:fldChar w:fldCharType="separate"/>
      </w:r>
      <w:r>
        <w:rPr>
          <w:rFonts w:ascii="Times New Roman" w:hAnsi="Times New Roman"/>
        </w:rPr>
        <w:t>1</w:t>
      </w:r>
      <w:r>
        <w:rPr>
          <w:rFonts w:hint="eastAsia" w:ascii="Times New Roman" w:hAnsi="Times New Roman"/>
          <w:lang w:eastAsia="zh-CN"/>
        </w:rPr>
        <w:t>06</w:t>
      </w:r>
      <w:r>
        <w:rPr>
          <w:rFonts w:ascii="Times New Roman" w:hAnsi="Times New Roman"/>
        </w:rPr>
        <w:fldChar w:fldCharType="end"/>
      </w:r>
      <w:r>
        <w:rPr>
          <w:rFonts w:ascii="Times New Roman" w:hAnsi="Times New Roman"/>
        </w:rPr>
        <w:fldChar w:fldCharType="end"/>
      </w:r>
    </w:p>
    <w:p>
      <w:pPr>
        <w:pStyle w:val="39"/>
        <w:tabs>
          <w:tab w:val="right" w:leader="dot" w:pos="9231"/>
        </w:tabs>
        <w:rPr>
          <w:rFonts w:ascii="Times New Roman" w:hAnsi="Times New Roman"/>
          <w:lang w:eastAsia="zh-CN"/>
        </w:rPr>
      </w:pPr>
      <w:r>
        <w:rPr>
          <w:rFonts w:ascii="Times New Roman" w:hAnsi="Times New Roman"/>
          <w:b/>
        </w:rPr>
        <w:t>附件</w:t>
      </w:r>
      <w:r>
        <w:fldChar w:fldCharType="begin"/>
      </w:r>
      <w:r>
        <w:instrText xml:space="preserve"> HYPERLINK \l "_Toc150353973" </w:instrText>
      </w:r>
      <w:r>
        <w:fldChar w:fldCharType="separate"/>
      </w:r>
      <w:r>
        <w:rPr>
          <w:rStyle w:val="129"/>
          <w:rFonts w:hint="eastAsia" w:ascii="Times New Roman" w:hAnsi="Times New Roman"/>
          <w:b/>
          <w:bCs/>
          <w:lang w:eastAsia="zh-CN"/>
        </w:rPr>
        <w:t>9</w:t>
      </w:r>
      <w:r>
        <w:rPr>
          <w:rStyle w:val="129"/>
          <w:rFonts w:ascii="Times New Roman" w:hAnsi="Times New Roman"/>
          <w:b/>
          <w:bCs/>
          <w:lang w:eastAsia="zh-CN"/>
        </w:rPr>
        <w:t xml:space="preserve">  设备大（部）件情况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_Toc150353973 \h </w:instrText>
      </w:r>
      <w:r>
        <w:rPr>
          <w:rFonts w:ascii="Times New Roman" w:hAnsi="Times New Roman"/>
        </w:rPr>
        <w:fldChar w:fldCharType="separate"/>
      </w:r>
      <w:r>
        <w:rPr>
          <w:rFonts w:ascii="Times New Roman" w:hAnsi="Times New Roman"/>
        </w:rPr>
        <w:t>1</w:t>
      </w:r>
      <w:r>
        <w:rPr>
          <w:rFonts w:hint="eastAsia" w:ascii="Times New Roman" w:hAnsi="Times New Roman"/>
          <w:lang w:eastAsia="zh-CN"/>
        </w:rPr>
        <w:t>07</w:t>
      </w:r>
      <w:r>
        <w:rPr>
          <w:rFonts w:ascii="Times New Roman" w:hAnsi="Times New Roman"/>
        </w:rPr>
        <w:fldChar w:fldCharType="end"/>
      </w:r>
      <w:r>
        <w:rPr>
          <w:rFonts w:ascii="Times New Roman" w:hAnsi="Times New Roman"/>
        </w:rPr>
        <w:fldChar w:fldCharType="end"/>
      </w:r>
    </w:p>
    <w:p>
      <w:pPr>
        <w:pStyle w:val="39"/>
        <w:tabs>
          <w:tab w:val="right" w:leader="dot" w:pos="9231"/>
        </w:tabs>
        <w:rPr>
          <w:rFonts w:ascii="Times New Roman" w:hAnsi="Times New Roman" w:cstheme="minorBidi"/>
          <w:b/>
          <w:kern w:val="2"/>
          <w:szCs w:val="22"/>
          <w:lang w:eastAsia="zh-CN"/>
        </w:rPr>
      </w:pPr>
      <w:r>
        <w:rPr>
          <w:rFonts w:ascii="Times New Roman" w:hAnsi="Times New Roman"/>
          <w:b/>
          <w:lang w:eastAsia="zh-CN"/>
        </w:rPr>
        <w:t>附件</w:t>
      </w:r>
      <w:r>
        <w:fldChar w:fldCharType="begin"/>
      </w:r>
      <w:r>
        <w:instrText xml:space="preserve"> HYPERLINK \l "_Toc150353976" </w:instrText>
      </w:r>
      <w:r>
        <w:fldChar w:fldCharType="separate"/>
      </w:r>
      <w:r>
        <w:rPr>
          <w:rStyle w:val="129"/>
          <w:rFonts w:hint="eastAsia" w:ascii="Times New Roman" w:hAnsi="Times New Roman"/>
          <w:b/>
          <w:bCs/>
          <w:lang w:eastAsia="zh-CN"/>
        </w:rPr>
        <w:t>10</w:t>
      </w:r>
      <w:r>
        <w:rPr>
          <w:rStyle w:val="129"/>
          <w:rFonts w:ascii="Times New Roman" w:hAnsi="Times New Roman"/>
          <w:b/>
          <w:bCs/>
          <w:lang w:eastAsia="zh-CN"/>
        </w:rPr>
        <w:t xml:space="preserve"> 技术差异表</w:t>
      </w:r>
      <w:r>
        <w:rPr>
          <w:rFonts w:ascii="Times New Roman" w:hAnsi="Times New Roman"/>
          <w:b/>
          <w:lang w:eastAsia="zh-CN"/>
        </w:rPr>
        <w:tab/>
      </w:r>
      <w:r>
        <w:rPr>
          <w:rFonts w:ascii="Times New Roman" w:hAnsi="Times New Roman"/>
        </w:rPr>
        <w:fldChar w:fldCharType="begin"/>
      </w:r>
      <w:r>
        <w:rPr>
          <w:rFonts w:ascii="Times New Roman" w:hAnsi="Times New Roman"/>
          <w:lang w:eastAsia="zh-CN"/>
        </w:rPr>
        <w:instrText xml:space="preserve"> PAGEREF _Toc150353976 \h </w:instrText>
      </w:r>
      <w:r>
        <w:rPr>
          <w:rFonts w:ascii="Times New Roman" w:hAnsi="Times New Roman"/>
        </w:rPr>
        <w:fldChar w:fldCharType="separate"/>
      </w:r>
      <w:r>
        <w:rPr>
          <w:rFonts w:ascii="Times New Roman" w:hAnsi="Times New Roman"/>
          <w:lang w:eastAsia="zh-CN"/>
        </w:rPr>
        <w:t>1</w:t>
      </w:r>
      <w:r>
        <w:rPr>
          <w:rFonts w:hint="eastAsia" w:ascii="Times New Roman" w:hAnsi="Times New Roman"/>
          <w:lang w:eastAsia="zh-CN"/>
        </w:rPr>
        <w:t>0</w:t>
      </w:r>
      <w:r>
        <w:rPr>
          <w:rFonts w:ascii="Times New Roman" w:hAnsi="Times New Roman"/>
        </w:rPr>
        <w:fldChar w:fldCharType="end"/>
      </w:r>
      <w:r>
        <w:rPr>
          <w:rFonts w:ascii="Times New Roman" w:hAnsi="Times New Roman"/>
        </w:rPr>
        <w:fldChar w:fldCharType="end"/>
      </w:r>
      <w:r>
        <w:rPr>
          <w:rFonts w:hint="eastAsia" w:ascii="Times New Roman" w:hAnsi="Times New Roman"/>
          <w:lang w:eastAsia="zh-CN"/>
        </w:rPr>
        <w:t>8</w:t>
      </w:r>
    </w:p>
    <w:p>
      <w:pPr>
        <w:pStyle w:val="39"/>
        <w:tabs>
          <w:tab w:val="right" w:leader="dot" w:pos="9231"/>
        </w:tabs>
        <w:rPr>
          <w:rFonts w:ascii="Times New Roman" w:hAnsi="Times New Roman" w:cstheme="minorBidi"/>
          <w:kern w:val="2"/>
          <w:szCs w:val="22"/>
          <w:lang w:eastAsia="zh-CN"/>
        </w:rPr>
      </w:pPr>
      <w:r>
        <w:rPr>
          <w:rFonts w:ascii="Times New Roman" w:hAnsi="Times New Roman"/>
          <w:b/>
          <w:lang w:eastAsia="zh-CN"/>
        </w:rPr>
        <w:t>附件</w:t>
      </w:r>
      <w:r>
        <w:fldChar w:fldCharType="begin"/>
      </w:r>
      <w:r>
        <w:instrText xml:space="preserve"> HYPERLINK \l "_Toc150353977" </w:instrText>
      </w:r>
      <w:r>
        <w:fldChar w:fldCharType="separate"/>
      </w:r>
      <w:r>
        <w:rPr>
          <w:rStyle w:val="129"/>
          <w:rFonts w:ascii="Times New Roman" w:hAnsi="Times New Roman"/>
          <w:b/>
          <w:bCs/>
          <w:lang w:eastAsia="zh-CN"/>
        </w:rPr>
        <w:t>1</w:t>
      </w:r>
      <w:r>
        <w:rPr>
          <w:rStyle w:val="129"/>
          <w:rFonts w:hint="eastAsia" w:ascii="Times New Roman" w:hAnsi="Times New Roman"/>
          <w:b/>
          <w:bCs/>
          <w:lang w:eastAsia="zh-CN"/>
        </w:rPr>
        <w:t>1</w:t>
      </w:r>
      <w:r>
        <w:rPr>
          <w:rStyle w:val="129"/>
          <w:rFonts w:ascii="Times New Roman" w:hAnsi="Times New Roman"/>
          <w:b/>
          <w:bCs/>
          <w:lang w:eastAsia="zh-CN"/>
        </w:rPr>
        <w:t>附图</w:t>
      </w:r>
      <w:r>
        <w:rPr>
          <w:rFonts w:ascii="Times New Roman" w:hAnsi="Times New Roman"/>
          <w:lang w:eastAsia="zh-CN"/>
        </w:rPr>
        <w:tab/>
      </w:r>
      <w:r>
        <w:rPr>
          <w:rFonts w:ascii="Times New Roman" w:hAnsi="Times New Roman"/>
        </w:rPr>
        <w:fldChar w:fldCharType="begin"/>
      </w:r>
      <w:r>
        <w:rPr>
          <w:rFonts w:ascii="Times New Roman" w:hAnsi="Times New Roman"/>
          <w:lang w:eastAsia="zh-CN"/>
        </w:rPr>
        <w:instrText xml:space="preserve"> PAGEREF _Toc150353977 \h </w:instrText>
      </w:r>
      <w:r>
        <w:rPr>
          <w:rFonts w:ascii="Times New Roman" w:hAnsi="Times New Roman"/>
        </w:rPr>
        <w:fldChar w:fldCharType="separate"/>
      </w:r>
      <w:r>
        <w:rPr>
          <w:rFonts w:ascii="Times New Roman" w:hAnsi="Times New Roman"/>
          <w:lang w:eastAsia="zh-CN"/>
        </w:rPr>
        <w:t>1</w:t>
      </w:r>
      <w:r>
        <w:rPr>
          <w:rFonts w:hint="eastAsia" w:ascii="Times New Roman" w:hAnsi="Times New Roman"/>
          <w:lang w:eastAsia="zh-CN"/>
        </w:rPr>
        <w:t>0</w:t>
      </w:r>
      <w:r>
        <w:rPr>
          <w:rFonts w:ascii="Times New Roman" w:hAnsi="Times New Roman"/>
        </w:rPr>
        <w:fldChar w:fldCharType="end"/>
      </w:r>
      <w:r>
        <w:rPr>
          <w:rFonts w:ascii="Times New Roman" w:hAnsi="Times New Roman"/>
        </w:rPr>
        <w:fldChar w:fldCharType="end"/>
      </w:r>
      <w:r>
        <w:rPr>
          <w:rFonts w:hint="eastAsia" w:ascii="Times New Roman" w:hAnsi="Times New Roman"/>
          <w:lang w:eastAsia="zh-CN"/>
        </w:rPr>
        <w:t>9</w:t>
      </w:r>
    </w:p>
    <w:p>
      <w:pPr>
        <w:pStyle w:val="39"/>
        <w:tabs>
          <w:tab w:val="right" w:leader="dot" w:pos="9231"/>
        </w:tabs>
        <w:rPr>
          <w:rFonts w:ascii="Times New Roman" w:hAnsi="Times New Roman" w:cstheme="minorBidi"/>
          <w:kern w:val="2"/>
          <w:szCs w:val="22"/>
          <w:lang w:eastAsia="zh-CN"/>
        </w:rPr>
      </w:pPr>
      <w:r>
        <w:rPr>
          <w:rFonts w:ascii="Times New Roman" w:hAnsi="Times New Roman"/>
          <w:b/>
          <w:lang w:eastAsia="zh-CN"/>
        </w:rPr>
        <w:t>附件</w:t>
      </w:r>
      <w:r>
        <w:fldChar w:fldCharType="begin"/>
      </w:r>
      <w:r>
        <w:instrText xml:space="preserve"> HYPERLINK \l "_Toc150353978" </w:instrText>
      </w:r>
      <w:r>
        <w:fldChar w:fldCharType="separate"/>
      </w:r>
      <w:r>
        <w:rPr>
          <w:rStyle w:val="129"/>
          <w:rFonts w:ascii="Times New Roman" w:hAnsi="Times New Roman"/>
          <w:b/>
          <w:bCs/>
          <w:lang w:eastAsia="zh-CN"/>
        </w:rPr>
        <w:t>1</w:t>
      </w:r>
      <w:r>
        <w:rPr>
          <w:rStyle w:val="129"/>
          <w:rFonts w:hint="eastAsia" w:ascii="Times New Roman" w:hAnsi="Times New Roman"/>
          <w:b/>
          <w:bCs/>
          <w:lang w:eastAsia="zh-CN"/>
        </w:rPr>
        <w:t>2</w:t>
      </w:r>
      <w:r>
        <w:rPr>
          <w:rStyle w:val="129"/>
          <w:rFonts w:ascii="Times New Roman" w:hAnsi="Times New Roman"/>
          <w:b/>
          <w:bCs/>
          <w:lang w:eastAsia="zh-CN"/>
        </w:rPr>
        <w:t xml:space="preserve"> 性能考核条款</w:t>
      </w:r>
      <w:r>
        <w:rPr>
          <w:rFonts w:ascii="Times New Roman" w:hAnsi="Times New Roman"/>
          <w:lang w:eastAsia="zh-CN"/>
        </w:rPr>
        <w:tab/>
      </w:r>
      <w:r>
        <w:rPr>
          <w:rFonts w:ascii="Times New Roman" w:hAnsi="Times New Roman"/>
        </w:rPr>
        <w:fldChar w:fldCharType="begin"/>
      </w:r>
      <w:r>
        <w:rPr>
          <w:rFonts w:ascii="Times New Roman" w:hAnsi="Times New Roman"/>
          <w:lang w:eastAsia="zh-CN"/>
        </w:rPr>
        <w:instrText xml:space="preserve"> PAGEREF _Toc150353978 \h </w:instrText>
      </w:r>
      <w:r>
        <w:rPr>
          <w:rFonts w:ascii="Times New Roman" w:hAnsi="Times New Roman"/>
        </w:rPr>
        <w:fldChar w:fldCharType="separate"/>
      </w:r>
      <w:r>
        <w:rPr>
          <w:rFonts w:ascii="Times New Roman" w:hAnsi="Times New Roman"/>
          <w:lang w:eastAsia="zh-CN"/>
        </w:rPr>
        <w:t>1</w:t>
      </w:r>
      <w:r>
        <w:rPr>
          <w:rFonts w:hint="eastAsia" w:ascii="Times New Roman" w:hAnsi="Times New Roman"/>
          <w:lang w:eastAsia="zh-CN"/>
        </w:rPr>
        <w:t>10</w:t>
      </w:r>
      <w:r>
        <w:rPr>
          <w:rFonts w:ascii="Times New Roman" w:hAnsi="Times New Roman"/>
        </w:rPr>
        <w:fldChar w:fldCharType="end"/>
      </w:r>
      <w:r>
        <w:rPr>
          <w:rFonts w:ascii="Times New Roman" w:hAnsi="Times New Roman"/>
        </w:rPr>
        <w:fldChar w:fldCharType="end"/>
      </w:r>
    </w:p>
    <w:p>
      <w:pPr>
        <w:pStyle w:val="39"/>
        <w:tabs>
          <w:tab w:val="right" w:leader="dot" w:pos="9231"/>
        </w:tabs>
        <w:rPr>
          <w:rFonts w:ascii="Times New Roman" w:hAnsi="Times New Roman" w:cstheme="minorBidi"/>
          <w:kern w:val="2"/>
          <w:szCs w:val="22"/>
          <w:lang w:eastAsia="zh-CN"/>
        </w:rPr>
      </w:pPr>
      <w:r>
        <w:rPr>
          <w:rFonts w:ascii="Times New Roman" w:hAnsi="Times New Roman"/>
          <w:b/>
          <w:lang w:eastAsia="zh-CN"/>
        </w:rPr>
        <w:t>附件</w:t>
      </w:r>
      <w:r>
        <w:fldChar w:fldCharType="begin"/>
      </w:r>
      <w:r>
        <w:instrText xml:space="preserve"> HYPERLINK \l "_Toc150353979" </w:instrText>
      </w:r>
      <w:r>
        <w:fldChar w:fldCharType="separate"/>
      </w:r>
      <w:r>
        <w:rPr>
          <w:rStyle w:val="129"/>
          <w:rFonts w:ascii="Times New Roman" w:hAnsi="Times New Roman"/>
          <w:b/>
          <w:bCs/>
          <w:lang w:eastAsia="zh-CN"/>
        </w:rPr>
        <w:t>1</w:t>
      </w:r>
      <w:r>
        <w:rPr>
          <w:rStyle w:val="129"/>
          <w:rFonts w:hint="eastAsia" w:ascii="Times New Roman" w:hAnsi="Times New Roman"/>
          <w:b/>
          <w:bCs/>
          <w:lang w:eastAsia="zh-CN"/>
        </w:rPr>
        <w:t>3</w:t>
      </w:r>
      <w:r>
        <w:rPr>
          <w:rStyle w:val="129"/>
          <w:rFonts w:ascii="Times New Roman" w:hAnsi="Times New Roman"/>
          <w:b/>
          <w:bCs/>
          <w:lang w:eastAsia="zh-CN"/>
        </w:rPr>
        <w:t xml:space="preserve"> 投标方需要说明的其他问题</w:t>
      </w:r>
      <w:r>
        <w:rPr>
          <w:rFonts w:ascii="Times New Roman" w:hAnsi="Times New Roman"/>
          <w:lang w:eastAsia="zh-CN"/>
        </w:rPr>
        <w:tab/>
      </w:r>
      <w:r>
        <w:rPr>
          <w:rFonts w:hint="eastAsia" w:ascii="Times New Roman" w:hAnsi="Times New Roman"/>
          <w:lang w:eastAsia="zh-CN"/>
        </w:rPr>
        <w:t>1</w:t>
      </w:r>
      <w:r>
        <w:rPr>
          <w:rFonts w:hint="eastAsia" w:ascii="Times New Roman" w:hAnsi="Times New Roman"/>
          <w:lang w:eastAsia="zh-CN"/>
        </w:rPr>
        <w:fldChar w:fldCharType="end"/>
      </w:r>
      <w:r>
        <w:rPr>
          <w:rFonts w:hint="eastAsia" w:ascii="Times New Roman" w:hAnsi="Times New Roman"/>
          <w:lang w:eastAsia="zh-CN"/>
        </w:rPr>
        <w:t>11</w:t>
      </w:r>
    </w:p>
    <w:p>
      <w:pPr>
        <w:rPr>
          <w:lang w:eastAsia="zh-CN"/>
        </w:rPr>
      </w:pPr>
      <w:r>
        <w:fldChar w:fldCharType="end"/>
      </w:r>
      <w:bookmarkEnd w:id="0"/>
      <w:bookmarkStart w:id="1" w:name="供货要求_chapter"/>
      <w:bookmarkEnd w:id="1"/>
      <w:bookmarkStart w:id="2" w:name="insert_doc_供货要求"/>
      <w:bookmarkEnd w:id="2"/>
      <w:bookmarkStart w:id="3" w:name="_Toc6760"/>
      <w:bookmarkStart w:id="4" w:name="_Toc2584"/>
      <w:bookmarkStart w:id="5" w:name="_Toc16685"/>
      <w:bookmarkStart w:id="6" w:name="_Toc150353937"/>
      <w:bookmarkStart w:id="7" w:name="_Toc63066134"/>
      <w:bookmarkStart w:id="8" w:name="_Toc287198818"/>
      <w:bookmarkStart w:id="9" w:name="_Toc515705599"/>
      <w:bookmarkStart w:id="10" w:name="_GoBack_0"/>
    </w:p>
    <w:p>
      <w:pPr>
        <w:spacing w:line="240" w:lineRule="auto"/>
        <w:rPr>
          <w:lang w:eastAsia="zh-CN"/>
        </w:rPr>
      </w:pPr>
      <w:r>
        <w:rPr>
          <w:lang w:eastAsia="zh-CN"/>
        </w:rPr>
        <w:br w:type="page"/>
      </w:r>
    </w:p>
    <w:p>
      <w:pPr>
        <w:keepNext/>
        <w:widowControl w:val="0"/>
        <w:adjustRightInd w:val="0"/>
        <w:spacing w:before="200" w:after="200" w:line="360" w:lineRule="auto"/>
        <w:jc w:val="both"/>
        <w:textAlignment w:val="baseline"/>
        <w:outlineLvl w:val="1"/>
        <w:rPr>
          <w:rFonts w:ascii="Times New Roman" w:hAnsi="Times New Roman" w:eastAsiaTheme="minorEastAsia"/>
          <w:b/>
          <w:sz w:val="28"/>
          <w:szCs w:val="28"/>
          <w:lang w:eastAsia="zh-CN"/>
        </w:rPr>
      </w:pPr>
      <w:r>
        <w:rPr>
          <w:rFonts w:ascii="Times New Roman" w:hAnsi="Times New Roman" w:eastAsiaTheme="minorEastAsia"/>
          <w:b/>
          <w:sz w:val="28"/>
          <w:szCs w:val="28"/>
          <w:lang w:eastAsia="zh-CN"/>
        </w:rPr>
        <w:t>附件</w:t>
      </w:r>
      <w:r>
        <w:rPr>
          <w:rFonts w:hint="eastAsia" w:ascii="Times New Roman" w:hAnsi="Times New Roman" w:eastAsiaTheme="minorEastAsia"/>
          <w:b/>
          <w:sz w:val="28"/>
          <w:szCs w:val="28"/>
          <w:lang w:eastAsia="zh-CN"/>
        </w:rPr>
        <w:t>1  技术规范</w:t>
      </w:r>
      <w:bookmarkEnd w:id="3"/>
      <w:bookmarkEnd w:id="4"/>
      <w:bookmarkEnd w:id="5"/>
      <w:bookmarkEnd w:id="6"/>
      <w:bookmarkEnd w:id="7"/>
      <w:bookmarkEnd w:id="8"/>
    </w:p>
    <w:p>
      <w:pPr>
        <w:keepNext/>
        <w:widowControl w:val="0"/>
        <w:autoSpaceDE w:val="0"/>
        <w:autoSpaceDN w:val="0"/>
        <w:adjustRightInd w:val="0"/>
        <w:spacing w:before="200" w:after="200" w:line="360" w:lineRule="auto"/>
        <w:ind w:right="28"/>
        <w:textAlignment w:val="bottom"/>
        <w:outlineLvl w:val="2"/>
        <w:rPr>
          <w:rFonts w:ascii="Times New Roman" w:hAnsi="Times New Roman"/>
          <w:b/>
          <w:bCs/>
          <w:sz w:val="24"/>
          <w:szCs w:val="20"/>
          <w:lang w:eastAsia="zh-CN"/>
        </w:rPr>
      </w:pPr>
      <w:bookmarkStart w:id="11" w:name="_Toc150353938"/>
      <w:bookmarkStart w:id="12" w:name="_Toc287198819"/>
      <w:bookmarkStart w:id="13" w:name="_Toc283905602"/>
      <w:r>
        <w:rPr>
          <w:rFonts w:hint="eastAsia" w:ascii="Times New Roman" w:hAnsi="Times New Roman"/>
          <w:b/>
          <w:bCs/>
          <w:sz w:val="24"/>
          <w:szCs w:val="20"/>
          <w:lang w:eastAsia="zh-CN"/>
        </w:rPr>
        <w:t>1.1总则</w:t>
      </w:r>
      <w:bookmarkEnd w:id="9"/>
      <w:bookmarkEnd w:id="11"/>
      <w:bookmarkEnd w:id="12"/>
      <w:bookmarkEnd w:id="13"/>
    </w:p>
    <w:p>
      <w:pPr>
        <w:tabs>
          <w:tab w:val="left" w:pos="420"/>
        </w:tabs>
        <w:spacing w:before="200" w:after="200" w:line="360" w:lineRule="auto"/>
        <w:rPr>
          <w:rFonts w:ascii="Times New Roman" w:hAnsi="Times New Roman"/>
          <w:kern w:val="2"/>
          <w:szCs w:val="20"/>
          <w:lang w:eastAsia="zh-CN"/>
        </w:rPr>
      </w:pPr>
      <w:r>
        <w:rPr>
          <w:rFonts w:hint="eastAsia" w:ascii="Times New Roman" w:hAnsi="Times New Roman"/>
          <w:lang w:eastAsia="zh-CN"/>
        </w:rPr>
        <w:t>1.1.1本技术规范书适用于</w:t>
      </w:r>
      <w:r>
        <w:rPr>
          <w:rFonts w:hint="eastAsia" w:ascii="Times New Roman" w:hAnsi="Times New Roman"/>
          <w:kern w:val="2"/>
          <w:szCs w:val="24"/>
          <w:lang w:eastAsia="zh-CN"/>
        </w:rPr>
        <w:t>浙能嘉兴电厂四期扩建项目</w:t>
      </w:r>
      <w:r>
        <w:rPr>
          <w:rFonts w:ascii="Times New Roman" w:hAnsi="Times New Roman"/>
          <w:kern w:val="2"/>
          <w:szCs w:val="24"/>
          <w:lang w:eastAsia="zh-CN"/>
        </w:rPr>
        <w:t>10号机组</w:t>
      </w:r>
      <w:r>
        <w:rPr>
          <w:rFonts w:hint="eastAsia" w:ascii="Times New Roman" w:hAnsi="Times New Roman"/>
          <w:kern w:val="2"/>
          <w:szCs w:val="24"/>
          <w:lang w:eastAsia="zh-CN"/>
        </w:rPr>
        <w:t>的</w:t>
      </w:r>
      <w:r>
        <w:rPr>
          <w:rFonts w:hint="eastAsia" w:ascii="Times New Roman" w:hAnsi="Times New Roman"/>
          <w:lang w:eastAsia="zh-CN"/>
        </w:rPr>
        <w:t>四大管道（主蒸汽管道、高温再热蒸汽管道、低温再热蒸汽管道、高压旁路管道、低压旁路管道、高压给水管道、给水再循环管道、高旁减温水管道、给水至空预器旁路烟道高压省煤器供回水管道等相关管道以及这些管道的暖管、疏放水、放气、取样、加药、热工测量等管道，以下简称四大管道）。上述管道、管件和工厂化加工配制，以及对上述管道的规格、材质、性能（包括高温性能）、配管设计、加工、配制、焊接、热处理、检验和验收等方面的技术要求。</w:t>
      </w:r>
    </w:p>
    <w:p>
      <w:pPr>
        <w:tabs>
          <w:tab w:val="left" w:pos="420"/>
        </w:tabs>
        <w:spacing w:before="200" w:after="200" w:line="360" w:lineRule="auto"/>
        <w:rPr>
          <w:rFonts w:ascii="Times New Roman" w:hAnsi="Times New Roman"/>
          <w:lang w:eastAsia="zh-CN"/>
        </w:rPr>
      </w:pPr>
      <w:r>
        <w:rPr>
          <w:rFonts w:hint="eastAsia" w:ascii="Times New Roman" w:hAnsi="Times New Roman"/>
          <w:spacing w:val="5"/>
          <w:lang w:eastAsia="zh-CN"/>
        </w:rPr>
        <w:t>1.1.2</w:t>
      </w:r>
      <w:r>
        <w:rPr>
          <w:rFonts w:hint="eastAsia" w:ascii="Times New Roman" w:hAnsi="Times New Roman"/>
          <w:lang w:eastAsia="zh-CN"/>
        </w:rPr>
        <w:t>招标方在本技术规范书中提出了最低限度的技术要求，并未规定所有的技术要求和适用的标准，投标方应提供一套满足本技术规范书和所列标准要求的高质量产品及其相应服务。对国家有关安全、环保等强制性的标准，必须满足其要求。</w:t>
      </w:r>
    </w:p>
    <w:p>
      <w:pPr>
        <w:tabs>
          <w:tab w:val="left" w:pos="420"/>
        </w:tabs>
        <w:spacing w:before="200" w:after="200" w:line="360" w:lineRule="auto"/>
        <w:rPr>
          <w:rFonts w:ascii="Times New Roman" w:hAnsi="Times New Roman"/>
          <w:lang w:eastAsia="zh-CN"/>
        </w:rPr>
      </w:pPr>
      <w:r>
        <w:rPr>
          <w:rFonts w:hint="eastAsia" w:ascii="Times New Roman" w:hAnsi="Times New Roman"/>
          <w:lang w:eastAsia="zh-CN"/>
        </w:rPr>
        <w:t>1.1.3投标方提供的产品应是成熟可靠、技术先进的产品，同时须提供如下专题说明或方案：</w:t>
      </w:r>
    </w:p>
    <w:p>
      <w:pPr>
        <w:tabs>
          <w:tab w:val="left" w:pos="420"/>
        </w:tabs>
        <w:spacing w:before="200" w:after="200" w:line="360" w:lineRule="auto"/>
        <w:rPr>
          <w:rFonts w:ascii="Times New Roman" w:hAnsi="Times New Roman"/>
          <w:lang w:eastAsia="zh-CN"/>
        </w:rPr>
      </w:pPr>
      <w:r>
        <w:rPr>
          <w:rFonts w:hint="eastAsia" w:ascii="Times New Roman" w:hAnsi="Times New Roman"/>
          <w:lang w:eastAsia="zh-CN"/>
        </w:rPr>
        <w:t>1.1.3.1提供管道管材理化性能、室温高温的机械性能、无损检测质量过程管控报告。</w:t>
      </w:r>
    </w:p>
    <w:p>
      <w:pPr>
        <w:tabs>
          <w:tab w:val="left" w:pos="420"/>
        </w:tabs>
        <w:spacing w:before="200" w:after="200" w:line="360" w:lineRule="auto"/>
        <w:rPr>
          <w:rFonts w:ascii="Times New Roman" w:hAnsi="Times New Roman"/>
          <w:lang w:eastAsia="zh-CN"/>
        </w:rPr>
      </w:pPr>
      <w:r>
        <w:rPr>
          <w:rFonts w:hint="eastAsia" w:ascii="Times New Roman" w:hAnsi="Times New Roman"/>
          <w:lang w:eastAsia="zh-CN"/>
        </w:rPr>
        <w:t>1.1.3.2提供管道管材裕量控制、规格尺寸偏差、管件设计及出图偏差的过程控制说明。</w:t>
      </w:r>
    </w:p>
    <w:p>
      <w:pPr>
        <w:tabs>
          <w:tab w:val="left" w:pos="420"/>
        </w:tabs>
        <w:spacing w:before="200" w:after="200" w:line="360" w:lineRule="auto"/>
        <w:rPr>
          <w:rFonts w:ascii="Times New Roman" w:hAnsi="Times New Roman"/>
          <w:lang w:eastAsia="zh-CN"/>
        </w:rPr>
      </w:pPr>
      <w:r>
        <w:rPr>
          <w:rFonts w:hint="eastAsia" w:ascii="Times New Roman" w:hAnsi="Times New Roman"/>
          <w:lang w:eastAsia="zh-CN"/>
        </w:rPr>
        <w:t>1.1.3.3提供产品出厂前的质量综合评定办法及实施方案。</w:t>
      </w:r>
    </w:p>
    <w:p>
      <w:pPr>
        <w:tabs>
          <w:tab w:val="left" w:pos="420"/>
        </w:tabs>
        <w:spacing w:before="200" w:after="200" w:line="360" w:lineRule="auto"/>
        <w:rPr>
          <w:rFonts w:ascii="Times New Roman" w:hAnsi="Times New Roman"/>
          <w:lang w:eastAsia="zh-CN"/>
        </w:rPr>
      </w:pPr>
      <w:r>
        <w:rPr>
          <w:rFonts w:hint="eastAsia" w:ascii="Times New Roman" w:hAnsi="Times New Roman"/>
          <w:lang w:eastAsia="zh-CN"/>
        </w:rPr>
        <w:t>1.1.3.4提供产品加工过程工艺评定、性能评定过程管控的专题说明。</w:t>
      </w:r>
    </w:p>
    <w:p>
      <w:pPr>
        <w:tabs>
          <w:tab w:val="left" w:pos="420"/>
        </w:tabs>
        <w:spacing w:before="200" w:after="200" w:line="360" w:lineRule="auto"/>
        <w:rPr>
          <w:rFonts w:ascii="Times New Roman" w:hAnsi="Times New Roman"/>
          <w:lang w:eastAsia="zh-CN"/>
        </w:rPr>
      </w:pPr>
      <w:r>
        <w:rPr>
          <w:rFonts w:hint="eastAsia" w:ascii="Times New Roman" w:hAnsi="Times New Roman"/>
          <w:lang w:eastAsia="zh-CN"/>
        </w:rPr>
        <w:t>1.1.3.5提供详尽的分项招标采购计划控制专题说明。</w:t>
      </w:r>
    </w:p>
    <w:p>
      <w:pPr>
        <w:tabs>
          <w:tab w:val="left" w:pos="420"/>
        </w:tabs>
        <w:spacing w:before="200" w:after="200" w:line="360" w:lineRule="auto"/>
        <w:rPr>
          <w:rFonts w:ascii="Times New Roman" w:hAnsi="Times New Roman"/>
          <w:lang w:eastAsia="zh-CN"/>
        </w:rPr>
      </w:pPr>
      <w:r>
        <w:rPr>
          <w:rFonts w:hint="eastAsia" w:ascii="Times New Roman" w:hAnsi="Times New Roman"/>
          <w:lang w:eastAsia="zh-CN"/>
        </w:rPr>
        <w:t>1.1.3.6提供由建设、设计、制造、管件生产、工厂化加工及监造单位参加的联络会组织流程及实施计划。</w:t>
      </w:r>
    </w:p>
    <w:p>
      <w:pPr>
        <w:tabs>
          <w:tab w:val="left" w:pos="420"/>
        </w:tabs>
        <w:spacing w:before="200" w:after="200" w:line="360" w:lineRule="auto"/>
        <w:rPr>
          <w:rFonts w:ascii="Times New Roman" w:hAnsi="Times New Roman"/>
          <w:lang w:eastAsia="zh-CN"/>
        </w:rPr>
      </w:pPr>
      <w:r>
        <w:rPr>
          <w:rFonts w:hint="eastAsia" w:ascii="Times New Roman" w:hAnsi="Times New Roman"/>
          <w:lang w:eastAsia="zh-CN"/>
        </w:rPr>
        <w:t>1.1.3.7提供产品资质的完整性（坯料原产地证明、相关资料、质量控制过程资料等）、数据准确性（试验、检测、检验、管材定尺、内外径偏差等）、产品供应及时性的相关风险评估报告及管控措施。</w:t>
      </w:r>
    </w:p>
    <w:p>
      <w:pPr>
        <w:tabs>
          <w:tab w:val="left" w:pos="420"/>
        </w:tabs>
        <w:spacing w:before="200" w:after="200" w:line="360" w:lineRule="auto"/>
        <w:rPr>
          <w:rFonts w:ascii="Times New Roman" w:hAnsi="Times New Roman"/>
          <w:lang w:eastAsia="zh-CN"/>
        </w:rPr>
      </w:pPr>
      <w:r>
        <w:rPr>
          <w:rFonts w:hint="eastAsia" w:ascii="Times New Roman" w:hAnsi="Times New Roman"/>
          <w:lang w:eastAsia="zh-CN"/>
        </w:rPr>
        <w:t>1.1.3.8提供出厂资料移交、技术指导及服务保障（专家服务或现场工代服务）的体系保障说明。</w:t>
      </w:r>
    </w:p>
    <w:p>
      <w:pPr>
        <w:tabs>
          <w:tab w:val="left" w:pos="420"/>
        </w:tabs>
        <w:spacing w:before="200" w:after="200" w:line="360" w:lineRule="auto"/>
        <w:rPr>
          <w:rFonts w:ascii="Times New Roman" w:hAnsi="Times New Roman"/>
          <w:lang w:eastAsia="zh-CN"/>
        </w:rPr>
      </w:pPr>
      <w:r>
        <w:rPr>
          <w:rFonts w:hint="eastAsia" w:ascii="Times New Roman" w:hAnsi="Times New Roman"/>
          <w:lang w:eastAsia="zh-CN"/>
        </w:rPr>
        <w:t>1.1.4投标方对供货范围内的管材、管件和工厂化加工配制负有全责，即投标方在设计、制造、加工、检验、试验、包装和运输等方面负全部责任，并保证其安全可靠。</w:t>
      </w:r>
    </w:p>
    <w:p>
      <w:pPr>
        <w:tabs>
          <w:tab w:val="left" w:pos="420"/>
        </w:tabs>
        <w:spacing w:before="200" w:after="200" w:line="360" w:lineRule="auto"/>
        <w:rPr>
          <w:rFonts w:ascii="Times New Roman" w:hAnsi="Times New Roman"/>
          <w:lang w:eastAsia="zh-CN"/>
        </w:rPr>
      </w:pPr>
      <w:r>
        <w:rPr>
          <w:rFonts w:hint="eastAsia" w:ascii="Times New Roman" w:hAnsi="Times New Roman"/>
          <w:lang w:eastAsia="zh-CN"/>
        </w:rPr>
        <w:t>1.1.5投标方应执行本技术规范书所列标准，有不一致时，按较高标准执行。投标方在设备设计和制造中所涉及的各项规程、规范和标准必须遵循现行最新标准版本。</w:t>
      </w:r>
    </w:p>
    <w:p>
      <w:pPr>
        <w:tabs>
          <w:tab w:val="left" w:pos="420"/>
        </w:tabs>
        <w:spacing w:before="200" w:after="200" w:line="360" w:lineRule="auto"/>
        <w:rPr>
          <w:rFonts w:ascii="Times New Roman" w:hAnsi="Times New Roman"/>
          <w:lang w:eastAsia="zh-CN"/>
        </w:rPr>
      </w:pPr>
      <w:r>
        <w:rPr>
          <w:rFonts w:hint="eastAsia" w:ascii="Times New Roman" w:hAnsi="Times New Roman"/>
          <w:lang w:eastAsia="zh-CN"/>
        </w:rPr>
        <w:t>1.1.6在签订合同之后，招标方保留因规范、标准、规程发生变化而提出一些补充要求的权力，在投料生产之前，投标方须在设计上予以修改，单位造价变化按合同单价进行调整。</w:t>
      </w:r>
    </w:p>
    <w:p>
      <w:pPr>
        <w:tabs>
          <w:tab w:val="left" w:pos="420"/>
        </w:tabs>
        <w:spacing w:before="200" w:after="200" w:line="360" w:lineRule="auto"/>
        <w:rPr>
          <w:rFonts w:ascii="Times New Roman" w:hAnsi="Times New Roman"/>
          <w:lang w:eastAsia="zh-CN"/>
        </w:rPr>
      </w:pPr>
      <w:r>
        <w:rPr>
          <w:rFonts w:hint="eastAsia" w:ascii="Times New Roman" w:hAnsi="Times New Roman"/>
          <w:lang w:eastAsia="zh-CN"/>
        </w:rPr>
        <w:t>1.1.7经招投标双方确认的澄清文件内容的理解如有异议，解释权归招标方。</w:t>
      </w:r>
    </w:p>
    <w:p>
      <w:pPr>
        <w:tabs>
          <w:tab w:val="left" w:pos="420"/>
        </w:tabs>
        <w:spacing w:before="200" w:after="200" w:line="360" w:lineRule="auto"/>
        <w:rPr>
          <w:rFonts w:ascii="Times New Roman" w:hAnsi="Times New Roman"/>
          <w:lang w:eastAsia="zh-CN"/>
        </w:rPr>
      </w:pPr>
      <w:r>
        <w:rPr>
          <w:rFonts w:hint="eastAsia" w:ascii="Times New Roman" w:hAnsi="Times New Roman"/>
          <w:lang w:eastAsia="zh-CN"/>
        </w:rPr>
        <w:t>1.1.8在合同签订后和供方投料生产前，招标方有权调整管道、管件的规格，单位造价变化按合同单价进行调整。</w:t>
      </w:r>
    </w:p>
    <w:p>
      <w:pPr>
        <w:tabs>
          <w:tab w:val="left" w:pos="420"/>
        </w:tabs>
        <w:spacing w:before="200" w:after="200" w:line="360" w:lineRule="auto"/>
        <w:rPr>
          <w:rFonts w:ascii="Times New Roman" w:hAnsi="Times New Roman"/>
          <w:lang w:eastAsia="zh-CN"/>
        </w:rPr>
      </w:pPr>
      <w:r>
        <w:rPr>
          <w:rFonts w:hint="eastAsia" w:ascii="Times New Roman" w:hAnsi="Times New Roman"/>
          <w:lang w:eastAsia="zh-CN"/>
        </w:rPr>
        <w:t>1.1.9 技术规范书的管材和管件数量为初步值，最终以图纸确认时的数量为准。投标方分项给出每个管材、管件的单项价格，如数量有变化根据合同单项价格进行调整。管材数量变化按合同单价进行调整，管件按合同单价调整，接管座数量增加不发生费用调整，管件和管道数量增加不引起配管费用行调整。</w:t>
      </w:r>
    </w:p>
    <w:p>
      <w:pPr>
        <w:tabs>
          <w:tab w:val="left" w:pos="420"/>
        </w:tabs>
        <w:spacing w:before="200" w:after="200" w:line="360" w:lineRule="auto"/>
        <w:rPr>
          <w:rFonts w:ascii="Times New Roman" w:hAnsi="Times New Roman"/>
          <w:lang w:eastAsia="zh-CN"/>
        </w:rPr>
      </w:pPr>
      <w:r>
        <w:rPr>
          <w:rFonts w:hint="eastAsia" w:ascii="Times New Roman" w:hAnsi="Times New Roman"/>
          <w:lang w:eastAsia="zh-CN"/>
        </w:rPr>
        <w:t>1.1.10如果本技术规范书的描述存在矛盾或不一致之处，或本技术规范书的技术部分和商务部分在供货范围的描述存在矛盾或不一致之处，由招标方决定最终采用哪种描述。</w:t>
      </w:r>
    </w:p>
    <w:p>
      <w:pPr>
        <w:tabs>
          <w:tab w:val="left" w:pos="420"/>
        </w:tabs>
        <w:spacing w:before="200" w:after="200" w:line="360" w:lineRule="auto"/>
        <w:rPr>
          <w:rFonts w:ascii="Times New Roman" w:hAnsi="Times New Roman"/>
          <w:lang w:eastAsia="zh-CN"/>
        </w:rPr>
      </w:pPr>
      <w:r>
        <w:rPr>
          <w:rFonts w:hint="eastAsia" w:ascii="Times New Roman" w:hAnsi="Times New Roman"/>
          <w:lang w:eastAsia="zh-CN"/>
        </w:rPr>
        <w:t>1.1.11本技术规范书将为订货合同的附件,与合同正文具有同等效力。</w:t>
      </w:r>
    </w:p>
    <w:p>
      <w:pPr>
        <w:tabs>
          <w:tab w:val="left" w:pos="420"/>
        </w:tabs>
        <w:spacing w:before="200" w:after="200" w:line="360" w:lineRule="auto"/>
        <w:rPr>
          <w:rFonts w:ascii="Times New Roman" w:hAnsi="Times New Roman"/>
          <w:lang w:eastAsia="zh-CN"/>
        </w:rPr>
      </w:pPr>
      <w:bookmarkStart w:id="14" w:name="_Toc501817560"/>
      <w:bookmarkStart w:id="15" w:name="_Toc512332294"/>
      <w:bookmarkStart w:id="16" w:name="_Toc515705600"/>
      <w:bookmarkStart w:id="17" w:name="_Toc283905603"/>
      <w:bookmarkStart w:id="18" w:name="_Toc287198820"/>
      <w:r>
        <w:rPr>
          <w:rFonts w:hint="eastAsia" w:ascii="Times New Roman" w:hAnsi="Times New Roman"/>
          <w:lang w:eastAsia="zh-CN"/>
        </w:rPr>
        <w:t>1.1.12 主汽、热段三通管件选用锻件。管件加工材料（锻件和管材）的供应商需要在供货范围里面明确。所有原材料的供应商和质量信息应可逐级追溯。X10CrWMoVNb9-2（A335P92）牌号材质化学必须符合GB/T 5310、ASTM、DIN17175、EN10216-2 等标准规定，并对这些标准中规定合同中明确才进行的检验进行检验。</w:t>
      </w:r>
    </w:p>
    <w:p>
      <w:pPr>
        <w:tabs>
          <w:tab w:val="left" w:pos="420"/>
        </w:tabs>
        <w:spacing w:before="200" w:after="200" w:line="360" w:lineRule="auto"/>
        <w:rPr>
          <w:rFonts w:ascii="Times New Roman" w:hAnsi="Times New Roman"/>
          <w:lang w:eastAsia="zh-CN"/>
        </w:rPr>
      </w:pPr>
      <w:r>
        <w:rPr>
          <w:rFonts w:hint="eastAsia" w:ascii="Times New Roman" w:hAnsi="Times New Roman"/>
          <w:lang w:eastAsia="zh-CN"/>
        </w:rPr>
        <w:t>1.1.13投标方提供的管材、管件和配管由两个或更多的产地生产制造时（见分包外购），最终厂商的选择由招标方确认。</w:t>
      </w:r>
    </w:p>
    <w:p>
      <w:pPr>
        <w:tabs>
          <w:tab w:val="left" w:pos="420"/>
        </w:tabs>
        <w:spacing w:before="200" w:after="200" w:line="360" w:lineRule="auto"/>
        <w:rPr>
          <w:rFonts w:ascii="Times New Roman" w:hAnsi="Times New Roman"/>
          <w:lang w:eastAsia="zh-CN"/>
        </w:rPr>
      </w:pPr>
      <w:r>
        <w:rPr>
          <w:rFonts w:hint="eastAsia" w:ascii="Times New Roman" w:hAnsi="Times New Roman"/>
          <w:lang w:eastAsia="zh-CN"/>
        </w:rPr>
        <w:t>1.1.14供货范围内所有管材均为高质量成品。成品管材、管件在不损害使用性能的位置，清楚地标识管道生产厂的名称、代号、原产地、压力、温度、材质，管道规格标识要具有唯一性。</w:t>
      </w:r>
    </w:p>
    <w:p>
      <w:pPr>
        <w:tabs>
          <w:tab w:val="left" w:pos="420"/>
        </w:tabs>
        <w:spacing w:before="200" w:after="200" w:line="360" w:lineRule="auto"/>
        <w:rPr>
          <w:rFonts w:ascii="Times New Roman" w:hAnsi="Times New Roman"/>
          <w:lang w:eastAsia="zh-CN"/>
        </w:rPr>
      </w:pPr>
      <w:r>
        <w:rPr>
          <w:rFonts w:hint="eastAsia" w:ascii="Times New Roman" w:hAnsi="Times New Roman"/>
          <w:lang w:eastAsia="zh-CN"/>
        </w:rPr>
        <w:t>1.1.15 设备采用的专利及引进技术等涉及到的全部费用均被认为已包含在设备合同价中，投标方保证招标方不承担有关设备专利及知识产权等的一切责任。</w:t>
      </w:r>
    </w:p>
    <w:p>
      <w:pPr>
        <w:tabs>
          <w:tab w:val="left" w:pos="420"/>
        </w:tabs>
        <w:spacing w:before="200" w:after="200" w:line="360" w:lineRule="auto"/>
        <w:rPr>
          <w:rFonts w:ascii="Times New Roman" w:hAnsi="Times New Roman"/>
          <w:lang w:eastAsia="zh-CN"/>
        </w:rPr>
      </w:pPr>
      <w:r>
        <w:rPr>
          <w:rFonts w:hint="eastAsia" w:ascii="Times New Roman" w:hAnsi="Times New Roman"/>
          <w:lang w:eastAsia="zh-CN"/>
        </w:rPr>
        <w:t>1.1.16投标方提供的管道、管件需应提供同类型工程的管道、管件原产地证明。</w:t>
      </w:r>
    </w:p>
    <w:p>
      <w:pPr>
        <w:tabs>
          <w:tab w:val="left" w:pos="420"/>
        </w:tabs>
        <w:spacing w:before="200" w:after="200" w:line="360" w:lineRule="auto"/>
        <w:rPr>
          <w:rFonts w:ascii="Times New Roman" w:hAnsi="Times New Roman"/>
          <w:lang w:eastAsia="zh-CN"/>
        </w:rPr>
      </w:pPr>
      <w:r>
        <w:rPr>
          <w:rFonts w:hint="eastAsia" w:ascii="Times New Roman" w:hAnsi="Times New Roman"/>
          <w:lang w:eastAsia="zh-CN"/>
        </w:rPr>
        <w:t>1.1.17投标方的管件长度不得小于技术规范书的要求值，不接受管件尺寸小于或低于技术规范书要求的负偏差。所有管件必须满足招标文件要求的制造型式要求。</w:t>
      </w:r>
    </w:p>
    <w:p>
      <w:pPr>
        <w:tabs>
          <w:tab w:val="left" w:pos="420"/>
        </w:tabs>
        <w:spacing w:before="200" w:after="200" w:line="360" w:lineRule="auto"/>
        <w:rPr>
          <w:rFonts w:ascii="Times New Roman" w:hAnsi="Times New Roman"/>
          <w:lang w:eastAsia="zh-CN"/>
        </w:rPr>
      </w:pPr>
      <w:r>
        <w:rPr>
          <w:rFonts w:hint="eastAsia" w:ascii="Times New Roman" w:hAnsi="Times New Roman"/>
          <w:lang w:eastAsia="zh-CN"/>
        </w:rPr>
        <w:t>1.1.18投标阶段应提供三通的强度计算书和初步图纸（主管，不含疏放水、排汽（气）管道）。投标方应在技术规范书中提供设计和制作所用标准、规范。</w:t>
      </w:r>
    </w:p>
    <w:p>
      <w:pPr>
        <w:tabs>
          <w:tab w:val="left" w:pos="420"/>
        </w:tabs>
        <w:spacing w:before="200" w:after="200" w:line="360" w:lineRule="auto"/>
        <w:rPr>
          <w:rFonts w:ascii="Times New Roman" w:hAnsi="Times New Roman"/>
          <w:lang w:eastAsia="zh-CN"/>
        </w:rPr>
      </w:pPr>
      <w:r>
        <w:rPr>
          <w:rFonts w:hint="eastAsia" w:ascii="Times New Roman" w:hAnsi="Times New Roman"/>
          <w:lang w:eastAsia="zh-CN"/>
        </w:rPr>
        <w:t>1.1.19工厂化配管单位的设计及制造资格应符合《特种设备生产和充装单位许可规则（TSG07）的要求，取得压力管道元件的《特种设备制造许可证》。管材、管件及配管出厂前需要接受生产地当地市场监督管理局的监检（投标方负责，费用包含在本次投标价中），要求按照锅炉部件实施制造过程监督检验。制造单位应向经总局核准的具备锅炉或压力管道监检资质的检验机构提出监检申请，由检验机构按照安全技术规范和标准实施制造过程监督检验，合格后出具监检报告和证书。</w:t>
      </w:r>
    </w:p>
    <w:p>
      <w:pPr>
        <w:tabs>
          <w:tab w:val="left" w:pos="420"/>
        </w:tabs>
        <w:spacing w:before="200" w:after="200" w:line="360" w:lineRule="auto"/>
        <w:rPr>
          <w:rFonts w:ascii="Times New Roman" w:hAnsi="Times New Roman"/>
          <w:lang w:eastAsia="zh-CN"/>
        </w:rPr>
      </w:pPr>
      <w:r>
        <w:rPr>
          <w:rFonts w:hint="eastAsia" w:ascii="Times New Roman" w:hAnsi="Times New Roman"/>
          <w:lang w:eastAsia="zh-CN"/>
        </w:rPr>
        <w:t>1.1.20所有管材和管件如有要求需提供型式试验报告，投标方必须按照要求无偿提供。</w:t>
      </w:r>
    </w:p>
    <w:p>
      <w:pPr>
        <w:tabs>
          <w:tab w:val="left" w:pos="420"/>
        </w:tabs>
        <w:spacing w:before="200" w:after="200" w:line="360" w:lineRule="auto"/>
        <w:rPr>
          <w:rFonts w:ascii="Times New Roman" w:hAnsi="Times New Roman"/>
          <w:lang w:eastAsia="zh-CN"/>
        </w:rPr>
      </w:pPr>
      <w:r>
        <w:rPr>
          <w:rFonts w:hint="eastAsia" w:ascii="Times New Roman" w:hAnsi="Times New Roman"/>
          <w:lang w:eastAsia="zh-CN"/>
        </w:rPr>
        <w:t>1.1.21投标方应严格按照《市场监管总局办公厅关于开展电站锅炉范围内管道隐患专项排查整治的通知》（市监特函[2018]515号）及《市场监管总局办公厅关于开展电站锅炉范围内管道有关问题的意见》（市监特设函[2019]849号）的相关要求执行，如文件要求存在冲突，以时间最近的文件要求为准。</w:t>
      </w:r>
      <w:r>
        <w:rPr>
          <w:rFonts w:ascii="Times New Roman" w:hAnsi="Times New Roman"/>
          <w:lang w:eastAsia="zh-CN"/>
        </w:rPr>
        <w:t>元件组合装置（减温减压装置、堵阀、流量计（壳体）、工厂化预制管段）时，应在采购合同中注明“要求按照锅炉部件实施制造过程监督检验” 的要</w:t>
      </w:r>
      <w:r>
        <w:rPr>
          <w:rFonts w:hint="eastAsia" w:ascii="Times New Roman" w:hAnsi="Times New Roman"/>
          <w:lang w:eastAsia="zh-CN"/>
        </w:rPr>
        <w:t>求，</w:t>
      </w:r>
      <w:r>
        <w:rPr>
          <w:rFonts w:ascii="Times New Roman" w:hAnsi="Times New Roman"/>
          <w:lang w:eastAsia="zh-CN"/>
        </w:rPr>
        <w:t>投标方采购压力管道中使用的特种设备范围内的部件，如元件组合装置（减温减压装置、堵阀、流量计（壳体）、工厂化预制管段）时，应在采购合同中注明“要求按照锅炉部件实施制造过程监督检验” 的要求。</w:t>
      </w:r>
    </w:p>
    <w:p>
      <w:pPr>
        <w:tabs>
          <w:tab w:val="left" w:pos="420"/>
        </w:tabs>
        <w:spacing w:before="200" w:after="200" w:line="360" w:lineRule="auto"/>
        <w:rPr>
          <w:rFonts w:ascii="Times New Roman" w:hAnsi="Times New Roman"/>
          <w:lang w:eastAsia="zh-CN"/>
        </w:rPr>
      </w:pPr>
      <w:r>
        <w:rPr>
          <w:rFonts w:hint="eastAsia" w:ascii="Times New Roman" w:hAnsi="Times New Roman"/>
          <w:lang w:eastAsia="zh-CN"/>
        </w:rPr>
        <w:t>1.1.22投标方对本招标文件如有差异（无论多少），均须填写到投标文件10“技术差异表”中，否则除了招标文件的技术要求有差错外，不管投标方在投标文件的其他任何地方有其他描述，均视为投标方的投标的产品已完全满足本招标文件的要求。</w:t>
      </w:r>
    </w:p>
    <w:p>
      <w:pPr>
        <w:tabs>
          <w:tab w:val="left" w:pos="420"/>
        </w:tabs>
        <w:spacing w:before="200" w:after="200" w:line="360" w:lineRule="auto"/>
        <w:rPr>
          <w:rFonts w:ascii="Times New Roman" w:hAnsi="Times New Roman"/>
          <w:lang w:eastAsia="zh-CN"/>
        </w:rPr>
      </w:pPr>
      <w:r>
        <w:rPr>
          <w:rFonts w:hint="eastAsia" w:ascii="Times New Roman" w:hAnsi="Times New Roman"/>
          <w:lang w:eastAsia="zh-CN"/>
        </w:rPr>
        <w:t>1.1.23本工程采用国家标准统一编码标识系统，编码范围包括投标方所供系统、设备、主要部件和构筑物。投标方在设计、制造、运输、安装、试运及项目管理的各个环节使用</w:t>
      </w:r>
      <w:r>
        <w:rPr>
          <w:rFonts w:ascii="Times New Roman" w:hAnsi="Times New Roman"/>
          <w:lang w:eastAsia="zh-CN"/>
        </w:rPr>
        <w:t>GB/T 50549-2010《电厂标识系统编码标准》。管材产品应打上炉批号或检验编号钢印。</w:t>
      </w:r>
    </w:p>
    <w:p>
      <w:pPr>
        <w:tabs>
          <w:tab w:val="left" w:pos="420"/>
        </w:tabs>
        <w:spacing w:before="200" w:after="200" w:line="360" w:lineRule="auto"/>
        <w:rPr>
          <w:rFonts w:ascii="Times New Roman" w:hAnsi="Times New Roman"/>
          <w:lang w:eastAsia="zh-CN"/>
        </w:rPr>
      </w:pPr>
      <w:r>
        <w:rPr>
          <w:rFonts w:hint="eastAsia" w:ascii="Times New Roman" w:hAnsi="Times New Roman"/>
          <w:lang w:eastAsia="zh-CN"/>
        </w:rPr>
        <w:t>1.1.24投标方在满足上述技术条款外必须履行有关进度、质量的其它要求</w:t>
      </w:r>
    </w:p>
    <w:p>
      <w:pPr>
        <w:tabs>
          <w:tab w:val="left" w:pos="420"/>
        </w:tabs>
        <w:spacing w:before="200" w:after="200" w:line="360" w:lineRule="auto"/>
        <w:rPr>
          <w:rFonts w:ascii="Times New Roman" w:hAnsi="Times New Roman"/>
          <w:lang w:eastAsia="zh-CN"/>
        </w:rPr>
      </w:pPr>
      <w:r>
        <w:rPr>
          <w:rFonts w:hint="eastAsia" w:ascii="Times New Roman" w:hAnsi="Times New Roman"/>
          <w:lang w:eastAsia="zh-CN"/>
        </w:rPr>
        <w:t>1.1.24.1投标方在合同签订后 30 天内必须完成四大管道管材、管件及工厂化加工的分项招标工作。</w:t>
      </w:r>
    </w:p>
    <w:p>
      <w:pPr>
        <w:tabs>
          <w:tab w:val="left" w:pos="420"/>
        </w:tabs>
        <w:spacing w:before="200" w:after="200" w:line="360" w:lineRule="auto"/>
        <w:rPr>
          <w:rFonts w:ascii="Times New Roman" w:hAnsi="Times New Roman"/>
          <w:lang w:eastAsia="zh-CN"/>
        </w:rPr>
      </w:pPr>
      <w:r>
        <w:rPr>
          <w:rFonts w:hint="eastAsia" w:ascii="Times New Roman" w:hAnsi="Times New Roman"/>
          <w:lang w:eastAsia="zh-CN"/>
        </w:rPr>
        <w:t>1.1.24.2投标方中标后与招标方在签订技术协议时同步签订质量保证协议，进一步明确双方质量管控职责。</w:t>
      </w:r>
    </w:p>
    <w:p>
      <w:pPr>
        <w:tabs>
          <w:tab w:val="left" w:pos="420"/>
        </w:tabs>
        <w:spacing w:before="200" w:after="200" w:line="360" w:lineRule="auto"/>
        <w:rPr>
          <w:rFonts w:ascii="Times New Roman" w:hAnsi="Times New Roman"/>
          <w:lang w:eastAsia="zh-CN"/>
        </w:rPr>
      </w:pPr>
      <w:r>
        <w:rPr>
          <w:rFonts w:hint="eastAsia" w:ascii="Times New Roman" w:hAnsi="Times New Roman"/>
          <w:lang w:eastAsia="zh-CN"/>
        </w:rPr>
        <w:t>1.1.24.3投标方根据设计进度节点按时组织涉及到设计单位、管道管材、管件、支吊架的相关厂家及招标方参加的设计联络会。如：图纸会审、工艺评定等。</w:t>
      </w:r>
    </w:p>
    <w:p>
      <w:pPr>
        <w:tabs>
          <w:tab w:val="left" w:pos="420"/>
        </w:tabs>
        <w:spacing w:before="200" w:after="200" w:line="360" w:lineRule="auto"/>
        <w:rPr>
          <w:rFonts w:ascii="Times New Roman" w:hAnsi="Times New Roman"/>
          <w:lang w:eastAsia="zh-CN"/>
        </w:rPr>
      </w:pPr>
      <w:r>
        <w:rPr>
          <w:rFonts w:hint="eastAsia" w:ascii="Times New Roman" w:hAnsi="Times New Roman"/>
          <w:lang w:eastAsia="zh-CN"/>
        </w:rPr>
        <w:t>1.1.24.4投标方应组织专业机构对出厂的管道管材、管件及工厂化加工的产品尺寸进行核实测量、对成品的化学性能、物理性能、力学性能等进行检测评定，杜绝不合格产品参与工厂化加工。</w:t>
      </w:r>
    </w:p>
    <w:p>
      <w:pPr>
        <w:tabs>
          <w:tab w:val="left" w:pos="420"/>
        </w:tabs>
        <w:spacing w:before="200" w:after="200" w:line="360" w:lineRule="auto"/>
        <w:rPr>
          <w:rFonts w:ascii="Times New Roman" w:hAnsi="Times New Roman"/>
          <w:lang w:eastAsia="zh-CN"/>
        </w:rPr>
      </w:pPr>
      <w:r>
        <w:rPr>
          <w:rFonts w:hint="eastAsia" w:ascii="Times New Roman" w:hAnsi="Times New Roman"/>
          <w:lang w:eastAsia="zh-CN"/>
        </w:rPr>
        <w:t>1.1.24.5投标方对管件厂家所选用的坯料进行化学性能及物理性能的评定检测，并按批次形成验收文件进行归档。</w:t>
      </w:r>
    </w:p>
    <w:p>
      <w:pPr>
        <w:tabs>
          <w:tab w:val="left" w:pos="420"/>
        </w:tabs>
        <w:spacing w:before="200" w:after="200" w:line="360" w:lineRule="auto"/>
        <w:rPr>
          <w:rFonts w:ascii="Times New Roman" w:hAnsi="Times New Roman"/>
          <w:lang w:eastAsia="zh-CN"/>
        </w:rPr>
      </w:pPr>
      <w:r>
        <w:rPr>
          <w:rFonts w:hint="eastAsia" w:ascii="Times New Roman" w:hAnsi="Times New Roman"/>
          <w:lang w:eastAsia="zh-CN"/>
        </w:rPr>
        <w:t>1.1.24.6投标方对工厂化加工的产成品进行尺寸核定，焊接质量及热处理工艺进行评定，化学性能及物理性能进行复核，确认产品合格并形成验收文件进行归档。</w:t>
      </w:r>
    </w:p>
    <w:p>
      <w:pPr>
        <w:tabs>
          <w:tab w:val="left" w:pos="420"/>
        </w:tabs>
        <w:spacing w:before="200" w:after="200" w:line="360" w:lineRule="auto"/>
        <w:rPr>
          <w:rFonts w:ascii="Times New Roman" w:hAnsi="Times New Roman"/>
          <w:lang w:eastAsia="zh-CN"/>
        </w:rPr>
      </w:pPr>
      <w:r>
        <w:rPr>
          <w:rFonts w:hint="eastAsia" w:ascii="Times New Roman" w:hAnsi="Times New Roman"/>
          <w:lang w:eastAsia="zh-CN"/>
        </w:rPr>
        <w:t>1.1.24.7投标方对分包商产品的生产加工过程进行监督管控，并对产品质量负全部责任。</w:t>
      </w:r>
    </w:p>
    <w:p>
      <w:pPr>
        <w:tabs>
          <w:tab w:val="left" w:pos="420"/>
        </w:tabs>
        <w:spacing w:before="200" w:after="200" w:line="360" w:lineRule="auto"/>
        <w:rPr>
          <w:rFonts w:ascii="Times New Roman" w:hAnsi="Times New Roman"/>
          <w:lang w:eastAsia="zh-CN"/>
        </w:rPr>
      </w:pPr>
      <w:r>
        <w:rPr>
          <w:rFonts w:hint="eastAsia" w:ascii="Times New Roman" w:hAnsi="Times New Roman"/>
          <w:lang w:eastAsia="zh-CN"/>
        </w:rPr>
        <w:t>1.1.24.8投标方所提供的的产品因运输、保养、防护措施不当造成的产品缺陷负全部责任，并及时免费更换，保证供货进度。</w:t>
      </w:r>
    </w:p>
    <w:p>
      <w:pPr>
        <w:tabs>
          <w:tab w:val="left" w:pos="420"/>
        </w:tabs>
        <w:spacing w:before="200" w:after="200" w:line="360" w:lineRule="auto"/>
        <w:rPr>
          <w:rFonts w:ascii="Times New Roman" w:hAnsi="Times New Roman"/>
          <w:lang w:eastAsia="zh-CN"/>
        </w:rPr>
      </w:pPr>
      <w:r>
        <w:rPr>
          <w:rFonts w:hint="eastAsia" w:ascii="Times New Roman" w:hAnsi="Times New Roman"/>
          <w:lang w:eastAsia="zh-CN"/>
        </w:rPr>
        <w:t>1.1.24.9投标方应对所有进行金属试验的试块进行标记并保存，最终将所有参与试验的试块移交给招标方进行封存。</w:t>
      </w:r>
    </w:p>
    <w:p>
      <w:pPr>
        <w:tabs>
          <w:tab w:val="left" w:pos="420"/>
        </w:tabs>
        <w:spacing w:before="200" w:after="200" w:line="360" w:lineRule="auto"/>
        <w:rPr>
          <w:rFonts w:ascii="Times New Roman" w:hAnsi="Times New Roman"/>
          <w:lang w:eastAsia="zh-CN"/>
        </w:rPr>
      </w:pPr>
      <w:r>
        <w:rPr>
          <w:rFonts w:hint="eastAsia" w:ascii="Times New Roman" w:hAnsi="Times New Roman"/>
          <w:lang w:eastAsia="zh-CN"/>
        </w:rPr>
        <w:t>1.1.24.10投标方未按合同规定进行供货，致使现场安装工期滞后所带来的经济赔偿负全部责任。</w:t>
      </w:r>
    </w:p>
    <w:p>
      <w:pPr>
        <w:tabs>
          <w:tab w:val="left" w:pos="420"/>
        </w:tabs>
        <w:spacing w:before="200" w:after="200" w:line="360" w:lineRule="auto"/>
        <w:rPr>
          <w:rFonts w:ascii="Times New Roman" w:hAnsi="Times New Roman"/>
          <w:lang w:eastAsia="zh-CN"/>
        </w:rPr>
      </w:pPr>
      <w:r>
        <w:rPr>
          <w:rFonts w:hint="eastAsia" w:ascii="Times New Roman" w:hAnsi="Times New Roman"/>
          <w:lang w:eastAsia="zh-CN"/>
        </w:rPr>
        <w:t>1.1.24.11投标方须接受招标方及其委托的第三方机构进入现场实施金属技术监督和相关质量检查、检验、检测作业，并提供食宿及办公。</w:t>
      </w:r>
    </w:p>
    <w:p>
      <w:pPr>
        <w:tabs>
          <w:tab w:val="left" w:pos="420"/>
        </w:tabs>
        <w:spacing w:before="200" w:after="200" w:line="360" w:lineRule="auto"/>
        <w:rPr>
          <w:rFonts w:ascii="Times New Roman" w:hAnsi="Times New Roman"/>
          <w:lang w:eastAsia="zh-CN"/>
        </w:rPr>
      </w:pPr>
      <w:r>
        <w:rPr>
          <w:rFonts w:hint="eastAsia" w:ascii="Times New Roman" w:hAnsi="Times New Roman"/>
          <w:lang w:eastAsia="zh-CN"/>
        </w:rPr>
        <w:t>1.1.24.12投标方负责向属地市场监督管理局/特设局等机构申请监督检验，承接标段范围内管道、管件加工配置后应取得特种设备监检证书，未经监检合格的管道部件，招标方不予接收。</w:t>
      </w:r>
    </w:p>
    <w:p>
      <w:pPr>
        <w:tabs>
          <w:tab w:val="left" w:pos="420"/>
        </w:tabs>
        <w:spacing w:after="200" w:line="360" w:lineRule="auto"/>
        <w:rPr>
          <w:rFonts w:ascii="Times New Roman" w:hAnsi="Times New Roman"/>
          <w:lang w:eastAsia="zh-CN"/>
        </w:rPr>
      </w:pPr>
      <w:r>
        <w:rPr>
          <w:rFonts w:hint="eastAsia" w:ascii="Times New Roman" w:hAnsi="Times New Roman"/>
          <w:lang w:eastAsia="zh-CN"/>
        </w:rPr>
        <w:t>1.1.24.13投标方承诺在中标后收集本单位以往项目负面问题，同时结合招标方提供的《基建技术质量负面清单》中与所供设备相关部分的内容，形成改进项目任务清单，提交招标方审定后执行。投标方不因此提出商务变化。</w:t>
      </w:r>
    </w:p>
    <w:p>
      <w:pPr>
        <w:tabs>
          <w:tab w:val="left" w:pos="420"/>
        </w:tabs>
        <w:spacing w:after="200" w:line="360" w:lineRule="auto"/>
        <w:rPr>
          <w:rFonts w:ascii="Times New Roman" w:hAnsi="Times New Roman"/>
          <w:lang w:eastAsia="zh-CN"/>
        </w:rPr>
      </w:pPr>
      <w:r>
        <w:rPr>
          <w:rFonts w:hint="eastAsia" w:ascii="Times New Roman" w:hAnsi="Times New Roman"/>
          <w:lang w:eastAsia="zh-CN"/>
        </w:rPr>
        <w:t>1.1.24.14投标方供货范围内的设备必须零缺陷出厂，并提供相应的保证措施说明。</w:t>
      </w:r>
    </w:p>
    <w:p>
      <w:pPr>
        <w:tabs>
          <w:tab w:val="left" w:pos="420"/>
        </w:tabs>
        <w:spacing w:line="360" w:lineRule="auto"/>
        <w:rPr>
          <w:rFonts w:ascii="Times New Roman" w:hAnsi="Times New Roman"/>
          <w:lang w:eastAsia="zh-CN"/>
        </w:rPr>
      </w:pPr>
      <w:r>
        <w:rPr>
          <w:rFonts w:hint="eastAsia" w:ascii="Times New Roman" w:hAnsi="Times New Roman"/>
          <w:lang w:eastAsia="zh-CN"/>
        </w:rPr>
        <w:t>1.1.24.15投标方所提供的任何进口材料在交货时提供生产国商会的原产地证明、生产国到中国的海运单据、海关报关单及商检报告等证明文件。如在过程中发现管材有造假行为，除免费更换外，还须承担连带责任损失，由此造成的工期延误罚款由投标方无条件承担。</w:t>
      </w:r>
    </w:p>
    <w:p>
      <w:pPr>
        <w:tabs>
          <w:tab w:val="left" w:pos="420"/>
        </w:tabs>
        <w:spacing w:before="200" w:after="200" w:line="360" w:lineRule="auto"/>
        <w:rPr>
          <w:rFonts w:ascii="Times New Roman" w:hAnsi="Times New Roman"/>
          <w:lang w:eastAsia="zh-CN"/>
        </w:rPr>
      </w:pPr>
      <w:r>
        <w:rPr>
          <w:rFonts w:hint="eastAsia" w:ascii="Times New Roman" w:hAnsi="Times New Roman"/>
          <w:lang w:eastAsia="zh-CN"/>
        </w:rPr>
        <w:t>1.1.25</w:t>
      </w:r>
      <w:r>
        <w:rPr>
          <w:rFonts w:hint="eastAsia" w:ascii="Times New Roman" w:hAnsi="Times New Roman"/>
          <w:color w:val="000000"/>
          <w:lang w:val="zh-CN" w:eastAsia="zh-CN"/>
        </w:rPr>
        <w:t>投标方所设计、制造、提供的设备必须满足国家能源局《防止电力生产重大事故的二十五项重点要求》的要求，如有违反，投标方承担全部责任。</w:t>
      </w:r>
    </w:p>
    <w:p>
      <w:pPr>
        <w:tabs>
          <w:tab w:val="left" w:pos="420"/>
        </w:tabs>
        <w:spacing w:before="200" w:after="200" w:line="360" w:lineRule="auto"/>
        <w:outlineLvl w:val="2"/>
        <w:rPr>
          <w:rFonts w:ascii="Times New Roman" w:hAnsi="Times New Roman"/>
          <w:b/>
          <w:bCs/>
          <w:sz w:val="24"/>
          <w:szCs w:val="24"/>
          <w:lang w:eastAsia="zh-CN"/>
        </w:rPr>
      </w:pPr>
      <w:bookmarkStart w:id="19" w:name="_Toc150353939"/>
      <w:r>
        <w:rPr>
          <w:rFonts w:hint="eastAsia" w:ascii="Times New Roman" w:hAnsi="Times New Roman"/>
          <w:b/>
          <w:bCs/>
          <w:sz w:val="24"/>
          <w:szCs w:val="24"/>
          <w:lang w:eastAsia="zh-CN"/>
        </w:rPr>
        <w:t>1.2 工程概况</w:t>
      </w:r>
      <w:bookmarkEnd w:id="14"/>
      <w:bookmarkEnd w:id="15"/>
      <w:bookmarkEnd w:id="16"/>
      <w:bookmarkEnd w:id="17"/>
      <w:bookmarkEnd w:id="18"/>
      <w:bookmarkEnd w:id="19"/>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嘉兴发电厂位于浙江省嘉兴市平湖市钱塘江北岸的六里湾。厂址东南临杭州湾，西北侧有沪杭公路，厂址东距上海市</w:t>
      </w:r>
      <w:r>
        <w:rPr>
          <w:rFonts w:ascii="Times New Roman" w:hAnsi="Times New Roman"/>
          <w:lang w:eastAsia="zh-CN"/>
        </w:rPr>
        <w:t>90km，西离杭州市122km，北至嘉兴市41km、距乍浦港6km。电厂现有装机容量为5300MW。三期机组正在进行增容改造，改造后2台机组容量将达到1050MW和1070MW，届时电厂前三期总容量将达到5420MW。</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电厂一期建设</w:t>
      </w:r>
      <w:r>
        <w:rPr>
          <w:rFonts w:ascii="Times New Roman" w:hAnsi="Times New Roman"/>
          <w:lang w:eastAsia="zh-CN"/>
        </w:rPr>
        <w:t>2×330MW国产引进型燃煤机组，1995年投产；电厂二期建设4×660MW国产亚临界燃煤机组，2005年投产；电厂三期工程扩建2×1000MW超超临界燃煤机组，2011年投产。</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本工程为四期扩建项目</w:t>
      </w:r>
      <w:r>
        <w:rPr>
          <w:rFonts w:ascii="Times New Roman" w:hAnsi="Times New Roman"/>
          <w:lang w:eastAsia="zh-CN"/>
        </w:rPr>
        <w:t>10</w:t>
      </w:r>
      <w:r>
        <w:rPr>
          <w:rFonts w:hint="eastAsia" w:ascii="Times New Roman" w:hAnsi="Times New Roman"/>
          <w:lang w:eastAsia="zh-CN"/>
        </w:rPr>
        <w:t>号机组，建设</w:t>
      </w:r>
      <w:r>
        <w:rPr>
          <w:rFonts w:ascii="Times New Roman" w:hAnsi="Times New Roman"/>
          <w:lang w:eastAsia="zh-CN"/>
        </w:rPr>
        <w:t>1</w:t>
      </w:r>
      <w:r>
        <w:rPr>
          <w:rFonts w:hint="eastAsia" w:ascii="Times New Roman" w:hAnsi="Times New Roman"/>
          <w:lang w:eastAsia="zh-CN"/>
        </w:rPr>
        <w:t>台</w:t>
      </w:r>
      <w:r>
        <w:rPr>
          <w:rFonts w:ascii="Times New Roman" w:hAnsi="Times New Roman"/>
          <w:lang w:eastAsia="zh-CN"/>
        </w:rPr>
        <w:t>1000MW</w:t>
      </w:r>
      <w:r>
        <w:rPr>
          <w:rFonts w:hint="eastAsia" w:ascii="Times New Roman" w:hAnsi="Times New Roman"/>
          <w:lang w:eastAsia="zh-CN"/>
        </w:rPr>
        <w:t>级超超临界一次再热燃煤发电机组，同步建设烟气脱硫、脱硝设施。</w:t>
      </w:r>
      <w:r>
        <w:rPr>
          <w:rFonts w:ascii="Times New Roman" w:hAnsi="Times New Roman"/>
          <w:lang w:eastAsia="zh-CN"/>
        </w:rPr>
        <w:t>建设场地位于电厂东北围墙外场地和老厂东南侧</w:t>
      </w:r>
      <w:r>
        <w:rPr>
          <w:rFonts w:hint="eastAsia" w:ascii="Times New Roman" w:hAnsi="Times New Roman"/>
          <w:lang w:eastAsia="zh-CN"/>
        </w:rPr>
        <w:t>。</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特殊说明：</w:t>
      </w:r>
    </w:p>
    <w:p>
      <w:pPr>
        <w:tabs>
          <w:tab w:val="left" w:pos="420"/>
        </w:tabs>
        <w:spacing w:before="200" w:after="200" w:line="360" w:lineRule="auto"/>
        <w:ind w:firstLine="422" w:firstLineChars="200"/>
        <w:rPr>
          <w:rFonts w:ascii="Times New Roman" w:hAnsi="Times New Roman"/>
          <w:b/>
          <w:bCs/>
          <w:lang w:eastAsia="zh-CN"/>
        </w:rPr>
      </w:pPr>
      <w:r>
        <w:rPr>
          <w:rFonts w:hint="eastAsia" w:ascii="Times New Roman" w:hAnsi="Times New Roman"/>
          <w:b/>
          <w:bCs/>
          <w:lang w:eastAsia="zh-CN"/>
        </w:rPr>
        <w:t>由于各种因素可能引起的管材、管件数量、接口尺寸等的变动，一旦招标方提出投标方需在执行合同时补足或更改。最终材料规格和数量以设计院的施工图为准，给水至空预器旁路烟道高压省煤器供回水管道单项报价。</w:t>
      </w:r>
    </w:p>
    <w:p>
      <w:pPr>
        <w:keepNext/>
        <w:widowControl w:val="0"/>
        <w:autoSpaceDE w:val="0"/>
        <w:autoSpaceDN w:val="0"/>
        <w:adjustRightInd w:val="0"/>
        <w:snapToGrid w:val="0"/>
        <w:spacing w:before="200" w:after="200" w:line="360" w:lineRule="auto"/>
        <w:ind w:right="28"/>
        <w:textAlignment w:val="bottom"/>
        <w:outlineLvl w:val="2"/>
        <w:rPr>
          <w:rFonts w:ascii="Times New Roman" w:hAnsi="Times New Roman"/>
          <w:b/>
          <w:sz w:val="24"/>
          <w:szCs w:val="24"/>
          <w:lang w:eastAsia="zh-CN"/>
        </w:rPr>
      </w:pPr>
      <w:bookmarkStart w:id="20" w:name="_Toc64813823"/>
      <w:bookmarkStart w:id="21" w:name="_Toc150353940"/>
      <w:r>
        <w:rPr>
          <w:rFonts w:ascii="Times New Roman" w:hAnsi="Times New Roman"/>
          <w:b/>
          <w:bCs/>
          <w:sz w:val="24"/>
          <w:szCs w:val="24"/>
          <w:lang w:eastAsia="zh-CN"/>
        </w:rPr>
        <w:t xml:space="preserve">1.3 </w:t>
      </w:r>
      <w:bookmarkEnd w:id="20"/>
      <w:r>
        <w:rPr>
          <w:rFonts w:hint="eastAsia" w:ascii="Times New Roman" w:hAnsi="Times New Roman"/>
          <w:b/>
          <w:bCs/>
          <w:sz w:val="24"/>
          <w:szCs w:val="24"/>
          <w:lang w:eastAsia="zh-CN"/>
        </w:rPr>
        <w:t>供货及工作范围</w:t>
      </w:r>
      <w:bookmarkEnd w:id="21"/>
    </w:p>
    <w:p>
      <w:pPr>
        <w:pStyle w:val="6"/>
        <w:rPr>
          <w:rFonts w:ascii="Times New Roman" w:hAnsi="Times New Roman" w:eastAsia="宋体"/>
          <w:i w:val="0"/>
          <w:color w:val="auto"/>
          <w:sz w:val="21"/>
          <w:szCs w:val="21"/>
          <w:lang w:eastAsia="zh-CN"/>
        </w:rPr>
      </w:pPr>
      <w:r>
        <w:rPr>
          <w:rFonts w:ascii="Times New Roman" w:hAnsi="Times New Roman" w:eastAsia="宋体"/>
          <w:i w:val="0"/>
          <w:color w:val="auto"/>
          <w:sz w:val="21"/>
          <w:szCs w:val="21"/>
          <w:lang w:eastAsia="zh-CN"/>
        </w:rPr>
        <w:t xml:space="preserve">1.3.1 </w:t>
      </w:r>
      <w:r>
        <w:rPr>
          <w:rFonts w:hint="eastAsia" w:ascii="Times New Roman" w:hAnsi="Times New Roman" w:eastAsia="宋体"/>
          <w:i w:val="0"/>
          <w:color w:val="auto"/>
          <w:sz w:val="21"/>
          <w:szCs w:val="21"/>
          <w:lang w:eastAsia="zh-CN"/>
        </w:rPr>
        <w:t>管材供货范围及工作范围</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1.3.1.1 </w:t>
      </w:r>
      <w:r>
        <w:rPr>
          <w:rFonts w:hint="eastAsia" w:ascii="Times New Roman" w:hAnsi="Times New Roman"/>
          <w:lang w:eastAsia="zh-CN"/>
        </w:rPr>
        <w:t>包括主蒸汽管道、高温再热蒸汽管道、低温再热蒸汽管道、高压旁路管道、低压旁路管道、高压给水管道、给水再循环管道、高旁减温水管道、给水至空预器旁路烟道高压省煤器供回水管道等相关管道以及这些管道的暖管、疏放水、放气、取样、加药、热工测量等管道等。</w:t>
      </w:r>
    </w:p>
    <w:p>
      <w:pPr>
        <w:spacing w:line="360" w:lineRule="auto"/>
        <w:ind w:firstLine="420" w:firstLineChars="200"/>
        <w:rPr>
          <w:rFonts w:ascii="Times New Roman" w:hAnsi="Times New Roman"/>
          <w:lang w:eastAsia="zh-CN"/>
        </w:rPr>
      </w:pPr>
      <w:r>
        <w:rPr>
          <w:rFonts w:hint="eastAsia" w:ascii="Times New Roman" w:hAnsi="Times New Roman"/>
          <w:lang w:eastAsia="zh-CN"/>
        </w:rPr>
        <w:t>根据国家电力监管委员会办公厅文件（办安全</w:t>
      </w:r>
      <w:r>
        <w:rPr>
          <w:rFonts w:ascii="Times New Roman" w:hAnsi="Times New Roman"/>
          <w:lang w:eastAsia="zh-CN"/>
        </w:rPr>
        <w:t>[2009]11</w:t>
      </w:r>
      <w:r>
        <w:rPr>
          <w:rFonts w:hint="eastAsia" w:ascii="Times New Roman" w:hAnsi="Times New Roman"/>
          <w:lang w:eastAsia="zh-CN"/>
        </w:rPr>
        <w:t>号）《关于进一步加强在建及运行电厂高温高压管道安全管理的通知》为防止高温高压管道发生事故，确保发电机组的安全稳定运行，及浙江省能源集团对高温高压管道检查记录内容等特殊的技术要求（货物报关单、货物提单、入境货物检验检疫证明、原产地证明（或生产国商会证明）等）。本次招标所有</w:t>
      </w:r>
      <w:r>
        <w:rPr>
          <w:rFonts w:ascii="Times New Roman" w:hAnsi="Times New Roman"/>
          <w:lang w:eastAsia="zh-CN"/>
        </w:rPr>
        <w:t>P92</w:t>
      </w:r>
      <w:r>
        <w:rPr>
          <w:rFonts w:hint="eastAsia" w:ascii="Times New Roman" w:hAnsi="Times New Roman"/>
          <w:lang w:eastAsia="zh-CN"/>
        </w:rPr>
        <w:t>、</w:t>
      </w:r>
      <w:r>
        <w:rPr>
          <w:rFonts w:ascii="Times New Roman" w:hAnsi="Times New Roman"/>
          <w:lang w:eastAsia="zh-CN"/>
        </w:rPr>
        <w:t>P91</w:t>
      </w:r>
      <w:r>
        <w:rPr>
          <w:rFonts w:hint="eastAsia" w:ascii="Times New Roman" w:hAnsi="Times New Roman"/>
          <w:lang w:eastAsia="zh-CN"/>
        </w:rPr>
        <w:t>材质管道要求原产地品牌为北方重工、瓦卢瑞克（含瓦卢瑞克常州厂产品）、住友（日本制铁）；</w:t>
      </w:r>
      <w:r>
        <w:rPr>
          <w:rFonts w:ascii="Times New Roman" w:hAnsi="Times New Roman"/>
          <w:lang w:eastAsia="zh-CN"/>
        </w:rPr>
        <w:t>15NiCuMoNb5-6-4</w:t>
      </w:r>
      <w:r>
        <w:rPr>
          <w:rFonts w:hint="eastAsia" w:ascii="Times New Roman" w:hAnsi="Times New Roman"/>
          <w:lang w:eastAsia="zh-CN"/>
        </w:rPr>
        <w:t>、</w:t>
      </w:r>
      <w:r>
        <w:rPr>
          <w:rFonts w:ascii="Times New Roman" w:hAnsi="Times New Roman"/>
          <w:lang w:eastAsia="zh-CN"/>
        </w:rPr>
        <w:t>12Cr1MoVG</w:t>
      </w:r>
      <w:r>
        <w:rPr>
          <w:rFonts w:hint="eastAsia" w:ascii="Times New Roman" w:hAnsi="Times New Roman"/>
          <w:lang w:eastAsia="zh-CN"/>
        </w:rPr>
        <w:t>、</w:t>
      </w:r>
      <w:r>
        <w:rPr>
          <w:rFonts w:ascii="Times New Roman" w:hAnsi="Times New Roman"/>
          <w:lang w:eastAsia="zh-CN"/>
        </w:rPr>
        <w:t>15CrMoG</w:t>
      </w:r>
      <w:r>
        <w:rPr>
          <w:rFonts w:hint="eastAsia" w:ascii="Times New Roman" w:hAnsi="Times New Roman"/>
          <w:lang w:eastAsia="zh-CN"/>
        </w:rPr>
        <w:t>材质管道要求原产地品牌为浙江泰富、扬州诚德、华菱衡钢、武汉重工、宝武钢；</w:t>
      </w:r>
      <w:r>
        <w:rPr>
          <w:rFonts w:ascii="Times New Roman" w:hAnsi="Times New Roman"/>
          <w:lang w:eastAsia="zh-CN"/>
        </w:rPr>
        <w:t>T92</w:t>
      </w:r>
      <w:r>
        <w:rPr>
          <w:rFonts w:hint="eastAsia" w:ascii="Times New Roman" w:hAnsi="Times New Roman"/>
          <w:lang w:eastAsia="zh-CN"/>
        </w:rPr>
        <w:t>、</w:t>
      </w:r>
      <w:r>
        <w:rPr>
          <w:rFonts w:ascii="Times New Roman" w:hAnsi="Times New Roman"/>
          <w:lang w:eastAsia="zh-CN"/>
        </w:rPr>
        <w:t>T91</w:t>
      </w:r>
      <w:r>
        <w:rPr>
          <w:rFonts w:hint="eastAsia" w:ascii="Times New Roman" w:hAnsi="Times New Roman"/>
          <w:lang w:eastAsia="zh-CN"/>
        </w:rPr>
        <w:t>材质小口径管道要求原产地品牌为北方重工、瓦卢瑞克（含瓦卢瑞克常州厂产品）、浙江泰富、扬州诚德、华菱衡钢、武汉重工、宝武钢、住友（日本制铁）、日本</w:t>
      </w:r>
      <w:r>
        <w:rPr>
          <w:rFonts w:ascii="Times New Roman" w:hAnsi="Times New Roman"/>
          <w:lang w:eastAsia="zh-CN"/>
        </w:rPr>
        <w:t>JFE</w:t>
      </w:r>
      <w:r>
        <w:rPr>
          <w:rFonts w:hint="eastAsia" w:ascii="Times New Roman" w:hAnsi="Times New Roman"/>
          <w:lang w:eastAsia="zh-CN"/>
        </w:rPr>
        <w:t>，不接受除上述以外的其他产品。</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1.3.1.2 </w:t>
      </w:r>
      <w:r>
        <w:rPr>
          <w:rFonts w:hint="eastAsia" w:ascii="Times New Roman" w:hAnsi="Times New Roman"/>
          <w:lang w:eastAsia="zh-CN"/>
        </w:rPr>
        <w:t>主蒸汽系统、高温再热系统、旁路系统管道的疏水、放气（排汽）、暖管、加药取样、热工测量（包括仪表一次阀前导管、性能试验测点、调试所需、一次阀前导管）等小口径的管道，所有一次阀前管道材质与主管相同。</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管材数量还应包括坡口加工、切割、商检、现场施工调整裕量、焊接培训用量（分段数量在设计联络会上确定）、四大管道支吊架的卡块及焊接（卡块与母材材料一致，规格由四大管道支吊架供货商提供，卡块焊接合格后出厂）；其中焊接培训长度（可根据项目实际情况进行调整）暂定为单台机组主蒸汽管道：</w:t>
      </w:r>
      <w:r>
        <w:rPr>
          <w:rFonts w:ascii="Times New Roman" w:hAnsi="Times New Roman"/>
          <w:lang w:eastAsia="zh-CN"/>
        </w:rPr>
        <w:t>4</w:t>
      </w:r>
      <w:r>
        <w:rPr>
          <w:rFonts w:hint="eastAsia" w:ascii="Times New Roman" w:hAnsi="Times New Roman"/>
          <w:lang w:eastAsia="zh-CN"/>
        </w:rPr>
        <w:t>×</w:t>
      </w:r>
      <w:r>
        <w:rPr>
          <w:rFonts w:ascii="Times New Roman" w:hAnsi="Times New Roman"/>
          <w:lang w:eastAsia="zh-CN"/>
        </w:rPr>
        <w:t>0.4m</w:t>
      </w:r>
      <w:r>
        <w:rPr>
          <w:rFonts w:hint="eastAsia" w:ascii="Times New Roman" w:hAnsi="Times New Roman"/>
          <w:lang w:eastAsia="zh-CN"/>
        </w:rPr>
        <w:t>，单台机组再热蒸汽管道：</w:t>
      </w:r>
      <w:r>
        <w:rPr>
          <w:rFonts w:ascii="Times New Roman" w:hAnsi="Times New Roman"/>
          <w:lang w:eastAsia="zh-CN"/>
        </w:rPr>
        <w:t>4</w:t>
      </w:r>
      <w:r>
        <w:rPr>
          <w:rFonts w:hint="eastAsia" w:ascii="Times New Roman" w:hAnsi="Times New Roman"/>
          <w:lang w:eastAsia="zh-CN"/>
        </w:rPr>
        <w:t>×</w:t>
      </w:r>
      <w:r>
        <w:rPr>
          <w:rFonts w:ascii="Times New Roman" w:hAnsi="Times New Roman"/>
          <w:lang w:eastAsia="zh-CN"/>
        </w:rPr>
        <w:t>0.4m</w:t>
      </w:r>
      <w:r>
        <w:rPr>
          <w:rFonts w:hint="eastAsia" w:ascii="Times New Roman" w:hAnsi="Times New Roman"/>
          <w:lang w:eastAsia="zh-CN"/>
        </w:rPr>
        <w:t>，每小段两边打好坡口出厂。</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投标方提供主汽、热段、高低旁及给水各管段用作招标方安全性能检验的试验试块（按规格和供货批次各截取一件</w:t>
      </w:r>
      <w:r>
        <w:rPr>
          <w:rFonts w:ascii="Times New Roman" w:hAnsi="Times New Roman"/>
          <w:lang w:eastAsia="zh-CN"/>
        </w:rPr>
        <w:t>200</w:t>
      </w:r>
      <w:r>
        <w:rPr>
          <w:rFonts w:hint="eastAsia" w:ascii="Times New Roman" w:hAnsi="Times New Roman"/>
          <w:lang w:eastAsia="zh-CN"/>
        </w:rPr>
        <w:t>×</w:t>
      </w:r>
      <w:r>
        <w:rPr>
          <w:rFonts w:ascii="Times New Roman" w:hAnsi="Times New Roman"/>
          <w:lang w:eastAsia="zh-CN"/>
        </w:rPr>
        <w:t>300</w:t>
      </w:r>
      <w:r>
        <w:rPr>
          <w:rFonts w:hint="eastAsia" w:ascii="Times New Roman" w:hAnsi="Times New Roman"/>
          <w:lang w:eastAsia="zh-CN"/>
        </w:rPr>
        <w:t>×</w:t>
      </w:r>
      <w:r>
        <w:rPr>
          <w:rFonts w:ascii="Times New Roman" w:hAnsi="Times New Roman" w:eastAsia="微软雅黑" w:cs="微软雅黑"/>
          <w:lang w:eastAsia="zh-CN"/>
        </w:rPr>
        <w:t>∂</w:t>
      </w:r>
      <w:r>
        <w:rPr>
          <w:rFonts w:hint="eastAsia" w:ascii="Times New Roman" w:hAnsi="Times New Roman"/>
          <w:lang w:eastAsia="zh-CN"/>
        </w:rPr>
        <w:t>厚的试块），费用包含在合同总价中。</w:t>
      </w:r>
    </w:p>
    <w:p>
      <w:pPr>
        <w:tabs>
          <w:tab w:val="left" w:pos="420"/>
        </w:tabs>
        <w:spacing w:before="200" w:after="200" w:line="360" w:lineRule="auto"/>
        <w:rPr>
          <w:rFonts w:ascii="Times New Roman" w:hAnsi="Times New Roman"/>
          <w:lang w:eastAsia="zh-CN"/>
        </w:rPr>
      </w:pPr>
      <w:r>
        <w:rPr>
          <w:rFonts w:ascii="Times New Roman" w:hAnsi="Times New Roman"/>
          <w:lang w:eastAsia="zh-CN"/>
        </w:rPr>
        <w:t>1.3.1.3</w:t>
      </w:r>
      <w:r>
        <w:rPr>
          <w:rFonts w:hint="eastAsia" w:ascii="Times New Roman" w:hAnsi="Times New Roman"/>
          <w:lang w:eastAsia="zh-CN"/>
        </w:rPr>
        <w:t>制造厂的相关技术要求除满足</w:t>
      </w:r>
      <w:r>
        <w:rPr>
          <w:rFonts w:ascii="Times New Roman" w:hAnsi="Times New Roman"/>
          <w:lang w:eastAsia="zh-CN"/>
        </w:rPr>
        <w:t>GB/T 5310</w:t>
      </w:r>
      <w:r>
        <w:rPr>
          <w:rFonts w:hint="eastAsia" w:ascii="Times New Roman" w:hAnsi="Times New Roman"/>
          <w:lang w:eastAsia="zh-CN"/>
        </w:rPr>
        <w:t>要求外，还应满足</w:t>
      </w:r>
      <w:r>
        <w:rPr>
          <w:rFonts w:ascii="Times New Roman" w:hAnsi="Times New Roman"/>
          <w:lang w:eastAsia="zh-CN"/>
        </w:rPr>
        <w:t xml:space="preserve">1.5 </w:t>
      </w:r>
      <w:r>
        <w:rPr>
          <w:rFonts w:hint="eastAsia" w:ascii="Times New Roman" w:hAnsi="Times New Roman"/>
          <w:lang w:eastAsia="zh-CN"/>
        </w:rPr>
        <w:t>管材的技术要求。</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1.3.1.4 </w:t>
      </w:r>
      <w:r>
        <w:rPr>
          <w:rFonts w:hint="eastAsia" w:ascii="Times New Roman" w:hAnsi="Times New Roman"/>
          <w:lang w:eastAsia="zh-CN"/>
        </w:rPr>
        <w:t>设计参数及管道规格</w:t>
      </w:r>
      <w:r>
        <w:rPr>
          <w:rFonts w:ascii="Times New Roman" w:hAnsi="Times New Roman"/>
          <w:b/>
          <w:lang w:eastAsia="zh-CN"/>
        </w:rPr>
        <w:t>(</w:t>
      </w:r>
      <w:r>
        <w:rPr>
          <w:rFonts w:hint="eastAsia" w:ascii="Times New Roman" w:hAnsi="Times New Roman"/>
          <w:b/>
          <w:lang w:eastAsia="zh-CN"/>
        </w:rPr>
        <w:t>管道规格、设计参数暂定</w:t>
      </w:r>
      <w:r>
        <w:rPr>
          <w:rFonts w:ascii="Times New Roman" w:hAnsi="Times New Roman"/>
          <w:b/>
          <w:lang w:eastAsia="zh-CN"/>
        </w:rPr>
        <w:t>)</w:t>
      </w:r>
    </w:p>
    <w:p>
      <w:pPr>
        <w:pStyle w:val="7"/>
        <w:spacing w:after="200"/>
        <w:rPr>
          <w:rFonts w:ascii="Times New Roman" w:hAnsi="Times New Roman" w:eastAsia="宋体"/>
          <w:color w:val="auto"/>
          <w:sz w:val="21"/>
          <w:szCs w:val="21"/>
          <w:lang w:eastAsia="zh-CN"/>
        </w:rPr>
      </w:pPr>
      <w:r>
        <w:rPr>
          <w:rFonts w:hint="eastAsia" w:ascii="Times New Roman" w:hAnsi="Times New Roman" w:eastAsia="宋体"/>
          <w:color w:val="auto"/>
          <w:sz w:val="21"/>
          <w:szCs w:val="21"/>
          <w:lang w:eastAsia="zh-CN"/>
        </w:rPr>
        <w:t>（</w:t>
      </w:r>
      <w:r>
        <w:rPr>
          <w:rFonts w:ascii="Times New Roman" w:hAnsi="Times New Roman" w:eastAsia="宋体"/>
          <w:color w:val="auto"/>
          <w:sz w:val="21"/>
          <w:szCs w:val="21"/>
          <w:lang w:eastAsia="zh-CN"/>
        </w:rPr>
        <w:t>1</w:t>
      </w:r>
      <w:r>
        <w:rPr>
          <w:rFonts w:hint="eastAsia" w:ascii="Times New Roman" w:hAnsi="Times New Roman" w:eastAsia="宋体"/>
          <w:color w:val="auto"/>
          <w:sz w:val="21"/>
          <w:szCs w:val="21"/>
          <w:lang w:eastAsia="zh-CN"/>
        </w:rPr>
        <w:t>）内径管道技术参数（无缝钢管）</w:t>
      </w:r>
      <w:r>
        <w:rPr>
          <w:rFonts w:ascii="Times New Roman" w:hAnsi="Times New Roman" w:eastAsia="宋体"/>
          <w:color w:val="auto"/>
          <w:sz w:val="21"/>
          <w:szCs w:val="21"/>
          <w:lang w:eastAsia="zh-CN"/>
        </w:rPr>
        <w:t>(</w:t>
      </w:r>
      <w:r>
        <w:rPr>
          <w:rFonts w:hint="eastAsia" w:ascii="Times New Roman" w:hAnsi="Times New Roman" w:eastAsia="宋体"/>
          <w:color w:val="auto"/>
          <w:sz w:val="21"/>
          <w:szCs w:val="21"/>
          <w:lang w:eastAsia="zh-CN"/>
        </w:rPr>
        <w:t>管道规格、设计参数暂定</w:t>
      </w:r>
      <w:r>
        <w:rPr>
          <w:rFonts w:ascii="Times New Roman" w:hAnsi="Times New Roman" w:eastAsia="宋体"/>
          <w:color w:val="auto"/>
          <w:sz w:val="21"/>
          <w:szCs w:val="21"/>
          <w:lang w:eastAsia="zh-CN"/>
        </w:rPr>
        <w:t>)</w:t>
      </w:r>
    </w:p>
    <w:tbl>
      <w:tblPr>
        <w:tblStyle w:val="46"/>
        <w:tblW w:w="1026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30" w:type="dxa"/>
          <w:bottom w:w="0" w:type="dxa"/>
          <w:right w:w="30" w:type="dxa"/>
        </w:tblCellMar>
      </w:tblPr>
      <w:tblGrid>
        <w:gridCol w:w="672"/>
        <w:gridCol w:w="2674"/>
        <w:gridCol w:w="1317"/>
        <w:gridCol w:w="1134"/>
        <w:gridCol w:w="1134"/>
        <w:gridCol w:w="2105"/>
        <w:gridCol w:w="122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30" w:type="dxa"/>
            <w:bottom w:w="0" w:type="dxa"/>
            <w:right w:w="30" w:type="dxa"/>
          </w:tblCellMar>
        </w:tblPrEx>
        <w:trPr>
          <w:cantSplit/>
          <w:trHeight w:val="519" w:hRule="atLeast"/>
          <w:jc w:val="center"/>
        </w:trPr>
        <w:tc>
          <w:tcPr>
            <w:tcW w:w="672" w:type="dxa"/>
            <w:vAlign w:val="center"/>
          </w:tcPr>
          <w:p>
            <w:pPr>
              <w:autoSpaceDE w:val="0"/>
              <w:autoSpaceDN w:val="0"/>
              <w:adjustRightInd w:val="0"/>
              <w:jc w:val="center"/>
              <w:rPr>
                <w:rFonts w:ascii="Times New Roman" w:hAnsi="Times New Roman"/>
                <w:b/>
                <w:bCs/>
              </w:rPr>
            </w:pPr>
            <w:bookmarkStart w:id="22" w:name="_Toc64813824"/>
            <w:r>
              <w:rPr>
                <w:rFonts w:hint="eastAsia" w:ascii="Times New Roman" w:hAnsi="Times New Roman"/>
                <w:b/>
                <w:bCs/>
              </w:rPr>
              <w:t>序号</w:t>
            </w:r>
          </w:p>
        </w:tc>
        <w:tc>
          <w:tcPr>
            <w:tcW w:w="2674" w:type="dxa"/>
            <w:vAlign w:val="center"/>
          </w:tcPr>
          <w:p>
            <w:pPr>
              <w:autoSpaceDE w:val="0"/>
              <w:autoSpaceDN w:val="0"/>
              <w:adjustRightInd w:val="0"/>
              <w:jc w:val="center"/>
              <w:rPr>
                <w:rFonts w:ascii="Times New Roman" w:hAnsi="Times New Roman"/>
                <w:b/>
                <w:bCs/>
              </w:rPr>
            </w:pPr>
            <w:r>
              <w:rPr>
                <w:rFonts w:hint="eastAsia" w:ascii="Times New Roman" w:hAnsi="Times New Roman"/>
                <w:b/>
                <w:bCs/>
              </w:rPr>
              <w:t>名称</w:t>
            </w:r>
          </w:p>
        </w:tc>
        <w:tc>
          <w:tcPr>
            <w:tcW w:w="1317" w:type="dxa"/>
          </w:tcPr>
          <w:p>
            <w:pPr>
              <w:autoSpaceDE w:val="0"/>
              <w:autoSpaceDN w:val="0"/>
              <w:adjustRightInd w:val="0"/>
              <w:jc w:val="center"/>
              <w:rPr>
                <w:rFonts w:ascii="Times New Roman" w:hAnsi="Times New Roman"/>
                <w:b/>
                <w:bCs/>
              </w:rPr>
            </w:pPr>
            <w:r>
              <w:rPr>
                <w:rFonts w:hint="eastAsia" w:ascii="Times New Roman" w:hAnsi="Times New Roman"/>
                <w:b/>
                <w:bCs/>
              </w:rPr>
              <w:t>管道规格</w:t>
            </w:r>
          </w:p>
          <w:p>
            <w:pPr>
              <w:autoSpaceDE w:val="0"/>
              <w:autoSpaceDN w:val="0"/>
              <w:adjustRightInd w:val="0"/>
              <w:jc w:val="center"/>
              <w:rPr>
                <w:rFonts w:ascii="Times New Roman" w:hAnsi="Times New Roman" w:cs="Times New Roman"/>
                <w:b/>
                <w:bCs/>
              </w:rPr>
            </w:pPr>
            <w:r>
              <w:rPr>
                <w:rFonts w:ascii="Times New Roman" w:hAnsi="Times New Roman" w:cs="Times New Roman"/>
                <w:b/>
                <w:bCs/>
              </w:rPr>
              <w:t>mmxmm</w:t>
            </w:r>
          </w:p>
        </w:tc>
        <w:tc>
          <w:tcPr>
            <w:tcW w:w="1134" w:type="dxa"/>
            <w:vAlign w:val="center"/>
          </w:tcPr>
          <w:p>
            <w:pPr>
              <w:autoSpaceDE w:val="0"/>
              <w:autoSpaceDN w:val="0"/>
              <w:adjustRightInd w:val="0"/>
              <w:jc w:val="center"/>
              <w:rPr>
                <w:rFonts w:ascii="Times New Roman" w:hAnsi="Times New Roman"/>
                <w:b/>
                <w:bCs/>
              </w:rPr>
            </w:pPr>
            <w:r>
              <w:rPr>
                <w:rFonts w:hint="eastAsia" w:ascii="Times New Roman" w:hAnsi="Times New Roman"/>
                <w:b/>
                <w:bCs/>
              </w:rPr>
              <w:t>设计压力</w:t>
            </w:r>
          </w:p>
          <w:p>
            <w:pPr>
              <w:autoSpaceDE w:val="0"/>
              <w:autoSpaceDN w:val="0"/>
              <w:adjustRightInd w:val="0"/>
              <w:jc w:val="center"/>
              <w:rPr>
                <w:rFonts w:ascii="Times New Roman" w:hAnsi="Times New Roman"/>
                <w:b/>
                <w:bCs/>
              </w:rPr>
            </w:pPr>
            <w:r>
              <w:rPr>
                <w:rFonts w:ascii="Times New Roman" w:hAnsi="Times New Roman" w:cs="Times New Roman"/>
                <w:b/>
                <w:bCs/>
              </w:rPr>
              <w:t>(Mpa.g)</w:t>
            </w:r>
          </w:p>
        </w:tc>
        <w:tc>
          <w:tcPr>
            <w:tcW w:w="1134" w:type="dxa"/>
            <w:vAlign w:val="center"/>
          </w:tcPr>
          <w:p>
            <w:pPr>
              <w:autoSpaceDE w:val="0"/>
              <w:autoSpaceDN w:val="0"/>
              <w:adjustRightInd w:val="0"/>
              <w:jc w:val="center"/>
              <w:rPr>
                <w:rFonts w:ascii="Times New Roman" w:hAnsi="Times New Roman"/>
                <w:b/>
                <w:bCs/>
              </w:rPr>
            </w:pPr>
            <w:r>
              <w:rPr>
                <w:rFonts w:hint="eastAsia" w:ascii="Times New Roman" w:hAnsi="Times New Roman"/>
                <w:b/>
                <w:bCs/>
              </w:rPr>
              <w:t>设计温度</w:t>
            </w:r>
          </w:p>
          <w:p>
            <w:pPr>
              <w:autoSpaceDE w:val="0"/>
              <w:autoSpaceDN w:val="0"/>
              <w:adjustRightInd w:val="0"/>
              <w:jc w:val="center"/>
              <w:rPr>
                <w:rFonts w:ascii="Times New Roman" w:hAnsi="Times New Roman"/>
                <w:b/>
                <w:bCs/>
              </w:rPr>
            </w:pPr>
            <w:r>
              <w:rPr>
                <w:rFonts w:ascii="Times New Roman" w:hAnsi="Times New Roman"/>
                <w:b/>
                <w:bCs/>
              </w:rPr>
              <w:t>(</w:t>
            </w:r>
            <w:r>
              <w:rPr>
                <w:rFonts w:ascii="Times New Roman" w:hAnsi="Times New Roman"/>
                <w:b/>
                <w:bCs/>
                <w:vertAlign w:val="superscript"/>
              </w:rPr>
              <w:t>o</w:t>
            </w:r>
            <w:r>
              <w:rPr>
                <w:rFonts w:ascii="Times New Roman" w:hAnsi="Times New Roman"/>
                <w:b/>
                <w:bCs/>
              </w:rPr>
              <w:t>C)</w:t>
            </w:r>
          </w:p>
        </w:tc>
        <w:tc>
          <w:tcPr>
            <w:tcW w:w="2105" w:type="dxa"/>
            <w:vAlign w:val="center"/>
          </w:tcPr>
          <w:p>
            <w:pPr>
              <w:autoSpaceDE w:val="0"/>
              <w:autoSpaceDN w:val="0"/>
              <w:adjustRightInd w:val="0"/>
              <w:jc w:val="center"/>
              <w:rPr>
                <w:rFonts w:ascii="Times New Roman" w:hAnsi="Times New Roman"/>
                <w:b/>
                <w:bCs/>
              </w:rPr>
            </w:pPr>
            <w:r>
              <w:rPr>
                <w:rFonts w:hint="eastAsia" w:ascii="Times New Roman" w:hAnsi="Times New Roman"/>
                <w:b/>
                <w:bCs/>
              </w:rPr>
              <w:t>管道材质</w:t>
            </w:r>
          </w:p>
        </w:tc>
        <w:tc>
          <w:tcPr>
            <w:tcW w:w="1226" w:type="dxa"/>
            <w:vAlign w:val="center"/>
          </w:tcPr>
          <w:p>
            <w:pPr>
              <w:autoSpaceDE w:val="0"/>
              <w:autoSpaceDN w:val="0"/>
              <w:adjustRightInd w:val="0"/>
              <w:jc w:val="center"/>
              <w:rPr>
                <w:rFonts w:ascii="Times New Roman" w:hAnsi="Times New Roman"/>
                <w:b/>
                <w:bCs/>
              </w:rPr>
            </w:pPr>
            <w:r>
              <w:rPr>
                <w:rFonts w:hint="eastAsia" w:ascii="Times New Roman" w:hAnsi="Times New Roman"/>
                <w:b/>
                <w:bCs/>
              </w:rPr>
              <w:t>材质标准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30" w:type="dxa"/>
            <w:bottom w:w="0" w:type="dxa"/>
            <w:right w:w="30" w:type="dxa"/>
          </w:tblCellMar>
        </w:tblPrEx>
        <w:trPr>
          <w:trHeight w:val="543" w:hRule="atLeast"/>
          <w:jc w:val="center"/>
        </w:trPr>
        <w:tc>
          <w:tcPr>
            <w:tcW w:w="672" w:type="dxa"/>
            <w:vAlign w:val="center"/>
          </w:tcPr>
          <w:p>
            <w:pPr>
              <w:autoSpaceDE w:val="0"/>
              <w:autoSpaceDN w:val="0"/>
              <w:adjustRightInd w:val="0"/>
              <w:jc w:val="center"/>
              <w:rPr>
                <w:rFonts w:ascii="Times New Roman" w:hAnsi="Times New Roman"/>
                <w:lang w:eastAsia="zh-CN"/>
              </w:rPr>
            </w:pPr>
            <w:r>
              <w:rPr>
                <w:rFonts w:ascii="Times New Roman" w:hAnsi="Times New Roman"/>
              </w:rPr>
              <w:t>1</w:t>
            </w:r>
          </w:p>
        </w:tc>
        <w:tc>
          <w:tcPr>
            <w:tcW w:w="2674" w:type="dxa"/>
            <w:vAlign w:val="center"/>
          </w:tcPr>
          <w:p>
            <w:pPr>
              <w:autoSpaceDE w:val="0"/>
              <w:autoSpaceDN w:val="0"/>
              <w:adjustRightInd w:val="0"/>
              <w:jc w:val="center"/>
              <w:rPr>
                <w:rFonts w:ascii="Times New Roman" w:hAnsi="Times New Roman"/>
              </w:rPr>
            </w:pPr>
            <w:r>
              <w:rPr>
                <w:rFonts w:hint="eastAsia" w:ascii="Times New Roman" w:hAnsi="Times New Roman"/>
                <w:lang w:val="zh-CN"/>
              </w:rPr>
              <w:t>主蒸汽半容量管</w:t>
            </w:r>
          </w:p>
        </w:tc>
        <w:tc>
          <w:tcPr>
            <w:tcW w:w="1317" w:type="dxa"/>
            <w:vAlign w:val="center"/>
          </w:tcPr>
          <w:p>
            <w:pPr>
              <w:jc w:val="center"/>
              <w:rPr>
                <w:rFonts w:ascii="Times New Roman" w:hAnsi="Times New Roman"/>
              </w:rPr>
            </w:pPr>
            <w:r>
              <w:rPr>
                <w:rFonts w:ascii="Times New Roman" w:hAnsi="Times New Roman"/>
              </w:rPr>
              <w:t>ID349×100</w:t>
            </w:r>
          </w:p>
        </w:tc>
        <w:tc>
          <w:tcPr>
            <w:tcW w:w="1134" w:type="dxa"/>
            <w:vAlign w:val="center"/>
          </w:tcPr>
          <w:p>
            <w:pPr>
              <w:jc w:val="center"/>
              <w:rPr>
                <w:rFonts w:ascii="Times New Roman" w:hAnsi="Times New Roman"/>
              </w:rPr>
            </w:pPr>
            <w:r>
              <w:rPr>
                <w:rFonts w:ascii="Times New Roman" w:hAnsi="Times New Roman"/>
              </w:rPr>
              <w:t>30.77</w:t>
            </w:r>
          </w:p>
        </w:tc>
        <w:tc>
          <w:tcPr>
            <w:tcW w:w="1134" w:type="dxa"/>
            <w:vAlign w:val="center"/>
          </w:tcPr>
          <w:p>
            <w:pPr>
              <w:jc w:val="center"/>
              <w:rPr>
                <w:rFonts w:ascii="Times New Roman" w:hAnsi="Times New Roman"/>
              </w:rPr>
            </w:pPr>
            <w:r>
              <w:rPr>
                <w:rFonts w:ascii="Times New Roman" w:hAnsi="Times New Roman"/>
              </w:rPr>
              <w:t>610</w:t>
            </w:r>
          </w:p>
        </w:tc>
        <w:tc>
          <w:tcPr>
            <w:tcW w:w="2105" w:type="dxa"/>
            <w:vAlign w:val="center"/>
          </w:tcPr>
          <w:p>
            <w:pPr>
              <w:jc w:val="center"/>
              <w:rPr>
                <w:rFonts w:ascii="Times New Roman" w:hAnsi="Times New Roman"/>
              </w:rPr>
            </w:pPr>
            <w:r>
              <w:rPr>
                <w:rFonts w:ascii="Times New Roman" w:hAnsi="Times New Roman"/>
              </w:rPr>
              <w:t>X10CrWMoVNb9-2</w:t>
            </w:r>
          </w:p>
          <w:p>
            <w:pPr>
              <w:jc w:val="center"/>
              <w:rPr>
                <w:rFonts w:ascii="Times New Roman" w:hAnsi="Times New Roman"/>
                <w:lang w:val="zh-CN"/>
              </w:rPr>
            </w:pPr>
            <w:r>
              <w:rPr>
                <w:rFonts w:ascii="Times New Roman" w:hAnsi="Times New Roman"/>
                <w:lang w:val="zh-CN"/>
              </w:rPr>
              <w:t>(A335P92)</w:t>
            </w:r>
          </w:p>
        </w:tc>
        <w:tc>
          <w:tcPr>
            <w:tcW w:w="1226" w:type="dxa"/>
            <w:vAlign w:val="center"/>
          </w:tcPr>
          <w:p>
            <w:pPr>
              <w:jc w:val="center"/>
              <w:rPr>
                <w:rFonts w:ascii="Times New Roman" w:hAnsi="Times New Roman"/>
              </w:rPr>
            </w:pPr>
            <w:r>
              <w:rPr>
                <w:rFonts w:ascii="Times New Roman" w:hAnsi="Times New Roman"/>
                <w:lang w:val="zh-CN"/>
              </w:rPr>
              <w:t>ASTM A335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30" w:type="dxa"/>
            <w:bottom w:w="0" w:type="dxa"/>
            <w:right w:w="30" w:type="dxa"/>
          </w:tblCellMar>
        </w:tblPrEx>
        <w:trPr>
          <w:trHeight w:val="543" w:hRule="atLeast"/>
          <w:jc w:val="center"/>
        </w:trPr>
        <w:tc>
          <w:tcPr>
            <w:tcW w:w="672" w:type="dxa"/>
            <w:tcBorders>
              <w:bottom w:val="single" w:color="auto" w:sz="4" w:space="0"/>
            </w:tcBorders>
            <w:vAlign w:val="center"/>
          </w:tcPr>
          <w:p>
            <w:pPr>
              <w:autoSpaceDE w:val="0"/>
              <w:autoSpaceDN w:val="0"/>
              <w:adjustRightInd w:val="0"/>
              <w:jc w:val="center"/>
              <w:rPr>
                <w:rFonts w:ascii="Times New Roman" w:hAnsi="Times New Roman"/>
              </w:rPr>
            </w:pPr>
            <w:r>
              <w:rPr>
                <w:rFonts w:ascii="Times New Roman" w:hAnsi="Times New Roman"/>
              </w:rPr>
              <w:t>2</w:t>
            </w:r>
          </w:p>
        </w:tc>
        <w:tc>
          <w:tcPr>
            <w:tcW w:w="2674" w:type="dxa"/>
            <w:tcBorders>
              <w:bottom w:val="single" w:color="auto" w:sz="4" w:space="0"/>
            </w:tcBorders>
            <w:vAlign w:val="center"/>
          </w:tcPr>
          <w:p>
            <w:pPr>
              <w:autoSpaceDE w:val="0"/>
              <w:autoSpaceDN w:val="0"/>
              <w:adjustRightInd w:val="0"/>
              <w:jc w:val="center"/>
              <w:rPr>
                <w:rFonts w:ascii="Times New Roman" w:hAnsi="Times New Roman"/>
                <w:lang w:val="zh-CN"/>
              </w:rPr>
            </w:pPr>
            <w:r>
              <w:rPr>
                <w:rFonts w:hint="eastAsia" w:ascii="Times New Roman" w:hAnsi="Times New Roman"/>
                <w:lang w:val="zh-CN"/>
              </w:rPr>
              <w:t>高旁阀入口管</w:t>
            </w:r>
          </w:p>
        </w:tc>
        <w:tc>
          <w:tcPr>
            <w:tcW w:w="1317" w:type="dxa"/>
            <w:tcBorders>
              <w:bottom w:val="single" w:color="auto" w:sz="4" w:space="0"/>
            </w:tcBorders>
            <w:vAlign w:val="center"/>
          </w:tcPr>
          <w:p>
            <w:pPr>
              <w:jc w:val="center"/>
              <w:rPr>
                <w:rFonts w:ascii="Times New Roman" w:hAnsi="Times New Roman"/>
              </w:rPr>
            </w:pPr>
            <w:r>
              <w:rPr>
                <w:rFonts w:ascii="Times New Roman" w:hAnsi="Times New Roman"/>
              </w:rPr>
              <w:t>ID273x79</w:t>
            </w:r>
          </w:p>
        </w:tc>
        <w:tc>
          <w:tcPr>
            <w:tcW w:w="1134" w:type="dxa"/>
            <w:tcBorders>
              <w:bottom w:val="single" w:color="auto" w:sz="4" w:space="0"/>
            </w:tcBorders>
            <w:vAlign w:val="center"/>
          </w:tcPr>
          <w:p>
            <w:pPr>
              <w:jc w:val="center"/>
              <w:rPr>
                <w:rFonts w:ascii="Times New Roman" w:hAnsi="Times New Roman"/>
              </w:rPr>
            </w:pPr>
            <w:r>
              <w:rPr>
                <w:rFonts w:hint="eastAsia" w:ascii="Times New Roman" w:hAnsi="Times New Roman"/>
              </w:rPr>
              <w:t>30.77</w:t>
            </w:r>
          </w:p>
        </w:tc>
        <w:tc>
          <w:tcPr>
            <w:tcW w:w="1134" w:type="dxa"/>
            <w:tcBorders>
              <w:bottom w:val="single" w:color="auto" w:sz="4" w:space="0"/>
            </w:tcBorders>
            <w:vAlign w:val="center"/>
          </w:tcPr>
          <w:p>
            <w:pPr>
              <w:jc w:val="center"/>
              <w:rPr>
                <w:rFonts w:ascii="Times New Roman" w:hAnsi="Times New Roman"/>
              </w:rPr>
            </w:pPr>
            <w:r>
              <w:rPr>
                <w:rFonts w:ascii="Times New Roman" w:hAnsi="Times New Roman"/>
              </w:rPr>
              <w:t>610</w:t>
            </w:r>
          </w:p>
        </w:tc>
        <w:tc>
          <w:tcPr>
            <w:tcW w:w="2105" w:type="dxa"/>
            <w:tcBorders>
              <w:bottom w:val="single" w:color="auto" w:sz="4" w:space="0"/>
            </w:tcBorders>
            <w:vAlign w:val="center"/>
          </w:tcPr>
          <w:p>
            <w:pPr>
              <w:jc w:val="center"/>
              <w:rPr>
                <w:rFonts w:ascii="Times New Roman" w:hAnsi="Times New Roman"/>
              </w:rPr>
            </w:pPr>
            <w:r>
              <w:rPr>
                <w:rFonts w:ascii="Times New Roman" w:hAnsi="Times New Roman"/>
              </w:rPr>
              <w:t>X10CrWMoVNb9-2</w:t>
            </w:r>
          </w:p>
          <w:p>
            <w:pPr>
              <w:jc w:val="center"/>
              <w:rPr>
                <w:rFonts w:ascii="Times New Roman" w:hAnsi="Times New Roman"/>
                <w:lang w:val="zh-CN"/>
              </w:rPr>
            </w:pPr>
            <w:r>
              <w:rPr>
                <w:rFonts w:ascii="Times New Roman" w:hAnsi="Times New Roman"/>
                <w:lang w:val="zh-CN"/>
              </w:rPr>
              <w:t>(A335P92)</w:t>
            </w:r>
          </w:p>
        </w:tc>
        <w:tc>
          <w:tcPr>
            <w:tcW w:w="1226" w:type="dxa"/>
            <w:tcBorders>
              <w:bottom w:val="single" w:color="auto" w:sz="4" w:space="0"/>
            </w:tcBorders>
            <w:vAlign w:val="center"/>
          </w:tcPr>
          <w:p>
            <w:pPr>
              <w:jc w:val="center"/>
              <w:rPr>
                <w:rFonts w:ascii="Times New Roman" w:hAnsi="Times New Roman"/>
                <w:lang w:val="zh-CN"/>
              </w:rPr>
            </w:pPr>
            <w:r>
              <w:rPr>
                <w:rFonts w:ascii="Times New Roman" w:hAnsi="Times New Roman"/>
                <w:lang w:val="zh-CN"/>
              </w:rPr>
              <w:t>ASTM A335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30" w:type="dxa"/>
            <w:bottom w:w="0" w:type="dxa"/>
            <w:right w:w="30" w:type="dxa"/>
          </w:tblCellMar>
        </w:tblPrEx>
        <w:trPr>
          <w:trHeight w:val="543" w:hRule="atLeast"/>
          <w:jc w:val="center"/>
        </w:trPr>
        <w:tc>
          <w:tcPr>
            <w:tcW w:w="672" w:type="dxa"/>
            <w:tcBorders>
              <w:bottom w:val="single" w:color="auto" w:sz="4" w:space="0"/>
            </w:tcBorders>
            <w:vAlign w:val="center"/>
          </w:tcPr>
          <w:p>
            <w:pPr>
              <w:keepNext/>
              <w:keepLines/>
              <w:autoSpaceDE w:val="0"/>
              <w:autoSpaceDN w:val="0"/>
              <w:adjustRightInd w:val="0"/>
              <w:spacing w:before="480"/>
              <w:jc w:val="center"/>
              <w:outlineLvl w:val="0"/>
              <w:rPr>
                <w:rFonts w:ascii="Times New Roman" w:hAnsi="Times New Roman"/>
              </w:rPr>
            </w:pPr>
          </w:p>
        </w:tc>
        <w:tc>
          <w:tcPr>
            <w:tcW w:w="2674" w:type="dxa"/>
            <w:tcBorders>
              <w:bottom w:val="single" w:color="auto" w:sz="4" w:space="0"/>
            </w:tcBorders>
            <w:vAlign w:val="center"/>
          </w:tcPr>
          <w:p>
            <w:pPr>
              <w:keepNext/>
              <w:keepLines/>
              <w:autoSpaceDE w:val="0"/>
              <w:autoSpaceDN w:val="0"/>
              <w:adjustRightInd w:val="0"/>
              <w:spacing w:before="480"/>
              <w:jc w:val="center"/>
              <w:outlineLvl w:val="0"/>
              <w:rPr>
                <w:rFonts w:ascii="Times New Roman" w:hAnsi="Times New Roman"/>
                <w:lang w:val="zh-CN"/>
              </w:rPr>
            </w:pPr>
          </w:p>
        </w:tc>
        <w:tc>
          <w:tcPr>
            <w:tcW w:w="1317" w:type="dxa"/>
            <w:tcBorders>
              <w:bottom w:val="single" w:color="auto" w:sz="4" w:space="0"/>
            </w:tcBorders>
            <w:vAlign w:val="center"/>
          </w:tcPr>
          <w:p>
            <w:pPr>
              <w:jc w:val="center"/>
              <w:rPr>
                <w:rFonts w:ascii="Times New Roman" w:hAnsi="Times New Roman"/>
              </w:rPr>
            </w:pPr>
          </w:p>
        </w:tc>
        <w:tc>
          <w:tcPr>
            <w:tcW w:w="1134" w:type="dxa"/>
            <w:tcBorders>
              <w:bottom w:val="single" w:color="auto" w:sz="4" w:space="0"/>
            </w:tcBorders>
            <w:vAlign w:val="center"/>
          </w:tcPr>
          <w:p>
            <w:pPr>
              <w:jc w:val="center"/>
              <w:rPr>
                <w:rFonts w:ascii="Times New Roman" w:hAnsi="Times New Roman"/>
              </w:rPr>
            </w:pPr>
          </w:p>
        </w:tc>
        <w:tc>
          <w:tcPr>
            <w:tcW w:w="1134" w:type="dxa"/>
            <w:tcBorders>
              <w:bottom w:val="single" w:color="auto" w:sz="4" w:space="0"/>
            </w:tcBorders>
            <w:vAlign w:val="center"/>
          </w:tcPr>
          <w:p>
            <w:pPr>
              <w:jc w:val="center"/>
              <w:rPr>
                <w:rFonts w:ascii="Times New Roman" w:hAnsi="Times New Roman" w:eastAsia="MS Gothic"/>
                <w:bCs/>
                <w:color w:val="000000"/>
                <w:sz w:val="28"/>
                <w:szCs w:val="32"/>
              </w:rPr>
            </w:pPr>
          </w:p>
        </w:tc>
        <w:tc>
          <w:tcPr>
            <w:tcW w:w="2105" w:type="dxa"/>
            <w:tcBorders>
              <w:bottom w:val="single" w:color="auto" w:sz="4" w:space="0"/>
            </w:tcBorders>
            <w:vAlign w:val="center"/>
          </w:tcPr>
          <w:p>
            <w:pPr>
              <w:keepNext/>
              <w:keepLines/>
              <w:spacing w:before="480"/>
              <w:jc w:val="center"/>
              <w:outlineLvl w:val="0"/>
              <w:rPr>
                <w:rFonts w:ascii="Times New Roman" w:hAnsi="Times New Roman"/>
                <w:lang w:val="zh-CN"/>
              </w:rPr>
            </w:pPr>
          </w:p>
        </w:tc>
        <w:tc>
          <w:tcPr>
            <w:tcW w:w="1226" w:type="dxa"/>
            <w:tcBorders>
              <w:bottom w:val="single" w:color="auto" w:sz="4" w:space="0"/>
            </w:tcBorders>
            <w:vAlign w:val="center"/>
          </w:tcPr>
          <w:p>
            <w:pPr>
              <w:keepNext/>
              <w:keepLines/>
              <w:spacing w:before="480"/>
              <w:jc w:val="center"/>
              <w:outlineLvl w:val="0"/>
              <w:rPr>
                <w:rFonts w:ascii="Times New Roman" w:hAnsi="Times New Roman"/>
                <w:lang w:val="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30" w:type="dxa"/>
            <w:bottom w:w="0" w:type="dxa"/>
            <w:right w:w="30" w:type="dxa"/>
          </w:tblCellMar>
        </w:tblPrEx>
        <w:trPr>
          <w:trHeight w:val="543" w:hRule="atLeast"/>
          <w:jc w:val="center"/>
        </w:trPr>
        <w:tc>
          <w:tcPr>
            <w:tcW w:w="672" w:type="dxa"/>
            <w:tcBorders>
              <w:top w:val="single" w:color="auto" w:sz="4" w:space="0"/>
            </w:tcBorders>
            <w:vAlign w:val="center"/>
          </w:tcPr>
          <w:p>
            <w:pPr>
              <w:autoSpaceDE w:val="0"/>
              <w:autoSpaceDN w:val="0"/>
              <w:adjustRightInd w:val="0"/>
              <w:jc w:val="center"/>
              <w:rPr>
                <w:rFonts w:ascii="Times New Roman" w:hAnsi="Times New Roman"/>
              </w:rPr>
            </w:pPr>
            <w:r>
              <w:rPr>
                <w:rFonts w:ascii="Times New Roman" w:hAnsi="Times New Roman"/>
              </w:rPr>
              <w:t>3</w:t>
            </w:r>
          </w:p>
        </w:tc>
        <w:tc>
          <w:tcPr>
            <w:tcW w:w="2674" w:type="dxa"/>
            <w:tcBorders>
              <w:top w:val="single" w:color="auto" w:sz="4" w:space="0"/>
            </w:tcBorders>
            <w:vAlign w:val="center"/>
          </w:tcPr>
          <w:p>
            <w:pPr>
              <w:autoSpaceDE w:val="0"/>
              <w:autoSpaceDN w:val="0"/>
              <w:adjustRightInd w:val="0"/>
              <w:jc w:val="center"/>
              <w:rPr>
                <w:rFonts w:ascii="Times New Roman" w:hAnsi="Times New Roman"/>
                <w:lang w:val="zh-CN" w:eastAsia="zh-CN"/>
              </w:rPr>
            </w:pPr>
            <w:r>
              <w:rPr>
                <w:rFonts w:hint="eastAsia" w:ascii="Times New Roman" w:hAnsi="Times New Roman"/>
                <w:lang w:val="zh-CN" w:eastAsia="zh-CN"/>
              </w:rPr>
              <w:t>高温再热半容量管</w:t>
            </w:r>
          </w:p>
        </w:tc>
        <w:tc>
          <w:tcPr>
            <w:tcW w:w="1317" w:type="dxa"/>
            <w:tcBorders>
              <w:top w:val="single" w:color="auto" w:sz="4" w:space="0"/>
            </w:tcBorders>
            <w:vAlign w:val="center"/>
          </w:tcPr>
          <w:p>
            <w:pPr>
              <w:jc w:val="center"/>
              <w:rPr>
                <w:rFonts w:ascii="Times New Roman" w:hAnsi="Times New Roman"/>
              </w:rPr>
            </w:pPr>
            <w:r>
              <w:rPr>
                <w:rFonts w:ascii="Times New Roman" w:hAnsi="Times New Roman"/>
              </w:rPr>
              <w:t>ID699x60</w:t>
            </w:r>
          </w:p>
        </w:tc>
        <w:tc>
          <w:tcPr>
            <w:tcW w:w="1134" w:type="dxa"/>
            <w:tcBorders>
              <w:top w:val="single" w:color="auto" w:sz="4" w:space="0"/>
            </w:tcBorders>
            <w:vAlign w:val="center"/>
          </w:tcPr>
          <w:p>
            <w:pPr>
              <w:jc w:val="center"/>
              <w:rPr>
                <w:rFonts w:ascii="Times New Roman" w:hAnsi="Times New Roman"/>
                <w:lang w:eastAsia="zh-CN"/>
              </w:rPr>
            </w:pPr>
            <w:r>
              <w:rPr>
                <w:rFonts w:hint="eastAsia" w:ascii="Times New Roman" w:hAnsi="Times New Roman"/>
                <w:lang w:eastAsia="zh-CN"/>
              </w:rPr>
              <w:t>7.31</w:t>
            </w:r>
          </w:p>
        </w:tc>
        <w:tc>
          <w:tcPr>
            <w:tcW w:w="1134" w:type="dxa"/>
            <w:tcBorders>
              <w:top w:val="single" w:color="auto" w:sz="4" w:space="0"/>
            </w:tcBorders>
            <w:vAlign w:val="center"/>
          </w:tcPr>
          <w:p>
            <w:pPr>
              <w:jc w:val="center"/>
              <w:rPr>
                <w:rFonts w:ascii="Times New Roman" w:hAnsi="Times New Roman"/>
              </w:rPr>
            </w:pPr>
            <w:r>
              <w:rPr>
                <w:rFonts w:ascii="Times New Roman" w:hAnsi="Times New Roman"/>
              </w:rPr>
              <w:t>628</w:t>
            </w:r>
          </w:p>
        </w:tc>
        <w:tc>
          <w:tcPr>
            <w:tcW w:w="2105" w:type="dxa"/>
            <w:tcBorders>
              <w:top w:val="single" w:color="auto" w:sz="4" w:space="0"/>
            </w:tcBorders>
            <w:vAlign w:val="center"/>
          </w:tcPr>
          <w:p>
            <w:pPr>
              <w:jc w:val="center"/>
              <w:rPr>
                <w:rFonts w:ascii="Times New Roman" w:hAnsi="Times New Roman"/>
              </w:rPr>
            </w:pPr>
            <w:r>
              <w:rPr>
                <w:rFonts w:ascii="Times New Roman" w:hAnsi="Times New Roman"/>
              </w:rPr>
              <w:t>X10CrWMoVNb9-2</w:t>
            </w:r>
          </w:p>
          <w:p>
            <w:pPr>
              <w:jc w:val="center"/>
              <w:rPr>
                <w:rFonts w:ascii="Times New Roman" w:hAnsi="Times New Roman"/>
              </w:rPr>
            </w:pPr>
            <w:r>
              <w:rPr>
                <w:rFonts w:ascii="Times New Roman" w:hAnsi="Times New Roman"/>
                <w:lang w:val="zh-CN"/>
              </w:rPr>
              <w:t>(A335P92)</w:t>
            </w:r>
          </w:p>
        </w:tc>
        <w:tc>
          <w:tcPr>
            <w:tcW w:w="1226" w:type="dxa"/>
            <w:tcBorders>
              <w:top w:val="single" w:color="auto" w:sz="4" w:space="0"/>
            </w:tcBorders>
            <w:vAlign w:val="center"/>
          </w:tcPr>
          <w:p>
            <w:pPr>
              <w:jc w:val="center"/>
              <w:rPr>
                <w:rFonts w:ascii="Times New Roman" w:hAnsi="Times New Roman"/>
              </w:rPr>
            </w:pPr>
            <w:r>
              <w:rPr>
                <w:rFonts w:ascii="Times New Roman" w:hAnsi="Times New Roman"/>
                <w:lang w:val="zh-CN"/>
              </w:rPr>
              <w:t>ASTM A335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30" w:type="dxa"/>
            <w:bottom w:w="0" w:type="dxa"/>
            <w:right w:w="30" w:type="dxa"/>
          </w:tblCellMar>
        </w:tblPrEx>
        <w:trPr>
          <w:trHeight w:val="543" w:hRule="atLeast"/>
          <w:jc w:val="center"/>
        </w:trPr>
        <w:tc>
          <w:tcPr>
            <w:tcW w:w="672" w:type="dxa"/>
            <w:vAlign w:val="center"/>
          </w:tcPr>
          <w:p>
            <w:pPr>
              <w:autoSpaceDE w:val="0"/>
              <w:autoSpaceDN w:val="0"/>
              <w:adjustRightInd w:val="0"/>
              <w:jc w:val="center"/>
              <w:rPr>
                <w:rFonts w:ascii="Times New Roman" w:hAnsi="Times New Roman"/>
              </w:rPr>
            </w:pPr>
            <w:r>
              <w:rPr>
                <w:rFonts w:ascii="Times New Roman" w:hAnsi="Times New Roman"/>
              </w:rPr>
              <w:t>4</w:t>
            </w:r>
          </w:p>
        </w:tc>
        <w:tc>
          <w:tcPr>
            <w:tcW w:w="2674" w:type="dxa"/>
            <w:vAlign w:val="center"/>
          </w:tcPr>
          <w:p>
            <w:pPr>
              <w:autoSpaceDE w:val="0"/>
              <w:autoSpaceDN w:val="0"/>
              <w:adjustRightInd w:val="0"/>
              <w:jc w:val="center"/>
              <w:rPr>
                <w:rFonts w:ascii="Times New Roman" w:hAnsi="Times New Roman"/>
                <w:lang w:val="zh-CN"/>
              </w:rPr>
            </w:pPr>
            <w:r>
              <w:rPr>
                <w:rFonts w:hint="eastAsia" w:ascii="Times New Roman" w:hAnsi="Times New Roman"/>
                <w:lang w:val="zh-CN"/>
              </w:rPr>
              <w:t>高温再热联络管</w:t>
            </w:r>
          </w:p>
        </w:tc>
        <w:tc>
          <w:tcPr>
            <w:tcW w:w="1317" w:type="dxa"/>
            <w:vAlign w:val="center"/>
          </w:tcPr>
          <w:p>
            <w:pPr>
              <w:jc w:val="center"/>
              <w:rPr>
                <w:rFonts w:ascii="Times New Roman" w:hAnsi="Times New Roman"/>
              </w:rPr>
            </w:pPr>
            <w:r>
              <w:rPr>
                <w:rFonts w:ascii="Times New Roman" w:hAnsi="Times New Roman"/>
              </w:rPr>
              <w:t>ID311×30</w:t>
            </w:r>
          </w:p>
        </w:tc>
        <w:tc>
          <w:tcPr>
            <w:tcW w:w="1134" w:type="dxa"/>
            <w:vAlign w:val="center"/>
          </w:tcPr>
          <w:p>
            <w:pPr>
              <w:jc w:val="center"/>
              <w:rPr>
                <w:rFonts w:ascii="Times New Roman" w:hAnsi="Times New Roman"/>
              </w:rPr>
            </w:pPr>
            <w:r>
              <w:rPr>
                <w:rFonts w:hint="eastAsia" w:ascii="Times New Roman" w:hAnsi="Times New Roman"/>
                <w:lang w:eastAsia="zh-CN"/>
              </w:rPr>
              <w:t>7.31</w:t>
            </w:r>
          </w:p>
        </w:tc>
        <w:tc>
          <w:tcPr>
            <w:tcW w:w="1134" w:type="dxa"/>
            <w:vAlign w:val="center"/>
          </w:tcPr>
          <w:p>
            <w:pPr>
              <w:jc w:val="center"/>
              <w:rPr>
                <w:rFonts w:ascii="Times New Roman" w:hAnsi="Times New Roman"/>
              </w:rPr>
            </w:pPr>
            <w:r>
              <w:rPr>
                <w:rFonts w:ascii="Times New Roman" w:hAnsi="Times New Roman"/>
              </w:rPr>
              <w:t>628</w:t>
            </w:r>
          </w:p>
        </w:tc>
        <w:tc>
          <w:tcPr>
            <w:tcW w:w="2105" w:type="dxa"/>
            <w:vAlign w:val="center"/>
          </w:tcPr>
          <w:p>
            <w:pPr>
              <w:jc w:val="center"/>
              <w:rPr>
                <w:rFonts w:ascii="Times New Roman" w:hAnsi="Times New Roman"/>
              </w:rPr>
            </w:pPr>
            <w:r>
              <w:rPr>
                <w:rFonts w:ascii="Times New Roman" w:hAnsi="Times New Roman"/>
              </w:rPr>
              <w:t>X10CrWMoVNb9-2</w:t>
            </w:r>
          </w:p>
          <w:p>
            <w:pPr>
              <w:jc w:val="center"/>
              <w:rPr>
                <w:rFonts w:ascii="Times New Roman" w:hAnsi="Times New Roman"/>
              </w:rPr>
            </w:pPr>
            <w:r>
              <w:rPr>
                <w:rFonts w:ascii="Times New Roman" w:hAnsi="Times New Roman"/>
                <w:lang w:val="zh-CN"/>
              </w:rPr>
              <w:t>(A335P92)</w:t>
            </w:r>
          </w:p>
        </w:tc>
        <w:tc>
          <w:tcPr>
            <w:tcW w:w="1226" w:type="dxa"/>
            <w:vAlign w:val="center"/>
          </w:tcPr>
          <w:p>
            <w:pPr>
              <w:jc w:val="center"/>
              <w:rPr>
                <w:rFonts w:ascii="Times New Roman" w:hAnsi="Times New Roman"/>
              </w:rPr>
            </w:pPr>
            <w:r>
              <w:rPr>
                <w:rFonts w:ascii="Times New Roman" w:hAnsi="Times New Roman"/>
                <w:lang w:val="zh-CN"/>
              </w:rPr>
              <w:t>ASTM A335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30" w:type="dxa"/>
            <w:bottom w:w="0" w:type="dxa"/>
            <w:right w:w="30" w:type="dxa"/>
          </w:tblCellMar>
        </w:tblPrEx>
        <w:trPr>
          <w:trHeight w:val="543" w:hRule="atLeast"/>
          <w:jc w:val="center"/>
        </w:trPr>
        <w:tc>
          <w:tcPr>
            <w:tcW w:w="672" w:type="dxa"/>
            <w:vAlign w:val="center"/>
          </w:tcPr>
          <w:p>
            <w:pPr>
              <w:jc w:val="center"/>
              <w:rPr>
                <w:rFonts w:ascii="Times New Roman" w:hAnsi="Times New Roman"/>
                <w:lang w:eastAsia="zh-CN"/>
              </w:rPr>
            </w:pPr>
            <w:r>
              <w:rPr>
                <w:rFonts w:ascii="Times New Roman" w:hAnsi="Times New Roman"/>
                <w:lang w:eastAsia="zh-CN"/>
              </w:rPr>
              <w:t>5</w:t>
            </w:r>
          </w:p>
        </w:tc>
        <w:tc>
          <w:tcPr>
            <w:tcW w:w="2674" w:type="dxa"/>
            <w:vAlign w:val="center"/>
          </w:tcPr>
          <w:p>
            <w:pPr>
              <w:autoSpaceDE w:val="0"/>
              <w:autoSpaceDN w:val="0"/>
              <w:adjustRightInd w:val="0"/>
              <w:jc w:val="center"/>
              <w:rPr>
                <w:rFonts w:ascii="Times New Roman" w:hAnsi="Times New Roman"/>
                <w:lang w:val="zh-CN"/>
              </w:rPr>
            </w:pPr>
            <w:r>
              <w:rPr>
                <w:rFonts w:hint="eastAsia" w:ascii="Times New Roman" w:hAnsi="Times New Roman"/>
                <w:lang w:val="zh-CN"/>
              </w:rPr>
              <w:t>低压旁路阀前管道</w:t>
            </w:r>
          </w:p>
        </w:tc>
        <w:tc>
          <w:tcPr>
            <w:tcW w:w="1317" w:type="dxa"/>
            <w:vAlign w:val="center"/>
          </w:tcPr>
          <w:p>
            <w:pPr>
              <w:jc w:val="center"/>
              <w:rPr>
                <w:rFonts w:ascii="Times New Roman" w:hAnsi="Times New Roman"/>
              </w:rPr>
            </w:pPr>
            <w:r>
              <w:rPr>
                <w:rFonts w:ascii="Times New Roman" w:hAnsi="Times New Roman"/>
              </w:rPr>
              <w:t>ID508x45</w:t>
            </w:r>
          </w:p>
        </w:tc>
        <w:tc>
          <w:tcPr>
            <w:tcW w:w="1134" w:type="dxa"/>
            <w:vAlign w:val="center"/>
          </w:tcPr>
          <w:p>
            <w:pPr>
              <w:tabs>
                <w:tab w:val="left" w:pos="360"/>
              </w:tabs>
              <w:contextualSpacing/>
              <w:jc w:val="center"/>
              <w:rPr>
                <w:rFonts w:ascii="Times New Roman" w:hAnsi="Times New Roman"/>
              </w:rPr>
            </w:pPr>
            <w:r>
              <w:rPr>
                <w:rFonts w:hint="eastAsia" w:ascii="Times New Roman" w:hAnsi="Times New Roman"/>
                <w:lang w:eastAsia="zh-CN"/>
              </w:rPr>
              <w:t>7.31</w:t>
            </w:r>
          </w:p>
        </w:tc>
        <w:tc>
          <w:tcPr>
            <w:tcW w:w="1134" w:type="dxa"/>
            <w:vAlign w:val="center"/>
          </w:tcPr>
          <w:p>
            <w:pPr>
              <w:tabs>
                <w:tab w:val="left" w:pos="360"/>
              </w:tabs>
              <w:contextualSpacing/>
              <w:jc w:val="center"/>
              <w:rPr>
                <w:rFonts w:ascii="Times New Roman" w:hAnsi="Times New Roman"/>
              </w:rPr>
            </w:pPr>
            <w:r>
              <w:rPr>
                <w:rFonts w:hint="eastAsia" w:ascii="Times New Roman" w:hAnsi="Times New Roman"/>
              </w:rPr>
              <w:t>628</w:t>
            </w:r>
          </w:p>
        </w:tc>
        <w:tc>
          <w:tcPr>
            <w:tcW w:w="2105" w:type="dxa"/>
            <w:vAlign w:val="center"/>
          </w:tcPr>
          <w:p>
            <w:pPr>
              <w:jc w:val="center"/>
              <w:rPr>
                <w:rFonts w:ascii="Times New Roman" w:hAnsi="Times New Roman"/>
              </w:rPr>
            </w:pPr>
            <w:r>
              <w:rPr>
                <w:rFonts w:ascii="Times New Roman" w:hAnsi="Times New Roman"/>
              </w:rPr>
              <w:t>X10CrWMoVNb9-2</w:t>
            </w:r>
          </w:p>
          <w:p>
            <w:pPr>
              <w:jc w:val="center"/>
              <w:rPr>
                <w:rFonts w:ascii="Times New Roman" w:hAnsi="Times New Roman"/>
              </w:rPr>
            </w:pPr>
            <w:r>
              <w:rPr>
                <w:rFonts w:ascii="Times New Roman" w:hAnsi="Times New Roman"/>
                <w:lang w:val="zh-CN"/>
              </w:rPr>
              <w:t>(A335P92)</w:t>
            </w:r>
          </w:p>
        </w:tc>
        <w:tc>
          <w:tcPr>
            <w:tcW w:w="1226" w:type="dxa"/>
            <w:vAlign w:val="center"/>
          </w:tcPr>
          <w:p>
            <w:pPr>
              <w:jc w:val="center"/>
              <w:rPr>
                <w:rFonts w:ascii="Times New Roman" w:hAnsi="Times New Roman"/>
              </w:rPr>
            </w:pPr>
            <w:r>
              <w:rPr>
                <w:rFonts w:ascii="Times New Roman" w:hAnsi="Times New Roman"/>
                <w:lang w:val="zh-CN"/>
              </w:rPr>
              <w:t>ASTM A335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30" w:type="dxa"/>
            <w:bottom w:w="0" w:type="dxa"/>
            <w:right w:w="30" w:type="dxa"/>
          </w:tblCellMar>
        </w:tblPrEx>
        <w:trPr>
          <w:trHeight w:val="543" w:hRule="atLeast"/>
          <w:jc w:val="center"/>
        </w:trPr>
        <w:tc>
          <w:tcPr>
            <w:tcW w:w="672" w:type="dxa"/>
            <w:vAlign w:val="center"/>
          </w:tcPr>
          <w:p>
            <w:pPr>
              <w:keepNext/>
              <w:keepLines/>
              <w:autoSpaceDE w:val="0"/>
              <w:autoSpaceDN w:val="0"/>
              <w:adjustRightInd w:val="0"/>
              <w:spacing w:before="480"/>
              <w:jc w:val="center"/>
              <w:outlineLvl w:val="0"/>
              <w:rPr>
                <w:rFonts w:ascii="Times New Roman" w:hAnsi="Times New Roman"/>
              </w:rPr>
            </w:pPr>
          </w:p>
        </w:tc>
        <w:tc>
          <w:tcPr>
            <w:tcW w:w="2674" w:type="dxa"/>
            <w:vAlign w:val="center"/>
          </w:tcPr>
          <w:p>
            <w:pPr>
              <w:keepNext/>
              <w:keepLines/>
              <w:autoSpaceDE w:val="0"/>
              <w:autoSpaceDN w:val="0"/>
              <w:adjustRightInd w:val="0"/>
              <w:spacing w:before="480"/>
              <w:jc w:val="center"/>
              <w:outlineLvl w:val="0"/>
              <w:rPr>
                <w:rFonts w:ascii="Times New Roman" w:hAnsi="Times New Roman"/>
                <w:lang w:val="zh-CN"/>
              </w:rPr>
            </w:pPr>
          </w:p>
        </w:tc>
        <w:tc>
          <w:tcPr>
            <w:tcW w:w="1317" w:type="dxa"/>
            <w:vAlign w:val="center"/>
          </w:tcPr>
          <w:p>
            <w:pPr>
              <w:jc w:val="center"/>
              <w:rPr>
                <w:rFonts w:ascii="Times New Roman" w:hAnsi="Times New Roman"/>
              </w:rPr>
            </w:pPr>
          </w:p>
        </w:tc>
        <w:tc>
          <w:tcPr>
            <w:tcW w:w="1134" w:type="dxa"/>
            <w:vAlign w:val="center"/>
          </w:tcPr>
          <w:p>
            <w:pPr>
              <w:keepNext/>
              <w:keepLines/>
              <w:spacing w:before="480"/>
              <w:jc w:val="center"/>
              <w:outlineLvl w:val="0"/>
              <w:rPr>
                <w:rFonts w:ascii="Times New Roman" w:hAnsi="Times New Roman"/>
              </w:rPr>
            </w:pPr>
          </w:p>
        </w:tc>
        <w:tc>
          <w:tcPr>
            <w:tcW w:w="1134" w:type="dxa"/>
            <w:vAlign w:val="center"/>
          </w:tcPr>
          <w:p>
            <w:pPr>
              <w:jc w:val="center"/>
              <w:rPr>
                <w:rFonts w:ascii="Times New Roman" w:hAnsi="Times New Roman"/>
              </w:rPr>
            </w:pPr>
          </w:p>
        </w:tc>
        <w:tc>
          <w:tcPr>
            <w:tcW w:w="2105" w:type="dxa"/>
            <w:vAlign w:val="center"/>
          </w:tcPr>
          <w:p>
            <w:pPr>
              <w:jc w:val="center"/>
              <w:rPr>
                <w:rFonts w:ascii="Times New Roman" w:hAnsi="Times New Roman"/>
                <w:lang w:val="zh-CN"/>
              </w:rPr>
            </w:pPr>
          </w:p>
        </w:tc>
        <w:tc>
          <w:tcPr>
            <w:tcW w:w="1226" w:type="dxa"/>
            <w:vAlign w:val="center"/>
          </w:tcPr>
          <w:p>
            <w:pPr>
              <w:keepNext/>
              <w:keepLines/>
              <w:spacing w:before="480"/>
              <w:jc w:val="center"/>
              <w:outlineLvl w:val="0"/>
              <w:rPr>
                <w:rFonts w:ascii="Times New Roman" w:hAnsi="Times New Roman"/>
                <w:lang w:val="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30" w:type="dxa"/>
            <w:bottom w:w="0" w:type="dxa"/>
            <w:right w:w="30" w:type="dxa"/>
          </w:tblCellMar>
        </w:tblPrEx>
        <w:trPr>
          <w:trHeight w:val="543" w:hRule="atLeast"/>
          <w:jc w:val="center"/>
        </w:trPr>
        <w:tc>
          <w:tcPr>
            <w:tcW w:w="672" w:type="dxa"/>
            <w:vAlign w:val="center"/>
          </w:tcPr>
          <w:p>
            <w:pPr>
              <w:autoSpaceDE w:val="0"/>
              <w:autoSpaceDN w:val="0"/>
              <w:adjustRightInd w:val="0"/>
              <w:jc w:val="center"/>
              <w:rPr>
                <w:rFonts w:ascii="Times New Roman" w:hAnsi="Times New Roman"/>
                <w:lang w:eastAsia="zh-CN"/>
              </w:rPr>
            </w:pPr>
            <w:r>
              <w:rPr>
                <w:rFonts w:ascii="Times New Roman" w:hAnsi="Times New Roman"/>
                <w:lang w:eastAsia="zh-CN"/>
              </w:rPr>
              <w:t>6</w:t>
            </w:r>
          </w:p>
        </w:tc>
        <w:tc>
          <w:tcPr>
            <w:tcW w:w="2674" w:type="dxa"/>
            <w:vAlign w:val="center"/>
          </w:tcPr>
          <w:p>
            <w:pPr>
              <w:autoSpaceDE w:val="0"/>
              <w:autoSpaceDN w:val="0"/>
              <w:adjustRightInd w:val="0"/>
              <w:jc w:val="center"/>
              <w:rPr>
                <w:rFonts w:ascii="Times New Roman" w:hAnsi="Times New Roman"/>
                <w:lang w:val="zh-CN" w:eastAsia="zh-CN"/>
              </w:rPr>
            </w:pPr>
            <w:r>
              <w:rPr>
                <w:rFonts w:hint="eastAsia" w:ascii="Times New Roman" w:hAnsi="Times New Roman"/>
                <w:lang w:val="zh-CN" w:eastAsia="zh-CN"/>
              </w:rPr>
              <w:t>低温再热蒸汽全容量管</w:t>
            </w:r>
          </w:p>
          <w:p>
            <w:pPr>
              <w:autoSpaceDE w:val="0"/>
              <w:autoSpaceDN w:val="0"/>
              <w:adjustRightInd w:val="0"/>
              <w:jc w:val="center"/>
              <w:rPr>
                <w:rFonts w:ascii="Times New Roman" w:hAnsi="Times New Roman"/>
                <w:lang w:val="zh-CN" w:eastAsia="zh-CN"/>
              </w:rPr>
            </w:pPr>
            <w:r>
              <w:rPr>
                <w:rFonts w:hint="eastAsia" w:ascii="Times New Roman" w:hAnsi="Times New Roman"/>
                <w:lang w:val="zh-CN" w:eastAsia="zh-CN"/>
              </w:rPr>
              <w:t>逆止阀前</w:t>
            </w:r>
          </w:p>
        </w:tc>
        <w:tc>
          <w:tcPr>
            <w:tcW w:w="1317" w:type="dxa"/>
            <w:vAlign w:val="center"/>
          </w:tcPr>
          <w:p>
            <w:pPr>
              <w:jc w:val="center"/>
              <w:rPr>
                <w:rFonts w:ascii="Times New Roman" w:hAnsi="Times New Roman"/>
              </w:rPr>
            </w:pPr>
            <w:r>
              <w:rPr>
                <w:rFonts w:ascii="Times New Roman" w:hAnsi="Times New Roman"/>
              </w:rPr>
              <w:t>ID997x33</w:t>
            </w:r>
          </w:p>
        </w:tc>
        <w:tc>
          <w:tcPr>
            <w:tcW w:w="1134" w:type="dxa"/>
            <w:vAlign w:val="center"/>
          </w:tcPr>
          <w:p>
            <w:pPr>
              <w:jc w:val="center"/>
              <w:rPr>
                <w:rFonts w:ascii="Times New Roman" w:hAnsi="Times New Roman"/>
              </w:rPr>
            </w:pPr>
            <w:r>
              <w:rPr>
                <w:rFonts w:ascii="Times New Roman" w:hAnsi="Times New Roman"/>
              </w:rPr>
              <w:t>7.</w:t>
            </w:r>
            <w:r>
              <w:rPr>
                <w:rFonts w:hint="eastAsia" w:ascii="Times New Roman" w:hAnsi="Times New Roman"/>
                <w:lang w:eastAsia="zh-CN"/>
              </w:rPr>
              <w:t>31</w:t>
            </w:r>
          </w:p>
        </w:tc>
        <w:tc>
          <w:tcPr>
            <w:tcW w:w="1134" w:type="dxa"/>
            <w:vAlign w:val="center"/>
          </w:tcPr>
          <w:p>
            <w:pPr>
              <w:jc w:val="center"/>
              <w:rPr>
                <w:rFonts w:ascii="Times New Roman" w:hAnsi="Times New Roman"/>
              </w:rPr>
            </w:pPr>
            <w:r>
              <w:rPr>
                <w:rFonts w:ascii="Times New Roman" w:hAnsi="Times New Roman"/>
                <w:lang w:eastAsia="zh-CN"/>
              </w:rPr>
              <w:t>390</w:t>
            </w:r>
          </w:p>
        </w:tc>
        <w:tc>
          <w:tcPr>
            <w:tcW w:w="2105" w:type="dxa"/>
            <w:vAlign w:val="center"/>
          </w:tcPr>
          <w:p>
            <w:pPr>
              <w:autoSpaceDE w:val="0"/>
              <w:autoSpaceDN w:val="0"/>
              <w:adjustRightInd w:val="0"/>
              <w:jc w:val="center"/>
              <w:rPr>
                <w:rFonts w:ascii="Times New Roman" w:hAnsi="Times New Roman"/>
                <w:lang w:val="zh-CN"/>
              </w:rPr>
            </w:pPr>
            <w:r>
              <w:rPr>
                <w:rFonts w:ascii="Times New Roman" w:hAnsi="Times New Roman"/>
                <w:lang w:val="zh-CN"/>
              </w:rPr>
              <w:t>12Cr1MoVG</w:t>
            </w:r>
          </w:p>
        </w:tc>
        <w:tc>
          <w:tcPr>
            <w:tcW w:w="1226" w:type="dxa"/>
            <w:vAlign w:val="center"/>
          </w:tcPr>
          <w:p>
            <w:pPr>
              <w:autoSpaceDE w:val="0"/>
              <w:autoSpaceDN w:val="0"/>
              <w:adjustRightInd w:val="0"/>
              <w:jc w:val="center"/>
              <w:rPr>
                <w:rFonts w:ascii="Times New Roman" w:hAnsi="Times New Roman"/>
                <w:lang w:val="zh-CN"/>
              </w:rPr>
            </w:pPr>
            <w:r>
              <w:rPr>
                <w:rFonts w:ascii="Times New Roman" w:hAnsi="Times New Roman"/>
                <w:lang w:val="zh-CN"/>
              </w:rPr>
              <w:t>GB/T5310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30" w:type="dxa"/>
            <w:bottom w:w="0" w:type="dxa"/>
            <w:right w:w="30" w:type="dxa"/>
          </w:tblCellMar>
        </w:tblPrEx>
        <w:trPr>
          <w:trHeight w:val="543" w:hRule="atLeast"/>
          <w:jc w:val="center"/>
        </w:trPr>
        <w:tc>
          <w:tcPr>
            <w:tcW w:w="672" w:type="dxa"/>
            <w:vAlign w:val="center"/>
          </w:tcPr>
          <w:p>
            <w:pPr>
              <w:autoSpaceDE w:val="0"/>
              <w:autoSpaceDN w:val="0"/>
              <w:adjustRightInd w:val="0"/>
              <w:jc w:val="center"/>
              <w:rPr>
                <w:rFonts w:ascii="Times New Roman" w:hAnsi="Times New Roman"/>
                <w:lang w:eastAsia="zh-CN"/>
              </w:rPr>
            </w:pPr>
            <w:r>
              <w:rPr>
                <w:rFonts w:ascii="Times New Roman" w:hAnsi="Times New Roman"/>
                <w:lang w:eastAsia="zh-CN"/>
              </w:rPr>
              <w:t>7</w:t>
            </w:r>
          </w:p>
        </w:tc>
        <w:tc>
          <w:tcPr>
            <w:tcW w:w="2674" w:type="dxa"/>
            <w:vAlign w:val="center"/>
          </w:tcPr>
          <w:p>
            <w:pPr>
              <w:autoSpaceDE w:val="0"/>
              <w:autoSpaceDN w:val="0"/>
              <w:adjustRightInd w:val="0"/>
              <w:jc w:val="center"/>
              <w:rPr>
                <w:rFonts w:ascii="Times New Roman" w:hAnsi="Times New Roman"/>
                <w:lang w:val="zh-CN" w:eastAsia="zh-CN"/>
              </w:rPr>
            </w:pPr>
            <w:r>
              <w:rPr>
                <w:rFonts w:hint="eastAsia" w:ascii="Times New Roman" w:hAnsi="Times New Roman"/>
                <w:lang w:val="zh-CN" w:eastAsia="zh-CN"/>
              </w:rPr>
              <w:t>低温再热蒸汽半容量管</w:t>
            </w:r>
          </w:p>
          <w:p>
            <w:pPr>
              <w:autoSpaceDE w:val="0"/>
              <w:autoSpaceDN w:val="0"/>
              <w:adjustRightInd w:val="0"/>
              <w:jc w:val="center"/>
              <w:rPr>
                <w:rFonts w:ascii="Times New Roman" w:hAnsi="Times New Roman"/>
                <w:lang w:val="zh-CN" w:eastAsia="zh-CN"/>
              </w:rPr>
            </w:pPr>
            <w:r>
              <w:rPr>
                <w:rFonts w:hint="eastAsia" w:ascii="Times New Roman" w:hAnsi="Times New Roman"/>
                <w:lang w:val="zh-CN" w:eastAsia="zh-CN"/>
              </w:rPr>
              <w:t>逆止阀前</w:t>
            </w:r>
          </w:p>
        </w:tc>
        <w:tc>
          <w:tcPr>
            <w:tcW w:w="1317" w:type="dxa"/>
            <w:vAlign w:val="center"/>
          </w:tcPr>
          <w:p>
            <w:pPr>
              <w:jc w:val="center"/>
              <w:rPr>
                <w:rFonts w:ascii="Times New Roman" w:hAnsi="Times New Roman"/>
              </w:rPr>
            </w:pPr>
            <w:r>
              <w:rPr>
                <w:rFonts w:ascii="Times New Roman" w:hAnsi="Times New Roman"/>
              </w:rPr>
              <w:t>ID711x25</w:t>
            </w:r>
          </w:p>
        </w:tc>
        <w:tc>
          <w:tcPr>
            <w:tcW w:w="1134" w:type="dxa"/>
            <w:vAlign w:val="center"/>
          </w:tcPr>
          <w:p>
            <w:pPr>
              <w:jc w:val="center"/>
              <w:rPr>
                <w:rFonts w:ascii="Times New Roman" w:hAnsi="Times New Roman"/>
              </w:rPr>
            </w:pPr>
            <w:r>
              <w:rPr>
                <w:rFonts w:hint="eastAsia" w:ascii="Times New Roman" w:hAnsi="Times New Roman"/>
              </w:rPr>
              <w:t>7.</w:t>
            </w:r>
            <w:r>
              <w:rPr>
                <w:rFonts w:ascii="Times New Roman" w:hAnsi="Times New Roman"/>
                <w:lang w:eastAsia="zh-CN"/>
              </w:rPr>
              <w:t>31</w:t>
            </w:r>
          </w:p>
        </w:tc>
        <w:tc>
          <w:tcPr>
            <w:tcW w:w="1134" w:type="dxa"/>
            <w:vAlign w:val="center"/>
          </w:tcPr>
          <w:p>
            <w:pPr>
              <w:jc w:val="center"/>
              <w:rPr>
                <w:rFonts w:ascii="Times New Roman" w:hAnsi="Times New Roman"/>
              </w:rPr>
            </w:pPr>
            <w:r>
              <w:rPr>
                <w:rFonts w:ascii="Times New Roman" w:hAnsi="Times New Roman"/>
                <w:lang w:eastAsia="zh-CN"/>
              </w:rPr>
              <w:t>390</w:t>
            </w:r>
          </w:p>
        </w:tc>
        <w:tc>
          <w:tcPr>
            <w:tcW w:w="2105" w:type="dxa"/>
            <w:vAlign w:val="center"/>
          </w:tcPr>
          <w:p>
            <w:pPr>
              <w:autoSpaceDE w:val="0"/>
              <w:autoSpaceDN w:val="0"/>
              <w:adjustRightInd w:val="0"/>
              <w:jc w:val="center"/>
              <w:rPr>
                <w:rFonts w:ascii="Times New Roman" w:hAnsi="Times New Roman"/>
                <w:lang w:val="zh-CN"/>
              </w:rPr>
            </w:pPr>
            <w:r>
              <w:rPr>
                <w:rFonts w:ascii="Times New Roman" w:hAnsi="Times New Roman"/>
                <w:lang w:val="zh-CN"/>
              </w:rPr>
              <w:t>12Cr1MoVG</w:t>
            </w:r>
          </w:p>
        </w:tc>
        <w:tc>
          <w:tcPr>
            <w:tcW w:w="1226" w:type="dxa"/>
            <w:vAlign w:val="center"/>
          </w:tcPr>
          <w:p>
            <w:pPr>
              <w:autoSpaceDE w:val="0"/>
              <w:autoSpaceDN w:val="0"/>
              <w:adjustRightInd w:val="0"/>
              <w:jc w:val="center"/>
              <w:rPr>
                <w:rFonts w:ascii="Times New Roman" w:hAnsi="Times New Roman"/>
                <w:lang w:val="zh-CN"/>
              </w:rPr>
            </w:pPr>
            <w:r>
              <w:rPr>
                <w:rFonts w:ascii="Times New Roman" w:hAnsi="Times New Roman"/>
                <w:lang w:val="zh-CN"/>
              </w:rPr>
              <w:t>GB/T5310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30" w:type="dxa"/>
            <w:bottom w:w="0" w:type="dxa"/>
            <w:right w:w="30" w:type="dxa"/>
          </w:tblCellMar>
        </w:tblPrEx>
        <w:trPr>
          <w:trHeight w:val="543" w:hRule="atLeast"/>
          <w:jc w:val="center"/>
        </w:trPr>
        <w:tc>
          <w:tcPr>
            <w:tcW w:w="672" w:type="dxa"/>
            <w:vAlign w:val="center"/>
          </w:tcPr>
          <w:p>
            <w:pPr>
              <w:autoSpaceDE w:val="0"/>
              <w:autoSpaceDN w:val="0"/>
              <w:adjustRightInd w:val="0"/>
              <w:jc w:val="center"/>
              <w:rPr>
                <w:rFonts w:ascii="Times New Roman" w:hAnsi="Times New Roman"/>
                <w:lang w:eastAsia="zh-CN"/>
              </w:rPr>
            </w:pPr>
            <w:r>
              <w:rPr>
                <w:rFonts w:ascii="Times New Roman" w:hAnsi="Times New Roman"/>
                <w:lang w:eastAsia="zh-CN"/>
              </w:rPr>
              <w:t>8</w:t>
            </w:r>
          </w:p>
        </w:tc>
        <w:tc>
          <w:tcPr>
            <w:tcW w:w="2674" w:type="dxa"/>
            <w:vAlign w:val="center"/>
          </w:tcPr>
          <w:p>
            <w:pPr>
              <w:autoSpaceDE w:val="0"/>
              <w:autoSpaceDN w:val="0"/>
              <w:adjustRightInd w:val="0"/>
              <w:jc w:val="center"/>
              <w:rPr>
                <w:rFonts w:ascii="Times New Roman" w:hAnsi="Times New Roman"/>
                <w:lang w:val="zh-CN" w:eastAsia="zh-CN"/>
              </w:rPr>
            </w:pPr>
            <w:r>
              <w:rPr>
                <w:rFonts w:hint="eastAsia" w:ascii="Times New Roman" w:hAnsi="Times New Roman"/>
                <w:lang w:val="zh-CN" w:eastAsia="zh-CN"/>
              </w:rPr>
              <w:t>低温再热蒸汽全容量管</w:t>
            </w:r>
          </w:p>
          <w:p>
            <w:pPr>
              <w:autoSpaceDE w:val="0"/>
              <w:autoSpaceDN w:val="0"/>
              <w:adjustRightInd w:val="0"/>
              <w:jc w:val="center"/>
              <w:rPr>
                <w:rFonts w:ascii="Times New Roman" w:hAnsi="Times New Roman"/>
                <w:lang w:val="zh-CN" w:eastAsia="zh-CN"/>
              </w:rPr>
            </w:pPr>
            <w:r>
              <w:rPr>
                <w:rFonts w:hint="eastAsia" w:ascii="Times New Roman" w:hAnsi="Times New Roman"/>
                <w:lang w:val="zh-CN" w:eastAsia="zh-CN"/>
              </w:rPr>
              <w:t>逆止阀后</w:t>
            </w:r>
          </w:p>
        </w:tc>
        <w:tc>
          <w:tcPr>
            <w:tcW w:w="1317" w:type="dxa"/>
            <w:vAlign w:val="center"/>
          </w:tcPr>
          <w:p>
            <w:pPr>
              <w:jc w:val="center"/>
              <w:rPr>
                <w:rFonts w:ascii="Times New Roman" w:hAnsi="Times New Roman"/>
              </w:rPr>
            </w:pPr>
            <w:r>
              <w:rPr>
                <w:rFonts w:ascii="Times New Roman" w:hAnsi="Times New Roman"/>
              </w:rPr>
              <w:t>ID997x33</w:t>
            </w:r>
          </w:p>
        </w:tc>
        <w:tc>
          <w:tcPr>
            <w:tcW w:w="1134" w:type="dxa"/>
            <w:vAlign w:val="center"/>
          </w:tcPr>
          <w:p>
            <w:pPr>
              <w:jc w:val="center"/>
              <w:rPr>
                <w:rFonts w:ascii="Times New Roman" w:hAnsi="Times New Roman"/>
              </w:rPr>
            </w:pPr>
            <w:r>
              <w:rPr>
                <w:rFonts w:hint="eastAsia" w:ascii="Times New Roman" w:hAnsi="Times New Roman"/>
              </w:rPr>
              <w:t>7.</w:t>
            </w:r>
            <w:r>
              <w:rPr>
                <w:rFonts w:ascii="Times New Roman" w:hAnsi="Times New Roman"/>
                <w:lang w:eastAsia="zh-CN"/>
              </w:rPr>
              <w:t>31</w:t>
            </w:r>
          </w:p>
        </w:tc>
        <w:tc>
          <w:tcPr>
            <w:tcW w:w="1134" w:type="dxa"/>
            <w:vAlign w:val="center"/>
          </w:tcPr>
          <w:p>
            <w:pPr>
              <w:jc w:val="center"/>
              <w:rPr>
                <w:rFonts w:ascii="Times New Roman" w:hAnsi="Times New Roman"/>
              </w:rPr>
            </w:pPr>
            <w:r>
              <w:rPr>
                <w:rFonts w:ascii="Times New Roman" w:hAnsi="Times New Roman"/>
                <w:lang w:eastAsia="zh-CN"/>
              </w:rPr>
              <w:t>390</w:t>
            </w:r>
          </w:p>
        </w:tc>
        <w:tc>
          <w:tcPr>
            <w:tcW w:w="2105" w:type="dxa"/>
            <w:vAlign w:val="center"/>
          </w:tcPr>
          <w:p>
            <w:pPr>
              <w:autoSpaceDE w:val="0"/>
              <w:autoSpaceDN w:val="0"/>
              <w:adjustRightInd w:val="0"/>
              <w:jc w:val="center"/>
              <w:rPr>
                <w:rFonts w:ascii="Times New Roman" w:hAnsi="Times New Roman"/>
                <w:lang w:val="zh-CN"/>
              </w:rPr>
            </w:pPr>
            <w:r>
              <w:rPr>
                <w:rFonts w:ascii="Times New Roman" w:hAnsi="Times New Roman"/>
                <w:lang w:val="zh-CN"/>
              </w:rPr>
              <w:t>15CrMoG</w:t>
            </w:r>
          </w:p>
        </w:tc>
        <w:tc>
          <w:tcPr>
            <w:tcW w:w="1226" w:type="dxa"/>
            <w:vAlign w:val="center"/>
          </w:tcPr>
          <w:p>
            <w:pPr>
              <w:autoSpaceDE w:val="0"/>
              <w:autoSpaceDN w:val="0"/>
              <w:adjustRightInd w:val="0"/>
              <w:jc w:val="center"/>
              <w:rPr>
                <w:rFonts w:ascii="Times New Roman" w:hAnsi="Times New Roman"/>
                <w:lang w:val="zh-CN"/>
              </w:rPr>
            </w:pPr>
            <w:r>
              <w:rPr>
                <w:rFonts w:ascii="Times New Roman" w:hAnsi="Times New Roman"/>
                <w:lang w:val="zh-CN"/>
              </w:rPr>
              <w:t>GB/T5310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30" w:type="dxa"/>
            <w:bottom w:w="0" w:type="dxa"/>
            <w:right w:w="30" w:type="dxa"/>
          </w:tblCellMar>
        </w:tblPrEx>
        <w:trPr>
          <w:trHeight w:val="543" w:hRule="atLeast"/>
          <w:jc w:val="center"/>
        </w:trPr>
        <w:tc>
          <w:tcPr>
            <w:tcW w:w="672" w:type="dxa"/>
            <w:vAlign w:val="center"/>
          </w:tcPr>
          <w:p>
            <w:pPr>
              <w:autoSpaceDE w:val="0"/>
              <w:autoSpaceDN w:val="0"/>
              <w:adjustRightInd w:val="0"/>
              <w:jc w:val="center"/>
              <w:rPr>
                <w:rFonts w:ascii="Times New Roman" w:hAnsi="Times New Roman"/>
                <w:lang w:eastAsia="zh-CN"/>
              </w:rPr>
            </w:pPr>
            <w:r>
              <w:rPr>
                <w:rFonts w:ascii="Times New Roman" w:hAnsi="Times New Roman"/>
                <w:lang w:eastAsia="zh-CN"/>
              </w:rPr>
              <w:t>9</w:t>
            </w:r>
          </w:p>
        </w:tc>
        <w:tc>
          <w:tcPr>
            <w:tcW w:w="2674" w:type="dxa"/>
            <w:vAlign w:val="center"/>
          </w:tcPr>
          <w:p>
            <w:pPr>
              <w:autoSpaceDE w:val="0"/>
              <w:autoSpaceDN w:val="0"/>
              <w:adjustRightInd w:val="0"/>
              <w:jc w:val="center"/>
              <w:rPr>
                <w:rFonts w:ascii="Times New Roman" w:hAnsi="Times New Roman"/>
                <w:lang w:val="zh-CN" w:eastAsia="zh-CN"/>
              </w:rPr>
            </w:pPr>
            <w:r>
              <w:rPr>
                <w:rFonts w:hint="eastAsia" w:ascii="Times New Roman" w:hAnsi="Times New Roman"/>
                <w:lang w:val="zh-CN" w:eastAsia="zh-CN"/>
              </w:rPr>
              <w:t>低温再热蒸汽半容量管</w:t>
            </w:r>
          </w:p>
          <w:p>
            <w:pPr>
              <w:autoSpaceDE w:val="0"/>
              <w:autoSpaceDN w:val="0"/>
              <w:adjustRightInd w:val="0"/>
              <w:jc w:val="center"/>
              <w:rPr>
                <w:rFonts w:ascii="Times New Roman" w:hAnsi="Times New Roman"/>
                <w:lang w:val="zh-CN" w:eastAsia="zh-CN"/>
              </w:rPr>
            </w:pPr>
            <w:r>
              <w:rPr>
                <w:rFonts w:hint="eastAsia" w:ascii="Times New Roman" w:hAnsi="Times New Roman"/>
                <w:lang w:val="zh-CN" w:eastAsia="zh-CN"/>
              </w:rPr>
              <w:t>逆止阀后</w:t>
            </w:r>
          </w:p>
        </w:tc>
        <w:tc>
          <w:tcPr>
            <w:tcW w:w="1317" w:type="dxa"/>
            <w:vAlign w:val="center"/>
          </w:tcPr>
          <w:p>
            <w:pPr>
              <w:jc w:val="center"/>
              <w:rPr>
                <w:rFonts w:ascii="Times New Roman" w:hAnsi="Times New Roman"/>
              </w:rPr>
            </w:pPr>
            <w:r>
              <w:rPr>
                <w:rFonts w:ascii="Times New Roman" w:hAnsi="Times New Roman"/>
              </w:rPr>
              <w:t>ID711x25</w:t>
            </w:r>
          </w:p>
        </w:tc>
        <w:tc>
          <w:tcPr>
            <w:tcW w:w="1134" w:type="dxa"/>
            <w:vAlign w:val="center"/>
          </w:tcPr>
          <w:p>
            <w:pPr>
              <w:jc w:val="center"/>
              <w:rPr>
                <w:rFonts w:ascii="Times New Roman" w:hAnsi="Times New Roman"/>
              </w:rPr>
            </w:pPr>
            <w:r>
              <w:rPr>
                <w:rFonts w:hint="eastAsia" w:ascii="Times New Roman" w:hAnsi="Times New Roman"/>
              </w:rPr>
              <w:t>7.</w:t>
            </w:r>
            <w:r>
              <w:rPr>
                <w:rFonts w:ascii="Times New Roman" w:hAnsi="Times New Roman"/>
                <w:lang w:eastAsia="zh-CN"/>
              </w:rPr>
              <w:t>31</w:t>
            </w:r>
          </w:p>
        </w:tc>
        <w:tc>
          <w:tcPr>
            <w:tcW w:w="1134" w:type="dxa"/>
            <w:vAlign w:val="center"/>
          </w:tcPr>
          <w:p>
            <w:pPr>
              <w:jc w:val="center"/>
              <w:rPr>
                <w:rFonts w:ascii="Times New Roman" w:hAnsi="Times New Roman"/>
              </w:rPr>
            </w:pPr>
            <w:r>
              <w:rPr>
                <w:rFonts w:ascii="Times New Roman" w:hAnsi="Times New Roman"/>
                <w:lang w:eastAsia="zh-CN"/>
              </w:rPr>
              <w:t>390</w:t>
            </w:r>
          </w:p>
        </w:tc>
        <w:tc>
          <w:tcPr>
            <w:tcW w:w="2105" w:type="dxa"/>
            <w:vAlign w:val="center"/>
          </w:tcPr>
          <w:p>
            <w:pPr>
              <w:autoSpaceDE w:val="0"/>
              <w:autoSpaceDN w:val="0"/>
              <w:adjustRightInd w:val="0"/>
              <w:jc w:val="center"/>
              <w:rPr>
                <w:rFonts w:ascii="Times New Roman" w:hAnsi="Times New Roman"/>
                <w:lang w:val="zh-CN"/>
              </w:rPr>
            </w:pPr>
            <w:r>
              <w:rPr>
                <w:rFonts w:ascii="Times New Roman" w:hAnsi="Times New Roman"/>
                <w:lang w:val="zh-CN"/>
              </w:rPr>
              <w:t>15CrMoG</w:t>
            </w:r>
          </w:p>
        </w:tc>
        <w:tc>
          <w:tcPr>
            <w:tcW w:w="1226" w:type="dxa"/>
            <w:vAlign w:val="center"/>
          </w:tcPr>
          <w:p>
            <w:pPr>
              <w:autoSpaceDE w:val="0"/>
              <w:autoSpaceDN w:val="0"/>
              <w:adjustRightInd w:val="0"/>
              <w:jc w:val="center"/>
              <w:rPr>
                <w:rFonts w:ascii="Times New Roman" w:hAnsi="Times New Roman"/>
                <w:lang w:val="zh-CN"/>
              </w:rPr>
            </w:pPr>
            <w:r>
              <w:rPr>
                <w:rFonts w:ascii="Times New Roman" w:hAnsi="Times New Roman"/>
                <w:lang w:val="zh-CN"/>
              </w:rPr>
              <w:t>GB/T5310</w:t>
            </w:r>
          </w:p>
        </w:tc>
      </w:tr>
    </w:tbl>
    <w:p>
      <w:pPr>
        <w:tabs>
          <w:tab w:val="left" w:pos="420"/>
        </w:tabs>
        <w:spacing w:before="200" w:after="200" w:line="360" w:lineRule="auto"/>
        <w:jc w:val="both"/>
        <w:rPr>
          <w:rFonts w:ascii="Times New Roman" w:hAnsi="Times New Roman"/>
          <w:lang w:eastAsia="zh-CN"/>
        </w:rPr>
      </w:pPr>
      <w:r>
        <w:rPr>
          <w:rFonts w:hint="eastAsia" w:ascii="Times New Roman" w:hAnsi="Times New Roman"/>
          <w:lang w:eastAsia="zh-CN"/>
        </w:rPr>
        <w:t>注：</w:t>
      </w:r>
      <w:r>
        <w:rPr>
          <w:rFonts w:ascii="Times New Roman" w:hAnsi="Times New Roman"/>
          <w:lang w:eastAsia="zh-CN"/>
        </w:rPr>
        <w:t>ID</w:t>
      </w:r>
      <w:r>
        <w:rPr>
          <w:rFonts w:hint="eastAsia" w:ascii="Times New Roman" w:hAnsi="Times New Roman"/>
          <w:lang w:eastAsia="zh-CN"/>
        </w:rPr>
        <w:t>表示内径管，Φ表示外径。表中管道壁厚为招标方初步参数，投标方需负责按照本工程设计参数，根据《火力发电厂汽水管道设计规范》（</w:t>
      </w:r>
      <w:r>
        <w:rPr>
          <w:rFonts w:ascii="Times New Roman" w:hAnsi="Times New Roman"/>
          <w:lang w:eastAsia="zh-CN"/>
        </w:rPr>
        <w:t>DL/T 5054-2016</w:t>
      </w:r>
      <w:r>
        <w:rPr>
          <w:rFonts w:hint="eastAsia" w:ascii="Times New Roman" w:hAnsi="Times New Roman"/>
          <w:lang w:eastAsia="zh-CN"/>
        </w:rPr>
        <w:t>）对管道壁厚进行校核，对于</w:t>
      </w:r>
      <w:r>
        <w:rPr>
          <w:rFonts w:ascii="Times New Roman" w:hAnsi="Times New Roman"/>
          <w:lang w:eastAsia="zh-CN"/>
        </w:rPr>
        <w:t>A335 P92</w:t>
      </w:r>
      <w:r>
        <w:rPr>
          <w:rFonts w:hint="eastAsia" w:ascii="Times New Roman" w:hAnsi="Times New Roman"/>
          <w:lang w:eastAsia="zh-CN"/>
        </w:rPr>
        <w:t>、</w:t>
      </w:r>
      <w:r>
        <w:rPr>
          <w:rFonts w:ascii="Times New Roman" w:hAnsi="Times New Roman"/>
          <w:lang w:eastAsia="zh-CN"/>
        </w:rPr>
        <w:t>A213 T92</w:t>
      </w:r>
      <w:r>
        <w:rPr>
          <w:rFonts w:hint="eastAsia" w:ascii="Times New Roman" w:hAnsi="Times New Roman"/>
          <w:lang w:eastAsia="zh-CN"/>
        </w:rPr>
        <w:t>、</w:t>
      </w:r>
      <w:r>
        <w:rPr>
          <w:rFonts w:ascii="Times New Roman" w:hAnsi="Times New Roman"/>
          <w:lang w:eastAsia="zh-CN"/>
        </w:rPr>
        <w:t>A335 P91</w:t>
      </w:r>
      <w:r>
        <w:rPr>
          <w:rFonts w:hint="eastAsia" w:ascii="Times New Roman" w:hAnsi="Times New Roman"/>
          <w:lang w:eastAsia="zh-CN"/>
        </w:rPr>
        <w:t>、</w:t>
      </w:r>
      <w:r>
        <w:rPr>
          <w:rFonts w:ascii="Times New Roman" w:hAnsi="Times New Roman"/>
          <w:lang w:eastAsia="zh-CN"/>
        </w:rPr>
        <w:t xml:space="preserve"> A213 T91</w:t>
      </w:r>
      <w:r>
        <w:rPr>
          <w:rFonts w:hint="eastAsia" w:ascii="Times New Roman" w:hAnsi="Times New Roman"/>
          <w:lang w:eastAsia="zh-CN"/>
        </w:rPr>
        <w:t>管道，壁厚计算应满足</w:t>
      </w:r>
      <w:r>
        <w:rPr>
          <w:rFonts w:ascii="Times New Roman" w:hAnsi="Times New Roman"/>
          <w:lang w:eastAsia="zh-CN"/>
        </w:rPr>
        <w:t>EN 10216-2</w:t>
      </w:r>
      <w:r>
        <w:rPr>
          <w:rFonts w:hint="eastAsia" w:ascii="Times New Roman" w:hAnsi="Times New Roman"/>
          <w:lang w:eastAsia="zh-CN"/>
        </w:rPr>
        <w:t>和</w:t>
      </w:r>
      <w:r>
        <w:rPr>
          <w:rFonts w:ascii="Times New Roman" w:hAnsi="Times New Roman"/>
          <w:lang w:eastAsia="zh-CN"/>
        </w:rPr>
        <w:t>ASTM</w:t>
      </w:r>
      <w:r>
        <w:rPr>
          <w:rFonts w:hint="eastAsia" w:ascii="Times New Roman" w:hAnsi="Times New Roman"/>
          <w:lang w:eastAsia="zh-CN"/>
        </w:rPr>
        <w:t>、</w:t>
      </w:r>
      <w:r>
        <w:rPr>
          <w:rFonts w:ascii="Times New Roman" w:hAnsi="Times New Roman"/>
          <w:lang w:eastAsia="zh-CN"/>
        </w:rPr>
        <w:t>ASME</w:t>
      </w:r>
      <w:r>
        <w:rPr>
          <w:rFonts w:hint="eastAsia" w:ascii="Times New Roman" w:hAnsi="Times New Roman"/>
          <w:lang w:eastAsia="zh-CN"/>
        </w:rPr>
        <w:t>标准中性能最低时对壁厚的要求。</w:t>
      </w:r>
    </w:p>
    <w:p>
      <w:pPr>
        <w:pStyle w:val="7"/>
        <w:spacing w:after="200"/>
        <w:rPr>
          <w:rFonts w:ascii="Times New Roman" w:hAnsi="Times New Roman" w:eastAsia="宋体"/>
          <w:color w:val="auto"/>
          <w:sz w:val="21"/>
          <w:szCs w:val="21"/>
          <w:lang w:eastAsia="zh-CN"/>
        </w:rPr>
      </w:pPr>
      <w:r>
        <w:rPr>
          <w:rFonts w:hint="eastAsia" w:ascii="Times New Roman" w:hAnsi="Times New Roman" w:eastAsia="宋体"/>
          <w:color w:val="auto"/>
          <w:sz w:val="21"/>
          <w:szCs w:val="21"/>
          <w:lang w:eastAsia="zh-CN"/>
        </w:rPr>
        <w:t>（</w:t>
      </w:r>
      <w:r>
        <w:rPr>
          <w:rFonts w:ascii="Times New Roman" w:hAnsi="Times New Roman" w:eastAsia="宋体"/>
          <w:color w:val="auto"/>
          <w:sz w:val="21"/>
          <w:szCs w:val="21"/>
          <w:lang w:eastAsia="zh-CN"/>
        </w:rPr>
        <w:t>2</w:t>
      </w:r>
      <w:r>
        <w:rPr>
          <w:rFonts w:hint="eastAsia" w:ascii="Times New Roman" w:hAnsi="Times New Roman" w:eastAsia="宋体"/>
          <w:color w:val="auto"/>
          <w:sz w:val="21"/>
          <w:szCs w:val="21"/>
          <w:lang w:eastAsia="zh-CN"/>
        </w:rPr>
        <w:t>）外径管道技术参数</w:t>
      </w:r>
      <w:r>
        <w:rPr>
          <w:rFonts w:ascii="Times New Roman" w:hAnsi="Times New Roman" w:eastAsia="宋体"/>
          <w:color w:val="auto"/>
          <w:sz w:val="21"/>
          <w:szCs w:val="21"/>
          <w:lang w:eastAsia="zh-CN"/>
        </w:rPr>
        <w:t>(</w:t>
      </w:r>
      <w:r>
        <w:rPr>
          <w:rFonts w:hint="eastAsia" w:ascii="Times New Roman" w:hAnsi="Times New Roman" w:eastAsia="宋体"/>
          <w:color w:val="auto"/>
          <w:sz w:val="21"/>
          <w:szCs w:val="21"/>
          <w:lang w:eastAsia="zh-CN"/>
        </w:rPr>
        <w:t>管道规格、设计参数暂定</w:t>
      </w:r>
      <w:r>
        <w:rPr>
          <w:rFonts w:ascii="Times New Roman" w:hAnsi="Times New Roman" w:eastAsia="宋体"/>
          <w:color w:val="auto"/>
          <w:sz w:val="21"/>
          <w:szCs w:val="21"/>
          <w:lang w:eastAsia="zh-CN"/>
        </w:rPr>
        <w:t>)</w:t>
      </w:r>
    </w:p>
    <w:tbl>
      <w:tblPr>
        <w:tblStyle w:val="46"/>
        <w:tblW w:w="969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30" w:type="dxa"/>
          <w:bottom w:w="0" w:type="dxa"/>
          <w:right w:w="30" w:type="dxa"/>
        </w:tblCellMar>
      </w:tblPr>
      <w:tblGrid>
        <w:gridCol w:w="568"/>
        <w:gridCol w:w="2387"/>
        <w:gridCol w:w="1273"/>
        <w:gridCol w:w="928"/>
        <w:gridCol w:w="1060"/>
        <w:gridCol w:w="1851"/>
        <w:gridCol w:w="163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30" w:type="dxa"/>
            <w:bottom w:w="0" w:type="dxa"/>
            <w:right w:w="30" w:type="dxa"/>
          </w:tblCellMar>
        </w:tblPrEx>
        <w:trPr>
          <w:trHeight w:val="723" w:hRule="atLeast"/>
          <w:tblHeader/>
          <w:jc w:val="center"/>
        </w:trPr>
        <w:tc>
          <w:tcPr>
            <w:tcW w:w="568" w:type="dxa"/>
            <w:vAlign w:val="center"/>
          </w:tcPr>
          <w:p>
            <w:pPr>
              <w:autoSpaceDE w:val="0"/>
              <w:autoSpaceDN w:val="0"/>
              <w:adjustRightInd w:val="0"/>
              <w:jc w:val="center"/>
              <w:rPr>
                <w:rFonts w:ascii="Times New Roman" w:hAnsi="Times New Roman"/>
                <w:b/>
                <w:bCs/>
              </w:rPr>
            </w:pPr>
            <w:r>
              <w:rPr>
                <w:rFonts w:hint="eastAsia" w:ascii="Times New Roman" w:hAnsi="Times New Roman"/>
                <w:b/>
                <w:bCs/>
              </w:rPr>
              <w:t>序号</w:t>
            </w:r>
          </w:p>
        </w:tc>
        <w:tc>
          <w:tcPr>
            <w:tcW w:w="2387" w:type="dxa"/>
            <w:vAlign w:val="center"/>
          </w:tcPr>
          <w:p>
            <w:pPr>
              <w:autoSpaceDE w:val="0"/>
              <w:autoSpaceDN w:val="0"/>
              <w:adjustRightInd w:val="0"/>
              <w:jc w:val="center"/>
              <w:rPr>
                <w:rFonts w:ascii="Times New Roman" w:hAnsi="Times New Roman"/>
                <w:b/>
                <w:bCs/>
              </w:rPr>
            </w:pPr>
            <w:r>
              <w:rPr>
                <w:rFonts w:hint="eastAsia" w:ascii="Times New Roman" w:hAnsi="Times New Roman"/>
                <w:b/>
                <w:bCs/>
              </w:rPr>
              <w:t>名称</w:t>
            </w:r>
          </w:p>
        </w:tc>
        <w:tc>
          <w:tcPr>
            <w:tcW w:w="1273" w:type="dxa"/>
            <w:vAlign w:val="center"/>
          </w:tcPr>
          <w:p>
            <w:pPr>
              <w:autoSpaceDE w:val="0"/>
              <w:autoSpaceDN w:val="0"/>
              <w:adjustRightInd w:val="0"/>
              <w:jc w:val="center"/>
              <w:rPr>
                <w:rFonts w:ascii="Times New Roman" w:hAnsi="Times New Roman"/>
                <w:b/>
                <w:bCs/>
              </w:rPr>
            </w:pPr>
            <w:r>
              <w:rPr>
                <w:rFonts w:hint="eastAsia" w:ascii="Times New Roman" w:hAnsi="Times New Roman"/>
                <w:b/>
                <w:bCs/>
              </w:rPr>
              <w:t>管道规格</w:t>
            </w:r>
          </w:p>
          <w:p>
            <w:pPr>
              <w:autoSpaceDE w:val="0"/>
              <w:autoSpaceDN w:val="0"/>
              <w:adjustRightInd w:val="0"/>
              <w:jc w:val="center"/>
              <w:rPr>
                <w:rFonts w:ascii="Times New Roman" w:hAnsi="Times New Roman" w:cs="Times New Roman"/>
                <w:b/>
                <w:bCs/>
              </w:rPr>
            </w:pPr>
            <w:r>
              <w:rPr>
                <w:rFonts w:ascii="Times New Roman" w:hAnsi="Times New Roman" w:cs="Times New Roman"/>
                <w:b/>
                <w:bCs/>
              </w:rPr>
              <w:t>mmxmm</w:t>
            </w:r>
          </w:p>
        </w:tc>
        <w:tc>
          <w:tcPr>
            <w:tcW w:w="928" w:type="dxa"/>
            <w:vAlign w:val="center"/>
          </w:tcPr>
          <w:p>
            <w:pPr>
              <w:autoSpaceDE w:val="0"/>
              <w:autoSpaceDN w:val="0"/>
              <w:adjustRightInd w:val="0"/>
              <w:jc w:val="center"/>
              <w:rPr>
                <w:rFonts w:ascii="Times New Roman" w:hAnsi="Times New Roman"/>
                <w:b/>
                <w:bCs/>
              </w:rPr>
            </w:pPr>
            <w:r>
              <w:rPr>
                <w:rFonts w:hint="eastAsia" w:ascii="Times New Roman" w:hAnsi="Times New Roman"/>
                <w:b/>
                <w:bCs/>
              </w:rPr>
              <w:t>设计压力</w:t>
            </w:r>
          </w:p>
          <w:p>
            <w:pPr>
              <w:autoSpaceDE w:val="0"/>
              <w:autoSpaceDN w:val="0"/>
              <w:adjustRightInd w:val="0"/>
              <w:jc w:val="center"/>
              <w:rPr>
                <w:rFonts w:ascii="Times New Roman" w:hAnsi="Times New Roman"/>
                <w:b/>
                <w:bCs/>
              </w:rPr>
            </w:pPr>
            <w:r>
              <w:rPr>
                <w:rFonts w:ascii="Times New Roman" w:hAnsi="Times New Roman" w:cs="Times New Roman"/>
                <w:b/>
                <w:bCs/>
              </w:rPr>
              <w:t>(MPa.g)</w:t>
            </w:r>
          </w:p>
        </w:tc>
        <w:tc>
          <w:tcPr>
            <w:tcW w:w="1060" w:type="dxa"/>
            <w:vAlign w:val="center"/>
          </w:tcPr>
          <w:p>
            <w:pPr>
              <w:autoSpaceDE w:val="0"/>
              <w:autoSpaceDN w:val="0"/>
              <w:adjustRightInd w:val="0"/>
              <w:jc w:val="center"/>
              <w:rPr>
                <w:rFonts w:ascii="Times New Roman" w:hAnsi="Times New Roman" w:cs="Times New Roman"/>
                <w:b/>
                <w:bCs/>
              </w:rPr>
            </w:pPr>
            <w:r>
              <w:rPr>
                <w:rFonts w:hint="eastAsia" w:ascii="Times New Roman" w:hAnsi="Times New Roman" w:cs="Times New Roman"/>
                <w:b/>
                <w:bCs/>
              </w:rPr>
              <w:t>设计温度</w:t>
            </w:r>
          </w:p>
          <w:p>
            <w:pPr>
              <w:autoSpaceDE w:val="0"/>
              <w:autoSpaceDN w:val="0"/>
              <w:adjustRightInd w:val="0"/>
              <w:jc w:val="center"/>
              <w:rPr>
                <w:rFonts w:ascii="Times New Roman" w:hAnsi="Times New Roman" w:cs="Times New Roman"/>
                <w:b/>
                <w:bCs/>
              </w:rPr>
            </w:pPr>
            <w:r>
              <w:rPr>
                <w:rFonts w:ascii="Times New Roman" w:hAnsi="Times New Roman" w:cs="Times New Roman"/>
                <w:b/>
                <w:bCs/>
              </w:rPr>
              <w:t>(</w:t>
            </w:r>
            <w:r>
              <w:rPr>
                <w:rFonts w:hint="eastAsia" w:ascii="Times New Roman" w:hAnsi="Times New Roman" w:cs="Times New Roman"/>
                <w:b/>
                <w:bCs/>
              </w:rPr>
              <w:t>℃</w:t>
            </w:r>
            <w:r>
              <w:rPr>
                <w:rFonts w:ascii="Times New Roman" w:hAnsi="Times New Roman" w:cs="Times New Roman"/>
                <w:b/>
                <w:bCs/>
              </w:rPr>
              <w:t>)</w:t>
            </w:r>
          </w:p>
        </w:tc>
        <w:tc>
          <w:tcPr>
            <w:tcW w:w="1851" w:type="dxa"/>
            <w:vAlign w:val="center"/>
          </w:tcPr>
          <w:p>
            <w:pPr>
              <w:autoSpaceDE w:val="0"/>
              <w:autoSpaceDN w:val="0"/>
              <w:adjustRightInd w:val="0"/>
              <w:jc w:val="center"/>
              <w:rPr>
                <w:rFonts w:ascii="Times New Roman" w:hAnsi="Times New Roman"/>
                <w:b/>
                <w:bCs/>
              </w:rPr>
            </w:pPr>
            <w:r>
              <w:rPr>
                <w:rFonts w:hint="eastAsia" w:ascii="Times New Roman" w:hAnsi="Times New Roman"/>
                <w:b/>
                <w:bCs/>
              </w:rPr>
              <w:t>管道材质</w:t>
            </w:r>
          </w:p>
        </w:tc>
        <w:tc>
          <w:tcPr>
            <w:tcW w:w="1631" w:type="dxa"/>
            <w:vAlign w:val="center"/>
          </w:tcPr>
          <w:p>
            <w:pPr>
              <w:autoSpaceDE w:val="0"/>
              <w:autoSpaceDN w:val="0"/>
              <w:adjustRightInd w:val="0"/>
              <w:jc w:val="center"/>
              <w:rPr>
                <w:rFonts w:ascii="Times New Roman" w:hAnsi="Times New Roman"/>
                <w:b/>
                <w:bCs/>
              </w:rPr>
            </w:pPr>
            <w:r>
              <w:rPr>
                <w:rFonts w:hint="eastAsia" w:ascii="Times New Roman" w:hAnsi="Times New Roman"/>
                <w:b/>
                <w:bCs/>
              </w:rPr>
              <w:t>材质标准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30" w:type="dxa"/>
            <w:bottom w:w="0" w:type="dxa"/>
            <w:right w:w="30" w:type="dxa"/>
          </w:tblCellMar>
        </w:tblPrEx>
        <w:trPr>
          <w:trHeight w:val="616" w:hRule="atLeast"/>
          <w:jc w:val="center"/>
        </w:trPr>
        <w:tc>
          <w:tcPr>
            <w:tcW w:w="568" w:type="dxa"/>
            <w:vAlign w:val="center"/>
          </w:tcPr>
          <w:p>
            <w:pPr>
              <w:autoSpaceDE w:val="0"/>
              <w:autoSpaceDN w:val="0"/>
              <w:adjustRightInd w:val="0"/>
              <w:jc w:val="center"/>
              <w:rPr>
                <w:rFonts w:ascii="Times New Roman" w:hAnsi="Times New Roman"/>
              </w:rPr>
            </w:pPr>
            <w:r>
              <w:rPr>
                <w:rFonts w:ascii="Times New Roman" w:hAnsi="Times New Roman"/>
              </w:rPr>
              <w:t>1</w:t>
            </w:r>
          </w:p>
        </w:tc>
        <w:tc>
          <w:tcPr>
            <w:tcW w:w="2387" w:type="dxa"/>
            <w:vAlign w:val="center"/>
          </w:tcPr>
          <w:p>
            <w:pPr>
              <w:autoSpaceDE w:val="0"/>
              <w:autoSpaceDN w:val="0"/>
              <w:adjustRightInd w:val="0"/>
              <w:jc w:val="center"/>
              <w:rPr>
                <w:rFonts w:ascii="Times New Roman" w:hAnsi="Times New Roman"/>
                <w:lang w:val="zh-CN"/>
              </w:rPr>
            </w:pPr>
            <w:r>
              <w:rPr>
                <w:rFonts w:hint="eastAsia" w:ascii="Times New Roman" w:hAnsi="Times New Roman"/>
                <w:lang w:val="zh-CN"/>
              </w:rPr>
              <w:t>高旁阀后管道</w:t>
            </w:r>
            <w:r>
              <w:rPr>
                <w:rFonts w:ascii="Times New Roman" w:hAnsi="Times New Roman"/>
                <w:lang w:val="zh-CN" w:eastAsia="zh-CN"/>
              </w:rPr>
              <w:t>(</w:t>
            </w:r>
            <w:r>
              <w:rPr>
                <w:rFonts w:hint="eastAsia" w:ascii="Times New Roman" w:hAnsi="Times New Roman"/>
                <w:lang w:val="zh-CN" w:eastAsia="zh-CN"/>
              </w:rPr>
              <w:t>过渡段</w:t>
            </w:r>
            <w:r>
              <w:rPr>
                <w:rFonts w:ascii="Times New Roman" w:hAnsi="Times New Roman"/>
                <w:lang w:val="zh-CN" w:eastAsia="zh-CN"/>
              </w:rPr>
              <w:t>)</w:t>
            </w:r>
          </w:p>
        </w:tc>
        <w:tc>
          <w:tcPr>
            <w:tcW w:w="1273" w:type="dxa"/>
            <w:vAlign w:val="center"/>
          </w:tcPr>
          <w:p>
            <w:pPr>
              <w:jc w:val="center"/>
              <w:rPr>
                <w:rFonts w:ascii="Times New Roman" w:hAnsi="Times New Roman"/>
              </w:rPr>
            </w:pPr>
            <w:r>
              <w:rPr>
                <w:rFonts w:ascii="Times New Roman" w:hAnsi="Times New Roman"/>
                <w:lang w:val="zh-CN"/>
              </w:rPr>
              <w:t>OD</w:t>
            </w:r>
            <w:r>
              <w:t>762x32</w:t>
            </w:r>
          </w:p>
        </w:tc>
        <w:tc>
          <w:tcPr>
            <w:tcW w:w="928" w:type="dxa"/>
            <w:vAlign w:val="center"/>
          </w:tcPr>
          <w:p>
            <w:pPr>
              <w:jc w:val="center"/>
              <w:rPr>
                <w:rFonts w:ascii="Times New Roman" w:hAnsi="Times New Roman"/>
              </w:rPr>
            </w:pPr>
            <w:r>
              <w:rPr>
                <w:lang w:eastAsia="zh-CN"/>
              </w:rPr>
              <w:t>7.31</w:t>
            </w:r>
          </w:p>
        </w:tc>
        <w:tc>
          <w:tcPr>
            <w:tcW w:w="1060" w:type="dxa"/>
            <w:vAlign w:val="center"/>
          </w:tcPr>
          <w:p>
            <w:pPr>
              <w:jc w:val="center"/>
              <w:rPr>
                <w:rFonts w:ascii="Times New Roman" w:hAnsi="Times New Roman"/>
              </w:rPr>
            </w:pPr>
            <w:r>
              <w:t>525</w:t>
            </w:r>
          </w:p>
        </w:tc>
        <w:tc>
          <w:tcPr>
            <w:tcW w:w="1851" w:type="dxa"/>
            <w:vAlign w:val="center"/>
          </w:tcPr>
          <w:p>
            <w:pPr>
              <w:autoSpaceDE w:val="0"/>
              <w:autoSpaceDN w:val="0"/>
              <w:adjustRightInd w:val="0"/>
              <w:jc w:val="center"/>
              <w:rPr>
                <w:rFonts w:ascii="Times New Roman" w:hAnsi="Times New Roman"/>
              </w:rPr>
            </w:pPr>
            <w:r>
              <w:rPr>
                <w:rFonts w:ascii="Times New Roman" w:hAnsi="Times New Roman"/>
                <w:lang w:val="zh-CN"/>
              </w:rPr>
              <w:t>A335P91</w:t>
            </w:r>
          </w:p>
        </w:tc>
        <w:tc>
          <w:tcPr>
            <w:tcW w:w="1631" w:type="dxa"/>
            <w:vAlign w:val="center"/>
          </w:tcPr>
          <w:p>
            <w:pPr>
              <w:autoSpaceDE w:val="0"/>
              <w:autoSpaceDN w:val="0"/>
              <w:adjustRightInd w:val="0"/>
              <w:jc w:val="center"/>
              <w:rPr>
                <w:rFonts w:ascii="Times New Roman" w:hAnsi="Times New Roman"/>
                <w:lang w:val="zh-CN"/>
              </w:rPr>
            </w:pPr>
            <w:r>
              <w:rPr>
                <w:rFonts w:ascii="Times New Roman" w:hAnsi="Times New Roman"/>
                <w:lang w:val="zh-CN"/>
              </w:rPr>
              <w:t>ASTM A335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30" w:type="dxa"/>
            <w:bottom w:w="0" w:type="dxa"/>
            <w:right w:w="30" w:type="dxa"/>
          </w:tblCellMar>
        </w:tblPrEx>
        <w:trPr>
          <w:trHeight w:val="616" w:hRule="atLeast"/>
          <w:jc w:val="center"/>
        </w:trPr>
        <w:tc>
          <w:tcPr>
            <w:tcW w:w="568" w:type="dxa"/>
            <w:vAlign w:val="center"/>
          </w:tcPr>
          <w:p>
            <w:pPr>
              <w:autoSpaceDE w:val="0"/>
              <w:autoSpaceDN w:val="0"/>
              <w:adjustRightInd w:val="0"/>
              <w:jc w:val="center"/>
              <w:rPr>
                <w:rFonts w:ascii="Times New Roman" w:hAnsi="Times New Roman"/>
                <w:lang w:eastAsia="zh-CN"/>
              </w:rPr>
            </w:pPr>
            <w:r>
              <w:rPr>
                <w:rFonts w:ascii="Times New Roman" w:hAnsi="Times New Roman"/>
                <w:lang w:eastAsia="zh-CN"/>
              </w:rPr>
              <w:t>2</w:t>
            </w:r>
          </w:p>
        </w:tc>
        <w:tc>
          <w:tcPr>
            <w:tcW w:w="2387" w:type="dxa"/>
            <w:vAlign w:val="center"/>
          </w:tcPr>
          <w:p>
            <w:pPr>
              <w:autoSpaceDE w:val="0"/>
              <w:autoSpaceDN w:val="0"/>
              <w:adjustRightInd w:val="0"/>
              <w:jc w:val="center"/>
              <w:rPr>
                <w:rFonts w:ascii="Times New Roman" w:hAnsi="Times New Roman"/>
              </w:rPr>
            </w:pPr>
            <w:r>
              <w:rPr>
                <w:rFonts w:hint="eastAsia" w:ascii="Times New Roman" w:hAnsi="Times New Roman"/>
                <w:lang w:val="zh-CN"/>
              </w:rPr>
              <w:t>高旁阀后管道</w:t>
            </w:r>
          </w:p>
        </w:tc>
        <w:tc>
          <w:tcPr>
            <w:tcW w:w="1273" w:type="dxa"/>
            <w:vAlign w:val="center"/>
          </w:tcPr>
          <w:p>
            <w:pPr>
              <w:jc w:val="center"/>
              <w:rPr>
                <w:rFonts w:ascii="Times New Roman" w:hAnsi="Times New Roman"/>
                <w:lang w:eastAsia="zh-CN"/>
              </w:rPr>
            </w:pPr>
            <w:r>
              <w:rPr>
                <w:rFonts w:ascii="Times New Roman" w:hAnsi="Times New Roman"/>
                <w:lang w:val="zh-CN"/>
              </w:rPr>
              <w:t>OD</w:t>
            </w:r>
            <w:r>
              <w:t>762x3</w:t>
            </w:r>
            <w:r>
              <w:rPr>
                <w:rFonts w:hint="eastAsia"/>
                <w:lang w:eastAsia="zh-CN"/>
              </w:rPr>
              <w:t>2</w:t>
            </w:r>
          </w:p>
        </w:tc>
        <w:tc>
          <w:tcPr>
            <w:tcW w:w="928" w:type="dxa"/>
            <w:vAlign w:val="center"/>
          </w:tcPr>
          <w:p>
            <w:pPr>
              <w:jc w:val="center"/>
              <w:rPr>
                <w:rFonts w:ascii="Times New Roman" w:hAnsi="Times New Roman"/>
              </w:rPr>
            </w:pPr>
            <w:r>
              <w:rPr>
                <w:lang w:eastAsia="zh-CN"/>
              </w:rPr>
              <w:t>7.31</w:t>
            </w:r>
          </w:p>
        </w:tc>
        <w:tc>
          <w:tcPr>
            <w:tcW w:w="1060" w:type="dxa"/>
            <w:vAlign w:val="center"/>
          </w:tcPr>
          <w:p>
            <w:pPr>
              <w:jc w:val="center"/>
              <w:rPr>
                <w:rFonts w:ascii="Times New Roman" w:hAnsi="Times New Roman"/>
                <w:lang w:eastAsia="zh-CN"/>
              </w:rPr>
            </w:pPr>
            <w:r>
              <w:rPr>
                <w:lang w:eastAsia="zh-CN"/>
              </w:rPr>
              <w:t>390</w:t>
            </w:r>
          </w:p>
        </w:tc>
        <w:tc>
          <w:tcPr>
            <w:tcW w:w="1851" w:type="dxa"/>
            <w:vAlign w:val="center"/>
          </w:tcPr>
          <w:p>
            <w:pPr>
              <w:autoSpaceDE w:val="0"/>
              <w:autoSpaceDN w:val="0"/>
              <w:adjustRightInd w:val="0"/>
              <w:jc w:val="center"/>
              <w:rPr>
                <w:rFonts w:ascii="Times New Roman" w:hAnsi="Times New Roman"/>
              </w:rPr>
            </w:pPr>
            <w:r>
              <w:rPr>
                <w:rFonts w:ascii="Times New Roman" w:hAnsi="Times New Roman"/>
                <w:lang w:val="zh-CN"/>
              </w:rPr>
              <w:t>12Cr1MoVG</w:t>
            </w:r>
          </w:p>
        </w:tc>
        <w:tc>
          <w:tcPr>
            <w:tcW w:w="1631" w:type="dxa"/>
            <w:vAlign w:val="center"/>
          </w:tcPr>
          <w:p>
            <w:pPr>
              <w:autoSpaceDE w:val="0"/>
              <w:autoSpaceDN w:val="0"/>
              <w:adjustRightInd w:val="0"/>
              <w:jc w:val="center"/>
              <w:rPr>
                <w:rFonts w:ascii="Times New Roman" w:hAnsi="Times New Roman"/>
              </w:rPr>
            </w:pPr>
            <w:r>
              <w:rPr>
                <w:rFonts w:ascii="Times New Roman" w:hAnsi="Times New Roman"/>
                <w:lang w:val="zh-CN"/>
              </w:rPr>
              <w:t>GB/T5310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30" w:type="dxa"/>
            <w:bottom w:w="0" w:type="dxa"/>
            <w:right w:w="30" w:type="dxa"/>
          </w:tblCellMar>
        </w:tblPrEx>
        <w:trPr>
          <w:trHeight w:val="616" w:hRule="atLeast"/>
          <w:jc w:val="center"/>
        </w:trPr>
        <w:tc>
          <w:tcPr>
            <w:tcW w:w="568" w:type="dxa"/>
            <w:vAlign w:val="center"/>
          </w:tcPr>
          <w:p>
            <w:pPr>
              <w:autoSpaceDE w:val="0"/>
              <w:autoSpaceDN w:val="0"/>
              <w:adjustRightInd w:val="0"/>
              <w:jc w:val="center"/>
              <w:rPr>
                <w:rFonts w:ascii="Times New Roman" w:hAnsi="Times New Roman"/>
                <w:lang w:eastAsia="zh-CN"/>
              </w:rPr>
            </w:pPr>
            <w:r>
              <w:rPr>
                <w:rFonts w:ascii="Times New Roman" w:hAnsi="Times New Roman"/>
                <w:lang w:eastAsia="zh-CN"/>
              </w:rPr>
              <w:t>3</w:t>
            </w:r>
          </w:p>
        </w:tc>
        <w:tc>
          <w:tcPr>
            <w:tcW w:w="2387" w:type="dxa"/>
            <w:vAlign w:val="center"/>
          </w:tcPr>
          <w:p>
            <w:pPr>
              <w:autoSpaceDE w:val="0"/>
              <w:autoSpaceDN w:val="0"/>
              <w:adjustRightInd w:val="0"/>
              <w:jc w:val="center"/>
              <w:rPr>
                <w:rFonts w:ascii="Times New Roman" w:hAnsi="Times New Roman"/>
                <w:lang w:val="zh-CN" w:eastAsia="zh-CN"/>
              </w:rPr>
            </w:pPr>
            <w:r>
              <w:rPr>
                <w:rFonts w:hint="eastAsia" w:ascii="Times New Roman" w:hAnsi="Times New Roman"/>
                <w:lang w:val="zh-CN" w:eastAsia="zh-CN"/>
              </w:rPr>
              <w:t>低压旁路阀后管道</w:t>
            </w:r>
          </w:p>
          <w:p>
            <w:pPr>
              <w:autoSpaceDE w:val="0"/>
              <w:autoSpaceDN w:val="0"/>
              <w:adjustRightInd w:val="0"/>
              <w:jc w:val="center"/>
              <w:rPr>
                <w:rFonts w:ascii="Times New Roman" w:hAnsi="Times New Roman"/>
                <w:lang w:val="zh-CN" w:eastAsia="zh-CN"/>
              </w:rPr>
            </w:pPr>
            <w:r>
              <w:rPr>
                <w:rFonts w:ascii="Times New Roman" w:hAnsi="Times New Roman"/>
                <w:lang w:val="zh-CN" w:eastAsia="zh-CN"/>
              </w:rPr>
              <w:t>(</w:t>
            </w:r>
            <w:r>
              <w:rPr>
                <w:rFonts w:hint="eastAsia" w:ascii="Times New Roman" w:hAnsi="Times New Roman"/>
                <w:lang w:val="zh-CN" w:eastAsia="zh-CN"/>
              </w:rPr>
              <w:t>过渡段、全容量</w:t>
            </w:r>
            <w:r>
              <w:rPr>
                <w:rFonts w:ascii="Times New Roman" w:hAnsi="Times New Roman"/>
                <w:lang w:val="zh-CN" w:eastAsia="zh-CN"/>
              </w:rPr>
              <w:t>)</w:t>
            </w:r>
          </w:p>
        </w:tc>
        <w:tc>
          <w:tcPr>
            <w:tcW w:w="1273" w:type="dxa"/>
            <w:vAlign w:val="center"/>
          </w:tcPr>
          <w:p>
            <w:pPr>
              <w:jc w:val="center"/>
              <w:rPr>
                <w:rFonts w:ascii="Times New Roman" w:hAnsi="Times New Roman"/>
                <w:lang w:val="zh-CN"/>
              </w:rPr>
            </w:pPr>
            <w:r>
              <w:rPr>
                <w:rFonts w:ascii="Times New Roman" w:hAnsi="Times New Roman"/>
                <w:lang w:val="zh-CN"/>
              </w:rPr>
              <w:t>OD</w:t>
            </w:r>
            <w:r>
              <w:t>1118x26</w:t>
            </w:r>
          </w:p>
        </w:tc>
        <w:tc>
          <w:tcPr>
            <w:tcW w:w="928" w:type="dxa"/>
            <w:vAlign w:val="center"/>
          </w:tcPr>
          <w:p>
            <w:pPr>
              <w:jc w:val="center"/>
              <w:rPr>
                <w:rFonts w:ascii="Times New Roman" w:hAnsi="Times New Roman"/>
              </w:rPr>
            </w:pPr>
            <w:r>
              <w:t>1.53</w:t>
            </w:r>
          </w:p>
        </w:tc>
        <w:tc>
          <w:tcPr>
            <w:tcW w:w="1060" w:type="dxa"/>
            <w:vAlign w:val="center"/>
          </w:tcPr>
          <w:p>
            <w:pPr>
              <w:jc w:val="center"/>
              <w:rPr>
                <w:rFonts w:ascii="Times New Roman" w:hAnsi="Times New Roman"/>
              </w:rPr>
            </w:pPr>
            <w:r>
              <w:t>608</w:t>
            </w:r>
          </w:p>
        </w:tc>
        <w:tc>
          <w:tcPr>
            <w:tcW w:w="1851" w:type="dxa"/>
            <w:vAlign w:val="center"/>
          </w:tcPr>
          <w:p>
            <w:pPr>
              <w:autoSpaceDE w:val="0"/>
              <w:autoSpaceDN w:val="0"/>
              <w:adjustRightInd w:val="0"/>
              <w:jc w:val="center"/>
              <w:rPr>
                <w:rFonts w:ascii="Times New Roman" w:hAnsi="Times New Roman"/>
                <w:lang w:val="zh-CN"/>
              </w:rPr>
            </w:pPr>
            <w:r>
              <w:rPr>
                <w:rFonts w:ascii="Times New Roman" w:hAnsi="Times New Roman"/>
                <w:lang w:val="zh-CN"/>
              </w:rPr>
              <w:t>A335P91</w:t>
            </w:r>
          </w:p>
        </w:tc>
        <w:tc>
          <w:tcPr>
            <w:tcW w:w="1631" w:type="dxa"/>
            <w:vAlign w:val="center"/>
          </w:tcPr>
          <w:p>
            <w:pPr>
              <w:autoSpaceDE w:val="0"/>
              <w:autoSpaceDN w:val="0"/>
              <w:adjustRightInd w:val="0"/>
              <w:jc w:val="center"/>
              <w:rPr>
                <w:rFonts w:ascii="Times New Roman" w:hAnsi="Times New Roman"/>
                <w:lang w:val="zh-CN"/>
              </w:rPr>
            </w:pPr>
            <w:r>
              <w:rPr>
                <w:rFonts w:ascii="Times New Roman" w:hAnsi="Times New Roman"/>
                <w:lang w:val="zh-CN"/>
              </w:rPr>
              <w:t>ASTM A335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30" w:type="dxa"/>
            <w:bottom w:w="0" w:type="dxa"/>
            <w:right w:w="30" w:type="dxa"/>
          </w:tblCellMar>
        </w:tblPrEx>
        <w:trPr>
          <w:trHeight w:val="616" w:hRule="atLeast"/>
          <w:jc w:val="center"/>
        </w:trPr>
        <w:tc>
          <w:tcPr>
            <w:tcW w:w="568" w:type="dxa"/>
            <w:vAlign w:val="center"/>
          </w:tcPr>
          <w:p>
            <w:pPr>
              <w:autoSpaceDE w:val="0"/>
              <w:autoSpaceDN w:val="0"/>
              <w:adjustRightInd w:val="0"/>
              <w:jc w:val="center"/>
              <w:rPr>
                <w:rFonts w:ascii="Times New Roman" w:hAnsi="Times New Roman"/>
                <w:lang w:eastAsia="zh-CN"/>
              </w:rPr>
            </w:pPr>
            <w:r>
              <w:rPr>
                <w:rFonts w:ascii="Times New Roman" w:hAnsi="Times New Roman"/>
                <w:lang w:eastAsia="zh-CN"/>
              </w:rPr>
              <w:t>4</w:t>
            </w:r>
          </w:p>
        </w:tc>
        <w:tc>
          <w:tcPr>
            <w:tcW w:w="2387" w:type="dxa"/>
            <w:vAlign w:val="center"/>
          </w:tcPr>
          <w:p>
            <w:pPr>
              <w:autoSpaceDE w:val="0"/>
              <w:autoSpaceDN w:val="0"/>
              <w:adjustRightInd w:val="0"/>
              <w:jc w:val="center"/>
              <w:rPr>
                <w:rFonts w:ascii="Times New Roman" w:hAnsi="Times New Roman"/>
                <w:lang w:val="zh-CN" w:eastAsia="zh-CN"/>
              </w:rPr>
            </w:pPr>
            <w:r>
              <w:rPr>
                <w:rFonts w:hint="eastAsia" w:ascii="Times New Roman" w:hAnsi="Times New Roman"/>
                <w:lang w:val="zh-CN" w:eastAsia="zh-CN"/>
              </w:rPr>
              <w:t>低压旁路阀后管道</w:t>
            </w:r>
          </w:p>
          <w:p>
            <w:pPr>
              <w:autoSpaceDE w:val="0"/>
              <w:autoSpaceDN w:val="0"/>
              <w:adjustRightInd w:val="0"/>
              <w:jc w:val="center"/>
              <w:rPr>
                <w:rFonts w:ascii="Times New Roman" w:hAnsi="Times New Roman"/>
                <w:lang w:val="zh-CN" w:eastAsia="zh-CN"/>
              </w:rPr>
            </w:pPr>
            <w:r>
              <w:rPr>
                <w:rFonts w:ascii="Times New Roman" w:hAnsi="Times New Roman"/>
                <w:lang w:val="zh-CN" w:eastAsia="zh-CN"/>
              </w:rPr>
              <w:t>(</w:t>
            </w:r>
            <w:r>
              <w:rPr>
                <w:rFonts w:hint="eastAsia" w:ascii="Times New Roman" w:hAnsi="Times New Roman"/>
                <w:lang w:val="zh-CN" w:eastAsia="zh-CN"/>
              </w:rPr>
              <w:t>过渡段、半容量</w:t>
            </w:r>
            <w:r>
              <w:rPr>
                <w:rFonts w:ascii="Times New Roman" w:hAnsi="Times New Roman"/>
                <w:lang w:val="zh-CN" w:eastAsia="zh-CN"/>
              </w:rPr>
              <w:t>)</w:t>
            </w:r>
          </w:p>
        </w:tc>
        <w:tc>
          <w:tcPr>
            <w:tcW w:w="1273" w:type="dxa"/>
            <w:vAlign w:val="center"/>
          </w:tcPr>
          <w:p>
            <w:pPr>
              <w:jc w:val="center"/>
              <w:rPr>
                <w:rFonts w:ascii="Times New Roman" w:hAnsi="Times New Roman"/>
                <w:lang w:val="zh-CN"/>
              </w:rPr>
            </w:pPr>
            <w:r>
              <w:rPr>
                <w:rFonts w:ascii="Times New Roman" w:hAnsi="Times New Roman"/>
                <w:lang w:val="zh-CN"/>
              </w:rPr>
              <w:t>OD</w:t>
            </w:r>
            <w:r>
              <w:t>813x20</w:t>
            </w:r>
          </w:p>
        </w:tc>
        <w:tc>
          <w:tcPr>
            <w:tcW w:w="928" w:type="dxa"/>
            <w:vAlign w:val="center"/>
          </w:tcPr>
          <w:p>
            <w:pPr>
              <w:jc w:val="center"/>
              <w:rPr>
                <w:rFonts w:ascii="Times New Roman" w:hAnsi="Times New Roman"/>
              </w:rPr>
            </w:pPr>
            <w:r>
              <w:t>1.53</w:t>
            </w:r>
          </w:p>
        </w:tc>
        <w:tc>
          <w:tcPr>
            <w:tcW w:w="1060" w:type="dxa"/>
            <w:vAlign w:val="center"/>
          </w:tcPr>
          <w:p>
            <w:pPr>
              <w:jc w:val="center"/>
              <w:rPr>
                <w:rFonts w:ascii="Times New Roman" w:hAnsi="Times New Roman"/>
              </w:rPr>
            </w:pPr>
            <w:r>
              <w:t>608</w:t>
            </w:r>
          </w:p>
        </w:tc>
        <w:tc>
          <w:tcPr>
            <w:tcW w:w="1851" w:type="dxa"/>
            <w:vAlign w:val="center"/>
          </w:tcPr>
          <w:p>
            <w:pPr>
              <w:autoSpaceDE w:val="0"/>
              <w:autoSpaceDN w:val="0"/>
              <w:adjustRightInd w:val="0"/>
              <w:jc w:val="center"/>
              <w:rPr>
                <w:rFonts w:ascii="Times New Roman" w:hAnsi="Times New Roman"/>
                <w:lang w:val="zh-CN"/>
              </w:rPr>
            </w:pPr>
            <w:r>
              <w:rPr>
                <w:rFonts w:ascii="Times New Roman" w:hAnsi="Times New Roman"/>
                <w:lang w:val="zh-CN"/>
              </w:rPr>
              <w:t>A335P91</w:t>
            </w:r>
          </w:p>
        </w:tc>
        <w:tc>
          <w:tcPr>
            <w:tcW w:w="1631" w:type="dxa"/>
            <w:vAlign w:val="center"/>
          </w:tcPr>
          <w:p>
            <w:pPr>
              <w:autoSpaceDE w:val="0"/>
              <w:autoSpaceDN w:val="0"/>
              <w:adjustRightInd w:val="0"/>
              <w:jc w:val="center"/>
              <w:rPr>
                <w:rFonts w:ascii="Times New Roman" w:hAnsi="Times New Roman"/>
                <w:lang w:val="zh-CN"/>
              </w:rPr>
            </w:pPr>
            <w:r>
              <w:rPr>
                <w:rFonts w:ascii="Times New Roman" w:hAnsi="Times New Roman"/>
                <w:lang w:val="zh-CN"/>
              </w:rPr>
              <w:t>ASTM A335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30" w:type="dxa"/>
            <w:bottom w:w="0" w:type="dxa"/>
            <w:right w:w="30" w:type="dxa"/>
          </w:tblCellMar>
        </w:tblPrEx>
        <w:trPr>
          <w:trHeight w:val="616" w:hRule="atLeast"/>
          <w:jc w:val="center"/>
        </w:trPr>
        <w:tc>
          <w:tcPr>
            <w:tcW w:w="568" w:type="dxa"/>
            <w:vAlign w:val="center"/>
          </w:tcPr>
          <w:p>
            <w:pPr>
              <w:autoSpaceDE w:val="0"/>
              <w:autoSpaceDN w:val="0"/>
              <w:adjustRightInd w:val="0"/>
              <w:jc w:val="center"/>
              <w:rPr>
                <w:rFonts w:ascii="Times New Roman" w:hAnsi="Times New Roman"/>
                <w:lang w:eastAsia="zh-CN"/>
              </w:rPr>
            </w:pPr>
            <w:r>
              <w:rPr>
                <w:rFonts w:ascii="Times New Roman" w:hAnsi="Times New Roman"/>
                <w:lang w:eastAsia="zh-CN"/>
              </w:rPr>
              <w:t>5</w:t>
            </w:r>
          </w:p>
        </w:tc>
        <w:tc>
          <w:tcPr>
            <w:tcW w:w="2387" w:type="dxa"/>
            <w:vAlign w:val="center"/>
          </w:tcPr>
          <w:p>
            <w:pPr>
              <w:autoSpaceDE w:val="0"/>
              <w:autoSpaceDN w:val="0"/>
              <w:adjustRightInd w:val="0"/>
              <w:jc w:val="center"/>
              <w:rPr>
                <w:rFonts w:ascii="Times New Roman" w:hAnsi="Times New Roman"/>
                <w:lang w:val="zh-CN" w:eastAsia="zh-CN"/>
              </w:rPr>
            </w:pPr>
            <w:r>
              <w:rPr>
                <w:rFonts w:hint="eastAsia" w:ascii="Times New Roman" w:hAnsi="Times New Roman"/>
                <w:lang w:val="zh-CN" w:eastAsia="zh-CN"/>
              </w:rPr>
              <w:t>低压旁路阀后管道</w:t>
            </w:r>
          </w:p>
          <w:p>
            <w:pPr>
              <w:autoSpaceDE w:val="0"/>
              <w:autoSpaceDN w:val="0"/>
              <w:adjustRightInd w:val="0"/>
              <w:jc w:val="center"/>
              <w:rPr>
                <w:rFonts w:ascii="Times New Roman" w:hAnsi="Times New Roman"/>
                <w:lang w:val="zh-CN" w:eastAsia="zh-CN"/>
              </w:rPr>
            </w:pPr>
            <w:r>
              <w:rPr>
                <w:rFonts w:ascii="Times New Roman" w:hAnsi="Times New Roman"/>
                <w:lang w:val="zh-CN" w:eastAsia="zh-CN"/>
              </w:rPr>
              <w:t>(</w:t>
            </w:r>
            <w:r>
              <w:rPr>
                <w:rFonts w:hint="eastAsia" w:ascii="Times New Roman" w:hAnsi="Times New Roman"/>
                <w:lang w:val="zh-CN" w:eastAsia="zh-CN"/>
              </w:rPr>
              <w:t>半容量</w:t>
            </w:r>
            <w:r>
              <w:rPr>
                <w:rFonts w:ascii="Times New Roman" w:hAnsi="Times New Roman"/>
                <w:lang w:val="zh-CN" w:eastAsia="zh-CN"/>
              </w:rPr>
              <w:t>)</w:t>
            </w:r>
          </w:p>
        </w:tc>
        <w:tc>
          <w:tcPr>
            <w:tcW w:w="1273" w:type="dxa"/>
            <w:vAlign w:val="center"/>
          </w:tcPr>
          <w:p>
            <w:pPr>
              <w:jc w:val="center"/>
              <w:rPr>
                <w:rFonts w:ascii="Times New Roman" w:hAnsi="Times New Roman"/>
                <w:lang w:val="zh-CN" w:eastAsia="zh-CN"/>
              </w:rPr>
            </w:pPr>
            <w:r>
              <w:rPr>
                <w:rFonts w:ascii="Times New Roman" w:hAnsi="Times New Roman"/>
                <w:lang w:val="zh-CN"/>
              </w:rPr>
              <w:t>OD</w:t>
            </w:r>
            <w:r>
              <w:rPr>
                <w:rFonts w:hint="eastAsia"/>
                <w:lang w:eastAsia="zh-CN"/>
              </w:rPr>
              <w:t>813</w:t>
            </w:r>
            <w:r>
              <w:t>x</w:t>
            </w:r>
            <w:r>
              <w:rPr>
                <w:rFonts w:hint="eastAsia"/>
                <w:lang w:eastAsia="zh-CN"/>
              </w:rPr>
              <w:t>12</w:t>
            </w:r>
          </w:p>
        </w:tc>
        <w:tc>
          <w:tcPr>
            <w:tcW w:w="928" w:type="dxa"/>
            <w:vAlign w:val="center"/>
          </w:tcPr>
          <w:p>
            <w:pPr>
              <w:jc w:val="center"/>
              <w:rPr>
                <w:lang w:eastAsia="zh-CN"/>
              </w:rPr>
            </w:pPr>
            <w:r>
              <w:rPr>
                <w:lang w:eastAsia="zh-CN"/>
              </w:rPr>
              <w:t>1.53</w:t>
            </w:r>
          </w:p>
        </w:tc>
        <w:tc>
          <w:tcPr>
            <w:tcW w:w="1060" w:type="dxa"/>
            <w:vAlign w:val="center"/>
          </w:tcPr>
          <w:p>
            <w:pPr>
              <w:jc w:val="center"/>
              <w:rPr>
                <w:rFonts w:ascii="Times New Roman" w:hAnsi="Times New Roman"/>
              </w:rPr>
            </w:pPr>
            <w:r>
              <w:rPr>
                <w:rFonts w:ascii="Times New Roman" w:hAnsi="Times New Roman"/>
              </w:rPr>
              <w:t>200</w:t>
            </w:r>
          </w:p>
        </w:tc>
        <w:tc>
          <w:tcPr>
            <w:tcW w:w="1851" w:type="dxa"/>
            <w:vAlign w:val="center"/>
          </w:tcPr>
          <w:p>
            <w:pPr>
              <w:autoSpaceDE w:val="0"/>
              <w:autoSpaceDN w:val="0"/>
              <w:adjustRightInd w:val="0"/>
              <w:jc w:val="center"/>
              <w:rPr>
                <w:rFonts w:ascii="Times New Roman" w:hAnsi="Times New Roman"/>
                <w:lang w:val="zh-CN"/>
              </w:rPr>
            </w:pPr>
            <w:r>
              <w:rPr>
                <w:rFonts w:ascii="Times New Roman" w:hAnsi="Times New Roman"/>
                <w:lang w:val="zh-CN"/>
              </w:rPr>
              <w:t>15CrMoG</w:t>
            </w:r>
          </w:p>
        </w:tc>
        <w:tc>
          <w:tcPr>
            <w:tcW w:w="1631" w:type="dxa"/>
            <w:vAlign w:val="center"/>
          </w:tcPr>
          <w:p>
            <w:pPr>
              <w:autoSpaceDE w:val="0"/>
              <w:autoSpaceDN w:val="0"/>
              <w:adjustRightInd w:val="0"/>
              <w:jc w:val="center"/>
              <w:rPr>
                <w:rFonts w:ascii="Times New Roman" w:hAnsi="Times New Roman"/>
                <w:lang w:val="zh-CN"/>
              </w:rPr>
            </w:pPr>
            <w:r>
              <w:rPr>
                <w:rFonts w:ascii="Times New Roman" w:hAnsi="Times New Roman"/>
                <w:lang w:val="zh-CN"/>
              </w:rPr>
              <w:t>GB/T5310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30" w:type="dxa"/>
            <w:bottom w:w="0" w:type="dxa"/>
            <w:right w:w="30" w:type="dxa"/>
          </w:tblCellMar>
        </w:tblPrEx>
        <w:trPr>
          <w:trHeight w:val="616" w:hRule="atLeast"/>
          <w:jc w:val="center"/>
        </w:trPr>
        <w:tc>
          <w:tcPr>
            <w:tcW w:w="568" w:type="dxa"/>
            <w:tcBorders>
              <w:top w:val="single" w:color="auto" w:sz="6" w:space="0"/>
              <w:left w:val="single" w:color="auto" w:sz="12" w:space="0"/>
              <w:bottom w:val="single" w:color="auto" w:sz="6" w:space="0"/>
              <w:right w:val="single" w:color="auto" w:sz="6" w:space="0"/>
            </w:tcBorders>
            <w:vAlign w:val="center"/>
          </w:tcPr>
          <w:p>
            <w:pPr>
              <w:keepNext/>
              <w:keepLines/>
              <w:autoSpaceDE w:val="0"/>
              <w:autoSpaceDN w:val="0"/>
              <w:adjustRightInd w:val="0"/>
              <w:spacing w:before="480"/>
              <w:jc w:val="center"/>
              <w:outlineLvl w:val="0"/>
              <w:rPr>
                <w:rFonts w:ascii="Times New Roman" w:hAnsi="Times New Roman"/>
              </w:rPr>
            </w:pPr>
          </w:p>
        </w:tc>
        <w:tc>
          <w:tcPr>
            <w:tcW w:w="2387" w:type="dxa"/>
            <w:tcBorders>
              <w:top w:val="single" w:color="auto" w:sz="6" w:space="0"/>
              <w:left w:val="single" w:color="auto" w:sz="6" w:space="0"/>
              <w:bottom w:val="single" w:color="auto" w:sz="6" w:space="0"/>
              <w:right w:val="single" w:color="auto" w:sz="6" w:space="0"/>
            </w:tcBorders>
            <w:vAlign w:val="center"/>
          </w:tcPr>
          <w:p>
            <w:pPr>
              <w:keepNext/>
              <w:keepLines/>
              <w:autoSpaceDE w:val="0"/>
              <w:autoSpaceDN w:val="0"/>
              <w:adjustRightInd w:val="0"/>
              <w:spacing w:before="480"/>
              <w:jc w:val="center"/>
              <w:outlineLvl w:val="0"/>
              <w:rPr>
                <w:rFonts w:ascii="Times New Roman" w:hAnsi="Times New Roman"/>
                <w:lang w:val="zh-CN"/>
              </w:rPr>
            </w:pPr>
          </w:p>
        </w:tc>
        <w:tc>
          <w:tcPr>
            <w:tcW w:w="1273" w:type="dxa"/>
            <w:tcBorders>
              <w:top w:val="single" w:color="auto" w:sz="6" w:space="0"/>
              <w:left w:val="single" w:color="auto" w:sz="6" w:space="0"/>
              <w:bottom w:val="single" w:color="auto" w:sz="6" w:space="0"/>
              <w:right w:val="single" w:color="auto" w:sz="6" w:space="0"/>
            </w:tcBorders>
            <w:vAlign w:val="center"/>
          </w:tcPr>
          <w:p>
            <w:pPr>
              <w:keepNext/>
              <w:keepLines/>
              <w:spacing w:before="480"/>
              <w:jc w:val="center"/>
              <w:outlineLvl w:val="0"/>
              <w:rPr>
                <w:rFonts w:ascii="Times New Roman" w:hAnsi="Times New Roman"/>
                <w:lang w:val="zh-CN"/>
              </w:rPr>
            </w:pPr>
          </w:p>
        </w:tc>
        <w:tc>
          <w:tcPr>
            <w:tcW w:w="928" w:type="dxa"/>
            <w:tcBorders>
              <w:top w:val="single" w:color="auto" w:sz="6" w:space="0"/>
              <w:left w:val="single" w:color="auto" w:sz="6" w:space="0"/>
              <w:bottom w:val="single" w:color="auto" w:sz="6" w:space="0"/>
              <w:right w:val="single" w:color="auto" w:sz="6" w:space="0"/>
            </w:tcBorders>
            <w:vAlign w:val="center"/>
          </w:tcPr>
          <w:p>
            <w:pPr>
              <w:keepNext/>
              <w:keepLines/>
              <w:spacing w:before="480"/>
              <w:jc w:val="center"/>
              <w:outlineLvl w:val="0"/>
              <w:rPr>
                <w:rFonts w:ascii="Times New Roman" w:hAnsi="Times New Roman"/>
              </w:rPr>
            </w:pPr>
          </w:p>
        </w:tc>
        <w:tc>
          <w:tcPr>
            <w:tcW w:w="1060" w:type="dxa"/>
            <w:tcBorders>
              <w:top w:val="single" w:color="auto" w:sz="6" w:space="0"/>
              <w:left w:val="single" w:color="auto" w:sz="6" w:space="0"/>
              <w:bottom w:val="single" w:color="auto" w:sz="6" w:space="0"/>
              <w:right w:val="single" w:color="auto" w:sz="6" w:space="0"/>
            </w:tcBorders>
            <w:vAlign w:val="center"/>
          </w:tcPr>
          <w:p>
            <w:pPr>
              <w:keepNext/>
              <w:keepLines/>
              <w:spacing w:before="480"/>
              <w:jc w:val="center"/>
              <w:outlineLvl w:val="0"/>
              <w:rPr>
                <w:rFonts w:ascii="Times New Roman" w:hAnsi="Times New Roman"/>
              </w:rPr>
            </w:pPr>
          </w:p>
        </w:tc>
        <w:tc>
          <w:tcPr>
            <w:tcW w:w="1851" w:type="dxa"/>
            <w:tcBorders>
              <w:top w:val="single" w:color="auto" w:sz="6" w:space="0"/>
              <w:left w:val="single" w:color="auto" w:sz="6" w:space="0"/>
              <w:bottom w:val="single" w:color="auto" w:sz="6" w:space="0"/>
              <w:right w:val="single" w:color="auto" w:sz="6" w:space="0"/>
            </w:tcBorders>
            <w:vAlign w:val="center"/>
          </w:tcPr>
          <w:p>
            <w:pPr>
              <w:keepNext/>
              <w:keepLines/>
              <w:autoSpaceDE w:val="0"/>
              <w:autoSpaceDN w:val="0"/>
              <w:adjustRightInd w:val="0"/>
              <w:spacing w:before="480"/>
              <w:jc w:val="center"/>
              <w:outlineLvl w:val="0"/>
              <w:rPr>
                <w:rFonts w:ascii="Times New Roman" w:hAnsi="Times New Roman"/>
                <w:lang w:val="zh-CN"/>
              </w:rPr>
            </w:pPr>
          </w:p>
        </w:tc>
        <w:tc>
          <w:tcPr>
            <w:tcW w:w="1631" w:type="dxa"/>
            <w:tcBorders>
              <w:top w:val="single" w:color="auto" w:sz="6" w:space="0"/>
              <w:left w:val="single" w:color="auto" w:sz="6" w:space="0"/>
              <w:bottom w:val="single" w:color="auto" w:sz="6" w:space="0"/>
              <w:right w:val="single" w:color="auto" w:sz="6" w:space="0"/>
            </w:tcBorders>
            <w:vAlign w:val="center"/>
          </w:tcPr>
          <w:p>
            <w:pPr>
              <w:keepNext/>
              <w:keepLines/>
              <w:autoSpaceDE w:val="0"/>
              <w:autoSpaceDN w:val="0"/>
              <w:adjustRightInd w:val="0"/>
              <w:spacing w:before="480"/>
              <w:jc w:val="center"/>
              <w:outlineLvl w:val="0"/>
              <w:rPr>
                <w:rFonts w:ascii="Times New Roman" w:hAnsi="Times New Roman"/>
                <w:lang w:val="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30" w:type="dxa"/>
            <w:bottom w:w="0" w:type="dxa"/>
            <w:right w:w="30" w:type="dxa"/>
          </w:tblCellMar>
        </w:tblPrEx>
        <w:trPr>
          <w:trHeight w:val="616" w:hRule="atLeast"/>
          <w:jc w:val="center"/>
        </w:trPr>
        <w:tc>
          <w:tcPr>
            <w:tcW w:w="568"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Times New Roman" w:hAnsi="Times New Roman"/>
              </w:rPr>
            </w:pPr>
            <w:r>
              <w:rPr>
                <w:rFonts w:ascii="Times New Roman" w:hAnsi="Times New Roman"/>
                <w:lang w:eastAsia="zh-CN"/>
              </w:rPr>
              <w:t>5</w:t>
            </w:r>
          </w:p>
        </w:tc>
        <w:tc>
          <w:tcPr>
            <w:tcW w:w="238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Times New Roman" w:hAnsi="Times New Roman"/>
                <w:lang w:val="zh-CN" w:eastAsia="zh-CN"/>
              </w:rPr>
            </w:pPr>
            <w:r>
              <w:rPr>
                <w:rFonts w:hint="eastAsia" w:ascii="Times New Roman" w:hAnsi="Times New Roman"/>
                <w:lang w:val="zh-CN" w:eastAsia="zh-CN"/>
              </w:rPr>
              <w:t>给水泵出口至关断阀管道</w:t>
            </w:r>
          </w:p>
        </w:tc>
        <w:tc>
          <w:tcPr>
            <w:tcW w:w="1273"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lang w:val="zh-CN"/>
              </w:rPr>
            </w:pPr>
            <w:r>
              <w:rPr>
                <w:rFonts w:ascii="Times New Roman" w:hAnsi="Times New Roman"/>
                <w:lang w:val="zh-CN"/>
              </w:rPr>
              <w:t>OD</w:t>
            </w:r>
            <w:r>
              <w:t>457x</w:t>
            </w:r>
            <w:r>
              <w:rPr>
                <w:lang w:eastAsia="zh-CN"/>
              </w:rPr>
              <w:t>55</w:t>
            </w:r>
          </w:p>
        </w:tc>
        <w:tc>
          <w:tcPr>
            <w:tcW w:w="928"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rPr>
            </w:pPr>
            <w:r>
              <w:t>44.5</w:t>
            </w:r>
          </w:p>
        </w:tc>
        <w:tc>
          <w:tcPr>
            <w:tcW w:w="1060"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rPr>
            </w:pPr>
            <w:r>
              <w:t>19</w:t>
            </w:r>
            <w:r>
              <w:rPr>
                <w:lang w:eastAsia="zh-CN"/>
              </w:rPr>
              <w:t>5</w:t>
            </w:r>
          </w:p>
        </w:tc>
        <w:tc>
          <w:tcPr>
            <w:tcW w:w="185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Times New Roman" w:hAnsi="Times New Roman"/>
                <w:lang w:val="zh-CN"/>
              </w:rPr>
            </w:pPr>
            <w:r>
              <w:rPr>
                <w:rFonts w:ascii="Times New Roman" w:hAnsi="Times New Roman"/>
                <w:lang w:val="zh-CN"/>
              </w:rPr>
              <w:t>15NiCuMoNb5-6-4</w:t>
            </w:r>
          </w:p>
        </w:tc>
        <w:tc>
          <w:tcPr>
            <w:tcW w:w="163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Times New Roman" w:hAnsi="Times New Roman"/>
                <w:lang w:val="zh-CN"/>
              </w:rPr>
            </w:pPr>
            <w:r>
              <w:rPr>
                <w:rFonts w:ascii="Times New Roman" w:hAnsi="Times New Roman"/>
                <w:lang w:val="zh-CN"/>
              </w:rPr>
              <w:t>EN10216-2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30" w:type="dxa"/>
            <w:bottom w:w="0" w:type="dxa"/>
            <w:right w:w="30" w:type="dxa"/>
          </w:tblCellMar>
        </w:tblPrEx>
        <w:trPr>
          <w:trHeight w:val="616" w:hRule="atLeast"/>
          <w:jc w:val="center"/>
        </w:trPr>
        <w:tc>
          <w:tcPr>
            <w:tcW w:w="568"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Times New Roman" w:hAnsi="Times New Roman"/>
              </w:rPr>
            </w:pPr>
            <w:r>
              <w:rPr>
                <w:rFonts w:ascii="Times New Roman" w:hAnsi="Times New Roman"/>
              </w:rPr>
              <w:t>6</w:t>
            </w:r>
          </w:p>
        </w:tc>
        <w:tc>
          <w:tcPr>
            <w:tcW w:w="238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Times New Roman" w:hAnsi="Times New Roman"/>
                <w:lang w:val="zh-CN" w:eastAsia="zh-CN"/>
              </w:rPr>
            </w:pPr>
            <w:r>
              <w:rPr>
                <w:rFonts w:hint="eastAsia" w:ascii="Times New Roman" w:hAnsi="Times New Roman"/>
                <w:lang w:val="zh-CN" w:eastAsia="zh-CN"/>
              </w:rPr>
              <w:t>给水关断阀后半容量管</w:t>
            </w:r>
          </w:p>
        </w:tc>
        <w:tc>
          <w:tcPr>
            <w:tcW w:w="1273"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lang w:val="zh-CN"/>
              </w:rPr>
            </w:pPr>
            <w:r>
              <w:rPr>
                <w:rFonts w:ascii="Times New Roman" w:hAnsi="Times New Roman"/>
                <w:lang w:val="zh-CN"/>
              </w:rPr>
              <w:t>OD</w:t>
            </w:r>
            <w:r>
              <w:t>457x5</w:t>
            </w:r>
            <w:r>
              <w:rPr>
                <w:lang w:eastAsia="zh-CN"/>
              </w:rPr>
              <w:t>0</w:t>
            </w:r>
          </w:p>
        </w:tc>
        <w:tc>
          <w:tcPr>
            <w:tcW w:w="928"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rPr>
            </w:pPr>
            <w:r>
              <w:t>39</w:t>
            </w:r>
            <w:r>
              <w:rPr>
                <w:lang w:eastAsia="zh-CN"/>
              </w:rPr>
              <w:t>.0</w:t>
            </w:r>
          </w:p>
        </w:tc>
        <w:tc>
          <w:tcPr>
            <w:tcW w:w="1060"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rPr>
            </w:pPr>
            <w:r>
              <w:rPr>
                <w:lang w:eastAsia="zh-CN"/>
              </w:rPr>
              <w:t>325</w:t>
            </w:r>
          </w:p>
        </w:tc>
        <w:tc>
          <w:tcPr>
            <w:tcW w:w="185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Times New Roman" w:hAnsi="Times New Roman"/>
                <w:lang w:val="zh-CN"/>
              </w:rPr>
            </w:pPr>
            <w:r>
              <w:rPr>
                <w:rFonts w:ascii="Times New Roman" w:hAnsi="Times New Roman"/>
                <w:lang w:val="zh-CN"/>
              </w:rPr>
              <w:t>15NiCuMoNb5-6-4</w:t>
            </w:r>
          </w:p>
        </w:tc>
        <w:tc>
          <w:tcPr>
            <w:tcW w:w="163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Times New Roman" w:hAnsi="Times New Roman"/>
                <w:lang w:val="zh-CN"/>
              </w:rPr>
            </w:pPr>
            <w:r>
              <w:rPr>
                <w:rFonts w:ascii="Times New Roman" w:hAnsi="Times New Roman"/>
                <w:lang w:val="zh-CN"/>
              </w:rPr>
              <w:t>EN10216-2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30" w:type="dxa"/>
            <w:bottom w:w="0" w:type="dxa"/>
            <w:right w:w="30" w:type="dxa"/>
          </w:tblCellMar>
        </w:tblPrEx>
        <w:trPr>
          <w:trHeight w:val="616" w:hRule="atLeast"/>
          <w:jc w:val="center"/>
        </w:trPr>
        <w:tc>
          <w:tcPr>
            <w:tcW w:w="568"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Times New Roman" w:hAnsi="Times New Roman"/>
              </w:rPr>
            </w:pPr>
            <w:r>
              <w:rPr>
                <w:rFonts w:ascii="Times New Roman" w:hAnsi="Times New Roman"/>
              </w:rPr>
              <w:t>7</w:t>
            </w:r>
          </w:p>
        </w:tc>
        <w:tc>
          <w:tcPr>
            <w:tcW w:w="238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Times New Roman" w:hAnsi="Times New Roman"/>
                <w:lang w:val="zh-CN" w:eastAsia="zh-CN"/>
              </w:rPr>
            </w:pPr>
            <w:r>
              <w:rPr>
                <w:rFonts w:hint="eastAsia" w:ascii="Times New Roman" w:hAnsi="Times New Roman"/>
                <w:lang w:val="zh-CN" w:eastAsia="zh-CN"/>
              </w:rPr>
              <w:t>给水关断阀后全容量管</w:t>
            </w:r>
          </w:p>
        </w:tc>
        <w:tc>
          <w:tcPr>
            <w:tcW w:w="1273"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lang w:val="zh-CN"/>
              </w:rPr>
            </w:pPr>
            <w:r>
              <w:rPr>
                <w:rFonts w:ascii="Times New Roman" w:hAnsi="Times New Roman"/>
                <w:lang w:val="zh-CN"/>
              </w:rPr>
              <w:t>OD</w:t>
            </w:r>
            <w:r>
              <w:t>660x71</w:t>
            </w:r>
          </w:p>
        </w:tc>
        <w:tc>
          <w:tcPr>
            <w:tcW w:w="928"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rPr>
            </w:pPr>
            <w:r>
              <w:t>39</w:t>
            </w:r>
            <w:r>
              <w:rPr>
                <w:lang w:eastAsia="zh-CN"/>
              </w:rPr>
              <w:t>.0</w:t>
            </w:r>
          </w:p>
        </w:tc>
        <w:tc>
          <w:tcPr>
            <w:tcW w:w="1060"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rPr>
            </w:pPr>
            <w:r>
              <w:rPr>
                <w:lang w:eastAsia="zh-CN"/>
              </w:rPr>
              <w:t>325</w:t>
            </w:r>
          </w:p>
        </w:tc>
        <w:tc>
          <w:tcPr>
            <w:tcW w:w="185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Times New Roman" w:hAnsi="Times New Roman"/>
                <w:lang w:val="zh-CN"/>
              </w:rPr>
            </w:pPr>
            <w:r>
              <w:rPr>
                <w:rFonts w:ascii="Times New Roman" w:hAnsi="Times New Roman"/>
                <w:lang w:val="zh-CN"/>
              </w:rPr>
              <w:t>15NiCuMoNb5-6-4</w:t>
            </w:r>
          </w:p>
        </w:tc>
        <w:tc>
          <w:tcPr>
            <w:tcW w:w="163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Times New Roman" w:hAnsi="Times New Roman"/>
                <w:lang w:val="zh-CN"/>
              </w:rPr>
            </w:pPr>
            <w:r>
              <w:rPr>
                <w:rFonts w:ascii="Times New Roman" w:hAnsi="Times New Roman"/>
                <w:lang w:val="zh-CN"/>
              </w:rPr>
              <w:t>EN10216-2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30" w:type="dxa"/>
            <w:bottom w:w="0" w:type="dxa"/>
            <w:right w:w="30" w:type="dxa"/>
          </w:tblCellMar>
        </w:tblPrEx>
        <w:trPr>
          <w:trHeight w:val="616" w:hRule="atLeast"/>
          <w:jc w:val="center"/>
        </w:trPr>
        <w:tc>
          <w:tcPr>
            <w:tcW w:w="568"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Times New Roman" w:hAnsi="Times New Roman"/>
              </w:rPr>
            </w:pPr>
            <w:r>
              <w:rPr>
                <w:rFonts w:ascii="Times New Roman" w:hAnsi="Times New Roman"/>
              </w:rPr>
              <w:t>8</w:t>
            </w:r>
          </w:p>
        </w:tc>
        <w:tc>
          <w:tcPr>
            <w:tcW w:w="238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Times New Roman" w:hAnsi="Times New Roman"/>
                <w:lang w:val="zh-CN" w:eastAsia="zh-CN"/>
              </w:rPr>
            </w:pPr>
            <w:r>
              <w:rPr>
                <w:rFonts w:hint="eastAsia" w:ascii="Times New Roman" w:hAnsi="Times New Roman"/>
                <w:lang w:val="zh-CN" w:eastAsia="zh-CN"/>
              </w:rPr>
              <w:t>给泵再循环管道</w:t>
            </w:r>
          </w:p>
          <w:p>
            <w:pPr>
              <w:autoSpaceDE w:val="0"/>
              <w:autoSpaceDN w:val="0"/>
              <w:adjustRightInd w:val="0"/>
              <w:jc w:val="center"/>
              <w:rPr>
                <w:rFonts w:ascii="Times New Roman" w:hAnsi="Times New Roman"/>
                <w:lang w:val="zh-CN" w:eastAsia="zh-CN"/>
              </w:rPr>
            </w:pPr>
            <w:r>
              <w:rPr>
                <w:rFonts w:hint="eastAsia" w:ascii="Times New Roman" w:hAnsi="Times New Roman"/>
                <w:lang w:val="zh-CN" w:eastAsia="zh-CN"/>
              </w:rPr>
              <w:t>（调节阀前）</w:t>
            </w:r>
          </w:p>
        </w:tc>
        <w:tc>
          <w:tcPr>
            <w:tcW w:w="1273"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lang w:val="zh-CN" w:eastAsia="zh-CN"/>
              </w:rPr>
            </w:pPr>
            <w:r>
              <w:rPr>
                <w:rFonts w:ascii="Times New Roman" w:hAnsi="Times New Roman"/>
                <w:lang w:val="zh-CN"/>
              </w:rPr>
              <w:t>OD273×</w:t>
            </w:r>
            <w:r>
              <w:rPr>
                <w:rFonts w:ascii="Times New Roman" w:hAnsi="Times New Roman"/>
                <w:lang w:val="zh-CN" w:eastAsia="zh-CN"/>
              </w:rPr>
              <w:t>33</w:t>
            </w:r>
          </w:p>
        </w:tc>
        <w:tc>
          <w:tcPr>
            <w:tcW w:w="928"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rPr>
            </w:pPr>
            <w:r>
              <w:t>44.5</w:t>
            </w:r>
          </w:p>
        </w:tc>
        <w:tc>
          <w:tcPr>
            <w:tcW w:w="1060"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rPr>
            </w:pPr>
            <w:r>
              <w:t>19</w:t>
            </w:r>
            <w:r>
              <w:rPr>
                <w:lang w:eastAsia="zh-CN"/>
              </w:rPr>
              <w:t>5</w:t>
            </w:r>
          </w:p>
        </w:tc>
        <w:tc>
          <w:tcPr>
            <w:tcW w:w="185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Times New Roman" w:hAnsi="Times New Roman"/>
                <w:lang w:val="zh-CN"/>
              </w:rPr>
            </w:pPr>
            <w:r>
              <w:rPr>
                <w:rFonts w:ascii="Times New Roman" w:hAnsi="Times New Roman"/>
                <w:lang w:val="zh-CN"/>
              </w:rPr>
              <w:t>15NiCuMoNb5-6-4</w:t>
            </w:r>
          </w:p>
        </w:tc>
        <w:tc>
          <w:tcPr>
            <w:tcW w:w="163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Times New Roman" w:hAnsi="Times New Roman"/>
                <w:lang w:val="zh-CN"/>
              </w:rPr>
            </w:pPr>
            <w:r>
              <w:rPr>
                <w:rFonts w:ascii="Times New Roman" w:hAnsi="Times New Roman"/>
                <w:lang w:val="zh-CN"/>
              </w:rPr>
              <w:t>EN10216-2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30" w:type="dxa"/>
            <w:bottom w:w="0" w:type="dxa"/>
            <w:right w:w="30" w:type="dxa"/>
          </w:tblCellMar>
        </w:tblPrEx>
        <w:trPr>
          <w:trHeight w:val="616" w:hRule="atLeast"/>
          <w:jc w:val="center"/>
        </w:trPr>
        <w:tc>
          <w:tcPr>
            <w:tcW w:w="568"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Times New Roman" w:hAnsi="Times New Roman"/>
              </w:rPr>
            </w:pPr>
            <w:r>
              <w:rPr>
                <w:rFonts w:ascii="Times New Roman" w:hAnsi="Times New Roman"/>
              </w:rPr>
              <w:t>9</w:t>
            </w:r>
          </w:p>
        </w:tc>
        <w:tc>
          <w:tcPr>
            <w:tcW w:w="238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Times New Roman" w:hAnsi="Times New Roman"/>
                <w:lang w:val="zh-CN" w:eastAsia="zh-CN"/>
              </w:rPr>
            </w:pPr>
            <w:r>
              <w:rPr>
                <w:rFonts w:hint="eastAsia" w:ascii="Times New Roman" w:hAnsi="Times New Roman"/>
                <w:lang w:val="zh-CN" w:eastAsia="zh-CN"/>
              </w:rPr>
              <w:t>给泵再循环管道</w:t>
            </w:r>
          </w:p>
          <w:p>
            <w:pPr>
              <w:autoSpaceDE w:val="0"/>
              <w:autoSpaceDN w:val="0"/>
              <w:adjustRightInd w:val="0"/>
              <w:jc w:val="center"/>
              <w:rPr>
                <w:rFonts w:ascii="Times New Roman" w:hAnsi="Times New Roman"/>
                <w:lang w:val="zh-CN" w:eastAsia="zh-CN"/>
              </w:rPr>
            </w:pPr>
            <w:r>
              <w:rPr>
                <w:rFonts w:hint="eastAsia" w:ascii="Times New Roman" w:hAnsi="Times New Roman"/>
                <w:lang w:val="zh-CN" w:eastAsia="zh-CN"/>
              </w:rPr>
              <w:t>（调节阀后）</w:t>
            </w:r>
          </w:p>
        </w:tc>
        <w:tc>
          <w:tcPr>
            <w:tcW w:w="1273"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lang w:val="zh-CN" w:eastAsia="zh-CN"/>
              </w:rPr>
            </w:pPr>
            <w:r>
              <w:rPr>
                <w:rFonts w:ascii="Times New Roman" w:hAnsi="Times New Roman"/>
                <w:lang w:val="zh-CN"/>
              </w:rPr>
              <w:t>OD</w:t>
            </w:r>
            <w:bookmarkStart w:id="23" w:name="OLE_LINK4"/>
            <w:bookmarkStart w:id="24" w:name="OLE_LINK3"/>
            <w:r>
              <w:rPr>
                <w:rFonts w:ascii="Times New Roman" w:hAnsi="Times New Roman"/>
                <w:lang w:val="zh-CN"/>
              </w:rPr>
              <w:t>324×</w:t>
            </w:r>
            <w:bookmarkEnd w:id="23"/>
            <w:bookmarkEnd w:id="24"/>
            <w:r>
              <w:rPr>
                <w:rFonts w:ascii="Times New Roman" w:hAnsi="Times New Roman"/>
                <w:lang w:val="zh-CN"/>
              </w:rPr>
              <w:t>4</w:t>
            </w:r>
            <w:r>
              <w:rPr>
                <w:rFonts w:ascii="Times New Roman" w:hAnsi="Times New Roman"/>
                <w:lang w:val="zh-CN" w:eastAsia="zh-CN"/>
              </w:rPr>
              <w:t>0</w:t>
            </w:r>
          </w:p>
        </w:tc>
        <w:tc>
          <w:tcPr>
            <w:tcW w:w="928"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rPr>
            </w:pPr>
            <w:r>
              <w:t>44.5</w:t>
            </w:r>
          </w:p>
        </w:tc>
        <w:tc>
          <w:tcPr>
            <w:tcW w:w="1060"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rPr>
            </w:pPr>
            <w:r>
              <w:t>19</w:t>
            </w:r>
            <w:r>
              <w:rPr>
                <w:lang w:eastAsia="zh-CN"/>
              </w:rPr>
              <w:t>5</w:t>
            </w:r>
          </w:p>
        </w:tc>
        <w:tc>
          <w:tcPr>
            <w:tcW w:w="185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Times New Roman" w:hAnsi="Times New Roman"/>
                <w:lang w:val="zh-CN"/>
              </w:rPr>
            </w:pPr>
            <w:r>
              <w:rPr>
                <w:rFonts w:ascii="Times New Roman" w:hAnsi="Times New Roman"/>
                <w:lang w:val="zh-CN"/>
              </w:rPr>
              <w:t>15NiCuMoNb5-6-4</w:t>
            </w:r>
          </w:p>
        </w:tc>
        <w:tc>
          <w:tcPr>
            <w:tcW w:w="163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Times New Roman" w:hAnsi="Times New Roman"/>
                <w:lang w:val="zh-CN"/>
              </w:rPr>
            </w:pPr>
            <w:r>
              <w:rPr>
                <w:rFonts w:ascii="Times New Roman" w:hAnsi="Times New Roman"/>
                <w:lang w:val="zh-CN"/>
              </w:rPr>
              <w:t>EN10216-2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30" w:type="dxa"/>
            <w:bottom w:w="0" w:type="dxa"/>
            <w:right w:w="30" w:type="dxa"/>
          </w:tblCellMar>
        </w:tblPrEx>
        <w:trPr>
          <w:trHeight w:val="616" w:hRule="atLeast"/>
          <w:jc w:val="center"/>
        </w:trPr>
        <w:tc>
          <w:tcPr>
            <w:tcW w:w="568"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Times New Roman" w:hAnsi="Times New Roman"/>
              </w:rPr>
            </w:pPr>
            <w:r>
              <w:rPr>
                <w:rFonts w:ascii="Times New Roman" w:hAnsi="Times New Roman"/>
              </w:rPr>
              <w:t>10</w:t>
            </w:r>
          </w:p>
        </w:tc>
        <w:tc>
          <w:tcPr>
            <w:tcW w:w="238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Times New Roman" w:hAnsi="Times New Roman"/>
                <w:lang w:val="zh-CN" w:eastAsia="zh-CN"/>
              </w:rPr>
            </w:pPr>
            <w:r>
              <w:rPr>
                <w:rFonts w:hint="eastAsia" w:ascii="Times New Roman" w:hAnsi="Times New Roman"/>
                <w:lang w:val="zh-CN" w:eastAsia="zh-CN"/>
              </w:rPr>
              <w:t>高压旁路减温水管道</w:t>
            </w:r>
          </w:p>
          <w:p>
            <w:pPr>
              <w:autoSpaceDE w:val="0"/>
              <w:autoSpaceDN w:val="0"/>
              <w:adjustRightInd w:val="0"/>
              <w:jc w:val="center"/>
              <w:rPr>
                <w:rFonts w:ascii="Times New Roman" w:hAnsi="Times New Roman"/>
                <w:lang w:val="zh-CN" w:eastAsia="zh-CN"/>
              </w:rPr>
            </w:pPr>
            <w:r>
              <w:rPr>
                <w:rFonts w:hint="eastAsia" w:ascii="Times New Roman" w:hAnsi="Times New Roman"/>
                <w:lang w:val="zh-CN" w:eastAsia="zh-CN"/>
              </w:rPr>
              <w:t>（调节阀前）</w:t>
            </w:r>
          </w:p>
        </w:tc>
        <w:tc>
          <w:tcPr>
            <w:tcW w:w="1273"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lang w:val="zh-CN" w:eastAsia="zh-CN"/>
              </w:rPr>
            </w:pPr>
            <w:r>
              <w:rPr>
                <w:rFonts w:ascii="Times New Roman" w:hAnsi="Times New Roman"/>
                <w:lang w:val="zh-CN"/>
              </w:rPr>
              <w:t>OD</w:t>
            </w:r>
            <w:r>
              <w:rPr>
                <w:rFonts w:ascii="Times New Roman" w:hAnsi="Times New Roman"/>
                <w:lang w:val="zh-CN" w:eastAsia="zh-CN"/>
              </w:rPr>
              <w:t>219</w:t>
            </w:r>
            <w:r>
              <w:rPr>
                <w:rFonts w:ascii="Times New Roman" w:hAnsi="Times New Roman"/>
                <w:lang w:val="zh-CN"/>
              </w:rPr>
              <w:t>×2</w:t>
            </w:r>
            <w:r>
              <w:rPr>
                <w:rFonts w:ascii="Times New Roman" w:hAnsi="Times New Roman"/>
                <w:lang w:val="zh-CN" w:eastAsia="zh-CN"/>
              </w:rPr>
              <w:t>5</w:t>
            </w:r>
          </w:p>
        </w:tc>
        <w:tc>
          <w:tcPr>
            <w:tcW w:w="928"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rPr>
            </w:pPr>
            <w:r>
              <w:t>39</w:t>
            </w:r>
            <w:r>
              <w:rPr>
                <w:lang w:eastAsia="zh-CN"/>
              </w:rPr>
              <w:t>.0</w:t>
            </w:r>
          </w:p>
        </w:tc>
        <w:tc>
          <w:tcPr>
            <w:tcW w:w="1060"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rPr>
            </w:pPr>
            <w:r>
              <w:t>19</w:t>
            </w:r>
            <w:r>
              <w:rPr>
                <w:lang w:eastAsia="zh-CN"/>
              </w:rPr>
              <w:t>5</w:t>
            </w:r>
          </w:p>
        </w:tc>
        <w:tc>
          <w:tcPr>
            <w:tcW w:w="185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Times New Roman" w:hAnsi="Times New Roman"/>
                <w:lang w:val="zh-CN"/>
              </w:rPr>
            </w:pPr>
            <w:r>
              <w:rPr>
                <w:rFonts w:ascii="Times New Roman" w:hAnsi="Times New Roman"/>
                <w:lang w:val="zh-CN"/>
              </w:rPr>
              <w:t>15NiCuMoNb5-6-4</w:t>
            </w:r>
          </w:p>
        </w:tc>
        <w:tc>
          <w:tcPr>
            <w:tcW w:w="163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Times New Roman" w:hAnsi="Times New Roman"/>
                <w:lang w:val="zh-CN"/>
              </w:rPr>
            </w:pPr>
            <w:r>
              <w:rPr>
                <w:rFonts w:ascii="Times New Roman" w:hAnsi="Times New Roman"/>
                <w:lang w:val="zh-CN"/>
              </w:rPr>
              <w:t>EN10216-2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30" w:type="dxa"/>
            <w:bottom w:w="0" w:type="dxa"/>
            <w:right w:w="30" w:type="dxa"/>
          </w:tblCellMar>
        </w:tblPrEx>
        <w:trPr>
          <w:trHeight w:val="616" w:hRule="atLeast"/>
          <w:jc w:val="center"/>
        </w:trPr>
        <w:tc>
          <w:tcPr>
            <w:tcW w:w="568"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Times New Roman" w:hAnsi="Times New Roman"/>
                <w:lang w:eastAsia="zh-CN"/>
              </w:rPr>
            </w:pPr>
            <w:r>
              <w:rPr>
                <w:rFonts w:ascii="Times New Roman" w:hAnsi="Times New Roman"/>
              </w:rPr>
              <w:t>11</w:t>
            </w:r>
          </w:p>
        </w:tc>
        <w:tc>
          <w:tcPr>
            <w:tcW w:w="238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Times New Roman" w:hAnsi="Times New Roman"/>
                <w:lang w:val="zh-CN" w:eastAsia="zh-CN"/>
              </w:rPr>
            </w:pPr>
            <w:r>
              <w:rPr>
                <w:rFonts w:hint="eastAsia" w:ascii="Times New Roman" w:hAnsi="Times New Roman"/>
                <w:lang w:val="zh-CN" w:eastAsia="zh-CN"/>
              </w:rPr>
              <w:t>给水至空预器旁路烟道高压省煤器供回水管道</w:t>
            </w:r>
          </w:p>
        </w:tc>
        <w:tc>
          <w:tcPr>
            <w:tcW w:w="1273"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lang w:val="zh-CN" w:eastAsia="zh-CN"/>
              </w:rPr>
            </w:pPr>
            <w:r>
              <w:rPr>
                <w:rFonts w:ascii="Times New Roman" w:hAnsi="Times New Roman"/>
                <w:lang w:val="zh-CN"/>
              </w:rPr>
              <w:t>OD219×2</w:t>
            </w:r>
            <w:r>
              <w:rPr>
                <w:rFonts w:ascii="Times New Roman" w:hAnsi="Times New Roman"/>
                <w:lang w:val="zh-CN" w:eastAsia="zh-CN"/>
              </w:rPr>
              <w:t>5</w:t>
            </w:r>
          </w:p>
        </w:tc>
        <w:tc>
          <w:tcPr>
            <w:tcW w:w="928"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rPr>
            </w:pPr>
            <w:r>
              <w:t>39</w:t>
            </w:r>
            <w:r>
              <w:rPr>
                <w:lang w:eastAsia="zh-CN"/>
              </w:rPr>
              <w:t>.0</w:t>
            </w:r>
          </w:p>
        </w:tc>
        <w:tc>
          <w:tcPr>
            <w:tcW w:w="1060"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rPr>
            </w:pPr>
            <w:r>
              <w:t>19</w:t>
            </w:r>
            <w:r>
              <w:rPr>
                <w:lang w:eastAsia="zh-CN"/>
              </w:rPr>
              <w:t>5</w:t>
            </w:r>
          </w:p>
        </w:tc>
        <w:tc>
          <w:tcPr>
            <w:tcW w:w="185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Times New Roman" w:hAnsi="Times New Roman"/>
              </w:rPr>
            </w:pPr>
            <w:r>
              <w:rPr>
                <w:rFonts w:ascii="Times New Roman" w:hAnsi="Times New Roman"/>
                <w:lang w:val="zh-CN"/>
              </w:rPr>
              <w:t>15NiCuMoNb5-6-4</w:t>
            </w:r>
          </w:p>
        </w:tc>
        <w:tc>
          <w:tcPr>
            <w:tcW w:w="163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Times New Roman" w:hAnsi="Times New Roman"/>
                <w:lang w:val="zh-CN"/>
              </w:rPr>
            </w:pPr>
            <w:r>
              <w:rPr>
                <w:rFonts w:ascii="Times New Roman" w:hAnsi="Times New Roman"/>
                <w:lang w:val="zh-CN"/>
              </w:rPr>
              <w:t>EN10216-2</w:t>
            </w:r>
          </w:p>
        </w:tc>
      </w:tr>
    </w:tbl>
    <w:p>
      <w:pPr>
        <w:pStyle w:val="7"/>
        <w:spacing w:after="200"/>
        <w:rPr>
          <w:rFonts w:ascii="Times New Roman" w:hAnsi="Times New Roman" w:eastAsia="宋体"/>
          <w:color w:val="auto"/>
          <w:sz w:val="21"/>
          <w:szCs w:val="21"/>
          <w:lang w:eastAsia="zh-CN"/>
        </w:rPr>
      </w:pPr>
      <w:r>
        <w:rPr>
          <w:rFonts w:hint="eastAsia" w:ascii="Times New Roman" w:hAnsi="Times New Roman" w:eastAsia="宋体"/>
          <w:color w:val="auto"/>
          <w:sz w:val="21"/>
          <w:szCs w:val="21"/>
          <w:lang w:eastAsia="zh-CN"/>
        </w:rPr>
        <w:t>（</w:t>
      </w:r>
      <w:r>
        <w:rPr>
          <w:rFonts w:ascii="Times New Roman" w:hAnsi="Times New Roman" w:eastAsia="宋体"/>
          <w:color w:val="auto"/>
          <w:sz w:val="21"/>
          <w:szCs w:val="21"/>
          <w:lang w:eastAsia="zh-CN"/>
        </w:rPr>
        <w:t>3</w:t>
      </w:r>
      <w:r>
        <w:rPr>
          <w:rFonts w:hint="eastAsia" w:ascii="Times New Roman" w:hAnsi="Times New Roman" w:eastAsia="宋体"/>
          <w:color w:val="auto"/>
          <w:sz w:val="21"/>
          <w:szCs w:val="21"/>
          <w:lang w:eastAsia="zh-CN"/>
        </w:rPr>
        <w:t>）疏水、放气（排汽）、暖管及杂项管道（无缝钢管）</w:t>
      </w:r>
      <w:r>
        <w:rPr>
          <w:rFonts w:ascii="Times New Roman" w:hAnsi="Times New Roman" w:eastAsia="宋体"/>
          <w:color w:val="auto"/>
          <w:sz w:val="21"/>
          <w:szCs w:val="21"/>
          <w:lang w:eastAsia="zh-CN"/>
        </w:rPr>
        <w:t>(</w:t>
      </w:r>
      <w:r>
        <w:rPr>
          <w:rFonts w:hint="eastAsia" w:ascii="Times New Roman" w:hAnsi="Times New Roman" w:eastAsia="宋体"/>
          <w:color w:val="auto"/>
          <w:sz w:val="21"/>
          <w:szCs w:val="21"/>
          <w:lang w:eastAsia="zh-CN"/>
        </w:rPr>
        <w:t>管道规格、设计参数暂定</w:t>
      </w:r>
      <w:r>
        <w:rPr>
          <w:rFonts w:ascii="Times New Roman" w:hAnsi="Times New Roman" w:eastAsia="宋体"/>
          <w:color w:val="auto"/>
          <w:sz w:val="21"/>
          <w:szCs w:val="21"/>
          <w:lang w:eastAsia="zh-CN"/>
        </w:rPr>
        <w:t>)</w:t>
      </w:r>
    </w:p>
    <w:tbl>
      <w:tblPr>
        <w:tblStyle w:val="46"/>
        <w:tblW w:w="944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30" w:type="dxa"/>
          <w:bottom w:w="0" w:type="dxa"/>
          <w:right w:w="30" w:type="dxa"/>
        </w:tblCellMar>
      </w:tblPr>
      <w:tblGrid>
        <w:gridCol w:w="709"/>
        <w:gridCol w:w="1913"/>
        <w:gridCol w:w="1427"/>
        <w:gridCol w:w="1144"/>
        <w:gridCol w:w="850"/>
        <w:gridCol w:w="1975"/>
        <w:gridCol w:w="142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30" w:type="dxa"/>
            <w:bottom w:w="0" w:type="dxa"/>
            <w:right w:w="30" w:type="dxa"/>
          </w:tblCellMar>
        </w:tblPrEx>
        <w:trPr>
          <w:trHeight w:val="597" w:hRule="atLeast"/>
          <w:tblHeader/>
          <w:jc w:val="center"/>
        </w:trPr>
        <w:tc>
          <w:tcPr>
            <w:tcW w:w="709" w:type="dxa"/>
            <w:vAlign w:val="center"/>
          </w:tcPr>
          <w:p>
            <w:pPr>
              <w:autoSpaceDE w:val="0"/>
              <w:autoSpaceDN w:val="0"/>
              <w:adjustRightInd w:val="0"/>
              <w:jc w:val="center"/>
              <w:rPr>
                <w:rFonts w:ascii="Times New Roman" w:hAnsi="Times New Roman"/>
                <w:b/>
                <w:bCs/>
              </w:rPr>
            </w:pPr>
            <w:r>
              <w:rPr>
                <w:rFonts w:hint="eastAsia" w:ascii="Times New Roman" w:hAnsi="Times New Roman"/>
                <w:b/>
                <w:bCs/>
              </w:rPr>
              <w:t>序号</w:t>
            </w:r>
          </w:p>
        </w:tc>
        <w:tc>
          <w:tcPr>
            <w:tcW w:w="1913" w:type="dxa"/>
            <w:vAlign w:val="center"/>
          </w:tcPr>
          <w:p>
            <w:pPr>
              <w:autoSpaceDE w:val="0"/>
              <w:autoSpaceDN w:val="0"/>
              <w:adjustRightInd w:val="0"/>
              <w:jc w:val="center"/>
              <w:rPr>
                <w:rFonts w:ascii="Times New Roman" w:hAnsi="Times New Roman"/>
                <w:b/>
                <w:bCs/>
              </w:rPr>
            </w:pPr>
            <w:r>
              <w:rPr>
                <w:rFonts w:hint="eastAsia" w:ascii="Times New Roman" w:hAnsi="Times New Roman"/>
                <w:b/>
                <w:bCs/>
              </w:rPr>
              <w:t>名称</w:t>
            </w:r>
          </w:p>
        </w:tc>
        <w:tc>
          <w:tcPr>
            <w:tcW w:w="1427" w:type="dxa"/>
            <w:vAlign w:val="center"/>
          </w:tcPr>
          <w:p>
            <w:pPr>
              <w:autoSpaceDE w:val="0"/>
              <w:autoSpaceDN w:val="0"/>
              <w:adjustRightInd w:val="0"/>
              <w:jc w:val="center"/>
              <w:rPr>
                <w:rFonts w:ascii="Times New Roman" w:hAnsi="Times New Roman"/>
                <w:b/>
                <w:bCs/>
              </w:rPr>
            </w:pPr>
            <w:r>
              <w:rPr>
                <w:rFonts w:hint="eastAsia" w:ascii="Times New Roman" w:hAnsi="Times New Roman"/>
                <w:b/>
                <w:bCs/>
              </w:rPr>
              <w:t>管道规格</w:t>
            </w:r>
          </w:p>
          <w:p>
            <w:pPr>
              <w:autoSpaceDE w:val="0"/>
              <w:autoSpaceDN w:val="0"/>
              <w:adjustRightInd w:val="0"/>
              <w:jc w:val="center"/>
              <w:rPr>
                <w:rFonts w:ascii="Times New Roman" w:hAnsi="Times New Roman"/>
                <w:b/>
                <w:bCs/>
              </w:rPr>
            </w:pPr>
            <w:r>
              <w:rPr>
                <w:rFonts w:ascii="Times New Roman" w:hAnsi="Times New Roman"/>
                <w:b/>
                <w:bCs/>
              </w:rPr>
              <w:t>mmxmm</w:t>
            </w:r>
          </w:p>
        </w:tc>
        <w:tc>
          <w:tcPr>
            <w:tcW w:w="1144" w:type="dxa"/>
            <w:vAlign w:val="center"/>
          </w:tcPr>
          <w:p>
            <w:pPr>
              <w:autoSpaceDE w:val="0"/>
              <w:autoSpaceDN w:val="0"/>
              <w:adjustRightInd w:val="0"/>
              <w:jc w:val="center"/>
              <w:rPr>
                <w:rFonts w:ascii="Times New Roman" w:hAnsi="Times New Roman"/>
                <w:b/>
                <w:bCs/>
              </w:rPr>
            </w:pPr>
            <w:r>
              <w:rPr>
                <w:rFonts w:hint="eastAsia" w:ascii="Times New Roman" w:hAnsi="Times New Roman"/>
                <w:b/>
                <w:bCs/>
              </w:rPr>
              <w:t>设计压力</w:t>
            </w:r>
          </w:p>
          <w:p>
            <w:pPr>
              <w:autoSpaceDE w:val="0"/>
              <w:autoSpaceDN w:val="0"/>
              <w:adjustRightInd w:val="0"/>
              <w:jc w:val="center"/>
              <w:rPr>
                <w:rFonts w:ascii="Times New Roman" w:hAnsi="Times New Roman"/>
                <w:b/>
                <w:bCs/>
              </w:rPr>
            </w:pPr>
            <w:r>
              <w:rPr>
                <w:rFonts w:ascii="Times New Roman" w:hAnsi="Times New Roman"/>
                <w:b/>
                <w:bCs/>
              </w:rPr>
              <w:t>(MPa)</w:t>
            </w:r>
          </w:p>
        </w:tc>
        <w:tc>
          <w:tcPr>
            <w:tcW w:w="850" w:type="dxa"/>
            <w:vAlign w:val="center"/>
          </w:tcPr>
          <w:p>
            <w:pPr>
              <w:autoSpaceDE w:val="0"/>
              <w:autoSpaceDN w:val="0"/>
              <w:adjustRightInd w:val="0"/>
              <w:jc w:val="center"/>
              <w:rPr>
                <w:rFonts w:ascii="Times New Roman" w:hAnsi="Times New Roman"/>
                <w:b/>
                <w:bCs/>
              </w:rPr>
            </w:pPr>
            <w:r>
              <w:rPr>
                <w:rFonts w:hint="eastAsia" w:ascii="Times New Roman" w:hAnsi="Times New Roman"/>
                <w:b/>
                <w:bCs/>
              </w:rPr>
              <w:t>温度</w:t>
            </w:r>
          </w:p>
          <w:p>
            <w:pPr>
              <w:autoSpaceDE w:val="0"/>
              <w:autoSpaceDN w:val="0"/>
              <w:adjustRightInd w:val="0"/>
              <w:jc w:val="center"/>
              <w:rPr>
                <w:rFonts w:ascii="Times New Roman" w:hAnsi="Times New Roman"/>
                <w:b/>
                <w:bCs/>
              </w:rPr>
            </w:pPr>
            <w:r>
              <w:rPr>
                <w:rFonts w:ascii="Times New Roman" w:hAnsi="Times New Roman"/>
                <w:b/>
                <w:bCs/>
              </w:rPr>
              <w:t>(</w:t>
            </w:r>
            <w:r>
              <w:rPr>
                <w:rFonts w:hint="eastAsia" w:ascii="Times New Roman" w:hAnsi="Times New Roman"/>
                <w:b/>
                <w:bCs/>
              </w:rPr>
              <w:t>℃</w:t>
            </w:r>
            <w:r>
              <w:rPr>
                <w:rFonts w:ascii="Times New Roman" w:hAnsi="Times New Roman"/>
                <w:b/>
                <w:bCs/>
              </w:rPr>
              <w:t>)</w:t>
            </w:r>
          </w:p>
        </w:tc>
        <w:tc>
          <w:tcPr>
            <w:tcW w:w="1975" w:type="dxa"/>
            <w:vAlign w:val="center"/>
          </w:tcPr>
          <w:p>
            <w:pPr>
              <w:autoSpaceDE w:val="0"/>
              <w:autoSpaceDN w:val="0"/>
              <w:adjustRightInd w:val="0"/>
              <w:jc w:val="center"/>
              <w:rPr>
                <w:rFonts w:ascii="Times New Roman" w:hAnsi="Times New Roman"/>
                <w:b/>
                <w:bCs/>
              </w:rPr>
            </w:pPr>
            <w:r>
              <w:rPr>
                <w:rFonts w:hint="eastAsia" w:ascii="Times New Roman" w:hAnsi="Times New Roman"/>
                <w:b/>
                <w:bCs/>
              </w:rPr>
              <w:t>管道材质</w:t>
            </w:r>
          </w:p>
        </w:tc>
        <w:tc>
          <w:tcPr>
            <w:tcW w:w="1427" w:type="dxa"/>
            <w:vAlign w:val="center"/>
          </w:tcPr>
          <w:p>
            <w:pPr>
              <w:autoSpaceDE w:val="0"/>
              <w:autoSpaceDN w:val="0"/>
              <w:adjustRightInd w:val="0"/>
              <w:jc w:val="center"/>
              <w:rPr>
                <w:rFonts w:ascii="Times New Roman" w:hAnsi="Times New Roman"/>
                <w:b/>
                <w:bCs/>
              </w:rPr>
            </w:pPr>
            <w:r>
              <w:rPr>
                <w:rFonts w:hint="eastAsia" w:ascii="Times New Roman" w:hAnsi="Times New Roman"/>
                <w:b/>
                <w:bCs/>
              </w:rPr>
              <w:t>材质标准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30" w:type="dxa"/>
            <w:bottom w:w="0" w:type="dxa"/>
            <w:right w:w="30" w:type="dxa"/>
          </w:tblCellMar>
        </w:tblPrEx>
        <w:trPr>
          <w:trHeight w:val="510" w:hRule="atLeast"/>
          <w:jc w:val="center"/>
        </w:trPr>
        <w:tc>
          <w:tcPr>
            <w:tcW w:w="709" w:type="dxa"/>
            <w:vAlign w:val="center"/>
          </w:tcPr>
          <w:p>
            <w:pPr>
              <w:autoSpaceDE w:val="0"/>
              <w:autoSpaceDN w:val="0"/>
              <w:adjustRightInd w:val="0"/>
              <w:jc w:val="center"/>
              <w:rPr>
                <w:rFonts w:ascii="Times New Roman" w:hAnsi="Times New Roman"/>
              </w:rPr>
            </w:pPr>
            <w:r>
              <w:rPr>
                <w:rFonts w:ascii="Times New Roman" w:hAnsi="Times New Roman"/>
                <w:lang w:val="zh-CN"/>
              </w:rPr>
              <w:t>1</w:t>
            </w:r>
          </w:p>
        </w:tc>
        <w:tc>
          <w:tcPr>
            <w:tcW w:w="1913" w:type="dxa"/>
            <w:vAlign w:val="center"/>
          </w:tcPr>
          <w:p>
            <w:pPr>
              <w:adjustRightInd w:val="0"/>
              <w:snapToGrid w:val="0"/>
              <w:jc w:val="center"/>
              <w:rPr>
                <w:rFonts w:ascii="Times New Roman" w:hAnsi="Times New Roman"/>
                <w:lang w:val="zh-CN"/>
              </w:rPr>
            </w:pPr>
            <w:r>
              <w:rPr>
                <w:rFonts w:hint="eastAsia" w:ascii="Times New Roman" w:hAnsi="Times New Roman"/>
                <w:lang w:val="zh-CN"/>
              </w:rPr>
              <w:t>主汽及高旁疏水</w:t>
            </w:r>
          </w:p>
        </w:tc>
        <w:tc>
          <w:tcPr>
            <w:tcW w:w="1427" w:type="dxa"/>
            <w:vAlign w:val="center"/>
          </w:tcPr>
          <w:p>
            <w:pPr>
              <w:adjustRightInd w:val="0"/>
              <w:snapToGrid w:val="0"/>
              <w:jc w:val="center"/>
              <w:rPr>
                <w:rFonts w:ascii="Times New Roman" w:hAnsi="Times New Roman"/>
                <w:lang w:val="zh-CN" w:eastAsia="zh-CN"/>
              </w:rPr>
            </w:pPr>
            <w:r>
              <w:rPr>
                <w:rFonts w:ascii="Times New Roman" w:hAnsi="Times New Roman"/>
                <w:lang w:val="zh-CN"/>
              </w:rPr>
              <w:t>OD114×</w:t>
            </w:r>
            <w:r>
              <w:rPr>
                <w:rFonts w:ascii="Times New Roman" w:hAnsi="Times New Roman"/>
                <w:lang w:val="zh-CN" w:eastAsia="zh-CN"/>
              </w:rPr>
              <w:t>28</w:t>
            </w:r>
          </w:p>
        </w:tc>
        <w:tc>
          <w:tcPr>
            <w:tcW w:w="1144" w:type="dxa"/>
            <w:vAlign w:val="center"/>
          </w:tcPr>
          <w:p>
            <w:pPr>
              <w:adjustRightInd w:val="0"/>
              <w:snapToGrid w:val="0"/>
              <w:jc w:val="center"/>
              <w:rPr>
                <w:rFonts w:ascii="Times New Roman" w:hAnsi="Times New Roman"/>
                <w:lang w:val="zh-CN"/>
              </w:rPr>
            </w:pPr>
            <w:r>
              <w:rPr>
                <w:rFonts w:ascii="Times New Roman" w:hAnsi="Times New Roman"/>
              </w:rPr>
              <w:t>30.77</w:t>
            </w:r>
          </w:p>
        </w:tc>
        <w:tc>
          <w:tcPr>
            <w:tcW w:w="850" w:type="dxa"/>
            <w:vAlign w:val="center"/>
          </w:tcPr>
          <w:p>
            <w:pPr>
              <w:adjustRightInd w:val="0"/>
              <w:snapToGrid w:val="0"/>
              <w:jc w:val="center"/>
              <w:rPr>
                <w:rFonts w:ascii="Times New Roman" w:hAnsi="Times New Roman"/>
                <w:lang w:val="zh-CN"/>
              </w:rPr>
            </w:pPr>
            <w:r>
              <w:rPr>
                <w:rFonts w:ascii="Times New Roman" w:hAnsi="Times New Roman"/>
              </w:rPr>
              <w:t>610</w:t>
            </w:r>
          </w:p>
        </w:tc>
        <w:tc>
          <w:tcPr>
            <w:tcW w:w="1975" w:type="dxa"/>
            <w:vAlign w:val="center"/>
          </w:tcPr>
          <w:p>
            <w:pPr>
              <w:jc w:val="center"/>
              <w:rPr>
                <w:rFonts w:ascii="Times New Roman" w:hAnsi="Times New Roman"/>
              </w:rPr>
            </w:pPr>
            <w:r>
              <w:rPr>
                <w:rFonts w:ascii="Times New Roman" w:hAnsi="Times New Roman"/>
              </w:rPr>
              <w:t>X10CrWMoVNb9-2</w:t>
            </w:r>
          </w:p>
          <w:p>
            <w:pPr>
              <w:adjustRightInd w:val="0"/>
              <w:snapToGrid w:val="0"/>
              <w:jc w:val="center"/>
              <w:rPr>
                <w:rFonts w:ascii="Times New Roman" w:hAnsi="Times New Roman"/>
                <w:lang w:val="zh-CN"/>
              </w:rPr>
            </w:pPr>
            <w:r>
              <w:rPr>
                <w:rFonts w:ascii="Times New Roman" w:hAnsi="Times New Roman"/>
                <w:lang w:val="zh-CN"/>
              </w:rPr>
              <w:t>A213T92</w:t>
            </w:r>
          </w:p>
        </w:tc>
        <w:tc>
          <w:tcPr>
            <w:tcW w:w="1427" w:type="dxa"/>
            <w:vAlign w:val="center"/>
          </w:tcPr>
          <w:p>
            <w:pPr>
              <w:adjustRightInd w:val="0"/>
              <w:snapToGrid w:val="0"/>
              <w:jc w:val="center"/>
              <w:rPr>
                <w:rFonts w:ascii="Times New Roman" w:hAnsi="Times New Roman"/>
                <w:lang w:val="zh-CN"/>
              </w:rPr>
            </w:pPr>
            <w:r>
              <w:rPr>
                <w:rFonts w:ascii="Times New Roman" w:hAnsi="Times New Roman"/>
                <w:lang w:val="zh-CN"/>
              </w:rPr>
              <w:t>ASTM A213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30" w:type="dxa"/>
            <w:bottom w:w="0" w:type="dxa"/>
            <w:right w:w="30" w:type="dxa"/>
          </w:tblCellMar>
        </w:tblPrEx>
        <w:trPr>
          <w:trHeight w:val="510" w:hRule="atLeast"/>
          <w:jc w:val="center"/>
        </w:trPr>
        <w:tc>
          <w:tcPr>
            <w:tcW w:w="709" w:type="dxa"/>
            <w:vAlign w:val="center"/>
          </w:tcPr>
          <w:p>
            <w:pPr>
              <w:autoSpaceDE w:val="0"/>
              <w:autoSpaceDN w:val="0"/>
              <w:adjustRightInd w:val="0"/>
              <w:jc w:val="center"/>
              <w:rPr>
                <w:rFonts w:ascii="Times New Roman" w:hAnsi="Times New Roman"/>
              </w:rPr>
            </w:pPr>
            <w:r>
              <w:rPr>
                <w:rFonts w:ascii="Times New Roman" w:hAnsi="Times New Roman"/>
                <w:lang w:val="zh-CN"/>
              </w:rPr>
              <w:t>2</w:t>
            </w:r>
          </w:p>
        </w:tc>
        <w:tc>
          <w:tcPr>
            <w:tcW w:w="1913" w:type="dxa"/>
            <w:vAlign w:val="center"/>
          </w:tcPr>
          <w:p>
            <w:pPr>
              <w:adjustRightInd w:val="0"/>
              <w:snapToGrid w:val="0"/>
              <w:jc w:val="center"/>
              <w:rPr>
                <w:rFonts w:ascii="Times New Roman" w:hAnsi="Times New Roman"/>
                <w:lang w:val="zh-CN"/>
              </w:rPr>
            </w:pPr>
            <w:r>
              <w:rPr>
                <w:rFonts w:hint="eastAsia" w:ascii="Times New Roman" w:hAnsi="Times New Roman"/>
                <w:lang w:val="zh-CN"/>
              </w:rPr>
              <w:t>高旁暖管</w:t>
            </w:r>
          </w:p>
        </w:tc>
        <w:tc>
          <w:tcPr>
            <w:tcW w:w="1427" w:type="dxa"/>
            <w:vAlign w:val="center"/>
          </w:tcPr>
          <w:p>
            <w:pPr>
              <w:adjustRightInd w:val="0"/>
              <w:snapToGrid w:val="0"/>
              <w:jc w:val="center"/>
              <w:rPr>
                <w:rFonts w:ascii="Times New Roman" w:hAnsi="Times New Roman"/>
                <w:lang w:val="zh-CN" w:eastAsia="zh-CN"/>
              </w:rPr>
            </w:pPr>
            <w:r>
              <w:rPr>
                <w:rFonts w:ascii="Times New Roman" w:hAnsi="Times New Roman"/>
                <w:lang w:val="zh-CN"/>
              </w:rPr>
              <w:t>OD</w:t>
            </w:r>
            <w:r>
              <w:rPr>
                <w:rFonts w:ascii="Times New Roman" w:hAnsi="Times New Roman"/>
                <w:lang w:val="zh-CN" w:eastAsia="zh-CN"/>
              </w:rPr>
              <w:t>60</w:t>
            </w:r>
            <w:r>
              <w:rPr>
                <w:rFonts w:ascii="Times New Roman" w:hAnsi="Times New Roman"/>
                <w:lang w:val="zh-CN"/>
              </w:rPr>
              <w:t>×</w:t>
            </w:r>
            <w:r>
              <w:rPr>
                <w:rFonts w:ascii="Times New Roman" w:hAnsi="Times New Roman"/>
                <w:lang w:val="zh-CN" w:eastAsia="zh-CN"/>
              </w:rPr>
              <w:t>16</w:t>
            </w:r>
          </w:p>
        </w:tc>
        <w:tc>
          <w:tcPr>
            <w:tcW w:w="1144" w:type="dxa"/>
            <w:vAlign w:val="center"/>
          </w:tcPr>
          <w:p>
            <w:pPr>
              <w:adjustRightInd w:val="0"/>
              <w:snapToGrid w:val="0"/>
              <w:jc w:val="center"/>
              <w:rPr>
                <w:rFonts w:ascii="Times New Roman" w:hAnsi="Times New Roman"/>
                <w:lang w:val="zh-CN"/>
              </w:rPr>
            </w:pPr>
            <w:r>
              <w:rPr>
                <w:rFonts w:ascii="Times New Roman" w:hAnsi="Times New Roman"/>
              </w:rPr>
              <w:t>30.77</w:t>
            </w:r>
          </w:p>
        </w:tc>
        <w:tc>
          <w:tcPr>
            <w:tcW w:w="850" w:type="dxa"/>
            <w:vAlign w:val="center"/>
          </w:tcPr>
          <w:p>
            <w:pPr>
              <w:adjustRightInd w:val="0"/>
              <w:snapToGrid w:val="0"/>
              <w:jc w:val="center"/>
              <w:rPr>
                <w:rFonts w:ascii="Times New Roman" w:hAnsi="Times New Roman"/>
                <w:lang w:val="zh-CN"/>
              </w:rPr>
            </w:pPr>
            <w:r>
              <w:rPr>
                <w:rFonts w:ascii="Times New Roman" w:hAnsi="Times New Roman"/>
              </w:rPr>
              <w:t>610</w:t>
            </w:r>
          </w:p>
        </w:tc>
        <w:tc>
          <w:tcPr>
            <w:tcW w:w="1975" w:type="dxa"/>
            <w:vAlign w:val="center"/>
          </w:tcPr>
          <w:p>
            <w:pPr>
              <w:jc w:val="center"/>
              <w:rPr>
                <w:rFonts w:ascii="Times New Roman" w:hAnsi="Times New Roman"/>
              </w:rPr>
            </w:pPr>
            <w:r>
              <w:rPr>
                <w:rFonts w:ascii="Times New Roman" w:hAnsi="Times New Roman"/>
              </w:rPr>
              <w:t>X10CrWMoVNb9-2</w:t>
            </w:r>
          </w:p>
          <w:p>
            <w:pPr>
              <w:adjustRightInd w:val="0"/>
              <w:snapToGrid w:val="0"/>
              <w:jc w:val="center"/>
              <w:rPr>
                <w:rFonts w:ascii="Times New Roman" w:hAnsi="Times New Roman"/>
                <w:lang w:val="zh-CN"/>
              </w:rPr>
            </w:pPr>
            <w:r>
              <w:rPr>
                <w:rFonts w:ascii="Times New Roman" w:hAnsi="Times New Roman"/>
                <w:lang w:val="zh-CN"/>
              </w:rPr>
              <w:t>A213T92</w:t>
            </w:r>
          </w:p>
        </w:tc>
        <w:tc>
          <w:tcPr>
            <w:tcW w:w="1427" w:type="dxa"/>
            <w:vAlign w:val="center"/>
          </w:tcPr>
          <w:p>
            <w:pPr>
              <w:adjustRightInd w:val="0"/>
              <w:snapToGrid w:val="0"/>
              <w:jc w:val="center"/>
              <w:rPr>
                <w:rFonts w:ascii="Times New Roman" w:hAnsi="Times New Roman"/>
                <w:lang w:val="zh-CN"/>
              </w:rPr>
            </w:pPr>
            <w:r>
              <w:rPr>
                <w:rFonts w:ascii="Times New Roman" w:hAnsi="Times New Roman"/>
                <w:lang w:val="zh-CN"/>
              </w:rPr>
              <w:t>ASTM A213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30" w:type="dxa"/>
            <w:bottom w:w="0" w:type="dxa"/>
            <w:right w:w="30" w:type="dxa"/>
          </w:tblCellMar>
        </w:tblPrEx>
        <w:trPr>
          <w:trHeight w:val="510" w:hRule="atLeast"/>
          <w:jc w:val="center"/>
        </w:trPr>
        <w:tc>
          <w:tcPr>
            <w:tcW w:w="709" w:type="dxa"/>
            <w:vAlign w:val="center"/>
          </w:tcPr>
          <w:p>
            <w:pPr>
              <w:autoSpaceDE w:val="0"/>
              <w:autoSpaceDN w:val="0"/>
              <w:adjustRightInd w:val="0"/>
              <w:jc w:val="center"/>
              <w:rPr>
                <w:rFonts w:ascii="Times New Roman" w:hAnsi="Times New Roman"/>
                <w:lang w:val="zh-CN"/>
              </w:rPr>
            </w:pPr>
            <w:r>
              <w:rPr>
                <w:rFonts w:ascii="Times New Roman" w:hAnsi="Times New Roman"/>
                <w:lang w:val="zh-CN"/>
              </w:rPr>
              <w:t>3</w:t>
            </w:r>
          </w:p>
        </w:tc>
        <w:tc>
          <w:tcPr>
            <w:tcW w:w="1913" w:type="dxa"/>
            <w:vAlign w:val="center"/>
          </w:tcPr>
          <w:p>
            <w:pPr>
              <w:adjustRightInd w:val="0"/>
              <w:snapToGrid w:val="0"/>
              <w:jc w:val="center"/>
              <w:rPr>
                <w:rFonts w:ascii="Times New Roman" w:hAnsi="Times New Roman"/>
                <w:lang w:val="zh-CN" w:eastAsia="zh-CN"/>
              </w:rPr>
            </w:pPr>
            <w:r>
              <w:rPr>
                <w:rFonts w:hint="eastAsia" w:ascii="Times New Roman" w:hAnsi="Times New Roman"/>
                <w:lang w:val="zh-CN" w:eastAsia="zh-CN"/>
              </w:rPr>
              <w:t>高温再热及低旁疏水（疏水阀前）</w:t>
            </w:r>
          </w:p>
        </w:tc>
        <w:tc>
          <w:tcPr>
            <w:tcW w:w="1427" w:type="dxa"/>
            <w:vAlign w:val="center"/>
          </w:tcPr>
          <w:p>
            <w:pPr>
              <w:adjustRightInd w:val="0"/>
              <w:snapToGrid w:val="0"/>
              <w:jc w:val="center"/>
              <w:rPr>
                <w:rFonts w:ascii="Times New Roman" w:hAnsi="Times New Roman"/>
                <w:lang w:val="zh-CN" w:eastAsia="zh-CN"/>
              </w:rPr>
            </w:pPr>
            <w:r>
              <w:rPr>
                <w:rFonts w:ascii="Times New Roman" w:hAnsi="Times New Roman"/>
                <w:lang w:val="zh-CN"/>
              </w:rPr>
              <w:t>OD89×1</w:t>
            </w:r>
            <w:r>
              <w:rPr>
                <w:rFonts w:ascii="Times New Roman" w:hAnsi="Times New Roman"/>
                <w:lang w:val="zh-CN" w:eastAsia="zh-CN"/>
              </w:rPr>
              <w:t>1</w:t>
            </w:r>
          </w:p>
        </w:tc>
        <w:tc>
          <w:tcPr>
            <w:tcW w:w="1144" w:type="dxa"/>
            <w:vAlign w:val="center"/>
          </w:tcPr>
          <w:p>
            <w:pPr>
              <w:adjustRightInd w:val="0"/>
              <w:snapToGrid w:val="0"/>
              <w:jc w:val="center"/>
              <w:rPr>
                <w:rFonts w:ascii="Times New Roman" w:hAnsi="Times New Roman"/>
                <w:lang w:val="zh-CN"/>
              </w:rPr>
            </w:pPr>
            <w:r>
              <w:rPr>
                <w:rFonts w:ascii="Times New Roman" w:hAnsi="Times New Roman"/>
              </w:rPr>
              <w:t>7.</w:t>
            </w:r>
            <w:r>
              <w:rPr>
                <w:rFonts w:ascii="Times New Roman" w:hAnsi="Times New Roman"/>
                <w:lang w:eastAsia="zh-CN"/>
              </w:rPr>
              <w:t>31</w:t>
            </w:r>
          </w:p>
        </w:tc>
        <w:tc>
          <w:tcPr>
            <w:tcW w:w="850" w:type="dxa"/>
            <w:vAlign w:val="center"/>
          </w:tcPr>
          <w:p>
            <w:pPr>
              <w:adjustRightInd w:val="0"/>
              <w:snapToGrid w:val="0"/>
              <w:jc w:val="center"/>
              <w:rPr>
                <w:rFonts w:ascii="Times New Roman" w:hAnsi="Times New Roman"/>
                <w:lang w:val="zh-CN"/>
              </w:rPr>
            </w:pPr>
            <w:r>
              <w:rPr>
                <w:rFonts w:ascii="Times New Roman" w:hAnsi="Times New Roman"/>
              </w:rPr>
              <w:t>628</w:t>
            </w:r>
          </w:p>
        </w:tc>
        <w:tc>
          <w:tcPr>
            <w:tcW w:w="1975" w:type="dxa"/>
            <w:vAlign w:val="center"/>
          </w:tcPr>
          <w:p>
            <w:pPr>
              <w:jc w:val="center"/>
              <w:rPr>
                <w:rFonts w:ascii="Times New Roman" w:hAnsi="Times New Roman"/>
              </w:rPr>
            </w:pPr>
            <w:r>
              <w:rPr>
                <w:rFonts w:ascii="Times New Roman" w:hAnsi="Times New Roman"/>
              </w:rPr>
              <w:t>X10CrWMoVNb9-2</w:t>
            </w:r>
          </w:p>
          <w:p>
            <w:pPr>
              <w:adjustRightInd w:val="0"/>
              <w:snapToGrid w:val="0"/>
              <w:jc w:val="center"/>
              <w:rPr>
                <w:rFonts w:ascii="Times New Roman" w:hAnsi="Times New Roman"/>
                <w:lang w:val="zh-CN"/>
              </w:rPr>
            </w:pPr>
            <w:r>
              <w:rPr>
                <w:rFonts w:ascii="Times New Roman" w:hAnsi="Times New Roman"/>
                <w:lang w:val="zh-CN"/>
              </w:rPr>
              <w:t>A213T92</w:t>
            </w:r>
          </w:p>
        </w:tc>
        <w:tc>
          <w:tcPr>
            <w:tcW w:w="1427" w:type="dxa"/>
            <w:vAlign w:val="center"/>
          </w:tcPr>
          <w:p>
            <w:pPr>
              <w:adjustRightInd w:val="0"/>
              <w:snapToGrid w:val="0"/>
              <w:jc w:val="center"/>
              <w:rPr>
                <w:rFonts w:ascii="Times New Roman" w:hAnsi="Times New Roman"/>
                <w:lang w:val="zh-CN"/>
              </w:rPr>
            </w:pPr>
            <w:r>
              <w:rPr>
                <w:rFonts w:ascii="Times New Roman" w:hAnsi="Times New Roman"/>
                <w:lang w:val="zh-CN"/>
              </w:rPr>
              <w:t>ASTM A213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30" w:type="dxa"/>
            <w:bottom w:w="0" w:type="dxa"/>
            <w:right w:w="30" w:type="dxa"/>
          </w:tblCellMar>
        </w:tblPrEx>
        <w:trPr>
          <w:trHeight w:val="510" w:hRule="atLeast"/>
          <w:jc w:val="center"/>
        </w:trPr>
        <w:tc>
          <w:tcPr>
            <w:tcW w:w="709" w:type="dxa"/>
            <w:vAlign w:val="center"/>
          </w:tcPr>
          <w:p>
            <w:pPr>
              <w:autoSpaceDE w:val="0"/>
              <w:autoSpaceDN w:val="0"/>
              <w:adjustRightInd w:val="0"/>
              <w:jc w:val="center"/>
              <w:rPr>
                <w:rFonts w:ascii="Times New Roman" w:hAnsi="Times New Roman"/>
                <w:lang w:val="zh-CN"/>
              </w:rPr>
            </w:pPr>
            <w:r>
              <w:rPr>
                <w:rFonts w:ascii="Times New Roman" w:hAnsi="Times New Roman"/>
                <w:lang w:val="zh-CN"/>
              </w:rPr>
              <w:t>4</w:t>
            </w:r>
          </w:p>
        </w:tc>
        <w:tc>
          <w:tcPr>
            <w:tcW w:w="1913" w:type="dxa"/>
            <w:vAlign w:val="center"/>
          </w:tcPr>
          <w:p>
            <w:pPr>
              <w:adjustRightInd w:val="0"/>
              <w:snapToGrid w:val="0"/>
              <w:jc w:val="center"/>
              <w:rPr>
                <w:rFonts w:ascii="Times New Roman" w:hAnsi="Times New Roman"/>
                <w:lang w:val="zh-CN" w:eastAsia="zh-CN"/>
              </w:rPr>
            </w:pPr>
            <w:r>
              <w:rPr>
                <w:rFonts w:hint="eastAsia" w:ascii="Times New Roman" w:hAnsi="Times New Roman"/>
                <w:lang w:val="zh-CN" w:eastAsia="zh-CN"/>
              </w:rPr>
              <w:t>高温再热及低旁疏水（疏水阀后）</w:t>
            </w:r>
          </w:p>
        </w:tc>
        <w:tc>
          <w:tcPr>
            <w:tcW w:w="1427" w:type="dxa"/>
            <w:vAlign w:val="center"/>
          </w:tcPr>
          <w:p>
            <w:pPr>
              <w:adjustRightInd w:val="0"/>
              <w:snapToGrid w:val="0"/>
              <w:jc w:val="center"/>
              <w:rPr>
                <w:rFonts w:ascii="Times New Roman" w:hAnsi="Times New Roman"/>
                <w:lang w:val="zh-CN" w:eastAsia="zh-CN"/>
              </w:rPr>
            </w:pPr>
            <w:r>
              <w:rPr>
                <w:rFonts w:ascii="Times New Roman" w:hAnsi="Times New Roman"/>
                <w:lang w:val="zh-CN"/>
              </w:rPr>
              <w:t>OD114×</w:t>
            </w:r>
            <w:r>
              <w:rPr>
                <w:rFonts w:ascii="Times New Roman" w:hAnsi="Times New Roman"/>
                <w:lang w:val="zh-CN" w:eastAsia="zh-CN"/>
              </w:rPr>
              <w:t>13</w:t>
            </w:r>
          </w:p>
        </w:tc>
        <w:tc>
          <w:tcPr>
            <w:tcW w:w="1144" w:type="dxa"/>
            <w:vAlign w:val="center"/>
          </w:tcPr>
          <w:p>
            <w:pPr>
              <w:adjustRightInd w:val="0"/>
              <w:snapToGrid w:val="0"/>
              <w:jc w:val="center"/>
              <w:rPr>
                <w:rFonts w:ascii="Times New Roman" w:hAnsi="Times New Roman"/>
                <w:lang w:val="zh-CN"/>
              </w:rPr>
            </w:pPr>
            <w:r>
              <w:rPr>
                <w:rFonts w:ascii="Times New Roman" w:hAnsi="Times New Roman"/>
              </w:rPr>
              <w:t>7.</w:t>
            </w:r>
            <w:r>
              <w:rPr>
                <w:rFonts w:ascii="Times New Roman" w:hAnsi="Times New Roman"/>
                <w:lang w:eastAsia="zh-CN"/>
              </w:rPr>
              <w:t>31</w:t>
            </w:r>
          </w:p>
        </w:tc>
        <w:tc>
          <w:tcPr>
            <w:tcW w:w="850" w:type="dxa"/>
            <w:vAlign w:val="center"/>
          </w:tcPr>
          <w:p>
            <w:pPr>
              <w:adjustRightInd w:val="0"/>
              <w:snapToGrid w:val="0"/>
              <w:jc w:val="center"/>
              <w:rPr>
                <w:rFonts w:ascii="Times New Roman" w:hAnsi="Times New Roman"/>
                <w:lang w:val="zh-CN"/>
              </w:rPr>
            </w:pPr>
            <w:r>
              <w:rPr>
                <w:rFonts w:ascii="Times New Roman" w:hAnsi="Times New Roman"/>
              </w:rPr>
              <w:t>628</w:t>
            </w:r>
          </w:p>
        </w:tc>
        <w:tc>
          <w:tcPr>
            <w:tcW w:w="1975" w:type="dxa"/>
            <w:vAlign w:val="center"/>
          </w:tcPr>
          <w:p>
            <w:pPr>
              <w:jc w:val="center"/>
              <w:rPr>
                <w:rFonts w:ascii="Times New Roman" w:hAnsi="Times New Roman"/>
              </w:rPr>
            </w:pPr>
            <w:r>
              <w:rPr>
                <w:rFonts w:ascii="Times New Roman" w:hAnsi="Times New Roman"/>
              </w:rPr>
              <w:t>X10CrWMoVNb9-2</w:t>
            </w:r>
          </w:p>
          <w:p>
            <w:pPr>
              <w:adjustRightInd w:val="0"/>
              <w:snapToGrid w:val="0"/>
              <w:jc w:val="center"/>
              <w:rPr>
                <w:rFonts w:ascii="Times New Roman" w:hAnsi="Times New Roman"/>
                <w:lang w:val="zh-CN"/>
              </w:rPr>
            </w:pPr>
            <w:r>
              <w:rPr>
                <w:rFonts w:ascii="Times New Roman" w:hAnsi="Times New Roman"/>
                <w:lang w:val="zh-CN"/>
              </w:rPr>
              <w:t>A213T92</w:t>
            </w:r>
          </w:p>
        </w:tc>
        <w:tc>
          <w:tcPr>
            <w:tcW w:w="1427" w:type="dxa"/>
            <w:vAlign w:val="center"/>
          </w:tcPr>
          <w:p>
            <w:pPr>
              <w:adjustRightInd w:val="0"/>
              <w:snapToGrid w:val="0"/>
              <w:jc w:val="center"/>
              <w:rPr>
                <w:rFonts w:ascii="Times New Roman" w:hAnsi="Times New Roman"/>
                <w:lang w:val="zh-CN"/>
              </w:rPr>
            </w:pPr>
            <w:r>
              <w:rPr>
                <w:rFonts w:ascii="Times New Roman" w:hAnsi="Times New Roman"/>
                <w:lang w:val="zh-CN"/>
              </w:rPr>
              <w:t>ASTM A213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30" w:type="dxa"/>
            <w:bottom w:w="0" w:type="dxa"/>
            <w:right w:w="30" w:type="dxa"/>
          </w:tblCellMar>
        </w:tblPrEx>
        <w:trPr>
          <w:trHeight w:val="510" w:hRule="atLeast"/>
          <w:jc w:val="center"/>
        </w:trPr>
        <w:tc>
          <w:tcPr>
            <w:tcW w:w="709" w:type="dxa"/>
            <w:vAlign w:val="center"/>
          </w:tcPr>
          <w:p>
            <w:pPr>
              <w:autoSpaceDE w:val="0"/>
              <w:autoSpaceDN w:val="0"/>
              <w:adjustRightInd w:val="0"/>
              <w:jc w:val="center"/>
              <w:rPr>
                <w:rFonts w:ascii="Times New Roman" w:hAnsi="Times New Roman"/>
                <w:lang w:val="zh-CN" w:eastAsia="zh-CN"/>
              </w:rPr>
            </w:pPr>
            <w:r>
              <w:rPr>
                <w:rFonts w:ascii="Times New Roman" w:hAnsi="Times New Roman"/>
                <w:lang w:val="zh-CN" w:eastAsia="zh-CN"/>
              </w:rPr>
              <w:t>5</w:t>
            </w:r>
          </w:p>
        </w:tc>
        <w:tc>
          <w:tcPr>
            <w:tcW w:w="1913" w:type="dxa"/>
            <w:vAlign w:val="center"/>
          </w:tcPr>
          <w:p>
            <w:pPr>
              <w:adjustRightInd w:val="0"/>
              <w:snapToGrid w:val="0"/>
              <w:jc w:val="center"/>
              <w:rPr>
                <w:rFonts w:ascii="Times New Roman" w:hAnsi="Times New Roman"/>
                <w:lang w:val="zh-CN" w:eastAsia="zh-CN"/>
              </w:rPr>
            </w:pPr>
            <w:r>
              <w:rPr>
                <w:rFonts w:hint="eastAsia" w:ascii="Times New Roman" w:hAnsi="Times New Roman"/>
                <w:lang w:val="zh-CN"/>
              </w:rPr>
              <w:t>低旁阀暖管</w:t>
            </w:r>
          </w:p>
        </w:tc>
        <w:tc>
          <w:tcPr>
            <w:tcW w:w="1427" w:type="dxa"/>
            <w:vAlign w:val="center"/>
          </w:tcPr>
          <w:p>
            <w:pPr>
              <w:adjustRightInd w:val="0"/>
              <w:snapToGrid w:val="0"/>
              <w:jc w:val="center"/>
              <w:rPr>
                <w:rFonts w:ascii="Times New Roman" w:hAnsi="Times New Roman"/>
                <w:lang w:val="zh-CN"/>
              </w:rPr>
            </w:pPr>
            <w:r>
              <w:rPr>
                <w:rFonts w:ascii="Times New Roman" w:hAnsi="Times New Roman"/>
                <w:lang w:val="zh-CN"/>
              </w:rPr>
              <w:t>OD</w:t>
            </w:r>
            <w:r>
              <w:rPr>
                <w:rFonts w:hint="eastAsia" w:ascii="Times New Roman" w:hAnsi="Times New Roman"/>
                <w:lang w:val="zh-CN" w:eastAsia="zh-CN"/>
              </w:rPr>
              <w:t>76</w:t>
            </w:r>
            <w:r>
              <w:rPr>
                <w:rFonts w:ascii="Times New Roman" w:hAnsi="Times New Roman"/>
                <w:lang w:val="zh-CN"/>
              </w:rPr>
              <w:t>×</w:t>
            </w:r>
            <w:r>
              <w:rPr>
                <w:rFonts w:hint="eastAsia" w:ascii="Times New Roman" w:hAnsi="Times New Roman"/>
                <w:lang w:val="zh-CN" w:eastAsia="zh-CN"/>
              </w:rPr>
              <w:t>10</w:t>
            </w:r>
          </w:p>
        </w:tc>
        <w:tc>
          <w:tcPr>
            <w:tcW w:w="1144" w:type="dxa"/>
            <w:vAlign w:val="center"/>
          </w:tcPr>
          <w:p>
            <w:pPr>
              <w:adjustRightInd w:val="0"/>
              <w:snapToGrid w:val="0"/>
              <w:jc w:val="center"/>
              <w:rPr>
                <w:rFonts w:ascii="Times New Roman" w:hAnsi="Times New Roman"/>
              </w:rPr>
            </w:pPr>
            <w:r>
              <w:rPr>
                <w:rFonts w:ascii="Times New Roman" w:hAnsi="Times New Roman"/>
              </w:rPr>
              <w:t>7.</w:t>
            </w:r>
            <w:r>
              <w:rPr>
                <w:rFonts w:ascii="Times New Roman" w:hAnsi="Times New Roman"/>
                <w:lang w:eastAsia="zh-CN"/>
              </w:rPr>
              <w:t>31</w:t>
            </w:r>
          </w:p>
        </w:tc>
        <w:tc>
          <w:tcPr>
            <w:tcW w:w="850" w:type="dxa"/>
            <w:vAlign w:val="center"/>
          </w:tcPr>
          <w:p>
            <w:pPr>
              <w:adjustRightInd w:val="0"/>
              <w:snapToGrid w:val="0"/>
              <w:jc w:val="center"/>
              <w:rPr>
                <w:rFonts w:ascii="Times New Roman" w:hAnsi="Times New Roman"/>
              </w:rPr>
            </w:pPr>
            <w:r>
              <w:rPr>
                <w:rFonts w:ascii="Times New Roman" w:hAnsi="Times New Roman"/>
              </w:rPr>
              <w:t>628</w:t>
            </w:r>
          </w:p>
        </w:tc>
        <w:tc>
          <w:tcPr>
            <w:tcW w:w="1975" w:type="dxa"/>
            <w:vAlign w:val="center"/>
          </w:tcPr>
          <w:p>
            <w:pPr>
              <w:jc w:val="center"/>
              <w:rPr>
                <w:rFonts w:ascii="Times New Roman" w:hAnsi="Times New Roman"/>
              </w:rPr>
            </w:pPr>
            <w:r>
              <w:rPr>
                <w:rFonts w:ascii="Times New Roman" w:hAnsi="Times New Roman"/>
              </w:rPr>
              <w:t>X10CrWMoVNb9-2</w:t>
            </w:r>
          </w:p>
          <w:p>
            <w:pPr>
              <w:jc w:val="center"/>
              <w:rPr>
                <w:rFonts w:ascii="Times New Roman" w:hAnsi="Times New Roman"/>
              </w:rPr>
            </w:pPr>
            <w:r>
              <w:rPr>
                <w:rFonts w:ascii="Times New Roman" w:hAnsi="Times New Roman"/>
                <w:lang w:val="zh-CN"/>
              </w:rPr>
              <w:t>A213T92</w:t>
            </w:r>
          </w:p>
        </w:tc>
        <w:tc>
          <w:tcPr>
            <w:tcW w:w="1427" w:type="dxa"/>
            <w:vAlign w:val="center"/>
          </w:tcPr>
          <w:p>
            <w:pPr>
              <w:adjustRightInd w:val="0"/>
              <w:snapToGrid w:val="0"/>
              <w:jc w:val="center"/>
              <w:rPr>
                <w:rFonts w:ascii="Times New Roman" w:hAnsi="Times New Roman"/>
                <w:lang w:val="zh-CN"/>
              </w:rPr>
            </w:pPr>
            <w:r>
              <w:rPr>
                <w:rFonts w:ascii="Times New Roman" w:hAnsi="Times New Roman"/>
                <w:lang w:val="zh-CN"/>
              </w:rPr>
              <w:t>ASTM A213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30" w:type="dxa"/>
            <w:bottom w:w="0" w:type="dxa"/>
            <w:right w:w="30" w:type="dxa"/>
          </w:tblCellMar>
        </w:tblPrEx>
        <w:trPr>
          <w:trHeight w:val="510" w:hRule="atLeast"/>
          <w:jc w:val="center"/>
        </w:trPr>
        <w:tc>
          <w:tcPr>
            <w:tcW w:w="709" w:type="dxa"/>
            <w:vAlign w:val="center"/>
          </w:tcPr>
          <w:p>
            <w:pPr>
              <w:autoSpaceDE w:val="0"/>
              <w:autoSpaceDN w:val="0"/>
              <w:adjustRightInd w:val="0"/>
              <w:jc w:val="center"/>
              <w:rPr>
                <w:rFonts w:ascii="Times New Roman" w:hAnsi="Times New Roman"/>
                <w:lang w:val="zh-CN" w:eastAsia="zh-CN"/>
              </w:rPr>
            </w:pPr>
          </w:p>
        </w:tc>
        <w:tc>
          <w:tcPr>
            <w:tcW w:w="1913" w:type="dxa"/>
            <w:vAlign w:val="center"/>
          </w:tcPr>
          <w:p>
            <w:pPr>
              <w:adjustRightInd w:val="0"/>
              <w:snapToGrid w:val="0"/>
              <w:jc w:val="center"/>
              <w:rPr>
                <w:rFonts w:ascii="Times New Roman" w:hAnsi="Times New Roman"/>
                <w:lang w:val="zh-CN"/>
              </w:rPr>
            </w:pPr>
            <w:r>
              <w:rPr>
                <w:rFonts w:hint="eastAsia"/>
                <w:lang w:val="zh-CN"/>
              </w:rPr>
              <w:t>热工测量相关管道</w:t>
            </w:r>
          </w:p>
        </w:tc>
        <w:tc>
          <w:tcPr>
            <w:tcW w:w="1427" w:type="dxa"/>
            <w:vAlign w:val="center"/>
          </w:tcPr>
          <w:p>
            <w:pPr>
              <w:keepNext/>
              <w:keepLines/>
              <w:adjustRightInd w:val="0"/>
              <w:snapToGrid w:val="0"/>
              <w:spacing w:before="480"/>
              <w:jc w:val="center"/>
              <w:outlineLvl w:val="0"/>
              <w:rPr>
                <w:rFonts w:ascii="Times New Roman" w:hAnsi="Times New Roman"/>
                <w:lang w:val="zh-CN"/>
              </w:rPr>
            </w:pPr>
          </w:p>
        </w:tc>
        <w:tc>
          <w:tcPr>
            <w:tcW w:w="1144" w:type="dxa"/>
            <w:vAlign w:val="center"/>
          </w:tcPr>
          <w:p>
            <w:pPr>
              <w:keepNext/>
              <w:keepLines/>
              <w:adjustRightInd w:val="0"/>
              <w:snapToGrid w:val="0"/>
              <w:spacing w:before="480"/>
              <w:jc w:val="center"/>
              <w:outlineLvl w:val="0"/>
              <w:rPr>
                <w:rFonts w:ascii="Times New Roman" w:hAnsi="Times New Roman"/>
                <w:lang w:val="zh-CN"/>
              </w:rPr>
            </w:pPr>
          </w:p>
        </w:tc>
        <w:tc>
          <w:tcPr>
            <w:tcW w:w="850" w:type="dxa"/>
            <w:vAlign w:val="center"/>
          </w:tcPr>
          <w:p>
            <w:pPr>
              <w:keepNext/>
              <w:keepLines/>
              <w:adjustRightInd w:val="0"/>
              <w:snapToGrid w:val="0"/>
              <w:spacing w:before="480"/>
              <w:jc w:val="center"/>
              <w:outlineLvl w:val="0"/>
              <w:rPr>
                <w:rFonts w:ascii="Times New Roman" w:hAnsi="Times New Roman"/>
                <w:lang w:val="zh-CN"/>
              </w:rPr>
            </w:pPr>
          </w:p>
        </w:tc>
        <w:tc>
          <w:tcPr>
            <w:tcW w:w="1975" w:type="dxa"/>
            <w:vAlign w:val="center"/>
          </w:tcPr>
          <w:p>
            <w:pPr>
              <w:keepNext/>
              <w:keepLines/>
              <w:adjustRightInd w:val="0"/>
              <w:snapToGrid w:val="0"/>
              <w:spacing w:before="480"/>
              <w:jc w:val="center"/>
              <w:outlineLvl w:val="0"/>
              <w:rPr>
                <w:rFonts w:ascii="Times New Roman" w:hAnsi="Times New Roman"/>
                <w:lang w:val="zh-CN"/>
              </w:rPr>
            </w:pPr>
          </w:p>
        </w:tc>
        <w:tc>
          <w:tcPr>
            <w:tcW w:w="1427" w:type="dxa"/>
            <w:vAlign w:val="center"/>
          </w:tcPr>
          <w:p>
            <w:pPr>
              <w:keepNext/>
              <w:keepLines/>
              <w:adjustRightInd w:val="0"/>
              <w:snapToGrid w:val="0"/>
              <w:spacing w:before="480"/>
              <w:jc w:val="center"/>
              <w:outlineLvl w:val="0"/>
              <w:rPr>
                <w:rFonts w:ascii="Times New Roman" w:hAnsi="Times New Roman"/>
                <w:lang w:val="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30" w:type="dxa"/>
            <w:bottom w:w="0" w:type="dxa"/>
            <w:right w:w="30" w:type="dxa"/>
          </w:tblCellMar>
        </w:tblPrEx>
        <w:trPr>
          <w:trHeight w:val="510" w:hRule="atLeast"/>
          <w:jc w:val="center"/>
        </w:trPr>
        <w:tc>
          <w:tcPr>
            <w:tcW w:w="709" w:type="dxa"/>
            <w:vAlign w:val="center"/>
          </w:tcPr>
          <w:p>
            <w:pPr>
              <w:autoSpaceDE w:val="0"/>
              <w:autoSpaceDN w:val="0"/>
              <w:adjustRightInd w:val="0"/>
              <w:jc w:val="center"/>
              <w:rPr>
                <w:rFonts w:ascii="Times New Roman" w:hAnsi="Times New Roman"/>
                <w:lang w:val="zh-CN" w:eastAsia="zh-CN"/>
              </w:rPr>
            </w:pPr>
            <w:r>
              <w:rPr>
                <w:rFonts w:ascii="Times New Roman" w:hAnsi="Times New Roman"/>
                <w:lang w:val="zh-CN" w:eastAsia="zh-CN"/>
              </w:rPr>
              <w:t>6</w:t>
            </w:r>
          </w:p>
        </w:tc>
        <w:tc>
          <w:tcPr>
            <w:tcW w:w="1913" w:type="dxa"/>
            <w:vAlign w:val="center"/>
          </w:tcPr>
          <w:p>
            <w:pPr>
              <w:adjustRightInd w:val="0"/>
              <w:snapToGrid w:val="0"/>
              <w:jc w:val="center"/>
              <w:rPr>
                <w:lang w:val="zh-CN"/>
              </w:rPr>
            </w:pPr>
            <w:r>
              <w:rPr>
                <w:rFonts w:hint="eastAsia"/>
                <w:kern w:val="2"/>
                <w:lang w:val="zh-CN"/>
              </w:rPr>
              <w:t>热工测量相关管道</w:t>
            </w:r>
          </w:p>
        </w:tc>
        <w:tc>
          <w:tcPr>
            <w:tcW w:w="1427" w:type="dxa"/>
            <w:vAlign w:val="center"/>
          </w:tcPr>
          <w:p>
            <w:pPr>
              <w:adjustRightInd w:val="0"/>
              <w:snapToGrid w:val="0"/>
              <w:jc w:val="center"/>
              <w:rPr>
                <w:rFonts w:ascii="Times New Roman" w:hAnsi="Times New Roman"/>
                <w:lang w:val="zh-CN"/>
              </w:rPr>
            </w:pPr>
            <w:r>
              <w:rPr>
                <w:rFonts w:ascii="Times New Roman" w:hAnsi="Times New Roman" w:cs="Times New Roman"/>
                <w:kern w:val="2"/>
                <w:lang w:val="zh-CN"/>
              </w:rPr>
              <w:t>ϕ</w:t>
            </w:r>
            <w:r>
              <w:rPr>
                <w:kern w:val="2"/>
                <w:lang w:val="zh-CN"/>
              </w:rPr>
              <w:t>33.4×9.09</w:t>
            </w:r>
          </w:p>
        </w:tc>
        <w:tc>
          <w:tcPr>
            <w:tcW w:w="1144" w:type="dxa"/>
            <w:vAlign w:val="center"/>
          </w:tcPr>
          <w:p>
            <w:pPr>
              <w:keepNext/>
              <w:keepLines/>
              <w:adjustRightInd w:val="0"/>
              <w:snapToGrid w:val="0"/>
              <w:spacing w:before="480"/>
              <w:jc w:val="center"/>
              <w:outlineLvl w:val="0"/>
              <w:rPr>
                <w:rFonts w:ascii="Times New Roman" w:hAnsi="Times New Roman"/>
                <w:lang w:val="zh-CN"/>
              </w:rPr>
            </w:pPr>
          </w:p>
        </w:tc>
        <w:tc>
          <w:tcPr>
            <w:tcW w:w="850" w:type="dxa"/>
            <w:vAlign w:val="center"/>
          </w:tcPr>
          <w:p>
            <w:pPr>
              <w:keepNext/>
              <w:keepLines/>
              <w:adjustRightInd w:val="0"/>
              <w:snapToGrid w:val="0"/>
              <w:spacing w:before="480"/>
              <w:jc w:val="center"/>
              <w:outlineLvl w:val="0"/>
              <w:rPr>
                <w:rFonts w:ascii="Times New Roman" w:hAnsi="Times New Roman"/>
                <w:lang w:val="zh-CN"/>
              </w:rPr>
            </w:pPr>
          </w:p>
        </w:tc>
        <w:tc>
          <w:tcPr>
            <w:tcW w:w="1975" w:type="dxa"/>
            <w:vAlign w:val="center"/>
          </w:tcPr>
          <w:p>
            <w:pPr>
              <w:adjustRightInd w:val="0"/>
              <w:snapToGrid w:val="0"/>
              <w:jc w:val="center"/>
              <w:rPr>
                <w:rFonts w:ascii="Times New Roman" w:hAnsi="Times New Roman"/>
                <w:lang w:val="zh-CN"/>
              </w:rPr>
            </w:pPr>
            <w:r>
              <w:rPr>
                <w:rFonts w:ascii="Times New Roman" w:hAnsi="Times New Roman"/>
                <w:kern w:val="2"/>
                <w:lang w:val="zh-CN"/>
              </w:rPr>
              <w:t>A213T92</w:t>
            </w:r>
          </w:p>
        </w:tc>
        <w:tc>
          <w:tcPr>
            <w:tcW w:w="1427" w:type="dxa"/>
            <w:vAlign w:val="center"/>
          </w:tcPr>
          <w:p>
            <w:pPr>
              <w:adjustRightInd w:val="0"/>
              <w:snapToGrid w:val="0"/>
              <w:jc w:val="center"/>
              <w:rPr>
                <w:rFonts w:ascii="Times New Roman" w:hAnsi="Times New Roman"/>
                <w:lang w:val="zh-CN"/>
              </w:rPr>
            </w:pPr>
            <w:r>
              <w:rPr>
                <w:rFonts w:ascii="Times New Roman" w:hAnsi="Times New Roman"/>
                <w:kern w:val="2"/>
                <w:lang w:val="zh-CN"/>
              </w:rPr>
              <w:t>ASTM A213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30" w:type="dxa"/>
            <w:bottom w:w="0" w:type="dxa"/>
            <w:right w:w="30" w:type="dxa"/>
          </w:tblCellMar>
        </w:tblPrEx>
        <w:trPr>
          <w:trHeight w:val="510" w:hRule="atLeast"/>
          <w:jc w:val="center"/>
        </w:trPr>
        <w:tc>
          <w:tcPr>
            <w:tcW w:w="709" w:type="dxa"/>
            <w:vAlign w:val="center"/>
          </w:tcPr>
          <w:p>
            <w:pPr>
              <w:autoSpaceDE w:val="0"/>
              <w:autoSpaceDN w:val="0"/>
              <w:adjustRightInd w:val="0"/>
              <w:jc w:val="center"/>
              <w:rPr>
                <w:lang w:val="zh-CN" w:eastAsia="zh-CN"/>
              </w:rPr>
            </w:pPr>
            <w:r>
              <w:rPr>
                <w:lang w:eastAsia="zh-CN"/>
              </w:rPr>
              <w:t>7</w:t>
            </w:r>
          </w:p>
        </w:tc>
        <w:tc>
          <w:tcPr>
            <w:tcW w:w="1913" w:type="dxa"/>
            <w:vAlign w:val="center"/>
          </w:tcPr>
          <w:p>
            <w:pPr>
              <w:adjustRightInd w:val="0"/>
              <w:snapToGrid w:val="0"/>
              <w:jc w:val="center"/>
              <w:rPr>
                <w:lang w:val="zh-CN"/>
              </w:rPr>
            </w:pPr>
            <w:r>
              <w:rPr>
                <w:rFonts w:hint="eastAsia"/>
                <w:kern w:val="2"/>
                <w:lang w:val="zh-CN"/>
              </w:rPr>
              <w:t>热工测量相关管道</w:t>
            </w:r>
          </w:p>
        </w:tc>
        <w:tc>
          <w:tcPr>
            <w:tcW w:w="1427" w:type="dxa"/>
            <w:vAlign w:val="center"/>
          </w:tcPr>
          <w:p>
            <w:pPr>
              <w:adjustRightInd w:val="0"/>
              <w:snapToGrid w:val="0"/>
              <w:jc w:val="center"/>
              <w:rPr>
                <w:lang w:val="zh-CN"/>
              </w:rPr>
            </w:pPr>
            <w:r>
              <w:rPr>
                <w:rFonts w:ascii="Times New Roman" w:hAnsi="Times New Roman" w:cs="Times New Roman"/>
                <w:kern w:val="2"/>
                <w:lang w:val="zh-CN"/>
              </w:rPr>
              <w:t>ϕ</w:t>
            </w:r>
            <w:r>
              <w:rPr>
                <w:kern w:val="2"/>
                <w:lang w:val="zh-CN"/>
              </w:rPr>
              <w:t>3</w:t>
            </w:r>
            <w:r>
              <w:rPr>
                <w:kern w:val="2"/>
                <w:lang w:eastAsia="zh-CN"/>
              </w:rPr>
              <w:t>3.4</w:t>
            </w:r>
            <w:r>
              <w:rPr>
                <w:rFonts w:hint="eastAsia"/>
                <w:kern w:val="2"/>
                <w:lang w:val="zh-CN"/>
              </w:rPr>
              <w:t>×</w:t>
            </w:r>
            <w:r>
              <w:rPr>
                <w:kern w:val="2"/>
                <w:lang w:val="zh-CN"/>
              </w:rPr>
              <w:t>9.</w:t>
            </w:r>
            <w:r>
              <w:rPr>
                <w:kern w:val="2"/>
                <w:lang w:eastAsia="zh-CN"/>
              </w:rPr>
              <w:t>09</w:t>
            </w:r>
          </w:p>
        </w:tc>
        <w:tc>
          <w:tcPr>
            <w:tcW w:w="1144" w:type="dxa"/>
            <w:vAlign w:val="center"/>
          </w:tcPr>
          <w:p>
            <w:pPr>
              <w:keepNext/>
              <w:keepLines/>
              <w:adjustRightInd w:val="0"/>
              <w:snapToGrid w:val="0"/>
              <w:spacing w:before="480"/>
              <w:jc w:val="center"/>
              <w:outlineLvl w:val="0"/>
              <w:rPr>
                <w:rFonts w:ascii="Times New Roman" w:hAnsi="Times New Roman"/>
                <w:lang w:val="zh-CN"/>
              </w:rPr>
            </w:pPr>
          </w:p>
        </w:tc>
        <w:tc>
          <w:tcPr>
            <w:tcW w:w="850" w:type="dxa"/>
            <w:vAlign w:val="center"/>
          </w:tcPr>
          <w:p>
            <w:pPr>
              <w:keepNext/>
              <w:keepLines/>
              <w:adjustRightInd w:val="0"/>
              <w:snapToGrid w:val="0"/>
              <w:spacing w:before="480"/>
              <w:jc w:val="center"/>
              <w:outlineLvl w:val="0"/>
              <w:rPr>
                <w:lang w:val="zh-CN"/>
              </w:rPr>
            </w:pPr>
          </w:p>
        </w:tc>
        <w:tc>
          <w:tcPr>
            <w:tcW w:w="1975" w:type="dxa"/>
            <w:vAlign w:val="center"/>
          </w:tcPr>
          <w:p>
            <w:pPr>
              <w:jc w:val="center"/>
              <w:rPr>
                <w:rFonts w:ascii="Times New Roman" w:hAnsi="Times New Roman"/>
                <w:kern w:val="2"/>
              </w:rPr>
            </w:pPr>
            <w:r>
              <w:rPr>
                <w:rFonts w:ascii="Times New Roman" w:hAnsi="Times New Roman"/>
                <w:kern w:val="2"/>
              </w:rPr>
              <w:t>15NiCuMob</w:t>
            </w:r>
          </w:p>
          <w:p>
            <w:pPr>
              <w:jc w:val="center"/>
              <w:rPr>
                <w:rFonts w:ascii="Times New Roman" w:hAnsi="Times New Roman"/>
                <w:lang w:val="zh-CN"/>
              </w:rPr>
            </w:pPr>
            <w:r>
              <w:rPr>
                <w:rFonts w:ascii="Times New Roman" w:hAnsi="Times New Roman"/>
                <w:kern w:val="2"/>
              </w:rPr>
              <w:t>5-6-4</w:t>
            </w:r>
          </w:p>
        </w:tc>
        <w:tc>
          <w:tcPr>
            <w:tcW w:w="1427" w:type="dxa"/>
            <w:vAlign w:val="center"/>
          </w:tcPr>
          <w:p>
            <w:pPr>
              <w:jc w:val="center"/>
              <w:rPr>
                <w:rFonts w:ascii="Times New Roman" w:hAnsi="Times New Roman"/>
                <w:lang w:val="zh-CN"/>
              </w:rPr>
            </w:pPr>
            <w:r>
              <w:rPr>
                <w:rFonts w:ascii="Times New Roman" w:hAnsi="Times New Roman"/>
                <w:kern w:val="2"/>
                <w:lang w:val="zh-CN"/>
              </w:rPr>
              <w:t>EN 10216-2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30" w:type="dxa"/>
            <w:bottom w:w="0" w:type="dxa"/>
            <w:right w:w="30" w:type="dxa"/>
          </w:tblCellMar>
        </w:tblPrEx>
        <w:trPr>
          <w:trHeight w:val="510" w:hRule="atLeast"/>
          <w:jc w:val="center"/>
        </w:trPr>
        <w:tc>
          <w:tcPr>
            <w:tcW w:w="709" w:type="dxa"/>
            <w:vAlign w:val="center"/>
          </w:tcPr>
          <w:p>
            <w:pPr>
              <w:autoSpaceDE w:val="0"/>
              <w:autoSpaceDN w:val="0"/>
              <w:adjustRightInd w:val="0"/>
              <w:contextualSpacing/>
              <w:jc w:val="center"/>
              <w:rPr>
                <w:lang w:val="zh-CN" w:eastAsia="zh-CN"/>
              </w:rPr>
            </w:pPr>
            <w:r>
              <w:rPr>
                <w:lang w:eastAsia="zh-CN"/>
              </w:rPr>
              <w:t>8</w:t>
            </w:r>
          </w:p>
        </w:tc>
        <w:tc>
          <w:tcPr>
            <w:tcW w:w="1913" w:type="dxa"/>
            <w:vAlign w:val="center"/>
          </w:tcPr>
          <w:p>
            <w:pPr>
              <w:adjustRightInd w:val="0"/>
              <w:snapToGrid w:val="0"/>
              <w:contextualSpacing/>
              <w:jc w:val="center"/>
              <w:rPr>
                <w:lang w:val="zh-CN"/>
              </w:rPr>
            </w:pPr>
            <w:r>
              <w:rPr>
                <w:rFonts w:hint="eastAsia"/>
                <w:kern w:val="2"/>
                <w:lang w:val="zh-CN"/>
              </w:rPr>
              <w:t>热工测量相关管道</w:t>
            </w:r>
          </w:p>
        </w:tc>
        <w:tc>
          <w:tcPr>
            <w:tcW w:w="1427" w:type="dxa"/>
            <w:vAlign w:val="center"/>
          </w:tcPr>
          <w:p>
            <w:pPr>
              <w:adjustRightInd w:val="0"/>
              <w:snapToGrid w:val="0"/>
              <w:contextualSpacing/>
              <w:jc w:val="center"/>
              <w:rPr>
                <w:lang w:val="zh-CN"/>
              </w:rPr>
            </w:pPr>
            <w:r>
              <w:rPr>
                <w:rFonts w:ascii="Times New Roman" w:hAnsi="Times New Roman" w:cs="Times New Roman"/>
                <w:kern w:val="2"/>
                <w:lang w:val="zh-CN"/>
              </w:rPr>
              <w:t>ϕ</w:t>
            </w:r>
            <w:r>
              <w:rPr>
                <w:kern w:val="2"/>
                <w:lang w:val="zh-CN"/>
              </w:rPr>
              <w:t>3</w:t>
            </w:r>
            <w:r>
              <w:rPr>
                <w:kern w:val="2"/>
                <w:lang w:eastAsia="zh-CN"/>
              </w:rPr>
              <w:t>2</w:t>
            </w:r>
            <w:r>
              <w:rPr>
                <w:rFonts w:hint="eastAsia"/>
                <w:kern w:val="2"/>
                <w:lang w:val="zh-CN"/>
              </w:rPr>
              <w:t>×</w:t>
            </w:r>
            <w:r>
              <w:rPr>
                <w:kern w:val="2"/>
                <w:lang w:eastAsia="zh-CN"/>
              </w:rPr>
              <w:t>8</w:t>
            </w:r>
          </w:p>
        </w:tc>
        <w:tc>
          <w:tcPr>
            <w:tcW w:w="1144" w:type="dxa"/>
            <w:vAlign w:val="center"/>
          </w:tcPr>
          <w:p>
            <w:pPr>
              <w:keepNext/>
              <w:keepLines/>
              <w:adjustRightInd w:val="0"/>
              <w:snapToGrid w:val="0"/>
              <w:spacing w:before="480"/>
              <w:jc w:val="center"/>
              <w:outlineLvl w:val="0"/>
              <w:rPr>
                <w:rFonts w:ascii="Times New Roman" w:hAnsi="Times New Roman"/>
                <w:lang w:val="zh-CN"/>
              </w:rPr>
            </w:pPr>
          </w:p>
        </w:tc>
        <w:tc>
          <w:tcPr>
            <w:tcW w:w="850" w:type="dxa"/>
            <w:vAlign w:val="center"/>
          </w:tcPr>
          <w:p>
            <w:pPr>
              <w:keepNext/>
              <w:keepLines/>
              <w:autoSpaceDE w:val="0"/>
              <w:autoSpaceDN w:val="0"/>
              <w:adjustRightInd w:val="0"/>
              <w:spacing w:before="480"/>
              <w:jc w:val="center"/>
              <w:outlineLvl w:val="0"/>
              <w:rPr>
                <w:lang w:val="zh-CN"/>
              </w:rPr>
            </w:pPr>
          </w:p>
        </w:tc>
        <w:tc>
          <w:tcPr>
            <w:tcW w:w="1975" w:type="dxa"/>
            <w:vAlign w:val="center"/>
          </w:tcPr>
          <w:p>
            <w:pPr>
              <w:jc w:val="center"/>
              <w:rPr>
                <w:rFonts w:ascii="Times New Roman" w:hAnsi="Times New Roman"/>
                <w:lang w:val="zh-CN"/>
              </w:rPr>
            </w:pPr>
            <w:r>
              <w:rPr>
                <w:rFonts w:ascii="Times New Roman" w:hAnsi="Times New Roman"/>
                <w:kern w:val="2"/>
                <w:lang w:val="zh-CN"/>
              </w:rPr>
              <w:t>A213T91</w:t>
            </w:r>
          </w:p>
        </w:tc>
        <w:tc>
          <w:tcPr>
            <w:tcW w:w="1427" w:type="dxa"/>
            <w:vAlign w:val="center"/>
          </w:tcPr>
          <w:p>
            <w:pPr>
              <w:jc w:val="center"/>
              <w:rPr>
                <w:rFonts w:ascii="Times New Roman" w:hAnsi="Times New Roman"/>
                <w:lang w:val="zh-CN"/>
              </w:rPr>
            </w:pPr>
            <w:r>
              <w:rPr>
                <w:rFonts w:ascii="Times New Roman" w:hAnsi="Times New Roman"/>
                <w:kern w:val="2"/>
                <w:lang w:val="zh-CN"/>
              </w:rPr>
              <w:t>ASTM A213</w:t>
            </w:r>
          </w:p>
        </w:tc>
      </w:tr>
    </w:tbl>
    <w:p>
      <w:pPr>
        <w:tabs>
          <w:tab w:val="left" w:pos="420"/>
        </w:tabs>
        <w:spacing w:before="200" w:after="200" w:line="360" w:lineRule="auto"/>
        <w:ind w:firstLine="420" w:firstLineChars="200"/>
        <w:rPr>
          <w:rFonts w:ascii="Times New Roman" w:hAnsi="Times New Roman"/>
          <w:lang w:eastAsia="zh-CN"/>
        </w:rPr>
      </w:pPr>
    </w:p>
    <w:p>
      <w:pPr>
        <w:spacing w:line="240" w:lineRule="auto"/>
        <w:rPr>
          <w:rFonts w:ascii="Times New Roman" w:hAnsi="Times New Roman"/>
          <w:lang w:eastAsia="zh-CN"/>
        </w:rPr>
      </w:pPr>
      <w:r>
        <w:rPr>
          <w:rFonts w:ascii="Times New Roman" w:hAnsi="Times New Roman"/>
          <w:lang w:eastAsia="zh-CN"/>
        </w:rPr>
        <w:br w:type="page"/>
      </w:r>
    </w:p>
    <w:p>
      <w:pPr>
        <w:tabs>
          <w:tab w:val="left" w:pos="420"/>
        </w:tabs>
        <w:spacing w:before="200" w:after="200" w:line="360" w:lineRule="auto"/>
        <w:ind w:firstLine="420" w:firstLineChars="200"/>
        <w:rPr>
          <w:rFonts w:ascii="Times New Roman" w:hAnsi="Times New Roman"/>
          <w:lang w:eastAsia="zh-CN"/>
          <w:rPrChange w:id="0" w:author="田舜尧" w:date="2025-06-04T21:03:00Z">
            <w:rPr>
              <w:rFonts w:ascii="Times New Roman" w:hAnsi="Times New Roman"/>
              <w:lang w:eastAsia="zh-CN"/>
            </w:rPr>
          </w:rPrChange>
        </w:rPr>
        <w:sectPr>
          <w:headerReference r:id="rId5" w:type="default"/>
          <w:footerReference r:id="rId6" w:type="default"/>
          <w:pgSz w:w="11906" w:h="16838"/>
          <w:pgMar w:top="1361" w:right="1083" w:bottom="1361" w:left="1582" w:header="765" w:footer="567" w:gutter="0"/>
          <w:pgNumType w:start="0"/>
          <w:cols w:space="720" w:num="1"/>
          <w:titlePg/>
          <w:docGrid w:linePitch="326" w:charSpace="0"/>
        </w:sectPr>
      </w:pPr>
    </w:p>
    <w:p>
      <w:pPr>
        <w:pStyle w:val="7"/>
        <w:spacing w:after="200"/>
        <w:rPr>
          <w:rFonts w:ascii="Times New Roman" w:hAnsi="Times New Roman" w:eastAsia="宋体"/>
          <w:color w:val="auto"/>
          <w:sz w:val="21"/>
          <w:szCs w:val="21"/>
          <w:lang w:eastAsia="zh-CN"/>
        </w:rPr>
      </w:pPr>
      <w:r>
        <w:rPr>
          <w:rFonts w:hint="eastAsia" w:ascii="Times New Roman" w:hAnsi="Times New Roman" w:eastAsia="宋体"/>
          <w:color w:val="auto"/>
          <w:sz w:val="21"/>
          <w:szCs w:val="21"/>
          <w:lang w:eastAsia="zh-CN"/>
        </w:rPr>
        <w:t>（</w:t>
      </w:r>
      <w:r>
        <w:rPr>
          <w:rFonts w:ascii="Times New Roman" w:hAnsi="Times New Roman" w:eastAsia="宋体"/>
          <w:color w:val="auto"/>
          <w:sz w:val="21"/>
          <w:szCs w:val="21"/>
          <w:lang w:eastAsia="zh-CN"/>
        </w:rPr>
        <w:t>4</w:t>
      </w:r>
      <w:r>
        <w:rPr>
          <w:rFonts w:hint="eastAsia" w:ascii="Times New Roman" w:hAnsi="Times New Roman" w:eastAsia="宋体"/>
          <w:color w:val="auto"/>
          <w:sz w:val="21"/>
          <w:szCs w:val="21"/>
          <w:lang w:eastAsia="zh-CN"/>
        </w:rPr>
        <w:t>）弯管道技术参数</w:t>
      </w:r>
    </w:p>
    <w:tbl>
      <w:tblPr>
        <w:tblStyle w:val="4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30" w:type="dxa"/>
          <w:bottom w:w="0" w:type="dxa"/>
          <w:right w:w="30" w:type="dxa"/>
        </w:tblCellMar>
      </w:tblPr>
      <w:tblGrid>
        <w:gridCol w:w="568"/>
        <w:gridCol w:w="1596"/>
        <w:gridCol w:w="1086"/>
        <w:gridCol w:w="996"/>
        <w:gridCol w:w="875"/>
        <w:gridCol w:w="593"/>
        <w:gridCol w:w="1101"/>
        <w:gridCol w:w="891"/>
        <w:gridCol w:w="1811"/>
        <w:gridCol w:w="1669"/>
        <w:gridCol w:w="1111"/>
        <w:gridCol w:w="651"/>
        <w:gridCol w:w="1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663" w:hRule="atLeast"/>
          <w:jc w:val="center"/>
        </w:trPr>
        <w:tc>
          <w:tcPr>
            <w:tcW w:w="568" w:type="dxa"/>
            <w:shd w:val="clear" w:color="000000" w:fill="FFFFFF"/>
            <w:vAlign w:val="center"/>
          </w:tcPr>
          <w:p>
            <w:pPr>
              <w:autoSpaceDE w:val="0"/>
              <w:autoSpaceDN w:val="0"/>
              <w:adjustRightInd w:val="0"/>
              <w:snapToGrid w:val="0"/>
              <w:jc w:val="center"/>
              <w:rPr>
                <w:rFonts w:ascii="Times New Roman" w:hAnsi="Times New Roman"/>
                <w:lang w:val="zh-CN"/>
              </w:rPr>
            </w:pPr>
            <w:r>
              <w:rPr>
                <w:rFonts w:hint="eastAsia" w:ascii="Times New Roman" w:hAnsi="Times New Roman"/>
                <w:lang w:val="zh-CN"/>
              </w:rPr>
              <w:t>序号</w:t>
            </w:r>
          </w:p>
        </w:tc>
        <w:tc>
          <w:tcPr>
            <w:tcW w:w="1596" w:type="dxa"/>
            <w:shd w:val="clear" w:color="000000" w:fill="FFFFFF"/>
            <w:vAlign w:val="center"/>
          </w:tcPr>
          <w:p>
            <w:pPr>
              <w:autoSpaceDE w:val="0"/>
              <w:autoSpaceDN w:val="0"/>
              <w:adjustRightInd w:val="0"/>
              <w:snapToGrid w:val="0"/>
              <w:jc w:val="center"/>
              <w:rPr>
                <w:rFonts w:ascii="Times New Roman" w:hAnsi="Times New Roman"/>
                <w:lang w:val="zh-CN"/>
              </w:rPr>
            </w:pPr>
            <w:r>
              <w:rPr>
                <w:rFonts w:hint="eastAsia" w:ascii="Times New Roman" w:hAnsi="Times New Roman"/>
                <w:lang w:val="zh-CN"/>
              </w:rPr>
              <w:t>管线名称</w:t>
            </w:r>
          </w:p>
        </w:tc>
        <w:tc>
          <w:tcPr>
            <w:tcW w:w="1086" w:type="dxa"/>
            <w:shd w:val="clear" w:color="000000" w:fill="FFFFFF"/>
            <w:vAlign w:val="center"/>
          </w:tcPr>
          <w:p>
            <w:pPr>
              <w:autoSpaceDE w:val="0"/>
              <w:autoSpaceDN w:val="0"/>
              <w:adjustRightInd w:val="0"/>
              <w:snapToGrid w:val="0"/>
              <w:jc w:val="center"/>
              <w:rPr>
                <w:rFonts w:ascii="Times New Roman" w:hAnsi="Times New Roman"/>
                <w:lang w:val="zh-CN"/>
              </w:rPr>
            </w:pPr>
            <w:r>
              <w:rPr>
                <w:rFonts w:hint="eastAsia" w:ascii="Times New Roman" w:hAnsi="Times New Roman"/>
                <w:lang w:val="zh-CN"/>
              </w:rPr>
              <w:t>弯管</w:t>
            </w:r>
          </w:p>
          <w:p>
            <w:pPr>
              <w:autoSpaceDE w:val="0"/>
              <w:autoSpaceDN w:val="0"/>
              <w:adjustRightInd w:val="0"/>
              <w:snapToGrid w:val="0"/>
              <w:jc w:val="center"/>
              <w:rPr>
                <w:rFonts w:ascii="Times New Roman" w:hAnsi="Times New Roman"/>
                <w:lang w:val="zh-CN"/>
              </w:rPr>
            </w:pPr>
            <w:r>
              <w:rPr>
                <w:rFonts w:hint="eastAsia" w:ascii="Times New Roman" w:hAnsi="Times New Roman"/>
                <w:lang w:val="zh-CN"/>
              </w:rPr>
              <w:t>规格</w:t>
            </w:r>
          </w:p>
        </w:tc>
        <w:tc>
          <w:tcPr>
            <w:tcW w:w="996" w:type="dxa"/>
            <w:shd w:val="clear" w:color="000000" w:fill="FFFFFF"/>
            <w:vAlign w:val="center"/>
          </w:tcPr>
          <w:p>
            <w:pPr>
              <w:autoSpaceDE w:val="0"/>
              <w:autoSpaceDN w:val="0"/>
              <w:adjustRightInd w:val="0"/>
              <w:snapToGrid w:val="0"/>
              <w:jc w:val="center"/>
              <w:rPr>
                <w:rFonts w:ascii="Times New Roman" w:hAnsi="Times New Roman"/>
                <w:lang w:val="zh-CN"/>
              </w:rPr>
            </w:pPr>
            <w:r>
              <w:rPr>
                <w:rFonts w:hint="eastAsia" w:ascii="Times New Roman" w:hAnsi="Times New Roman"/>
                <w:lang w:val="zh-CN"/>
              </w:rPr>
              <w:t>弯管</w:t>
            </w:r>
          </w:p>
          <w:p>
            <w:pPr>
              <w:autoSpaceDE w:val="0"/>
              <w:autoSpaceDN w:val="0"/>
              <w:adjustRightInd w:val="0"/>
              <w:snapToGrid w:val="0"/>
              <w:jc w:val="center"/>
              <w:rPr>
                <w:rFonts w:ascii="Times New Roman" w:hAnsi="Times New Roman"/>
                <w:lang w:val="zh-CN"/>
              </w:rPr>
            </w:pPr>
            <w:r>
              <w:rPr>
                <w:rFonts w:hint="eastAsia" w:ascii="Times New Roman" w:hAnsi="Times New Roman"/>
                <w:lang w:val="zh-CN"/>
              </w:rPr>
              <w:t>角度</w:t>
            </w:r>
          </w:p>
        </w:tc>
        <w:tc>
          <w:tcPr>
            <w:tcW w:w="875" w:type="dxa"/>
            <w:shd w:val="clear" w:color="000000" w:fill="FFFFFF"/>
            <w:vAlign w:val="center"/>
          </w:tcPr>
          <w:p>
            <w:pPr>
              <w:autoSpaceDE w:val="0"/>
              <w:autoSpaceDN w:val="0"/>
              <w:adjustRightInd w:val="0"/>
              <w:snapToGrid w:val="0"/>
              <w:jc w:val="center"/>
              <w:rPr>
                <w:rFonts w:ascii="Times New Roman" w:hAnsi="Times New Roman"/>
                <w:lang w:val="zh-CN"/>
              </w:rPr>
            </w:pPr>
            <w:r>
              <w:rPr>
                <w:rFonts w:hint="eastAsia" w:ascii="Times New Roman" w:hAnsi="Times New Roman"/>
                <w:lang w:val="zh-CN"/>
              </w:rPr>
              <w:t>压力</w:t>
            </w:r>
            <w:r>
              <w:rPr>
                <w:rFonts w:ascii="Times New Roman" w:hAnsi="Times New Roman"/>
              </w:rPr>
              <w:t>(MPa.g)</w:t>
            </w:r>
          </w:p>
        </w:tc>
        <w:tc>
          <w:tcPr>
            <w:tcW w:w="593" w:type="dxa"/>
            <w:shd w:val="clear" w:color="000000" w:fill="FFFFFF"/>
            <w:vAlign w:val="center"/>
          </w:tcPr>
          <w:p>
            <w:pPr>
              <w:autoSpaceDE w:val="0"/>
              <w:autoSpaceDN w:val="0"/>
              <w:adjustRightInd w:val="0"/>
              <w:snapToGrid w:val="0"/>
              <w:jc w:val="center"/>
              <w:rPr>
                <w:rFonts w:ascii="Times New Roman" w:hAnsi="Times New Roman"/>
                <w:lang w:val="zh-CN"/>
              </w:rPr>
            </w:pPr>
            <w:r>
              <w:rPr>
                <w:rFonts w:hint="eastAsia" w:ascii="Times New Roman" w:hAnsi="Times New Roman"/>
                <w:lang w:val="zh-CN"/>
              </w:rPr>
              <w:t>温度</w:t>
            </w:r>
            <w:r>
              <w:rPr>
                <w:rFonts w:ascii="Times New Roman" w:hAnsi="Times New Roman"/>
              </w:rPr>
              <w:t>(</w:t>
            </w:r>
            <w:r>
              <w:rPr>
                <w:rFonts w:ascii="Times New Roman" w:hAnsi="Times New Roman"/>
                <w:lang w:val="zh-CN"/>
              </w:rPr>
              <w:t>°</w:t>
            </w:r>
            <w:r>
              <w:rPr>
                <w:rFonts w:ascii="Times New Roman" w:hAnsi="Times New Roman"/>
              </w:rPr>
              <w:t>C)</w:t>
            </w:r>
          </w:p>
        </w:tc>
        <w:tc>
          <w:tcPr>
            <w:tcW w:w="1101" w:type="dxa"/>
            <w:shd w:val="clear" w:color="auto" w:fill="auto"/>
            <w:vAlign w:val="center"/>
          </w:tcPr>
          <w:p>
            <w:pPr>
              <w:autoSpaceDE w:val="0"/>
              <w:autoSpaceDN w:val="0"/>
              <w:adjustRightInd w:val="0"/>
              <w:snapToGrid w:val="0"/>
              <w:jc w:val="center"/>
              <w:rPr>
                <w:rFonts w:ascii="Times New Roman" w:hAnsi="Times New Roman"/>
                <w:lang w:val="zh-CN"/>
              </w:rPr>
            </w:pPr>
            <w:r>
              <w:rPr>
                <w:rFonts w:hint="eastAsia" w:ascii="Times New Roman" w:hAnsi="Times New Roman"/>
                <w:lang w:val="zh-CN"/>
              </w:rPr>
              <w:t>弯管材质</w:t>
            </w:r>
          </w:p>
          <w:p>
            <w:pPr>
              <w:autoSpaceDE w:val="0"/>
              <w:autoSpaceDN w:val="0"/>
              <w:adjustRightInd w:val="0"/>
              <w:snapToGrid w:val="0"/>
              <w:jc w:val="center"/>
              <w:rPr>
                <w:rFonts w:ascii="Times New Roman" w:hAnsi="Times New Roman" w:eastAsiaTheme="minorEastAsia"/>
                <w:lang w:val="zh-CN" w:eastAsia="zh-CN"/>
              </w:rPr>
            </w:pPr>
            <w:r>
              <w:rPr>
                <w:rFonts w:hint="eastAsia" w:ascii="Times New Roman" w:hAnsi="Times New Roman"/>
                <w:lang w:val="zh-CN"/>
              </w:rPr>
              <w:t>标准</w:t>
            </w:r>
          </w:p>
        </w:tc>
        <w:tc>
          <w:tcPr>
            <w:tcW w:w="891" w:type="dxa"/>
            <w:shd w:val="clear" w:color="auto" w:fill="auto"/>
            <w:vAlign w:val="center"/>
          </w:tcPr>
          <w:p>
            <w:pPr>
              <w:autoSpaceDE w:val="0"/>
              <w:autoSpaceDN w:val="0"/>
              <w:adjustRightInd w:val="0"/>
              <w:snapToGrid w:val="0"/>
              <w:jc w:val="center"/>
              <w:rPr>
                <w:rFonts w:ascii="Times New Roman" w:hAnsi="Times New Roman"/>
                <w:lang w:val="zh-CN"/>
              </w:rPr>
            </w:pPr>
            <w:r>
              <w:rPr>
                <w:rFonts w:hint="eastAsia" w:ascii="Times New Roman" w:hAnsi="Times New Roman"/>
                <w:lang w:val="zh-CN"/>
              </w:rPr>
              <w:t>定尺</w:t>
            </w:r>
          </w:p>
          <w:p>
            <w:pPr>
              <w:autoSpaceDE w:val="0"/>
              <w:autoSpaceDN w:val="0"/>
              <w:adjustRightInd w:val="0"/>
              <w:snapToGrid w:val="0"/>
              <w:jc w:val="center"/>
              <w:rPr>
                <w:rFonts w:ascii="Times New Roman" w:hAnsi="Times New Roman"/>
                <w:lang w:val="zh-CN"/>
              </w:rPr>
            </w:pPr>
            <w:r>
              <w:rPr>
                <w:rFonts w:hint="eastAsia" w:ascii="Times New Roman" w:hAnsi="Times New Roman"/>
                <w:lang w:val="zh-CN"/>
              </w:rPr>
              <w:t>长度</w:t>
            </w:r>
          </w:p>
          <w:p>
            <w:pPr>
              <w:autoSpaceDE w:val="0"/>
              <w:autoSpaceDN w:val="0"/>
              <w:adjustRightInd w:val="0"/>
              <w:snapToGrid w:val="0"/>
              <w:jc w:val="center"/>
              <w:rPr>
                <w:rFonts w:ascii="Times New Roman" w:hAnsi="Times New Roman"/>
                <w:lang w:val="zh-CN"/>
              </w:rPr>
            </w:pPr>
            <w:r>
              <w:rPr>
                <w:rFonts w:ascii="Times New Roman" w:hAnsi="Times New Roman"/>
                <w:lang w:val="zh-CN"/>
              </w:rPr>
              <w:t>mm</w:t>
            </w:r>
          </w:p>
        </w:tc>
        <w:tc>
          <w:tcPr>
            <w:tcW w:w="1811" w:type="dxa"/>
            <w:shd w:val="clear" w:color="auto" w:fill="auto"/>
            <w:vAlign w:val="center"/>
          </w:tcPr>
          <w:p>
            <w:pPr>
              <w:autoSpaceDE w:val="0"/>
              <w:autoSpaceDN w:val="0"/>
              <w:adjustRightInd w:val="0"/>
              <w:snapToGrid w:val="0"/>
              <w:jc w:val="center"/>
              <w:rPr>
                <w:rFonts w:ascii="Times New Roman" w:hAnsi="Times New Roman"/>
                <w:lang w:val="zh-CN"/>
              </w:rPr>
            </w:pPr>
            <w:r>
              <w:rPr>
                <w:rFonts w:hint="eastAsia" w:ascii="Times New Roman" w:hAnsi="Times New Roman"/>
                <w:lang w:val="zh-CN"/>
              </w:rPr>
              <w:t>弯曲半径与</w:t>
            </w:r>
          </w:p>
          <w:p>
            <w:pPr>
              <w:autoSpaceDE w:val="0"/>
              <w:autoSpaceDN w:val="0"/>
              <w:adjustRightInd w:val="0"/>
              <w:snapToGrid w:val="0"/>
              <w:jc w:val="center"/>
              <w:rPr>
                <w:rFonts w:ascii="Times New Roman" w:hAnsi="Times New Roman"/>
                <w:lang w:val="zh-CN"/>
              </w:rPr>
            </w:pPr>
            <w:r>
              <w:rPr>
                <w:rFonts w:hint="eastAsia" w:ascii="Times New Roman" w:hAnsi="Times New Roman"/>
                <w:lang w:val="zh-CN"/>
              </w:rPr>
              <w:t>直段长度</w:t>
            </w:r>
          </w:p>
        </w:tc>
        <w:tc>
          <w:tcPr>
            <w:tcW w:w="1669" w:type="dxa"/>
            <w:shd w:val="clear" w:color="000000" w:fill="FFFFFF"/>
            <w:vAlign w:val="center"/>
          </w:tcPr>
          <w:p>
            <w:pPr>
              <w:autoSpaceDE w:val="0"/>
              <w:autoSpaceDN w:val="0"/>
              <w:adjustRightInd w:val="0"/>
              <w:snapToGrid w:val="0"/>
              <w:jc w:val="center"/>
              <w:rPr>
                <w:rFonts w:ascii="Times New Roman" w:hAnsi="Times New Roman"/>
                <w:lang w:val="zh-CN" w:eastAsia="zh-CN"/>
              </w:rPr>
            </w:pPr>
            <w:r>
              <w:rPr>
                <w:rFonts w:hint="eastAsia" w:ascii="Times New Roman" w:hAnsi="Times New Roman"/>
                <w:lang w:val="zh-CN" w:eastAsia="zh-CN"/>
              </w:rPr>
              <w:t>弯管展开长</w:t>
            </w:r>
            <w:r>
              <w:rPr>
                <w:rFonts w:ascii="Times New Roman" w:hAnsi="Times New Roman"/>
                <w:lang w:val="zh-CN" w:eastAsia="zh-CN"/>
              </w:rPr>
              <w:t>mm</w:t>
            </w:r>
            <w:r>
              <w:rPr>
                <w:rFonts w:hint="eastAsia" w:ascii="Times New Roman" w:hAnsi="Times New Roman"/>
                <w:lang w:val="zh-CN" w:eastAsia="zh-CN"/>
              </w:rPr>
              <w:t>（未计加工量）</w:t>
            </w:r>
          </w:p>
        </w:tc>
        <w:tc>
          <w:tcPr>
            <w:tcW w:w="1111" w:type="dxa"/>
            <w:shd w:val="clear" w:color="000000" w:fill="FFFFFF"/>
            <w:vAlign w:val="center"/>
          </w:tcPr>
          <w:p>
            <w:pPr>
              <w:autoSpaceDE w:val="0"/>
              <w:autoSpaceDN w:val="0"/>
              <w:adjustRightInd w:val="0"/>
              <w:snapToGrid w:val="0"/>
              <w:jc w:val="center"/>
              <w:rPr>
                <w:rFonts w:ascii="Times New Roman" w:hAnsi="Times New Roman"/>
                <w:lang w:val="zh-CN"/>
              </w:rPr>
            </w:pPr>
            <w:r>
              <w:rPr>
                <w:rFonts w:hint="eastAsia" w:ascii="Times New Roman" w:hAnsi="Times New Roman"/>
                <w:lang w:val="zh-CN"/>
              </w:rPr>
              <w:t>加工量</w:t>
            </w:r>
          </w:p>
          <w:p>
            <w:pPr>
              <w:autoSpaceDE w:val="0"/>
              <w:autoSpaceDN w:val="0"/>
              <w:adjustRightInd w:val="0"/>
              <w:snapToGrid w:val="0"/>
              <w:jc w:val="center"/>
              <w:rPr>
                <w:rFonts w:ascii="Times New Roman" w:hAnsi="Times New Roman"/>
                <w:lang w:val="zh-CN"/>
              </w:rPr>
            </w:pPr>
            <w:r>
              <w:rPr>
                <w:rFonts w:ascii="Times New Roman" w:hAnsi="Times New Roman"/>
                <w:lang w:val="zh-CN"/>
              </w:rPr>
              <w:t>mm</w:t>
            </w:r>
          </w:p>
        </w:tc>
        <w:tc>
          <w:tcPr>
            <w:tcW w:w="651" w:type="dxa"/>
            <w:shd w:val="clear" w:color="000000" w:fill="FFFFFF"/>
            <w:vAlign w:val="center"/>
          </w:tcPr>
          <w:p>
            <w:pPr>
              <w:autoSpaceDE w:val="0"/>
              <w:autoSpaceDN w:val="0"/>
              <w:adjustRightInd w:val="0"/>
              <w:snapToGrid w:val="0"/>
              <w:jc w:val="center"/>
              <w:rPr>
                <w:rFonts w:ascii="Times New Roman" w:hAnsi="Times New Roman"/>
                <w:lang w:val="zh-CN"/>
              </w:rPr>
            </w:pPr>
            <w:r>
              <w:rPr>
                <w:rFonts w:hint="eastAsia" w:ascii="Times New Roman" w:hAnsi="Times New Roman"/>
                <w:lang w:val="zh-CN"/>
              </w:rPr>
              <w:t>数量</w:t>
            </w:r>
          </w:p>
        </w:tc>
        <w:tc>
          <w:tcPr>
            <w:tcW w:w="1095" w:type="dxa"/>
            <w:shd w:val="clear" w:color="000000" w:fill="FFFFFF"/>
            <w:vAlign w:val="center"/>
          </w:tcPr>
          <w:p>
            <w:pPr>
              <w:autoSpaceDE w:val="0"/>
              <w:autoSpaceDN w:val="0"/>
              <w:adjustRightInd w:val="0"/>
              <w:snapToGrid w:val="0"/>
              <w:jc w:val="center"/>
              <w:rPr>
                <w:rFonts w:ascii="Times New Roman" w:hAnsi="Times New Roman"/>
                <w:lang w:val="zh-CN"/>
              </w:rPr>
            </w:pPr>
            <w:r>
              <w:rPr>
                <w:rFonts w:hint="eastAsia" w:ascii="Times New Roman" w:hAnsi="Times New Roman"/>
                <w:lang w:val="zh-CN"/>
              </w:rPr>
              <w:t>生产厂家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748" w:hRule="atLeast"/>
          <w:jc w:val="center"/>
        </w:trPr>
        <w:tc>
          <w:tcPr>
            <w:tcW w:w="568" w:type="dxa"/>
            <w:shd w:val="clear" w:color="000000" w:fill="FFFFFF"/>
            <w:vAlign w:val="center"/>
          </w:tcPr>
          <w:p>
            <w:pPr>
              <w:autoSpaceDE w:val="0"/>
              <w:autoSpaceDN w:val="0"/>
              <w:adjustRightInd w:val="0"/>
              <w:snapToGrid w:val="0"/>
              <w:jc w:val="center"/>
              <w:rPr>
                <w:rFonts w:ascii="Times New Roman" w:hAnsi="Times New Roman"/>
                <w:lang w:val="zh-CN"/>
              </w:rPr>
            </w:pPr>
            <w:r>
              <w:rPr>
                <w:rFonts w:ascii="Times New Roman" w:hAnsi="Times New Roman"/>
                <w:lang w:val="zh-CN"/>
              </w:rPr>
              <w:t>1</w:t>
            </w:r>
          </w:p>
        </w:tc>
        <w:tc>
          <w:tcPr>
            <w:tcW w:w="1596" w:type="dxa"/>
            <w:shd w:val="clear" w:color="000000" w:fill="FFFFFF"/>
            <w:vAlign w:val="center"/>
          </w:tcPr>
          <w:p>
            <w:pPr>
              <w:autoSpaceDE w:val="0"/>
              <w:autoSpaceDN w:val="0"/>
              <w:adjustRightInd w:val="0"/>
              <w:snapToGrid w:val="0"/>
              <w:jc w:val="center"/>
              <w:rPr>
                <w:rFonts w:ascii="Times New Roman" w:hAnsi="Times New Roman"/>
                <w:lang w:val="zh-CN"/>
              </w:rPr>
            </w:pPr>
            <w:r>
              <w:rPr>
                <w:rFonts w:hint="eastAsia" w:ascii="Times New Roman" w:hAnsi="Times New Roman"/>
                <w:lang w:val="zh-CN"/>
              </w:rPr>
              <w:t>主蒸汽</w:t>
            </w:r>
          </w:p>
          <w:p>
            <w:pPr>
              <w:autoSpaceDE w:val="0"/>
              <w:autoSpaceDN w:val="0"/>
              <w:adjustRightInd w:val="0"/>
              <w:snapToGrid w:val="0"/>
              <w:jc w:val="center"/>
              <w:rPr>
                <w:rFonts w:ascii="Times New Roman" w:hAnsi="Times New Roman"/>
                <w:lang w:val="zh-CN"/>
              </w:rPr>
            </w:pPr>
            <w:r>
              <w:rPr>
                <w:rFonts w:hint="eastAsia" w:ascii="Times New Roman" w:hAnsi="Times New Roman"/>
                <w:lang w:val="zh-CN"/>
              </w:rPr>
              <w:t>半容量弯管</w:t>
            </w:r>
          </w:p>
        </w:tc>
        <w:tc>
          <w:tcPr>
            <w:tcW w:w="1086" w:type="dxa"/>
            <w:shd w:val="clear" w:color="000000" w:fill="FFFFFF"/>
            <w:vAlign w:val="center"/>
          </w:tcPr>
          <w:p>
            <w:pPr>
              <w:autoSpaceDE w:val="0"/>
              <w:autoSpaceDN w:val="0"/>
              <w:adjustRightInd w:val="0"/>
              <w:snapToGrid w:val="0"/>
              <w:jc w:val="center"/>
              <w:rPr>
                <w:rFonts w:ascii="Times New Roman" w:hAnsi="Times New Roman"/>
                <w:lang w:val="zh-CN" w:eastAsia="zh-CN"/>
              </w:rPr>
            </w:pPr>
            <w:r>
              <w:rPr>
                <w:rFonts w:ascii="Times New Roman" w:hAnsi="Times New Roman"/>
                <w:lang w:val="zh-CN"/>
              </w:rPr>
              <w:t>ID3</w:t>
            </w:r>
            <w:r>
              <w:rPr>
                <w:rFonts w:ascii="Times New Roman" w:hAnsi="Times New Roman"/>
                <w:lang w:val="zh-CN" w:eastAsia="zh-CN"/>
              </w:rPr>
              <w:t>49</w:t>
            </w:r>
            <w:r>
              <w:rPr>
                <w:rFonts w:ascii="Times New Roman" w:hAnsi="Times New Roman"/>
                <w:lang w:val="zh-CN"/>
              </w:rPr>
              <w:t>x1</w:t>
            </w:r>
            <w:r>
              <w:rPr>
                <w:rFonts w:ascii="Times New Roman" w:hAnsi="Times New Roman"/>
                <w:lang w:val="zh-CN" w:eastAsia="zh-CN"/>
              </w:rPr>
              <w:t>14</w:t>
            </w:r>
          </w:p>
        </w:tc>
        <w:tc>
          <w:tcPr>
            <w:tcW w:w="996" w:type="dxa"/>
            <w:shd w:val="clear" w:color="000000" w:fill="FFFFFF"/>
            <w:vAlign w:val="center"/>
          </w:tcPr>
          <w:p>
            <w:pPr>
              <w:autoSpaceDE w:val="0"/>
              <w:autoSpaceDN w:val="0"/>
              <w:adjustRightInd w:val="0"/>
              <w:snapToGrid w:val="0"/>
              <w:jc w:val="center"/>
              <w:rPr>
                <w:rFonts w:ascii="Times New Roman" w:hAnsi="Times New Roman"/>
                <w:lang w:val="zh-CN"/>
              </w:rPr>
            </w:pPr>
            <w:r>
              <w:rPr>
                <w:rFonts w:ascii="Times New Roman" w:hAnsi="Times New Roman"/>
                <w:lang w:val="zh-CN"/>
              </w:rPr>
              <w:t>90</w:t>
            </w:r>
          </w:p>
        </w:tc>
        <w:tc>
          <w:tcPr>
            <w:tcW w:w="875" w:type="dxa"/>
            <w:shd w:val="clear" w:color="000000" w:fill="FFFFFF"/>
            <w:vAlign w:val="center"/>
          </w:tcPr>
          <w:p>
            <w:pPr>
              <w:autoSpaceDE w:val="0"/>
              <w:autoSpaceDN w:val="0"/>
              <w:adjustRightInd w:val="0"/>
              <w:snapToGrid w:val="0"/>
              <w:jc w:val="center"/>
              <w:rPr>
                <w:rFonts w:ascii="Times New Roman" w:hAnsi="Times New Roman"/>
                <w:lang w:val="zh-CN" w:eastAsia="zh-CN"/>
              </w:rPr>
            </w:pPr>
            <w:r>
              <w:rPr>
                <w:rFonts w:ascii="Times New Roman" w:hAnsi="Times New Roman"/>
                <w:lang w:val="zh-CN" w:eastAsia="zh-CN"/>
              </w:rPr>
              <w:t>30.77</w:t>
            </w:r>
          </w:p>
        </w:tc>
        <w:tc>
          <w:tcPr>
            <w:tcW w:w="593" w:type="dxa"/>
            <w:shd w:val="clear" w:color="000000" w:fill="FFFFFF"/>
            <w:vAlign w:val="center"/>
          </w:tcPr>
          <w:p>
            <w:pPr>
              <w:autoSpaceDE w:val="0"/>
              <w:autoSpaceDN w:val="0"/>
              <w:adjustRightInd w:val="0"/>
              <w:snapToGrid w:val="0"/>
              <w:jc w:val="center"/>
              <w:rPr>
                <w:rFonts w:ascii="Times New Roman" w:hAnsi="Times New Roman"/>
                <w:lang w:val="zh-CN"/>
              </w:rPr>
            </w:pPr>
            <w:r>
              <w:rPr>
                <w:rFonts w:ascii="Times New Roman" w:hAnsi="Times New Roman"/>
                <w:lang w:val="zh-CN"/>
              </w:rPr>
              <w:t>610</w:t>
            </w:r>
          </w:p>
        </w:tc>
        <w:tc>
          <w:tcPr>
            <w:tcW w:w="1101" w:type="dxa"/>
            <w:vMerge w:val="restart"/>
            <w:shd w:val="clear" w:color="000000" w:fill="FFFFFF"/>
            <w:vAlign w:val="center"/>
          </w:tcPr>
          <w:p>
            <w:pPr>
              <w:autoSpaceDE w:val="0"/>
              <w:autoSpaceDN w:val="0"/>
              <w:adjustRightInd w:val="0"/>
              <w:snapToGrid w:val="0"/>
              <w:jc w:val="center"/>
              <w:rPr>
                <w:rFonts w:ascii="Times New Roman" w:hAnsi="Times New Roman"/>
                <w:lang w:val="zh-CN"/>
              </w:rPr>
            </w:pPr>
            <w:r>
              <w:rPr>
                <w:rFonts w:ascii="Times New Roman" w:hAnsi="Times New Roman"/>
                <w:lang w:val="zh-CN"/>
              </w:rPr>
              <w:t>A335 P92 ASTM</w:t>
            </w:r>
          </w:p>
        </w:tc>
        <w:tc>
          <w:tcPr>
            <w:tcW w:w="891" w:type="dxa"/>
            <w:shd w:val="clear" w:color="000000" w:fill="FFFFFF"/>
            <w:vAlign w:val="center"/>
          </w:tcPr>
          <w:p>
            <w:pPr>
              <w:autoSpaceDE w:val="0"/>
              <w:autoSpaceDN w:val="0"/>
              <w:adjustRightInd w:val="0"/>
              <w:jc w:val="center"/>
              <w:rPr>
                <w:rFonts w:ascii="Times New Roman" w:hAnsi="Times New Roman"/>
              </w:rPr>
            </w:pPr>
            <w:ins w:id="1" w:author="田舜尧" w:date="2025-06-04T19:49:00Z">
              <w:r>
                <w:rPr>
                  <w:rFonts w:hint="eastAsia" w:ascii="Times New Roman" w:hAnsi="Times New Roman"/>
                  <w:lang w:eastAsia="zh-CN"/>
                </w:rPr>
                <w:t>4520</w:t>
              </w:r>
            </w:ins>
            <w:del w:id="2" w:author="田舜尧" w:date="2025-06-04T19:49:00Z">
              <w:r>
                <w:rPr>
                  <w:rFonts w:ascii="Times New Roman" w:hAnsi="Times New Roman"/>
                  <w:lang w:eastAsia="zh-CN"/>
                </w:rPr>
                <w:delText>4520</w:delText>
              </w:r>
            </w:del>
          </w:p>
        </w:tc>
        <w:tc>
          <w:tcPr>
            <w:tcW w:w="1811"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R=</w:t>
            </w:r>
            <w:r>
              <w:rPr>
                <w:rFonts w:ascii="Times New Roman" w:hAnsi="Times New Roman"/>
              </w:rPr>
              <w:t>19</w:t>
            </w:r>
            <w:r>
              <w:rPr>
                <w:rFonts w:ascii="Times New Roman" w:hAnsi="Times New Roman"/>
                <w:lang w:val="zh-CN"/>
              </w:rPr>
              <w:t>50</w:t>
            </w:r>
          </w:p>
          <w:p>
            <w:pPr>
              <w:autoSpaceDE w:val="0"/>
              <w:autoSpaceDN w:val="0"/>
              <w:adjustRightInd w:val="0"/>
              <w:jc w:val="center"/>
              <w:rPr>
                <w:rFonts w:ascii="Times New Roman" w:hAnsi="Times New Roman"/>
              </w:rPr>
            </w:pPr>
            <w:r>
              <w:rPr>
                <w:rFonts w:ascii="Times New Roman" w:hAnsi="Times New Roman"/>
                <w:lang w:val="zh-CN"/>
              </w:rPr>
              <w:t>a1=</w:t>
            </w:r>
            <w:r>
              <w:rPr>
                <w:rFonts w:ascii="Times New Roman" w:hAnsi="Times New Roman"/>
                <w:lang w:eastAsia="zh-CN"/>
              </w:rPr>
              <w:t>6</w:t>
            </w:r>
            <w:r>
              <w:rPr>
                <w:rFonts w:ascii="Times New Roman" w:hAnsi="Times New Roman"/>
              </w:rPr>
              <w:t>00</w:t>
            </w:r>
            <w:r>
              <w:rPr>
                <w:rFonts w:hint="eastAsia" w:ascii="Times New Roman" w:hAnsi="Times New Roman"/>
                <w:lang w:val="zh-CN"/>
              </w:rPr>
              <w:t>，</w:t>
            </w:r>
            <w:r>
              <w:rPr>
                <w:rFonts w:ascii="Times New Roman" w:hAnsi="Times New Roman"/>
                <w:lang w:val="zh-CN"/>
              </w:rPr>
              <w:t>a2=</w:t>
            </w:r>
            <w:r>
              <w:rPr>
                <w:rFonts w:ascii="Times New Roman" w:hAnsi="Times New Roman"/>
              </w:rPr>
              <w:t>600</w:t>
            </w:r>
          </w:p>
        </w:tc>
        <w:tc>
          <w:tcPr>
            <w:tcW w:w="1669" w:type="dxa"/>
            <w:shd w:val="clear" w:color="000000" w:fill="FFFFFF"/>
            <w:vAlign w:val="center"/>
          </w:tcPr>
          <w:p>
            <w:pPr>
              <w:autoSpaceDE w:val="0"/>
              <w:autoSpaceDN w:val="0"/>
              <w:adjustRightInd w:val="0"/>
              <w:jc w:val="center"/>
              <w:rPr>
                <w:rFonts w:ascii="Times New Roman" w:hAnsi="Times New Roman"/>
              </w:rPr>
            </w:pPr>
            <w:ins w:id="3" w:author="田舜尧" w:date="2025-06-04T19:49:00Z">
              <w:r>
                <w:rPr>
                  <w:rFonts w:hint="eastAsia" w:ascii="Times New Roman" w:hAnsi="Times New Roman"/>
                  <w:lang w:eastAsia="zh-CN"/>
                </w:rPr>
                <w:t>4260</w:t>
              </w:r>
            </w:ins>
            <w:del w:id="4" w:author="田舜尧" w:date="2025-06-04T19:49:00Z">
              <w:r>
                <w:rPr>
                  <w:rFonts w:ascii="Times New Roman" w:hAnsi="Times New Roman"/>
                  <w:lang w:eastAsia="zh-CN"/>
                </w:rPr>
                <w:delText>3060</w:delText>
              </w:r>
            </w:del>
          </w:p>
        </w:tc>
        <w:tc>
          <w:tcPr>
            <w:tcW w:w="1111"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130</w:t>
            </w:r>
          </w:p>
        </w:tc>
        <w:tc>
          <w:tcPr>
            <w:tcW w:w="651" w:type="dxa"/>
            <w:shd w:val="clear" w:color="000000" w:fill="FFFFFF"/>
            <w:vAlign w:val="center"/>
          </w:tcPr>
          <w:p>
            <w:pPr>
              <w:autoSpaceDE w:val="0"/>
              <w:autoSpaceDN w:val="0"/>
              <w:adjustRightInd w:val="0"/>
              <w:jc w:val="center"/>
              <w:rPr>
                <w:rFonts w:ascii="Times New Roman" w:hAnsi="Times New Roman"/>
                <w:lang w:eastAsia="zh-CN"/>
              </w:rPr>
            </w:pPr>
            <w:del w:id="5" w:author="田舜尧" w:date="2025-06-04T20:54:00Z">
              <w:r>
                <w:rPr>
                  <w:rFonts w:ascii="Times New Roman" w:hAnsi="Times New Roman"/>
                  <w:lang w:eastAsia="zh-CN"/>
                </w:rPr>
                <w:delText>9</w:delText>
              </w:r>
            </w:del>
            <w:ins w:id="6" w:author="田舜尧" w:date="2025-06-04T20:54:00Z">
              <w:r>
                <w:rPr>
                  <w:rFonts w:hint="eastAsia" w:ascii="Times New Roman" w:hAnsi="Times New Roman"/>
                  <w:lang w:eastAsia="zh-CN"/>
                </w:rPr>
                <w:t>8</w:t>
              </w:r>
            </w:ins>
          </w:p>
        </w:tc>
        <w:tc>
          <w:tcPr>
            <w:tcW w:w="1095" w:type="dxa"/>
            <w:vMerge w:val="restart"/>
            <w:shd w:val="clear" w:color="000000" w:fill="FFFFFF"/>
            <w:vAlign w:val="center"/>
          </w:tcPr>
          <w:p>
            <w:pPr>
              <w:widowControl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北方重工</w:t>
            </w:r>
          </w:p>
          <w:p>
            <w:pPr>
              <w:widowControl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瓦卢瑞克（常州）</w:t>
            </w:r>
          </w:p>
          <w:p>
            <w:pPr>
              <w:autoSpaceDE w:val="0"/>
              <w:autoSpaceDN w:val="0"/>
              <w:adjustRightInd w:val="0"/>
              <w:jc w:val="center"/>
              <w:rPr>
                <w:rFonts w:ascii="Times New Roman" w:hAnsi="Times New Roman"/>
                <w:lang w:eastAsia="zh-CN"/>
              </w:rPr>
            </w:pPr>
            <w:r>
              <w:rPr>
                <w:rFonts w:hint="eastAsia" w:ascii="Times New Roman" w:hAnsi="Times New Roman"/>
                <w:lang w:eastAsia="zh-CN"/>
              </w:rPr>
              <w:t>日本制铁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748" w:hRule="atLeast"/>
          <w:jc w:val="center"/>
        </w:trPr>
        <w:tc>
          <w:tcPr>
            <w:tcW w:w="568"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2</w:t>
            </w:r>
          </w:p>
        </w:tc>
        <w:tc>
          <w:tcPr>
            <w:tcW w:w="1596" w:type="dxa"/>
            <w:shd w:val="clear" w:color="000000" w:fill="FFFFFF"/>
            <w:vAlign w:val="center"/>
          </w:tcPr>
          <w:p>
            <w:pPr>
              <w:autoSpaceDE w:val="0"/>
              <w:autoSpaceDN w:val="0"/>
              <w:adjustRightInd w:val="0"/>
              <w:jc w:val="center"/>
              <w:rPr>
                <w:rFonts w:ascii="Times New Roman" w:hAnsi="Times New Roman"/>
                <w:lang w:val="zh-CN"/>
              </w:rPr>
            </w:pPr>
            <w:r>
              <w:rPr>
                <w:rFonts w:hint="eastAsia" w:ascii="Times New Roman" w:hAnsi="Times New Roman"/>
                <w:lang w:val="zh-CN"/>
              </w:rPr>
              <w:t>主蒸汽</w:t>
            </w:r>
          </w:p>
          <w:p>
            <w:pPr>
              <w:autoSpaceDE w:val="0"/>
              <w:autoSpaceDN w:val="0"/>
              <w:adjustRightInd w:val="0"/>
              <w:jc w:val="center"/>
              <w:rPr>
                <w:rFonts w:ascii="Times New Roman" w:hAnsi="Times New Roman"/>
                <w:lang w:val="zh-CN"/>
              </w:rPr>
            </w:pPr>
            <w:r>
              <w:rPr>
                <w:rFonts w:hint="eastAsia" w:ascii="Times New Roman" w:hAnsi="Times New Roman"/>
                <w:lang w:val="zh-CN"/>
              </w:rPr>
              <w:t>半容量弯管</w:t>
            </w:r>
          </w:p>
        </w:tc>
        <w:tc>
          <w:tcPr>
            <w:tcW w:w="1086"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ID3</w:t>
            </w:r>
            <w:r>
              <w:rPr>
                <w:rFonts w:ascii="Times New Roman" w:hAnsi="Times New Roman"/>
                <w:lang w:val="zh-CN" w:eastAsia="zh-CN"/>
              </w:rPr>
              <w:t>49</w:t>
            </w:r>
            <w:r>
              <w:rPr>
                <w:rFonts w:ascii="Times New Roman" w:hAnsi="Times New Roman"/>
                <w:lang w:val="zh-CN"/>
              </w:rPr>
              <w:t>x1</w:t>
            </w:r>
            <w:r>
              <w:rPr>
                <w:rFonts w:ascii="Times New Roman" w:hAnsi="Times New Roman"/>
                <w:lang w:val="zh-CN" w:eastAsia="zh-CN"/>
              </w:rPr>
              <w:t>14</w:t>
            </w:r>
          </w:p>
        </w:tc>
        <w:tc>
          <w:tcPr>
            <w:tcW w:w="996" w:type="dxa"/>
            <w:shd w:val="clear" w:color="000000" w:fill="FFFFFF"/>
            <w:vAlign w:val="center"/>
          </w:tcPr>
          <w:p>
            <w:pPr>
              <w:autoSpaceDE w:val="0"/>
              <w:autoSpaceDN w:val="0"/>
              <w:adjustRightInd w:val="0"/>
              <w:jc w:val="center"/>
              <w:rPr>
                <w:rFonts w:ascii="Times New Roman" w:hAnsi="Times New Roman"/>
                <w:lang w:val="zh-CN" w:eastAsia="zh-CN"/>
              </w:rPr>
            </w:pPr>
            <w:del w:id="7" w:author="田舜尧" w:date="2025-06-04T20:54:00Z">
              <w:r>
                <w:rPr>
                  <w:rFonts w:ascii="Times New Roman" w:hAnsi="Times New Roman"/>
                  <w:lang w:val="zh-CN" w:eastAsia="zh-CN"/>
                </w:rPr>
                <w:delText>30</w:delText>
              </w:r>
            </w:del>
            <w:ins w:id="8" w:author="田舜尧" w:date="2025-06-04T20:54:00Z">
              <w:r>
                <w:rPr>
                  <w:rFonts w:hint="eastAsia" w:ascii="Times New Roman" w:hAnsi="Times New Roman"/>
                  <w:lang w:val="zh-CN" w:eastAsia="zh-CN"/>
                </w:rPr>
                <w:t>45</w:t>
              </w:r>
            </w:ins>
          </w:p>
        </w:tc>
        <w:tc>
          <w:tcPr>
            <w:tcW w:w="875" w:type="dxa"/>
            <w:shd w:val="clear" w:color="000000" w:fill="FFFFFF"/>
            <w:vAlign w:val="center"/>
          </w:tcPr>
          <w:p>
            <w:pPr>
              <w:autoSpaceDE w:val="0"/>
              <w:autoSpaceDN w:val="0"/>
              <w:adjustRightInd w:val="0"/>
              <w:jc w:val="center"/>
              <w:rPr>
                <w:rFonts w:ascii="Times New Roman" w:hAnsi="Times New Roman"/>
                <w:lang w:val="zh-CN" w:eastAsia="zh-CN"/>
              </w:rPr>
            </w:pPr>
            <w:r>
              <w:rPr>
                <w:rFonts w:ascii="Times New Roman" w:hAnsi="Times New Roman"/>
                <w:lang w:val="zh-CN" w:eastAsia="zh-CN"/>
              </w:rPr>
              <w:t>30.77</w:t>
            </w:r>
          </w:p>
        </w:tc>
        <w:tc>
          <w:tcPr>
            <w:tcW w:w="593"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610</w:t>
            </w:r>
          </w:p>
        </w:tc>
        <w:tc>
          <w:tcPr>
            <w:tcW w:w="1101" w:type="dxa"/>
            <w:vMerge w:val="continue"/>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c>
          <w:tcPr>
            <w:tcW w:w="891" w:type="dxa"/>
            <w:shd w:val="clear" w:color="000000" w:fill="FFFFFF"/>
            <w:vAlign w:val="center"/>
          </w:tcPr>
          <w:p>
            <w:pPr>
              <w:autoSpaceDE w:val="0"/>
              <w:autoSpaceDN w:val="0"/>
              <w:adjustRightInd w:val="0"/>
              <w:jc w:val="center"/>
              <w:rPr>
                <w:rFonts w:ascii="Times New Roman" w:hAnsi="Times New Roman"/>
                <w:lang w:val="zh-CN"/>
              </w:rPr>
            </w:pPr>
            <w:ins w:id="9" w:author="田舜尧" w:date="2025-06-04T19:49:00Z">
              <w:r>
                <w:rPr>
                  <w:rFonts w:hint="eastAsia" w:ascii="Times New Roman" w:hAnsi="Times New Roman"/>
                  <w:lang w:eastAsia="zh-CN"/>
                </w:rPr>
                <w:t>2</w:t>
              </w:r>
            </w:ins>
            <w:ins w:id="10" w:author="田舜尧" w:date="2025-06-04T20:57:00Z">
              <w:r>
                <w:rPr>
                  <w:rFonts w:hint="eastAsia" w:ascii="Times New Roman" w:hAnsi="Times New Roman"/>
                  <w:lang w:eastAsia="zh-CN"/>
                </w:rPr>
                <w:t>39</w:t>
              </w:r>
            </w:ins>
            <w:ins w:id="11" w:author="田舜尧" w:date="2025-06-04T19:49:00Z">
              <w:r>
                <w:rPr>
                  <w:rFonts w:hint="eastAsia" w:ascii="Times New Roman" w:hAnsi="Times New Roman"/>
                  <w:lang w:eastAsia="zh-CN"/>
                </w:rPr>
                <w:t>0</w:t>
              </w:r>
            </w:ins>
            <w:del w:id="12" w:author="田舜尧" w:date="2025-06-04T19:49:00Z">
              <w:r>
                <w:rPr>
                  <w:rFonts w:ascii="Times New Roman" w:hAnsi="Times New Roman"/>
                  <w:lang w:eastAsia="zh-CN"/>
                </w:rPr>
                <w:delText>452</w:delText>
              </w:r>
            </w:del>
            <w:del w:id="13" w:author="田舜尧" w:date="2025-06-04T19:49:00Z">
              <w:r>
                <w:rPr>
                  <w:rFonts w:ascii="Times New Roman" w:hAnsi="Times New Roman"/>
                </w:rPr>
                <w:delText>0</w:delText>
              </w:r>
            </w:del>
          </w:p>
        </w:tc>
        <w:tc>
          <w:tcPr>
            <w:tcW w:w="1811"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R=</w:t>
            </w:r>
            <w:r>
              <w:rPr>
                <w:rFonts w:ascii="Times New Roman" w:hAnsi="Times New Roman"/>
              </w:rPr>
              <w:t>19</w:t>
            </w:r>
            <w:r>
              <w:rPr>
                <w:rFonts w:ascii="Times New Roman" w:hAnsi="Times New Roman"/>
                <w:lang w:val="zh-CN"/>
              </w:rPr>
              <w:t>50</w:t>
            </w:r>
          </w:p>
          <w:p>
            <w:pPr>
              <w:autoSpaceDE w:val="0"/>
              <w:autoSpaceDN w:val="0"/>
              <w:adjustRightInd w:val="0"/>
              <w:jc w:val="center"/>
              <w:rPr>
                <w:rFonts w:ascii="Times New Roman" w:hAnsi="Times New Roman"/>
                <w:lang w:val="zh-CN"/>
              </w:rPr>
            </w:pPr>
            <w:r>
              <w:rPr>
                <w:rFonts w:ascii="Times New Roman" w:hAnsi="Times New Roman"/>
                <w:lang w:val="zh-CN"/>
              </w:rPr>
              <w:t>a1=</w:t>
            </w:r>
            <w:r>
              <w:rPr>
                <w:rFonts w:ascii="Times New Roman" w:hAnsi="Times New Roman"/>
                <w:lang w:eastAsia="zh-CN"/>
              </w:rPr>
              <w:t>6</w:t>
            </w:r>
            <w:r>
              <w:rPr>
                <w:rFonts w:ascii="Times New Roman" w:hAnsi="Times New Roman"/>
              </w:rPr>
              <w:t>00</w:t>
            </w:r>
            <w:r>
              <w:rPr>
                <w:rFonts w:hint="eastAsia" w:ascii="Times New Roman" w:hAnsi="Times New Roman"/>
                <w:lang w:val="zh-CN"/>
              </w:rPr>
              <w:t>，</w:t>
            </w:r>
            <w:r>
              <w:rPr>
                <w:rFonts w:ascii="Times New Roman" w:hAnsi="Times New Roman"/>
                <w:lang w:val="zh-CN"/>
              </w:rPr>
              <w:t>a2=</w:t>
            </w:r>
            <w:r>
              <w:rPr>
                <w:rFonts w:ascii="Times New Roman" w:hAnsi="Times New Roman"/>
                <w:lang w:eastAsia="zh-CN"/>
              </w:rPr>
              <w:t>6</w:t>
            </w:r>
            <w:r>
              <w:rPr>
                <w:rFonts w:ascii="Times New Roman" w:hAnsi="Times New Roman"/>
              </w:rPr>
              <w:t>00</w:t>
            </w:r>
          </w:p>
        </w:tc>
        <w:tc>
          <w:tcPr>
            <w:tcW w:w="1669" w:type="dxa"/>
            <w:shd w:val="clear" w:color="000000" w:fill="FFFFFF"/>
            <w:vAlign w:val="center"/>
          </w:tcPr>
          <w:p>
            <w:pPr>
              <w:autoSpaceDE w:val="0"/>
              <w:autoSpaceDN w:val="0"/>
              <w:adjustRightInd w:val="0"/>
              <w:jc w:val="center"/>
              <w:rPr>
                <w:rFonts w:ascii="Times New Roman" w:hAnsi="Times New Roman"/>
                <w:lang w:val="zh-CN"/>
              </w:rPr>
            </w:pPr>
            <w:ins w:id="14" w:author="田舜尧" w:date="2025-06-04T20:56:00Z">
              <w:r>
                <w:rPr>
                  <w:rFonts w:hint="eastAsia" w:ascii="Times New Roman" w:hAnsi="Times New Roman"/>
                  <w:lang w:eastAsia="zh-CN"/>
                </w:rPr>
                <w:t>2130</w:t>
              </w:r>
            </w:ins>
            <w:del w:id="15" w:author="田舜尧" w:date="2025-06-04T19:49:00Z">
              <w:r>
                <w:rPr>
                  <w:rFonts w:ascii="Times New Roman" w:hAnsi="Times New Roman"/>
                  <w:lang w:eastAsia="zh-CN"/>
                </w:rPr>
                <w:delText>3060</w:delText>
              </w:r>
            </w:del>
          </w:p>
        </w:tc>
        <w:tc>
          <w:tcPr>
            <w:tcW w:w="1111"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1</w:t>
            </w:r>
            <w:r>
              <w:rPr>
                <w:rFonts w:ascii="Times New Roman" w:hAnsi="Times New Roman"/>
                <w:lang w:val="zh-CN" w:eastAsia="zh-CN"/>
              </w:rPr>
              <w:t>3</w:t>
            </w:r>
            <w:r>
              <w:rPr>
                <w:rFonts w:ascii="Times New Roman" w:hAnsi="Times New Roman"/>
                <w:lang w:val="zh-CN"/>
              </w:rPr>
              <w:t>0</w:t>
            </w:r>
          </w:p>
        </w:tc>
        <w:tc>
          <w:tcPr>
            <w:tcW w:w="651" w:type="dxa"/>
            <w:shd w:val="clear" w:color="000000" w:fill="FFFFFF"/>
            <w:vAlign w:val="center"/>
          </w:tcPr>
          <w:p>
            <w:pPr>
              <w:autoSpaceDE w:val="0"/>
              <w:autoSpaceDN w:val="0"/>
              <w:adjustRightInd w:val="0"/>
              <w:jc w:val="center"/>
              <w:rPr>
                <w:rFonts w:hint="eastAsia" w:ascii="Times New Roman" w:hAnsi="Times New Roman"/>
                <w:lang w:eastAsia="zh-CN"/>
              </w:rPr>
            </w:pPr>
            <w:del w:id="16" w:author="田舜尧" w:date="2025-06-04T20:54:00Z">
              <w:r>
                <w:rPr>
                  <w:rFonts w:ascii="Times New Roman" w:hAnsi="Times New Roman"/>
                </w:rPr>
                <w:delText>2</w:delText>
              </w:r>
            </w:del>
            <w:ins w:id="17" w:author="田舜尧" w:date="2025-06-04T20:54:00Z">
              <w:r>
                <w:rPr>
                  <w:rFonts w:hint="eastAsia" w:ascii="Times New Roman" w:hAnsi="Times New Roman"/>
                  <w:lang w:eastAsia="zh-CN"/>
                </w:rPr>
                <w:t>1</w:t>
              </w:r>
            </w:ins>
          </w:p>
        </w:tc>
        <w:tc>
          <w:tcPr>
            <w:tcW w:w="1095" w:type="dxa"/>
            <w:vMerge w:val="continue"/>
            <w:shd w:val="clear" w:color="000000" w:fill="FFFFFF"/>
            <w:vAlign w:val="center"/>
          </w:tcPr>
          <w:p>
            <w:pPr>
              <w:keepNext/>
              <w:keepLines/>
              <w:autoSpaceDE w:val="0"/>
              <w:autoSpaceDN w:val="0"/>
              <w:adjustRightInd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748" w:hRule="atLeast"/>
          <w:jc w:val="center"/>
        </w:trPr>
        <w:tc>
          <w:tcPr>
            <w:tcW w:w="568" w:type="dxa"/>
            <w:shd w:val="clear" w:color="000000" w:fill="FFFFFF"/>
            <w:vAlign w:val="center"/>
          </w:tcPr>
          <w:p>
            <w:pPr>
              <w:autoSpaceDE w:val="0"/>
              <w:autoSpaceDN w:val="0"/>
              <w:adjustRightInd w:val="0"/>
              <w:jc w:val="center"/>
              <w:rPr>
                <w:rFonts w:ascii="Times New Roman" w:hAnsi="Times New Roman"/>
                <w:lang w:val="zh-CN" w:eastAsia="zh-CN"/>
              </w:rPr>
            </w:pPr>
            <w:r>
              <w:rPr>
                <w:rFonts w:ascii="Times New Roman" w:hAnsi="Times New Roman"/>
                <w:lang w:val="zh-CN" w:eastAsia="zh-CN"/>
              </w:rPr>
              <w:t>3</w:t>
            </w:r>
          </w:p>
        </w:tc>
        <w:tc>
          <w:tcPr>
            <w:tcW w:w="1596" w:type="dxa"/>
            <w:shd w:val="clear" w:color="000000" w:fill="FFFFFF"/>
            <w:vAlign w:val="center"/>
          </w:tcPr>
          <w:p>
            <w:pPr>
              <w:autoSpaceDE w:val="0"/>
              <w:autoSpaceDN w:val="0"/>
              <w:adjustRightInd w:val="0"/>
              <w:jc w:val="center"/>
              <w:rPr>
                <w:rFonts w:ascii="Times New Roman" w:hAnsi="Times New Roman"/>
                <w:lang w:val="zh-CN" w:eastAsia="zh-CN"/>
              </w:rPr>
            </w:pPr>
            <w:r>
              <w:rPr>
                <w:rFonts w:hint="eastAsia" w:ascii="Times New Roman" w:hAnsi="Times New Roman"/>
                <w:lang w:val="zh-CN" w:eastAsia="zh-CN"/>
              </w:rPr>
              <w:t>高温再热蒸汽半容量弯管</w:t>
            </w:r>
          </w:p>
        </w:tc>
        <w:tc>
          <w:tcPr>
            <w:tcW w:w="1086" w:type="dxa"/>
            <w:shd w:val="clear" w:color="000000" w:fill="FFFFFF"/>
            <w:vAlign w:val="center"/>
          </w:tcPr>
          <w:p>
            <w:pPr>
              <w:autoSpaceDE w:val="0"/>
              <w:autoSpaceDN w:val="0"/>
              <w:adjustRightInd w:val="0"/>
              <w:jc w:val="center"/>
              <w:rPr>
                <w:rFonts w:ascii="Times New Roman" w:hAnsi="Times New Roman"/>
                <w:lang w:val="zh-CN" w:eastAsia="zh-CN"/>
              </w:rPr>
            </w:pPr>
            <w:r>
              <w:rPr>
                <w:rFonts w:ascii="Times New Roman" w:hAnsi="Times New Roman"/>
                <w:lang w:val="zh-CN"/>
              </w:rPr>
              <w:t>ID</w:t>
            </w:r>
            <w:r>
              <w:rPr>
                <w:rFonts w:ascii="Times New Roman" w:hAnsi="Times New Roman"/>
                <w:lang w:val="zh-CN" w:eastAsia="zh-CN"/>
              </w:rPr>
              <w:t>699</w:t>
            </w:r>
            <w:r>
              <w:rPr>
                <w:rFonts w:ascii="Times New Roman" w:hAnsi="Times New Roman"/>
                <w:lang w:val="zh-CN"/>
              </w:rPr>
              <w:t>x</w:t>
            </w:r>
            <w:r>
              <w:rPr>
                <w:rFonts w:ascii="Times New Roman" w:hAnsi="Times New Roman"/>
                <w:lang w:val="zh-CN" w:eastAsia="zh-CN"/>
              </w:rPr>
              <w:t>67</w:t>
            </w:r>
          </w:p>
        </w:tc>
        <w:tc>
          <w:tcPr>
            <w:tcW w:w="996"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90</w:t>
            </w:r>
          </w:p>
        </w:tc>
        <w:tc>
          <w:tcPr>
            <w:tcW w:w="875" w:type="dxa"/>
            <w:shd w:val="clear" w:color="000000" w:fill="FFFFFF"/>
            <w:vAlign w:val="center"/>
          </w:tcPr>
          <w:p>
            <w:pPr>
              <w:autoSpaceDE w:val="0"/>
              <w:autoSpaceDN w:val="0"/>
              <w:adjustRightInd w:val="0"/>
              <w:jc w:val="center"/>
              <w:rPr>
                <w:rFonts w:ascii="Times New Roman" w:hAnsi="Times New Roman"/>
                <w:lang w:val="zh-CN" w:eastAsia="zh-CN"/>
              </w:rPr>
            </w:pPr>
            <w:r>
              <w:rPr>
                <w:rFonts w:ascii="Times New Roman" w:hAnsi="Times New Roman"/>
                <w:lang w:val="zh-CN" w:eastAsia="zh-CN"/>
              </w:rPr>
              <w:t>7.31</w:t>
            </w:r>
          </w:p>
        </w:tc>
        <w:tc>
          <w:tcPr>
            <w:tcW w:w="593" w:type="dxa"/>
            <w:shd w:val="clear" w:color="000000" w:fill="FFFFFF"/>
            <w:vAlign w:val="center"/>
          </w:tcPr>
          <w:p>
            <w:pPr>
              <w:autoSpaceDE w:val="0"/>
              <w:autoSpaceDN w:val="0"/>
              <w:adjustRightInd w:val="0"/>
              <w:jc w:val="center"/>
              <w:rPr>
                <w:rFonts w:ascii="Times New Roman" w:hAnsi="Times New Roman"/>
                <w:lang w:val="zh-CN" w:eastAsia="zh-CN"/>
              </w:rPr>
            </w:pPr>
            <w:r>
              <w:rPr>
                <w:rFonts w:ascii="Times New Roman" w:hAnsi="Times New Roman"/>
                <w:lang w:val="zh-CN"/>
              </w:rPr>
              <w:t>6</w:t>
            </w:r>
            <w:r>
              <w:rPr>
                <w:rFonts w:ascii="Times New Roman" w:hAnsi="Times New Roman"/>
                <w:lang w:val="zh-CN" w:eastAsia="zh-CN"/>
              </w:rPr>
              <w:t>28</w:t>
            </w:r>
          </w:p>
        </w:tc>
        <w:tc>
          <w:tcPr>
            <w:tcW w:w="1101" w:type="dxa"/>
            <w:vMerge w:val="continue"/>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c>
          <w:tcPr>
            <w:tcW w:w="891" w:type="dxa"/>
            <w:shd w:val="clear" w:color="000000" w:fill="FFFFFF"/>
            <w:vAlign w:val="center"/>
          </w:tcPr>
          <w:p>
            <w:pPr>
              <w:autoSpaceDE w:val="0"/>
              <w:autoSpaceDN w:val="0"/>
              <w:adjustRightInd w:val="0"/>
              <w:jc w:val="center"/>
              <w:rPr>
                <w:rFonts w:ascii="Times New Roman" w:hAnsi="Times New Roman"/>
                <w:lang w:val="zh-CN"/>
              </w:rPr>
            </w:pPr>
            <w:ins w:id="18" w:author="田舜尧" w:date="2025-06-04T19:49:00Z">
              <w:r>
                <w:rPr>
                  <w:rFonts w:ascii="Times New Roman" w:hAnsi="Times New Roman"/>
                </w:rPr>
                <w:t>5</w:t>
              </w:r>
            </w:ins>
            <w:ins w:id="19" w:author="田舜尧" w:date="2025-06-04T19:49:00Z">
              <w:r>
                <w:rPr>
                  <w:rFonts w:hint="eastAsia" w:ascii="Times New Roman" w:hAnsi="Times New Roman"/>
                  <w:lang w:eastAsia="zh-CN"/>
                </w:rPr>
                <w:t>76</w:t>
              </w:r>
            </w:ins>
            <w:ins w:id="20" w:author="田舜尧" w:date="2025-06-04T19:49:00Z">
              <w:r>
                <w:rPr>
                  <w:rFonts w:ascii="Times New Roman" w:hAnsi="Times New Roman"/>
                </w:rPr>
                <w:t>0</w:t>
              </w:r>
            </w:ins>
            <w:del w:id="21" w:author="田舜尧" w:date="2025-06-04T19:49:00Z">
              <w:r>
                <w:rPr>
                  <w:rFonts w:ascii="Times New Roman" w:hAnsi="Times New Roman"/>
                </w:rPr>
                <w:delText>5300</w:delText>
              </w:r>
            </w:del>
          </w:p>
        </w:tc>
        <w:tc>
          <w:tcPr>
            <w:tcW w:w="1811" w:type="dxa"/>
            <w:shd w:val="clear" w:color="000000" w:fill="FFFFFF"/>
            <w:vAlign w:val="center"/>
          </w:tcPr>
          <w:p>
            <w:pPr>
              <w:autoSpaceDE w:val="0"/>
              <w:autoSpaceDN w:val="0"/>
              <w:adjustRightInd w:val="0"/>
              <w:jc w:val="center"/>
              <w:rPr>
                <w:rFonts w:ascii="Times New Roman" w:hAnsi="Times New Roman"/>
                <w:lang w:val="zh-CN" w:eastAsia="zh-CN"/>
              </w:rPr>
            </w:pPr>
            <w:r>
              <w:rPr>
                <w:rFonts w:ascii="Times New Roman" w:hAnsi="Times New Roman"/>
                <w:lang w:val="zh-CN"/>
              </w:rPr>
              <w:t>R=2</w:t>
            </w:r>
            <w:r>
              <w:rPr>
                <w:rFonts w:ascii="Times New Roman" w:hAnsi="Times New Roman"/>
                <w:lang w:val="zh-CN" w:eastAsia="zh-CN"/>
              </w:rPr>
              <w:t>520</w:t>
            </w:r>
          </w:p>
          <w:p>
            <w:pPr>
              <w:autoSpaceDE w:val="0"/>
              <w:autoSpaceDN w:val="0"/>
              <w:adjustRightInd w:val="0"/>
              <w:jc w:val="center"/>
              <w:rPr>
                <w:rFonts w:ascii="Times New Roman" w:hAnsi="Times New Roman"/>
                <w:lang w:val="zh-CN"/>
              </w:rPr>
            </w:pPr>
            <w:r>
              <w:rPr>
                <w:rFonts w:ascii="Times New Roman" w:hAnsi="Times New Roman"/>
                <w:lang w:val="zh-CN"/>
              </w:rPr>
              <w:t xml:space="preserve"> a1=</w:t>
            </w:r>
            <w:r>
              <w:rPr>
                <w:rFonts w:ascii="Times New Roman" w:hAnsi="Times New Roman"/>
              </w:rPr>
              <w:t>750</w:t>
            </w:r>
            <w:r>
              <w:rPr>
                <w:rFonts w:hint="eastAsia" w:ascii="Times New Roman" w:hAnsi="Times New Roman"/>
                <w:lang w:val="zh-CN"/>
              </w:rPr>
              <w:t>，</w:t>
            </w:r>
            <w:r>
              <w:rPr>
                <w:rFonts w:ascii="Times New Roman" w:hAnsi="Times New Roman"/>
                <w:lang w:val="zh-CN"/>
              </w:rPr>
              <w:t>a2=</w:t>
            </w:r>
            <w:r>
              <w:rPr>
                <w:rFonts w:ascii="Times New Roman" w:hAnsi="Times New Roman"/>
              </w:rPr>
              <w:t>750</w:t>
            </w:r>
          </w:p>
        </w:tc>
        <w:tc>
          <w:tcPr>
            <w:tcW w:w="1669" w:type="dxa"/>
            <w:shd w:val="clear" w:color="000000" w:fill="FFFFFF"/>
            <w:vAlign w:val="center"/>
          </w:tcPr>
          <w:p>
            <w:pPr>
              <w:autoSpaceDE w:val="0"/>
              <w:autoSpaceDN w:val="0"/>
              <w:adjustRightInd w:val="0"/>
              <w:jc w:val="center"/>
              <w:rPr>
                <w:rFonts w:ascii="Times New Roman" w:hAnsi="Times New Roman"/>
                <w:lang w:val="zh-CN"/>
              </w:rPr>
            </w:pPr>
            <w:ins w:id="22" w:author="田舜尧" w:date="2025-06-04T19:49:00Z">
              <w:r>
                <w:rPr>
                  <w:rFonts w:ascii="Times New Roman" w:hAnsi="Times New Roman"/>
                </w:rPr>
                <w:t>5</w:t>
              </w:r>
            </w:ins>
            <w:ins w:id="23" w:author="田舜尧" w:date="2025-06-04T19:49:00Z">
              <w:r>
                <w:rPr>
                  <w:rFonts w:hint="eastAsia" w:ascii="Times New Roman" w:hAnsi="Times New Roman"/>
                  <w:lang w:eastAsia="zh-CN"/>
                </w:rPr>
                <w:t>46</w:t>
              </w:r>
            </w:ins>
            <w:ins w:id="24" w:author="田舜尧" w:date="2025-06-04T19:49:00Z">
              <w:r>
                <w:rPr>
                  <w:rFonts w:ascii="Times New Roman" w:hAnsi="Times New Roman"/>
                </w:rPr>
                <w:t>0</w:t>
              </w:r>
            </w:ins>
            <w:del w:id="25" w:author="田舜尧" w:date="2025-06-04T19:49:00Z">
              <w:r>
                <w:rPr>
                  <w:rFonts w:ascii="Times New Roman" w:hAnsi="Times New Roman"/>
                </w:rPr>
                <w:delText>5000</w:delText>
              </w:r>
            </w:del>
          </w:p>
        </w:tc>
        <w:tc>
          <w:tcPr>
            <w:tcW w:w="1111"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150</w:t>
            </w:r>
          </w:p>
        </w:tc>
        <w:tc>
          <w:tcPr>
            <w:tcW w:w="651" w:type="dxa"/>
            <w:shd w:val="clear" w:color="000000" w:fill="FFFFFF"/>
            <w:vAlign w:val="center"/>
          </w:tcPr>
          <w:p>
            <w:pPr>
              <w:autoSpaceDE w:val="0"/>
              <w:autoSpaceDN w:val="0"/>
              <w:adjustRightInd w:val="0"/>
              <w:jc w:val="center"/>
              <w:rPr>
                <w:rFonts w:ascii="Times New Roman" w:hAnsi="Times New Roman"/>
              </w:rPr>
            </w:pPr>
            <w:r>
              <w:rPr>
                <w:rFonts w:hint="eastAsia" w:ascii="Times New Roman" w:hAnsi="Times New Roman"/>
                <w:lang w:eastAsia="zh-CN"/>
              </w:rPr>
              <w:t>7</w:t>
            </w:r>
          </w:p>
        </w:tc>
        <w:tc>
          <w:tcPr>
            <w:tcW w:w="1095" w:type="dxa"/>
            <w:vMerge w:val="continue"/>
            <w:shd w:val="clear" w:color="000000" w:fill="FFFFFF"/>
            <w:vAlign w:val="center"/>
          </w:tcPr>
          <w:p>
            <w:pPr>
              <w:keepNext/>
              <w:keepLines/>
              <w:autoSpaceDE w:val="0"/>
              <w:autoSpaceDN w:val="0"/>
              <w:adjustRightInd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748" w:hRule="atLeast"/>
          <w:jc w:val="center"/>
        </w:trPr>
        <w:tc>
          <w:tcPr>
            <w:tcW w:w="568" w:type="dxa"/>
            <w:shd w:val="clear" w:color="000000" w:fill="FFFFFF"/>
            <w:vAlign w:val="center"/>
          </w:tcPr>
          <w:p>
            <w:pPr>
              <w:autoSpaceDE w:val="0"/>
              <w:autoSpaceDN w:val="0"/>
              <w:adjustRightInd w:val="0"/>
              <w:jc w:val="center"/>
              <w:rPr>
                <w:rFonts w:ascii="Times New Roman" w:hAnsi="Times New Roman"/>
                <w:lang w:val="zh-CN" w:eastAsia="zh-CN"/>
              </w:rPr>
            </w:pPr>
            <w:r>
              <w:rPr>
                <w:rFonts w:ascii="Times New Roman" w:hAnsi="Times New Roman"/>
                <w:lang w:val="zh-CN" w:eastAsia="zh-CN"/>
              </w:rPr>
              <w:t>4</w:t>
            </w:r>
          </w:p>
        </w:tc>
        <w:tc>
          <w:tcPr>
            <w:tcW w:w="1596" w:type="dxa"/>
            <w:shd w:val="clear" w:color="000000" w:fill="FFFFFF"/>
            <w:vAlign w:val="center"/>
          </w:tcPr>
          <w:p>
            <w:pPr>
              <w:autoSpaceDE w:val="0"/>
              <w:autoSpaceDN w:val="0"/>
              <w:adjustRightInd w:val="0"/>
              <w:jc w:val="center"/>
              <w:rPr>
                <w:rFonts w:ascii="Times New Roman" w:hAnsi="Times New Roman"/>
                <w:lang w:val="zh-CN" w:eastAsia="zh-CN"/>
              </w:rPr>
            </w:pPr>
            <w:r>
              <w:rPr>
                <w:rFonts w:hint="eastAsia" w:ascii="Times New Roman" w:hAnsi="Times New Roman"/>
                <w:lang w:val="zh-CN" w:eastAsia="zh-CN"/>
              </w:rPr>
              <w:t>高温再热蒸汽半容量弯管</w:t>
            </w:r>
          </w:p>
        </w:tc>
        <w:tc>
          <w:tcPr>
            <w:tcW w:w="1086"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ID</w:t>
            </w:r>
            <w:r>
              <w:rPr>
                <w:rFonts w:ascii="Times New Roman" w:hAnsi="Times New Roman"/>
                <w:lang w:val="zh-CN" w:eastAsia="zh-CN"/>
              </w:rPr>
              <w:t>699</w:t>
            </w:r>
            <w:r>
              <w:rPr>
                <w:rFonts w:ascii="Times New Roman" w:hAnsi="Times New Roman"/>
                <w:lang w:val="zh-CN"/>
              </w:rPr>
              <w:t>x</w:t>
            </w:r>
            <w:r>
              <w:rPr>
                <w:rFonts w:ascii="Times New Roman" w:hAnsi="Times New Roman"/>
                <w:lang w:val="zh-CN" w:eastAsia="zh-CN"/>
              </w:rPr>
              <w:t>67</w:t>
            </w:r>
          </w:p>
        </w:tc>
        <w:tc>
          <w:tcPr>
            <w:tcW w:w="996" w:type="dxa"/>
            <w:shd w:val="clear" w:color="000000" w:fill="FFFFFF"/>
            <w:vAlign w:val="center"/>
          </w:tcPr>
          <w:p>
            <w:pPr>
              <w:autoSpaceDE w:val="0"/>
              <w:autoSpaceDN w:val="0"/>
              <w:adjustRightInd w:val="0"/>
              <w:jc w:val="center"/>
              <w:rPr>
                <w:rFonts w:ascii="Times New Roman" w:hAnsi="Times New Roman"/>
                <w:lang w:val="zh-CN" w:eastAsia="zh-CN"/>
              </w:rPr>
            </w:pPr>
            <w:r>
              <w:rPr>
                <w:rFonts w:ascii="Times New Roman" w:hAnsi="Times New Roman"/>
                <w:lang w:val="zh-CN" w:eastAsia="zh-CN"/>
              </w:rPr>
              <w:t>45</w:t>
            </w:r>
          </w:p>
        </w:tc>
        <w:tc>
          <w:tcPr>
            <w:tcW w:w="875"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eastAsia="zh-CN"/>
              </w:rPr>
              <w:t>7.31</w:t>
            </w:r>
          </w:p>
        </w:tc>
        <w:tc>
          <w:tcPr>
            <w:tcW w:w="593"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6</w:t>
            </w:r>
            <w:r>
              <w:rPr>
                <w:rFonts w:ascii="Times New Roman" w:hAnsi="Times New Roman"/>
                <w:lang w:val="zh-CN" w:eastAsia="zh-CN"/>
              </w:rPr>
              <w:t>28</w:t>
            </w:r>
          </w:p>
        </w:tc>
        <w:tc>
          <w:tcPr>
            <w:tcW w:w="1101" w:type="dxa"/>
            <w:vMerge w:val="continue"/>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c>
          <w:tcPr>
            <w:tcW w:w="891" w:type="dxa"/>
            <w:shd w:val="clear" w:color="000000" w:fill="FFFFFF"/>
            <w:vAlign w:val="center"/>
          </w:tcPr>
          <w:p>
            <w:pPr>
              <w:autoSpaceDE w:val="0"/>
              <w:autoSpaceDN w:val="0"/>
              <w:adjustRightInd w:val="0"/>
              <w:jc w:val="center"/>
              <w:rPr>
                <w:rFonts w:ascii="Times New Roman" w:hAnsi="Times New Roman"/>
              </w:rPr>
            </w:pPr>
            <w:ins w:id="26" w:author="田舜尧" w:date="2025-06-04T19:49:00Z">
              <w:r>
                <w:rPr>
                  <w:rFonts w:hint="eastAsia" w:ascii="Times New Roman" w:hAnsi="Times New Roman"/>
                  <w:lang w:eastAsia="zh-CN"/>
                </w:rPr>
                <w:t>3</w:t>
              </w:r>
            </w:ins>
            <w:ins w:id="27" w:author="田舜尧" w:date="2025-06-04T20:58:00Z">
              <w:r>
                <w:rPr>
                  <w:rFonts w:hint="eastAsia" w:ascii="Times New Roman" w:hAnsi="Times New Roman"/>
                  <w:lang w:eastAsia="zh-CN"/>
                </w:rPr>
                <w:t>03</w:t>
              </w:r>
            </w:ins>
            <w:ins w:id="28" w:author="田舜尧" w:date="2025-06-04T19:49:00Z">
              <w:r>
                <w:rPr>
                  <w:rFonts w:ascii="Times New Roman" w:hAnsi="Times New Roman"/>
                </w:rPr>
                <w:t>0</w:t>
              </w:r>
            </w:ins>
            <w:del w:id="29" w:author="田舜尧" w:date="2025-06-04T19:49:00Z">
              <w:r>
                <w:rPr>
                  <w:rFonts w:ascii="Times New Roman" w:hAnsi="Times New Roman"/>
                </w:rPr>
                <w:delText>5300</w:delText>
              </w:r>
            </w:del>
          </w:p>
        </w:tc>
        <w:tc>
          <w:tcPr>
            <w:tcW w:w="1811"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R=2</w:t>
            </w:r>
            <w:r>
              <w:rPr>
                <w:rFonts w:ascii="Times New Roman" w:hAnsi="Times New Roman"/>
                <w:lang w:val="zh-CN" w:eastAsia="zh-CN"/>
              </w:rPr>
              <w:t>52</w:t>
            </w:r>
            <w:r>
              <w:rPr>
                <w:rFonts w:ascii="Times New Roman" w:hAnsi="Times New Roman"/>
                <w:lang w:val="zh-CN"/>
              </w:rPr>
              <w:t>0</w:t>
            </w:r>
          </w:p>
          <w:p>
            <w:pPr>
              <w:autoSpaceDE w:val="0"/>
              <w:autoSpaceDN w:val="0"/>
              <w:adjustRightInd w:val="0"/>
              <w:jc w:val="center"/>
              <w:rPr>
                <w:rFonts w:ascii="Times New Roman" w:hAnsi="Times New Roman"/>
                <w:lang w:val="zh-CN"/>
              </w:rPr>
            </w:pPr>
            <w:r>
              <w:rPr>
                <w:rFonts w:ascii="Times New Roman" w:hAnsi="Times New Roman"/>
                <w:lang w:val="zh-CN"/>
              </w:rPr>
              <w:t xml:space="preserve"> a1=</w:t>
            </w:r>
            <w:r>
              <w:rPr>
                <w:rFonts w:ascii="Times New Roman" w:hAnsi="Times New Roman"/>
              </w:rPr>
              <w:t>750</w:t>
            </w:r>
            <w:r>
              <w:rPr>
                <w:rFonts w:hint="eastAsia" w:ascii="Times New Roman" w:hAnsi="Times New Roman"/>
                <w:lang w:val="zh-CN"/>
              </w:rPr>
              <w:t>，</w:t>
            </w:r>
            <w:r>
              <w:rPr>
                <w:rFonts w:ascii="Times New Roman" w:hAnsi="Times New Roman"/>
                <w:lang w:val="zh-CN"/>
              </w:rPr>
              <w:t>a2=</w:t>
            </w:r>
            <w:r>
              <w:rPr>
                <w:rFonts w:ascii="Times New Roman" w:hAnsi="Times New Roman"/>
              </w:rPr>
              <w:t>750</w:t>
            </w:r>
          </w:p>
        </w:tc>
        <w:tc>
          <w:tcPr>
            <w:tcW w:w="1669" w:type="dxa"/>
            <w:shd w:val="clear" w:color="000000" w:fill="FFFFFF"/>
            <w:vAlign w:val="center"/>
          </w:tcPr>
          <w:p>
            <w:pPr>
              <w:autoSpaceDE w:val="0"/>
              <w:autoSpaceDN w:val="0"/>
              <w:adjustRightInd w:val="0"/>
              <w:jc w:val="center"/>
              <w:rPr>
                <w:rFonts w:ascii="Times New Roman" w:hAnsi="Times New Roman"/>
              </w:rPr>
            </w:pPr>
            <w:ins w:id="30" w:author="田舜尧" w:date="2025-06-04T20:57:00Z">
              <w:r>
                <w:rPr>
                  <w:rFonts w:hint="eastAsia" w:ascii="Times New Roman" w:hAnsi="Times New Roman"/>
                  <w:lang w:eastAsia="zh-CN"/>
                </w:rPr>
                <w:t>2730</w:t>
              </w:r>
            </w:ins>
            <w:del w:id="31" w:author="田舜尧" w:date="2025-06-04T19:49:00Z">
              <w:r>
                <w:rPr>
                  <w:rFonts w:ascii="Times New Roman" w:hAnsi="Times New Roman"/>
                </w:rPr>
                <w:delText>5000</w:delText>
              </w:r>
            </w:del>
          </w:p>
        </w:tc>
        <w:tc>
          <w:tcPr>
            <w:tcW w:w="1111"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150</w:t>
            </w:r>
          </w:p>
        </w:tc>
        <w:tc>
          <w:tcPr>
            <w:tcW w:w="651" w:type="dxa"/>
            <w:shd w:val="clear" w:color="000000" w:fill="FFFFFF"/>
            <w:vAlign w:val="center"/>
          </w:tcPr>
          <w:p>
            <w:pPr>
              <w:autoSpaceDE w:val="0"/>
              <w:autoSpaceDN w:val="0"/>
              <w:adjustRightInd w:val="0"/>
              <w:jc w:val="center"/>
              <w:rPr>
                <w:rFonts w:ascii="Times New Roman" w:hAnsi="Times New Roman"/>
                <w:lang w:eastAsia="zh-CN"/>
              </w:rPr>
            </w:pPr>
            <w:r>
              <w:rPr>
                <w:rFonts w:ascii="Times New Roman" w:hAnsi="Times New Roman"/>
                <w:lang w:eastAsia="zh-CN"/>
              </w:rPr>
              <w:t>0</w:t>
            </w:r>
          </w:p>
        </w:tc>
        <w:tc>
          <w:tcPr>
            <w:tcW w:w="1095" w:type="dxa"/>
            <w:vMerge w:val="continue"/>
            <w:shd w:val="clear" w:color="000000" w:fill="FFFFFF"/>
            <w:vAlign w:val="center"/>
          </w:tcPr>
          <w:p>
            <w:pPr>
              <w:keepNext/>
              <w:keepLines/>
              <w:autoSpaceDE w:val="0"/>
              <w:autoSpaceDN w:val="0"/>
              <w:adjustRightInd w:val="0"/>
              <w:spacing w:before="480"/>
              <w:jc w:val="center"/>
              <w:outlineLvl w:val="0"/>
              <w:rPr>
                <w:rFonts w:ascii="Times New Roman" w:hAnsi="Times New Roman"/>
              </w:rPr>
            </w:pPr>
          </w:p>
        </w:tc>
      </w:tr>
    </w:tbl>
    <w:p>
      <w:pPr>
        <w:tabs>
          <w:tab w:val="left" w:pos="420"/>
        </w:tabs>
        <w:spacing w:before="200" w:after="200" w:line="360" w:lineRule="auto"/>
        <w:ind w:firstLine="420" w:firstLineChars="200"/>
        <w:rPr>
          <w:rFonts w:ascii="Times New Roman" w:hAnsi="Times New Roman"/>
          <w:lang w:eastAsia="zh-CN"/>
        </w:rPr>
      </w:pPr>
    </w:p>
    <w:p>
      <w:pPr>
        <w:tabs>
          <w:tab w:val="left" w:pos="420"/>
        </w:tabs>
        <w:spacing w:before="200" w:after="200" w:line="360" w:lineRule="auto"/>
        <w:ind w:firstLine="420" w:firstLineChars="200"/>
        <w:rPr>
          <w:rFonts w:ascii="Times New Roman" w:hAnsi="Times New Roman"/>
          <w:lang w:eastAsia="zh-CN"/>
          <w:rPrChange w:id="32" w:author="田舜尧" w:date="2025-06-04T21:03:00Z">
            <w:rPr>
              <w:rFonts w:ascii="Times New Roman" w:hAnsi="Times New Roman"/>
              <w:lang w:eastAsia="zh-CN"/>
            </w:rPr>
          </w:rPrChange>
        </w:rPr>
        <w:sectPr>
          <w:pgSz w:w="16838" w:h="11906" w:orient="landscape"/>
          <w:pgMar w:top="1582" w:right="1361" w:bottom="1083" w:left="1361" w:header="765" w:footer="567" w:gutter="0"/>
          <w:cols w:space="720" w:num="1"/>
          <w:docGrid w:linePitch="326" w:charSpace="0"/>
        </w:sectPr>
      </w:pPr>
    </w:p>
    <w:p>
      <w:pPr>
        <w:tabs>
          <w:tab w:val="left" w:pos="420"/>
        </w:tabs>
        <w:spacing w:before="200" w:after="200" w:line="360" w:lineRule="auto"/>
        <w:rPr>
          <w:rFonts w:ascii="Times New Roman" w:hAnsi="Times New Roman"/>
          <w:lang w:eastAsia="zh-CN"/>
        </w:rPr>
      </w:pPr>
      <w:r>
        <w:rPr>
          <w:rFonts w:hint="eastAsia" w:ascii="Times New Roman" w:hAnsi="Times New Roman"/>
          <w:lang w:eastAsia="zh-CN"/>
        </w:rPr>
        <w:t>附注：</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1.</w:t>
      </w:r>
      <w:r>
        <w:rPr>
          <w:rFonts w:hint="eastAsia" w:ascii="Times New Roman" w:hAnsi="Times New Roman"/>
          <w:lang w:eastAsia="zh-CN"/>
        </w:rPr>
        <w:t>管材规格一栏中</w:t>
      </w:r>
      <w:r>
        <w:rPr>
          <w:rFonts w:ascii="Times New Roman" w:hAnsi="Times New Roman"/>
          <w:lang w:eastAsia="zh-CN"/>
        </w:rPr>
        <w:t>ID</w:t>
      </w:r>
      <w:r>
        <w:rPr>
          <w:rFonts w:hint="eastAsia" w:ascii="Times New Roman" w:hAnsi="Times New Roman"/>
          <w:lang w:eastAsia="zh-CN"/>
        </w:rPr>
        <w:t>表示内径管，</w:t>
      </w:r>
      <w:r>
        <w:rPr>
          <w:rFonts w:ascii="Times New Roman" w:hAnsi="Times New Roman"/>
          <w:lang w:eastAsia="zh-CN"/>
        </w:rPr>
        <w:t>OD</w:t>
      </w:r>
      <w:r>
        <w:rPr>
          <w:rFonts w:hint="eastAsia" w:ascii="Times New Roman" w:hAnsi="Times New Roman"/>
          <w:lang w:eastAsia="zh-CN"/>
        </w:rPr>
        <w:t>和</w:t>
      </w:r>
      <w:r>
        <w:rPr>
          <w:lang w:eastAsia="zh-CN"/>
        </w:rPr>
        <w:t>Ф</w:t>
      </w:r>
      <w:r>
        <w:rPr>
          <w:rFonts w:hint="eastAsia" w:ascii="Times New Roman" w:hAnsi="Times New Roman"/>
          <w:lang w:eastAsia="zh-CN"/>
        </w:rPr>
        <w:t>表示外径管。</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2. </w:t>
      </w:r>
      <w:r>
        <w:rPr>
          <w:rFonts w:hint="eastAsia" w:ascii="Times New Roman" w:hAnsi="Times New Roman"/>
          <w:lang w:eastAsia="zh-CN"/>
        </w:rPr>
        <w:t>由于目前工程和设计阶段的限制，附表中部分管道规格可能会有调整，如有修改在交货前</w:t>
      </w:r>
      <w:r>
        <w:rPr>
          <w:rFonts w:ascii="Times New Roman" w:hAnsi="Times New Roman"/>
          <w:lang w:eastAsia="zh-CN"/>
        </w:rPr>
        <w:t>6</w:t>
      </w:r>
      <w:r>
        <w:rPr>
          <w:rFonts w:hint="eastAsia" w:ascii="Times New Roman" w:hAnsi="Times New Roman"/>
          <w:lang w:eastAsia="zh-CN"/>
        </w:rPr>
        <w:t>个月允许招标方调整规格和数量；招标方需有书面通知。</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表中管道壁厚为招标方初步参数，投标方需负责按照本工程设计参数，按照《火力发电厂汽水管道设计规范》（</w:t>
      </w:r>
      <w:r>
        <w:rPr>
          <w:rFonts w:ascii="Times New Roman" w:hAnsi="Times New Roman"/>
          <w:lang w:eastAsia="zh-CN"/>
        </w:rPr>
        <w:t>DL/T 5054-2016</w:t>
      </w:r>
      <w:r>
        <w:rPr>
          <w:rFonts w:hint="eastAsia" w:ascii="Times New Roman" w:hAnsi="Times New Roman"/>
          <w:lang w:eastAsia="zh-CN"/>
        </w:rPr>
        <w:t>）对管道规格进行校核，对于</w:t>
      </w:r>
      <w:r>
        <w:rPr>
          <w:rFonts w:ascii="Times New Roman" w:hAnsi="Times New Roman"/>
          <w:lang w:eastAsia="zh-CN"/>
        </w:rPr>
        <w:t>X10CrWMoVNb9-2</w:t>
      </w:r>
      <w:r>
        <w:rPr>
          <w:rFonts w:hint="eastAsia" w:ascii="Times New Roman" w:hAnsi="Times New Roman"/>
          <w:lang w:eastAsia="zh-CN"/>
        </w:rPr>
        <w:t>（</w:t>
      </w:r>
      <w:r>
        <w:rPr>
          <w:rFonts w:ascii="Times New Roman" w:hAnsi="Times New Roman"/>
          <w:lang w:eastAsia="zh-CN"/>
        </w:rPr>
        <w:t>A335P92</w:t>
      </w:r>
      <w:r>
        <w:rPr>
          <w:rFonts w:hint="eastAsia" w:ascii="Times New Roman" w:hAnsi="Times New Roman"/>
          <w:lang w:eastAsia="zh-CN"/>
        </w:rPr>
        <w:t>、</w:t>
      </w:r>
      <w:r>
        <w:rPr>
          <w:rFonts w:ascii="Times New Roman" w:hAnsi="Times New Roman"/>
          <w:lang w:eastAsia="zh-CN"/>
        </w:rPr>
        <w:t>A213 T92</w:t>
      </w:r>
      <w:r>
        <w:rPr>
          <w:rFonts w:hint="eastAsia" w:ascii="Times New Roman" w:hAnsi="Times New Roman"/>
          <w:lang w:eastAsia="zh-CN"/>
        </w:rPr>
        <w:t>）、</w:t>
      </w:r>
      <w:r>
        <w:rPr>
          <w:rFonts w:ascii="Times New Roman" w:hAnsi="Times New Roman"/>
          <w:lang w:eastAsia="zh-CN"/>
        </w:rPr>
        <w:t>A335P91</w:t>
      </w:r>
      <w:r>
        <w:rPr>
          <w:rFonts w:hint="eastAsia" w:ascii="Times New Roman" w:hAnsi="Times New Roman"/>
          <w:lang w:eastAsia="zh-CN"/>
        </w:rPr>
        <w:t>、</w:t>
      </w:r>
      <w:r>
        <w:rPr>
          <w:rFonts w:ascii="Times New Roman" w:hAnsi="Times New Roman"/>
          <w:lang w:eastAsia="zh-CN"/>
        </w:rPr>
        <w:t>A213T91</w:t>
      </w:r>
      <w:r>
        <w:rPr>
          <w:rFonts w:hint="eastAsia" w:ascii="Times New Roman" w:hAnsi="Times New Roman"/>
          <w:lang w:eastAsia="zh-CN"/>
        </w:rPr>
        <w:t>等管道，壁厚计算应满足</w:t>
      </w:r>
      <w:r>
        <w:rPr>
          <w:rFonts w:ascii="Times New Roman" w:hAnsi="Times New Roman"/>
          <w:lang w:eastAsia="zh-CN"/>
        </w:rPr>
        <w:t>ASME</w:t>
      </w:r>
      <w:r>
        <w:rPr>
          <w:rFonts w:hint="eastAsia" w:ascii="Times New Roman" w:hAnsi="Times New Roman"/>
          <w:lang w:eastAsia="zh-CN"/>
        </w:rPr>
        <w:t>和</w:t>
      </w:r>
      <w:r>
        <w:rPr>
          <w:rFonts w:ascii="Times New Roman" w:hAnsi="Times New Roman"/>
          <w:lang w:eastAsia="zh-CN"/>
        </w:rPr>
        <w:t>EN 10216-2</w:t>
      </w:r>
      <w:r>
        <w:rPr>
          <w:rFonts w:hint="eastAsia" w:ascii="Times New Roman" w:hAnsi="Times New Roman"/>
          <w:lang w:eastAsia="zh-CN"/>
        </w:rPr>
        <w:t>标准中性能最低时对壁厚的要求。</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1.3.1.5 </w:t>
      </w:r>
      <w:r>
        <w:rPr>
          <w:rFonts w:hint="eastAsia" w:ascii="Times New Roman" w:hAnsi="Times New Roman"/>
          <w:lang w:eastAsia="zh-CN"/>
        </w:rPr>
        <w:t>供货数量及说明</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1.3.1.5.1  </w:t>
      </w:r>
      <w:r>
        <w:rPr>
          <w:rFonts w:hint="eastAsia" w:ascii="Times New Roman" w:hAnsi="Times New Roman"/>
          <w:lang w:eastAsia="zh-CN"/>
        </w:rPr>
        <w:t>管道的材质、规格、数量及技术要求见</w:t>
      </w:r>
      <w:r>
        <w:rPr>
          <w:rFonts w:ascii="Times New Roman" w:hAnsi="Times New Roman"/>
          <w:lang w:eastAsia="zh-CN"/>
        </w:rPr>
        <w:t>1.10</w:t>
      </w:r>
      <w:r>
        <w:rPr>
          <w:rFonts w:hint="eastAsia" w:ascii="Times New Roman" w:hAnsi="Times New Roman"/>
          <w:lang w:eastAsia="zh-CN"/>
        </w:rPr>
        <w:t>节技术数据表。</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1.3.1.5.2  </w:t>
      </w:r>
      <w:r>
        <w:rPr>
          <w:rFonts w:hint="eastAsia" w:ascii="Times New Roman" w:hAnsi="Times New Roman"/>
          <w:lang w:eastAsia="zh-CN"/>
        </w:rPr>
        <w:t>附表中管道的数量为初步值，待设计院完成施工图设计后会提供最终的数量值给投标方。投标方需要下订单时，须与招标方、设计院确认最终的数量，征得招标方和设计院同意后方可（设计联络会确定）。</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1.3.1.6 </w:t>
      </w:r>
      <w:r>
        <w:rPr>
          <w:rFonts w:hint="eastAsia" w:ascii="Times New Roman" w:hAnsi="Times New Roman"/>
          <w:lang w:eastAsia="zh-CN"/>
        </w:rPr>
        <w:t>工作范围</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1.3.1.6.1  </w:t>
      </w:r>
      <w:r>
        <w:rPr>
          <w:rFonts w:hint="eastAsia" w:ascii="Times New Roman" w:hAnsi="Times New Roman"/>
          <w:lang w:eastAsia="zh-CN"/>
        </w:rPr>
        <w:t>投标方应满足施工单位和管道配管加工厂对运输、装卸、安装、投用等的一些特殊要求。投标方应满足招标方资料存档的要求，提供相关资料及全套的质检报告。</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1.3.1.6.2  </w:t>
      </w:r>
      <w:r>
        <w:rPr>
          <w:rFonts w:hint="eastAsia" w:ascii="Times New Roman" w:hAnsi="Times New Roman"/>
          <w:lang w:eastAsia="zh-CN"/>
        </w:rPr>
        <w:t>投标方负责接港、通关、国内运输到配管工厂。</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1.3.1.6.2  </w:t>
      </w:r>
      <w:r>
        <w:rPr>
          <w:rFonts w:hint="eastAsia" w:ascii="Times New Roman" w:hAnsi="Times New Roman"/>
          <w:lang w:eastAsia="zh-CN"/>
        </w:rPr>
        <w:t>投标方负责材料规定的国家商检工作。</w:t>
      </w:r>
    </w:p>
    <w:p>
      <w:pPr>
        <w:pStyle w:val="6"/>
        <w:rPr>
          <w:rFonts w:ascii="Times New Roman" w:hAnsi="Times New Roman" w:eastAsia="宋体"/>
          <w:i w:val="0"/>
          <w:color w:val="auto"/>
          <w:sz w:val="21"/>
          <w:szCs w:val="21"/>
          <w:lang w:eastAsia="zh-CN"/>
        </w:rPr>
      </w:pPr>
      <w:r>
        <w:rPr>
          <w:rFonts w:ascii="Times New Roman" w:hAnsi="Times New Roman" w:eastAsia="宋体"/>
          <w:i w:val="0"/>
          <w:color w:val="auto"/>
          <w:sz w:val="21"/>
          <w:szCs w:val="21"/>
          <w:lang w:eastAsia="zh-CN"/>
        </w:rPr>
        <w:t xml:space="preserve">1.3.2 </w:t>
      </w:r>
      <w:r>
        <w:rPr>
          <w:rFonts w:hint="eastAsia" w:ascii="Times New Roman" w:hAnsi="Times New Roman" w:eastAsia="宋体"/>
          <w:i w:val="0"/>
          <w:color w:val="auto"/>
          <w:sz w:val="21"/>
          <w:szCs w:val="21"/>
          <w:lang w:eastAsia="zh-CN"/>
        </w:rPr>
        <w:t>管件供货范围及工作范围</w:t>
      </w:r>
    </w:p>
    <w:p>
      <w:pPr>
        <w:tabs>
          <w:tab w:val="left" w:pos="420"/>
        </w:tabs>
        <w:spacing w:before="200" w:after="200" w:line="360" w:lineRule="auto"/>
        <w:rPr>
          <w:rFonts w:ascii="Times New Roman" w:hAnsi="Times New Roman"/>
          <w:lang w:eastAsia="zh-CN"/>
        </w:rPr>
      </w:pPr>
      <w:r>
        <w:rPr>
          <w:rFonts w:ascii="Times New Roman" w:hAnsi="Times New Roman"/>
          <w:lang w:eastAsia="zh-CN"/>
        </w:rPr>
        <w:t>1.3.2.1</w:t>
      </w:r>
      <w:r>
        <w:rPr>
          <w:rFonts w:hint="eastAsia" w:ascii="Times New Roman" w:hAnsi="Times New Roman"/>
          <w:lang w:eastAsia="zh-CN"/>
        </w:rPr>
        <w:t>包括主蒸汽管道、高温再热蒸汽管道、低温再热蒸汽管道、高压旁路管道、低压旁路管道、高压给水管道、给水再循环管道、高旁减温水管道、给水至空预器旁路烟道高压省煤器供回水管道等相关管道以及这些管道的暖管、疏放水、放气、取样、加药、热工测量等管道的管件，如弯头、弯管、大小头、三通、接管座、堵头、疏水罐、及三向位移指示器等。</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包括但不限于热工测点、化学取样加药、调试及性能试验测点等所有的接管座的设计及供货（具体位置和数量由设计联络会确定）。</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管件规格、材质、数量见附表，表中管件数量、规格为暂定值，待设计院完成施工图设计后将在设计联络会上提供最终的数量值给投标方（按各型号管道单位“</w:t>
      </w:r>
      <w:r>
        <w:rPr>
          <w:rFonts w:ascii="Times New Roman" w:hAnsi="Times New Roman"/>
          <w:lang w:eastAsia="zh-CN"/>
        </w:rPr>
        <w:t>m</w:t>
      </w:r>
      <w:r>
        <w:rPr>
          <w:rFonts w:hint="eastAsia" w:ascii="Times New Roman" w:hAnsi="Times New Roman"/>
          <w:lang w:eastAsia="zh-CN"/>
        </w:rPr>
        <w:t>”和各型号管“件”单位件计价）。投标方需要下订单时，须与招标方、设计院确认最终的数量，征得招标方和设计院同意后方可（设计联络会确定）。</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供货范围包含系统热工测量管道的管件（包括接管座、弯头等）的规格、数量，详细将在设计联络会时确定。</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管件的材质、规格、数量及技术要求见</w:t>
      </w:r>
      <w:r>
        <w:rPr>
          <w:rFonts w:ascii="Times New Roman" w:hAnsi="Times New Roman"/>
          <w:lang w:eastAsia="zh-CN"/>
        </w:rPr>
        <w:t>1.10</w:t>
      </w:r>
      <w:r>
        <w:rPr>
          <w:rFonts w:hint="eastAsia" w:ascii="Times New Roman" w:hAnsi="Times New Roman"/>
          <w:lang w:eastAsia="zh-CN"/>
        </w:rPr>
        <w:t>节技术数据表。各管件最终的重量、圆度、垂直度偏差在设计联络会上确定。</w:t>
      </w:r>
    </w:p>
    <w:p>
      <w:pPr>
        <w:tabs>
          <w:tab w:val="left" w:pos="420"/>
        </w:tabs>
        <w:spacing w:before="200" w:after="200" w:line="360" w:lineRule="auto"/>
        <w:rPr>
          <w:rFonts w:ascii="Times New Roman" w:hAnsi="Times New Roman"/>
          <w:lang w:eastAsia="zh-CN"/>
        </w:rPr>
      </w:pPr>
      <w:r>
        <w:rPr>
          <w:rFonts w:ascii="Times New Roman" w:hAnsi="Times New Roman"/>
          <w:lang w:eastAsia="zh-CN"/>
        </w:rPr>
        <w:t>1.3.2.2</w:t>
      </w:r>
      <w:r>
        <w:rPr>
          <w:rFonts w:hint="eastAsia" w:ascii="Times New Roman" w:hAnsi="Times New Roman"/>
          <w:lang w:eastAsia="zh-CN"/>
        </w:rPr>
        <w:t>与管件连接的管材设计参数和管道规格见</w:t>
      </w:r>
      <w:r>
        <w:rPr>
          <w:rFonts w:ascii="Times New Roman" w:hAnsi="Times New Roman"/>
          <w:lang w:eastAsia="zh-CN"/>
        </w:rPr>
        <w:t>1.3.1</w:t>
      </w:r>
      <w:r>
        <w:rPr>
          <w:rFonts w:hint="eastAsia" w:ascii="Times New Roman" w:hAnsi="Times New Roman"/>
          <w:lang w:eastAsia="zh-CN"/>
        </w:rPr>
        <w:t>节。</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1.3.2.3 </w:t>
      </w:r>
      <w:r>
        <w:rPr>
          <w:rFonts w:hint="eastAsia" w:ascii="Times New Roman" w:hAnsi="Times New Roman"/>
          <w:lang w:eastAsia="zh-CN"/>
        </w:rPr>
        <w:t>管件原材料供货厂家见分包外购短名单。</w:t>
      </w:r>
    </w:p>
    <w:p>
      <w:pPr>
        <w:tabs>
          <w:tab w:val="left" w:pos="420"/>
        </w:tabs>
        <w:spacing w:before="200" w:after="200" w:line="360" w:lineRule="auto"/>
        <w:rPr>
          <w:rFonts w:ascii="Times New Roman" w:hAnsi="Times New Roman"/>
          <w:lang w:eastAsia="zh-CN"/>
        </w:rPr>
      </w:pPr>
      <w:r>
        <w:rPr>
          <w:rFonts w:ascii="Times New Roman" w:hAnsi="Times New Roman"/>
          <w:lang w:eastAsia="zh-CN"/>
        </w:rPr>
        <w:t>1.3.2.4</w:t>
      </w:r>
      <w:r>
        <w:rPr>
          <w:rFonts w:hint="eastAsia" w:ascii="Times New Roman" w:hAnsi="Times New Roman"/>
          <w:lang w:eastAsia="zh-CN"/>
        </w:rPr>
        <w:t>工作范围</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满足施工单位和配管加工厂对运输、装卸、安装、投用等的一些特殊要求。满足招标方资料存档的要求，投标方应提供相关资料及全套的质检报告。</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投标方负责安排进口部件的商检工作，并提供相关整套可追踪的报告：包括但不限于原产地质量证明书、海关报关单、商检报告等。</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投标方按质量证书对钢材进行验收，并进行复验。制造厂交货时应提供材质报告和复检报告。招标方有权对钢材进厂后的验收与复验进行抽检，得到招标方的许可后进入下一道工序。投标方有义务通知招标方进厂进行抽检工作。</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投标方负责将管件运输到配管厂。</w:t>
      </w:r>
    </w:p>
    <w:p>
      <w:pPr>
        <w:pStyle w:val="6"/>
        <w:rPr>
          <w:rFonts w:ascii="Times New Roman" w:hAnsi="Times New Roman" w:eastAsia="宋体"/>
          <w:i w:val="0"/>
          <w:color w:val="auto"/>
          <w:sz w:val="21"/>
          <w:szCs w:val="21"/>
          <w:lang w:eastAsia="zh-CN"/>
        </w:rPr>
      </w:pPr>
      <w:r>
        <w:rPr>
          <w:rFonts w:ascii="Times New Roman" w:hAnsi="Times New Roman" w:eastAsia="宋体"/>
          <w:i w:val="0"/>
          <w:color w:val="auto"/>
          <w:sz w:val="21"/>
          <w:szCs w:val="21"/>
          <w:lang w:eastAsia="zh-CN"/>
        </w:rPr>
        <w:t xml:space="preserve">1.3.3 </w:t>
      </w:r>
      <w:r>
        <w:rPr>
          <w:rFonts w:hint="eastAsia" w:ascii="Times New Roman" w:hAnsi="Times New Roman" w:eastAsia="宋体"/>
          <w:i w:val="0"/>
          <w:color w:val="auto"/>
          <w:sz w:val="21"/>
          <w:szCs w:val="21"/>
          <w:lang w:eastAsia="zh-CN"/>
        </w:rPr>
        <w:t>工厂化加工配制范围</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1.3.3.1 </w:t>
      </w:r>
      <w:r>
        <w:rPr>
          <w:rFonts w:hint="eastAsia" w:ascii="Times New Roman" w:hAnsi="Times New Roman"/>
          <w:lang w:eastAsia="zh-CN"/>
        </w:rPr>
        <w:t>管道的工厂化加工配制的范围为以下管道和管件的配管加工、焊接、热处理和检验等：</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1</w:t>
      </w:r>
      <w:r>
        <w:rPr>
          <w:rFonts w:hint="eastAsia" w:ascii="Times New Roman" w:hAnsi="Times New Roman"/>
          <w:lang w:eastAsia="zh-CN"/>
        </w:rPr>
        <w:t>）管道部分：包括主蒸汽管道、高温再热蒸汽管道、低温再热蒸汽管道、高压旁路管道、低压旁路管道、高压给水管道、给水再循环管道、高旁减温水管道</w:t>
      </w:r>
      <w:r>
        <w:rPr>
          <w:rFonts w:hint="eastAsia" w:ascii="Times New Roman" w:hAnsi="Times New Roman"/>
          <w:highlight w:val="none"/>
          <w:lang w:eastAsia="zh-CN"/>
        </w:rPr>
        <w:t>、给水至空预器旁路烟道高压省煤器供回水管道、主蒸汽高温再热蒸汽管道</w:t>
      </w:r>
      <w:r>
        <w:rPr>
          <w:rFonts w:hint="eastAsia" w:ascii="Times New Roman" w:hAnsi="Times New Roman"/>
          <w:highlight w:val="none"/>
          <w:lang w:val="en-US" w:eastAsia="zh-CN"/>
        </w:rPr>
        <w:t>的</w:t>
      </w:r>
      <w:r>
        <w:rPr>
          <w:rFonts w:hint="eastAsia" w:ascii="Times New Roman" w:hAnsi="Times New Roman"/>
          <w:highlight w:val="none"/>
          <w:lang w:eastAsia="zh-CN"/>
        </w:rPr>
        <w:t>暖管疏放水</w:t>
      </w:r>
      <w:r>
        <w:rPr>
          <w:rFonts w:hint="eastAsia" w:ascii="Times New Roman" w:hAnsi="Times New Roman"/>
          <w:lang w:eastAsia="zh-CN"/>
        </w:rPr>
        <w:t>等相关管道。</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2</w:t>
      </w:r>
      <w:r>
        <w:rPr>
          <w:rFonts w:hint="eastAsia" w:ascii="Times New Roman" w:hAnsi="Times New Roman"/>
          <w:lang w:eastAsia="zh-CN"/>
        </w:rPr>
        <w:t>）管件包括弯头、弯管、大小头、三通、接管座、堵头、疏水罐、及三向位移指示器等等。</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1.3.3.2  </w:t>
      </w:r>
      <w:r>
        <w:rPr>
          <w:rFonts w:hint="eastAsia" w:ascii="Times New Roman" w:hAnsi="Times New Roman"/>
          <w:lang w:eastAsia="zh-CN"/>
        </w:rPr>
        <w:t>工厂化加工配制包括计算机</w:t>
      </w:r>
      <w:r>
        <w:rPr>
          <w:rFonts w:ascii="Times New Roman" w:hAnsi="Times New Roman"/>
          <w:lang w:eastAsia="zh-CN"/>
        </w:rPr>
        <w:t>CAD</w:t>
      </w:r>
      <w:r>
        <w:rPr>
          <w:rFonts w:hint="eastAsia" w:ascii="Times New Roman" w:hAnsi="Times New Roman"/>
          <w:lang w:eastAsia="zh-CN"/>
        </w:rPr>
        <w:t>优化配管设计、下料、组合焊接、坡口、热处理、检验、金属试验、无损探伤、管道清理</w:t>
      </w:r>
      <w:r>
        <w:rPr>
          <w:rFonts w:ascii="Times New Roman" w:hAnsi="Times New Roman"/>
          <w:lang w:eastAsia="zh-CN"/>
        </w:rPr>
        <w:t>-</w:t>
      </w:r>
      <w:r>
        <w:rPr>
          <w:rFonts w:hint="eastAsia" w:ascii="Times New Roman" w:hAnsi="Times New Roman"/>
          <w:lang w:eastAsia="zh-CN"/>
        </w:rPr>
        <w:t>酸洗或喷砂、油漆、包装、管口封堵。</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1.3.3.3  </w:t>
      </w:r>
      <w:r>
        <w:rPr>
          <w:rFonts w:hint="eastAsia" w:ascii="Times New Roman" w:hAnsi="Times New Roman"/>
          <w:lang w:eastAsia="zh-CN"/>
        </w:rPr>
        <w:t>杂项：包括接管座、蠕胀测点与管道的开孔和焊接、无损探伤。其规格、数量见设计院正式出版的施工图。</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1.3.3.4  </w:t>
      </w:r>
      <w:r>
        <w:rPr>
          <w:rFonts w:hint="eastAsia" w:ascii="Times New Roman" w:hAnsi="Times New Roman"/>
          <w:lang w:eastAsia="zh-CN"/>
        </w:rPr>
        <w:t>配管设计及工厂化加工范围</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1.3.3.4.1 </w:t>
      </w:r>
      <w:r>
        <w:rPr>
          <w:rFonts w:hint="eastAsia" w:ascii="Times New Roman" w:hAnsi="Times New Roman"/>
          <w:lang w:eastAsia="zh-CN"/>
        </w:rPr>
        <w:t>主蒸汽管道为从与锅炉厂设计界线接口至高压主汽门入口之间的管道，含主蒸汽联络管。</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1.3.3.3.2 </w:t>
      </w:r>
      <w:r>
        <w:rPr>
          <w:rFonts w:hint="eastAsia" w:ascii="Times New Roman" w:hAnsi="Times New Roman"/>
          <w:lang w:eastAsia="zh-CN"/>
        </w:rPr>
        <w:t>高温再热蒸汽管道为从与锅炉厂设计界线接口至中压缸联合汽门入口之间的管道，含高温再热蒸汽管道联络管。</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1.3.3.3.3 </w:t>
      </w:r>
      <w:r>
        <w:rPr>
          <w:rFonts w:hint="eastAsia" w:ascii="Times New Roman" w:hAnsi="Times New Roman"/>
          <w:lang w:eastAsia="zh-CN"/>
        </w:rPr>
        <w:t>低温再热蒸汽管道为从汽轮机高压缸排汽接口至锅炉厂设计界线接口之间的管道。</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1.3.3.3.4 </w:t>
      </w:r>
      <w:r>
        <w:rPr>
          <w:rFonts w:hint="eastAsia" w:ascii="Times New Roman" w:hAnsi="Times New Roman"/>
          <w:lang w:eastAsia="zh-CN"/>
        </w:rPr>
        <w:t>高压旁路管道为从主蒸汽管道至高旁的三通起，经高旁阀至低温再热蒸汽管道之间的管道。</w:t>
      </w:r>
    </w:p>
    <w:p>
      <w:pPr>
        <w:tabs>
          <w:tab w:val="left" w:pos="420"/>
        </w:tabs>
        <w:spacing w:before="200" w:after="200" w:line="360" w:lineRule="auto"/>
        <w:rPr>
          <w:rFonts w:ascii="Times New Roman" w:hAnsi="Times New Roman"/>
          <w:lang w:eastAsia="zh-CN"/>
        </w:rPr>
      </w:pPr>
      <w:r>
        <w:rPr>
          <w:rFonts w:ascii="Times New Roman" w:hAnsi="Times New Roman"/>
          <w:lang w:eastAsia="zh-CN"/>
        </w:rPr>
        <w:t>1.3.3.3.5</w:t>
      </w:r>
      <w:r>
        <w:rPr>
          <w:rFonts w:hint="eastAsia" w:ascii="Times New Roman" w:hAnsi="Times New Roman"/>
          <w:lang w:eastAsia="zh-CN"/>
        </w:rPr>
        <w:t>低压旁路管道为从高温再热蒸汽至低旁的三通起，经低旁阀至凝汽器三级减温减压器入口之间的管道。</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1.3.3.3.6 </w:t>
      </w:r>
      <w:r>
        <w:rPr>
          <w:rFonts w:hint="eastAsia" w:ascii="Times New Roman" w:hAnsi="Times New Roman"/>
          <w:lang w:eastAsia="zh-CN"/>
        </w:rPr>
        <w:t>高压给水管道为从汽动给水泵出口至各高加接口、锅炉厂设计界线接口之间的管道。</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1.3.3.3.7 </w:t>
      </w:r>
      <w:r>
        <w:rPr>
          <w:rFonts w:hint="eastAsia" w:ascii="Times New Roman" w:hAnsi="Times New Roman"/>
          <w:lang w:eastAsia="zh-CN"/>
        </w:rPr>
        <w:t>给水再循环管道为从汽动给水泵出口管道的三通起，经再循环阀至除氧器之间的管道。不含再循环阀组后的非</w:t>
      </w:r>
      <w:r>
        <w:rPr>
          <w:rFonts w:ascii="Times New Roman" w:hAnsi="Times New Roman"/>
          <w:lang w:eastAsia="zh-CN"/>
        </w:rPr>
        <w:t>15NiCuMoNb5-6-4</w:t>
      </w:r>
      <w:r>
        <w:rPr>
          <w:rFonts w:hint="eastAsia" w:ascii="Times New Roman" w:hAnsi="Times New Roman"/>
          <w:lang w:eastAsia="zh-CN"/>
        </w:rPr>
        <w:t>管道部分。</w:t>
      </w:r>
    </w:p>
    <w:p>
      <w:pPr>
        <w:tabs>
          <w:tab w:val="left" w:pos="420"/>
        </w:tabs>
        <w:spacing w:before="200" w:after="200" w:line="360" w:lineRule="auto"/>
        <w:rPr>
          <w:rFonts w:ascii="Times New Roman" w:hAnsi="Times New Roman"/>
          <w:lang w:eastAsia="zh-CN"/>
        </w:rPr>
      </w:pPr>
      <w:r>
        <w:rPr>
          <w:rFonts w:ascii="Times New Roman" w:hAnsi="Times New Roman"/>
          <w:lang w:eastAsia="zh-CN"/>
        </w:rPr>
        <w:t>1.3.3.3.8</w:t>
      </w:r>
      <w:r>
        <w:rPr>
          <w:rFonts w:hint="eastAsia" w:ascii="Times New Roman" w:hAnsi="Times New Roman"/>
          <w:lang w:eastAsia="zh-CN"/>
        </w:rPr>
        <w:t>高旁减温水管道：高旁减温水管道为从给水泵出口主管至高旁减温水的三通起，至高旁阀减温水接口之间的管道。不含喷水阀组后的非</w:t>
      </w:r>
      <w:r>
        <w:rPr>
          <w:rFonts w:ascii="Times New Roman" w:hAnsi="Times New Roman"/>
          <w:lang w:eastAsia="zh-CN"/>
        </w:rPr>
        <w:t>15NiCuMoNb5-6-4</w:t>
      </w:r>
      <w:r>
        <w:rPr>
          <w:rFonts w:hint="eastAsia" w:ascii="Times New Roman" w:hAnsi="Times New Roman"/>
          <w:lang w:eastAsia="zh-CN"/>
        </w:rPr>
        <w:t>管道部分。</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1.3.3.3.9 </w:t>
      </w:r>
      <w:r>
        <w:rPr>
          <w:rFonts w:hint="eastAsia" w:ascii="Times New Roman" w:hAnsi="Times New Roman"/>
          <w:lang w:eastAsia="zh-CN"/>
        </w:rPr>
        <w:t>支吊架用卡块的焊接。卡块的具体位置、数量和尺寸由四大管道支吊架供货商提供，同时须招标方（主体设计院）确认（联络会上提供）。</w:t>
      </w:r>
    </w:p>
    <w:p>
      <w:pPr>
        <w:tabs>
          <w:tab w:val="left" w:pos="420"/>
        </w:tabs>
        <w:spacing w:before="200" w:after="200" w:line="360" w:lineRule="auto"/>
        <w:rPr>
          <w:rFonts w:ascii="Times New Roman" w:hAnsi="Times New Roman"/>
          <w:lang w:eastAsia="zh-CN"/>
        </w:rPr>
      </w:pPr>
      <w:r>
        <w:rPr>
          <w:rFonts w:ascii="Times New Roman" w:hAnsi="Times New Roman"/>
          <w:lang w:eastAsia="zh-CN"/>
        </w:rPr>
        <w:t>1.3.3.3.10</w:t>
      </w:r>
      <w:r>
        <w:rPr>
          <w:rFonts w:hint="eastAsia" w:ascii="Times New Roman" w:hAnsi="Times New Roman"/>
          <w:lang w:val="en-US" w:eastAsia="zh-CN"/>
        </w:rPr>
        <w:t>疏水及暖管管道：包含</w:t>
      </w:r>
      <w:r>
        <w:rPr>
          <w:rFonts w:hint="eastAsia" w:ascii="Times New Roman" w:hAnsi="Times New Roman"/>
          <w:lang w:eastAsia="zh-CN"/>
        </w:rPr>
        <w:t>主蒸汽管道</w:t>
      </w:r>
      <w:r>
        <w:rPr>
          <w:rFonts w:hint="eastAsia" w:ascii="Times New Roman" w:hAnsi="Times New Roman"/>
          <w:lang w:val="en-US" w:eastAsia="zh-CN"/>
        </w:rPr>
        <w:t>及高旁（含高旁阀前）疏水管道、高温再热</w:t>
      </w:r>
      <w:r>
        <w:rPr>
          <w:rFonts w:hint="eastAsia" w:ascii="Times New Roman" w:hAnsi="Times New Roman"/>
          <w:lang w:eastAsia="zh-CN"/>
        </w:rPr>
        <w:t>蒸汽管道</w:t>
      </w:r>
      <w:r>
        <w:rPr>
          <w:rFonts w:hint="eastAsia" w:ascii="Times New Roman" w:hAnsi="Times New Roman"/>
          <w:lang w:val="en-US" w:eastAsia="zh-CN"/>
        </w:rPr>
        <w:t>及低旁（含低旁阀前）疏水管道、高旁暖管及低旁暖管管道</w:t>
      </w:r>
      <w:r>
        <w:rPr>
          <w:rFonts w:hint="eastAsia" w:ascii="Times New Roman" w:hAnsi="Times New Roman"/>
          <w:lang w:eastAsia="zh-CN"/>
        </w:rPr>
        <w:t>。</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1.3.3.3.11  </w:t>
      </w:r>
      <w:r>
        <w:rPr>
          <w:rFonts w:hint="eastAsia" w:ascii="Times New Roman" w:hAnsi="Times New Roman"/>
          <w:lang w:eastAsia="zh-CN"/>
        </w:rPr>
        <w:t>包括但不限于疏水、放水、排气、充氮、热工测点、化学取样加药、调试性能试验测点等所有的接管座的配管（具体位置和数量由设计联络会确定）。</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1.3.3.4 </w:t>
      </w:r>
      <w:r>
        <w:rPr>
          <w:rFonts w:hint="eastAsia" w:ascii="Times New Roman" w:hAnsi="Times New Roman"/>
          <w:lang w:eastAsia="zh-CN"/>
        </w:rPr>
        <w:t>工作及服务内容</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1.3.3.4.1 </w:t>
      </w:r>
      <w:r>
        <w:rPr>
          <w:rFonts w:hint="eastAsia" w:ascii="Times New Roman" w:hAnsi="Times New Roman"/>
          <w:lang w:eastAsia="zh-CN"/>
        </w:rPr>
        <w:t>本规范书所列数量为初步设计理论数量，最终数量应以招标方确认的配管图蓝图为准。实际采购数量及规格由投标方根据设计、加工、施工、检验等全过程需要综合统计，其中至少应包括配管所必需的加工裕量、现场为电建单位培训焊工所必要的培训用量、现场施工调整裕量、海关商检所耗费的用量等。</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1.3.3.4.2  </w:t>
      </w:r>
      <w:r>
        <w:rPr>
          <w:rFonts w:hint="eastAsia" w:ascii="Times New Roman" w:hAnsi="Times New Roman"/>
          <w:lang w:eastAsia="zh-CN"/>
        </w:rPr>
        <w:t>投标方负责国内外运输直到电厂施工现场，接货方式为车板交货。</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1.3.3.4.3  </w:t>
      </w:r>
      <w:r>
        <w:rPr>
          <w:rFonts w:hint="eastAsia" w:ascii="Times New Roman" w:hAnsi="Times New Roman"/>
          <w:lang w:eastAsia="zh-CN"/>
        </w:rPr>
        <w:t>原材料进厂检验与标记。标记内容：</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(1) </w:t>
      </w:r>
      <w:r>
        <w:rPr>
          <w:rFonts w:hint="eastAsia" w:ascii="Times New Roman" w:hAnsi="Times New Roman"/>
          <w:lang w:eastAsia="zh-CN"/>
        </w:rPr>
        <w:t>全部管材的外观和几何尺寸检查。</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(2) </w:t>
      </w:r>
      <w:r>
        <w:rPr>
          <w:rFonts w:hint="eastAsia" w:ascii="Times New Roman" w:hAnsi="Times New Roman"/>
          <w:lang w:eastAsia="zh-CN"/>
        </w:rPr>
        <w:t>全部管材的光谱（指合金钢）和硬度检验。</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(3) </w:t>
      </w:r>
      <w:r>
        <w:rPr>
          <w:rFonts w:hint="eastAsia" w:ascii="Times New Roman" w:hAnsi="Times New Roman"/>
          <w:lang w:eastAsia="zh-CN"/>
        </w:rPr>
        <w:t>其余项目按《火力发电厂金属技术监督规程》（</w:t>
      </w:r>
      <w:r>
        <w:rPr>
          <w:rFonts w:ascii="Times New Roman" w:hAnsi="Times New Roman"/>
          <w:lang w:eastAsia="zh-CN"/>
        </w:rPr>
        <w:t>DL/T 438-2016</w:t>
      </w:r>
      <w:r>
        <w:rPr>
          <w:rFonts w:hint="eastAsia" w:ascii="Times New Roman" w:hAnsi="Times New Roman"/>
          <w:lang w:eastAsia="zh-CN"/>
        </w:rPr>
        <w:t>）和《锅炉用材料入厂验收规则》（</w:t>
      </w:r>
      <w:r>
        <w:rPr>
          <w:rFonts w:ascii="Times New Roman" w:hAnsi="Times New Roman"/>
          <w:lang w:eastAsia="zh-CN"/>
        </w:rPr>
        <w:t>JB/T 3375-2002</w:t>
      </w:r>
      <w:r>
        <w:rPr>
          <w:rFonts w:hint="eastAsia" w:ascii="Times New Roman" w:hAnsi="Times New Roman"/>
          <w:lang w:eastAsia="zh-CN"/>
        </w:rPr>
        <w:t>）要求进行验收、《钢质自由锻件检验通用规则》（</w:t>
      </w:r>
      <w:r>
        <w:rPr>
          <w:rFonts w:ascii="Times New Roman" w:hAnsi="Times New Roman"/>
          <w:lang w:eastAsia="zh-CN"/>
        </w:rPr>
        <w:t>GB/T 25136-2010</w:t>
      </w:r>
      <w:r>
        <w:rPr>
          <w:rFonts w:hint="eastAsia" w:ascii="Times New Roman" w:hAnsi="Times New Roman"/>
          <w:lang w:eastAsia="zh-CN"/>
        </w:rPr>
        <w:t>）。</w:t>
      </w:r>
    </w:p>
    <w:p>
      <w:pPr>
        <w:tabs>
          <w:tab w:val="left" w:pos="420"/>
        </w:tabs>
        <w:spacing w:before="200" w:after="200" w:line="360" w:lineRule="auto"/>
        <w:rPr>
          <w:rFonts w:ascii="Times New Roman" w:hAnsi="Times New Roman"/>
          <w:lang w:eastAsia="zh-CN"/>
        </w:rPr>
      </w:pPr>
      <w:r>
        <w:rPr>
          <w:rFonts w:ascii="Times New Roman" w:hAnsi="Times New Roman"/>
          <w:lang w:eastAsia="zh-CN"/>
        </w:rPr>
        <w:t>1.3.3.4.4</w:t>
      </w:r>
      <w:r>
        <w:rPr>
          <w:rFonts w:hint="eastAsia" w:ascii="Times New Roman" w:hAnsi="Times New Roman"/>
          <w:lang w:eastAsia="zh-CN"/>
        </w:rPr>
        <w:t>投标方按质量证书对钢材进行验收，并进行复验。制造厂交货时应提供材质报告和复检报告。招标方有权对钢材进厂后的验收与复验进行抽检，得到招标方的许可后进入下一道工序。投标方有义务通知招标方进厂进行抽检工作。</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1.3.3.4..5  </w:t>
      </w:r>
      <w:r>
        <w:rPr>
          <w:rFonts w:hint="eastAsia" w:ascii="Times New Roman" w:hAnsi="Times New Roman"/>
          <w:lang w:eastAsia="zh-CN"/>
        </w:rPr>
        <w:t>满足施工单位对运输、装卸、安装、投用等的一些特殊要求。</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1.3.3.4..6  </w:t>
      </w:r>
      <w:r>
        <w:rPr>
          <w:rFonts w:hint="eastAsia" w:ascii="Times New Roman" w:hAnsi="Times New Roman"/>
          <w:lang w:eastAsia="zh-CN"/>
        </w:rPr>
        <w:t>满足招标方资料存档的要求，投标方应提供相关资料及全套的质检报告。</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1.3.3.4..7  </w:t>
      </w:r>
      <w:r>
        <w:rPr>
          <w:rFonts w:hint="eastAsia" w:ascii="Times New Roman" w:hAnsi="Times New Roman"/>
          <w:lang w:eastAsia="zh-CN"/>
        </w:rPr>
        <w:t>提供金属及锅炉压力容器安全性能检验的相关配合工作，包括但不限于提供资料、搭设检验平台或脚手架、管材及焊缝打磨等。（所有相关费用均包含在投标价格范围内）</w:t>
      </w:r>
    </w:p>
    <w:p>
      <w:pPr>
        <w:keepNext/>
        <w:widowControl w:val="0"/>
        <w:autoSpaceDE w:val="0"/>
        <w:autoSpaceDN w:val="0"/>
        <w:adjustRightInd w:val="0"/>
        <w:spacing w:before="200" w:after="200" w:line="360" w:lineRule="auto"/>
        <w:ind w:right="28"/>
        <w:textAlignment w:val="bottom"/>
        <w:outlineLvl w:val="2"/>
        <w:rPr>
          <w:rFonts w:ascii="Times New Roman" w:hAnsi="Times New Roman"/>
          <w:b/>
          <w:bCs/>
          <w:sz w:val="24"/>
          <w:szCs w:val="24"/>
          <w:lang w:eastAsia="zh-CN"/>
        </w:rPr>
      </w:pPr>
      <w:bookmarkStart w:id="25" w:name="_Toc150353941"/>
      <w:r>
        <w:rPr>
          <w:rFonts w:ascii="Times New Roman" w:hAnsi="Times New Roman"/>
          <w:b/>
          <w:bCs/>
          <w:sz w:val="24"/>
          <w:szCs w:val="24"/>
          <w:lang w:eastAsia="zh-CN"/>
        </w:rPr>
        <w:t xml:space="preserve">1.4 </w:t>
      </w:r>
      <w:r>
        <w:rPr>
          <w:rFonts w:hint="eastAsia" w:ascii="Times New Roman" w:hAnsi="Times New Roman"/>
          <w:b/>
          <w:bCs/>
          <w:sz w:val="24"/>
          <w:szCs w:val="24"/>
          <w:lang w:eastAsia="zh-CN"/>
        </w:rPr>
        <w:t>总的技术要求</w:t>
      </w:r>
      <w:bookmarkEnd w:id="22"/>
      <w:bookmarkEnd w:id="25"/>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1.4.1 </w:t>
      </w:r>
      <w:r>
        <w:rPr>
          <w:rFonts w:hint="eastAsia" w:ascii="Times New Roman" w:hAnsi="Times New Roman"/>
          <w:lang w:eastAsia="zh-CN"/>
        </w:rPr>
        <w:t>满足招标方对本技术规范内要求的管道的系统、布置、运行等方面的设计要求。</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1.4.2 </w:t>
      </w:r>
      <w:r>
        <w:rPr>
          <w:rFonts w:hint="eastAsia" w:ascii="Times New Roman" w:hAnsi="Times New Roman"/>
          <w:lang w:eastAsia="zh-CN"/>
        </w:rPr>
        <w:t>满足有关本技术规范内要求的管道验收标准和规范（规程）的要求。</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1.4.3 </w:t>
      </w:r>
      <w:r>
        <w:rPr>
          <w:rFonts w:hint="eastAsia" w:ascii="Times New Roman" w:hAnsi="Times New Roman"/>
          <w:lang w:eastAsia="zh-CN"/>
        </w:rPr>
        <w:t>满足施工单位对运输、装卸、安装、投用等的一些特殊要求。</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1.4.4 </w:t>
      </w:r>
      <w:r>
        <w:rPr>
          <w:rFonts w:hint="eastAsia" w:ascii="Times New Roman" w:hAnsi="Times New Roman"/>
          <w:lang w:eastAsia="zh-CN"/>
        </w:rPr>
        <w:t>满足招标方资料存档的要求，投标方应提供相关资料及全套的质检报告。</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1.4.5 </w:t>
      </w:r>
      <w:r>
        <w:rPr>
          <w:rFonts w:hint="eastAsia" w:ascii="Times New Roman" w:hAnsi="Times New Roman"/>
          <w:lang w:eastAsia="zh-CN"/>
        </w:rPr>
        <w:t>标准与规范（配管的规范焊接、射线的要求）</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国内部分：</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TSG 07-2019</w:t>
      </w:r>
      <w:r>
        <w:rPr>
          <w:rFonts w:ascii="Times New Roman" w:hAnsi="Times New Roman"/>
          <w:lang w:eastAsia="zh-CN"/>
        </w:rPr>
        <w:tab/>
      </w:r>
      <w:r>
        <w:rPr>
          <w:rFonts w:ascii="Times New Roman" w:hAnsi="Times New Roman"/>
          <w:lang w:eastAsia="zh-CN"/>
        </w:rPr>
        <w:tab/>
      </w:r>
      <w:r>
        <w:rPr>
          <w:rFonts w:ascii="Times New Roman" w:hAnsi="Times New Roman"/>
          <w:lang w:eastAsia="zh-CN"/>
        </w:rPr>
        <w:tab/>
      </w:r>
      <w:r>
        <w:rPr>
          <w:rFonts w:hint="eastAsia" w:ascii="Times New Roman" w:hAnsi="Times New Roman"/>
          <w:lang w:eastAsia="zh-CN"/>
        </w:rPr>
        <w:t>特种设备生产和充装单位许可规则</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TSG 11-2020</w:t>
      </w:r>
      <w:r>
        <w:rPr>
          <w:rFonts w:ascii="Times New Roman" w:hAnsi="Times New Roman"/>
          <w:lang w:eastAsia="zh-CN"/>
        </w:rPr>
        <w:tab/>
      </w:r>
      <w:r>
        <w:rPr>
          <w:rFonts w:ascii="Times New Roman" w:hAnsi="Times New Roman"/>
          <w:lang w:eastAsia="zh-CN"/>
        </w:rPr>
        <w:tab/>
      </w:r>
      <w:r>
        <w:rPr>
          <w:rFonts w:ascii="Times New Roman" w:hAnsi="Times New Roman"/>
          <w:lang w:eastAsia="zh-CN"/>
        </w:rPr>
        <w:tab/>
      </w:r>
      <w:r>
        <w:rPr>
          <w:rFonts w:hint="eastAsia" w:ascii="Times New Roman" w:hAnsi="Times New Roman"/>
          <w:lang w:eastAsia="zh-CN"/>
        </w:rPr>
        <w:t>锅炉安全技术规程</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TSG D0001-2009</w:t>
      </w:r>
      <w:r>
        <w:rPr>
          <w:rFonts w:ascii="Times New Roman" w:hAnsi="Times New Roman"/>
          <w:lang w:eastAsia="zh-CN"/>
        </w:rPr>
        <w:tab/>
      </w:r>
      <w:r>
        <w:rPr>
          <w:rFonts w:ascii="Times New Roman" w:hAnsi="Times New Roman"/>
          <w:lang w:eastAsia="zh-CN"/>
        </w:rPr>
        <w:tab/>
      </w:r>
      <w:r>
        <w:rPr>
          <w:rFonts w:ascii="Times New Roman" w:hAnsi="Times New Roman"/>
          <w:lang w:eastAsia="zh-CN"/>
        </w:rPr>
        <w:tab/>
      </w:r>
      <w:r>
        <w:rPr>
          <w:rFonts w:hint="eastAsia" w:ascii="Times New Roman" w:hAnsi="Times New Roman"/>
          <w:lang w:eastAsia="zh-CN"/>
        </w:rPr>
        <w:t>压力管道安全技术监察规程——工业管道</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TSG D7006-2020</w:t>
      </w:r>
      <w:r>
        <w:rPr>
          <w:rFonts w:ascii="Times New Roman" w:hAnsi="Times New Roman"/>
          <w:lang w:eastAsia="zh-CN"/>
        </w:rPr>
        <w:tab/>
      </w:r>
      <w:r>
        <w:rPr>
          <w:rFonts w:ascii="Times New Roman" w:hAnsi="Times New Roman"/>
          <w:lang w:eastAsia="zh-CN"/>
        </w:rPr>
        <w:tab/>
      </w:r>
      <w:r>
        <w:rPr>
          <w:rFonts w:ascii="Times New Roman" w:hAnsi="Times New Roman"/>
          <w:lang w:eastAsia="zh-CN"/>
        </w:rPr>
        <w:tab/>
      </w:r>
      <w:r>
        <w:rPr>
          <w:rFonts w:hint="eastAsia" w:ascii="Times New Roman" w:hAnsi="Times New Roman"/>
          <w:lang w:eastAsia="zh-CN"/>
        </w:rPr>
        <w:t>压力管道监督检验规则</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GB/T 222-2006</w:t>
      </w:r>
      <w:r>
        <w:rPr>
          <w:rFonts w:ascii="Times New Roman" w:hAnsi="Times New Roman"/>
          <w:lang w:eastAsia="zh-CN"/>
        </w:rPr>
        <w:tab/>
      </w:r>
      <w:r>
        <w:rPr>
          <w:rFonts w:ascii="Times New Roman" w:hAnsi="Times New Roman"/>
          <w:lang w:eastAsia="zh-CN"/>
        </w:rPr>
        <w:tab/>
      </w:r>
      <w:r>
        <w:rPr>
          <w:rFonts w:ascii="Times New Roman" w:hAnsi="Times New Roman"/>
          <w:lang w:eastAsia="zh-CN"/>
        </w:rPr>
        <w:tab/>
      </w:r>
      <w:r>
        <w:rPr>
          <w:rFonts w:hint="eastAsia" w:ascii="Times New Roman" w:hAnsi="Times New Roman"/>
          <w:lang w:eastAsia="zh-CN"/>
        </w:rPr>
        <w:t>钢的成品化学成分允许偏差</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GB/T 713-2014</w:t>
      </w:r>
      <w:r>
        <w:rPr>
          <w:rFonts w:ascii="Times New Roman" w:hAnsi="Times New Roman"/>
          <w:lang w:eastAsia="zh-CN"/>
        </w:rPr>
        <w:tab/>
      </w:r>
      <w:r>
        <w:rPr>
          <w:rFonts w:ascii="Times New Roman" w:hAnsi="Times New Roman"/>
          <w:lang w:eastAsia="zh-CN"/>
        </w:rPr>
        <w:tab/>
      </w:r>
      <w:r>
        <w:rPr>
          <w:rFonts w:ascii="Times New Roman" w:hAnsi="Times New Roman"/>
          <w:lang w:eastAsia="zh-CN"/>
        </w:rPr>
        <w:tab/>
      </w:r>
      <w:r>
        <w:rPr>
          <w:rFonts w:hint="eastAsia" w:ascii="Times New Roman" w:hAnsi="Times New Roman"/>
          <w:lang w:eastAsia="zh-CN"/>
        </w:rPr>
        <w:t>锅炉和压力容器用钢板</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GB/T 5777-2019</w:t>
      </w:r>
      <w:r>
        <w:rPr>
          <w:rFonts w:ascii="Times New Roman" w:hAnsi="Times New Roman"/>
          <w:lang w:eastAsia="zh-CN"/>
        </w:rPr>
        <w:tab/>
      </w:r>
      <w:r>
        <w:rPr>
          <w:rFonts w:ascii="Times New Roman" w:hAnsi="Times New Roman"/>
          <w:lang w:eastAsia="zh-CN"/>
        </w:rPr>
        <w:t xml:space="preserve">  </w:t>
      </w:r>
      <w:r>
        <w:rPr>
          <w:rFonts w:hint="eastAsia" w:ascii="Times New Roman" w:hAnsi="Times New Roman"/>
          <w:lang w:eastAsia="zh-CN"/>
        </w:rPr>
        <w:t>无缝和焊接（埋弧焊除外）钢管纵向和</w:t>
      </w:r>
      <w:r>
        <w:rPr>
          <w:rFonts w:ascii="Times New Roman" w:hAnsi="Times New Roman"/>
          <w:lang w:eastAsia="zh-CN"/>
        </w:rPr>
        <w:t>/</w:t>
      </w:r>
      <w:r>
        <w:rPr>
          <w:rFonts w:hint="eastAsia" w:ascii="Times New Roman" w:hAnsi="Times New Roman"/>
          <w:lang w:eastAsia="zh-CN"/>
        </w:rPr>
        <w:t>或横向缺欠的全圆周自动超声检测</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GB/T 3323.1-2019</w:t>
      </w:r>
      <w:r>
        <w:rPr>
          <w:rFonts w:ascii="Times New Roman" w:hAnsi="Times New Roman"/>
          <w:lang w:eastAsia="zh-CN"/>
        </w:rPr>
        <w:tab/>
      </w:r>
      <w:r>
        <w:rPr>
          <w:rFonts w:ascii="Times New Roman" w:hAnsi="Times New Roman"/>
          <w:lang w:eastAsia="zh-CN"/>
        </w:rPr>
        <w:tab/>
      </w:r>
      <w:r>
        <w:rPr>
          <w:rFonts w:ascii="Times New Roman" w:hAnsi="Times New Roman"/>
          <w:lang w:eastAsia="zh-CN"/>
        </w:rPr>
        <w:tab/>
      </w:r>
      <w:r>
        <w:rPr>
          <w:rFonts w:hint="eastAsia" w:ascii="Times New Roman" w:hAnsi="Times New Roman"/>
          <w:lang w:eastAsia="zh-CN"/>
        </w:rPr>
        <w:t>焊缝无损检测射线检测第</w:t>
      </w:r>
      <w:r>
        <w:rPr>
          <w:rFonts w:ascii="Times New Roman" w:hAnsi="Times New Roman"/>
          <w:lang w:eastAsia="zh-CN"/>
        </w:rPr>
        <w:t>1</w:t>
      </w:r>
      <w:r>
        <w:rPr>
          <w:rFonts w:hint="eastAsia" w:ascii="Times New Roman" w:hAnsi="Times New Roman"/>
          <w:lang w:eastAsia="zh-CN"/>
        </w:rPr>
        <w:t>部分：</w:t>
      </w:r>
      <w:r>
        <w:rPr>
          <w:rFonts w:ascii="Times New Roman" w:hAnsi="Times New Roman"/>
          <w:lang w:eastAsia="zh-CN"/>
        </w:rPr>
        <w:t>X</w:t>
      </w:r>
      <w:r>
        <w:rPr>
          <w:rFonts w:hint="eastAsia" w:ascii="Times New Roman" w:hAnsi="Times New Roman"/>
          <w:lang w:eastAsia="zh-CN"/>
        </w:rPr>
        <w:t>和伽玛射线的胶片技术</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GB/T 3323.2-2019</w:t>
      </w:r>
      <w:r>
        <w:rPr>
          <w:rFonts w:ascii="Times New Roman" w:hAnsi="Times New Roman"/>
          <w:lang w:eastAsia="zh-CN"/>
        </w:rPr>
        <w:tab/>
      </w:r>
      <w:r>
        <w:rPr>
          <w:rFonts w:ascii="Times New Roman" w:hAnsi="Times New Roman"/>
          <w:lang w:eastAsia="zh-CN"/>
        </w:rPr>
        <w:t xml:space="preserve">   </w:t>
      </w:r>
      <w:r>
        <w:rPr>
          <w:rFonts w:hint="eastAsia" w:ascii="Times New Roman" w:hAnsi="Times New Roman"/>
          <w:lang w:eastAsia="zh-CN"/>
        </w:rPr>
        <w:t>焊缝无损检测射线检测第</w:t>
      </w:r>
      <w:r>
        <w:rPr>
          <w:rFonts w:ascii="Times New Roman" w:hAnsi="Times New Roman"/>
          <w:lang w:eastAsia="zh-CN"/>
        </w:rPr>
        <w:t>2</w:t>
      </w:r>
      <w:r>
        <w:rPr>
          <w:rFonts w:hint="eastAsia" w:ascii="Times New Roman" w:hAnsi="Times New Roman"/>
          <w:lang w:eastAsia="zh-CN"/>
        </w:rPr>
        <w:t>部分：使用数字化探测器的</w:t>
      </w:r>
      <w:r>
        <w:rPr>
          <w:rFonts w:ascii="Times New Roman" w:hAnsi="Times New Roman"/>
          <w:lang w:eastAsia="zh-CN"/>
        </w:rPr>
        <w:t>X</w:t>
      </w:r>
      <w:r>
        <w:rPr>
          <w:rFonts w:hint="eastAsia" w:ascii="Times New Roman" w:hAnsi="Times New Roman"/>
          <w:lang w:eastAsia="zh-CN"/>
        </w:rPr>
        <w:t>和伽玛射线技术</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GB/T 10561-2005</w:t>
      </w:r>
      <w:r>
        <w:rPr>
          <w:rFonts w:ascii="Times New Roman" w:hAnsi="Times New Roman"/>
          <w:lang w:eastAsia="zh-CN"/>
        </w:rPr>
        <w:tab/>
      </w:r>
      <w:r>
        <w:rPr>
          <w:rFonts w:ascii="Times New Roman" w:hAnsi="Times New Roman"/>
          <w:lang w:eastAsia="zh-CN"/>
        </w:rPr>
        <w:tab/>
      </w:r>
      <w:r>
        <w:rPr>
          <w:rFonts w:ascii="Times New Roman" w:hAnsi="Times New Roman"/>
          <w:lang w:eastAsia="zh-CN"/>
        </w:rPr>
        <w:tab/>
      </w:r>
      <w:r>
        <w:rPr>
          <w:rFonts w:hint="eastAsia" w:ascii="Times New Roman" w:hAnsi="Times New Roman"/>
          <w:lang w:eastAsia="zh-CN"/>
        </w:rPr>
        <w:t>钢中非金属夹杂物含量的测定－标准评级图显微检验法</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DL/T 820.1</w:t>
      </w:r>
      <w:r>
        <w:rPr>
          <w:rFonts w:hint="eastAsia" w:ascii="Times New Roman" w:hAnsi="Times New Roman"/>
          <w:lang w:eastAsia="zh-CN"/>
        </w:rPr>
        <w:t>～</w:t>
      </w:r>
      <w:r>
        <w:rPr>
          <w:rFonts w:ascii="Times New Roman" w:hAnsi="Times New Roman"/>
          <w:lang w:eastAsia="zh-CN"/>
        </w:rPr>
        <w:t>820.4</w:t>
      </w:r>
      <w:r>
        <w:rPr>
          <w:rFonts w:ascii="Times New Roman" w:hAnsi="Times New Roman"/>
          <w:lang w:eastAsia="zh-CN"/>
        </w:rPr>
        <w:tab/>
      </w:r>
      <w:r>
        <w:rPr>
          <w:rFonts w:ascii="Times New Roman" w:hAnsi="Times New Roman"/>
          <w:lang w:eastAsia="zh-CN"/>
        </w:rPr>
        <w:tab/>
      </w:r>
      <w:r>
        <w:rPr>
          <w:rFonts w:ascii="Times New Roman" w:hAnsi="Times New Roman"/>
          <w:lang w:eastAsia="zh-CN"/>
        </w:rPr>
        <w:t xml:space="preserve">              </w:t>
      </w:r>
      <w:r>
        <w:rPr>
          <w:rFonts w:hint="eastAsia" w:ascii="Times New Roman" w:hAnsi="Times New Roman"/>
          <w:lang w:eastAsia="zh-CN"/>
        </w:rPr>
        <w:t>管道焊接接头超声波检验技术规程</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GB/T 150.1</w:t>
      </w:r>
      <w:r>
        <w:rPr>
          <w:rFonts w:hint="eastAsia" w:ascii="Times New Roman" w:hAnsi="Times New Roman"/>
          <w:lang w:eastAsia="zh-CN"/>
        </w:rPr>
        <w:t>～</w:t>
      </w:r>
      <w:r>
        <w:rPr>
          <w:rFonts w:ascii="Times New Roman" w:hAnsi="Times New Roman"/>
          <w:lang w:eastAsia="zh-CN"/>
        </w:rPr>
        <w:t>150.4-2011</w:t>
      </w:r>
      <w:r>
        <w:rPr>
          <w:rFonts w:ascii="Times New Roman" w:hAnsi="Times New Roman"/>
          <w:lang w:eastAsia="zh-CN"/>
        </w:rPr>
        <w:tab/>
      </w:r>
      <w:r>
        <w:rPr>
          <w:rFonts w:ascii="Times New Roman" w:hAnsi="Times New Roman"/>
          <w:lang w:eastAsia="zh-CN"/>
        </w:rPr>
        <w:t xml:space="preserve">              </w:t>
      </w:r>
      <w:r>
        <w:rPr>
          <w:rFonts w:hint="eastAsia" w:ascii="Times New Roman" w:hAnsi="Times New Roman"/>
          <w:lang w:eastAsia="zh-CN"/>
        </w:rPr>
        <w:t>压力容器</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GB/T 5310-2017</w:t>
      </w:r>
      <w:r>
        <w:rPr>
          <w:rFonts w:ascii="Times New Roman" w:hAnsi="Times New Roman"/>
          <w:lang w:eastAsia="zh-CN"/>
        </w:rPr>
        <w:tab/>
      </w:r>
      <w:r>
        <w:rPr>
          <w:rFonts w:ascii="Times New Roman" w:hAnsi="Times New Roman"/>
          <w:lang w:eastAsia="zh-CN"/>
        </w:rPr>
        <w:tab/>
      </w:r>
      <w:r>
        <w:rPr>
          <w:rFonts w:ascii="Times New Roman" w:hAnsi="Times New Roman"/>
          <w:lang w:eastAsia="zh-CN"/>
        </w:rPr>
        <w:tab/>
      </w:r>
      <w:r>
        <w:rPr>
          <w:rFonts w:hint="eastAsia" w:ascii="Times New Roman" w:hAnsi="Times New Roman"/>
          <w:lang w:eastAsia="zh-CN"/>
        </w:rPr>
        <w:t>高压锅炉用无缝钢管</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GB/T 13298-2015</w:t>
      </w:r>
      <w:r>
        <w:rPr>
          <w:rFonts w:ascii="Times New Roman" w:hAnsi="Times New Roman"/>
          <w:lang w:eastAsia="zh-CN"/>
        </w:rPr>
        <w:tab/>
      </w:r>
      <w:r>
        <w:rPr>
          <w:rFonts w:ascii="Times New Roman" w:hAnsi="Times New Roman"/>
          <w:lang w:eastAsia="zh-CN"/>
        </w:rPr>
        <w:tab/>
      </w:r>
      <w:r>
        <w:rPr>
          <w:rFonts w:ascii="Times New Roman" w:hAnsi="Times New Roman"/>
          <w:lang w:eastAsia="zh-CN"/>
        </w:rPr>
        <w:tab/>
      </w:r>
      <w:r>
        <w:rPr>
          <w:rFonts w:hint="eastAsia" w:ascii="Times New Roman" w:hAnsi="Times New Roman"/>
          <w:lang w:eastAsia="zh-CN"/>
        </w:rPr>
        <w:t>金属显微组织检验方法</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GB/T 13793-2016</w:t>
      </w:r>
      <w:r>
        <w:rPr>
          <w:rFonts w:ascii="Times New Roman" w:hAnsi="Times New Roman"/>
          <w:lang w:eastAsia="zh-CN"/>
        </w:rPr>
        <w:tab/>
      </w:r>
      <w:r>
        <w:rPr>
          <w:rFonts w:ascii="Times New Roman" w:hAnsi="Times New Roman"/>
          <w:lang w:eastAsia="zh-CN"/>
        </w:rPr>
        <w:tab/>
      </w:r>
      <w:r>
        <w:rPr>
          <w:rFonts w:ascii="Times New Roman" w:hAnsi="Times New Roman"/>
          <w:lang w:eastAsia="zh-CN"/>
        </w:rPr>
        <w:tab/>
      </w:r>
      <w:r>
        <w:rPr>
          <w:rFonts w:hint="eastAsia" w:ascii="Times New Roman" w:hAnsi="Times New Roman"/>
          <w:lang w:eastAsia="zh-CN"/>
        </w:rPr>
        <w:t>直缝电焊钢管</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GB/T 228.1-2010</w:t>
      </w:r>
      <w:r>
        <w:rPr>
          <w:rFonts w:ascii="Times New Roman" w:hAnsi="Times New Roman"/>
          <w:lang w:eastAsia="zh-CN"/>
        </w:rPr>
        <w:tab/>
      </w:r>
      <w:r>
        <w:rPr>
          <w:rFonts w:ascii="Times New Roman" w:hAnsi="Times New Roman"/>
          <w:lang w:eastAsia="zh-CN"/>
        </w:rPr>
        <w:tab/>
      </w:r>
      <w:r>
        <w:rPr>
          <w:rFonts w:ascii="Times New Roman" w:hAnsi="Times New Roman"/>
          <w:lang w:eastAsia="zh-CN"/>
        </w:rPr>
        <w:tab/>
      </w:r>
      <w:r>
        <w:rPr>
          <w:rFonts w:hint="eastAsia" w:ascii="Times New Roman" w:hAnsi="Times New Roman"/>
          <w:lang w:eastAsia="zh-CN"/>
        </w:rPr>
        <w:t>金属材料拉伸试验第</w:t>
      </w:r>
      <w:r>
        <w:rPr>
          <w:rFonts w:ascii="Times New Roman" w:hAnsi="Times New Roman"/>
          <w:lang w:eastAsia="zh-CN"/>
        </w:rPr>
        <w:t>1</w:t>
      </w:r>
      <w:r>
        <w:rPr>
          <w:rFonts w:hint="eastAsia" w:ascii="Times New Roman" w:hAnsi="Times New Roman"/>
          <w:lang w:eastAsia="zh-CN"/>
        </w:rPr>
        <w:t>部分：室温试验方法</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GB/T 229-2020</w:t>
      </w:r>
      <w:r>
        <w:rPr>
          <w:rFonts w:ascii="Times New Roman" w:hAnsi="Times New Roman"/>
          <w:lang w:eastAsia="zh-CN"/>
        </w:rPr>
        <w:tab/>
      </w:r>
      <w:r>
        <w:rPr>
          <w:rFonts w:ascii="Times New Roman" w:hAnsi="Times New Roman"/>
          <w:lang w:eastAsia="zh-CN"/>
        </w:rPr>
        <w:tab/>
      </w:r>
      <w:r>
        <w:rPr>
          <w:rFonts w:ascii="Times New Roman" w:hAnsi="Times New Roman"/>
          <w:lang w:eastAsia="zh-CN"/>
        </w:rPr>
        <w:tab/>
      </w:r>
      <w:r>
        <w:rPr>
          <w:rFonts w:hint="eastAsia" w:ascii="Times New Roman" w:hAnsi="Times New Roman"/>
          <w:lang w:eastAsia="zh-CN"/>
        </w:rPr>
        <w:t>金属材料夏比摆锤冲击试验方法</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GB/T 12459-2017</w:t>
      </w:r>
      <w:r>
        <w:rPr>
          <w:rFonts w:ascii="Times New Roman" w:hAnsi="Times New Roman"/>
          <w:lang w:eastAsia="zh-CN"/>
        </w:rPr>
        <w:tab/>
      </w:r>
      <w:r>
        <w:rPr>
          <w:rFonts w:ascii="Times New Roman" w:hAnsi="Times New Roman"/>
          <w:lang w:eastAsia="zh-CN"/>
        </w:rPr>
        <w:t xml:space="preserve">                            </w:t>
      </w:r>
      <w:r>
        <w:rPr>
          <w:rFonts w:hint="eastAsia" w:ascii="Times New Roman" w:hAnsi="Times New Roman"/>
          <w:lang w:eastAsia="zh-CN"/>
        </w:rPr>
        <w:t>钢制对焊管件类型与参数</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GB/T 13401-2017</w:t>
      </w:r>
      <w:r>
        <w:rPr>
          <w:rFonts w:ascii="Times New Roman" w:hAnsi="Times New Roman"/>
          <w:lang w:eastAsia="zh-CN"/>
        </w:rPr>
        <w:tab/>
      </w:r>
      <w:r>
        <w:rPr>
          <w:rFonts w:ascii="Times New Roman" w:hAnsi="Times New Roman"/>
          <w:lang w:eastAsia="zh-CN"/>
        </w:rPr>
        <w:t xml:space="preserve">                            </w:t>
      </w:r>
      <w:r>
        <w:rPr>
          <w:rFonts w:hint="eastAsia" w:ascii="Times New Roman" w:hAnsi="Times New Roman"/>
          <w:lang w:eastAsia="zh-CN"/>
        </w:rPr>
        <w:t>钢制对焊管件技术规范</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GB/T 14383-2021</w:t>
      </w:r>
      <w:r>
        <w:rPr>
          <w:rFonts w:ascii="Times New Roman" w:hAnsi="Times New Roman"/>
          <w:lang w:eastAsia="zh-CN"/>
        </w:rPr>
        <w:tab/>
      </w:r>
      <w:r>
        <w:rPr>
          <w:rFonts w:ascii="Times New Roman" w:hAnsi="Times New Roman"/>
          <w:lang w:eastAsia="zh-CN"/>
        </w:rPr>
        <w:t xml:space="preserve">                            </w:t>
      </w:r>
      <w:r>
        <w:rPr>
          <w:rFonts w:hint="eastAsia" w:ascii="Times New Roman" w:hAnsi="Times New Roman"/>
          <w:lang w:eastAsia="zh-CN"/>
        </w:rPr>
        <w:t>锻制承插焊和螺纹管件</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JB/T 3375-2002</w:t>
      </w:r>
      <w:r>
        <w:rPr>
          <w:rFonts w:ascii="Times New Roman" w:hAnsi="Times New Roman"/>
          <w:lang w:eastAsia="zh-CN"/>
        </w:rPr>
        <w:tab/>
      </w:r>
      <w:r>
        <w:rPr>
          <w:rFonts w:ascii="Times New Roman" w:hAnsi="Times New Roman"/>
          <w:lang w:eastAsia="zh-CN"/>
        </w:rPr>
        <w:tab/>
      </w:r>
      <w:r>
        <w:rPr>
          <w:rFonts w:ascii="Times New Roman" w:hAnsi="Times New Roman"/>
          <w:lang w:eastAsia="zh-CN"/>
        </w:rPr>
        <w:tab/>
      </w:r>
      <w:r>
        <w:rPr>
          <w:rFonts w:hint="eastAsia" w:ascii="Times New Roman" w:hAnsi="Times New Roman"/>
          <w:lang w:eastAsia="zh-CN"/>
        </w:rPr>
        <w:t>锅炉用材料入厂验收规则</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GB/T 223</w:t>
      </w:r>
      <w:r>
        <w:rPr>
          <w:rFonts w:hint="eastAsia" w:ascii="Times New Roman" w:hAnsi="Times New Roman"/>
          <w:lang w:eastAsia="zh-CN"/>
        </w:rPr>
        <w:t>（所有部分）</w:t>
      </w:r>
      <w:r>
        <w:rPr>
          <w:rFonts w:ascii="Times New Roman" w:hAnsi="Times New Roman"/>
          <w:lang w:eastAsia="zh-CN"/>
        </w:rPr>
        <w:tab/>
      </w:r>
      <w:r>
        <w:rPr>
          <w:rFonts w:ascii="Times New Roman" w:hAnsi="Times New Roman"/>
          <w:lang w:eastAsia="zh-CN"/>
        </w:rPr>
        <w:t xml:space="preserve">              </w:t>
      </w:r>
      <w:r>
        <w:rPr>
          <w:rFonts w:hint="eastAsia" w:ascii="Times New Roman" w:hAnsi="Times New Roman"/>
          <w:lang w:eastAsia="zh-CN"/>
        </w:rPr>
        <w:t>钢铁及合金化学分析方法</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GB/T 11345-2013                                </w:t>
      </w:r>
      <w:r>
        <w:rPr>
          <w:rFonts w:hint="eastAsia" w:ascii="Times New Roman" w:hAnsi="Times New Roman"/>
          <w:lang w:eastAsia="zh-CN"/>
        </w:rPr>
        <w:t>焊缝无损检测超声检测技术、检测等级和评定</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GB/T 12467.1</w:t>
      </w:r>
      <w:r>
        <w:rPr>
          <w:rFonts w:hint="eastAsia" w:ascii="Times New Roman" w:hAnsi="Times New Roman"/>
          <w:lang w:eastAsia="zh-CN"/>
        </w:rPr>
        <w:t>～</w:t>
      </w:r>
      <w:r>
        <w:rPr>
          <w:rFonts w:ascii="Times New Roman" w:hAnsi="Times New Roman"/>
          <w:lang w:eastAsia="zh-CN"/>
        </w:rPr>
        <w:t xml:space="preserve">12467.5-2009            </w:t>
      </w:r>
      <w:r>
        <w:rPr>
          <w:rFonts w:hint="eastAsia" w:ascii="Times New Roman" w:hAnsi="Times New Roman"/>
          <w:lang w:eastAsia="zh-CN"/>
        </w:rPr>
        <w:t>金属材料熔焊质量要求</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GB/T 15822.1</w:t>
      </w:r>
      <w:r>
        <w:rPr>
          <w:rFonts w:hint="eastAsia" w:ascii="Times New Roman" w:hAnsi="Times New Roman"/>
          <w:lang w:eastAsia="zh-CN"/>
        </w:rPr>
        <w:t>～</w:t>
      </w:r>
      <w:r>
        <w:rPr>
          <w:rFonts w:ascii="Times New Roman" w:hAnsi="Times New Roman"/>
          <w:lang w:eastAsia="zh-CN"/>
        </w:rPr>
        <w:t xml:space="preserve">15822.5-2005            </w:t>
      </w:r>
      <w:r>
        <w:rPr>
          <w:rFonts w:hint="eastAsia" w:ascii="Times New Roman" w:hAnsi="Times New Roman"/>
          <w:lang w:eastAsia="zh-CN"/>
        </w:rPr>
        <w:t>无损检测磁粉检测</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GB/T 17116.1-2018                             </w:t>
      </w:r>
      <w:r>
        <w:rPr>
          <w:rFonts w:hint="eastAsia" w:ascii="Times New Roman" w:hAnsi="Times New Roman"/>
          <w:lang w:eastAsia="zh-CN"/>
        </w:rPr>
        <w:t>管道支吊架第</w:t>
      </w:r>
      <w:r>
        <w:rPr>
          <w:rFonts w:ascii="Times New Roman" w:hAnsi="Times New Roman"/>
          <w:lang w:eastAsia="zh-CN"/>
        </w:rPr>
        <w:t>1</w:t>
      </w:r>
      <w:r>
        <w:rPr>
          <w:rFonts w:hint="eastAsia" w:ascii="Times New Roman" w:hAnsi="Times New Roman"/>
          <w:lang w:eastAsia="zh-CN"/>
        </w:rPr>
        <w:t>部分：技术规范</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GB/T 17116.2-2018                             </w:t>
      </w:r>
      <w:r>
        <w:rPr>
          <w:rFonts w:hint="eastAsia" w:ascii="Times New Roman" w:hAnsi="Times New Roman"/>
          <w:lang w:eastAsia="zh-CN"/>
        </w:rPr>
        <w:t>管道支吊架第</w:t>
      </w:r>
      <w:r>
        <w:rPr>
          <w:rFonts w:ascii="Times New Roman" w:hAnsi="Times New Roman"/>
          <w:lang w:eastAsia="zh-CN"/>
        </w:rPr>
        <w:t>2</w:t>
      </w:r>
      <w:r>
        <w:rPr>
          <w:rFonts w:hint="eastAsia" w:ascii="Times New Roman" w:hAnsi="Times New Roman"/>
          <w:lang w:eastAsia="zh-CN"/>
        </w:rPr>
        <w:t>部分：管道连接部件</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GB/T 230-2018                                 </w:t>
      </w:r>
      <w:r>
        <w:rPr>
          <w:rFonts w:hint="eastAsia" w:ascii="Times New Roman" w:hAnsi="Times New Roman"/>
          <w:lang w:eastAsia="zh-CN"/>
        </w:rPr>
        <w:t>金属材料洛氏硬度试验</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GB/T 231.1</w:t>
      </w:r>
      <w:r>
        <w:rPr>
          <w:rFonts w:hint="eastAsia" w:ascii="Times New Roman" w:hAnsi="Times New Roman"/>
          <w:lang w:eastAsia="zh-CN"/>
        </w:rPr>
        <w:t>～</w:t>
      </w:r>
      <w:r>
        <w:rPr>
          <w:rFonts w:ascii="Times New Roman" w:hAnsi="Times New Roman"/>
          <w:lang w:eastAsia="zh-CN"/>
        </w:rPr>
        <w:t xml:space="preserve">231.4                          </w:t>
      </w:r>
      <w:r>
        <w:rPr>
          <w:rFonts w:hint="eastAsia" w:ascii="Times New Roman" w:hAnsi="Times New Roman"/>
          <w:lang w:eastAsia="zh-CN"/>
        </w:rPr>
        <w:t>金属材料布氏硬度试验</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GB/T 232-2010                                 </w:t>
      </w:r>
      <w:r>
        <w:rPr>
          <w:rFonts w:hint="eastAsia" w:ascii="Times New Roman" w:hAnsi="Times New Roman"/>
          <w:lang w:eastAsia="zh-CN"/>
        </w:rPr>
        <w:t>金属材料弯曲试验方法</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GB/T 4340.1</w:t>
      </w:r>
      <w:r>
        <w:rPr>
          <w:rFonts w:hint="eastAsia" w:ascii="Times New Roman" w:hAnsi="Times New Roman"/>
          <w:lang w:eastAsia="zh-CN"/>
        </w:rPr>
        <w:t>～</w:t>
      </w:r>
      <w:r>
        <w:rPr>
          <w:rFonts w:ascii="Times New Roman" w:hAnsi="Times New Roman"/>
          <w:lang w:eastAsia="zh-CN"/>
        </w:rPr>
        <w:t>4340.4</w:t>
      </w:r>
      <w:r>
        <w:rPr>
          <w:rFonts w:ascii="Times New Roman" w:hAnsi="Times New Roman"/>
          <w:lang w:eastAsia="zh-CN"/>
        </w:rPr>
        <w:tab/>
      </w:r>
      <w:r>
        <w:rPr>
          <w:rFonts w:ascii="Times New Roman" w:hAnsi="Times New Roman"/>
          <w:lang w:eastAsia="zh-CN"/>
        </w:rPr>
        <w:t xml:space="preserve">           </w:t>
      </w:r>
      <w:r>
        <w:rPr>
          <w:rFonts w:hint="eastAsia" w:ascii="Times New Roman" w:hAnsi="Times New Roman"/>
          <w:lang w:eastAsia="zh-CN"/>
        </w:rPr>
        <w:t>金属材料维氏硬度试验</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GB/T 20878-2009                            </w:t>
      </w:r>
      <w:r>
        <w:rPr>
          <w:rFonts w:hint="eastAsia" w:ascii="Times New Roman" w:hAnsi="Times New Roman"/>
          <w:lang w:eastAsia="zh-CN"/>
        </w:rPr>
        <w:t>不锈钢和耐热钢牌号及化学成分</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GB/T 16923-2008                             </w:t>
      </w:r>
      <w:r>
        <w:rPr>
          <w:rFonts w:hint="eastAsia" w:ascii="Times New Roman" w:hAnsi="Times New Roman"/>
          <w:lang w:eastAsia="zh-CN"/>
        </w:rPr>
        <w:t>钢件的正火与退火</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GB/T 25135-2010                             </w:t>
      </w:r>
      <w:r>
        <w:rPr>
          <w:rFonts w:hint="eastAsia" w:ascii="Times New Roman" w:hAnsi="Times New Roman"/>
          <w:lang w:eastAsia="zh-CN"/>
        </w:rPr>
        <w:t>锻造工艺质量控制规范</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GB/T 23576-2009                             </w:t>
      </w:r>
      <w:r>
        <w:rPr>
          <w:rFonts w:hint="eastAsia" w:ascii="Times New Roman" w:hAnsi="Times New Roman"/>
          <w:lang w:eastAsia="zh-CN"/>
        </w:rPr>
        <w:t>抛喷丸设备通用技术条件</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GB/T 25136-2010                             </w:t>
      </w:r>
      <w:r>
        <w:rPr>
          <w:rFonts w:hint="eastAsia" w:ascii="Times New Roman" w:hAnsi="Times New Roman"/>
          <w:lang w:eastAsia="zh-CN"/>
        </w:rPr>
        <w:t>钢质自由锻件检验通用规则</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GB/T 26077-2021                             </w:t>
      </w:r>
      <w:r>
        <w:rPr>
          <w:rFonts w:hint="eastAsia" w:ascii="Times New Roman" w:hAnsi="Times New Roman"/>
          <w:lang w:eastAsia="zh-CN"/>
        </w:rPr>
        <w:t>金属材料疲劳试验轴向应变控制方法</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GB/T 26951-2011                             </w:t>
      </w:r>
      <w:r>
        <w:rPr>
          <w:rFonts w:hint="eastAsia" w:ascii="Times New Roman" w:hAnsi="Times New Roman"/>
          <w:lang w:eastAsia="zh-CN"/>
        </w:rPr>
        <w:t>焊缝无损检测磁粉检测</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GB/T 26953-2011                             </w:t>
      </w:r>
      <w:r>
        <w:rPr>
          <w:rFonts w:hint="eastAsia" w:ascii="Times New Roman" w:hAnsi="Times New Roman"/>
          <w:lang w:eastAsia="zh-CN"/>
        </w:rPr>
        <w:t>焊缝无损检测焊缝渗透检测验收等级</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GB/T 27552-2011                             </w:t>
      </w:r>
      <w:r>
        <w:rPr>
          <w:rFonts w:hint="eastAsia" w:ascii="Times New Roman" w:hAnsi="Times New Roman"/>
          <w:lang w:eastAsia="zh-CN"/>
        </w:rPr>
        <w:t>金属材料焊缝破坏性试验焊接接头显微硬度试验</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DL/T 441-2004</w:t>
      </w:r>
      <w:r>
        <w:rPr>
          <w:rFonts w:ascii="Times New Roman" w:hAnsi="Times New Roman"/>
          <w:lang w:eastAsia="zh-CN"/>
        </w:rPr>
        <w:tab/>
      </w:r>
      <w:r>
        <w:rPr>
          <w:rFonts w:ascii="Times New Roman" w:hAnsi="Times New Roman"/>
          <w:lang w:eastAsia="zh-CN"/>
        </w:rPr>
        <w:tab/>
      </w:r>
      <w:r>
        <w:rPr>
          <w:rFonts w:ascii="Times New Roman" w:hAnsi="Times New Roman"/>
          <w:lang w:eastAsia="zh-CN"/>
        </w:rPr>
        <w:t xml:space="preserve">            </w:t>
      </w:r>
      <w:r>
        <w:rPr>
          <w:rFonts w:hint="eastAsia" w:ascii="Times New Roman" w:hAnsi="Times New Roman"/>
          <w:lang w:eastAsia="zh-CN"/>
        </w:rPr>
        <w:t>火力发电厂高温高压蒸汽管道蠕变监督规程</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DL/T 438-2016</w:t>
      </w:r>
      <w:r>
        <w:rPr>
          <w:rFonts w:ascii="Times New Roman" w:hAnsi="Times New Roman"/>
          <w:lang w:eastAsia="zh-CN"/>
        </w:rPr>
        <w:tab/>
      </w:r>
      <w:r>
        <w:rPr>
          <w:rFonts w:ascii="Times New Roman" w:hAnsi="Times New Roman"/>
          <w:lang w:eastAsia="zh-CN"/>
        </w:rPr>
        <w:tab/>
      </w:r>
      <w:r>
        <w:rPr>
          <w:rFonts w:ascii="Times New Roman" w:hAnsi="Times New Roman"/>
          <w:lang w:eastAsia="zh-CN"/>
        </w:rPr>
        <w:t xml:space="preserve">            </w:t>
      </w:r>
      <w:r>
        <w:rPr>
          <w:rFonts w:hint="eastAsia" w:ascii="Times New Roman" w:hAnsi="Times New Roman"/>
          <w:lang w:eastAsia="zh-CN"/>
        </w:rPr>
        <w:t>火力发电厂金属技术监督规程</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DL/T 869</w:t>
      </w:r>
      <w:r>
        <w:rPr>
          <w:rFonts w:ascii="Times New Roman" w:hAnsi="Times New Roman"/>
          <w:lang w:eastAsia="zh-CN"/>
        </w:rPr>
        <w:tab/>
      </w:r>
      <w:r>
        <w:rPr>
          <w:rFonts w:ascii="Times New Roman" w:hAnsi="Times New Roman"/>
          <w:lang w:eastAsia="zh-CN"/>
        </w:rPr>
        <w:tab/>
      </w:r>
      <w:r>
        <w:rPr>
          <w:rFonts w:ascii="Times New Roman" w:hAnsi="Times New Roman"/>
          <w:lang w:eastAsia="zh-CN"/>
        </w:rPr>
        <w:t xml:space="preserve">                          </w:t>
      </w:r>
      <w:r>
        <w:rPr>
          <w:rFonts w:hint="eastAsia" w:ascii="Times New Roman" w:hAnsi="Times New Roman"/>
          <w:lang w:eastAsia="zh-CN"/>
        </w:rPr>
        <w:t>火力发电厂焊接技术规程</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DL 5190.5-2019</w:t>
      </w:r>
      <w:r>
        <w:rPr>
          <w:rFonts w:ascii="Times New Roman" w:hAnsi="Times New Roman"/>
          <w:lang w:eastAsia="zh-CN"/>
        </w:rPr>
        <w:tab/>
      </w:r>
      <w:r>
        <w:rPr>
          <w:rFonts w:ascii="Times New Roman" w:hAnsi="Times New Roman"/>
          <w:lang w:eastAsia="zh-CN"/>
        </w:rPr>
        <w:tab/>
      </w:r>
      <w:r>
        <w:rPr>
          <w:rFonts w:ascii="Times New Roman" w:hAnsi="Times New Roman"/>
          <w:lang w:eastAsia="zh-CN"/>
        </w:rPr>
        <w:t xml:space="preserve">            </w:t>
      </w:r>
      <w:r>
        <w:rPr>
          <w:rFonts w:hint="eastAsia" w:ascii="Times New Roman" w:hAnsi="Times New Roman"/>
          <w:lang w:eastAsia="zh-CN"/>
        </w:rPr>
        <w:t>电力建设施工技术规范第</w:t>
      </w:r>
      <w:r>
        <w:rPr>
          <w:rFonts w:ascii="Times New Roman" w:hAnsi="Times New Roman"/>
          <w:lang w:eastAsia="zh-CN"/>
        </w:rPr>
        <w:t>5</w:t>
      </w:r>
      <w:r>
        <w:rPr>
          <w:rFonts w:hint="eastAsia" w:ascii="Times New Roman" w:hAnsi="Times New Roman"/>
          <w:lang w:eastAsia="zh-CN"/>
        </w:rPr>
        <w:t>部分：管道及系统</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DL/T 647-2004</w:t>
      </w:r>
      <w:r>
        <w:rPr>
          <w:rFonts w:ascii="Times New Roman" w:hAnsi="Times New Roman"/>
          <w:lang w:eastAsia="zh-CN"/>
        </w:rPr>
        <w:tab/>
      </w:r>
      <w:r>
        <w:rPr>
          <w:rFonts w:ascii="Times New Roman" w:hAnsi="Times New Roman"/>
          <w:lang w:eastAsia="zh-CN"/>
        </w:rPr>
        <w:tab/>
      </w:r>
      <w:r>
        <w:rPr>
          <w:rFonts w:ascii="Times New Roman" w:hAnsi="Times New Roman"/>
          <w:lang w:eastAsia="zh-CN"/>
        </w:rPr>
        <w:t xml:space="preserve">            </w:t>
      </w:r>
      <w:r>
        <w:rPr>
          <w:rFonts w:hint="eastAsia" w:ascii="Times New Roman" w:hAnsi="Times New Roman"/>
          <w:lang w:eastAsia="zh-CN"/>
        </w:rPr>
        <w:t>电站锅炉压力容器检验规程</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DL/T 820.1</w:t>
      </w:r>
      <w:r>
        <w:rPr>
          <w:rFonts w:hint="eastAsia" w:ascii="Times New Roman" w:hAnsi="Times New Roman"/>
          <w:lang w:eastAsia="zh-CN"/>
        </w:rPr>
        <w:t>～</w:t>
      </w:r>
      <w:r>
        <w:rPr>
          <w:rFonts w:ascii="Times New Roman" w:hAnsi="Times New Roman"/>
          <w:lang w:eastAsia="zh-CN"/>
        </w:rPr>
        <w:t>820.4-2020</w:t>
      </w:r>
      <w:r>
        <w:rPr>
          <w:rFonts w:ascii="Times New Roman" w:hAnsi="Times New Roman"/>
          <w:lang w:eastAsia="zh-CN"/>
        </w:rPr>
        <w:tab/>
      </w:r>
      <w:r>
        <w:rPr>
          <w:rFonts w:ascii="Times New Roman" w:hAnsi="Times New Roman"/>
          <w:lang w:eastAsia="zh-CN"/>
        </w:rPr>
        <w:tab/>
      </w:r>
      <w:r>
        <w:rPr>
          <w:rFonts w:hint="eastAsia" w:ascii="Times New Roman" w:hAnsi="Times New Roman"/>
          <w:lang w:eastAsia="zh-CN"/>
        </w:rPr>
        <w:t>管道焊接接头超声波检测技术规程</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DL/T 821-2017</w:t>
      </w:r>
      <w:r>
        <w:rPr>
          <w:rFonts w:ascii="Times New Roman" w:hAnsi="Times New Roman"/>
          <w:lang w:eastAsia="zh-CN"/>
        </w:rPr>
        <w:tab/>
      </w:r>
      <w:r>
        <w:rPr>
          <w:rFonts w:ascii="Times New Roman" w:hAnsi="Times New Roman"/>
          <w:lang w:eastAsia="zh-CN"/>
        </w:rPr>
        <w:tab/>
      </w:r>
      <w:r>
        <w:rPr>
          <w:rFonts w:ascii="Times New Roman" w:hAnsi="Times New Roman"/>
          <w:lang w:eastAsia="zh-CN"/>
        </w:rPr>
        <w:t xml:space="preserve">             </w:t>
      </w:r>
      <w:r>
        <w:rPr>
          <w:rFonts w:hint="eastAsia" w:ascii="Times New Roman" w:hAnsi="Times New Roman"/>
          <w:lang w:eastAsia="zh-CN"/>
        </w:rPr>
        <w:t>金属熔化焊对接接头射线检测技术和质量分级</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DL/T 541-2014</w:t>
      </w:r>
      <w:r>
        <w:rPr>
          <w:rFonts w:ascii="Times New Roman" w:hAnsi="Times New Roman"/>
          <w:lang w:eastAsia="zh-CN"/>
        </w:rPr>
        <w:tab/>
      </w:r>
      <w:r>
        <w:rPr>
          <w:rFonts w:ascii="Times New Roman" w:hAnsi="Times New Roman"/>
          <w:lang w:eastAsia="zh-CN"/>
        </w:rPr>
        <w:tab/>
      </w:r>
      <w:r>
        <w:rPr>
          <w:rFonts w:ascii="Times New Roman" w:hAnsi="Times New Roman"/>
          <w:lang w:eastAsia="zh-CN"/>
        </w:rPr>
        <w:t xml:space="preserve">             </w:t>
      </w:r>
      <w:r>
        <w:rPr>
          <w:rFonts w:hint="eastAsia" w:ascii="Times New Roman" w:hAnsi="Times New Roman"/>
          <w:lang w:eastAsia="zh-CN"/>
        </w:rPr>
        <w:t>钢熔化焊</w:t>
      </w:r>
      <w:r>
        <w:rPr>
          <w:rFonts w:ascii="Times New Roman" w:hAnsi="Times New Roman"/>
          <w:lang w:eastAsia="zh-CN"/>
        </w:rPr>
        <w:t>T</w:t>
      </w:r>
      <w:r>
        <w:rPr>
          <w:rFonts w:hint="eastAsia" w:ascii="Times New Roman" w:hAnsi="Times New Roman"/>
          <w:lang w:eastAsia="zh-CN"/>
        </w:rPr>
        <w:t>形接头和角接接头焊缝射线照相和质量分级</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DL/T 542-2014</w:t>
      </w:r>
      <w:r>
        <w:rPr>
          <w:rFonts w:ascii="Times New Roman" w:hAnsi="Times New Roman"/>
          <w:lang w:eastAsia="zh-CN"/>
        </w:rPr>
        <w:tab/>
      </w:r>
      <w:r>
        <w:rPr>
          <w:rFonts w:ascii="Times New Roman" w:hAnsi="Times New Roman"/>
          <w:lang w:eastAsia="zh-CN"/>
        </w:rPr>
        <w:tab/>
      </w:r>
      <w:r>
        <w:rPr>
          <w:rFonts w:ascii="Times New Roman" w:hAnsi="Times New Roman"/>
          <w:lang w:eastAsia="zh-CN"/>
        </w:rPr>
        <w:t xml:space="preserve">             </w:t>
      </w:r>
      <w:r>
        <w:rPr>
          <w:rFonts w:hint="eastAsia" w:ascii="Times New Roman" w:hAnsi="Times New Roman"/>
          <w:lang w:eastAsia="zh-CN"/>
        </w:rPr>
        <w:t>钢熔化焊</w:t>
      </w:r>
      <w:r>
        <w:rPr>
          <w:rFonts w:ascii="Times New Roman" w:hAnsi="Times New Roman"/>
          <w:lang w:eastAsia="zh-CN"/>
        </w:rPr>
        <w:t>T</w:t>
      </w:r>
      <w:r>
        <w:rPr>
          <w:rFonts w:hint="eastAsia" w:ascii="Times New Roman" w:hAnsi="Times New Roman"/>
          <w:lang w:eastAsia="zh-CN"/>
        </w:rPr>
        <w:t>形接头超声波检测方法和质量评定</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DL/T 473-2017</w:t>
      </w:r>
      <w:r>
        <w:rPr>
          <w:rFonts w:ascii="Times New Roman" w:hAnsi="Times New Roman"/>
          <w:lang w:eastAsia="zh-CN"/>
        </w:rPr>
        <w:tab/>
      </w:r>
      <w:r>
        <w:rPr>
          <w:rFonts w:ascii="Times New Roman" w:hAnsi="Times New Roman"/>
          <w:lang w:eastAsia="zh-CN"/>
        </w:rPr>
        <w:tab/>
      </w:r>
      <w:r>
        <w:rPr>
          <w:rFonts w:ascii="Times New Roman" w:hAnsi="Times New Roman"/>
          <w:lang w:eastAsia="zh-CN"/>
        </w:rPr>
        <w:t xml:space="preserve">             </w:t>
      </w:r>
      <w:r>
        <w:rPr>
          <w:rFonts w:hint="eastAsia" w:ascii="Times New Roman" w:hAnsi="Times New Roman"/>
          <w:lang w:eastAsia="zh-CN"/>
        </w:rPr>
        <w:t>大直径三通锻件技术条件</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DL/T 695-2014</w:t>
      </w:r>
      <w:r>
        <w:rPr>
          <w:rFonts w:ascii="Times New Roman" w:hAnsi="Times New Roman"/>
          <w:lang w:eastAsia="zh-CN"/>
        </w:rPr>
        <w:tab/>
      </w:r>
      <w:r>
        <w:rPr>
          <w:rFonts w:ascii="Times New Roman" w:hAnsi="Times New Roman"/>
          <w:lang w:eastAsia="zh-CN"/>
        </w:rPr>
        <w:tab/>
      </w:r>
      <w:r>
        <w:rPr>
          <w:rFonts w:ascii="Times New Roman" w:hAnsi="Times New Roman"/>
          <w:lang w:eastAsia="zh-CN"/>
        </w:rPr>
        <w:t xml:space="preserve">          </w:t>
      </w:r>
      <w:r>
        <w:rPr>
          <w:rFonts w:hint="eastAsia" w:ascii="Times New Roman" w:hAnsi="Times New Roman"/>
          <w:lang w:eastAsia="zh-CN"/>
        </w:rPr>
        <w:t>电站钢制对焊管件</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DL/T 515-2018                                </w:t>
      </w:r>
      <w:r>
        <w:rPr>
          <w:rFonts w:hint="eastAsia" w:ascii="Times New Roman" w:hAnsi="Times New Roman"/>
          <w:lang w:eastAsia="zh-CN"/>
        </w:rPr>
        <w:t>电站弯管</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DL/T 850-2004                                </w:t>
      </w:r>
      <w:r>
        <w:rPr>
          <w:rFonts w:hint="eastAsia" w:ascii="Times New Roman" w:hAnsi="Times New Roman"/>
          <w:lang w:eastAsia="zh-CN"/>
        </w:rPr>
        <w:t>电站配管</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DL/T 5026-1993                              </w:t>
      </w:r>
      <w:r>
        <w:rPr>
          <w:rFonts w:hint="eastAsia" w:ascii="Times New Roman" w:hAnsi="Times New Roman"/>
          <w:lang w:eastAsia="zh-CN"/>
        </w:rPr>
        <w:t>电力工程计算机辅助设计技术规定</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DL/T 819-2019                                </w:t>
      </w:r>
      <w:r>
        <w:rPr>
          <w:rFonts w:hint="eastAsia" w:ascii="Times New Roman" w:hAnsi="Times New Roman"/>
          <w:lang w:eastAsia="zh-CN"/>
        </w:rPr>
        <w:t>火力发电厂焊接热处理技术规程</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DL/T 369-2010                                </w:t>
      </w:r>
      <w:r>
        <w:rPr>
          <w:rFonts w:hint="eastAsia" w:ascii="Times New Roman" w:hAnsi="Times New Roman"/>
          <w:lang w:eastAsia="zh-CN"/>
        </w:rPr>
        <w:t>电站锅炉管内压蠕变试验方法</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发电厂汽水管道支吊架设计手册</w:t>
      </w:r>
      <w:r>
        <w:rPr>
          <w:rFonts w:ascii="Times New Roman" w:hAnsi="Times New Roman"/>
          <w:lang w:eastAsia="zh-CN"/>
        </w:rPr>
        <w:t>D-ZD2010</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JB/T 9197-2008                              </w:t>
      </w:r>
      <w:r>
        <w:rPr>
          <w:rFonts w:hint="eastAsia" w:ascii="Times New Roman" w:hAnsi="Times New Roman"/>
          <w:lang w:eastAsia="zh-CN"/>
        </w:rPr>
        <w:t>不锈钢和耐热钢热处理</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NB/T 47008-2017                           </w:t>
      </w:r>
      <w:r>
        <w:rPr>
          <w:rFonts w:hint="eastAsia" w:ascii="Times New Roman" w:hAnsi="Times New Roman"/>
          <w:lang w:eastAsia="zh-CN"/>
        </w:rPr>
        <w:t>承压设备用碳素钢和合金钢锻件</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NB/T 47010-2017                           </w:t>
      </w:r>
      <w:r>
        <w:rPr>
          <w:rFonts w:hint="eastAsia" w:ascii="Times New Roman" w:hAnsi="Times New Roman"/>
          <w:lang w:eastAsia="zh-CN"/>
        </w:rPr>
        <w:t>承压设备用不锈钢和耐热钢锻件</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GB 50764-2012                               </w:t>
      </w:r>
      <w:r>
        <w:rPr>
          <w:rFonts w:hint="eastAsia" w:ascii="Times New Roman" w:hAnsi="Times New Roman"/>
          <w:lang w:eastAsia="zh-CN"/>
        </w:rPr>
        <w:t>电厂动力管道设计规范</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DL/T 5054-2016</w:t>
      </w:r>
      <w:r>
        <w:rPr>
          <w:rFonts w:ascii="Times New Roman" w:hAnsi="Times New Roman"/>
          <w:lang w:eastAsia="zh-CN"/>
        </w:rPr>
        <w:tab/>
      </w:r>
      <w:r>
        <w:rPr>
          <w:rFonts w:ascii="Times New Roman" w:hAnsi="Times New Roman"/>
          <w:lang w:eastAsia="zh-CN"/>
        </w:rPr>
        <w:tab/>
      </w:r>
      <w:r>
        <w:rPr>
          <w:rFonts w:ascii="Times New Roman" w:hAnsi="Times New Roman"/>
          <w:lang w:eastAsia="zh-CN"/>
        </w:rPr>
        <w:t xml:space="preserve">          </w:t>
      </w:r>
      <w:r>
        <w:rPr>
          <w:rFonts w:hint="eastAsia" w:ascii="Times New Roman" w:hAnsi="Times New Roman"/>
          <w:lang w:eastAsia="zh-CN"/>
        </w:rPr>
        <w:t>火力发电厂汽水管道设计规范</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DL/T 612-2017</w:t>
      </w:r>
      <w:r>
        <w:rPr>
          <w:rFonts w:ascii="Times New Roman" w:hAnsi="Times New Roman"/>
          <w:lang w:eastAsia="zh-CN"/>
        </w:rPr>
        <w:tab/>
      </w:r>
      <w:r>
        <w:rPr>
          <w:rFonts w:ascii="Times New Roman" w:hAnsi="Times New Roman"/>
          <w:lang w:eastAsia="zh-CN"/>
        </w:rPr>
        <w:tab/>
      </w:r>
      <w:r>
        <w:rPr>
          <w:rFonts w:ascii="Times New Roman" w:hAnsi="Times New Roman"/>
          <w:lang w:eastAsia="zh-CN"/>
        </w:rPr>
        <w:t xml:space="preserve">          </w:t>
      </w:r>
      <w:r>
        <w:rPr>
          <w:rFonts w:hint="eastAsia" w:ascii="Times New Roman" w:hAnsi="Times New Roman"/>
          <w:lang w:eastAsia="zh-CN"/>
        </w:rPr>
        <w:t>电力行业锅炉压力容器安全监察规程</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DL/T 5366-2014</w:t>
      </w:r>
      <w:r>
        <w:rPr>
          <w:rFonts w:ascii="Times New Roman" w:hAnsi="Times New Roman"/>
          <w:lang w:eastAsia="zh-CN"/>
        </w:rPr>
        <w:tab/>
      </w:r>
      <w:r>
        <w:rPr>
          <w:rFonts w:ascii="Times New Roman" w:hAnsi="Times New Roman"/>
          <w:lang w:eastAsia="zh-CN"/>
        </w:rPr>
        <w:tab/>
      </w:r>
      <w:r>
        <w:rPr>
          <w:rFonts w:ascii="Times New Roman" w:hAnsi="Times New Roman"/>
          <w:lang w:eastAsia="zh-CN"/>
        </w:rPr>
        <w:t xml:space="preserve">          </w:t>
      </w:r>
      <w:r>
        <w:rPr>
          <w:rFonts w:hint="eastAsia" w:ascii="Times New Roman" w:hAnsi="Times New Roman"/>
          <w:lang w:eastAsia="zh-CN"/>
        </w:rPr>
        <w:t>发电厂汽水管道应力计算技术规程</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T/CEPPEA/Z5002-2017</w:t>
      </w:r>
      <w:r>
        <w:rPr>
          <w:rFonts w:ascii="Times New Roman" w:hAnsi="Times New Roman"/>
          <w:lang w:eastAsia="zh-CN"/>
        </w:rPr>
        <w:tab/>
      </w:r>
      <w:r>
        <w:rPr>
          <w:rFonts w:ascii="Times New Roman" w:hAnsi="Times New Roman"/>
          <w:lang w:eastAsia="zh-CN"/>
        </w:rPr>
        <w:t xml:space="preserve">          </w:t>
      </w:r>
      <w:r>
        <w:rPr>
          <w:rFonts w:hint="eastAsia" w:ascii="Times New Roman" w:hAnsi="Times New Roman"/>
          <w:lang w:eastAsia="zh-CN"/>
        </w:rPr>
        <w:t>火力发电厂汽水管道零件及部件典型设计（</w:t>
      </w:r>
      <w:r>
        <w:rPr>
          <w:rFonts w:ascii="Times New Roman" w:hAnsi="Times New Roman"/>
          <w:lang w:eastAsia="zh-CN"/>
        </w:rPr>
        <w:t>GD2016</w:t>
      </w:r>
      <w:r>
        <w:rPr>
          <w:rFonts w:hint="eastAsia" w:ascii="Times New Roman" w:hAnsi="Times New Roman"/>
          <w:lang w:eastAsia="zh-CN"/>
        </w:rPr>
        <w:t>）</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NB/T 47013.1</w:t>
      </w:r>
      <w:r>
        <w:rPr>
          <w:rFonts w:hint="eastAsia" w:ascii="Times New Roman" w:hAnsi="Times New Roman"/>
          <w:lang w:eastAsia="zh-CN"/>
        </w:rPr>
        <w:t>～</w:t>
      </w:r>
      <w:r>
        <w:rPr>
          <w:rFonts w:ascii="Times New Roman" w:hAnsi="Times New Roman"/>
          <w:lang w:eastAsia="zh-CN"/>
        </w:rPr>
        <w:t>47013.15</w:t>
      </w:r>
      <w:r>
        <w:rPr>
          <w:rFonts w:ascii="Times New Roman" w:hAnsi="Times New Roman"/>
          <w:lang w:eastAsia="zh-CN"/>
        </w:rPr>
        <w:tab/>
      </w:r>
      <w:r>
        <w:rPr>
          <w:rFonts w:ascii="Times New Roman" w:hAnsi="Times New Roman"/>
          <w:lang w:eastAsia="zh-CN"/>
        </w:rPr>
        <w:tab/>
      </w:r>
      <w:r>
        <w:rPr>
          <w:rFonts w:hint="eastAsia" w:ascii="Times New Roman" w:hAnsi="Times New Roman"/>
          <w:lang w:eastAsia="zh-CN"/>
        </w:rPr>
        <w:t>承压设备无损检测</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DL/T 5210.3-2018                           </w:t>
      </w:r>
      <w:r>
        <w:rPr>
          <w:rFonts w:hint="eastAsia" w:ascii="Times New Roman" w:hAnsi="Times New Roman"/>
          <w:lang w:eastAsia="zh-CN"/>
        </w:rPr>
        <w:t>电力建设施工质量验收规程第</w:t>
      </w:r>
      <w:r>
        <w:rPr>
          <w:rFonts w:ascii="Times New Roman" w:hAnsi="Times New Roman"/>
          <w:lang w:eastAsia="zh-CN"/>
        </w:rPr>
        <w:t>3</w:t>
      </w:r>
      <w:r>
        <w:rPr>
          <w:rFonts w:hint="eastAsia" w:ascii="Times New Roman" w:hAnsi="Times New Roman"/>
          <w:lang w:eastAsia="zh-CN"/>
        </w:rPr>
        <w:t>部分：汽轮发电机组</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DL/T 5210.5-2018                           </w:t>
      </w:r>
      <w:r>
        <w:rPr>
          <w:rFonts w:hint="eastAsia" w:ascii="Times New Roman" w:hAnsi="Times New Roman"/>
          <w:lang w:eastAsia="zh-CN"/>
        </w:rPr>
        <w:t>电力建设施工质量验收规程第</w:t>
      </w:r>
      <w:r>
        <w:rPr>
          <w:rFonts w:ascii="Times New Roman" w:hAnsi="Times New Roman"/>
          <w:lang w:eastAsia="zh-CN"/>
        </w:rPr>
        <w:t>5</w:t>
      </w:r>
      <w:r>
        <w:rPr>
          <w:rFonts w:hint="eastAsia" w:ascii="Times New Roman" w:hAnsi="Times New Roman"/>
          <w:lang w:eastAsia="zh-CN"/>
        </w:rPr>
        <w:t>部分：焊接</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DL/T 586-2008</w:t>
      </w:r>
      <w:r>
        <w:rPr>
          <w:rFonts w:ascii="Times New Roman" w:hAnsi="Times New Roman"/>
          <w:lang w:eastAsia="zh-CN"/>
        </w:rPr>
        <w:tab/>
      </w:r>
      <w:r>
        <w:rPr>
          <w:rFonts w:ascii="Times New Roman" w:hAnsi="Times New Roman"/>
          <w:lang w:eastAsia="zh-CN"/>
        </w:rPr>
        <w:tab/>
      </w:r>
      <w:r>
        <w:rPr>
          <w:rFonts w:ascii="Times New Roman" w:hAnsi="Times New Roman"/>
          <w:lang w:eastAsia="zh-CN"/>
        </w:rPr>
        <w:tab/>
      </w:r>
      <w:r>
        <w:rPr>
          <w:rFonts w:hint="eastAsia" w:ascii="Times New Roman" w:hAnsi="Times New Roman"/>
          <w:lang w:eastAsia="zh-CN"/>
        </w:rPr>
        <w:t>电力设备监造技术导则</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DL/T 991-2006                                </w:t>
      </w:r>
      <w:r>
        <w:rPr>
          <w:rFonts w:hint="eastAsia" w:ascii="Times New Roman" w:hAnsi="Times New Roman"/>
          <w:lang w:eastAsia="zh-CN"/>
        </w:rPr>
        <w:t>电力设备金属光谱分析技术导则</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国外部分：</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ASME B31.1</w:t>
      </w:r>
      <w:r>
        <w:rPr>
          <w:rFonts w:ascii="Times New Roman" w:hAnsi="Times New Roman"/>
          <w:lang w:eastAsia="zh-CN"/>
        </w:rPr>
        <w:tab/>
      </w:r>
      <w:r>
        <w:rPr>
          <w:rFonts w:ascii="Times New Roman" w:hAnsi="Times New Roman"/>
          <w:lang w:eastAsia="zh-CN"/>
        </w:rPr>
        <w:t>Power Piping</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ASME B36.10M</w:t>
      </w:r>
      <w:r>
        <w:rPr>
          <w:rFonts w:ascii="Times New Roman" w:hAnsi="Times New Roman"/>
          <w:lang w:eastAsia="zh-CN"/>
        </w:rPr>
        <w:tab/>
      </w:r>
      <w:r>
        <w:rPr>
          <w:rFonts w:ascii="Times New Roman" w:hAnsi="Times New Roman"/>
          <w:lang w:eastAsia="zh-CN"/>
        </w:rPr>
        <w:t>Welded and Seamless Wrought Steel Pipe</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TRD 301</w:t>
      </w:r>
      <w:r>
        <w:rPr>
          <w:rFonts w:ascii="Times New Roman" w:hAnsi="Times New Roman"/>
          <w:lang w:eastAsia="zh-CN"/>
        </w:rPr>
        <w:tab/>
      </w:r>
      <w:r>
        <w:rPr>
          <w:rFonts w:ascii="Times New Roman" w:hAnsi="Times New Roman"/>
          <w:lang w:eastAsia="zh-CN"/>
        </w:rPr>
        <w:tab/>
      </w:r>
      <w:r>
        <w:rPr>
          <w:rFonts w:ascii="Times New Roman" w:hAnsi="Times New Roman"/>
          <w:lang w:eastAsia="zh-CN"/>
        </w:rPr>
        <w:t>Technical Rules for Steam Boilers</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FDBR</w:t>
      </w:r>
      <w:r>
        <w:rPr>
          <w:rFonts w:ascii="Times New Roman" w:hAnsi="Times New Roman"/>
          <w:lang w:eastAsia="zh-CN"/>
        </w:rPr>
        <w:tab/>
      </w:r>
      <w:r>
        <w:rPr>
          <w:rFonts w:ascii="Times New Roman" w:hAnsi="Times New Roman"/>
          <w:lang w:eastAsia="zh-CN"/>
        </w:rPr>
        <w:tab/>
      </w:r>
      <w:r>
        <w:rPr>
          <w:rFonts w:ascii="Times New Roman" w:hAnsi="Times New Roman"/>
          <w:lang w:eastAsia="zh-CN"/>
        </w:rPr>
        <w:t xml:space="preserve">Design </w:t>
      </w:r>
      <w:r>
        <w:rPr>
          <w:rFonts w:hint="eastAsia" w:ascii="Times New Roman" w:hAnsi="Times New Roman"/>
          <w:lang w:eastAsia="zh-CN"/>
        </w:rPr>
        <w:t>℉</w:t>
      </w:r>
      <w:r>
        <w:rPr>
          <w:rFonts w:ascii="Times New Roman" w:hAnsi="Times New Roman"/>
          <w:lang w:eastAsia="zh-CN"/>
        </w:rPr>
        <w:t xml:space="preserve"> Power Piping</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DIN 2413</w:t>
      </w:r>
      <w:r>
        <w:rPr>
          <w:rFonts w:ascii="Times New Roman" w:hAnsi="Times New Roman"/>
          <w:lang w:eastAsia="zh-CN"/>
        </w:rPr>
        <w:tab/>
      </w:r>
      <w:r>
        <w:rPr>
          <w:rFonts w:ascii="Times New Roman" w:hAnsi="Times New Roman"/>
          <w:lang w:eastAsia="zh-CN"/>
        </w:rPr>
        <w:tab/>
      </w:r>
      <w:r>
        <w:rPr>
          <w:rFonts w:ascii="Times New Roman" w:hAnsi="Times New Roman"/>
          <w:lang w:eastAsia="zh-CN"/>
        </w:rPr>
        <w:t>Seamless steel tubes for oil- and water-hydraulic systems - Calculation rules for pipes and elbows for dynamic loads</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ASME BPVC VOLUME II</w:t>
      </w:r>
      <w:r>
        <w:rPr>
          <w:rFonts w:ascii="Times New Roman" w:hAnsi="Times New Roman"/>
          <w:lang w:eastAsia="zh-CN"/>
        </w:rPr>
        <w:tab/>
      </w:r>
      <w:r>
        <w:rPr>
          <w:rFonts w:ascii="Times New Roman" w:hAnsi="Times New Roman"/>
          <w:lang w:eastAsia="zh-CN"/>
        </w:rPr>
        <w:t>Materials</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ASME BPVC VOLUME V</w:t>
      </w:r>
      <w:r>
        <w:rPr>
          <w:rFonts w:ascii="Times New Roman" w:hAnsi="Times New Roman"/>
          <w:lang w:eastAsia="zh-CN"/>
        </w:rPr>
        <w:tab/>
      </w:r>
      <w:r>
        <w:rPr>
          <w:rFonts w:ascii="Times New Roman" w:hAnsi="Times New Roman"/>
          <w:lang w:eastAsia="zh-CN"/>
        </w:rPr>
        <w:t>Nondestructive Examination</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ASME BPVC VOLUME VIII</w:t>
      </w:r>
      <w:r>
        <w:rPr>
          <w:rFonts w:ascii="Times New Roman" w:hAnsi="Times New Roman"/>
          <w:lang w:eastAsia="zh-CN"/>
        </w:rPr>
        <w:tab/>
      </w:r>
      <w:r>
        <w:rPr>
          <w:rFonts w:ascii="Times New Roman" w:hAnsi="Times New Roman"/>
          <w:lang w:eastAsia="zh-CN"/>
        </w:rPr>
        <w:t xml:space="preserve">Rule </w:t>
      </w:r>
      <w:r>
        <w:rPr>
          <w:rFonts w:hint="eastAsia" w:ascii="Times New Roman" w:hAnsi="Times New Roman"/>
          <w:lang w:eastAsia="zh-CN"/>
        </w:rPr>
        <w:t>℉</w:t>
      </w:r>
      <w:r>
        <w:rPr>
          <w:rFonts w:ascii="Times New Roman" w:hAnsi="Times New Roman"/>
          <w:lang w:eastAsia="zh-CN"/>
        </w:rPr>
        <w:t xml:space="preserve"> Construction </w:t>
      </w:r>
      <w:r>
        <w:rPr>
          <w:rFonts w:hint="eastAsia" w:ascii="Times New Roman" w:hAnsi="Times New Roman"/>
          <w:lang w:eastAsia="zh-CN"/>
        </w:rPr>
        <w:t>℉</w:t>
      </w:r>
      <w:r>
        <w:rPr>
          <w:rFonts w:ascii="Times New Roman" w:hAnsi="Times New Roman"/>
          <w:lang w:eastAsia="zh-CN"/>
        </w:rPr>
        <w:t xml:space="preserve"> Pressure Vessels</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ASME BPVC VOLUME IX</w:t>
      </w:r>
      <w:r>
        <w:rPr>
          <w:rFonts w:ascii="Times New Roman" w:hAnsi="Times New Roman"/>
          <w:lang w:eastAsia="zh-CN"/>
        </w:rPr>
        <w:tab/>
      </w:r>
      <w:r>
        <w:rPr>
          <w:rFonts w:ascii="Times New Roman" w:hAnsi="Times New Roman"/>
          <w:lang w:eastAsia="zh-CN"/>
        </w:rPr>
        <w:t>WelDing and Brazing Qualifications</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ASME B16.9</w:t>
      </w:r>
      <w:r>
        <w:rPr>
          <w:rFonts w:ascii="Times New Roman" w:hAnsi="Times New Roman"/>
          <w:lang w:eastAsia="zh-CN"/>
        </w:rPr>
        <w:tab/>
      </w:r>
      <w:r>
        <w:rPr>
          <w:rFonts w:ascii="Times New Roman" w:hAnsi="Times New Roman"/>
          <w:lang w:eastAsia="zh-CN"/>
        </w:rPr>
        <w:tab/>
      </w:r>
      <w:r>
        <w:rPr>
          <w:rFonts w:ascii="Times New Roman" w:hAnsi="Times New Roman"/>
          <w:lang w:eastAsia="zh-CN"/>
        </w:rPr>
        <w:t>Wrought Steel Butt-WelDing Fittings</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ASME B16.11</w:t>
      </w:r>
      <w:r>
        <w:rPr>
          <w:rFonts w:ascii="Times New Roman" w:hAnsi="Times New Roman"/>
          <w:lang w:eastAsia="zh-CN"/>
        </w:rPr>
        <w:tab/>
      </w:r>
      <w:r>
        <w:rPr>
          <w:rFonts w:ascii="Times New Roman" w:hAnsi="Times New Roman"/>
          <w:lang w:eastAsia="zh-CN"/>
        </w:rPr>
        <w:tab/>
      </w:r>
      <w:r>
        <w:rPr>
          <w:rFonts w:ascii="Times New Roman" w:hAnsi="Times New Roman"/>
          <w:lang w:eastAsia="zh-CN"/>
        </w:rPr>
        <w:t>Forged Steel Fitting, S</w:t>
      </w:r>
      <w:r>
        <w:rPr>
          <w:rFonts w:hint="eastAsia" w:ascii="Times New Roman" w:hAnsi="Times New Roman"/>
          <w:lang w:eastAsia="zh-CN"/>
        </w:rPr>
        <w:t>°</w:t>
      </w:r>
      <w:r>
        <w:rPr>
          <w:rFonts w:ascii="Times New Roman" w:hAnsi="Times New Roman"/>
          <w:lang w:eastAsia="zh-CN"/>
        </w:rPr>
        <w:t>Cket-WelDing and Threaded</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ASME B16.25</w:t>
      </w:r>
      <w:r>
        <w:rPr>
          <w:rFonts w:ascii="Times New Roman" w:hAnsi="Times New Roman"/>
          <w:lang w:eastAsia="zh-CN"/>
        </w:rPr>
        <w:tab/>
      </w:r>
      <w:r>
        <w:rPr>
          <w:rFonts w:ascii="Times New Roman" w:hAnsi="Times New Roman"/>
          <w:lang w:eastAsia="zh-CN"/>
        </w:rPr>
        <w:tab/>
      </w:r>
      <w:r>
        <w:rPr>
          <w:rFonts w:ascii="Times New Roman" w:hAnsi="Times New Roman"/>
          <w:lang w:eastAsia="zh-CN"/>
        </w:rPr>
        <w:t>Butt-WelDing Ends</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ASME B16.28</w:t>
      </w:r>
      <w:r>
        <w:rPr>
          <w:rFonts w:ascii="Times New Roman" w:hAnsi="Times New Roman"/>
          <w:lang w:eastAsia="zh-CN"/>
        </w:rPr>
        <w:tab/>
      </w:r>
      <w:r>
        <w:rPr>
          <w:rFonts w:ascii="Times New Roman" w:hAnsi="Times New Roman"/>
          <w:lang w:eastAsia="zh-CN"/>
        </w:rPr>
        <w:tab/>
      </w:r>
      <w:r>
        <w:rPr>
          <w:rFonts w:ascii="Times New Roman" w:hAnsi="Times New Roman"/>
          <w:lang w:eastAsia="zh-CN"/>
        </w:rPr>
        <w:t>Wrought Steel Butt-WelDing Short RaDius Elbows and Rotations</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MSS SP-43</w:t>
      </w:r>
      <w:r>
        <w:rPr>
          <w:rFonts w:ascii="Times New Roman" w:hAnsi="Times New Roman"/>
          <w:lang w:eastAsia="zh-CN"/>
        </w:rPr>
        <w:tab/>
      </w:r>
      <w:r>
        <w:rPr>
          <w:rFonts w:ascii="Times New Roman" w:hAnsi="Times New Roman"/>
          <w:lang w:eastAsia="zh-CN"/>
        </w:rPr>
        <w:tab/>
      </w:r>
      <w:r>
        <w:rPr>
          <w:rFonts w:ascii="Times New Roman" w:hAnsi="Times New Roman"/>
          <w:lang w:eastAsia="zh-CN"/>
        </w:rPr>
        <w:t>Wrought Stainless Steel Butt-welDing Fitting</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MSS SP-58            Pipe Hangers and Supports-Materials, Design and Manufacture </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MSS SP-69          Pipe Hangers and Supports-Selection and Application</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MSS SP-75</w:t>
      </w:r>
      <w:r>
        <w:rPr>
          <w:rFonts w:ascii="Times New Roman" w:hAnsi="Times New Roman"/>
          <w:lang w:eastAsia="zh-CN"/>
        </w:rPr>
        <w:tab/>
      </w:r>
      <w:r>
        <w:rPr>
          <w:rFonts w:ascii="Times New Roman" w:hAnsi="Times New Roman"/>
          <w:lang w:eastAsia="zh-CN"/>
        </w:rPr>
        <w:t xml:space="preserve">          Specification for High-Test Wrought WelDing Fittings</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MSS SP-89           Pige Hangers and Supports-Fabrication and Installation Practices</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ASTM</w:t>
      </w:r>
      <w:r>
        <w:rPr>
          <w:rFonts w:ascii="Times New Roman" w:hAnsi="Times New Roman"/>
          <w:lang w:eastAsia="zh-CN"/>
        </w:rPr>
        <w:tab/>
      </w:r>
      <w:r>
        <w:rPr>
          <w:rFonts w:ascii="Times New Roman" w:hAnsi="Times New Roman"/>
          <w:lang w:eastAsia="zh-CN"/>
        </w:rPr>
        <w:t xml:space="preserve">          American Society for Testing and Materials</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AWS</w:t>
      </w:r>
      <w:r>
        <w:rPr>
          <w:rFonts w:ascii="Times New Roman" w:hAnsi="Times New Roman"/>
          <w:lang w:eastAsia="zh-CN"/>
        </w:rPr>
        <w:tab/>
      </w:r>
      <w:r>
        <w:rPr>
          <w:rFonts w:ascii="Times New Roman" w:hAnsi="Times New Roman"/>
          <w:lang w:eastAsia="zh-CN"/>
        </w:rPr>
        <w:t xml:space="preserve">          American WelDing Society</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EN 10216-2           Seamless steel tube for pressure purpose - Technical delivery conDitions Part 2: Non-alloy and alloy steel tubes with specified elevated temperature properties</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ECCC</w:t>
      </w:r>
      <w:r>
        <w:rPr>
          <w:rFonts w:ascii="Times New Roman" w:hAnsi="Times New Roman"/>
          <w:lang w:eastAsia="zh-CN"/>
        </w:rPr>
        <w:tab/>
      </w:r>
      <w:r>
        <w:rPr>
          <w:rFonts w:ascii="Times New Roman" w:hAnsi="Times New Roman"/>
          <w:lang w:eastAsia="zh-CN"/>
        </w:rPr>
        <w:t xml:space="preserve">           European Creep Collaborative Committee</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以上所列仅为通用标准，投标方如有相关的部门或工厂标准，应按较高标准执行。如在制作前有新版本的更高的标准规范发行，按最新版本的更高的标准规范执行。</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1.4.7  </w:t>
      </w:r>
      <w:r>
        <w:rPr>
          <w:rFonts w:hint="eastAsia" w:ascii="Times New Roman" w:hAnsi="Times New Roman"/>
          <w:lang w:eastAsia="zh-CN"/>
        </w:rPr>
        <w:t>编码要求</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本项目采用统一的</w:t>
      </w:r>
      <w:r>
        <w:rPr>
          <w:rFonts w:ascii="Times New Roman" w:hAnsi="Times New Roman"/>
          <w:lang w:eastAsia="zh-CN"/>
        </w:rPr>
        <w:t>KKS</w:t>
      </w:r>
      <w:r>
        <w:rPr>
          <w:rFonts w:hint="eastAsia" w:ascii="Times New Roman" w:hAnsi="Times New Roman"/>
          <w:lang w:eastAsia="zh-CN"/>
        </w:rPr>
        <w:t>编码标识系统，编码范围包括投标方所供主要管道、部件。投标方在设计、制造、运输、安装及项目管理的各个环节使用</w:t>
      </w:r>
      <w:r>
        <w:rPr>
          <w:rFonts w:ascii="Times New Roman" w:hAnsi="Times New Roman"/>
          <w:lang w:eastAsia="zh-CN"/>
        </w:rPr>
        <w:t>KKS</w:t>
      </w:r>
      <w:r>
        <w:rPr>
          <w:rFonts w:hint="eastAsia" w:ascii="Times New Roman" w:hAnsi="Times New Roman"/>
          <w:lang w:eastAsia="zh-CN"/>
        </w:rPr>
        <w:t>编码。设计院负责协调编码使用的规范、完整、统一。</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机组的每件供货应打上钢号，并以不同颜色区分，编码要求详见</w:t>
      </w:r>
      <w:r>
        <w:rPr>
          <w:rFonts w:ascii="Times New Roman" w:hAnsi="Times New Roman"/>
          <w:lang w:eastAsia="zh-CN"/>
        </w:rPr>
        <w:t>1.1</w:t>
      </w:r>
      <w:r>
        <w:rPr>
          <w:rFonts w:hint="eastAsia" w:ascii="Times New Roman" w:hAnsi="Times New Roman"/>
          <w:lang w:eastAsia="zh-CN"/>
        </w:rPr>
        <w:t>节相关条款。</w:t>
      </w:r>
    </w:p>
    <w:p>
      <w:pPr>
        <w:keepNext/>
        <w:widowControl w:val="0"/>
        <w:autoSpaceDE w:val="0"/>
        <w:autoSpaceDN w:val="0"/>
        <w:adjustRightInd w:val="0"/>
        <w:spacing w:before="200" w:after="200" w:line="360" w:lineRule="auto"/>
        <w:ind w:right="28"/>
        <w:textAlignment w:val="bottom"/>
        <w:outlineLvl w:val="2"/>
        <w:rPr>
          <w:rFonts w:ascii="Times New Roman" w:hAnsi="Times New Roman"/>
          <w:b/>
          <w:bCs/>
          <w:sz w:val="24"/>
          <w:szCs w:val="24"/>
          <w:lang w:eastAsia="zh-CN"/>
        </w:rPr>
      </w:pPr>
      <w:bookmarkStart w:id="26" w:name="_Toc150353942"/>
      <w:bookmarkStart w:id="27" w:name="_Toc140282361"/>
      <w:r>
        <w:rPr>
          <w:rFonts w:ascii="Times New Roman" w:hAnsi="Times New Roman"/>
          <w:b/>
          <w:bCs/>
          <w:sz w:val="24"/>
          <w:szCs w:val="24"/>
          <w:lang w:eastAsia="zh-CN"/>
        </w:rPr>
        <w:t xml:space="preserve">1.5  </w:t>
      </w:r>
      <w:r>
        <w:rPr>
          <w:rFonts w:hint="eastAsia" w:ascii="Times New Roman" w:hAnsi="Times New Roman"/>
          <w:b/>
          <w:bCs/>
          <w:sz w:val="24"/>
          <w:szCs w:val="24"/>
          <w:lang w:eastAsia="zh-CN"/>
        </w:rPr>
        <w:t>管材的技术要求</w:t>
      </w:r>
      <w:bookmarkEnd w:id="26"/>
      <w:bookmarkEnd w:id="27"/>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1.5.1  </w:t>
      </w:r>
      <w:r>
        <w:rPr>
          <w:rFonts w:hint="eastAsia" w:ascii="Times New Roman" w:hAnsi="Times New Roman"/>
          <w:lang w:eastAsia="zh-CN"/>
        </w:rPr>
        <w:t>一般要求</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1.5.1.1  </w:t>
      </w:r>
      <w:r>
        <w:rPr>
          <w:rFonts w:hint="eastAsia" w:ascii="Times New Roman" w:hAnsi="Times New Roman"/>
          <w:lang w:eastAsia="zh-CN"/>
        </w:rPr>
        <w:t>主蒸汽、高温再热蒸汽管道和联络管、低温再热蒸汽管道、高压旁路的入口管道、低压旁路的入口管道均按控制内径订货（即最小内径×最小壁厚）。高压旁路的出口管道、低压旁路的出口管道、高压给水管道、给水再循环管道、高旁减温水管道、给水至空预器旁路烟道高压省煤器供回水管道等均按外径订货（即公称外径×公称壁厚），小口径管道均按控制外径订货。</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1.5.1.2 </w:t>
      </w:r>
      <w:r>
        <w:rPr>
          <w:rFonts w:hint="eastAsia" w:ascii="Times New Roman" w:hAnsi="Times New Roman"/>
          <w:lang w:eastAsia="zh-CN"/>
        </w:rPr>
        <w:t>管道的规格、长度、材质、椭圆度、内外径公差、壁厚公差、公称重量等数据见</w:t>
      </w:r>
      <w:r>
        <w:rPr>
          <w:rFonts w:ascii="Times New Roman" w:hAnsi="Times New Roman"/>
          <w:lang w:eastAsia="zh-CN"/>
        </w:rPr>
        <w:t>1.10</w:t>
      </w:r>
      <w:r>
        <w:rPr>
          <w:rFonts w:hint="eastAsia" w:ascii="Times New Roman" w:hAnsi="Times New Roman"/>
          <w:lang w:eastAsia="zh-CN"/>
        </w:rPr>
        <w:t>节技术数据表。</w:t>
      </w:r>
    </w:p>
    <w:p>
      <w:pPr>
        <w:tabs>
          <w:tab w:val="left" w:pos="420"/>
        </w:tabs>
        <w:spacing w:before="200" w:after="200" w:line="360" w:lineRule="auto"/>
        <w:rPr>
          <w:rFonts w:ascii="Times New Roman" w:hAnsi="Times New Roman"/>
          <w:lang w:eastAsia="zh-CN"/>
        </w:rPr>
      </w:pPr>
      <w:r>
        <w:rPr>
          <w:rFonts w:ascii="Times New Roman" w:hAnsi="Times New Roman"/>
          <w:lang w:eastAsia="zh-CN"/>
        </w:rPr>
        <w:t>1.5.1.3</w:t>
      </w:r>
      <w:r>
        <w:rPr>
          <w:rFonts w:hint="eastAsia" w:ascii="Times New Roman" w:hAnsi="Times New Roman"/>
          <w:lang w:eastAsia="zh-CN"/>
        </w:rPr>
        <w:t>管道上不允许有焊点。</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1.5.1.4 </w:t>
      </w:r>
      <w:r>
        <w:rPr>
          <w:rFonts w:hint="eastAsia" w:ascii="Times New Roman" w:hAnsi="Times New Roman"/>
          <w:lang w:eastAsia="zh-CN"/>
        </w:rPr>
        <w:t>直度：</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ab/>
      </w:r>
      <w:r>
        <w:rPr>
          <w:rFonts w:hint="eastAsia" w:ascii="Times New Roman" w:hAnsi="Times New Roman"/>
          <w:lang w:eastAsia="zh-CN"/>
        </w:rPr>
        <w:t>内径管：不大于</w:t>
      </w:r>
      <w:r>
        <w:rPr>
          <w:rFonts w:ascii="Times New Roman" w:hAnsi="Times New Roman"/>
          <w:lang w:eastAsia="zh-CN"/>
        </w:rPr>
        <w:t>1</w:t>
      </w:r>
      <w:r>
        <w:rPr>
          <w:rFonts w:hint="eastAsia" w:ascii="Times New Roman" w:hAnsi="Times New Roman"/>
          <w:lang w:eastAsia="zh-CN"/>
        </w:rPr>
        <w:t>：</w:t>
      </w:r>
      <w:r>
        <w:rPr>
          <w:rFonts w:ascii="Times New Roman" w:hAnsi="Times New Roman"/>
          <w:lang w:eastAsia="zh-CN"/>
        </w:rPr>
        <w:t>1000</w:t>
      </w:r>
      <w:r>
        <w:rPr>
          <w:rFonts w:hint="eastAsia" w:ascii="Times New Roman" w:hAnsi="Times New Roman"/>
          <w:lang w:eastAsia="zh-CN"/>
        </w:rPr>
        <w:t>，且单只钢管不小于</w:t>
      </w:r>
      <w:r>
        <w:rPr>
          <w:rFonts w:ascii="Times New Roman" w:hAnsi="Times New Roman"/>
          <w:lang w:eastAsia="zh-CN"/>
        </w:rPr>
        <w:t>5.5mm</w:t>
      </w:r>
      <w:r>
        <w:rPr>
          <w:rFonts w:hint="eastAsia" w:ascii="Times New Roman" w:hAnsi="Times New Roman"/>
          <w:lang w:eastAsia="zh-CN"/>
        </w:rPr>
        <w:t>，或按相应标准执行。</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ab/>
      </w:r>
      <w:r>
        <w:rPr>
          <w:rFonts w:hint="eastAsia" w:ascii="Times New Roman" w:hAnsi="Times New Roman"/>
          <w:lang w:eastAsia="zh-CN"/>
        </w:rPr>
        <w:t>其它钢管：不大于</w:t>
      </w:r>
      <w:r>
        <w:rPr>
          <w:rFonts w:ascii="Times New Roman" w:hAnsi="Times New Roman"/>
          <w:lang w:eastAsia="zh-CN"/>
        </w:rPr>
        <w:t>1.5</w:t>
      </w:r>
      <w:r>
        <w:rPr>
          <w:rFonts w:hint="eastAsia" w:ascii="Times New Roman" w:hAnsi="Times New Roman"/>
          <w:lang w:eastAsia="zh-CN"/>
        </w:rPr>
        <w:t>：</w:t>
      </w:r>
      <w:r>
        <w:rPr>
          <w:rFonts w:ascii="Times New Roman" w:hAnsi="Times New Roman"/>
          <w:lang w:eastAsia="zh-CN"/>
        </w:rPr>
        <w:t xml:space="preserve">1000 </w:t>
      </w:r>
      <w:r>
        <w:rPr>
          <w:rFonts w:hint="eastAsia" w:ascii="Times New Roman" w:hAnsi="Times New Roman"/>
          <w:lang w:eastAsia="zh-CN"/>
        </w:rPr>
        <w:t>。</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1.5.1.5 </w:t>
      </w:r>
      <w:r>
        <w:rPr>
          <w:rFonts w:hint="eastAsia" w:ascii="Times New Roman" w:hAnsi="Times New Roman"/>
          <w:lang w:eastAsia="zh-CN"/>
        </w:rPr>
        <w:t>端头外形：钢管两端应切成直角，并清除毛刺。</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1.5.1.6 </w:t>
      </w:r>
      <w:r>
        <w:rPr>
          <w:rFonts w:hint="eastAsia" w:ascii="Times New Roman" w:hAnsi="Times New Roman"/>
          <w:lang w:eastAsia="zh-CN"/>
        </w:rPr>
        <w:t>椭圆度：</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对国外牌号材质管材按相应标准执行：</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主蒸汽、高温再热蒸汽管道，高、低压旁路的入口管道、高压旁路的出口混温段管道和出口管道的椭圆度应符合</w:t>
      </w:r>
      <w:r>
        <w:rPr>
          <w:rFonts w:ascii="Times New Roman" w:hAnsi="Times New Roman"/>
          <w:lang w:eastAsia="zh-CN"/>
        </w:rPr>
        <w:t>EN 10216-2</w:t>
      </w:r>
      <w:r>
        <w:rPr>
          <w:rFonts w:hint="eastAsia" w:ascii="Times New Roman" w:hAnsi="Times New Roman"/>
          <w:lang w:eastAsia="zh-CN"/>
        </w:rPr>
        <w:t>（</w:t>
      </w:r>
      <w:r>
        <w:rPr>
          <w:rFonts w:ascii="Times New Roman" w:hAnsi="Times New Roman"/>
          <w:lang w:eastAsia="zh-CN"/>
        </w:rPr>
        <w:t>ASTM A335</w:t>
      </w:r>
      <w:r>
        <w:rPr>
          <w:rFonts w:hint="eastAsia" w:ascii="Times New Roman" w:hAnsi="Times New Roman"/>
          <w:lang w:eastAsia="zh-CN"/>
        </w:rPr>
        <w:t>）；高压旁路出口管道、低压旁路的出口混温段管道椭圆度应符合（</w:t>
      </w:r>
      <w:r>
        <w:rPr>
          <w:rFonts w:ascii="Times New Roman" w:hAnsi="Times New Roman"/>
          <w:lang w:eastAsia="zh-CN"/>
        </w:rPr>
        <w:t>ASTM A335</w:t>
      </w:r>
      <w:r>
        <w:rPr>
          <w:rFonts w:hint="eastAsia" w:ascii="Times New Roman" w:hAnsi="Times New Roman"/>
          <w:lang w:eastAsia="zh-CN"/>
        </w:rPr>
        <w:t>）；</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低压旁路的出口管道椭圆度应符合</w:t>
      </w:r>
      <w:r>
        <w:rPr>
          <w:rFonts w:ascii="Times New Roman" w:hAnsi="Times New Roman"/>
          <w:lang w:eastAsia="zh-CN"/>
        </w:rPr>
        <w:t>GB/T5310</w:t>
      </w:r>
      <w:r>
        <w:rPr>
          <w:rFonts w:hint="eastAsia" w:ascii="Times New Roman" w:hAnsi="Times New Roman"/>
          <w:lang w:eastAsia="zh-CN"/>
        </w:rPr>
        <w:t>；</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低温再热蒸汽管道椭圆度应符合</w:t>
      </w:r>
      <w:r>
        <w:rPr>
          <w:rFonts w:ascii="Times New Roman" w:hAnsi="Times New Roman"/>
          <w:lang w:eastAsia="zh-CN"/>
        </w:rPr>
        <w:t>GB/T5310</w:t>
      </w:r>
      <w:r>
        <w:rPr>
          <w:rFonts w:hint="eastAsia" w:ascii="Times New Roman" w:hAnsi="Times New Roman"/>
          <w:lang w:eastAsia="zh-CN"/>
        </w:rPr>
        <w:t>；</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高压给水管道椭圆度应符合</w:t>
      </w:r>
      <w:r>
        <w:rPr>
          <w:rFonts w:ascii="Times New Roman" w:hAnsi="Times New Roman"/>
          <w:lang w:eastAsia="zh-CN"/>
        </w:rPr>
        <w:t>EN 10216-2</w:t>
      </w:r>
      <w:r>
        <w:rPr>
          <w:rFonts w:hint="eastAsia" w:ascii="Times New Roman" w:hAnsi="Times New Roman"/>
          <w:lang w:eastAsia="zh-CN"/>
        </w:rPr>
        <w:t>。</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1.5.1.7  </w:t>
      </w:r>
      <w:r>
        <w:rPr>
          <w:rFonts w:hint="eastAsia" w:ascii="Times New Roman" w:hAnsi="Times New Roman"/>
          <w:lang w:eastAsia="zh-CN"/>
        </w:rPr>
        <w:t>壁厚不均匀性必须符合</w:t>
      </w:r>
      <w:r>
        <w:rPr>
          <w:rFonts w:ascii="Times New Roman" w:hAnsi="Times New Roman"/>
          <w:lang w:eastAsia="zh-CN"/>
        </w:rPr>
        <w:t>GB/T5310</w:t>
      </w:r>
      <w:r>
        <w:rPr>
          <w:rFonts w:hint="eastAsia" w:ascii="Times New Roman" w:hAnsi="Times New Roman"/>
          <w:lang w:eastAsia="zh-CN"/>
        </w:rPr>
        <w:t>、</w:t>
      </w:r>
      <w:r>
        <w:rPr>
          <w:rFonts w:ascii="Times New Roman" w:hAnsi="Times New Roman"/>
          <w:lang w:eastAsia="zh-CN"/>
        </w:rPr>
        <w:t>ASTM</w:t>
      </w:r>
      <w:r>
        <w:rPr>
          <w:rFonts w:hint="eastAsia" w:ascii="Times New Roman" w:hAnsi="Times New Roman"/>
          <w:lang w:eastAsia="zh-CN"/>
        </w:rPr>
        <w:t>、</w:t>
      </w:r>
      <w:r>
        <w:rPr>
          <w:rFonts w:ascii="Times New Roman" w:hAnsi="Times New Roman"/>
          <w:lang w:eastAsia="zh-CN"/>
        </w:rPr>
        <w:t>ASME</w:t>
      </w:r>
      <w:r>
        <w:rPr>
          <w:rFonts w:hint="eastAsia" w:ascii="Times New Roman" w:hAnsi="Times New Roman"/>
          <w:lang w:eastAsia="zh-CN"/>
        </w:rPr>
        <w:t>、</w:t>
      </w:r>
      <w:r>
        <w:rPr>
          <w:rFonts w:ascii="Times New Roman" w:hAnsi="Times New Roman"/>
          <w:lang w:eastAsia="zh-CN"/>
        </w:rPr>
        <w:t>EN 10216-2</w:t>
      </w:r>
      <w:r>
        <w:rPr>
          <w:rFonts w:hint="eastAsia" w:ascii="Times New Roman" w:hAnsi="Times New Roman"/>
          <w:lang w:eastAsia="zh-CN"/>
        </w:rPr>
        <w:t>标准的要求。内径管不允许使用重量偏差来控制壁厚。管材及管件在工厂化加工前招标方将派人核实管道的壁厚，投标方提供的内径管必须为精加工成品管。如投标方所供产品不满足壁厚偏差的要求，将被拒收或者扣罚合同款</w:t>
      </w:r>
      <w:r>
        <w:rPr>
          <w:rFonts w:ascii="Times New Roman" w:hAnsi="Times New Roman"/>
          <w:lang w:eastAsia="zh-CN"/>
        </w:rPr>
        <w:t>20%</w:t>
      </w:r>
      <w:r>
        <w:rPr>
          <w:rFonts w:hint="eastAsia" w:ascii="Times New Roman" w:hAnsi="Times New Roman"/>
          <w:lang w:eastAsia="zh-CN"/>
        </w:rPr>
        <w:t>。</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1.5.1.8 </w:t>
      </w:r>
      <w:r>
        <w:rPr>
          <w:rFonts w:hint="eastAsia" w:ascii="Times New Roman" w:hAnsi="Times New Roman"/>
          <w:lang w:eastAsia="zh-CN"/>
        </w:rPr>
        <w:t>成品必须有相应的印记（材料牌号、规格、热处理炉号和检验标记等）</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1.5.1.9 </w:t>
      </w:r>
      <w:r>
        <w:rPr>
          <w:rFonts w:hint="eastAsia" w:ascii="Times New Roman" w:hAnsi="Times New Roman"/>
          <w:lang w:eastAsia="zh-CN"/>
        </w:rPr>
        <w:t>投标方应在确定管材供货商之后，向设计院提供所供货钢管的许用应力、热膨胀系数、弹性模量等数据。</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1.5.1.10 </w:t>
      </w:r>
      <w:r>
        <w:rPr>
          <w:rFonts w:hint="eastAsia" w:ascii="Times New Roman" w:hAnsi="Times New Roman"/>
          <w:lang w:eastAsia="zh-CN"/>
        </w:rPr>
        <w:t>管材供货时应提供成品的生产原产地证明、厂家生产编号、出厂证明及联系方式。</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1.5.2  </w:t>
      </w:r>
      <w:r>
        <w:rPr>
          <w:rFonts w:hint="eastAsia" w:ascii="Times New Roman" w:hAnsi="Times New Roman"/>
          <w:lang w:eastAsia="zh-CN"/>
        </w:rPr>
        <w:t>性能要求</w:t>
      </w:r>
    </w:p>
    <w:p>
      <w:pPr>
        <w:tabs>
          <w:tab w:val="left" w:pos="420"/>
        </w:tabs>
        <w:spacing w:before="200" w:after="200" w:line="360" w:lineRule="auto"/>
        <w:rPr>
          <w:rFonts w:ascii="Times New Roman" w:hAnsi="Times New Roman"/>
          <w:lang w:eastAsia="zh-CN"/>
        </w:rPr>
      </w:pPr>
      <w:r>
        <w:rPr>
          <w:rFonts w:ascii="Times New Roman" w:hAnsi="Times New Roman"/>
          <w:lang w:eastAsia="zh-CN"/>
        </w:rPr>
        <w:t>1.5.2.1 X10CrWMoVNb9-2</w:t>
      </w:r>
      <w:r>
        <w:rPr>
          <w:rFonts w:hint="eastAsia" w:ascii="Times New Roman" w:hAnsi="Times New Roman"/>
          <w:lang w:eastAsia="zh-CN"/>
        </w:rPr>
        <w:t>（</w:t>
      </w:r>
      <w:r>
        <w:rPr>
          <w:rFonts w:ascii="Times New Roman" w:hAnsi="Times New Roman"/>
          <w:lang w:eastAsia="zh-CN"/>
        </w:rPr>
        <w:t>A335P92</w:t>
      </w:r>
      <w:r>
        <w:rPr>
          <w:rFonts w:hint="eastAsia" w:ascii="Times New Roman" w:hAnsi="Times New Roman"/>
          <w:lang w:eastAsia="zh-CN"/>
        </w:rPr>
        <w:t>、</w:t>
      </w:r>
      <w:r>
        <w:rPr>
          <w:rFonts w:ascii="Times New Roman" w:hAnsi="Times New Roman"/>
          <w:lang w:eastAsia="zh-CN"/>
        </w:rPr>
        <w:t>A213 T92</w:t>
      </w:r>
      <w:r>
        <w:rPr>
          <w:rFonts w:hint="eastAsia" w:ascii="Times New Roman" w:hAnsi="Times New Roman"/>
          <w:lang w:eastAsia="zh-CN"/>
        </w:rPr>
        <w:t>）钢的冶炼必须是电炉或转炉冶炼，炉外精炼，真空脱气。其它钢管按标准执行。</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1.5.2.2 </w:t>
      </w:r>
      <w:r>
        <w:rPr>
          <w:rFonts w:hint="eastAsia" w:ascii="Times New Roman" w:hAnsi="Times New Roman"/>
          <w:lang w:eastAsia="zh-CN"/>
        </w:rPr>
        <w:t>材质需符合</w:t>
      </w:r>
      <w:r>
        <w:rPr>
          <w:rFonts w:ascii="Times New Roman" w:hAnsi="Times New Roman"/>
          <w:lang w:eastAsia="zh-CN"/>
        </w:rPr>
        <w:t>GB/T5310-2017</w:t>
      </w:r>
      <w:r>
        <w:rPr>
          <w:rFonts w:hint="eastAsia" w:ascii="Times New Roman" w:hAnsi="Times New Roman"/>
          <w:lang w:eastAsia="zh-CN"/>
        </w:rPr>
        <w:t>、</w:t>
      </w:r>
      <w:r>
        <w:rPr>
          <w:rFonts w:ascii="Times New Roman" w:hAnsi="Times New Roman"/>
          <w:lang w:eastAsia="zh-CN"/>
        </w:rPr>
        <w:t>ASTM A335</w:t>
      </w:r>
      <w:r>
        <w:rPr>
          <w:rFonts w:hint="eastAsia" w:ascii="Times New Roman" w:hAnsi="Times New Roman"/>
          <w:lang w:eastAsia="zh-CN"/>
        </w:rPr>
        <w:t>、</w:t>
      </w:r>
      <w:r>
        <w:rPr>
          <w:rFonts w:ascii="Times New Roman" w:hAnsi="Times New Roman"/>
          <w:lang w:eastAsia="zh-CN"/>
        </w:rPr>
        <w:t>EN 10216-2</w:t>
      </w:r>
      <w:r>
        <w:rPr>
          <w:rFonts w:hint="eastAsia" w:ascii="Times New Roman" w:hAnsi="Times New Roman"/>
          <w:lang w:eastAsia="zh-CN"/>
        </w:rPr>
        <w:t>标准中较高要求。并提供</w:t>
      </w:r>
      <w:r>
        <w:rPr>
          <w:rFonts w:ascii="Times New Roman" w:hAnsi="Times New Roman"/>
          <w:lang w:eastAsia="zh-CN"/>
        </w:rPr>
        <w:t>TÜV377/2</w:t>
      </w:r>
      <w:r>
        <w:rPr>
          <w:rFonts w:hint="eastAsia" w:ascii="Times New Roman" w:hAnsi="Times New Roman"/>
          <w:lang w:eastAsia="zh-CN"/>
        </w:rPr>
        <w:t>或相应国家级的质量监督证明。</w:t>
      </w:r>
      <w:r>
        <w:rPr>
          <w:rFonts w:ascii="Times New Roman" w:hAnsi="Times New Roman"/>
          <w:lang w:eastAsia="zh-CN"/>
        </w:rPr>
        <w:t>X10CrWMoVNb9-2</w:t>
      </w:r>
      <w:r>
        <w:rPr>
          <w:rFonts w:hint="eastAsia" w:ascii="Times New Roman" w:hAnsi="Times New Roman"/>
          <w:lang w:eastAsia="zh-CN"/>
        </w:rPr>
        <w:t>（</w:t>
      </w:r>
      <w:r>
        <w:rPr>
          <w:rFonts w:ascii="Times New Roman" w:hAnsi="Times New Roman"/>
          <w:lang w:eastAsia="zh-CN"/>
        </w:rPr>
        <w:t>A335P92</w:t>
      </w:r>
      <w:r>
        <w:rPr>
          <w:rFonts w:hint="eastAsia" w:ascii="Times New Roman" w:hAnsi="Times New Roman"/>
          <w:lang w:eastAsia="zh-CN"/>
        </w:rPr>
        <w:t>）钢硬度控制在</w:t>
      </w:r>
      <w:r>
        <w:rPr>
          <w:rFonts w:ascii="Times New Roman" w:hAnsi="Times New Roman"/>
          <w:lang w:eastAsia="zh-CN"/>
        </w:rPr>
        <w:t>190-250HB</w:t>
      </w:r>
      <w:r>
        <w:rPr>
          <w:rFonts w:hint="eastAsia" w:ascii="Times New Roman" w:hAnsi="Times New Roman"/>
          <w:lang w:eastAsia="zh-CN"/>
        </w:rPr>
        <w:t>范围内，</w:t>
      </w:r>
      <w:r>
        <w:rPr>
          <w:rFonts w:ascii="Times New Roman" w:hAnsi="Times New Roman"/>
          <w:lang w:eastAsia="zh-CN"/>
        </w:rPr>
        <w:t>Cr</w:t>
      </w:r>
      <w:r>
        <w:rPr>
          <w:rFonts w:hint="eastAsia" w:ascii="Times New Roman" w:hAnsi="Times New Roman"/>
          <w:lang w:eastAsia="zh-CN"/>
        </w:rPr>
        <w:t>元素含量下限不得低于</w:t>
      </w:r>
      <w:r>
        <w:rPr>
          <w:rFonts w:ascii="Times New Roman" w:hAnsi="Times New Roman"/>
          <w:lang w:eastAsia="zh-CN"/>
        </w:rPr>
        <w:t>9.0%</w:t>
      </w:r>
      <w:r>
        <w:rPr>
          <w:rFonts w:hint="eastAsia" w:ascii="Times New Roman" w:hAnsi="Times New Roman"/>
          <w:lang w:eastAsia="zh-CN"/>
        </w:rPr>
        <w:t>，δ铁素体平均含量＜</w:t>
      </w:r>
      <w:r>
        <w:rPr>
          <w:rFonts w:ascii="Times New Roman" w:hAnsi="Times New Roman"/>
          <w:lang w:eastAsia="zh-CN"/>
        </w:rPr>
        <w:t>3%</w:t>
      </w:r>
      <w:r>
        <w:rPr>
          <w:rFonts w:hint="eastAsia" w:ascii="Times New Roman" w:hAnsi="Times New Roman"/>
          <w:lang w:eastAsia="zh-CN"/>
        </w:rPr>
        <w:t>，并严格控制</w:t>
      </w:r>
      <w:r>
        <w:rPr>
          <w:rFonts w:ascii="Times New Roman" w:hAnsi="Times New Roman"/>
          <w:lang w:eastAsia="zh-CN"/>
        </w:rPr>
        <w:t>S</w:t>
      </w:r>
      <w:r>
        <w:rPr>
          <w:rFonts w:hint="eastAsia" w:ascii="Times New Roman" w:hAnsi="Times New Roman"/>
          <w:lang w:eastAsia="zh-CN"/>
        </w:rPr>
        <w:t>、</w:t>
      </w:r>
      <w:r>
        <w:rPr>
          <w:rFonts w:ascii="Times New Roman" w:hAnsi="Times New Roman"/>
          <w:lang w:eastAsia="zh-CN"/>
        </w:rPr>
        <w:t>P</w:t>
      </w:r>
      <w:r>
        <w:rPr>
          <w:rFonts w:hint="eastAsia" w:ascii="Times New Roman" w:hAnsi="Times New Roman"/>
          <w:lang w:eastAsia="zh-CN"/>
        </w:rPr>
        <w:t>等有害杂质元素含量。</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1.5.2.3  </w:t>
      </w:r>
      <w:r>
        <w:rPr>
          <w:rFonts w:hint="eastAsia" w:ascii="Times New Roman" w:hAnsi="Times New Roman"/>
          <w:lang w:eastAsia="zh-CN"/>
        </w:rPr>
        <w:t>热处理方式：</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为保证钢管具有推荐的高温性能，</w:t>
      </w:r>
      <w:r>
        <w:rPr>
          <w:rFonts w:ascii="Times New Roman" w:hAnsi="Times New Roman"/>
          <w:lang w:eastAsia="zh-CN"/>
        </w:rPr>
        <w:t>X10CrWMoVNb9-2</w:t>
      </w:r>
      <w:r>
        <w:rPr>
          <w:rFonts w:hint="eastAsia" w:ascii="Times New Roman" w:hAnsi="Times New Roman"/>
          <w:lang w:eastAsia="zh-CN"/>
        </w:rPr>
        <w:t>（</w:t>
      </w:r>
      <w:r>
        <w:rPr>
          <w:rFonts w:ascii="Times New Roman" w:hAnsi="Times New Roman"/>
          <w:lang w:eastAsia="zh-CN"/>
        </w:rPr>
        <w:t>A335P92</w:t>
      </w:r>
      <w:r>
        <w:rPr>
          <w:rFonts w:hint="eastAsia" w:ascii="Times New Roman" w:hAnsi="Times New Roman"/>
          <w:lang w:eastAsia="zh-CN"/>
        </w:rPr>
        <w:t>、</w:t>
      </w:r>
      <w:r>
        <w:rPr>
          <w:rFonts w:ascii="Times New Roman" w:hAnsi="Times New Roman"/>
          <w:lang w:eastAsia="zh-CN"/>
        </w:rPr>
        <w:t>A213 T92</w:t>
      </w:r>
      <w:r>
        <w:rPr>
          <w:rFonts w:hint="eastAsia" w:ascii="Times New Roman" w:hAnsi="Times New Roman"/>
          <w:lang w:eastAsia="zh-CN"/>
        </w:rPr>
        <w:t>）、</w:t>
      </w:r>
      <w:r>
        <w:rPr>
          <w:rFonts w:ascii="Times New Roman" w:hAnsi="Times New Roman"/>
          <w:lang w:eastAsia="zh-CN"/>
        </w:rPr>
        <w:t>A335P91</w:t>
      </w:r>
      <w:r>
        <w:rPr>
          <w:rFonts w:hint="eastAsia" w:ascii="Times New Roman" w:hAnsi="Times New Roman"/>
          <w:lang w:eastAsia="zh-CN"/>
        </w:rPr>
        <w:t>、</w:t>
      </w:r>
      <w:r>
        <w:rPr>
          <w:rFonts w:ascii="Times New Roman" w:hAnsi="Times New Roman"/>
          <w:lang w:eastAsia="zh-CN"/>
        </w:rPr>
        <w:t>A213 T91</w:t>
      </w:r>
      <w:r>
        <w:rPr>
          <w:rFonts w:hint="eastAsia" w:ascii="Times New Roman" w:hAnsi="Times New Roman"/>
          <w:lang w:eastAsia="zh-CN"/>
        </w:rPr>
        <w:t>成品钢管应严格按</w:t>
      </w:r>
      <w:r>
        <w:rPr>
          <w:rFonts w:ascii="Times New Roman" w:hAnsi="Times New Roman"/>
          <w:lang w:eastAsia="zh-CN"/>
        </w:rPr>
        <w:t>GB/T5310-2017</w:t>
      </w:r>
      <w:r>
        <w:rPr>
          <w:rFonts w:hint="eastAsia" w:ascii="Times New Roman" w:hAnsi="Times New Roman"/>
          <w:lang w:eastAsia="zh-CN"/>
        </w:rPr>
        <w:t>、</w:t>
      </w:r>
      <w:r>
        <w:rPr>
          <w:rFonts w:ascii="Times New Roman" w:hAnsi="Times New Roman"/>
          <w:lang w:eastAsia="zh-CN"/>
        </w:rPr>
        <w:t>ASTM A335</w:t>
      </w:r>
      <w:r>
        <w:rPr>
          <w:rFonts w:hint="eastAsia" w:ascii="Times New Roman" w:hAnsi="Times New Roman"/>
          <w:lang w:eastAsia="zh-CN"/>
        </w:rPr>
        <w:t>、</w:t>
      </w:r>
      <w:r>
        <w:rPr>
          <w:rFonts w:ascii="Times New Roman" w:hAnsi="Times New Roman"/>
          <w:lang w:eastAsia="zh-CN"/>
        </w:rPr>
        <w:t>EN 10216-2</w:t>
      </w:r>
      <w:r>
        <w:rPr>
          <w:rFonts w:hint="eastAsia" w:ascii="Times New Roman" w:hAnsi="Times New Roman"/>
          <w:lang w:eastAsia="zh-CN"/>
        </w:rPr>
        <w:t>标准中较高要求进行热处理，热处理制度应填在质量证明书中，其它材质的热处理按相应的标准进行。为保证组织性能均匀，</w:t>
      </w:r>
      <w:r>
        <w:rPr>
          <w:rFonts w:ascii="Times New Roman" w:hAnsi="Times New Roman"/>
          <w:lang w:eastAsia="zh-CN"/>
        </w:rPr>
        <w:t>P92</w:t>
      </w:r>
      <w:r>
        <w:rPr>
          <w:rFonts w:hint="eastAsia" w:ascii="Times New Roman" w:hAnsi="Times New Roman"/>
          <w:lang w:eastAsia="zh-CN"/>
        </w:rPr>
        <w:t>成品钢管热处理不允许多层堆放，需单层热处理，钢管之间保留合理间距。</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1.5.2.4  </w:t>
      </w:r>
      <w:r>
        <w:rPr>
          <w:rFonts w:hint="eastAsia" w:ascii="Times New Roman" w:hAnsi="Times New Roman"/>
          <w:lang w:eastAsia="zh-CN"/>
        </w:rPr>
        <w:t>机械性能</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国外牌号材质机械性能应分别符合</w:t>
      </w:r>
      <w:r>
        <w:rPr>
          <w:rFonts w:ascii="Times New Roman" w:hAnsi="Times New Roman"/>
          <w:lang w:eastAsia="zh-CN"/>
        </w:rPr>
        <w:t>GB/T5310-2017</w:t>
      </w:r>
      <w:r>
        <w:rPr>
          <w:rFonts w:hint="eastAsia" w:ascii="Times New Roman" w:hAnsi="Times New Roman"/>
          <w:lang w:eastAsia="zh-CN"/>
        </w:rPr>
        <w:t>、</w:t>
      </w:r>
      <w:r>
        <w:rPr>
          <w:rFonts w:ascii="Times New Roman" w:hAnsi="Times New Roman"/>
          <w:lang w:eastAsia="zh-CN"/>
        </w:rPr>
        <w:t>ASTM A335</w:t>
      </w:r>
      <w:r>
        <w:rPr>
          <w:rFonts w:hint="eastAsia" w:ascii="Times New Roman" w:hAnsi="Times New Roman"/>
          <w:lang w:eastAsia="zh-CN"/>
        </w:rPr>
        <w:t>、</w:t>
      </w:r>
      <w:r>
        <w:rPr>
          <w:rFonts w:ascii="Times New Roman" w:hAnsi="Times New Roman"/>
          <w:lang w:eastAsia="zh-CN"/>
        </w:rPr>
        <w:t>EN 10216-2</w:t>
      </w:r>
      <w:r>
        <w:rPr>
          <w:rFonts w:hint="eastAsia" w:ascii="Times New Roman" w:hAnsi="Times New Roman"/>
          <w:lang w:eastAsia="zh-CN"/>
        </w:rPr>
        <w:t>标准中较高要求。对于</w:t>
      </w:r>
      <w:r>
        <w:rPr>
          <w:rFonts w:ascii="Times New Roman" w:hAnsi="Times New Roman"/>
          <w:lang w:eastAsia="zh-CN"/>
        </w:rPr>
        <w:t>X10CrWMoVNb9-2</w:t>
      </w:r>
      <w:r>
        <w:rPr>
          <w:rFonts w:hint="eastAsia" w:ascii="Times New Roman" w:hAnsi="Times New Roman"/>
          <w:lang w:eastAsia="zh-CN"/>
        </w:rPr>
        <w:t>（</w:t>
      </w:r>
      <w:r>
        <w:rPr>
          <w:rFonts w:ascii="Times New Roman" w:hAnsi="Times New Roman"/>
          <w:lang w:eastAsia="zh-CN"/>
        </w:rPr>
        <w:t>A335P92</w:t>
      </w:r>
      <w:r>
        <w:rPr>
          <w:rFonts w:hint="eastAsia" w:ascii="Times New Roman" w:hAnsi="Times New Roman"/>
          <w:lang w:eastAsia="zh-CN"/>
        </w:rPr>
        <w:t>、</w:t>
      </w:r>
      <w:r>
        <w:rPr>
          <w:rFonts w:ascii="Times New Roman" w:hAnsi="Times New Roman"/>
          <w:lang w:eastAsia="zh-CN"/>
        </w:rPr>
        <w:t>A213 T92</w:t>
      </w:r>
      <w:r>
        <w:rPr>
          <w:rFonts w:hint="eastAsia" w:ascii="Times New Roman" w:hAnsi="Times New Roman"/>
          <w:lang w:eastAsia="zh-CN"/>
        </w:rPr>
        <w:t>）、</w:t>
      </w:r>
      <w:r>
        <w:rPr>
          <w:rFonts w:ascii="Times New Roman" w:hAnsi="Times New Roman"/>
          <w:lang w:eastAsia="zh-CN"/>
        </w:rPr>
        <w:t>A335P91</w:t>
      </w:r>
      <w:r>
        <w:rPr>
          <w:rFonts w:hint="eastAsia" w:ascii="Times New Roman" w:hAnsi="Times New Roman"/>
          <w:lang w:eastAsia="zh-CN"/>
        </w:rPr>
        <w:t>、</w:t>
      </w:r>
      <w:r>
        <w:rPr>
          <w:rFonts w:ascii="Times New Roman" w:hAnsi="Times New Roman"/>
          <w:lang w:eastAsia="zh-CN"/>
        </w:rPr>
        <w:t>A213 T91</w:t>
      </w:r>
      <w:r>
        <w:rPr>
          <w:rFonts w:hint="eastAsia" w:ascii="Times New Roman" w:hAnsi="Times New Roman"/>
          <w:lang w:eastAsia="zh-CN"/>
        </w:rPr>
        <w:t>钢管每一批次应做横向机械性能试验（室温拉伸、短时高温拉伸、弯曲、包括横向冲击试验），冲击试验为夏比</w:t>
      </w:r>
      <w:r>
        <w:rPr>
          <w:rFonts w:ascii="Times New Roman" w:hAnsi="Times New Roman"/>
          <w:lang w:eastAsia="zh-CN"/>
        </w:rPr>
        <w:t>V</w:t>
      </w:r>
      <w:r>
        <w:rPr>
          <w:rFonts w:hint="eastAsia" w:ascii="Times New Roman" w:hAnsi="Times New Roman"/>
          <w:lang w:eastAsia="zh-CN"/>
        </w:rPr>
        <w:t>试验，检验次数同拉伸试验。</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1.5.2.5  </w:t>
      </w:r>
      <w:r>
        <w:rPr>
          <w:rFonts w:hint="eastAsia" w:ascii="Times New Roman" w:hAnsi="Times New Roman"/>
          <w:lang w:eastAsia="zh-CN"/>
        </w:rPr>
        <w:t>工艺性能</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1.5.2.5.1 </w:t>
      </w:r>
      <w:r>
        <w:rPr>
          <w:rFonts w:hint="eastAsia" w:ascii="Times New Roman" w:hAnsi="Times New Roman"/>
          <w:lang w:eastAsia="zh-CN"/>
        </w:rPr>
        <w:t>所有无缝钢管应逐根按按</w:t>
      </w:r>
      <w:r>
        <w:rPr>
          <w:rFonts w:ascii="Times New Roman" w:hAnsi="Times New Roman"/>
          <w:lang w:eastAsia="zh-CN"/>
        </w:rPr>
        <w:t>GB/T 5310-2017</w:t>
      </w:r>
      <w:r>
        <w:rPr>
          <w:rFonts w:hint="eastAsia" w:ascii="Times New Roman" w:hAnsi="Times New Roman"/>
          <w:lang w:eastAsia="zh-CN"/>
        </w:rPr>
        <w:t>相关要求和标准进行</w:t>
      </w:r>
      <w:r>
        <w:rPr>
          <w:rFonts w:ascii="Times New Roman" w:hAnsi="Times New Roman"/>
          <w:lang w:eastAsia="zh-CN"/>
        </w:rPr>
        <w:t>100%</w:t>
      </w:r>
      <w:r>
        <w:rPr>
          <w:rFonts w:hint="eastAsia" w:ascii="Times New Roman" w:hAnsi="Times New Roman"/>
          <w:lang w:eastAsia="zh-CN"/>
        </w:rPr>
        <w:t>超声波和涡流无损检测，其中钢管端部进行磁粉及超声波（</w:t>
      </w:r>
      <w:r>
        <w:rPr>
          <w:rFonts w:ascii="Times New Roman" w:hAnsi="Times New Roman"/>
          <w:lang w:eastAsia="zh-CN"/>
        </w:rPr>
        <w:t>0--1000mm</w:t>
      </w:r>
      <w:r>
        <w:rPr>
          <w:rFonts w:hint="eastAsia" w:ascii="Times New Roman" w:hAnsi="Times New Roman"/>
          <w:lang w:eastAsia="zh-CN"/>
        </w:rPr>
        <w:t>）检验夹层缺陷，按</w:t>
      </w:r>
      <w:r>
        <w:rPr>
          <w:rFonts w:ascii="Times New Roman" w:hAnsi="Times New Roman"/>
          <w:lang w:eastAsia="zh-CN"/>
        </w:rPr>
        <w:t>BS EN 10246-14</w:t>
      </w:r>
      <w:r>
        <w:rPr>
          <w:rFonts w:hint="eastAsia" w:ascii="Times New Roman" w:hAnsi="Times New Roman"/>
          <w:lang w:eastAsia="zh-CN"/>
        </w:rPr>
        <w:t>中的</w:t>
      </w:r>
      <w:r>
        <w:rPr>
          <w:rFonts w:ascii="Times New Roman" w:hAnsi="Times New Roman"/>
          <w:lang w:eastAsia="zh-CN"/>
        </w:rPr>
        <w:t>U2</w:t>
      </w:r>
      <w:r>
        <w:rPr>
          <w:rFonts w:hint="eastAsia" w:ascii="Times New Roman" w:hAnsi="Times New Roman"/>
          <w:lang w:eastAsia="zh-CN"/>
        </w:rPr>
        <w:t>级别验收；</w:t>
      </w:r>
      <w:r>
        <w:rPr>
          <w:rFonts w:hint="eastAsia" w:ascii="Times New Roman" w:hAnsi="Times New Roman"/>
          <w:lang w:val="en-GB" w:eastAsia="zh-CN"/>
        </w:rPr>
        <w:t>对于距焊缝坡口</w:t>
      </w:r>
      <w:r>
        <w:rPr>
          <w:rFonts w:ascii="Times New Roman" w:hAnsi="Times New Roman"/>
          <w:lang w:val="en-GB" w:eastAsia="zh-CN"/>
        </w:rPr>
        <w:t>50mm</w:t>
      </w:r>
      <w:r>
        <w:rPr>
          <w:rFonts w:hint="eastAsia" w:ascii="Times New Roman" w:hAnsi="Times New Roman"/>
          <w:lang w:val="en-GB" w:eastAsia="zh-CN"/>
        </w:rPr>
        <w:t>附近的夹层缺陷，</w:t>
      </w:r>
      <w:r>
        <w:rPr>
          <w:rFonts w:hint="eastAsia" w:ascii="Times New Roman" w:hAnsi="Times New Roman"/>
          <w:lang w:eastAsia="zh-CN"/>
        </w:rPr>
        <w:t>按</w:t>
      </w:r>
      <w:r>
        <w:rPr>
          <w:rFonts w:ascii="Times New Roman" w:hAnsi="Times New Roman"/>
          <w:lang w:eastAsia="zh-CN"/>
        </w:rPr>
        <w:t>U0</w:t>
      </w:r>
      <w:r>
        <w:rPr>
          <w:rFonts w:hint="eastAsia" w:ascii="Times New Roman" w:hAnsi="Times New Roman"/>
          <w:lang w:eastAsia="zh-CN"/>
        </w:rPr>
        <w:t>级别验收；</w:t>
      </w:r>
    </w:p>
    <w:p>
      <w:pPr>
        <w:tabs>
          <w:tab w:val="left" w:pos="420"/>
        </w:tabs>
        <w:spacing w:before="200" w:after="200" w:line="360" w:lineRule="auto"/>
        <w:rPr>
          <w:rFonts w:ascii="Times New Roman" w:hAnsi="Times New Roman"/>
          <w:lang w:eastAsia="zh-CN"/>
        </w:rPr>
      </w:pPr>
      <w:r>
        <w:rPr>
          <w:rFonts w:ascii="Times New Roman" w:hAnsi="Times New Roman"/>
          <w:lang w:eastAsia="zh-CN"/>
        </w:rPr>
        <w:t>1.5.2.5.2 GB/T5310-2017</w:t>
      </w:r>
      <w:r>
        <w:rPr>
          <w:rFonts w:hint="eastAsia" w:ascii="Times New Roman" w:hAnsi="Times New Roman"/>
          <w:lang w:eastAsia="zh-CN"/>
        </w:rPr>
        <w:t>、</w:t>
      </w:r>
      <w:r>
        <w:rPr>
          <w:rFonts w:ascii="Times New Roman" w:hAnsi="Times New Roman"/>
          <w:lang w:eastAsia="zh-CN"/>
        </w:rPr>
        <w:t>ASTM A335</w:t>
      </w:r>
      <w:r>
        <w:rPr>
          <w:rFonts w:hint="eastAsia" w:ascii="Times New Roman" w:hAnsi="Times New Roman"/>
          <w:lang w:eastAsia="zh-CN"/>
        </w:rPr>
        <w:t>、</w:t>
      </w:r>
      <w:r>
        <w:rPr>
          <w:rFonts w:ascii="Times New Roman" w:hAnsi="Times New Roman"/>
          <w:lang w:eastAsia="zh-CN"/>
        </w:rPr>
        <w:t>EN 10216-2</w:t>
      </w:r>
      <w:r>
        <w:rPr>
          <w:rFonts w:hint="eastAsia" w:ascii="Times New Roman" w:hAnsi="Times New Roman"/>
          <w:lang w:eastAsia="zh-CN"/>
        </w:rPr>
        <w:t>标准中较高要求对钢管应进行压扁或弯曲试验。</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1.5.2.5.3 </w:t>
      </w:r>
      <w:r>
        <w:rPr>
          <w:rFonts w:hint="eastAsia" w:ascii="Times New Roman" w:hAnsi="Times New Roman"/>
          <w:lang w:eastAsia="zh-CN"/>
        </w:rPr>
        <w:t>所有无缝钢管应逐根</w:t>
      </w:r>
      <w:r>
        <w:rPr>
          <w:rFonts w:ascii="Times New Roman" w:hAnsi="Times New Roman"/>
          <w:lang w:eastAsia="zh-CN"/>
        </w:rPr>
        <w:t>100%</w:t>
      </w:r>
      <w:r>
        <w:rPr>
          <w:rFonts w:hint="eastAsia" w:ascii="Times New Roman" w:hAnsi="Times New Roman"/>
          <w:lang w:eastAsia="zh-CN"/>
        </w:rPr>
        <w:t>光谱检验和硬度检测。</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1.5.2.6  </w:t>
      </w:r>
      <w:r>
        <w:rPr>
          <w:rFonts w:hint="eastAsia" w:ascii="Times New Roman" w:hAnsi="Times New Roman"/>
          <w:lang w:eastAsia="zh-CN"/>
        </w:rPr>
        <w:t>实际晶粒度</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X10CrWMoVNb9-2</w:t>
      </w:r>
      <w:r>
        <w:rPr>
          <w:rFonts w:hint="eastAsia" w:ascii="Times New Roman" w:hAnsi="Times New Roman"/>
          <w:lang w:eastAsia="zh-CN"/>
        </w:rPr>
        <w:t>（</w:t>
      </w:r>
      <w:r>
        <w:rPr>
          <w:rFonts w:ascii="Times New Roman" w:hAnsi="Times New Roman"/>
          <w:lang w:eastAsia="zh-CN"/>
        </w:rPr>
        <w:t>A335P92</w:t>
      </w:r>
      <w:r>
        <w:rPr>
          <w:rFonts w:hint="eastAsia" w:ascii="Times New Roman" w:hAnsi="Times New Roman"/>
          <w:lang w:eastAsia="zh-CN"/>
        </w:rPr>
        <w:t>、</w:t>
      </w:r>
      <w:r>
        <w:rPr>
          <w:rFonts w:ascii="Times New Roman" w:hAnsi="Times New Roman"/>
          <w:lang w:eastAsia="zh-CN"/>
        </w:rPr>
        <w:t>A213 T92</w:t>
      </w:r>
      <w:r>
        <w:rPr>
          <w:rFonts w:hint="eastAsia" w:ascii="Times New Roman" w:hAnsi="Times New Roman"/>
          <w:lang w:eastAsia="zh-CN"/>
        </w:rPr>
        <w:t>）钢成品管的实际晶粒度不应粗于</w:t>
      </w:r>
      <w:r>
        <w:rPr>
          <w:rFonts w:ascii="Times New Roman" w:hAnsi="Times New Roman"/>
          <w:lang w:eastAsia="zh-CN"/>
        </w:rPr>
        <w:t>4</w:t>
      </w:r>
      <w:r>
        <w:rPr>
          <w:rFonts w:hint="eastAsia" w:ascii="Times New Roman" w:hAnsi="Times New Roman"/>
          <w:lang w:eastAsia="zh-CN"/>
        </w:rPr>
        <w:t>级，同一炉号钢管的级差不超过</w:t>
      </w:r>
      <w:r>
        <w:rPr>
          <w:rFonts w:ascii="Times New Roman" w:hAnsi="Times New Roman"/>
          <w:lang w:eastAsia="zh-CN"/>
        </w:rPr>
        <w:t>2</w:t>
      </w:r>
      <w:r>
        <w:rPr>
          <w:rFonts w:hint="eastAsia" w:ascii="Times New Roman" w:hAnsi="Times New Roman"/>
          <w:lang w:eastAsia="zh-CN"/>
        </w:rPr>
        <w:t>级，晶粒度检验按照</w:t>
      </w:r>
      <w:r>
        <w:rPr>
          <w:rFonts w:ascii="Times New Roman" w:hAnsi="Times New Roman"/>
          <w:lang w:eastAsia="zh-CN"/>
        </w:rPr>
        <w:t>ASTM E112</w:t>
      </w:r>
      <w:r>
        <w:rPr>
          <w:rFonts w:hint="eastAsia" w:ascii="Times New Roman" w:hAnsi="Times New Roman"/>
          <w:lang w:eastAsia="zh-CN"/>
        </w:rPr>
        <w:t>，检验次数为每炉号</w:t>
      </w:r>
      <w:r>
        <w:rPr>
          <w:rFonts w:ascii="Times New Roman" w:hAnsi="Times New Roman"/>
          <w:lang w:eastAsia="zh-CN"/>
        </w:rPr>
        <w:t>+</w:t>
      </w:r>
      <w:r>
        <w:rPr>
          <w:rFonts w:hint="eastAsia" w:ascii="Times New Roman" w:hAnsi="Times New Roman"/>
          <w:lang w:eastAsia="zh-CN"/>
        </w:rPr>
        <w:t>每热处理批次一次。</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1.5.2.7  </w:t>
      </w:r>
      <w:r>
        <w:rPr>
          <w:rFonts w:hint="eastAsia" w:ascii="Times New Roman" w:hAnsi="Times New Roman"/>
          <w:lang w:eastAsia="zh-CN"/>
        </w:rPr>
        <w:t>显微组织：</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X10CrWMoVNb9-2</w:t>
      </w:r>
      <w:r>
        <w:rPr>
          <w:rFonts w:hint="eastAsia" w:ascii="Times New Roman" w:hAnsi="Times New Roman"/>
          <w:lang w:eastAsia="zh-CN"/>
        </w:rPr>
        <w:t>（</w:t>
      </w:r>
      <w:r>
        <w:rPr>
          <w:rFonts w:ascii="Times New Roman" w:hAnsi="Times New Roman"/>
          <w:lang w:eastAsia="zh-CN"/>
        </w:rPr>
        <w:t>A335P92</w:t>
      </w:r>
      <w:r>
        <w:rPr>
          <w:rFonts w:hint="eastAsia" w:ascii="Times New Roman" w:hAnsi="Times New Roman"/>
          <w:lang w:eastAsia="zh-CN"/>
        </w:rPr>
        <w:t>）、</w:t>
      </w:r>
      <w:r>
        <w:rPr>
          <w:rFonts w:ascii="Times New Roman" w:hAnsi="Times New Roman"/>
          <w:lang w:eastAsia="zh-CN"/>
        </w:rPr>
        <w:t>P91</w:t>
      </w:r>
      <w:r>
        <w:rPr>
          <w:rFonts w:hint="eastAsia" w:ascii="Times New Roman" w:hAnsi="Times New Roman"/>
          <w:lang w:eastAsia="zh-CN"/>
        </w:rPr>
        <w:t>为马氏体钢，投标方应按</w:t>
      </w:r>
      <w:r>
        <w:rPr>
          <w:rFonts w:ascii="Times New Roman" w:hAnsi="Times New Roman"/>
          <w:lang w:eastAsia="zh-CN"/>
        </w:rPr>
        <w:t>ASTM A335</w:t>
      </w:r>
      <w:r>
        <w:rPr>
          <w:rFonts w:hint="eastAsia" w:ascii="Times New Roman" w:hAnsi="Times New Roman"/>
          <w:lang w:eastAsia="zh-CN"/>
        </w:rPr>
        <w:t>标准的补充要求</w:t>
      </w:r>
      <w:r>
        <w:rPr>
          <w:rFonts w:ascii="Times New Roman" w:hAnsi="Times New Roman"/>
          <w:lang w:eastAsia="zh-CN"/>
        </w:rPr>
        <w:t>S5</w:t>
      </w:r>
      <w:r>
        <w:rPr>
          <w:rFonts w:hint="eastAsia" w:ascii="Times New Roman" w:hAnsi="Times New Roman"/>
          <w:lang w:eastAsia="zh-CN"/>
        </w:rPr>
        <w:t>提供显微照片，检验次数为每炉号</w:t>
      </w:r>
      <w:r>
        <w:rPr>
          <w:rFonts w:ascii="Times New Roman" w:hAnsi="Times New Roman"/>
          <w:lang w:eastAsia="zh-CN"/>
        </w:rPr>
        <w:t>+</w:t>
      </w:r>
      <w:r>
        <w:rPr>
          <w:rFonts w:hint="eastAsia" w:ascii="Times New Roman" w:hAnsi="Times New Roman"/>
          <w:lang w:eastAsia="zh-CN"/>
        </w:rPr>
        <w:t>尺寸（直径×壁厚）</w:t>
      </w:r>
      <w:r>
        <w:rPr>
          <w:rFonts w:ascii="Times New Roman" w:hAnsi="Times New Roman"/>
          <w:lang w:eastAsia="zh-CN"/>
        </w:rPr>
        <w:t>+</w:t>
      </w:r>
      <w:r>
        <w:rPr>
          <w:rFonts w:hint="eastAsia" w:ascii="Times New Roman" w:hAnsi="Times New Roman"/>
          <w:lang w:eastAsia="zh-CN"/>
        </w:rPr>
        <w:t>热处理批次</w:t>
      </w:r>
      <w:r>
        <w:rPr>
          <w:rFonts w:ascii="Times New Roman" w:hAnsi="Times New Roman"/>
          <w:lang w:eastAsia="zh-CN"/>
        </w:rPr>
        <w:t>4</w:t>
      </w:r>
      <w:r>
        <w:rPr>
          <w:rFonts w:hint="eastAsia" w:ascii="Times New Roman" w:hAnsi="Times New Roman"/>
          <w:lang w:eastAsia="zh-CN"/>
        </w:rPr>
        <w:t>次。其它材料按</w:t>
      </w:r>
      <w:r>
        <w:rPr>
          <w:rFonts w:ascii="Times New Roman" w:hAnsi="Times New Roman"/>
          <w:lang w:eastAsia="zh-CN"/>
        </w:rPr>
        <w:t>GB/T 5310</w:t>
      </w:r>
      <w:r>
        <w:rPr>
          <w:rFonts w:hint="eastAsia" w:ascii="Times New Roman" w:hAnsi="Times New Roman"/>
          <w:lang w:eastAsia="zh-CN"/>
        </w:rPr>
        <w:t>每批在两根钢管上各取</w:t>
      </w:r>
      <w:r>
        <w:rPr>
          <w:rFonts w:ascii="Times New Roman" w:hAnsi="Times New Roman"/>
          <w:lang w:eastAsia="zh-CN"/>
        </w:rPr>
        <w:t>1</w:t>
      </w:r>
      <w:r>
        <w:rPr>
          <w:rFonts w:hint="eastAsia" w:ascii="Times New Roman" w:hAnsi="Times New Roman"/>
          <w:lang w:eastAsia="zh-CN"/>
        </w:rPr>
        <w:t>个样。</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1.5.2.8  </w:t>
      </w:r>
      <w:r>
        <w:rPr>
          <w:rFonts w:hint="eastAsia" w:ascii="Times New Roman" w:hAnsi="Times New Roman"/>
          <w:lang w:eastAsia="zh-CN"/>
        </w:rPr>
        <w:t>高温性能</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投标方应提供（</w:t>
      </w:r>
      <w:r>
        <w:rPr>
          <w:rFonts w:ascii="Times New Roman" w:hAnsi="Times New Roman"/>
          <w:lang w:eastAsia="zh-CN"/>
        </w:rPr>
        <w:t>A335P92</w:t>
      </w:r>
      <w:r>
        <w:rPr>
          <w:rFonts w:hint="eastAsia" w:ascii="Times New Roman" w:hAnsi="Times New Roman"/>
          <w:lang w:eastAsia="zh-CN"/>
        </w:rPr>
        <w:t>、</w:t>
      </w:r>
      <w:r>
        <w:rPr>
          <w:rFonts w:ascii="Times New Roman" w:hAnsi="Times New Roman"/>
          <w:lang w:eastAsia="zh-CN"/>
        </w:rPr>
        <w:t>A213 T92</w:t>
      </w:r>
      <w:r>
        <w:rPr>
          <w:rFonts w:hint="eastAsia" w:ascii="Times New Roman" w:hAnsi="Times New Roman"/>
          <w:lang w:eastAsia="zh-CN"/>
        </w:rPr>
        <w:t>）的高温性能（包括并不限于</w:t>
      </w:r>
      <w:r>
        <w:rPr>
          <w:rFonts w:ascii="Times New Roman" w:hAnsi="Times New Roman"/>
          <w:lang w:eastAsia="zh-CN"/>
        </w:rPr>
        <w:t>600</w:t>
      </w:r>
      <w:r>
        <w:rPr>
          <w:rFonts w:hint="eastAsia" w:ascii="Times New Roman" w:hAnsi="Times New Roman"/>
          <w:lang w:eastAsia="zh-CN"/>
        </w:rPr>
        <w:t>℃、</w:t>
      </w:r>
      <w:r>
        <w:rPr>
          <w:rFonts w:ascii="Times New Roman" w:hAnsi="Times New Roman"/>
          <w:lang w:eastAsia="zh-CN"/>
        </w:rPr>
        <w:t>605</w:t>
      </w:r>
      <w:r>
        <w:rPr>
          <w:rFonts w:hint="eastAsia" w:ascii="Times New Roman" w:hAnsi="Times New Roman"/>
          <w:lang w:eastAsia="zh-CN"/>
        </w:rPr>
        <w:t>℃、</w:t>
      </w:r>
      <w:r>
        <w:rPr>
          <w:rFonts w:ascii="Times New Roman" w:hAnsi="Times New Roman"/>
          <w:lang w:eastAsia="zh-CN"/>
        </w:rPr>
        <w:t>610</w:t>
      </w:r>
      <w:r>
        <w:rPr>
          <w:rFonts w:hint="eastAsia" w:ascii="Times New Roman" w:hAnsi="Times New Roman"/>
          <w:lang w:eastAsia="zh-CN"/>
        </w:rPr>
        <w:t>℃、</w:t>
      </w:r>
      <w:r>
        <w:rPr>
          <w:rFonts w:ascii="Times New Roman" w:hAnsi="Times New Roman"/>
          <w:lang w:eastAsia="zh-CN"/>
        </w:rPr>
        <w:t>615</w:t>
      </w:r>
      <w:r>
        <w:rPr>
          <w:rFonts w:hint="eastAsia" w:ascii="Times New Roman" w:hAnsi="Times New Roman"/>
          <w:lang w:eastAsia="zh-CN"/>
        </w:rPr>
        <w:t>℃、</w:t>
      </w:r>
      <w:r>
        <w:rPr>
          <w:rFonts w:ascii="Times New Roman" w:hAnsi="Times New Roman"/>
          <w:lang w:eastAsia="zh-CN"/>
        </w:rPr>
        <w:t>620</w:t>
      </w:r>
      <w:r>
        <w:rPr>
          <w:rFonts w:hint="eastAsia" w:ascii="Times New Roman" w:hAnsi="Times New Roman"/>
          <w:lang w:eastAsia="zh-CN"/>
        </w:rPr>
        <w:t>℃、</w:t>
      </w:r>
      <w:r>
        <w:rPr>
          <w:rFonts w:ascii="Times New Roman" w:hAnsi="Times New Roman"/>
          <w:lang w:eastAsia="zh-CN"/>
        </w:rPr>
        <w:t>625</w:t>
      </w:r>
      <w:r>
        <w:rPr>
          <w:rFonts w:hint="eastAsia" w:ascii="Times New Roman" w:hAnsi="Times New Roman"/>
          <w:lang w:eastAsia="zh-CN"/>
        </w:rPr>
        <w:t>℃、</w:t>
      </w:r>
      <w:r>
        <w:rPr>
          <w:rFonts w:ascii="Times New Roman" w:hAnsi="Times New Roman"/>
          <w:lang w:eastAsia="zh-CN"/>
        </w:rPr>
        <w:t>630</w:t>
      </w:r>
      <w:r>
        <w:rPr>
          <w:rFonts w:hint="eastAsia" w:ascii="Times New Roman" w:hAnsi="Times New Roman"/>
          <w:lang w:eastAsia="zh-CN"/>
        </w:rPr>
        <w:t>℃）。投标方应提供</w:t>
      </w:r>
      <w:r>
        <w:rPr>
          <w:rFonts w:ascii="Times New Roman" w:hAnsi="Times New Roman"/>
          <w:lang w:eastAsia="zh-CN"/>
        </w:rPr>
        <w:t>A335P91</w:t>
      </w:r>
      <w:r>
        <w:rPr>
          <w:rFonts w:hint="eastAsia" w:ascii="Times New Roman" w:hAnsi="Times New Roman"/>
          <w:lang w:eastAsia="zh-CN"/>
        </w:rPr>
        <w:t>、</w:t>
      </w:r>
      <w:r>
        <w:rPr>
          <w:rFonts w:ascii="Times New Roman" w:hAnsi="Times New Roman"/>
          <w:lang w:eastAsia="zh-CN"/>
        </w:rPr>
        <w:t>A213 T91</w:t>
      </w:r>
      <w:r>
        <w:rPr>
          <w:rFonts w:hint="eastAsia" w:ascii="Times New Roman" w:hAnsi="Times New Roman"/>
          <w:lang w:eastAsia="zh-CN"/>
        </w:rPr>
        <w:t>的高温性能（</w:t>
      </w:r>
      <w:r>
        <w:rPr>
          <w:rFonts w:ascii="Times New Roman" w:hAnsi="Times New Roman"/>
          <w:lang w:eastAsia="zh-CN"/>
        </w:rPr>
        <w:t>91</w:t>
      </w:r>
      <w:r>
        <w:rPr>
          <w:rFonts w:hint="eastAsia" w:ascii="Times New Roman" w:hAnsi="Times New Roman"/>
          <w:lang w:eastAsia="zh-CN"/>
        </w:rPr>
        <w:t>材料许用范温度范围内典型温度下数据）。并应提供</w:t>
      </w:r>
      <w:r>
        <w:rPr>
          <w:rFonts w:ascii="Times New Roman" w:hAnsi="Times New Roman"/>
          <w:lang w:eastAsia="zh-CN"/>
        </w:rPr>
        <w:t>X10CrWMoVNb9-2</w:t>
      </w:r>
      <w:r>
        <w:rPr>
          <w:rFonts w:hint="eastAsia" w:ascii="Times New Roman" w:hAnsi="Times New Roman"/>
          <w:lang w:eastAsia="zh-CN"/>
        </w:rPr>
        <w:t>（</w:t>
      </w:r>
      <w:r>
        <w:rPr>
          <w:rFonts w:ascii="Times New Roman" w:hAnsi="Times New Roman"/>
          <w:lang w:eastAsia="zh-CN"/>
        </w:rPr>
        <w:t>A335P92</w:t>
      </w:r>
      <w:r>
        <w:rPr>
          <w:rFonts w:hint="eastAsia" w:ascii="Times New Roman" w:hAnsi="Times New Roman"/>
          <w:lang w:eastAsia="zh-CN"/>
        </w:rPr>
        <w:t>、</w:t>
      </w:r>
      <w:r>
        <w:rPr>
          <w:rFonts w:ascii="Times New Roman" w:hAnsi="Times New Roman"/>
          <w:lang w:eastAsia="zh-CN"/>
        </w:rPr>
        <w:t>A213 T92</w:t>
      </w:r>
      <w:r>
        <w:rPr>
          <w:rFonts w:hint="eastAsia" w:ascii="Times New Roman" w:hAnsi="Times New Roman"/>
          <w:lang w:eastAsia="zh-CN"/>
        </w:rPr>
        <w:t>）管道</w:t>
      </w:r>
      <w:r>
        <w:rPr>
          <w:rFonts w:ascii="Times New Roman" w:hAnsi="Times New Roman"/>
          <w:lang w:eastAsia="zh-CN"/>
        </w:rPr>
        <w:t>550</w:t>
      </w:r>
      <w:r>
        <w:rPr>
          <w:rFonts w:hint="eastAsia" w:ascii="Times New Roman" w:hAnsi="Times New Roman"/>
          <w:lang w:eastAsia="zh-CN"/>
        </w:rPr>
        <w:t>°</w:t>
      </w:r>
      <w:r>
        <w:rPr>
          <w:rFonts w:ascii="Times New Roman" w:hAnsi="Times New Roman"/>
          <w:lang w:eastAsia="zh-CN"/>
        </w:rPr>
        <w:t>C</w:t>
      </w:r>
      <w:r>
        <w:rPr>
          <w:rFonts w:hint="eastAsia" w:ascii="Times New Roman" w:hAnsi="Times New Roman"/>
          <w:lang w:eastAsia="zh-CN"/>
        </w:rPr>
        <w:t>、</w:t>
      </w:r>
      <w:r>
        <w:rPr>
          <w:rFonts w:ascii="Times New Roman" w:hAnsi="Times New Roman"/>
          <w:lang w:eastAsia="zh-CN"/>
        </w:rPr>
        <w:t>575</w:t>
      </w:r>
      <w:r>
        <w:rPr>
          <w:rFonts w:hint="eastAsia" w:ascii="Times New Roman" w:hAnsi="Times New Roman"/>
          <w:lang w:eastAsia="zh-CN"/>
        </w:rPr>
        <w:t>°</w:t>
      </w:r>
      <w:r>
        <w:rPr>
          <w:rFonts w:ascii="Times New Roman" w:hAnsi="Times New Roman"/>
          <w:lang w:eastAsia="zh-CN"/>
        </w:rPr>
        <w:t>C</w:t>
      </w:r>
      <w:r>
        <w:rPr>
          <w:rFonts w:hint="eastAsia" w:ascii="Times New Roman" w:hAnsi="Times New Roman"/>
          <w:lang w:eastAsia="zh-CN"/>
        </w:rPr>
        <w:t>、</w:t>
      </w:r>
      <w:r>
        <w:rPr>
          <w:rFonts w:ascii="Times New Roman" w:hAnsi="Times New Roman"/>
          <w:lang w:eastAsia="zh-CN"/>
        </w:rPr>
        <w:t>600</w:t>
      </w:r>
      <w:r>
        <w:rPr>
          <w:rFonts w:hint="eastAsia" w:ascii="Times New Roman" w:hAnsi="Times New Roman"/>
          <w:lang w:eastAsia="zh-CN"/>
        </w:rPr>
        <w:t>°</w:t>
      </w:r>
      <w:r>
        <w:rPr>
          <w:rFonts w:ascii="Times New Roman" w:hAnsi="Times New Roman"/>
          <w:lang w:eastAsia="zh-CN"/>
        </w:rPr>
        <w:t>C</w:t>
      </w:r>
      <w:r>
        <w:rPr>
          <w:rFonts w:hint="eastAsia" w:ascii="Times New Roman" w:hAnsi="Times New Roman"/>
          <w:lang w:eastAsia="zh-CN"/>
        </w:rPr>
        <w:t>、</w:t>
      </w:r>
      <w:r>
        <w:rPr>
          <w:rFonts w:ascii="Times New Roman" w:hAnsi="Times New Roman"/>
          <w:lang w:eastAsia="zh-CN"/>
        </w:rPr>
        <w:t>615</w:t>
      </w:r>
      <w:r>
        <w:rPr>
          <w:rFonts w:hint="eastAsia" w:ascii="Times New Roman" w:hAnsi="Times New Roman"/>
          <w:lang w:eastAsia="zh-CN"/>
        </w:rPr>
        <w:t>°</w:t>
      </w:r>
      <w:r>
        <w:rPr>
          <w:rFonts w:ascii="Times New Roman" w:hAnsi="Times New Roman"/>
          <w:lang w:eastAsia="zh-CN"/>
        </w:rPr>
        <w:t>C 625</w:t>
      </w:r>
      <w:r>
        <w:rPr>
          <w:rFonts w:hint="eastAsia" w:ascii="Times New Roman" w:hAnsi="Times New Roman"/>
          <w:lang w:eastAsia="zh-CN"/>
        </w:rPr>
        <w:t>°</w:t>
      </w:r>
      <w:r>
        <w:rPr>
          <w:rFonts w:ascii="Times New Roman" w:hAnsi="Times New Roman"/>
          <w:lang w:eastAsia="zh-CN"/>
        </w:rPr>
        <w:t>C</w:t>
      </w:r>
      <w:r>
        <w:rPr>
          <w:rFonts w:hint="eastAsia" w:ascii="Times New Roman" w:hAnsi="Times New Roman"/>
          <w:lang w:eastAsia="zh-CN"/>
        </w:rPr>
        <w:t>、</w:t>
      </w:r>
      <w:r>
        <w:rPr>
          <w:rFonts w:ascii="Times New Roman" w:hAnsi="Times New Roman"/>
          <w:lang w:eastAsia="zh-CN"/>
        </w:rPr>
        <w:t>630</w:t>
      </w:r>
      <w:r>
        <w:rPr>
          <w:rFonts w:hint="eastAsia" w:ascii="Times New Roman" w:hAnsi="Times New Roman"/>
          <w:lang w:eastAsia="zh-CN"/>
        </w:rPr>
        <w:t>°</w:t>
      </w:r>
      <w:r>
        <w:rPr>
          <w:rFonts w:ascii="Times New Roman" w:hAnsi="Times New Roman"/>
          <w:lang w:eastAsia="zh-CN"/>
        </w:rPr>
        <w:t xml:space="preserve">C </w:t>
      </w:r>
      <w:r>
        <w:rPr>
          <w:rFonts w:hint="eastAsia" w:ascii="Times New Roman" w:hAnsi="Times New Roman"/>
          <w:lang w:eastAsia="zh-CN"/>
        </w:rPr>
        <w:t>、</w:t>
      </w:r>
      <w:r>
        <w:rPr>
          <w:rFonts w:ascii="Times New Roman" w:hAnsi="Times New Roman"/>
          <w:lang w:eastAsia="zh-CN"/>
        </w:rPr>
        <w:t>650</w:t>
      </w:r>
      <w:r>
        <w:rPr>
          <w:rFonts w:hint="eastAsia" w:ascii="Times New Roman" w:hAnsi="Times New Roman"/>
          <w:lang w:eastAsia="zh-CN"/>
        </w:rPr>
        <w:t>°</w:t>
      </w:r>
      <w:r>
        <w:rPr>
          <w:rFonts w:ascii="Times New Roman" w:hAnsi="Times New Roman"/>
          <w:lang w:eastAsia="zh-CN"/>
        </w:rPr>
        <w:t>C</w:t>
      </w:r>
      <w:r>
        <w:rPr>
          <w:rFonts w:hint="eastAsia" w:ascii="Times New Roman" w:hAnsi="Times New Roman"/>
          <w:lang w:eastAsia="zh-CN"/>
        </w:rPr>
        <w:t>下</w:t>
      </w:r>
      <w:r>
        <w:rPr>
          <w:rFonts w:ascii="Times New Roman" w:hAnsi="Times New Roman"/>
          <w:lang w:eastAsia="zh-CN"/>
        </w:rPr>
        <w:t>10</w:t>
      </w:r>
      <w:r>
        <w:rPr>
          <w:rFonts w:hint="eastAsia" w:ascii="Times New Roman" w:hAnsi="Times New Roman"/>
          <w:lang w:eastAsia="zh-CN"/>
        </w:rPr>
        <w:t>万小时左右的高温持久强度平均值和最小值等实验数据。</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1.5.2.9  </w:t>
      </w:r>
      <w:r>
        <w:rPr>
          <w:rFonts w:hint="eastAsia" w:ascii="Times New Roman" w:hAnsi="Times New Roman"/>
          <w:lang w:eastAsia="zh-CN"/>
        </w:rPr>
        <w:t>表面质量</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钢管内外表面不允许有裂纹，折叠，轧折，结疤，离层、缩孔、重皮，发纹和其他对钢管有害的缺陷。如有缺陷应完全清除掉，清除深度不得超过公称壁厚的负偏差，其清理处的实际壁厚不得小于壁厚所允许的最小值。</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在钢管的内外表面上，允许存在的缺陷尺寸不应超过相应标准中的有关规定，否则予以拒收。</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钢管的内外表面的氧化皮应清除掉，并进行防腐处理，防腐处理不应影响肉眼外观检验，并可清除。</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1.5.3  </w:t>
      </w:r>
      <w:r>
        <w:rPr>
          <w:rFonts w:hint="eastAsia" w:ascii="Times New Roman" w:hAnsi="Times New Roman"/>
          <w:lang w:eastAsia="zh-CN"/>
        </w:rPr>
        <w:t>检验方法</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ab/>
      </w:r>
      <w:r>
        <w:rPr>
          <w:rFonts w:hint="eastAsia" w:ascii="Times New Roman" w:hAnsi="Times New Roman"/>
          <w:lang w:eastAsia="zh-CN"/>
        </w:rPr>
        <w:t>按相应标准执行。</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1.5.4  </w:t>
      </w:r>
      <w:r>
        <w:rPr>
          <w:rFonts w:hint="eastAsia" w:ascii="Times New Roman" w:hAnsi="Times New Roman"/>
          <w:lang w:eastAsia="zh-CN"/>
        </w:rPr>
        <w:t>检验规则</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ab/>
      </w:r>
      <w:r>
        <w:rPr>
          <w:rFonts w:hint="eastAsia" w:ascii="Times New Roman" w:hAnsi="Times New Roman"/>
          <w:lang w:eastAsia="zh-CN"/>
        </w:rPr>
        <w:t>检验和验收，组批规则，取样数量，复验及判定规则按相应标准执行。</w:t>
      </w:r>
    </w:p>
    <w:p>
      <w:pPr>
        <w:tabs>
          <w:tab w:val="left" w:pos="420"/>
        </w:tabs>
        <w:spacing w:before="200" w:after="200" w:line="360" w:lineRule="auto"/>
        <w:ind w:firstLine="840" w:firstLineChars="400"/>
        <w:rPr>
          <w:rFonts w:ascii="Times New Roman" w:hAnsi="Times New Roman"/>
          <w:lang w:eastAsia="zh-CN"/>
        </w:rPr>
      </w:pPr>
      <w:r>
        <w:rPr>
          <w:rFonts w:ascii="Times New Roman" w:hAnsi="Times New Roman"/>
          <w:lang w:eastAsia="zh-CN"/>
        </w:rPr>
        <w:t>A335P92/91</w:t>
      </w:r>
      <w:r>
        <w:rPr>
          <w:rFonts w:hint="eastAsia" w:ascii="Times New Roman" w:hAnsi="Times New Roman"/>
          <w:lang w:eastAsia="zh-CN"/>
        </w:rPr>
        <w:t>钢管的取样为每热处理批次</w:t>
      </w:r>
      <w:r>
        <w:rPr>
          <w:rFonts w:ascii="Times New Roman" w:hAnsi="Times New Roman"/>
          <w:lang w:eastAsia="zh-CN"/>
        </w:rPr>
        <w:t>4</w:t>
      </w:r>
      <w:r>
        <w:rPr>
          <w:rFonts w:hint="eastAsia" w:ascii="Times New Roman" w:hAnsi="Times New Roman"/>
          <w:lang w:eastAsia="zh-CN"/>
        </w:rPr>
        <w:t>根。</w:t>
      </w:r>
      <w:bookmarkStart w:id="28" w:name="_Toc33604415"/>
      <w:bookmarkStart w:id="29" w:name="_Toc532034728"/>
    </w:p>
    <w:bookmarkEnd w:id="28"/>
    <w:bookmarkEnd w:id="29"/>
    <w:p>
      <w:pPr>
        <w:tabs>
          <w:tab w:val="left" w:pos="420"/>
        </w:tabs>
        <w:spacing w:before="200" w:after="200" w:line="360" w:lineRule="auto"/>
        <w:rPr>
          <w:rFonts w:ascii="Times New Roman" w:hAnsi="Times New Roman"/>
          <w:lang w:eastAsia="zh-CN"/>
        </w:rPr>
      </w:pPr>
      <w:bookmarkStart w:id="30" w:name="_Toc532034732"/>
      <w:bookmarkStart w:id="31" w:name="_Toc140282362"/>
      <w:bookmarkStart w:id="32" w:name="_Toc33604422"/>
      <w:r>
        <w:rPr>
          <w:rFonts w:ascii="Times New Roman" w:hAnsi="Times New Roman"/>
          <w:lang w:eastAsia="zh-CN"/>
        </w:rPr>
        <w:t xml:space="preserve">1.5.5  </w:t>
      </w:r>
      <w:r>
        <w:rPr>
          <w:rFonts w:hint="eastAsia" w:ascii="Times New Roman" w:hAnsi="Times New Roman"/>
          <w:lang w:eastAsia="zh-CN"/>
        </w:rPr>
        <w:t>质量保证</w:t>
      </w:r>
      <w:bookmarkEnd w:id="30"/>
      <w:bookmarkEnd w:id="31"/>
      <w:bookmarkEnd w:id="32"/>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1.5.5.1 </w:t>
      </w:r>
      <w:r>
        <w:rPr>
          <w:rFonts w:hint="eastAsia" w:ascii="Times New Roman" w:hAnsi="Times New Roman"/>
          <w:lang w:eastAsia="zh-CN"/>
        </w:rPr>
        <w:t>投标方及生产加工厂有健全的质保体系认证，并通过</w:t>
      </w:r>
      <w:r>
        <w:rPr>
          <w:rFonts w:ascii="Times New Roman" w:hAnsi="Times New Roman"/>
          <w:lang w:eastAsia="zh-CN"/>
        </w:rPr>
        <w:t>ISO9000</w:t>
      </w:r>
      <w:r>
        <w:rPr>
          <w:rFonts w:hint="eastAsia" w:ascii="Times New Roman" w:hAnsi="Times New Roman"/>
          <w:lang w:eastAsia="zh-CN"/>
        </w:rPr>
        <w:t>质量认证。</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1.5.5.2 </w:t>
      </w:r>
      <w:r>
        <w:rPr>
          <w:rFonts w:hint="eastAsia" w:ascii="Times New Roman" w:hAnsi="Times New Roman"/>
          <w:lang w:eastAsia="zh-CN"/>
        </w:rPr>
        <w:t>投标方及加工厂应对本项目制订产品</w:t>
      </w:r>
      <w:r>
        <w:rPr>
          <w:rFonts w:ascii="Times New Roman" w:hAnsi="Times New Roman"/>
          <w:lang w:eastAsia="zh-CN"/>
        </w:rPr>
        <w:t>/</w:t>
      </w:r>
      <w:r>
        <w:rPr>
          <w:rFonts w:hint="eastAsia" w:ascii="Times New Roman" w:hAnsi="Times New Roman"/>
          <w:lang w:eastAsia="zh-CN"/>
        </w:rPr>
        <w:t>质量检验计划，并供招标方确认。</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1.5.5.3 </w:t>
      </w:r>
      <w:r>
        <w:rPr>
          <w:rFonts w:hint="eastAsia" w:ascii="Times New Roman" w:hAnsi="Times New Roman"/>
          <w:lang w:eastAsia="zh-CN"/>
        </w:rPr>
        <w:t>招标方有权委托产品质量监督单位对产品进行定期或不定期的质量监造和催交，投标方应为监造人员提供食宿和工作上的方便。</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1.5.5.4 </w:t>
      </w:r>
      <w:r>
        <w:rPr>
          <w:rFonts w:hint="eastAsia" w:ascii="Times New Roman" w:hAnsi="Times New Roman"/>
          <w:lang w:eastAsia="zh-CN"/>
        </w:rPr>
        <w:t>产品应在出厂前验收，如招标方认为有必要，招标方将派</w:t>
      </w:r>
      <w:r>
        <w:rPr>
          <w:rFonts w:ascii="Times New Roman" w:hAnsi="Times New Roman"/>
          <w:lang w:eastAsia="zh-CN"/>
        </w:rPr>
        <w:t>3</w:t>
      </w:r>
      <w:r>
        <w:rPr>
          <w:rFonts w:hint="eastAsia" w:ascii="Times New Roman" w:hAnsi="Times New Roman"/>
          <w:lang w:eastAsia="zh-CN"/>
        </w:rPr>
        <w:t>至</w:t>
      </w:r>
      <w:r>
        <w:rPr>
          <w:rFonts w:ascii="Times New Roman" w:hAnsi="Times New Roman"/>
          <w:lang w:eastAsia="zh-CN"/>
        </w:rPr>
        <w:t>5</w:t>
      </w:r>
      <w:r>
        <w:rPr>
          <w:rFonts w:hint="eastAsia" w:ascii="Times New Roman" w:hAnsi="Times New Roman"/>
          <w:lang w:eastAsia="zh-CN"/>
        </w:rPr>
        <w:t>人到制造厂进行验收工作，投标方应提供方便。</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1.5.5.5 </w:t>
      </w:r>
      <w:r>
        <w:rPr>
          <w:rFonts w:hint="eastAsia" w:ascii="Times New Roman" w:hAnsi="Times New Roman"/>
          <w:lang w:eastAsia="zh-CN"/>
        </w:rPr>
        <w:t>全部投标方采购的原材料包括管材、板材等，所用材料必须具有完整的质量证明书。投标方应对上述报告进行核实。</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1.5.5.6 </w:t>
      </w:r>
      <w:r>
        <w:rPr>
          <w:rFonts w:hint="eastAsia" w:ascii="Times New Roman" w:hAnsi="Times New Roman"/>
          <w:lang w:eastAsia="zh-CN"/>
        </w:rPr>
        <w:t>材料进厂后管件制造单位及工厂化配管单位按质量证书对钢材进行验收，并进行复验。制造厂交货时应提供材质报告和复检报告。招标方有权对钢材进厂后的验收与复验进行抽检，得到招标方的许可后进入下一道工序。投标方有义务通知招标方进厂进行抽检工作。</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1.5.5.7 </w:t>
      </w:r>
      <w:r>
        <w:rPr>
          <w:rFonts w:hint="eastAsia" w:ascii="Times New Roman" w:hAnsi="Times New Roman"/>
          <w:lang w:eastAsia="zh-CN"/>
        </w:rPr>
        <w:t>招标方对产品的一切检验和验收并不能推卸投标方质量问题上的责任，如产品质量不能满足本规范书和有关国家的、国际的标准和规范，其责任应由投标方单方面承担。</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1.5.6  </w:t>
      </w:r>
      <w:r>
        <w:rPr>
          <w:rFonts w:hint="eastAsia" w:ascii="Times New Roman" w:hAnsi="Times New Roman"/>
          <w:lang w:eastAsia="zh-CN"/>
        </w:rPr>
        <w:t>投标方应负责管道的运输和检验</w:t>
      </w:r>
    </w:p>
    <w:p>
      <w:pPr>
        <w:tabs>
          <w:tab w:val="left" w:pos="420"/>
        </w:tabs>
        <w:spacing w:before="200" w:after="200" w:line="360" w:lineRule="auto"/>
        <w:rPr>
          <w:rFonts w:ascii="Times New Roman" w:hAnsi="Times New Roman"/>
          <w:lang w:eastAsia="zh-CN"/>
        </w:rPr>
      </w:pPr>
      <w:r>
        <w:rPr>
          <w:rFonts w:ascii="Times New Roman" w:hAnsi="Times New Roman"/>
          <w:lang w:eastAsia="zh-CN"/>
        </w:rPr>
        <w:t>1.5.6.1</w:t>
      </w:r>
      <w:r>
        <w:rPr>
          <w:rFonts w:hint="eastAsia" w:ascii="Times New Roman" w:hAnsi="Times New Roman"/>
          <w:lang w:eastAsia="zh-CN"/>
        </w:rPr>
        <w:t>从工厂到工地的运输。</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1.5.6.2 </w:t>
      </w:r>
      <w:r>
        <w:rPr>
          <w:rFonts w:hint="eastAsia" w:ascii="Times New Roman" w:hAnsi="Times New Roman"/>
          <w:lang w:eastAsia="zh-CN"/>
        </w:rPr>
        <w:t>原材料进厂验收与标记。</w:t>
      </w:r>
    </w:p>
    <w:p>
      <w:pPr>
        <w:tabs>
          <w:tab w:val="left" w:pos="420"/>
        </w:tabs>
        <w:spacing w:before="200" w:after="200" w:line="360" w:lineRule="auto"/>
        <w:rPr>
          <w:rFonts w:ascii="Times New Roman" w:hAnsi="Times New Roman"/>
          <w:lang w:eastAsia="zh-CN"/>
        </w:rPr>
      </w:pPr>
      <w:r>
        <w:rPr>
          <w:rFonts w:ascii="Times New Roman" w:hAnsi="Times New Roman"/>
          <w:lang w:eastAsia="zh-CN"/>
        </w:rPr>
        <w:t>1.5.6.2.1</w:t>
      </w:r>
      <w:r>
        <w:rPr>
          <w:rFonts w:hint="eastAsia" w:ascii="Times New Roman" w:hAnsi="Times New Roman"/>
          <w:lang w:eastAsia="zh-CN"/>
        </w:rPr>
        <w:t>标记内容：管道材质、用途、规格等。</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1.5.7  </w:t>
      </w:r>
      <w:r>
        <w:rPr>
          <w:rFonts w:hint="eastAsia" w:ascii="Times New Roman" w:hAnsi="Times New Roman"/>
          <w:lang w:eastAsia="zh-CN"/>
        </w:rPr>
        <w:t>对国内牌号材质管材，技术要求按</w:t>
      </w:r>
      <w:r>
        <w:rPr>
          <w:rFonts w:ascii="Times New Roman" w:hAnsi="Times New Roman"/>
          <w:lang w:eastAsia="zh-CN"/>
        </w:rPr>
        <w:t>GB/T 5310-2017</w:t>
      </w:r>
      <w:r>
        <w:rPr>
          <w:rFonts w:hint="eastAsia" w:ascii="Times New Roman" w:hAnsi="Times New Roman"/>
          <w:lang w:eastAsia="zh-CN"/>
        </w:rPr>
        <w:t>执行。</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1.5.8  </w:t>
      </w:r>
      <w:r>
        <w:rPr>
          <w:rFonts w:hint="eastAsia" w:ascii="Times New Roman" w:hAnsi="Times New Roman"/>
          <w:lang w:eastAsia="zh-CN"/>
        </w:rPr>
        <w:t>专项要求</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1.5.8.1 </w:t>
      </w:r>
      <w:r>
        <w:rPr>
          <w:rFonts w:hint="eastAsia" w:ascii="Times New Roman" w:hAnsi="Times New Roman"/>
          <w:lang w:eastAsia="zh-CN"/>
        </w:rPr>
        <w:t>管道的金属材料应符合相关国家标准、行业标准；金属材料，应符合国家的相关技术法规、标准。管道应按质量证明书进行验收，质量证明书中一般应包括材料牌号、炉批号、化学成分、热加工工艺、力学性能及金相（标准或技术条件要求时）、无损探伤、工艺性能试验结果等。数据不全的应进行补检，补检的方法、范围、数量应符合相关国家标准、行业标准。管道的个别技术指标不满足相应标准的规定或对材料质量发生疑问时，应按相关标准抽样检验。无论进行复型金相检验或试样的金相组织检验，金相照片均应注明分辨率（标尺）。</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1.5.8.2 </w:t>
      </w:r>
      <w:r>
        <w:rPr>
          <w:rFonts w:hint="eastAsia" w:ascii="Times New Roman" w:hAnsi="Times New Roman"/>
          <w:lang w:eastAsia="zh-CN"/>
        </w:rPr>
        <w:t>对钢材、钢管和备品、配件等，投标方应在索赔期内进行质量验收，除应符合相关国家标准和合同规定的技术条件外，还应有报关单、商检合格证明书。合金钢管，按</w:t>
      </w:r>
      <w:r>
        <w:rPr>
          <w:rFonts w:ascii="Times New Roman" w:hAnsi="Times New Roman"/>
          <w:lang w:eastAsia="zh-CN"/>
        </w:rPr>
        <w:t>100%</w:t>
      </w:r>
      <w:r>
        <w:rPr>
          <w:rFonts w:hint="eastAsia" w:ascii="Times New Roman" w:hAnsi="Times New Roman"/>
          <w:lang w:eastAsia="zh-CN"/>
        </w:rPr>
        <w:t>进行光谱、硬度检验，若发现硬度明显高或低，应检查金相组织是否正常，金相组织按</w:t>
      </w:r>
      <w:r>
        <w:rPr>
          <w:rFonts w:ascii="Times New Roman" w:hAnsi="Times New Roman"/>
          <w:lang w:eastAsia="zh-CN"/>
        </w:rPr>
        <w:t>GB 5310</w:t>
      </w:r>
      <w:r>
        <w:rPr>
          <w:rFonts w:hint="eastAsia" w:ascii="Times New Roman" w:hAnsi="Times New Roman"/>
          <w:lang w:eastAsia="zh-CN"/>
        </w:rPr>
        <w:t>执行。</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1.5.8.3 </w:t>
      </w:r>
      <w:r>
        <w:rPr>
          <w:rFonts w:hint="eastAsia" w:ascii="Times New Roman" w:hAnsi="Times New Roman"/>
          <w:lang w:eastAsia="zh-CN"/>
        </w:rPr>
        <w:t>管道在工厂化配管前，应由有资质的检测单位进行如下检验：</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1</w:t>
      </w:r>
      <w:r>
        <w:rPr>
          <w:rFonts w:hint="eastAsia" w:ascii="Times New Roman" w:hAnsi="Times New Roman"/>
          <w:lang w:eastAsia="zh-CN"/>
        </w:rPr>
        <w:t>）钢管表面上的出厂标记（钢印或漆记）应与该制造商产品标记相符，应注意从钢管的标记、表面加工痕迹来初步辨识管道的真伪，以防止出现假冒管道。</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2</w:t>
      </w:r>
      <w:r>
        <w:rPr>
          <w:rFonts w:hint="eastAsia" w:ascii="Times New Roman" w:hAnsi="Times New Roman"/>
          <w:lang w:eastAsia="zh-CN"/>
        </w:rPr>
        <w:t>）</w:t>
      </w:r>
      <w:r>
        <w:rPr>
          <w:rFonts w:ascii="Times New Roman" w:hAnsi="Times New Roman"/>
          <w:lang w:eastAsia="zh-CN"/>
        </w:rPr>
        <w:t>100%</w:t>
      </w:r>
      <w:r>
        <w:rPr>
          <w:rFonts w:hint="eastAsia" w:ascii="Times New Roman" w:hAnsi="Times New Roman"/>
          <w:lang w:eastAsia="zh-CN"/>
        </w:rPr>
        <w:t>进行外观质量检验。钢管内外表面不允许有裂纹、折叠、轧折、结疤、离层等缺陷，钢管表面的裂纹、机械划痕、擦伤和凹陷以及深度大于</w:t>
      </w:r>
      <w:r>
        <w:rPr>
          <w:rFonts w:ascii="Times New Roman" w:hAnsi="Times New Roman"/>
          <w:lang w:eastAsia="zh-CN"/>
        </w:rPr>
        <w:t>1.5mm</w:t>
      </w:r>
      <w:r>
        <w:rPr>
          <w:rFonts w:hint="eastAsia" w:ascii="Times New Roman" w:hAnsi="Times New Roman"/>
          <w:lang w:eastAsia="zh-CN"/>
        </w:rPr>
        <w:t>的缺陷应完全磨除，磨除处应圆滑过渡；磨除处的实际壁厚不应小于壁厚偏差所允许的最小值，且不应小于按</w:t>
      </w:r>
      <w:r>
        <w:rPr>
          <w:rFonts w:ascii="Times New Roman" w:hAnsi="Times New Roman"/>
          <w:lang w:eastAsia="zh-CN"/>
        </w:rPr>
        <w:t>GB 16507.4</w:t>
      </w:r>
      <w:r>
        <w:rPr>
          <w:rFonts w:hint="eastAsia" w:ascii="Times New Roman" w:hAnsi="Times New Roman"/>
          <w:lang w:eastAsia="zh-CN"/>
        </w:rPr>
        <w:t>计算的最小需要厚度。对一些可疑缺陷，必要时进行表面探伤。</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3</w:t>
      </w:r>
      <w:r>
        <w:rPr>
          <w:rFonts w:hint="eastAsia" w:ascii="Times New Roman" w:hAnsi="Times New Roman"/>
          <w:lang w:eastAsia="zh-CN"/>
        </w:rPr>
        <w:t>）热轧（挤）钢管内外表面不允许有尺寸大于壁厚</w:t>
      </w:r>
      <w:r>
        <w:rPr>
          <w:rFonts w:ascii="Times New Roman" w:hAnsi="Times New Roman"/>
          <w:lang w:eastAsia="zh-CN"/>
        </w:rPr>
        <w:t>5%</w:t>
      </w:r>
      <w:r>
        <w:rPr>
          <w:rFonts w:hint="eastAsia" w:ascii="Times New Roman" w:hAnsi="Times New Roman"/>
          <w:lang w:eastAsia="zh-CN"/>
        </w:rPr>
        <w:t>，且最大深度大于</w:t>
      </w:r>
      <w:r>
        <w:rPr>
          <w:rFonts w:ascii="Times New Roman" w:hAnsi="Times New Roman"/>
          <w:lang w:eastAsia="zh-CN"/>
        </w:rPr>
        <w:t>0.4mm</w:t>
      </w:r>
      <w:r>
        <w:rPr>
          <w:rFonts w:hint="eastAsia" w:ascii="Times New Roman" w:hAnsi="Times New Roman"/>
          <w:lang w:eastAsia="zh-CN"/>
        </w:rPr>
        <w:t>的直道缺陷。</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4</w:t>
      </w:r>
      <w:r>
        <w:rPr>
          <w:rFonts w:hint="eastAsia" w:ascii="Times New Roman" w:hAnsi="Times New Roman"/>
          <w:lang w:eastAsia="zh-CN"/>
        </w:rPr>
        <w:t>）检查校核钢管的壁厚和管径应符合相关标准的规定。</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5</w:t>
      </w:r>
      <w:r>
        <w:rPr>
          <w:rFonts w:hint="eastAsia" w:ascii="Times New Roman" w:hAnsi="Times New Roman"/>
          <w:lang w:eastAsia="zh-CN"/>
        </w:rPr>
        <w:t>）对合金钢管逐根进行光谱检验，光谱检验按</w:t>
      </w:r>
      <w:r>
        <w:rPr>
          <w:rFonts w:ascii="Times New Roman" w:hAnsi="Times New Roman"/>
          <w:lang w:eastAsia="zh-CN"/>
        </w:rPr>
        <w:t>DL/T 991</w:t>
      </w:r>
      <w:r>
        <w:rPr>
          <w:rFonts w:hint="eastAsia" w:ascii="Times New Roman" w:hAnsi="Times New Roman"/>
          <w:lang w:eastAsia="zh-CN"/>
        </w:rPr>
        <w:t>执行；</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6</w:t>
      </w:r>
      <w:r>
        <w:rPr>
          <w:rFonts w:hint="eastAsia" w:ascii="Times New Roman" w:hAnsi="Times New Roman"/>
          <w:lang w:eastAsia="zh-CN"/>
        </w:rPr>
        <w:t>）合金钢管进行</w:t>
      </w:r>
      <w:r>
        <w:rPr>
          <w:rFonts w:ascii="Times New Roman" w:hAnsi="Times New Roman"/>
          <w:lang w:eastAsia="zh-CN"/>
        </w:rPr>
        <w:t>100%</w:t>
      </w:r>
      <w:r>
        <w:rPr>
          <w:rFonts w:hint="eastAsia" w:ascii="Times New Roman" w:hAnsi="Times New Roman"/>
          <w:lang w:eastAsia="zh-CN"/>
        </w:rPr>
        <w:t>硬度检验；在每根钢管的</w:t>
      </w:r>
      <w:r>
        <w:rPr>
          <w:rFonts w:ascii="Times New Roman" w:hAnsi="Times New Roman"/>
          <w:lang w:eastAsia="zh-CN"/>
        </w:rPr>
        <w:t>3</w:t>
      </w:r>
      <w:r>
        <w:rPr>
          <w:rFonts w:hint="eastAsia" w:ascii="Times New Roman" w:hAnsi="Times New Roman"/>
          <w:lang w:eastAsia="zh-CN"/>
        </w:rPr>
        <w:t>个截面（两端和中间）检验硬度，每一截面上硬度检测尽可能在圆周四等分的位置。若由于场地限制，可不在四等份位置，但至少在圆周测三个部位；每个部位至少测量</w:t>
      </w:r>
      <w:r>
        <w:rPr>
          <w:rFonts w:ascii="Times New Roman" w:hAnsi="Times New Roman"/>
          <w:lang w:eastAsia="zh-CN"/>
        </w:rPr>
        <w:t>5</w:t>
      </w:r>
      <w:r>
        <w:rPr>
          <w:rFonts w:hint="eastAsia" w:ascii="Times New Roman" w:hAnsi="Times New Roman"/>
          <w:lang w:eastAsia="zh-CN"/>
        </w:rPr>
        <w:t>点。</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7</w:t>
      </w:r>
      <w:r>
        <w:rPr>
          <w:rFonts w:hint="eastAsia" w:ascii="Times New Roman" w:hAnsi="Times New Roman"/>
          <w:lang w:eastAsia="zh-CN"/>
        </w:rPr>
        <w:t>）对合金钢管进行</w:t>
      </w:r>
      <w:r>
        <w:rPr>
          <w:rFonts w:ascii="Times New Roman" w:hAnsi="Times New Roman"/>
          <w:lang w:eastAsia="zh-CN"/>
        </w:rPr>
        <w:t>20%</w:t>
      </w:r>
      <w:r>
        <w:rPr>
          <w:rFonts w:hint="eastAsia" w:ascii="Times New Roman" w:hAnsi="Times New Roman"/>
          <w:lang w:eastAsia="zh-CN"/>
        </w:rPr>
        <w:t>金相组织检验，检验方法和验收分别按</w:t>
      </w:r>
      <w:r>
        <w:rPr>
          <w:rFonts w:ascii="Times New Roman" w:hAnsi="Times New Roman"/>
          <w:lang w:eastAsia="zh-CN"/>
        </w:rPr>
        <w:t>DL/T 884</w:t>
      </w:r>
      <w:r>
        <w:rPr>
          <w:rFonts w:hint="eastAsia" w:ascii="Times New Roman" w:hAnsi="Times New Roman"/>
          <w:lang w:eastAsia="zh-CN"/>
        </w:rPr>
        <w:t>和</w:t>
      </w:r>
      <w:r>
        <w:rPr>
          <w:rFonts w:ascii="Times New Roman" w:hAnsi="Times New Roman"/>
          <w:lang w:eastAsia="zh-CN"/>
        </w:rPr>
        <w:t>GB/T 5310</w:t>
      </w:r>
      <w:r>
        <w:rPr>
          <w:rFonts w:hint="eastAsia" w:ascii="Times New Roman" w:hAnsi="Times New Roman"/>
          <w:lang w:eastAsia="zh-CN"/>
        </w:rPr>
        <w:t>执行。</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8</w:t>
      </w:r>
      <w:r>
        <w:rPr>
          <w:rFonts w:hint="eastAsia" w:ascii="Times New Roman" w:hAnsi="Times New Roman"/>
          <w:lang w:eastAsia="zh-CN"/>
        </w:rPr>
        <w:t>）对直管按同规格至少抽取</w:t>
      </w:r>
      <w:r>
        <w:rPr>
          <w:rFonts w:ascii="Times New Roman" w:hAnsi="Times New Roman"/>
          <w:lang w:eastAsia="zh-CN"/>
        </w:rPr>
        <w:t>1</w:t>
      </w:r>
      <w:r>
        <w:rPr>
          <w:rFonts w:hint="eastAsia" w:ascii="Times New Roman" w:hAnsi="Times New Roman"/>
          <w:lang w:eastAsia="zh-CN"/>
        </w:rPr>
        <w:t>根进行以下项目试验，确认下列项目符合国家标准、行业标准或合同规定的技术条件，或国外相应的标准；若同规格钢管为不同制造商生产，则对每一制造商供货的钢管应至少抽取</w:t>
      </w:r>
      <w:r>
        <w:rPr>
          <w:rFonts w:ascii="Times New Roman" w:hAnsi="Times New Roman"/>
          <w:lang w:eastAsia="zh-CN"/>
        </w:rPr>
        <w:t>1</w:t>
      </w:r>
      <w:r>
        <w:rPr>
          <w:rFonts w:hint="eastAsia" w:ascii="Times New Roman" w:hAnsi="Times New Roman"/>
          <w:lang w:eastAsia="zh-CN"/>
        </w:rPr>
        <w:t>根进行试验：</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w:t>
      </w:r>
      <w:r>
        <w:rPr>
          <w:rFonts w:ascii="Times New Roman" w:hAnsi="Times New Roman"/>
          <w:lang w:eastAsia="zh-CN"/>
        </w:rPr>
        <w:t>1</w:t>
      </w:r>
      <w:r>
        <w:rPr>
          <w:rFonts w:hint="eastAsia" w:ascii="Times New Roman" w:hAnsi="Times New Roman"/>
          <w:lang w:eastAsia="zh-CN"/>
        </w:rPr>
        <w:t>）化学成分；</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w:t>
      </w:r>
      <w:r>
        <w:rPr>
          <w:rFonts w:ascii="Times New Roman" w:hAnsi="Times New Roman"/>
          <w:lang w:eastAsia="zh-CN"/>
        </w:rPr>
        <w:t>2</w:t>
      </w:r>
      <w:r>
        <w:rPr>
          <w:rFonts w:hint="eastAsia" w:ascii="Times New Roman" w:hAnsi="Times New Roman"/>
          <w:lang w:eastAsia="zh-CN"/>
        </w:rPr>
        <w:t>）拉伸、冲击、硬度；</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w:t>
      </w:r>
      <w:r>
        <w:rPr>
          <w:rFonts w:ascii="Times New Roman" w:hAnsi="Times New Roman"/>
          <w:lang w:eastAsia="zh-CN"/>
        </w:rPr>
        <w:t>3</w:t>
      </w:r>
      <w:r>
        <w:rPr>
          <w:rFonts w:hint="eastAsia" w:ascii="Times New Roman" w:hAnsi="Times New Roman"/>
          <w:lang w:eastAsia="zh-CN"/>
        </w:rPr>
        <w:t>）金相组织、晶粒度和非金属夹杂物；</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w:t>
      </w:r>
      <w:r>
        <w:rPr>
          <w:rFonts w:ascii="Times New Roman" w:hAnsi="Times New Roman"/>
          <w:lang w:eastAsia="zh-CN"/>
        </w:rPr>
        <w:t>4</w:t>
      </w:r>
      <w:r>
        <w:rPr>
          <w:rFonts w:hint="eastAsia" w:ascii="Times New Roman" w:hAnsi="Times New Roman"/>
          <w:lang w:eastAsia="zh-CN"/>
        </w:rPr>
        <w:t>）弯曲试验取样参照</w:t>
      </w:r>
      <w:r>
        <w:rPr>
          <w:rFonts w:ascii="Times New Roman" w:hAnsi="Times New Roman"/>
          <w:lang w:eastAsia="zh-CN"/>
        </w:rPr>
        <w:t xml:space="preserve">ASME SA-335/SA-335M </w:t>
      </w:r>
      <w:r>
        <w:rPr>
          <w:rFonts w:hint="eastAsia" w:ascii="Times New Roman" w:hAnsi="Times New Roman"/>
          <w:lang w:eastAsia="zh-CN"/>
        </w:rPr>
        <w:t>执行。</w:t>
      </w:r>
    </w:p>
    <w:p>
      <w:pPr>
        <w:tabs>
          <w:tab w:val="left" w:pos="420"/>
        </w:tabs>
        <w:spacing w:before="200" w:after="200" w:line="360" w:lineRule="auto"/>
        <w:ind w:firstLine="420" w:firstLineChars="200"/>
        <w:rPr>
          <w:rFonts w:ascii="Times New Roman" w:hAnsi="Times New Roman"/>
          <w:lang w:val="en-GB" w:eastAsia="zh-CN"/>
        </w:rPr>
      </w:pPr>
      <w:r>
        <w:rPr>
          <w:rFonts w:ascii="Times New Roman" w:hAnsi="Times New Roman"/>
          <w:lang w:eastAsia="zh-CN"/>
        </w:rPr>
        <w:t xml:space="preserve"> 9</w:t>
      </w:r>
      <w:r>
        <w:rPr>
          <w:rFonts w:hint="eastAsia" w:ascii="Times New Roman" w:hAnsi="Times New Roman"/>
          <w:lang w:eastAsia="zh-CN"/>
        </w:rPr>
        <w:t>）钢管按</w:t>
      </w:r>
      <w:r>
        <w:rPr>
          <w:rFonts w:ascii="Times New Roman" w:hAnsi="Times New Roman"/>
          <w:lang w:eastAsia="zh-CN"/>
        </w:rPr>
        <w:t>GB/T 5310-2017</w:t>
      </w:r>
      <w:r>
        <w:rPr>
          <w:rFonts w:hint="eastAsia" w:ascii="Times New Roman" w:hAnsi="Times New Roman"/>
          <w:lang w:eastAsia="zh-CN"/>
        </w:rPr>
        <w:t>相关要求和标准进行</w:t>
      </w:r>
      <w:r>
        <w:rPr>
          <w:rFonts w:ascii="Times New Roman" w:hAnsi="Times New Roman"/>
          <w:lang w:eastAsia="zh-CN"/>
        </w:rPr>
        <w:t>100%</w:t>
      </w:r>
      <w:r>
        <w:rPr>
          <w:rFonts w:hint="eastAsia" w:ascii="Times New Roman" w:hAnsi="Times New Roman"/>
          <w:lang w:eastAsia="zh-CN"/>
        </w:rPr>
        <w:t>的超声波探伤，重点为钢管端部的</w:t>
      </w:r>
      <w:r>
        <w:rPr>
          <w:rFonts w:ascii="Times New Roman" w:hAnsi="Times New Roman"/>
          <w:lang w:eastAsia="zh-CN"/>
        </w:rPr>
        <w:t>0</w:t>
      </w:r>
      <w:r>
        <w:rPr>
          <w:rFonts w:hint="eastAsia" w:ascii="Times New Roman" w:hAnsi="Times New Roman"/>
          <w:lang w:eastAsia="zh-CN"/>
        </w:rPr>
        <w:t>～</w:t>
      </w:r>
      <w:r>
        <w:rPr>
          <w:rFonts w:ascii="Times New Roman" w:hAnsi="Times New Roman"/>
          <w:lang w:eastAsia="zh-CN"/>
        </w:rPr>
        <w:t>1000mm</w:t>
      </w:r>
      <w:r>
        <w:rPr>
          <w:rFonts w:hint="eastAsia" w:ascii="Times New Roman" w:hAnsi="Times New Roman"/>
          <w:lang w:eastAsia="zh-CN"/>
        </w:rPr>
        <w:t>区段，若发现超标缺陷，则应扩大检查范围，同时在钢管端部进行表面探伤，对钢管端部的夹层缺陷，应在钢管端部</w:t>
      </w:r>
      <w:r>
        <w:rPr>
          <w:rFonts w:ascii="Times New Roman" w:hAnsi="Times New Roman"/>
          <w:lang w:eastAsia="zh-CN"/>
        </w:rPr>
        <w:t>0</w:t>
      </w:r>
      <w:r>
        <w:rPr>
          <w:rFonts w:hint="eastAsia" w:ascii="Times New Roman" w:hAnsi="Times New Roman"/>
          <w:lang w:eastAsia="zh-CN"/>
        </w:rPr>
        <w:t>～</w:t>
      </w:r>
      <w:r>
        <w:rPr>
          <w:rFonts w:ascii="Times New Roman" w:hAnsi="Times New Roman"/>
          <w:lang w:eastAsia="zh-CN"/>
        </w:rPr>
        <w:t>1000mm</w:t>
      </w:r>
      <w:r>
        <w:rPr>
          <w:rFonts w:hint="eastAsia" w:ascii="Times New Roman" w:hAnsi="Times New Roman"/>
          <w:lang w:eastAsia="zh-CN"/>
        </w:rPr>
        <w:t>区段内从内壁进行测厚，周向至少测</w:t>
      </w:r>
      <w:r>
        <w:rPr>
          <w:rFonts w:ascii="Times New Roman" w:hAnsi="Times New Roman"/>
          <w:lang w:eastAsia="zh-CN"/>
        </w:rPr>
        <w:t>5</w:t>
      </w:r>
      <w:r>
        <w:rPr>
          <w:rFonts w:hint="eastAsia" w:ascii="Times New Roman" w:hAnsi="Times New Roman"/>
          <w:lang w:eastAsia="zh-CN"/>
        </w:rPr>
        <w:t>点，轴向至少测</w:t>
      </w:r>
      <w:r>
        <w:rPr>
          <w:rFonts w:ascii="Times New Roman" w:hAnsi="Times New Roman"/>
          <w:lang w:eastAsia="zh-CN"/>
        </w:rPr>
        <w:t>3</w:t>
      </w:r>
      <w:r>
        <w:rPr>
          <w:rFonts w:hint="eastAsia" w:ascii="Times New Roman" w:hAnsi="Times New Roman"/>
          <w:lang w:eastAsia="zh-CN"/>
        </w:rPr>
        <w:t>点，一旦发现缺陷，则在缺陷区域增加测点，直至确定缺陷范围。对于钢管</w:t>
      </w:r>
      <w:r>
        <w:rPr>
          <w:rFonts w:ascii="Times New Roman" w:hAnsi="Times New Roman"/>
          <w:lang w:eastAsia="zh-CN"/>
        </w:rPr>
        <w:t>0</w:t>
      </w:r>
      <w:r>
        <w:rPr>
          <w:rFonts w:hint="eastAsia" w:ascii="Times New Roman" w:hAnsi="Times New Roman"/>
          <w:lang w:eastAsia="zh-CN"/>
        </w:rPr>
        <w:t>～</w:t>
      </w:r>
      <w:r>
        <w:rPr>
          <w:rFonts w:ascii="Times New Roman" w:hAnsi="Times New Roman"/>
          <w:lang w:eastAsia="zh-CN"/>
        </w:rPr>
        <w:t>1000mm</w:t>
      </w:r>
      <w:r>
        <w:rPr>
          <w:rFonts w:hint="eastAsia" w:ascii="Times New Roman" w:hAnsi="Times New Roman"/>
          <w:lang w:eastAsia="zh-CN"/>
        </w:rPr>
        <w:t>区段的夹层类缺陷，按</w:t>
      </w:r>
      <w:r>
        <w:rPr>
          <w:rFonts w:ascii="Times New Roman" w:hAnsi="Times New Roman"/>
          <w:lang w:eastAsia="zh-CN"/>
        </w:rPr>
        <w:t>BS EN 10246-14</w:t>
      </w:r>
      <w:r>
        <w:rPr>
          <w:rFonts w:hint="eastAsia" w:ascii="Times New Roman" w:hAnsi="Times New Roman"/>
          <w:lang w:eastAsia="zh-CN"/>
        </w:rPr>
        <w:t>中的</w:t>
      </w:r>
      <w:r>
        <w:rPr>
          <w:rFonts w:ascii="Times New Roman" w:hAnsi="Times New Roman"/>
          <w:lang w:eastAsia="zh-CN"/>
        </w:rPr>
        <w:t>U2</w:t>
      </w:r>
      <w:r>
        <w:rPr>
          <w:rFonts w:hint="eastAsia" w:ascii="Times New Roman" w:hAnsi="Times New Roman"/>
          <w:lang w:eastAsia="zh-CN"/>
        </w:rPr>
        <w:t>级别验收；</w:t>
      </w:r>
      <w:r>
        <w:rPr>
          <w:rFonts w:hint="eastAsia" w:ascii="Times New Roman" w:hAnsi="Times New Roman"/>
          <w:lang w:val="en-GB" w:eastAsia="zh-CN"/>
        </w:rPr>
        <w:t>对于距焊缝坡口</w:t>
      </w:r>
      <w:r>
        <w:rPr>
          <w:rFonts w:ascii="Times New Roman" w:hAnsi="Times New Roman"/>
          <w:lang w:val="en-GB" w:eastAsia="zh-CN"/>
        </w:rPr>
        <w:t>50mm</w:t>
      </w:r>
      <w:r>
        <w:rPr>
          <w:rFonts w:hint="eastAsia" w:ascii="Times New Roman" w:hAnsi="Times New Roman"/>
          <w:lang w:val="en-GB" w:eastAsia="zh-CN"/>
        </w:rPr>
        <w:t>附近的夹层缺陷，</w:t>
      </w:r>
      <w:r>
        <w:rPr>
          <w:rFonts w:hint="eastAsia" w:ascii="Times New Roman" w:hAnsi="Times New Roman"/>
          <w:lang w:eastAsia="zh-CN"/>
        </w:rPr>
        <w:t>按</w:t>
      </w:r>
      <w:r>
        <w:rPr>
          <w:rFonts w:ascii="Times New Roman" w:hAnsi="Times New Roman"/>
          <w:lang w:eastAsia="zh-CN"/>
        </w:rPr>
        <w:t>U0</w:t>
      </w:r>
      <w:r>
        <w:rPr>
          <w:rFonts w:hint="eastAsia" w:ascii="Times New Roman" w:hAnsi="Times New Roman"/>
          <w:lang w:eastAsia="zh-CN"/>
        </w:rPr>
        <w:t>级别验收；配管加工的焊接坡口，检查发现夹层缺陷，应予以机械切除。</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10)</w:t>
      </w:r>
      <w:r>
        <w:rPr>
          <w:rFonts w:hint="eastAsia" w:ascii="Times New Roman" w:hAnsi="Times New Roman"/>
          <w:lang w:eastAsia="zh-CN"/>
        </w:rPr>
        <w:t>对焊缝管，焊缝应进行</w:t>
      </w:r>
      <w:r>
        <w:rPr>
          <w:rFonts w:ascii="Times New Roman" w:hAnsi="Times New Roman"/>
          <w:lang w:eastAsia="zh-CN"/>
        </w:rPr>
        <w:t>100%</w:t>
      </w:r>
      <w:r>
        <w:rPr>
          <w:rFonts w:hint="eastAsia" w:ascii="Times New Roman" w:hAnsi="Times New Roman"/>
          <w:lang w:eastAsia="zh-CN"/>
        </w:rPr>
        <w:t>的超声波或射线探伤，同时对焊缝进行硬度和壁厚检查。</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1.5.8.4 </w:t>
      </w:r>
      <w:r>
        <w:rPr>
          <w:rFonts w:hint="eastAsia" w:ascii="Times New Roman" w:hAnsi="Times New Roman"/>
          <w:lang w:eastAsia="zh-CN"/>
        </w:rPr>
        <w:t>钢管的硬度检验，可采用便携式里氏硬度计按照</w:t>
      </w:r>
      <w:r>
        <w:rPr>
          <w:rFonts w:ascii="Times New Roman" w:hAnsi="Times New Roman"/>
          <w:lang w:eastAsia="zh-CN"/>
        </w:rPr>
        <w:t>GB/T 17394.1</w:t>
      </w:r>
      <w:r>
        <w:rPr>
          <w:rFonts w:hint="eastAsia" w:ascii="Times New Roman" w:hAnsi="Times New Roman"/>
          <w:lang w:eastAsia="zh-CN"/>
        </w:rPr>
        <w:t>测量；一旦出现硬度偏离本规程的规定值，应在硬度异常点附近扩大检查区域，检查出硬度异常的区域、程度，同时宜采用便携式布氏硬度计测量校核。同一位置</w:t>
      </w:r>
      <w:r>
        <w:rPr>
          <w:rFonts w:ascii="Times New Roman" w:hAnsi="Times New Roman"/>
          <w:lang w:eastAsia="zh-CN"/>
        </w:rPr>
        <w:t>5</w:t>
      </w:r>
      <w:r>
        <w:rPr>
          <w:rFonts w:hint="eastAsia" w:ascii="Times New Roman" w:hAnsi="Times New Roman"/>
          <w:lang w:eastAsia="zh-CN"/>
        </w:rPr>
        <w:t>个布氏硬度测量点的平均值应处于标准</w:t>
      </w:r>
      <w:r>
        <w:rPr>
          <w:rFonts w:ascii="Times New Roman" w:hAnsi="Times New Roman"/>
          <w:lang w:eastAsia="zh-CN"/>
        </w:rPr>
        <w:t>DL/T 438-2016</w:t>
      </w:r>
      <w:r>
        <w:rPr>
          <w:rFonts w:hint="eastAsia" w:ascii="Times New Roman" w:hAnsi="Times New Roman"/>
          <w:lang w:eastAsia="zh-CN"/>
        </w:rPr>
        <w:t>附录</w:t>
      </w:r>
      <w:r>
        <w:rPr>
          <w:rFonts w:ascii="Times New Roman" w:hAnsi="Times New Roman"/>
          <w:lang w:eastAsia="zh-CN"/>
        </w:rPr>
        <w:t>C</w:t>
      </w:r>
      <w:r>
        <w:rPr>
          <w:rFonts w:hint="eastAsia" w:ascii="Times New Roman" w:hAnsi="Times New Roman"/>
          <w:lang w:eastAsia="zh-CN"/>
        </w:rPr>
        <w:t>的规定范围，但允许其中一个点不超出规定范围的</w:t>
      </w:r>
      <w:r>
        <w:rPr>
          <w:rFonts w:ascii="Times New Roman" w:hAnsi="Times New Roman"/>
          <w:lang w:eastAsia="zh-CN"/>
        </w:rPr>
        <w:t>5HB</w:t>
      </w:r>
      <w:r>
        <w:rPr>
          <w:rFonts w:hint="eastAsia" w:ascii="Times New Roman" w:hAnsi="Times New Roman"/>
          <w:lang w:eastAsia="zh-CN"/>
        </w:rPr>
        <w:t>。对于焊缝的硬度检验，按照金属母材的方法执行。</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1.5.8.5 </w:t>
      </w:r>
      <w:r>
        <w:rPr>
          <w:rFonts w:hint="eastAsia" w:ascii="Times New Roman" w:hAnsi="Times New Roman"/>
          <w:lang w:eastAsia="zh-CN"/>
        </w:rPr>
        <w:t>对验收合格的直管段，按</w:t>
      </w:r>
      <w:r>
        <w:rPr>
          <w:rFonts w:ascii="Times New Roman" w:hAnsi="Times New Roman"/>
          <w:lang w:eastAsia="zh-CN"/>
        </w:rPr>
        <w:t>DL/T 850</w:t>
      </w:r>
      <w:r>
        <w:rPr>
          <w:rFonts w:hint="eastAsia" w:ascii="Times New Roman" w:hAnsi="Times New Roman"/>
          <w:lang w:eastAsia="zh-CN"/>
        </w:rPr>
        <w:t>进行组配，组配件应由有资质的检测单位进行如下检验：</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1</w:t>
      </w:r>
      <w:r>
        <w:rPr>
          <w:rFonts w:hint="eastAsia" w:ascii="Times New Roman" w:hAnsi="Times New Roman"/>
          <w:lang w:eastAsia="zh-CN"/>
        </w:rPr>
        <w:t>）对管道组配件表面质量</w:t>
      </w:r>
      <w:r>
        <w:rPr>
          <w:rFonts w:ascii="Times New Roman" w:hAnsi="Times New Roman"/>
          <w:lang w:eastAsia="zh-CN"/>
        </w:rPr>
        <w:t>100%</w:t>
      </w:r>
      <w:r>
        <w:rPr>
          <w:rFonts w:hint="eastAsia" w:ascii="Times New Roman" w:hAnsi="Times New Roman"/>
          <w:lang w:eastAsia="zh-CN"/>
        </w:rPr>
        <w:t>进行检查，焊缝质量按</w:t>
      </w:r>
      <w:r>
        <w:rPr>
          <w:rFonts w:ascii="Times New Roman" w:hAnsi="Times New Roman"/>
          <w:lang w:eastAsia="zh-CN"/>
        </w:rPr>
        <w:t>DL/T 869</w:t>
      </w:r>
      <w:r>
        <w:rPr>
          <w:rFonts w:hint="eastAsia" w:ascii="Times New Roman" w:hAnsi="Times New Roman"/>
          <w:lang w:eastAsia="zh-CN"/>
        </w:rPr>
        <w:t>执行，钢管和管件的表面质量分别按</w:t>
      </w:r>
      <w:r>
        <w:rPr>
          <w:rFonts w:ascii="Times New Roman" w:hAnsi="Times New Roman"/>
          <w:lang w:eastAsia="zh-CN"/>
        </w:rPr>
        <w:t>GB 5310</w:t>
      </w:r>
      <w:r>
        <w:rPr>
          <w:rFonts w:hint="eastAsia" w:ascii="Times New Roman" w:hAnsi="Times New Roman"/>
          <w:lang w:eastAsia="zh-CN"/>
        </w:rPr>
        <w:t>和</w:t>
      </w:r>
      <w:r>
        <w:rPr>
          <w:rFonts w:ascii="Times New Roman" w:hAnsi="Times New Roman"/>
          <w:lang w:eastAsia="zh-CN"/>
        </w:rPr>
        <w:t>DL/T 695</w:t>
      </w:r>
      <w:r>
        <w:rPr>
          <w:rFonts w:hint="eastAsia" w:ascii="Times New Roman" w:hAnsi="Times New Roman"/>
          <w:lang w:eastAsia="zh-CN"/>
        </w:rPr>
        <w:t>执行。</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2</w:t>
      </w:r>
      <w:r>
        <w:rPr>
          <w:rFonts w:hint="eastAsia" w:ascii="Times New Roman" w:hAnsi="Times New Roman"/>
          <w:lang w:eastAsia="zh-CN"/>
        </w:rPr>
        <w:t>）对配管的长度偏差、形位偏差按同规格数量的</w:t>
      </w:r>
      <w:r>
        <w:rPr>
          <w:rFonts w:ascii="Times New Roman" w:hAnsi="Times New Roman"/>
          <w:lang w:eastAsia="zh-CN"/>
        </w:rPr>
        <w:t>20%</w:t>
      </w:r>
      <w:r>
        <w:rPr>
          <w:rFonts w:hint="eastAsia" w:ascii="Times New Roman" w:hAnsi="Times New Roman"/>
          <w:lang w:eastAsia="zh-CN"/>
        </w:rPr>
        <w:t>进行测量，同规格至少测量一个，对环焊缝按焊缝数量的</w:t>
      </w:r>
      <w:r>
        <w:rPr>
          <w:rFonts w:ascii="Times New Roman" w:hAnsi="Times New Roman"/>
          <w:lang w:eastAsia="zh-CN"/>
        </w:rPr>
        <w:t>20%</w:t>
      </w:r>
      <w:r>
        <w:rPr>
          <w:rFonts w:hint="eastAsia" w:ascii="Times New Roman" w:hAnsi="Times New Roman"/>
          <w:lang w:eastAsia="zh-CN"/>
        </w:rPr>
        <w:t>检查错口和壁厚，特别注意焊缝邻近区域的管道壁厚，检查结果应符合</w:t>
      </w:r>
      <w:r>
        <w:rPr>
          <w:rFonts w:ascii="Times New Roman" w:hAnsi="Times New Roman"/>
          <w:lang w:eastAsia="zh-CN"/>
        </w:rPr>
        <w:t>DL/T 850</w:t>
      </w:r>
      <w:r>
        <w:rPr>
          <w:rFonts w:hint="eastAsia" w:ascii="Times New Roman" w:hAnsi="Times New Roman"/>
          <w:lang w:eastAsia="zh-CN"/>
        </w:rPr>
        <w:t>的规定。</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3</w:t>
      </w:r>
      <w:r>
        <w:rPr>
          <w:rFonts w:hint="eastAsia" w:ascii="Times New Roman" w:hAnsi="Times New Roman"/>
          <w:lang w:eastAsia="zh-CN"/>
        </w:rPr>
        <w:t>）对合金钢管焊缝</w:t>
      </w:r>
      <w:r>
        <w:rPr>
          <w:rFonts w:ascii="Times New Roman" w:hAnsi="Times New Roman"/>
          <w:lang w:eastAsia="zh-CN"/>
        </w:rPr>
        <w:t>100%</w:t>
      </w:r>
      <w:r>
        <w:rPr>
          <w:rFonts w:hint="eastAsia" w:ascii="Times New Roman" w:hAnsi="Times New Roman"/>
          <w:lang w:eastAsia="zh-CN"/>
        </w:rPr>
        <w:t>进行光谱检验。</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4</w:t>
      </w:r>
      <w:r>
        <w:rPr>
          <w:rFonts w:hint="eastAsia" w:ascii="Times New Roman" w:hAnsi="Times New Roman"/>
          <w:lang w:eastAsia="zh-CN"/>
        </w:rPr>
        <w:t>）合金钢管组配件热处理后应</w:t>
      </w:r>
      <w:r>
        <w:rPr>
          <w:rFonts w:ascii="Times New Roman" w:hAnsi="Times New Roman"/>
          <w:lang w:eastAsia="zh-CN"/>
        </w:rPr>
        <w:t>100%</w:t>
      </w:r>
      <w:r>
        <w:rPr>
          <w:rFonts w:hint="eastAsia" w:ascii="Times New Roman" w:hAnsi="Times New Roman"/>
          <w:lang w:eastAsia="zh-CN"/>
        </w:rPr>
        <w:t>进行硬度检验；环焊缝焊接接头硬度检测尽可能在圆周四等分的位置，若由于场地限制，可不在四等份位置，但至少在圆周测三个部位，每个部位应包括焊缝、熔合区、热影响区和邻近母材，每个部位至少测量</w:t>
      </w:r>
      <w:r>
        <w:rPr>
          <w:rFonts w:ascii="Times New Roman" w:hAnsi="Times New Roman"/>
          <w:lang w:eastAsia="zh-CN"/>
        </w:rPr>
        <w:t>5</w:t>
      </w:r>
      <w:r>
        <w:rPr>
          <w:rFonts w:hint="eastAsia" w:ascii="Times New Roman" w:hAnsi="Times New Roman"/>
          <w:lang w:eastAsia="zh-CN"/>
        </w:rPr>
        <w:t>点。</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5</w:t>
      </w:r>
      <w:r>
        <w:rPr>
          <w:rFonts w:hint="eastAsia" w:ascii="Times New Roman" w:hAnsi="Times New Roman"/>
          <w:lang w:eastAsia="zh-CN"/>
        </w:rPr>
        <w:t>）组配件对接焊缝、接管座角焊缝等进行</w:t>
      </w:r>
      <w:r>
        <w:rPr>
          <w:rFonts w:ascii="Times New Roman" w:hAnsi="Times New Roman"/>
          <w:lang w:eastAsia="zh-CN"/>
        </w:rPr>
        <w:t>100%</w:t>
      </w:r>
      <w:r>
        <w:rPr>
          <w:rFonts w:hint="eastAsia" w:ascii="Times New Roman" w:hAnsi="Times New Roman"/>
          <w:lang w:eastAsia="zh-CN"/>
        </w:rPr>
        <w:t>无损检测（对接焊缝进行</w:t>
      </w:r>
      <w:r>
        <w:rPr>
          <w:rFonts w:ascii="Times New Roman" w:hAnsi="Times New Roman"/>
          <w:lang w:eastAsia="zh-CN"/>
        </w:rPr>
        <w:t>100%</w:t>
      </w:r>
      <w:r>
        <w:rPr>
          <w:rFonts w:hint="eastAsia" w:ascii="Times New Roman" w:hAnsi="Times New Roman"/>
          <w:lang w:eastAsia="zh-CN"/>
        </w:rPr>
        <w:t>超声波检测，接管座角焊缝进行</w:t>
      </w:r>
      <w:r>
        <w:rPr>
          <w:rFonts w:ascii="Times New Roman" w:hAnsi="Times New Roman"/>
          <w:lang w:eastAsia="zh-CN"/>
        </w:rPr>
        <w:t>100%</w:t>
      </w:r>
      <w:r>
        <w:rPr>
          <w:rFonts w:hint="eastAsia" w:ascii="Times New Roman" w:hAnsi="Times New Roman"/>
          <w:lang w:eastAsia="zh-CN"/>
        </w:rPr>
        <w:t>超声波和表面探伤），表面探伤按</w:t>
      </w:r>
      <w:r>
        <w:rPr>
          <w:rFonts w:ascii="Times New Roman" w:hAnsi="Times New Roman"/>
          <w:lang w:eastAsia="zh-CN"/>
        </w:rPr>
        <w:t>NB/T 47013</w:t>
      </w:r>
      <w:r>
        <w:rPr>
          <w:rFonts w:hint="eastAsia" w:ascii="Times New Roman" w:hAnsi="Times New Roman"/>
          <w:lang w:eastAsia="zh-CN"/>
        </w:rPr>
        <w:t>执行，超声波探伤按</w:t>
      </w:r>
      <w:r>
        <w:rPr>
          <w:rFonts w:ascii="Times New Roman" w:hAnsi="Times New Roman"/>
          <w:lang w:eastAsia="zh-CN"/>
        </w:rPr>
        <w:t>DL/T 820</w:t>
      </w:r>
      <w:r>
        <w:rPr>
          <w:rFonts w:hint="eastAsia" w:ascii="Times New Roman" w:hAnsi="Times New Roman"/>
          <w:lang w:eastAsia="zh-CN"/>
        </w:rPr>
        <w:t>执行。</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6</w:t>
      </w:r>
      <w:r>
        <w:rPr>
          <w:rFonts w:hint="eastAsia" w:ascii="Times New Roman" w:hAnsi="Times New Roman"/>
          <w:lang w:eastAsia="zh-CN"/>
        </w:rPr>
        <w:t>）管段上小口径接管（疏水管、测温管、压力表管、空气管、安全阀、排气阀、充氮、取样管等）应采用与管道相同的材料，按数量的</w:t>
      </w:r>
      <w:r>
        <w:rPr>
          <w:rFonts w:ascii="Times New Roman" w:hAnsi="Times New Roman"/>
          <w:lang w:eastAsia="zh-CN"/>
        </w:rPr>
        <w:t>20%</w:t>
      </w:r>
      <w:r>
        <w:rPr>
          <w:rFonts w:hint="eastAsia" w:ascii="Times New Roman" w:hAnsi="Times New Roman"/>
          <w:lang w:eastAsia="zh-CN"/>
        </w:rPr>
        <w:t>进行形位偏差测量，结果应符合</w:t>
      </w:r>
      <w:r>
        <w:rPr>
          <w:rFonts w:ascii="Times New Roman" w:hAnsi="Times New Roman"/>
          <w:lang w:eastAsia="zh-CN"/>
        </w:rPr>
        <w:t>DL/T 850</w:t>
      </w:r>
      <w:r>
        <w:rPr>
          <w:rFonts w:hint="eastAsia" w:ascii="Times New Roman" w:hAnsi="Times New Roman"/>
          <w:lang w:eastAsia="zh-CN"/>
        </w:rPr>
        <w:t>中的规定。</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7</w:t>
      </w:r>
      <w:r>
        <w:rPr>
          <w:rFonts w:hint="eastAsia" w:ascii="Times New Roman" w:hAnsi="Times New Roman"/>
          <w:lang w:eastAsia="zh-CN"/>
        </w:rPr>
        <w:t>）组配件焊缝硬度高于或低于</w:t>
      </w:r>
      <w:r>
        <w:rPr>
          <w:rFonts w:ascii="Times New Roman" w:hAnsi="Times New Roman"/>
          <w:lang w:eastAsia="zh-CN"/>
        </w:rPr>
        <w:t>DL/T 869</w:t>
      </w:r>
      <w:r>
        <w:rPr>
          <w:rFonts w:hint="eastAsia" w:ascii="Times New Roman" w:hAnsi="Times New Roman"/>
          <w:lang w:eastAsia="zh-CN"/>
        </w:rPr>
        <w:t>的规定值，应分析原因，确定处理措施。若高于</w:t>
      </w:r>
      <w:r>
        <w:rPr>
          <w:rFonts w:ascii="Times New Roman" w:hAnsi="Times New Roman"/>
          <w:lang w:eastAsia="zh-CN"/>
        </w:rPr>
        <w:t>DL/T 869</w:t>
      </w:r>
      <w:r>
        <w:rPr>
          <w:rFonts w:hint="eastAsia" w:ascii="Times New Roman" w:hAnsi="Times New Roman"/>
          <w:lang w:eastAsia="zh-CN"/>
        </w:rPr>
        <w:t>的规定值，可再次进行回火，重新回火不超过</w:t>
      </w:r>
      <w:r>
        <w:rPr>
          <w:rFonts w:ascii="Times New Roman" w:hAnsi="Times New Roman"/>
          <w:lang w:eastAsia="zh-CN"/>
        </w:rPr>
        <w:t>2</w:t>
      </w:r>
      <w:r>
        <w:rPr>
          <w:rFonts w:hint="eastAsia" w:ascii="Times New Roman" w:hAnsi="Times New Roman"/>
          <w:lang w:eastAsia="zh-CN"/>
        </w:rPr>
        <w:t>次；若低于</w:t>
      </w:r>
      <w:r>
        <w:rPr>
          <w:rFonts w:ascii="Times New Roman" w:hAnsi="Times New Roman"/>
          <w:lang w:eastAsia="zh-CN"/>
        </w:rPr>
        <w:t>DL/T 869</w:t>
      </w:r>
      <w:r>
        <w:rPr>
          <w:rFonts w:hint="eastAsia" w:ascii="Times New Roman" w:hAnsi="Times New Roman"/>
          <w:lang w:eastAsia="zh-CN"/>
        </w:rPr>
        <w:t>的规定值，应挖除重新焊接和热处理。同一部位挖补，碳钢不宜超过</w:t>
      </w:r>
      <w:r>
        <w:rPr>
          <w:rFonts w:ascii="Times New Roman" w:hAnsi="Times New Roman"/>
          <w:lang w:eastAsia="zh-CN"/>
        </w:rPr>
        <w:t>3</w:t>
      </w:r>
      <w:r>
        <w:rPr>
          <w:rFonts w:hint="eastAsia" w:ascii="Times New Roman" w:hAnsi="Times New Roman"/>
          <w:lang w:eastAsia="zh-CN"/>
        </w:rPr>
        <w:t>次，耐热钢不应超过</w:t>
      </w:r>
      <w:r>
        <w:rPr>
          <w:rFonts w:ascii="Times New Roman" w:hAnsi="Times New Roman"/>
          <w:lang w:eastAsia="zh-CN"/>
        </w:rPr>
        <w:t>2</w:t>
      </w:r>
      <w:r>
        <w:rPr>
          <w:rFonts w:hint="eastAsia" w:ascii="Times New Roman" w:hAnsi="Times New Roman"/>
          <w:lang w:eastAsia="zh-CN"/>
        </w:rPr>
        <w:t>次。</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1.5.8.6 </w:t>
      </w:r>
      <w:r>
        <w:rPr>
          <w:rFonts w:hint="eastAsia" w:ascii="Times New Roman" w:hAnsi="Times New Roman"/>
          <w:lang w:eastAsia="zh-CN"/>
        </w:rPr>
        <w:t>对于</w:t>
      </w:r>
      <w:r>
        <w:rPr>
          <w:rFonts w:ascii="Times New Roman" w:hAnsi="Times New Roman"/>
          <w:lang w:eastAsia="zh-CN"/>
        </w:rPr>
        <w:t>P92/91</w:t>
      </w:r>
      <w:r>
        <w:rPr>
          <w:rFonts w:hint="eastAsia" w:ascii="Times New Roman" w:hAnsi="Times New Roman"/>
          <w:lang w:eastAsia="zh-CN"/>
        </w:rPr>
        <w:t>管道，制造厂还需按以下条款进行检验：</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1</w:t>
      </w:r>
      <w:r>
        <w:rPr>
          <w:rFonts w:hint="eastAsia" w:ascii="Times New Roman" w:hAnsi="Times New Roman"/>
          <w:lang w:eastAsia="zh-CN"/>
        </w:rPr>
        <w:t>）对管材应进行</w:t>
      </w:r>
      <w:r>
        <w:rPr>
          <w:rFonts w:ascii="Times New Roman" w:hAnsi="Times New Roman"/>
          <w:lang w:eastAsia="zh-CN"/>
        </w:rPr>
        <w:t>100%</w:t>
      </w:r>
      <w:r>
        <w:rPr>
          <w:rFonts w:hint="eastAsia" w:ascii="Times New Roman" w:hAnsi="Times New Roman"/>
          <w:lang w:eastAsia="zh-CN"/>
        </w:rPr>
        <w:t>硬度检验，直管段母材的硬度应均匀，硬度控制在</w:t>
      </w:r>
      <w:r>
        <w:rPr>
          <w:rFonts w:ascii="Times New Roman" w:hAnsi="Times New Roman"/>
          <w:lang w:eastAsia="zh-CN"/>
        </w:rPr>
        <w:t>190HB</w:t>
      </w:r>
      <w:r>
        <w:rPr>
          <w:rFonts w:hint="eastAsia" w:ascii="Times New Roman" w:hAnsi="Times New Roman"/>
          <w:lang w:eastAsia="zh-CN"/>
        </w:rPr>
        <w:t>～</w:t>
      </w:r>
      <w:r>
        <w:rPr>
          <w:rFonts w:ascii="Times New Roman" w:hAnsi="Times New Roman"/>
          <w:lang w:eastAsia="zh-CN"/>
        </w:rPr>
        <w:t>250HB</w:t>
      </w:r>
      <w:r>
        <w:rPr>
          <w:rFonts w:hint="eastAsia" w:ascii="Times New Roman" w:hAnsi="Times New Roman"/>
          <w:lang w:eastAsia="zh-CN"/>
        </w:rPr>
        <w:t>。</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2</w:t>
      </w:r>
      <w:r>
        <w:rPr>
          <w:rFonts w:hint="eastAsia" w:ascii="Times New Roman" w:hAnsi="Times New Roman"/>
          <w:lang w:eastAsia="zh-CN"/>
        </w:rPr>
        <w:t>）对管材进行</w:t>
      </w:r>
      <w:r>
        <w:rPr>
          <w:rFonts w:ascii="Times New Roman" w:hAnsi="Times New Roman"/>
          <w:lang w:eastAsia="zh-CN"/>
        </w:rPr>
        <w:t>100%</w:t>
      </w:r>
      <w:r>
        <w:rPr>
          <w:rFonts w:hint="eastAsia" w:ascii="Times New Roman" w:hAnsi="Times New Roman"/>
          <w:lang w:eastAsia="zh-CN"/>
        </w:rPr>
        <w:t>金相组织检验。δ</w:t>
      </w:r>
      <w:r>
        <w:rPr>
          <w:rFonts w:ascii="Times New Roman" w:hAnsi="Times New Roman"/>
          <w:lang w:eastAsia="zh-CN"/>
        </w:rPr>
        <w:t>-</w:t>
      </w:r>
      <w:r>
        <w:rPr>
          <w:rFonts w:hint="eastAsia" w:ascii="Times New Roman" w:hAnsi="Times New Roman"/>
          <w:lang w:eastAsia="zh-CN"/>
        </w:rPr>
        <w:t>铁素体含量的检验用金相显微镜在</w:t>
      </w:r>
      <w:r>
        <w:rPr>
          <w:rFonts w:ascii="Times New Roman" w:hAnsi="Times New Roman"/>
          <w:lang w:eastAsia="zh-CN"/>
        </w:rPr>
        <w:t>100</w:t>
      </w:r>
      <w:r>
        <w:rPr>
          <w:rFonts w:hint="eastAsia" w:ascii="Times New Roman" w:hAnsi="Times New Roman"/>
          <w:lang w:eastAsia="zh-CN"/>
        </w:rPr>
        <w:t>倍下检查，取</w:t>
      </w:r>
      <w:r>
        <w:rPr>
          <w:rFonts w:ascii="Times New Roman" w:hAnsi="Times New Roman"/>
          <w:lang w:eastAsia="zh-CN"/>
        </w:rPr>
        <w:t>10</w:t>
      </w:r>
      <w:r>
        <w:rPr>
          <w:rFonts w:hint="eastAsia" w:ascii="Times New Roman" w:hAnsi="Times New Roman"/>
          <w:lang w:eastAsia="zh-CN"/>
        </w:rPr>
        <w:t>个视场的平均值，金相组织中的δ</w:t>
      </w:r>
      <w:r>
        <w:rPr>
          <w:rFonts w:ascii="Times New Roman" w:hAnsi="Times New Roman"/>
          <w:lang w:eastAsia="zh-CN"/>
        </w:rPr>
        <w:t>-</w:t>
      </w:r>
      <w:r>
        <w:rPr>
          <w:rFonts w:hint="eastAsia" w:ascii="Times New Roman" w:hAnsi="Times New Roman"/>
          <w:lang w:eastAsia="zh-CN"/>
        </w:rPr>
        <w:t>铁素体含量不超过</w:t>
      </w:r>
      <w:r>
        <w:rPr>
          <w:rFonts w:ascii="Times New Roman" w:hAnsi="Times New Roman"/>
          <w:lang w:eastAsia="zh-CN"/>
        </w:rPr>
        <w:t>3%</w:t>
      </w:r>
      <w:r>
        <w:rPr>
          <w:rFonts w:hint="eastAsia" w:ascii="Times New Roman" w:hAnsi="Times New Roman"/>
          <w:lang w:eastAsia="zh-CN"/>
        </w:rPr>
        <w:t>。</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3</w:t>
      </w:r>
      <w:r>
        <w:rPr>
          <w:rFonts w:hint="eastAsia" w:ascii="Times New Roman" w:hAnsi="Times New Roman"/>
          <w:lang w:eastAsia="zh-CN"/>
        </w:rPr>
        <w:t>）对</w:t>
      </w:r>
      <w:r>
        <w:rPr>
          <w:rFonts w:ascii="Times New Roman" w:hAnsi="Times New Roman"/>
          <w:lang w:eastAsia="zh-CN"/>
        </w:rPr>
        <w:t>P92/91</w:t>
      </w:r>
      <w:r>
        <w:rPr>
          <w:rFonts w:hint="eastAsia" w:ascii="Times New Roman" w:hAnsi="Times New Roman"/>
          <w:lang w:eastAsia="zh-CN"/>
        </w:rPr>
        <w:t>钢管端部（</w:t>
      </w:r>
      <w:r>
        <w:rPr>
          <w:rFonts w:ascii="Times New Roman" w:hAnsi="Times New Roman"/>
          <w:lang w:eastAsia="zh-CN"/>
        </w:rPr>
        <w:t>0</w:t>
      </w:r>
      <w:r>
        <w:rPr>
          <w:rFonts w:hint="eastAsia" w:ascii="Times New Roman" w:hAnsi="Times New Roman"/>
          <w:lang w:eastAsia="zh-CN"/>
        </w:rPr>
        <w:t>～</w:t>
      </w:r>
      <w:r>
        <w:rPr>
          <w:rFonts w:ascii="Times New Roman" w:hAnsi="Times New Roman"/>
          <w:lang w:eastAsia="zh-CN"/>
        </w:rPr>
        <w:t>1000mm</w:t>
      </w:r>
      <w:r>
        <w:rPr>
          <w:rFonts w:hint="eastAsia" w:ascii="Times New Roman" w:hAnsi="Times New Roman"/>
          <w:lang w:eastAsia="zh-CN"/>
        </w:rPr>
        <w:t>区段）</w:t>
      </w:r>
      <w:r>
        <w:rPr>
          <w:rFonts w:ascii="Times New Roman" w:hAnsi="Times New Roman"/>
          <w:lang w:eastAsia="zh-CN"/>
        </w:rPr>
        <w:t>100%</w:t>
      </w:r>
      <w:r>
        <w:rPr>
          <w:rFonts w:hint="eastAsia" w:ascii="Times New Roman" w:hAnsi="Times New Roman"/>
          <w:lang w:eastAsia="zh-CN"/>
        </w:rPr>
        <w:t>进行超声波检测，重点检查夹层类缺陷。</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4</w:t>
      </w:r>
      <w:r>
        <w:rPr>
          <w:rFonts w:hint="eastAsia" w:ascii="Times New Roman" w:hAnsi="Times New Roman"/>
          <w:lang w:eastAsia="zh-CN"/>
        </w:rPr>
        <w:t>）</w:t>
      </w:r>
      <w:r>
        <w:rPr>
          <w:rFonts w:ascii="Times New Roman" w:hAnsi="Times New Roman"/>
          <w:lang w:eastAsia="zh-CN"/>
        </w:rPr>
        <w:t>P92/91</w:t>
      </w:r>
      <w:r>
        <w:rPr>
          <w:rFonts w:hint="eastAsia" w:ascii="Times New Roman" w:hAnsi="Times New Roman"/>
          <w:lang w:eastAsia="zh-CN"/>
        </w:rPr>
        <w:t>管道，</w:t>
      </w:r>
      <w:r>
        <w:rPr>
          <w:rFonts w:ascii="Times New Roman" w:hAnsi="Times New Roman"/>
          <w:lang w:eastAsia="zh-CN"/>
        </w:rPr>
        <w:t>100%</w:t>
      </w:r>
      <w:r>
        <w:rPr>
          <w:rFonts w:hint="eastAsia" w:ascii="Times New Roman" w:hAnsi="Times New Roman"/>
          <w:lang w:eastAsia="zh-CN"/>
        </w:rPr>
        <w:t>进行焊接接头硬度检验；焊缝硬度应控制在</w:t>
      </w:r>
      <w:r>
        <w:rPr>
          <w:rFonts w:ascii="Times New Roman" w:hAnsi="Times New Roman"/>
          <w:lang w:eastAsia="zh-CN"/>
        </w:rPr>
        <w:t>190HB</w:t>
      </w:r>
      <w:r>
        <w:rPr>
          <w:rFonts w:hint="eastAsia" w:ascii="Times New Roman" w:hAnsi="Times New Roman"/>
          <w:lang w:eastAsia="zh-CN"/>
        </w:rPr>
        <w:t>～</w:t>
      </w:r>
      <w:r>
        <w:rPr>
          <w:rFonts w:ascii="Times New Roman" w:hAnsi="Times New Roman"/>
          <w:lang w:eastAsia="zh-CN"/>
        </w:rPr>
        <w:t>250HB</w:t>
      </w:r>
      <w:r>
        <w:rPr>
          <w:rFonts w:hint="eastAsia" w:ascii="Times New Roman" w:hAnsi="Times New Roman"/>
          <w:lang w:eastAsia="zh-CN"/>
        </w:rPr>
        <w:t>，热影响区的硬度应高于等于</w:t>
      </w:r>
      <w:r>
        <w:rPr>
          <w:rFonts w:ascii="Times New Roman" w:hAnsi="Times New Roman"/>
          <w:lang w:eastAsia="zh-CN"/>
        </w:rPr>
        <w:t>190HB</w:t>
      </w:r>
      <w:r>
        <w:rPr>
          <w:rFonts w:hint="eastAsia" w:ascii="Times New Roman" w:hAnsi="Times New Roman"/>
          <w:lang w:eastAsia="zh-CN"/>
        </w:rPr>
        <w:t>。</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5</w:t>
      </w:r>
      <w:r>
        <w:rPr>
          <w:rFonts w:hint="eastAsia" w:ascii="Times New Roman" w:hAnsi="Times New Roman"/>
          <w:lang w:eastAsia="zh-CN"/>
        </w:rPr>
        <w:t>）硬度检验的打磨深度通常为</w:t>
      </w:r>
      <w:r>
        <w:rPr>
          <w:rFonts w:ascii="Times New Roman" w:hAnsi="Times New Roman"/>
          <w:lang w:eastAsia="zh-CN"/>
        </w:rPr>
        <w:t>0.5mm</w:t>
      </w:r>
      <w:r>
        <w:rPr>
          <w:rFonts w:hint="eastAsia" w:ascii="Times New Roman" w:hAnsi="Times New Roman"/>
          <w:lang w:eastAsia="zh-CN"/>
        </w:rPr>
        <w:t>～</w:t>
      </w:r>
      <w:r>
        <w:rPr>
          <w:rFonts w:ascii="Times New Roman" w:hAnsi="Times New Roman"/>
          <w:lang w:eastAsia="zh-CN"/>
        </w:rPr>
        <w:t>1.0mm</w:t>
      </w:r>
      <w:r>
        <w:rPr>
          <w:rFonts w:hint="eastAsia" w:ascii="Times New Roman" w:hAnsi="Times New Roman"/>
          <w:lang w:eastAsia="zh-CN"/>
        </w:rPr>
        <w:t>，并以</w:t>
      </w:r>
      <w:r>
        <w:rPr>
          <w:rFonts w:ascii="Times New Roman" w:hAnsi="Times New Roman"/>
          <w:lang w:eastAsia="zh-CN"/>
        </w:rPr>
        <w:t>120</w:t>
      </w:r>
      <w:r>
        <w:rPr>
          <w:rFonts w:hint="eastAsia" w:ascii="Times New Roman" w:hAnsi="Times New Roman"/>
          <w:lang w:eastAsia="zh-CN"/>
        </w:rPr>
        <w:t>＃或更细的砂轮、砂纸精磨。表面粗糙度</w:t>
      </w:r>
      <w:r>
        <w:rPr>
          <w:rFonts w:ascii="Times New Roman" w:hAnsi="Times New Roman"/>
          <w:lang w:eastAsia="zh-CN"/>
        </w:rPr>
        <w:t>Ra</w:t>
      </w:r>
      <w:r>
        <w:rPr>
          <w:rFonts w:hint="eastAsia" w:ascii="Times New Roman" w:hAnsi="Times New Roman"/>
          <w:lang w:eastAsia="zh-CN"/>
        </w:rPr>
        <w:t>＜</w:t>
      </w:r>
      <w:r>
        <w:rPr>
          <w:rFonts w:ascii="Times New Roman" w:hAnsi="Times New Roman"/>
          <w:lang w:eastAsia="zh-CN"/>
        </w:rPr>
        <w:t>1.6</w:t>
      </w:r>
      <w:r>
        <w:rPr>
          <w:rFonts w:hint="eastAsia" w:ascii="Times New Roman" w:hAnsi="Times New Roman"/>
          <w:lang w:eastAsia="zh-CN"/>
        </w:rPr>
        <w:t>μ</w:t>
      </w:r>
      <w:r>
        <w:rPr>
          <w:rFonts w:ascii="Times New Roman" w:hAnsi="Times New Roman"/>
          <w:lang w:eastAsia="zh-CN"/>
        </w:rPr>
        <w:t>m</w:t>
      </w:r>
      <w:r>
        <w:rPr>
          <w:rFonts w:hint="eastAsia" w:ascii="Times New Roman" w:hAnsi="Times New Roman"/>
          <w:lang w:eastAsia="zh-CN"/>
        </w:rPr>
        <w:t>；硬度检验部位包括焊缝和近缝区的母材，同一部位至少测量</w:t>
      </w:r>
      <w:r>
        <w:rPr>
          <w:rFonts w:ascii="Times New Roman" w:hAnsi="Times New Roman"/>
          <w:lang w:eastAsia="zh-CN"/>
        </w:rPr>
        <w:t>5</w:t>
      </w:r>
      <w:r>
        <w:rPr>
          <w:rFonts w:hint="eastAsia" w:ascii="Times New Roman" w:hAnsi="Times New Roman"/>
          <w:lang w:eastAsia="zh-CN"/>
        </w:rPr>
        <w:t>点。母材、焊缝硬度超出控制范围，首先在原测点附近两处和原测点</w:t>
      </w:r>
      <w:r>
        <w:rPr>
          <w:rFonts w:ascii="Times New Roman" w:hAnsi="Times New Roman"/>
          <w:lang w:eastAsia="zh-CN"/>
        </w:rPr>
        <w:t>180</w:t>
      </w:r>
      <w:r>
        <w:rPr>
          <w:rFonts w:hint="eastAsia" w:ascii="Times New Roman" w:hAnsi="Times New Roman"/>
          <w:lang w:eastAsia="zh-CN"/>
        </w:rPr>
        <w:t>°位置再次测量；其次在原测点可适当打磨较深位置，打磨后的管道壁厚不应小于按</w:t>
      </w:r>
      <w:r>
        <w:rPr>
          <w:rFonts w:ascii="Times New Roman" w:hAnsi="Times New Roman"/>
          <w:lang w:eastAsia="zh-CN"/>
        </w:rPr>
        <w:t>GB 16507.4</w:t>
      </w:r>
      <w:r>
        <w:rPr>
          <w:rFonts w:hint="eastAsia" w:ascii="Times New Roman" w:hAnsi="Times New Roman"/>
          <w:lang w:eastAsia="zh-CN"/>
        </w:rPr>
        <w:t>计算的最小需要厚度。</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6</w:t>
      </w:r>
      <w:r>
        <w:rPr>
          <w:rFonts w:hint="eastAsia" w:ascii="Times New Roman" w:hAnsi="Times New Roman"/>
          <w:lang w:eastAsia="zh-CN"/>
        </w:rPr>
        <w:t>）</w:t>
      </w:r>
      <w:r>
        <w:rPr>
          <w:rFonts w:ascii="Times New Roman" w:hAnsi="Times New Roman"/>
          <w:lang w:eastAsia="zh-CN"/>
        </w:rPr>
        <w:t>P92/91</w:t>
      </w:r>
      <w:r>
        <w:rPr>
          <w:rFonts w:hint="eastAsia" w:ascii="Times New Roman" w:hAnsi="Times New Roman"/>
          <w:lang w:eastAsia="zh-CN"/>
        </w:rPr>
        <w:t>管道，按</w:t>
      </w:r>
      <w:r>
        <w:rPr>
          <w:rFonts w:ascii="Times New Roman" w:hAnsi="Times New Roman"/>
          <w:lang w:eastAsia="zh-CN"/>
        </w:rPr>
        <w:t>100%</w:t>
      </w:r>
      <w:r>
        <w:rPr>
          <w:rFonts w:hint="eastAsia" w:ascii="Times New Roman" w:hAnsi="Times New Roman"/>
          <w:lang w:eastAsia="zh-CN"/>
        </w:rPr>
        <w:t>进行焊接接头金相组织检验。焊缝组织中的δ－铁素体含量不超过</w:t>
      </w:r>
      <w:r>
        <w:rPr>
          <w:rFonts w:ascii="Times New Roman" w:hAnsi="Times New Roman"/>
          <w:lang w:eastAsia="zh-CN"/>
        </w:rPr>
        <w:t>3%</w:t>
      </w:r>
      <w:r>
        <w:rPr>
          <w:rFonts w:hint="eastAsia" w:ascii="Times New Roman" w:hAnsi="Times New Roman"/>
          <w:lang w:eastAsia="zh-CN"/>
        </w:rPr>
        <w:t>，最严重视场中不超过</w:t>
      </w:r>
      <w:r>
        <w:rPr>
          <w:rFonts w:ascii="Times New Roman" w:hAnsi="Times New Roman"/>
          <w:lang w:eastAsia="zh-CN"/>
        </w:rPr>
        <w:t>5%</w:t>
      </w:r>
      <w:r>
        <w:rPr>
          <w:rFonts w:hint="eastAsia" w:ascii="Times New Roman" w:hAnsi="Times New Roman"/>
          <w:lang w:eastAsia="zh-CN"/>
        </w:rPr>
        <w:t>；熔合区金相组织中的δ－铁素体含量不超过</w:t>
      </w:r>
      <w:r>
        <w:rPr>
          <w:rFonts w:ascii="Times New Roman" w:hAnsi="Times New Roman"/>
          <w:lang w:eastAsia="zh-CN"/>
        </w:rPr>
        <w:t>3%</w:t>
      </w:r>
      <w:r>
        <w:rPr>
          <w:rFonts w:hint="eastAsia" w:ascii="Times New Roman" w:hAnsi="Times New Roman"/>
          <w:lang w:eastAsia="zh-CN"/>
        </w:rPr>
        <w:t>，最严重的视场不超过</w:t>
      </w:r>
      <w:r>
        <w:rPr>
          <w:rFonts w:ascii="Times New Roman" w:hAnsi="Times New Roman"/>
          <w:lang w:eastAsia="zh-CN"/>
        </w:rPr>
        <w:t>5%</w:t>
      </w:r>
      <w:r>
        <w:rPr>
          <w:rFonts w:hint="eastAsia" w:ascii="Times New Roman" w:hAnsi="Times New Roman"/>
          <w:lang w:eastAsia="zh-CN"/>
        </w:rPr>
        <w:t>。</w:t>
      </w:r>
    </w:p>
    <w:p>
      <w:pPr>
        <w:keepNext/>
        <w:widowControl w:val="0"/>
        <w:autoSpaceDE w:val="0"/>
        <w:autoSpaceDN w:val="0"/>
        <w:adjustRightInd w:val="0"/>
        <w:spacing w:before="200" w:after="200" w:line="360" w:lineRule="auto"/>
        <w:ind w:right="28"/>
        <w:jc w:val="both"/>
        <w:textAlignment w:val="bottom"/>
        <w:outlineLvl w:val="2"/>
        <w:rPr>
          <w:rFonts w:ascii="Times New Roman" w:hAnsi="Times New Roman"/>
          <w:b/>
          <w:bCs/>
          <w:sz w:val="24"/>
          <w:szCs w:val="24"/>
          <w:lang w:eastAsia="zh-CN"/>
        </w:rPr>
      </w:pPr>
      <w:bookmarkStart w:id="33" w:name="_Toc150353943"/>
      <w:r>
        <w:rPr>
          <w:rFonts w:ascii="Times New Roman" w:hAnsi="Times New Roman"/>
          <w:b/>
          <w:bCs/>
          <w:sz w:val="24"/>
          <w:szCs w:val="24"/>
          <w:lang w:eastAsia="zh-CN"/>
        </w:rPr>
        <w:t xml:space="preserve">1.6  </w:t>
      </w:r>
      <w:r>
        <w:rPr>
          <w:rFonts w:hint="eastAsia" w:ascii="Times New Roman" w:hAnsi="Times New Roman"/>
          <w:b/>
          <w:bCs/>
          <w:sz w:val="24"/>
          <w:szCs w:val="24"/>
          <w:lang w:eastAsia="zh-CN"/>
        </w:rPr>
        <w:t>管件的技术要求</w:t>
      </w:r>
      <w:bookmarkEnd w:id="33"/>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1.6.1  </w:t>
      </w:r>
      <w:r>
        <w:rPr>
          <w:rFonts w:hint="eastAsia" w:ascii="Times New Roman" w:hAnsi="Times New Roman"/>
          <w:lang w:eastAsia="zh-CN"/>
        </w:rPr>
        <w:t>基础要求</w:t>
      </w:r>
    </w:p>
    <w:p>
      <w:pPr>
        <w:spacing w:line="360" w:lineRule="auto"/>
        <w:rPr>
          <w:rFonts w:ascii="Times New Roman" w:hAnsi="Times New Roman"/>
          <w:lang w:eastAsia="zh-CN"/>
        </w:rPr>
      </w:pPr>
      <w:r>
        <w:rPr>
          <w:rFonts w:ascii="Times New Roman" w:hAnsi="Times New Roman"/>
          <w:lang w:eastAsia="zh-CN"/>
        </w:rPr>
        <w:t xml:space="preserve">1.6.1.1 </w:t>
      </w:r>
      <w:r>
        <w:rPr>
          <w:rFonts w:hint="eastAsia" w:ascii="Times New Roman" w:hAnsi="Times New Roman"/>
          <w:lang w:eastAsia="zh-CN"/>
        </w:rPr>
        <w:t>投标方提供的四大管道管件的化学成分符合</w:t>
      </w:r>
      <w:r>
        <w:rPr>
          <w:rFonts w:ascii="Times New Roman" w:hAnsi="Times New Roman"/>
          <w:lang w:eastAsia="zh-CN"/>
        </w:rPr>
        <w:t>ASME</w:t>
      </w:r>
      <w:r>
        <w:rPr>
          <w:rFonts w:hint="eastAsia" w:ascii="Times New Roman" w:hAnsi="Times New Roman"/>
          <w:lang w:eastAsia="zh-CN"/>
        </w:rPr>
        <w:t>、</w:t>
      </w:r>
      <w:r>
        <w:rPr>
          <w:rFonts w:ascii="Times New Roman" w:hAnsi="Times New Roman"/>
          <w:lang w:eastAsia="zh-CN"/>
        </w:rPr>
        <w:t>ASTM</w:t>
      </w:r>
      <w:r>
        <w:rPr>
          <w:rFonts w:hint="eastAsia" w:ascii="Times New Roman" w:hAnsi="Times New Roman"/>
          <w:lang w:eastAsia="zh-CN"/>
        </w:rPr>
        <w:t>或</w:t>
      </w:r>
      <w:r>
        <w:rPr>
          <w:rFonts w:ascii="Times New Roman" w:hAnsi="Times New Roman"/>
          <w:lang w:eastAsia="zh-CN"/>
        </w:rPr>
        <w:t>EN</w:t>
      </w:r>
      <w:r>
        <w:rPr>
          <w:rFonts w:hint="eastAsia" w:ascii="Times New Roman" w:hAnsi="Times New Roman"/>
          <w:lang w:eastAsia="zh-CN"/>
        </w:rPr>
        <w:t>等相关标准的规定，机械性能符合</w:t>
      </w:r>
      <w:r>
        <w:rPr>
          <w:rFonts w:ascii="Times New Roman" w:hAnsi="Times New Roman"/>
          <w:lang w:eastAsia="zh-CN"/>
        </w:rPr>
        <w:t>ASME</w:t>
      </w:r>
      <w:r>
        <w:rPr>
          <w:rFonts w:hint="eastAsia" w:ascii="Times New Roman" w:hAnsi="Times New Roman"/>
          <w:lang w:eastAsia="zh-CN"/>
        </w:rPr>
        <w:t>、</w:t>
      </w:r>
      <w:r>
        <w:rPr>
          <w:rFonts w:ascii="Times New Roman" w:hAnsi="Times New Roman"/>
          <w:lang w:eastAsia="zh-CN"/>
        </w:rPr>
        <w:t>ASTM</w:t>
      </w:r>
      <w:r>
        <w:rPr>
          <w:rFonts w:hint="eastAsia" w:ascii="Times New Roman" w:hAnsi="Times New Roman"/>
          <w:lang w:eastAsia="zh-CN"/>
        </w:rPr>
        <w:t>或</w:t>
      </w:r>
      <w:r>
        <w:rPr>
          <w:rFonts w:ascii="Times New Roman" w:hAnsi="Times New Roman"/>
          <w:lang w:eastAsia="zh-CN"/>
        </w:rPr>
        <w:t>EN</w:t>
      </w:r>
      <w:r>
        <w:rPr>
          <w:rFonts w:hint="eastAsia" w:ascii="Times New Roman" w:hAnsi="Times New Roman"/>
          <w:lang w:eastAsia="zh-CN"/>
        </w:rPr>
        <w:t>等相关标准的要求，并能在预期的工程条件下使用</w:t>
      </w:r>
      <w:r>
        <w:rPr>
          <w:rFonts w:ascii="Times New Roman" w:hAnsi="Times New Roman"/>
          <w:lang w:eastAsia="zh-CN"/>
        </w:rPr>
        <w:t>30</w:t>
      </w:r>
      <w:r>
        <w:rPr>
          <w:rFonts w:hint="eastAsia" w:ascii="Times New Roman" w:hAnsi="Times New Roman"/>
          <w:lang w:eastAsia="zh-CN"/>
        </w:rPr>
        <w:t>年。若投标方不自行生产，管件生产单位在北京国电富通、天津泰科图比、天津金鼎</w:t>
      </w:r>
      <w:r>
        <w:rPr>
          <w:rFonts w:hint="eastAsia" w:ascii="Times New Roman" w:hAnsi="Times New Roman"/>
          <w:highlight w:val="none"/>
          <w:lang w:val="en-US" w:eastAsia="zh-CN"/>
        </w:rPr>
        <w:t>或“相当于”品牌</w:t>
      </w:r>
      <w:r>
        <w:rPr>
          <w:rFonts w:hint="eastAsia" w:ascii="Times New Roman" w:hAnsi="Times New Roman"/>
          <w:lang w:eastAsia="zh-CN"/>
        </w:rPr>
        <w:t>当中选取。</w:t>
      </w:r>
    </w:p>
    <w:p>
      <w:pPr>
        <w:spacing w:line="360" w:lineRule="auto"/>
        <w:ind w:firstLine="420" w:firstLineChars="200"/>
        <w:rPr>
          <w:rFonts w:ascii="Times New Roman" w:hAnsi="Times New Roman"/>
          <w:lang w:eastAsia="zh-CN"/>
        </w:rPr>
      </w:pPr>
      <w:r>
        <w:rPr>
          <w:rFonts w:hint="eastAsia" w:ascii="Times New Roman" w:hAnsi="Times New Roman"/>
          <w:lang w:eastAsia="zh-CN"/>
        </w:rPr>
        <w:t>本次招标的所有主汽、再热管道三通必须为锻制三通</w:t>
      </w:r>
      <w:r>
        <w:rPr>
          <w:rFonts w:ascii="Times New Roman" w:hAnsi="Times New Roman"/>
          <w:lang w:eastAsia="zh-CN"/>
        </w:rPr>
        <w:t>(</w:t>
      </w:r>
      <w:r>
        <w:rPr>
          <w:rFonts w:hint="eastAsia" w:ascii="Times New Roman" w:hAnsi="Times New Roman"/>
          <w:lang w:eastAsia="zh-CN"/>
        </w:rPr>
        <w:t>自由锻</w:t>
      </w:r>
      <w:r>
        <w:rPr>
          <w:rFonts w:ascii="Times New Roman" w:hAnsi="Times New Roman"/>
          <w:lang w:eastAsia="zh-CN"/>
        </w:rPr>
        <w:t>)</w:t>
      </w:r>
      <w:r>
        <w:rPr>
          <w:rFonts w:hint="eastAsia" w:ascii="Times New Roman" w:hAnsi="Times New Roman"/>
          <w:lang w:eastAsia="zh-CN"/>
        </w:rPr>
        <w:t>，不接受热压或模锻三通，所有锻件需满足</w:t>
      </w:r>
      <w:r>
        <w:rPr>
          <w:rFonts w:ascii="Times New Roman" w:hAnsi="Times New Roman"/>
          <w:lang w:eastAsia="zh-CN"/>
        </w:rPr>
        <w:t>A182-F92</w:t>
      </w:r>
      <w:r>
        <w:rPr>
          <w:rFonts w:hint="eastAsia" w:ascii="Times New Roman" w:hAnsi="Times New Roman"/>
          <w:lang w:eastAsia="zh-CN"/>
        </w:rPr>
        <w:t>标准，另请投标人提供管件附图；所有的锻件除自身具备锻件生产能力的国外生产商外，其他厂家锻件应采用奥法、莫兰蒂尼、泰科图比、弗兰基尼或蒙凯利公司生产的锻件毛坯，国内加工制作。并在投标文件中提供锻件生产厂家针对本项目的技术及供货支持性授权文件</w:t>
      </w:r>
    </w:p>
    <w:p>
      <w:pPr>
        <w:spacing w:line="360" w:lineRule="auto"/>
        <w:ind w:firstLine="420" w:firstLineChars="200"/>
        <w:rPr>
          <w:rFonts w:ascii="Times New Roman" w:hAnsi="Times New Roman"/>
          <w:lang w:eastAsia="zh-CN"/>
        </w:rPr>
      </w:pPr>
      <w:r>
        <w:rPr>
          <w:rFonts w:hint="eastAsia" w:ascii="Times New Roman" w:hAnsi="Times New Roman"/>
          <w:lang w:eastAsia="zh-CN"/>
        </w:rPr>
        <w:t>本次招标的所有</w:t>
      </w:r>
      <w:r>
        <w:rPr>
          <w:rFonts w:ascii="Times New Roman" w:hAnsi="Times New Roman"/>
          <w:lang w:eastAsia="zh-CN"/>
        </w:rPr>
        <w:t>P92</w:t>
      </w:r>
      <w:r>
        <w:rPr>
          <w:rFonts w:hint="eastAsia" w:ascii="Times New Roman" w:hAnsi="Times New Roman"/>
          <w:lang w:eastAsia="zh-CN"/>
        </w:rPr>
        <w:t>、</w:t>
      </w:r>
      <w:r>
        <w:rPr>
          <w:rFonts w:ascii="Times New Roman" w:hAnsi="Times New Roman"/>
          <w:lang w:eastAsia="zh-CN"/>
        </w:rPr>
        <w:t>P91</w:t>
      </w:r>
      <w:r>
        <w:rPr>
          <w:rFonts w:hint="eastAsia" w:ascii="Times New Roman" w:hAnsi="Times New Roman"/>
          <w:lang w:eastAsia="zh-CN"/>
        </w:rPr>
        <w:t>材质管件（锻件除外）的原材料，要求采用北方重工、瓦卢瑞克（含瓦卢瑞克常州厂产品）、住友（日本制铁）生产提供的无缝钢管；</w:t>
      </w:r>
      <w:r>
        <w:rPr>
          <w:rFonts w:ascii="Times New Roman" w:hAnsi="Times New Roman"/>
          <w:lang w:eastAsia="zh-CN"/>
        </w:rPr>
        <w:t>15NiCuMoNb5-6-4</w:t>
      </w:r>
      <w:r>
        <w:rPr>
          <w:rFonts w:hint="eastAsia" w:ascii="Times New Roman" w:hAnsi="Times New Roman"/>
          <w:lang w:eastAsia="zh-CN"/>
        </w:rPr>
        <w:t>、</w:t>
      </w:r>
      <w:r>
        <w:rPr>
          <w:rFonts w:ascii="Times New Roman" w:hAnsi="Times New Roman"/>
          <w:lang w:eastAsia="zh-CN"/>
        </w:rPr>
        <w:t>12Cr1MoVG</w:t>
      </w:r>
      <w:r>
        <w:rPr>
          <w:rFonts w:hint="eastAsia" w:ascii="Times New Roman" w:hAnsi="Times New Roman"/>
          <w:lang w:eastAsia="zh-CN"/>
        </w:rPr>
        <w:t>、</w:t>
      </w:r>
      <w:r>
        <w:rPr>
          <w:rFonts w:ascii="Times New Roman" w:hAnsi="Times New Roman"/>
          <w:lang w:eastAsia="zh-CN"/>
        </w:rPr>
        <w:t>15CrMoG</w:t>
      </w:r>
      <w:r>
        <w:rPr>
          <w:rFonts w:hint="eastAsia" w:ascii="Times New Roman" w:hAnsi="Times New Roman"/>
          <w:lang w:eastAsia="zh-CN"/>
        </w:rPr>
        <w:t>材质管件的原材料，要求采用浙江泰富、扬州诚德、华菱衡钢、武汉重工、宝武钢生产提供的无缝钢管；</w:t>
      </w:r>
      <w:r>
        <w:rPr>
          <w:rFonts w:ascii="Times New Roman" w:hAnsi="Times New Roman"/>
          <w:lang w:eastAsia="zh-CN"/>
        </w:rPr>
        <w:t>T92</w:t>
      </w:r>
      <w:r>
        <w:rPr>
          <w:rFonts w:hint="eastAsia" w:ascii="Times New Roman" w:hAnsi="Times New Roman"/>
          <w:lang w:eastAsia="zh-CN"/>
        </w:rPr>
        <w:t>、</w:t>
      </w:r>
      <w:r>
        <w:rPr>
          <w:rFonts w:ascii="Times New Roman" w:hAnsi="Times New Roman"/>
          <w:lang w:eastAsia="zh-CN"/>
        </w:rPr>
        <w:t>T91</w:t>
      </w:r>
      <w:r>
        <w:rPr>
          <w:rFonts w:hint="eastAsia" w:ascii="Times New Roman" w:hAnsi="Times New Roman"/>
          <w:lang w:eastAsia="zh-CN"/>
        </w:rPr>
        <w:t>材质小口径管件的原材料，要求采用北方重工、瓦卢瑞克（含瓦卢瑞克常州厂产品）、浙江泰富、扬州诚德、华菱衡钢、武汉重工、宝武钢、住友（日本制铁）、日本</w:t>
      </w:r>
      <w:r>
        <w:rPr>
          <w:rFonts w:ascii="Times New Roman" w:hAnsi="Times New Roman"/>
          <w:lang w:eastAsia="zh-CN"/>
        </w:rPr>
        <w:t>JFE</w:t>
      </w:r>
      <w:r>
        <w:rPr>
          <w:rFonts w:hint="eastAsia" w:ascii="Times New Roman" w:hAnsi="Times New Roman"/>
          <w:lang w:eastAsia="zh-CN"/>
        </w:rPr>
        <w:t>，不接受除上述以外的其他产品。</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1.6.1.2 </w:t>
      </w:r>
      <w:r>
        <w:rPr>
          <w:rFonts w:hint="eastAsia" w:ascii="Times New Roman" w:hAnsi="Times New Roman"/>
          <w:lang w:eastAsia="zh-CN"/>
        </w:rPr>
        <w:t>所有管件均应按招标方提供的接管尺寸参数设计加工制造，主蒸汽、高温再热蒸汽、低温再热的主管和或支管，高、低压旁路的入口管的管件均按控制内径订货；高压旁路的出口管道、低压旁路的出口管道、高压给水管道、给水再循环管道、高旁减温水管道、给水至空预器旁路烟道高压省煤器供回水管道等的管件均按控制外径订货。相应的管件（三通、大小头、弯头、弯管等）任何截面最小壁厚不得小于所连接直管的最小壁厚。最小壁厚不允许出现负偏差。每一个材质为</w:t>
      </w:r>
      <w:r>
        <w:rPr>
          <w:rFonts w:ascii="Times New Roman" w:hAnsi="Times New Roman"/>
          <w:lang w:eastAsia="zh-CN"/>
        </w:rPr>
        <w:t>P92</w:t>
      </w:r>
      <w:r>
        <w:rPr>
          <w:rFonts w:hint="eastAsia" w:ascii="Times New Roman" w:hAnsi="Times New Roman"/>
          <w:lang w:eastAsia="zh-CN"/>
        </w:rPr>
        <w:t>的三通，除按标准进行强度计算外，全部作有限元分析，确保管件的安全性和可靠性。</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1.6.1.3 </w:t>
      </w:r>
      <w:r>
        <w:rPr>
          <w:rFonts w:hint="eastAsia" w:ascii="Times New Roman" w:hAnsi="Times New Roman"/>
          <w:lang w:eastAsia="zh-CN"/>
        </w:rPr>
        <w:t>供货时应提供成品的生产原产地证明、厂家生产编号、出厂证明及联系方式。</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1.6.1.4 </w:t>
      </w:r>
      <w:r>
        <w:rPr>
          <w:rFonts w:hint="eastAsia" w:ascii="Times New Roman" w:hAnsi="Times New Roman"/>
          <w:lang w:eastAsia="zh-CN"/>
        </w:rPr>
        <w:t>主蒸汽再热热段系统三通要求采用锻制三通（自由锻），不接受热压或模锻三通。热压弯头带直管段长度应满足设计院施工图要求。</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1.6.2  </w:t>
      </w:r>
      <w:r>
        <w:rPr>
          <w:rFonts w:hint="eastAsia" w:ascii="Times New Roman" w:hAnsi="Times New Roman"/>
          <w:lang w:eastAsia="zh-CN"/>
        </w:rPr>
        <w:t>管件的设计</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1.6.2.1 </w:t>
      </w:r>
      <w:r>
        <w:rPr>
          <w:rFonts w:hint="eastAsia" w:ascii="Times New Roman" w:hAnsi="Times New Roman"/>
          <w:lang w:eastAsia="zh-CN"/>
        </w:rPr>
        <w:t>对于没有给定结构尺寸或改进结构设计的管件结构尺寸，应按照</w:t>
      </w:r>
      <w:r>
        <w:rPr>
          <w:rFonts w:ascii="Times New Roman" w:hAnsi="Times New Roman"/>
          <w:lang w:eastAsia="zh-CN"/>
        </w:rPr>
        <w:t>DL/T 695-2014</w:t>
      </w:r>
      <w:r>
        <w:rPr>
          <w:rFonts w:hint="eastAsia" w:ascii="Times New Roman" w:hAnsi="Times New Roman"/>
          <w:lang w:eastAsia="zh-CN"/>
        </w:rPr>
        <w:t>《电站钢制对焊管件》、</w:t>
      </w:r>
      <w:r>
        <w:rPr>
          <w:rFonts w:ascii="Times New Roman" w:hAnsi="Times New Roman"/>
          <w:lang w:eastAsia="zh-CN"/>
        </w:rPr>
        <w:t>T/CEPPEA/Z5002-2017</w:t>
      </w:r>
      <w:r>
        <w:rPr>
          <w:rFonts w:hint="eastAsia" w:ascii="Times New Roman" w:hAnsi="Times New Roman"/>
          <w:lang w:eastAsia="zh-CN"/>
        </w:rPr>
        <w:t>《火力发电厂汽水管道零件及部件典型设计（</w:t>
      </w:r>
      <w:r>
        <w:rPr>
          <w:rFonts w:ascii="Times New Roman" w:hAnsi="Times New Roman"/>
          <w:lang w:eastAsia="zh-CN"/>
        </w:rPr>
        <w:t>GD2016</w:t>
      </w:r>
      <w:r>
        <w:rPr>
          <w:rFonts w:hint="eastAsia" w:ascii="Times New Roman" w:hAnsi="Times New Roman"/>
          <w:lang w:eastAsia="zh-CN"/>
        </w:rPr>
        <w:t>）》、</w:t>
      </w:r>
      <w:r>
        <w:rPr>
          <w:rFonts w:ascii="Times New Roman" w:hAnsi="Times New Roman"/>
          <w:lang w:eastAsia="zh-CN"/>
        </w:rPr>
        <w:t>ASME B31.1</w:t>
      </w:r>
      <w:r>
        <w:rPr>
          <w:rFonts w:hint="eastAsia" w:ascii="Times New Roman" w:hAnsi="Times New Roman"/>
          <w:lang w:eastAsia="zh-CN"/>
        </w:rPr>
        <w:t>《</w:t>
      </w:r>
      <w:r>
        <w:rPr>
          <w:rFonts w:ascii="Times New Roman" w:hAnsi="Times New Roman"/>
          <w:lang w:eastAsia="zh-CN"/>
        </w:rPr>
        <w:t>Power Piping</w:t>
      </w:r>
      <w:r>
        <w:rPr>
          <w:rFonts w:hint="eastAsia" w:ascii="Times New Roman" w:hAnsi="Times New Roman"/>
          <w:lang w:eastAsia="zh-CN"/>
        </w:rPr>
        <w:t>》、</w:t>
      </w:r>
      <w:r>
        <w:rPr>
          <w:rFonts w:ascii="Times New Roman" w:hAnsi="Times New Roman"/>
          <w:lang w:eastAsia="zh-CN"/>
        </w:rPr>
        <w:t>ASME B16.9</w:t>
      </w:r>
      <w:r>
        <w:rPr>
          <w:rFonts w:hint="eastAsia" w:ascii="Times New Roman" w:hAnsi="Times New Roman"/>
          <w:lang w:eastAsia="zh-CN"/>
        </w:rPr>
        <w:t>《</w:t>
      </w:r>
      <w:r>
        <w:rPr>
          <w:rFonts w:ascii="Times New Roman" w:hAnsi="Times New Roman"/>
          <w:lang w:eastAsia="zh-CN"/>
        </w:rPr>
        <w:t>Factory-Made Wrought Steel ButtwelDing Fittings</w:t>
      </w:r>
      <w:r>
        <w:rPr>
          <w:rFonts w:hint="eastAsia" w:ascii="Times New Roman" w:hAnsi="Times New Roman"/>
          <w:lang w:eastAsia="zh-CN"/>
        </w:rPr>
        <w:t>》等的规定。同时，由于给定的管件尺寸为参考值，对于该尺寸投标方应核实是否满足上述规定的要求，在不违反上述规定的条件下，应满足技术规范书给定的尺寸要求。如有改动，需取得招标方的书面认可。</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1.6.2.2 </w:t>
      </w:r>
      <w:r>
        <w:rPr>
          <w:rFonts w:hint="eastAsia" w:ascii="Times New Roman" w:hAnsi="Times New Roman"/>
          <w:lang w:eastAsia="zh-CN"/>
        </w:rPr>
        <w:t>管件的结构设计和强度验算由投标方来完成，并提供详细的验收资料，如：计算书、验收签证单等。</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1.6.2.3 </w:t>
      </w:r>
      <w:r>
        <w:rPr>
          <w:rFonts w:hint="eastAsia" w:ascii="Times New Roman" w:hAnsi="Times New Roman"/>
          <w:lang w:eastAsia="zh-CN"/>
        </w:rPr>
        <w:t>管件结构设计中的许用应力、补强方式等应按照</w:t>
      </w:r>
      <w:r>
        <w:rPr>
          <w:rFonts w:ascii="Times New Roman" w:hAnsi="Times New Roman"/>
          <w:lang w:eastAsia="zh-CN"/>
        </w:rPr>
        <w:t>GB 50764-2012</w:t>
      </w:r>
      <w:r>
        <w:rPr>
          <w:rFonts w:hint="eastAsia" w:ascii="Times New Roman" w:hAnsi="Times New Roman"/>
          <w:lang w:eastAsia="zh-CN"/>
        </w:rPr>
        <w:t>《电厂动力管道设计规范》、</w:t>
      </w:r>
      <w:r>
        <w:rPr>
          <w:rFonts w:ascii="Times New Roman" w:hAnsi="Times New Roman"/>
          <w:lang w:eastAsia="zh-CN"/>
        </w:rPr>
        <w:t>DL/T 5054-2016</w:t>
      </w:r>
      <w:r>
        <w:rPr>
          <w:rFonts w:hint="eastAsia" w:ascii="Times New Roman" w:hAnsi="Times New Roman"/>
          <w:lang w:eastAsia="zh-CN"/>
        </w:rPr>
        <w:t>《火力发电厂汽水管道设计规范》和</w:t>
      </w:r>
      <w:r>
        <w:rPr>
          <w:rFonts w:ascii="Times New Roman" w:hAnsi="Times New Roman"/>
          <w:lang w:eastAsia="zh-CN"/>
        </w:rPr>
        <w:t>ASME B31.1</w:t>
      </w:r>
      <w:r>
        <w:rPr>
          <w:rFonts w:hint="eastAsia" w:ascii="Times New Roman" w:hAnsi="Times New Roman"/>
          <w:lang w:eastAsia="zh-CN"/>
        </w:rPr>
        <w:t>《</w:t>
      </w:r>
      <w:r>
        <w:rPr>
          <w:rFonts w:ascii="Times New Roman" w:hAnsi="Times New Roman"/>
          <w:lang w:eastAsia="zh-CN"/>
        </w:rPr>
        <w:t>Power Piping</w:t>
      </w:r>
      <w:r>
        <w:rPr>
          <w:rFonts w:hint="eastAsia" w:ascii="Times New Roman" w:hAnsi="Times New Roman"/>
          <w:lang w:eastAsia="zh-CN"/>
        </w:rPr>
        <w:t>》的规定执行。投标方应随设计图纸提供管件的材料牌号、所遵循的标准及许用应力取值。</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1.6.2.4 </w:t>
      </w:r>
      <w:r>
        <w:rPr>
          <w:rFonts w:hint="eastAsia" w:ascii="Times New Roman" w:hAnsi="Times New Roman"/>
          <w:lang w:eastAsia="zh-CN"/>
        </w:rPr>
        <w:t>管件焊接及其焊后热处理工艺需要按照规定进行焊接工艺评定。并将焊接工艺评定结果做为制订管件焊接工艺的主要依据。</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1.6.2.5 </w:t>
      </w:r>
      <w:r>
        <w:rPr>
          <w:rFonts w:hint="eastAsia" w:ascii="Times New Roman" w:hAnsi="Times New Roman"/>
          <w:lang w:eastAsia="zh-CN"/>
        </w:rPr>
        <w:t>管件的其它制造工艺（下料工艺、热压工艺、热处理工艺、机械加工工艺）的制订应按照材料的切割性能、热加工性能和规定的热处理工艺确定。</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1.6.2.6 </w:t>
      </w:r>
      <w:r>
        <w:rPr>
          <w:rFonts w:hint="eastAsia" w:ascii="Times New Roman" w:hAnsi="Times New Roman"/>
          <w:lang w:eastAsia="zh-CN"/>
        </w:rPr>
        <w:t>管件的检验工艺（射线检测、超声波检测、磁粉检测、尺寸检验、外观检验）的制订应按照本标书的检验要求并满足以下要求：</w:t>
      </w:r>
      <w:r>
        <w:rPr>
          <w:rFonts w:ascii="Times New Roman" w:hAnsi="Times New Roman"/>
          <w:lang w:eastAsia="zh-CN"/>
        </w:rPr>
        <w:t>ASME B31.1</w:t>
      </w:r>
      <w:r>
        <w:rPr>
          <w:rFonts w:hint="eastAsia" w:ascii="Times New Roman" w:hAnsi="Times New Roman"/>
          <w:lang w:eastAsia="zh-CN"/>
        </w:rPr>
        <w:t>《</w:t>
      </w:r>
      <w:r>
        <w:rPr>
          <w:rFonts w:ascii="Times New Roman" w:hAnsi="Times New Roman"/>
          <w:lang w:eastAsia="zh-CN"/>
        </w:rPr>
        <w:t>Power Piping</w:t>
      </w:r>
      <w:r>
        <w:rPr>
          <w:rFonts w:hint="eastAsia" w:ascii="Times New Roman" w:hAnsi="Times New Roman"/>
          <w:lang w:eastAsia="zh-CN"/>
        </w:rPr>
        <w:t>》、</w:t>
      </w:r>
      <w:r>
        <w:rPr>
          <w:rFonts w:ascii="Times New Roman" w:hAnsi="Times New Roman"/>
          <w:lang w:eastAsia="zh-CN"/>
        </w:rPr>
        <w:t>ASTM A182</w:t>
      </w:r>
      <w:r>
        <w:rPr>
          <w:rFonts w:hint="eastAsia" w:ascii="Times New Roman" w:hAnsi="Times New Roman"/>
          <w:lang w:eastAsia="zh-CN"/>
        </w:rPr>
        <w:t>《</w:t>
      </w:r>
      <w:r>
        <w:rPr>
          <w:rFonts w:ascii="Times New Roman" w:hAnsi="Times New Roman"/>
          <w:lang w:eastAsia="zh-CN"/>
        </w:rPr>
        <w:t>Standard Specification for Forged or Rolled Alloy and Stainless Steel Pipe Flanges, Forged Fittings, and Valves and Parts for High-Temperature Service</w:t>
      </w:r>
      <w:r>
        <w:rPr>
          <w:rFonts w:hint="eastAsia" w:ascii="Times New Roman" w:hAnsi="Times New Roman"/>
          <w:lang w:eastAsia="zh-CN"/>
        </w:rPr>
        <w:t>》、</w:t>
      </w:r>
      <w:r>
        <w:rPr>
          <w:rFonts w:ascii="Times New Roman" w:hAnsi="Times New Roman"/>
          <w:lang w:eastAsia="zh-CN"/>
        </w:rPr>
        <w:t>ASTM A234</w:t>
      </w:r>
      <w:r>
        <w:rPr>
          <w:rFonts w:hint="eastAsia" w:ascii="Times New Roman" w:hAnsi="Times New Roman"/>
          <w:lang w:eastAsia="zh-CN"/>
        </w:rPr>
        <w:t>《</w:t>
      </w:r>
      <w:r>
        <w:rPr>
          <w:rFonts w:ascii="Times New Roman" w:hAnsi="Times New Roman"/>
          <w:lang w:eastAsia="zh-CN"/>
        </w:rPr>
        <w:t xml:space="preserve">Standard Specification for Piping Fittings </w:t>
      </w:r>
      <w:r>
        <w:rPr>
          <w:rFonts w:hint="eastAsia" w:ascii="Times New Roman" w:hAnsi="Times New Roman"/>
          <w:lang w:eastAsia="zh-CN"/>
        </w:rPr>
        <w:t>℉</w:t>
      </w:r>
      <w:r>
        <w:rPr>
          <w:rFonts w:ascii="Times New Roman" w:hAnsi="Times New Roman"/>
          <w:lang w:eastAsia="zh-CN"/>
        </w:rPr>
        <w:t xml:space="preserve"> Wrought Carbon Steel and Alloy Steel for M</w:t>
      </w:r>
      <w:r>
        <w:rPr>
          <w:rFonts w:hint="eastAsia" w:ascii="Times New Roman" w:hAnsi="Times New Roman"/>
          <w:lang w:eastAsia="zh-CN"/>
        </w:rPr>
        <w:t>Ф</w:t>
      </w:r>
      <w:r>
        <w:rPr>
          <w:rFonts w:ascii="Times New Roman" w:hAnsi="Times New Roman"/>
          <w:lang w:eastAsia="zh-CN"/>
        </w:rPr>
        <w:t>erate and High Temperature Service</w:t>
      </w:r>
      <w:r>
        <w:rPr>
          <w:rFonts w:hint="eastAsia" w:ascii="Times New Roman" w:hAnsi="Times New Roman"/>
          <w:lang w:eastAsia="zh-CN"/>
        </w:rPr>
        <w:t>》、</w:t>
      </w:r>
      <w:r>
        <w:rPr>
          <w:rFonts w:ascii="Times New Roman" w:hAnsi="Times New Roman"/>
          <w:lang w:eastAsia="zh-CN"/>
        </w:rPr>
        <w:t>NB/T 47013.1</w:t>
      </w:r>
      <w:r>
        <w:rPr>
          <w:rFonts w:hint="eastAsia" w:ascii="Times New Roman" w:hAnsi="Times New Roman"/>
          <w:lang w:eastAsia="zh-CN"/>
        </w:rPr>
        <w:t>～</w:t>
      </w:r>
      <w:r>
        <w:rPr>
          <w:rFonts w:ascii="Times New Roman" w:hAnsi="Times New Roman"/>
          <w:lang w:eastAsia="zh-CN"/>
        </w:rPr>
        <w:t>47013.15</w:t>
      </w:r>
      <w:r>
        <w:rPr>
          <w:rFonts w:hint="eastAsia" w:ascii="Times New Roman" w:hAnsi="Times New Roman"/>
          <w:lang w:eastAsia="zh-CN"/>
        </w:rPr>
        <w:t>《承压设备无损检测》、经过确认的设计图纸等。</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1.6.2.7 </w:t>
      </w:r>
      <w:r>
        <w:rPr>
          <w:rFonts w:hint="eastAsia" w:ascii="Times New Roman" w:hAnsi="Times New Roman"/>
          <w:lang w:eastAsia="zh-CN"/>
        </w:rPr>
        <w:t>管件的设计图纸需要在投料前得到招标方的认可。所有管件尺寸及技术条件必须按招标方的要求和所提供的尺寸参数进行设计和加工制作，材料的选择均应符合</w:t>
      </w:r>
      <w:r>
        <w:rPr>
          <w:rFonts w:ascii="Times New Roman" w:hAnsi="Times New Roman"/>
          <w:lang w:eastAsia="zh-CN"/>
        </w:rPr>
        <w:t>ASME</w:t>
      </w:r>
      <w:r>
        <w:rPr>
          <w:rFonts w:hint="eastAsia" w:ascii="Times New Roman" w:hAnsi="Times New Roman"/>
          <w:lang w:eastAsia="zh-CN"/>
        </w:rPr>
        <w:t>标准或国际通用标准，并经招标方最终确认后才能投料生产。</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1.6.2.8 </w:t>
      </w:r>
      <w:r>
        <w:rPr>
          <w:rFonts w:hint="eastAsia" w:ascii="Times New Roman" w:hAnsi="Times New Roman"/>
          <w:lang w:eastAsia="zh-CN"/>
        </w:rPr>
        <w:t>管件接口的尺寸（主要是内外径等）由招标方提出，投标方按照招标方提供的数值执行。所有管件材料必须满足接管材质、口径、规格等方面的要求，保证管件与现场焊接管道为同种管材，同样规格，以便现场焊接的顺利进行。管件接口的坡口形式按照</w:t>
      </w:r>
      <w:r>
        <w:rPr>
          <w:rFonts w:ascii="Times New Roman" w:hAnsi="Times New Roman"/>
          <w:lang w:eastAsia="zh-CN"/>
        </w:rPr>
        <w:t>DL/T 869</w:t>
      </w:r>
      <w:r>
        <w:rPr>
          <w:rFonts w:hint="eastAsia" w:ascii="Times New Roman" w:hAnsi="Times New Roman"/>
          <w:lang w:eastAsia="zh-CN"/>
        </w:rPr>
        <w:t>《火力发电厂焊接技术规程》的规定。壁厚差较大时，过渡段角度必须小于</w:t>
      </w:r>
      <w:r>
        <w:rPr>
          <w:rFonts w:ascii="Times New Roman" w:hAnsi="Times New Roman"/>
          <w:lang w:eastAsia="zh-CN"/>
        </w:rPr>
        <w:t>30°</w:t>
      </w:r>
      <w:r>
        <w:rPr>
          <w:rFonts w:hint="eastAsia" w:ascii="Times New Roman" w:hAnsi="Times New Roman"/>
          <w:lang w:eastAsia="zh-CN"/>
        </w:rPr>
        <w:t>。焊接盖面时应做到圆滑过渡不得在厚壁处形成凹槽。最终接口由设计联络会确定。投标方必须严格按照坡口图进行加工。</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1.6.2.9 </w:t>
      </w:r>
      <w:r>
        <w:rPr>
          <w:rFonts w:hint="eastAsia" w:ascii="Times New Roman" w:hAnsi="Times New Roman"/>
          <w:lang w:eastAsia="zh-CN"/>
        </w:rPr>
        <w:t>管件用钢的冶炼、化学成分必须符合</w:t>
      </w:r>
      <w:r>
        <w:rPr>
          <w:rFonts w:ascii="Times New Roman" w:hAnsi="Times New Roman"/>
          <w:lang w:eastAsia="zh-CN"/>
        </w:rPr>
        <w:t>ASTM A335</w:t>
      </w:r>
      <w:r>
        <w:rPr>
          <w:rFonts w:hint="eastAsia" w:ascii="Times New Roman" w:hAnsi="Times New Roman"/>
          <w:lang w:eastAsia="zh-CN"/>
        </w:rPr>
        <w:t>、</w:t>
      </w:r>
      <w:r>
        <w:rPr>
          <w:rFonts w:ascii="Times New Roman" w:hAnsi="Times New Roman"/>
          <w:lang w:eastAsia="zh-CN"/>
        </w:rPr>
        <w:t>ASTM A213</w:t>
      </w:r>
      <w:r>
        <w:rPr>
          <w:rFonts w:hint="eastAsia" w:ascii="Times New Roman" w:hAnsi="Times New Roman"/>
          <w:lang w:eastAsia="zh-CN"/>
        </w:rPr>
        <w:t>、</w:t>
      </w:r>
      <w:r>
        <w:rPr>
          <w:rFonts w:ascii="Times New Roman" w:hAnsi="Times New Roman"/>
          <w:lang w:eastAsia="zh-CN"/>
        </w:rPr>
        <w:t>EN 10216-2</w:t>
      </w:r>
      <w:r>
        <w:rPr>
          <w:rFonts w:hint="eastAsia" w:ascii="Times New Roman" w:hAnsi="Times New Roman"/>
          <w:lang w:eastAsia="zh-CN"/>
        </w:rPr>
        <w:t>等的规定。</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1.6.2.10 </w:t>
      </w:r>
      <w:r>
        <w:rPr>
          <w:rFonts w:hint="eastAsia" w:ascii="Times New Roman" w:hAnsi="Times New Roman"/>
          <w:lang w:eastAsia="zh-CN"/>
        </w:rPr>
        <w:t>热压弯头所带直管段长度应满足设计院施工图要求。</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1.6.2.11 </w:t>
      </w:r>
      <w:r>
        <w:rPr>
          <w:rFonts w:hint="eastAsia" w:ascii="Times New Roman" w:hAnsi="Times New Roman"/>
          <w:lang w:eastAsia="zh-CN"/>
        </w:rPr>
        <w:t>加工管件的原材料进厂后必须进行</w:t>
      </w:r>
      <w:r>
        <w:rPr>
          <w:rFonts w:ascii="Times New Roman" w:hAnsi="Times New Roman"/>
          <w:lang w:eastAsia="zh-CN"/>
        </w:rPr>
        <w:t>100</w:t>
      </w:r>
      <w:r>
        <w:rPr>
          <w:rFonts w:hint="eastAsia" w:ascii="Times New Roman" w:hAnsi="Times New Roman"/>
          <w:lang w:eastAsia="zh-CN"/>
        </w:rPr>
        <w:t>％的质量检查，包括光谱、硬度、超声波等检查，只有符合标准的，才能用于加工管件。</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1.6.2.12 </w:t>
      </w:r>
      <w:r>
        <w:rPr>
          <w:rFonts w:hint="eastAsia" w:ascii="Times New Roman" w:hAnsi="Times New Roman"/>
          <w:lang w:eastAsia="zh-CN"/>
        </w:rPr>
        <w:t>所有管件（三通、大小头、弯头、机制弯管等）任何一点最小壁厚不得小于所连接直管的最小壁厚不允许出现负偏差（按照</w:t>
      </w:r>
      <w:r>
        <w:rPr>
          <w:rFonts w:ascii="Times New Roman" w:hAnsi="Times New Roman"/>
          <w:lang w:eastAsia="zh-CN"/>
        </w:rPr>
        <w:t>DL/T5054</w:t>
      </w:r>
      <w:r>
        <w:rPr>
          <w:rFonts w:hint="eastAsia" w:ascii="Times New Roman" w:hAnsi="Times New Roman"/>
          <w:lang w:eastAsia="zh-CN"/>
        </w:rPr>
        <w:t>或</w:t>
      </w:r>
      <w:r>
        <w:rPr>
          <w:rFonts w:ascii="Times New Roman" w:hAnsi="Times New Roman"/>
          <w:lang w:eastAsia="zh-CN"/>
        </w:rPr>
        <w:t>ASME B31.1</w:t>
      </w:r>
      <w:r>
        <w:rPr>
          <w:rFonts w:hint="eastAsia" w:ascii="Times New Roman" w:hAnsi="Times New Roman"/>
          <w:lang w:eastAsia="zh-CN"/>
        </w:rPr>
        <w:t>标准中相关公式计算所的结果）。</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1.6.2.13 </w:t>
      </w:r>
      <w:r>
        <w:rPr>
          <w:rFonts w:hint="eastAsia" w:ascii="Times New Roman" w:hAnsi="Times New Roman"/>
          <w:lang w:eastAsia="zh-CN"/>
        </w:rPr>
        <w:t>管件应具有钢材生产单位的钢材质量证书，管件制造单位应按质量证书对钢材进行验收，并进行复验。制造厂交货时应提供材质报告和复检报告。招标方有权对钢材进厂后的验收与复验进行抽检，得到招标方的许可后进入下一道工序。投标方有义务通知招标方进厂进行抽检工作。</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1.6.2.14 </w:t>
      </w:r>
      <w:r>
        <w:rPr>
          <w:rFonts w:hint="eastAsia" w:ascii="Times New Roman" w:hAnsi="Times New Roman"/>
          <w:lang w:eastAsia="zh-CN"/>
        </w:rPr>
        <w:t>管件上的焊接接头必须满足管件的高温性能和机械性能，包括长期蠕变性能要求。</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1.6.2.15 </w:t>
      </w:r>
      <w:r>
        <w:rPr>
          <w:rFonts w:hint="eastAsia" w:ascii="Times New Roman" w:hAnsi="Times New Roman"/>
          <w:lang w:eastAsia="zh-CN"/>
        </w:rPr>
        <w:t>管件的设计使用寿命为</w:t>
      </w:r>
      <w:r>
        <w:rPr>
          <w:rFonts w:ascii="Times New Roman" w:hAnsi="Times New Roman"/>
          <w:lang w:eastAsia="zh-CN"/>
        </w:rPr>
        <w:t xml:space="preserve"> 30</w:t>
      </w:r>
      <w:r>
        <w:rPr>
          <w:rFonts w:hint="eastAsia" w:ascii="Times New Roman" w:hAnsi="Times New Roman"/>
          <w:lang w:eastAsia="zh-CN"/>
        </w:rPr>
        <w:t>年。</w:t>
      </w:r>
    </w:p>
    <w:p>
      <w:pPr>
        <w:tabs>
          <w:tab w:val="left" w:pos="420"/>
        </w:tabs>
        <w:spacing w:before="200" w:after="200" w:line="360" w:lineRule="auto"/>
        <w:rPr>
          <w:rFonts w:ascii="Times New Roman" w:hAnsi="Times New Roman"/>
          <w:lang w:eastAsia="zh-CN"/>
        </w:rPr>
      </w:pPr>
      <w:r>
        <w:rPr>
          <w:rFonts w:ascii="Times New Roman" w:hAnsi="Times New Roman"/>
          <w:lang w:eastAsia="zh-CN"/>
        </w:rPr>
        <w:t>1.6.2.16</w:t>
      </w:r>
      <w:r>
        <w:rPr>
          <w:rFonts w:hint="eastAsia" w:ascii="Times New Roman" w:hAnsi="Times New Roman"/>
          <w:lang w:eastAsia="zh-CN"/>
        </w:rPr>
        <w:t>所有的管件和管座（含温包、取样等）焊接接头必须采用全焊透结构，且相关的直管段在满足相关设计标准要求的前题下必须保证超声波检测所需的最小直管长度。</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1.6.2.17 </w:t>
      </w:r>
      <w:r>
        <w:rPr>
          <w:rFonts w:hint="eastAsia" w:ascii="Times New Roman" w:hAnsi="Times New Roman"/>
          <w:lang w:eastAsia="zh-CN"/>
        </w:rPr>
        <w:t>所有</w:t>
      </w:r>
      <w:r>
        <w:rPr>
          <w:rFonts w:ascii="Times New Roman" w:hAnsi="Times New Roman"/>
          <w:lang w:eastAsia="zh-CN"/>
        </w:rPr>
        <w:t>WB36</w:t>
      </w:r>
      <w:r>
        <w:rPr>
          <w:rFonts w:hint="eastAsia" w:ascii="Times New Roman" w:hAnsi="Times New Roman"/>
          <w:lang w:eastAsia="zh-CN"/>
        </w:rPr>
        <w:t>管座应采用同种钢且长度应满足现场焊口和热处理的需要（各直管段长度≮</w:t>
      </w:r>
      <w:r>
        <w:rPr>
          <w:rFonts w:ascii="Times New Roman" w:hAnsi="Times New Roman"/>
          <w:lang w:eastAsia="zh-CN"/>
        </w:rPr>
        <w:t>5</w:t>
      </w:r>
      <w:r>
        <w:rPr>
          <w:rFonts w:hint="eastAsia" w:ascii="Times New Roman" w:hAnsi="Times New Roman"/>
          <w:lang w:eastAsia="zh-CN"/>
        </w:rPr>
        <w:t>δ，且≥</w:t>
      </w:r>
      <w:r>
        <w:rPr>
          <w:rFonts w:ascii="Times New Roman" w:hAnsi="Times New Roman"/>
          <w:lang w:eastAsia="zh-CN"/>
        </w:rPr>
        <w:t>200mm</w:t>
      </w:r>
      <w:r>
        <w:rPr>
          <w:rFonts w:hint="eastAsia" w:ascii="Times New Roman" w:hAnsi="Times New Roman"/>
          <w:lang w:eastAsia="zh-CN"/>
        </w:rPr>
        <w:t>）。注意与小管对接处壁厚应按</w:t>
      </w:r>
      <w:r>
        <w:rPr>
          <w:rFonts w:ascii="Times New Roman" w:hAnsi="Times New Roman"/>
          <w:lang w:eastAsia="zh-CN"/>
        </w:rPr>
        <w:t>20G</w:t>
      </w:r>
      <w:r>
        <w:rPr>
          <w:rFonts w:hint="eastAsia" w:ascii="Times New Roman" w:hAnsi="Times New Roman"/>
          <w:lang w:eastAsia="zh-CN"/>
        </w:rPr>
        <w:t>许用应力进行计算。</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1.6.2.16 </w:t>
      </w:r>
      <w:r>
        <w:rPr>
          <w:rFonts w:hint="eastAsia" w:ascii="Times New Roman" w:hAnsi="Times New Roman"/>
          <w:lang w:eastAsia="zh-CN"/>
        </w:rPr>
        <w:t>三通</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1.6.2.16.1 </w:t>
      </w:r>
      <w:r>
        <w:rPr>
          <w:rFonts w:hint="eastAsia" w:ascii="Times New Roman" w:hAnsi="Times New Roman"/>
          <w:lang w:eastAsia="zh-CN"/>
        </w:rPr>
        <w:t>热挤压三通</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在三通最大外径和最小壁厚条件下，应确保三通计算一次应力不大于三通材料在工作温度下的许用应力的</w:t>
      </w:r>
      <w:r>
        <w:rPr>
          <w:rFonts w:ascii="Times New Roman" w:hAnsi="Times New Roman"/>
          <w:lang w:eastAsia="zh-CN"/>
        </w:rPr>
        <w:t>95</w:t>
      </w:r>
      <w:r>
        <w:rPr>
          <w:rFonts w:hint="eastAsia" w:ascii="Times New Roman" w:hAnsi="Times New Roman"/>
          <w:lang w:eastAsia="zh-CN"/>
        </w:rPr>
        <w:t>％。</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三通支管高度应满足现场焊口和热处理的需要（各直管段长度≮</w:t>
      </w:r>
      <w:r>
        <w:rPr>
          <w:rFonts w:ascii="Times New Roman" w:hAnsi="Times New Roman"/>
          <w:lang w:eastAsia="zh-CN"/>
        </w:rPr>
        <w:t>5</w:t>
      </w:r>
      <w:r>
        <w:rPr>
          <w:rFonts w:hint="eastAsia" w:ascii="Times New Roman" w:hAnsi="Times New Roman"/>
          <w:lang w:eastAsia="zh-CN"/>
        </w:rPr>
        <w:t>δ，且≥</w:t>
      </w:r>
      <w:r>
        <w:rPr>
          <w:rFonts w:ascii="Times New Roman" w:hAnsi="Times New Roman"/>
          <w:lang w:eastAsia="zh-CN"/>
        </w:rPr>
        <w:t>200mm</w:t>
      </w:r>
      <w:r>
        <w:rPr>
          <w:rFonts w:hint="eastAsia" w:ascii="Times New Roman" w:hAnsi="Times New Roman"/>
          <w:lang w:eastAsia="zh-CN"/>
        </w:rPr>
        <w:t>）。</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应挑选带有正公差（壁厚偏厚）的管子做热压三通毛坯，并把较厚一侧作为热压三通的肩部。肩部的厚度和外壁过渡半径参照</w:t>
      </w:r>
      <w:r>
        <w:rPr>
          <w:rFonts w:ascii="Times New Roman" w:hAnsi="Times New Roman"/>
          <w:lang w:eastAsia="zh-CN"/>
        </w:rPr>
        <w:t>ASME B31.1</w:t>
      </w:r>
      <w:r>
        <w:rPr>
          <w:rFonts w:hint="eastAsia" w:ascii="Times New Roman" w:hAnsi="Times New Roman"/>
          <w:lang w:eastAsia="zh-CN"/>
        </w:rPr>
        <w:t>的规定。热压三通外形尺寸及其偏差，应符合</w:t>
      </w:r>
      <w:r>
        <w:rPr>
          <w:rFonts w:ascii="Times New Roman" w:hAnsi="Times New Roman"/>
          <w:lang w:eastAsia="zh-CN"/>
        </w:rPr>
        <w:t>ASME</w:t>
      </w:r>
      <w:r>
        <w:rPr>
          <w:rFonts w:hint="eastAsia" w:ascii="Times New Roman" w:hAnsi="Times New Roman"/>
          <w:lang w:eastAsia="zh-CN"/>
        </w:rPr>
        <w:t>标准。</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热压三通端面椭圆度应当在</w:t>
      </w:r>
      <w:r>
        <w:rPr>
          <w:rFonts w:ascii="Times New Roman" w:hAnsi="Times New Roman"/>
          <w:lang w:eastAsia="zh-CN"/>
        </w:rPr>
        <w:t>1%</w:t>
      </w:r>
      <w:r>
        <w:rPr>
          <w:rFonts w:hint="eastAsia" w:ascii="Times New Roman" w:hAnsi="Times New Roman"/>
          <w:lang w:eastAsia="zh-CN"/>
        </w:rPr>
        <w:t>以内，且不大于</w:t>
      </w:r>
      <w:r>
        <w:rPr>
          <w:rFonts w:ascii="Times New Roman" w:hAnsi="Times New Roman"/>
          <w:lang w:eastAsia="zh-CN"/>
        </w:rPr>
        <w:t>3mm</w:t>
      </w:r>
      <w:r>
        <w:rPr>
          <w:rFonts w:hint="eastAsia" w:ascii="Times New Roman" w:hAnsi="Times New Roman"/>
          <w:lang w:eastAsia="zh-CN"/>
        </w:rPr>
        <w:t>。热压三通端面应与轴向中心线垂直，主管垂直度的允许偏差为钢管外径的</w:t>
      </w:r>
      <w:r>
        <w:rPr>
          <w:rFonts w:ascii="Times New Roman" w:hAnsi="Times New Roman"/>
          <w:lang w:eastAsia="zh-CN"/>
        </w:rPr>
        <w:t>1%</w:t>
      </w:r>
      <w:r>
        <w:rPr>
          <w:rFonts w:hint="eastAsia" w:ascii="Times New Roman" w:hAnsi="Times New Roman"/>
          <w:lang w:eastAsia="zh-CN"/>
        </w:rPr>
        <w:t>，且不得大于</w:t>
      </w:r>
      <w:r>
        <w:rPr>
          <w:rFonts w:ascii="Times New Roman" w:hAnsi="Times New Roman"/>
          <w:lang w:eastAsia="zh-CN"/>
        </w:rPr>
        <w:t>3mm</w:t>
      </w:r>
      <w:r>
        <w:rPr>
          <w:rFonts w:hint="eastAsia" w:ascii="Times New Roman" w:hAnsi="Times New Roman"/>
          <w:lang w:eastAsia="zh-CN"/>
        </w:rPr>
        <w:t>；支管垂直度应不大于支管高度的</w:t>
      </w:r>
      <w:r>
        <w:rPr>
          <w:rFonts w:ascii="Times New Roman" w:hAnsi="Times New Roman"/>
          <w:lang w:eastAsia="zh-CN"/>
        </w:rPr>
        <w:t>1%</w:t>
      </w:r>
      <w:r>
        <w:rPr>
          <w:rFonts w:hint="eastAsia" w:ascii="Times New Roman" w:hAnsi="Times New Roman"/>
          <w:lang w:eastAsia="zh-CN"/>
        </w:rPr>
        <w:t>，且不得大于</w:t>
      </w:r>
      <w:r>
        <w:rPr>
          <w:rFonts w:ascii="Times New Roman" w:hAnsi="Times New Roman"/>
          <w:lang w:eastAsia="zh-CN"/>
        </w:rPr>
        <w:t>3mm</w:t>
      </w:r>
      <w:r>
        <w:rPr>
          <w:rFonts w:hint="eastAsia" w:ascii="Times New Roman" w:hAnsi="Times New Roman"/>
          <w:lang w:eastAsia="zh-CN"/>
        </w:rPr>
        <w:t>。热压三通不对称度的允许值为主管外径的</w:t>
      </w:r>
      <w:r>
        <w:rPr>
          <w:rFonts w:ascii="Times New Roman" w:hAnsi="Times New Roman"/>
          <w:lang w:eastAsia="zh-CN"/>
        </w:rPr>
        <w:t>1%</w:t>
      </w:r>
      <w:r>
        <w:rPr>
          <w:rFonts w:hint="eastAsia" w:ascii="Times New Roman" w:hAnsi="Times New Roman"/>
          <w:lang w:eastAsia="zh-CN"/>
        </w:rPr>
        <w:t>，但不得大于</w:t>
      </w:r>
      <w:r>
        <w:rPr>
          <w:rFonts w:ascii="Times New Roman" w:hAnsi="Times New Roman"/>
          <w:lang w:eastAsia="zh-CN"/>
        </w:rPr>
        <w:t>5mm</w:t>
      </w:r>
      <w:r>
        <w:rPr>
          <w:rFonts w:hint="eastAsia" w:ascii="Times New Roman" w:hAnsi="Times New Roman"/>
          <w:lang w:eastAsia="zh-CN"/>
        </w:rPr>
        <w:t>。热挤压三通的肩部厚度为三通接管壁厚的</w:t>
      </w:r>
      <w:r>
        <w:rPr>
          <w:rFonts w:ascii="Times New Roman" w:hAnsi="Times New Roman"/>
          <w:lang w:eastAsia="zh-CN"/>
        </w:rPr>
        <w:t>1.4</w:t>
      </w:r>
      <w:r>
        <w:rPr>
          <w:rFonts w:hint="eastAsia" w:ascii="Times New Roman" w:hAnsi="Times New Roman"/>
          <w:lang w:eastAsia="zh-CN"/>
        </w:rPr>
        <w:t>～</w:t>
      </w:r>
      <w:r>
        <w:rPr>
          <w:rFonts w:ascii="Times New Roman" w:hAnsi="Times New Roman"/>
          <w:lang w:eastAsia="zh-CN"/>
        </w:rPr>
        <w:t>1.5</w:t>
      </w:r>
      <w:r>
        <w:rPr>
          <w:rFonts w:hint="eastAsia" w:ascii="Times New Roman" w:hAnsi="Times New Roman"/>
          <w:lang w:eastAsia="zh-CN"/>
        </w:rPr>
        <w:t>倍。</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用超声波测厚仪测量热压三通颈部金属厚度及两端管壁厚度；对三通颈部进行无损探伤，以确定是否有裂纹或其它缺陷存在，并测定热处理后硬度数值。把数值记录在出厂技术证件上。</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1.6.2.16.2 </w:t>
      </w:r>
      <w:r>
        <w:rPr>
          <w:rFonts w:hint="eastAsia" w:ascii="Times New Roman" w:hAnsi="Times New Roman"/>
          <w:lang w:eastAsia="zh-CN"/>
        </w:rPr>
        <w:t>锻制三通</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在三通最大外径和最小壁厚条件下，应确保三通计算一次应力不大于三通材料在工作温度下的许用应力的</w:t>
      </w:r>
      <w:r>
        <w:rPr>
          <w:rFonts w:ascii="Times New Roman" w:hAnsi="Times New Roman"/>
          <w:lang w:eastAsia="zh-CN"/>
        </w:rPr>
        <w:t>95%</w:t>
      </w:r>
      <w:r>
        <w:rPr>
          <w:rFonts w:hint="eastAsia" w:ascii="Times New Roman" w:hAnsi="Times New Roman"/>
          <w:lang w:eastAsia="zh-CN"/>
        </w:rPr>
        <w:t>。三通支管高度应满足现场焊口和热处理的需要（各直管段长度≮</w:t>
      </w:r>
      <w:r>
        <w:rPr>
          <w:rFonts w:ascii="Times New Roman" w:hAnsi="Times New Roman"/>
          <w:lang w:eastAsia="zh-CN"/>
        </w:rPr>
        <w:t>5</w:t>
      </w:r>
      <w:r>
        <w:rPr>
          <w:rFonts w:hint="eastAsia" w:ascii="Times New Roman" w:hAnsi="Times New Roman"/>
          <w:lang w:eastAsia="zh-CN"/>
        </w:rPr>
        <w:t>δ，且≥</w:t>
      </w:r>
      <w:r>
        <w:rPr>
          <w:rFonts w:ascii="Times New Roman" w:hAnsi="Times New Roman"/>
          <w:lang w:eastAsia="zh-CN"/>
        </w:rPr>
        <w:t>200mm</w:t>
      </w:r>
      <w:r>
        <w:rPr>
          <w:rFonts w:hint="eastAsia" w:ascii="Times New Roman" w:hAnsi="Times New Roman"/>
          <w:lang w:eastAsia="zh-CN"/>
        </w:rPr>
        <w:t>）。</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所有锻件材料应满足</w:t>
      </w:r>
      <w:r>
        <w:rPr>
          <w:rFonts w:ascii="Times New Roman" w:hAnsi="Times New Roman"/>
          <w:lang w:eastAsia="zh-CN"/>
        </w:rPr>
        <w:t xml:space="preserve">ASTM A182 </w:t>
      </w:r>
      <w:r>
        <w:rPr>
          <w:rFonts w:hint="eastAsia" w:ascii="Times New Roman" w:hAnsi="Times New Roman"/>
          <w:lang w:eastAsia="zh-CN"/>
        </w:rPr>
        <w:t>要求。锻件的形状和位置公差必须符合</w:t>
      </w:r>
      <w:r>
        <w:rPr>
          <w:rFonts w:ascii="Times New Roman" w:hAnsi="Times New Roman"/>
          <w:lang w:eastAsia="zh-CN"/>
        </w:rPr>
        <w:t>ASME</w:t>
      </w:r>
      <w:r>
        <w:rPr>
          <w:rFonts w:hint="eastAsia" w:ascii="Times New Roman" w:hAnsi="Times New Roman"/>
          <w:lang w:eastAsia="zh-CN"/>
        </w:rPr>
        <w:t>标准，锻制三通（包括</w:t>
      </w:r>
      <w:r>
        <w:rPr>
          <w:rFonts w:ascii="Times New Roman" w:hAnsi="Times New Roman"/>
          <w:lang w:eastAsia="zh-CN"/>
        </w:rPr>
        <w:t>T</w:t>
      </w:r>
      <w:r>
        <w:rPr>
          <w:rFonts w:hint="eastAsia" w:ascii="Times New Roman" w:hAnsi="Times New Roman"/>
          <w:lang w:eastAsia="zh-CN"/>
        </w:rPr>
        <w:t>型三通）均要求选用锻件加工。</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应控制锻件毛坯的加热、冷却、始锻和终锻温度，以保证锻件优良的质量和最小内应力，并应避免锻件局部地区加热到锻造温度而不锻打的情况。</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锻件表面不应有裂纹、夹层、折叠、锻伤、结疤及夹渣等局部缺陷。锻件任何部分应保证没有白点以及肉眼看得见的缩孔、气孔、疏松、裂纹和非金属夹杂等缺陷，若在一批锻件中发现白点时，则在该批锻件应由投标方进行逐件检查。</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三通各分支长度应满足端面焊口现场热处理要求（各直管段长度≮</w:t>
      </w:r>
      <w:r>
        <w:rPr>
          <w:rFonts w:ascii="Times New Roman" w:hAnsi="Times New Roman"/>
          <w:lang w:eastAsia="zh-CN"/>
        </w:rPr>
        <w:t>5</w:t>
      </w:r>
      <w:r>
        <w:rPr>
          <w:rFonts w:hint="eastAsia" w:ascii="Times New Roman" w:hAnsi="Times New Roman"/>
          <w:lang w:eastAsia="zh-CN"/>
        </w:rPr>
        <w:t>δ，且≥</w:t>
      </w:r>
      <w:r>
        <w:rPr>
          <w:rFonts w:ascii="Times New Roman" w:hAnsi="Times New Roman"/>
          <w:lang w:eastAsia="zh-CN"/>
        </w:rPr>
        <w:t>200mm</w:t>
      </w:r>
      <w:r>
        <w:rPr>
          <w:rFonts w:hint="eastAsia" w:ascii="Times New Roman" w:hAnsi="Times New Roman"/>
          <w:lang w:eastAsia="zh-CN"/>
        </w:rPr>
        <w:t>）。</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1.6.2.16.3 </w:t>
      </w:r>
      <w:r>
        <w:rPr>
          <w:rFonts w:hint="eastAsia" w:ascii="Times New Roman" w:hAnsi="Times New Roman"/>
          <w:lang w:eastAsia="zh-CN"/>
        </w:rPr>
        <w:t>焊制三通</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焊制三通采用厚壁加强的方法进行整体补强，不允许用加强元件的补强方法制作。</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钢管内外表面不得有结疤、撕裂、裂纹、拆叠、分层和夹杂等缺陷，这些缺陷应全部清除，清除后不得使壁厚减薄大于规定的负偏差。焊制三通焊接应符合</w:t>
      </w:r>
      <w:r>
        <w:rPr>
          <w:rFonts w:ascii="Times New Roman" w:hAnsi="Times New Roman"/>
          <w:lang w:eastAsia="zh-CN"/>
        </w:rPr>
        <w:t>ASME</w:t>
      </w:r>
      <w:r>
        <w:rPr>
          <w:rFonts w:hint="eastAsia" w:ascii="Times New Roman" w:hAnsi="Times New Roman"/>
          <w:lang w:eastAsia="zh-CN"/>
        </w:rPr>
        <w:t>的规定进行。焊制三通端面椭圆度应当在</w:t>
      </w:r>
      <w:r>
        <w:rPr>
          <w:rFonts w:ascii="Times New Roman" w:hAnsi="Times New Roman"/>
          <w:lang w:eastAsia="zh-CN"/>
        </w:rPr>
        <w:t>1%</w:t>
      </w:r>
      <w:r>
        <w:rPr>
          <w:rFonts w:hint="eastAsia" w:ascii="Times New Roman" w:hAnsi="Times New Roman"/>
          <w:lang w:eastAsia="zh-CN"/>
        </w:rPr>
        <w:t>以内，且不大于</w:t>
      </w:r>
      <w:r>
        <w:rPr>
          <w:rFonts w:ascii="Times New Roman" w:hAnsi="Times New Roman"/>
          <w:lang w:eastAsia="zh-CN"/>
        </w:rPr>
        <w:t>3mm</w:t>
      </w:r>
      <w:r>
        <w:rPr>
          <w:rFonts w:hint="eastAsia" w:ascii="Times New Roman" w:hAnsi="Times New Roman"/>
          <w:lang w:eastAsia="zh-CN"/>
        </w:rPr>
        <w:t>。支管垂直度偏差应不大于支管高度的</w:t>
      </w:r>
      <w:r>
        <w:rPr>
          <w:rFonts w:ascii="Times New Roman" w:hAnsi="Times New Roman"/>
          <w:lang w:eastAsia="zh-CN"/>
        </w:rPr>
        <w:t>1%</w:t>
      </w:r>
      <w:r>
        <w:rPr>
          <w:rFonts w:hint="eastAsia" w:ascii="Times New Roman" w:hAnsi="Times New Roman"/>
          <w:lang w:eastAsia="zh-CN"/>
        </w:rPr>
        <w:t>，且不得大于</w:t>
      </w:r>
      <w:r>
        <w:rPr>
          <w:rFonts w:ascii="Times New Roman" w:hAnsi="Times New Roman"/>
          <w:lang w:eastAsia="zh-CN"/>
        </w:rPr>
        <w:t>3mm</w:t>
      </w:r>
      <w:r>
        <w:rPr>
          <w:rFonts w:hint="eastAsia" w:ascii="Times New Roman" w:hAnsi="Times New Roman"/>
          <w:lang w:eastAsia="zh-CN"/>
        </w:rPr>
        <w:t>。各端面垂直度偏差值应不大于该钢管外径的</w:t>
      </w:r>
      <w:r>
        <w:rPr>
          <w:rFonts w:ascii="Times New Roman" w:hAnsi="Times New Roman"/>
          <w:lang w:eastAsia="zh-CN"/>
        </w:rPr>
        <w:t>1%</w:t>
      </w:r>
      <w:r>
        <w:rPr>
          <w:rFonts w:hint="eastAsia" w:ascii="Times New Roman" w:hAnsi="Times New Roman"/>
          <w:lang w:eastAsia="zh-CN"/>
        </w:rPr>
        <w:t>，且不得大于</w:t>
      </w:r>
      <w:r>
        <w:rPr>
          <w:rFonts w:ascii="Times New Roman" w:hAnsi="Times New Roman"/>
          <w:lang w:eastAsia="zh-CN"/>
        </w:rPr>
        <w:t>3mm</w:t>
      </w:r>
      <w:r>
        <w:rPr>
          <w:rFonts w:hint="eastAsia" w:ascii="Times New Roman" w:hAnsi="Times New Roman"/>
          <w:lang w:eastAsia="zh-CN"/>
        </w:rPr>
        <w:t>。不对称度的允许值为主管外径的</w:t>
      </w:r>
      <w:r>
        <w:rPr>
          <w:rFonts w:ascii="Times New Roman" w:hAnsi="Times New Roman"/>
          <w:lang w:eastAsia="zh-CN"/>
        </w:rPr>
        <w:t>3%</w:t>
      </w:r>
      <w:r>
        <w:rPr>
          <w:rFonts w:hint="eastAsia" w:ascii="Times New Roman" w:hAnsi="Times New Roman"/>
          <w:lang w:eastAsia="zh-CN"/>
        </w:rPr>
        <w:t>，且不得大于</w:t>
      </w:r>
      <w:r>
        <w:rPr>
          <w:rFonts w:ascii="Times New Roman" w:hAnsi="Times New Roman"/>
          <w:lang w:eastAsia="zh-CN"/>
        </w:rPr>
        <w:t>10mm</w:t>
      </w:r>
      <w:r>
        <w:rPr>
          <w:rFonts w:hint="eastAsia" w:ascii="Times New Roman" w:hAnsi="Times New Roman"/>
          <w:lang w:eastAsia="zh-CN"/>
        </w:rPr>
        <w:t>。</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焊制三通的全部焊缝均应进行外观和</w:t>
      </w:r>
      <w:r>
        <w:rPr>
          <w:rFonts w:ascii="Times New Roman" w:hAnsi="Times New Roman"/>
          <w:lang w:eastAsia="zh-CN"/>
        </w:rPr>
        <w:t>100%</w:t>
      </w:r>
      <w:r>
        <w:rPr>
          <w:rFonts w:hint="eastAsia" w:ascii="Times New Roman" w:hAnsi="Times New Roman"/>
          <w:lang w:eastAsia="zh-CN"/>
        </w:rPr>
        <w:t>无损探伤（超声波或射线）检查，然后进行无损探伤和热处理后硬度检查。焊制三通全部焊缝均经无损探伤（超声波或射线）合格时，可以不做水压试验。若做水压试验，试验压力按设计压力的</w:t>
      </w:r>
      <w:r>
        <w:rPr>
          <w:rFonts w:ascii="Times New Roman" w:hAnsi="Times New Roman"/>
          <w:lang w:eastAsia="zh-CN"/>
        </w:rPr>
        <w:t>1.5</w:t>
      </w:r>
      <w:r>
        <w:rPr>
          <w:rFonts w:hint="eastAsia" w:ascii="Times New Roman" w:hAnsi="Times New Roman"/>
          <w:lang w:eastAsia="zh-CN"/>
        </w:rPr>
        <w:t>倍进行应保压</w:t>
      </w:r>
      <w:r>
        <w:rPr>
          <w:rFonts w:ascii="Times New Roman" w:hAnsi="Times New Roman"/>
          <w:lang w:eastAsia="zh-CN"/>
        </w:rPr>
        <w:t>30</w:t>
      </w:r>
      <w:r>
        <w:rPr>
          <w:rFonts w:hint="eastAsia" w:ascii="Times New Roman" w:hAnsi="Times New Roman"/>
          <w:lang w:eastAsia="zh-CN"/>
        </w:rPr>
        <w:t>分钟无压降且不得有渗漏。焊制三通的其它技术要求可参照</w:t>
      </w:r>
      <w:r>
        <w:rPr>
          <w:rFonts w:ascii="Times New Roman" w:hAnsi="Times New Roman"/>
          <w:lang w:eastAsia="zh-CN"/>
        </w:rPr>
        <w:t>DL/T 695-2014</w:t>
      </w:r>
      <w:r>
        <w:rPr>
          <w:rFonts w:hint="eastAsia" w:ascii="Times New Roman" w:hAnsi="Times New Roman"/>
          <w:lang w:eastAsia="zh-CN"/>
        </w:rPr>
        <w:t>《电站钢制对焊管件》。</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三通各分支长度应满足端面焊口现场热处理要求（各直管段长度≮</w:t>
      </w:r>
      <w:r>
        <w:rPr>
          <w:rFonts w:ascii="Times New Roman" w:hAnsi="Times New Roman"/>
          <w:lang w:eastAsia="zh-CN"/>
        </w:rPr>
        <w:t>5</w:t>
      </w:r>
      <w:r>
        <w:rPr>
          <w:rFonts w:hint="eastAsia" w:ascii="Times New Roman" w:hAnsi="Times New Roman"/>
          <w:lang w:eastAsia="zh-CN"/>
        </w:rPr>
        <w:t>δ，且≥</w:t>
      </w:r>
      <w:r>
        <w:rPr>
          <w:rFonts w:ascii="Times New Roman" w:hAnsi="Times New Roman"/>
          <w:lang w:eastAsia="zh-CN"/>
        </w:rPr>
        <w:t>200mm</w:t>
      </w:r>
      <w:r>
        <w:rPr>
          <w:rFonts w:hint="eastAsia" w:ascii="Times New Roman" w:hAnsi="Times New Roman"/>
          <w:lang w:eastAsia="zh-CN"/>
        </w:rPr>
        <w:t>）。</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1.6.2.16.4 </w:t>
      </w:r>
      <w:r>
        <w:rPr>
          <w:rFonts w:hint="eastAsia" w:ascii="Times New Roman" w:hAnsi="Times New Roman"/>
          <w:lang w:eastAsia="zh-CN"/>
        </w:rPr>
        <w:t>接管座</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接管座外形尺寸及其偏差，应符合</w:t>
      </w:r>
      <w:r>
        <w:rPr>
          <w:rFonts w:ascii="Times New Roman" w:hAnsi="Times New Roman"/>
          <w:lang w:eastAsia="zh-CN"/>
        </w:rPr>
        <w:t>ASME</w:t>
      </w:r>
      <w:r>
        <w:rPr>
          <w:rFonts w:hint="eastAsia" w:ascii="Times New Roman" w:hAnsi="Times New Roman"/>
          <w:lang w:eastAsia="zh-CN"/>
        </w:rPr>
        <w:t>的规定。接管座中心线应垂直于主管中心线，垂直度的允许偏差为接管口外径的</w:t>
      </w:r>
      <w:r>
        <w:rPr>
          <w:rFonts w:ascii="Times New Roman" w:hAnsi="Times New Roman"/>
          <w:lang w:eastAsia="zh-CN"/>
        </w:rPr>
        <w:t>1%</w:t>
      </w:r>
      <w:r>
        <w:rPr>
          <w:rFonts w:hint="eastAsia" w:ascii="Times New Roman" w:hAnsi="Times New Roman"/>
          <w:lang w:eastAsia="zh-CN"/>
        </w:rPr>
        <w:t>；接管座端面垂直度偏差值应不大于接管外径的</w:t>
      </w:r>
      <w:r>
        <w:rPr>
          <w:rFonts w:ascii="Times New Roman" w:hAnsi="Times New Roman"/>
          <w:lang w:eastAsia="zh-CN"/>
        </w:rPr>
        <w:t>1%</w:t>
      </w:r>
      <w:r>
        <w:rPr>
          <w:rFonts w:hint="eastAsia" w:ascii="Times New Roman" w:hAnsi="Times New Roman"/>
          <w:lang w:eastAsia="zh-CN"/>
        </w:rPr>
        <w:t>。</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用量规和样板检查接管座端部坡口加工情况，并把数值记录在出厂技术证件上。接管座的其它技术要求应符合</w:t>
      </w:r>
      <w:r>
        <w:rPr>
          <w:rFonts w:ascii="Times New Roman" w:hAnsi="Times New Roman"/>
          <w:lang w:eastAsia="zh-CN"/>
        </w:rPr>
        <w:t>ASME</w:t>
      </w:r>
      <w:r>
        <w:rPr>
          <w:rFonts w:hint="eastAsia" w:ascii="Times New Roman" w:hAnsi="Times New Roman"/>
          <w:lang w:eastAsia="zh-CN"/>
        </w:rPr>
        <w:t>的规定。投标方提供接管座的强度计算书。</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禁止采用直插式接管座。</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1.6.2.17 </w:t>
      </w:r>
      <w:r>
        <w:rPr>
          <w:rFonts w:hint="eastAsia" w:ascii="Times New Roman" w:hAnsi="Times New Roman"/>
          <w:lang w:eastAsia="zh-CN"/>
        </w:rPr>
        <w:t>模压大小头</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大小头模压时出现的缺陷禁止用嵌缝、凿掉和补焊等方法修补。大小头两端坡口加工按对口焊接图进行。与设备直接连接的管件应按设备接口坡口要求加工。大小头外形尺寸及公差尺寸的公差等级应符合</w:t>
      </w:r>
      <w:r>
        <w:rPr>
          <w:rFonts w:ascii="Times New Roman" w:hAnsi="Times New Roman"/>
          <w:lang w:eastAsia="zh-CN"/>
        </w:rPr>
        <w:t>ASME</w:t>
      </w:r>
      <w:r>
        <w:rPr>
          <w:rFonts w:hint="eastAsia" w:ascii="Times New Roman" w:hAnsi="Times New Roman"/>
          <w:lang w:eastAsia="zh-CN"/>
        </w:rPr>
        <w:t>的规定。</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大小头端面的椭圆度偏差，用弧长约为</w:t>
      </w:r>
      <w:r>
        <w:rPr>
          <w:rFonts w:ascii="Times New Roman" w:hAnsi="Times New Roman"/>
          <w:lang w:eastAsia="zh-CN"/>
        </w:rPr>
        <w:t>1/6</w:t>
      </w:r>
      <w:r>
        <w:rPr>
          <w:rFonts w:hint="eastAsia" w:ascii="Times New Roman" w:hAnsi="Times New Roman"/>
          <w:lang w:eastAsia="zh-CN"/>
        </w:rPr>
        <w:t>～</w:t>
      </w:r>
      <w:r>
        <w:rPr>
          <w:rFonts w:ascii="Times New Roman" w:hAnsi="Times New Roman"/>
          <w:lang w:eastAsia="zh-CN"/>
        </w:rPr>
        <w:t>1/4</w:t>
      </w:r>
      <w:r>
        <w:rPr>
          <w:rFonts w:hint="eastAsia" w:ascii="Times New Roman" w:hAnsi="Times New Roman"/>
          <w:lang w:eastAsia="zh-CN"/>
        </w:rPr>
        <w:t>周长的找圆样板检查，不应出现大于</w:t>
      </w:r>
      <w:r>
        <w:rPr>
          <w:rFonts w:ascii="Times New Roman" w:hAnsi="Times New Roman"/>
          <w:lang w:eastAsia="zh-CN"/>
        </w:rPr>
        <w:t>1mm</w:t>
      </w:r>
      <w:r>
        <w:rPr>
          <w:rFonts w:hint="eastAsia" w:ascii="Times New Roman" w:hAnsi="Times New Roman"/>
          <w:lang w:eastAsia="zh-CN"/>
        </w:rPr>
        <w:t>的间隙。把数值记录在出厂技术证件上。大小头端面应与中心线垂直，管端面垂直度的偏差不得大于管子外径的</w:t>
      </w:r>
      <w:r>
        <w:rPr>
          <w:rFonts w:ascii="Times New Roman" w:hAnsi="Times New Roman"/>
          <w:lang w:eastAsia="zh-CN"/>
        </w:rPr>
        <w:t>1%</w:t>
      </w:r>
      <w:r>
        <w:rPr>
          <w:rFonts w:hint="eastAsia" w:ascii="Times New Roman" w:hAnsi="Times New Roman"/>
          <w:lang w:eastAsia="zh-CN"/>
        </w:rPr>
        <w:t>，且不得大于</w:t>
      </w:r>
      <w:r>
        <w:rPr>
          <w:rFonts w:ascii="Times New Roman" w:hAnsi="Times New Roman"/>
          <w:lang w:eastAsia="zh-CN"/>
        </w:rPr>
        <w:t>3mm</w:t>
      </w:r>
      <w:r>
        <w:rPr>
          <w:rFonts w:hint="eastAsia" w:ascii="Times New Roman" w:hAnsi="Times New Roman"/>
          <w:lang w:eastAsia="zh-CN"/>
        </w:rPr>
        <w:t>。把数值记录在出厂技术证件上。</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模压后大小头两端轴线应吻合，其偏心率不得大于大端外径的</w:t>
      </w:r>
      <w:r>
        <w:rPr>
          <w:rFonts w:ascii="Times New Roman" w:hAnsi="Times New Roman"/>
          <w:lang w:eastAsia="zh-CN"/>
        </w:rPr>
        <w:t>1%</w:t>
      </w:r>
      <w:r>
        <w:rPr>
          <w:rFonts w:hint="eastAsia" w:ascii="Times New Roman" w:hAnsi="Times New Roman"/>
          <w:lang w:eastAsia="zh-CN"/>
        </w:rPr>
        <w:t>，且不得大于</w:t>
      </w:r>
      <w:r>
        <w:rPr>
          <w:rFonts w:ascii="Times New Roman" w:hAnsi="Times New Roman"/>
          <w:lang w:eastAsia="zh-CN"/>
        </w:rPr>
        <w:t>5mm</w:t>
      </w:r>
      <w:r>
        <w:rPr>
          <w:rFonts w:hint="eastAsia" w:ascii="Times New Roman" w:hAnsi="Times New Roman"/>
          <w:lang w:eastAsia="zh-CN"/>
        </w:rPr>
        <w:t>。把数值记录在出厂技术证件上。模压大小头的其它技术要求应符合</w:t>
      </w:r>
      <w:r>
        <w:rPr>
          <w:rFonts w:ascii="Times New Roman" w:hAnsi="Times New Roman"/>
          <w:lang w:eastAsia="zh-CN"/>
        </w:rPr>
        <w:t>ASME</w:t>
      </w:r>
      <w:r>
        <w:rPr>
          <w:rFonts w:hint="eastAsia" w:ascii="Times New Roman" w:hAnsi="Times New Roman"/>
          <w:lang w:eastAsia="zh-CN"/>
        </w:rPr>
        <w:t>的规定。</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1.6.2.18 </w:t>
      </w:r>
      <w:r>
        <w:rPr>
          <w:rFonts w:hint="eastAsia" w:ascii="Times New Roman" w:hAnsi="Times New Roman"/>
          <w:lang w:eastAsia="zh-CN"/>
        </w:rPr>
        <w:t>热压弯头</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弯头外弧侧表面必须经过磁粉检验。检验应符合</w:t>
      </w:r>
      <w:r>
        <w:rPr>
          <w:rFonts w:ascii="Times New Roman" w:hAnsi="Times New Roman"/>
          <w:lang w:eastAsia="zh-CN"/>
        </w:rPr>
        <w:t>ASME</w:t>
      </w:r>
      <w:r>
        <w:rPr>
          <w:rFonts w:hint="eastAsia" w:ascii="Times New Roman" w:hAnsi="Times New Roman"/>
          <w:lang w:eastAsia="zh-CN"/>
        </w:rPr>
        <w:t>的规定。</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每个主蒸汽弯头应在受拉侧做复膜金相，不得有晶格裂纹存在。弯头外侧壁厚不应低于其接管的最小壁厚不允许出现负偏差和理论计算值，且弯头内、外侧壁厚不应超过接管公称壁厚的</w:t>
      </w:r>
      <w:r>
        <w:rPr>
          <w:rFonts w:ascii="Times New Roman" w:hAnsi="Times New Roman"/>
          <w:lang w:eastAsia="zh-CN"/>
        </w:rPr>
        <w:t>1.5</w:t>
      </w:r>
      <w:r>
        <w:rPr>
          <w:rFonts w:hint="eastAsia" w:ascii="Times New Roman" w:hAnsi="Times New Roman"/>
          <w:lang w:eastAsia="zh-CN"/>
        </w:rPr>
        <w:t>倍。弯头的通流面积不小于接管通流面积的</w:t>
      </w:r>
      <w:r>
        <w:rPr>
          <w:rFonts w:ascii="Times New Roman" w:hAnsi="Times New Roman"/>
          <w:lang w:eastAsia="zh-CN"/>
        </w:rPr>
        <w:t>95%</w:t>
      </w:r>
      <w:r>
        <w:rPr>
          <w:rFonts w:hint="eastAsia" w:ascii="Times New Roman" w:hAnsi="Times New Roman"/>
          <w:lang w:eastAsia="zh-CN"/>
        </w:rPr>
        <w:t>。</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弯头角度偏差不得大于±</w:t>
      </w:r>
      <w:r>
        <w:rPr>
          <w:rFonts w:ascii="Times New Roman" w:hAnsi="Times New Roman"/>
          <w:lang w:eastAsia="zh-CN"/>
        </w:rPr>
        <w:t>0.5</w:t>
      </w:r>
      <w:r>
        <w:rPr>
          <w:rFonts w:hint="eastAsia" w:ascii="Times New Roman" w:hAnsi="Times New Roman"/>
          <w:lang w:eastAsia="zh-CN"/>
        </w:rPr>
        <w:t>°。弯头端面椭圆度应小于管子外径</w:t>
      </w:r>
      <w:r>
        <w:rPr>
          <w:rFonts w:ascii="Times New Roman" w:hAnsi="Times New Roman"/>
          <w:lang w:eastAsia="zh-CN"/>
        </w:rPr>
        <w:t>1%</w:t>
      </w:r>
      <w:r>
        <w:rPr>
          <w:rFonts w:hint="eastAsia" w:ascii="Times New Roman" w:hAnsi="Times New Roman"/>
          <w:lang w:eastAsia="zh-CN"/>
        </w:rPr>
        <w:t>，且不大于</w:t>
      </w:r>
      <w:r>
        <w:rPr>
          <w:rFonts w:ascii="Times New Roman" w:hAnsi="Times New Roman"/>
          <w:lang w:eastAsia="zh-CN"/>
        </w:rPr>
        <w:t>3mm</w:t>
      </w:r>
      <w:r>
        <w:rPr>
          <w:rFonts w:hint="eastAsia" w:ascii="Times New Roman" w:hAnsi="Times New Roman"/>
          <w:lang w:eastAsia="zh-CN"/>
        </w:rPr>
        <w:t>。其它部位：对于高压管道，椭圆度小于管子外径</w:t>
      </w:r>
      <w:r>
        <w:rPr>
          <w:rFonts w:ascii="Times New Roman" w:hAnsi="Times New Roman"/>
          <w:lang w:eastAsia="zh-CN"/>
        </w:rPr>
        <w:t>3%</w:t>
      </w:r>
      <w:r>
        <w:rPr>
          <w:rFonts w:hint="eastAsia" w:ascii="Times New Roman" w:hAnsi="Times New Roman"/>
          <w:lang w:eastAsia="zh-CN"/>
        </w:rPr>
        <w:t>；对于中低压管道，椭圆度小于管子外径</w:t>
      </w:r>
      <w:r>
        <w:rPr>
          <w:rFonts w:ascii="Times New Roman" w:hAnsi="Times New Roman"/>
          <w:lang w:eastAsia="zh-CN"/>
        </w:rPr>
        <w:t>5%</w:t>
      </w:r>
      <w:r>
        <w:rPr>
          <w:rFonts w:hint="eastAsia" w:ascii="Times New Roman" w:hAnsi="Times New Roman"/>
          <w:lang w:eastAsia="zh-CN"/>
        </w:rPr>
        <w:t>。弯头端面应与轴向中心线垂直，允许偏差为钢管外径的</w:t>
      </w:r>
      <w:r>
        <w:rPr>
          <w:rFonts w:ascii="Times New Roman" w:hAnsi="Times New Roman"/>
          <w:lang w:eastAsia="zh-CN"/>
        </w:rPr>
        <w:t>1%</w:t>
      </w:r>
      <w:r>
        <w:rPr>
          <w:rFonts w:hint="eastAsia" w:ascii="Times New Roman" w:hAnsi="Times New Roman"/>
          <w:lang w:eastAsia="zh-CN"/>
        </w:rPr>
        <w:t>，且不得大于</w:t>
      </w:r>
      <w:r>
        <w:rPr>
          <w:rFonts w:ascii="Times New Roman" w:hAnsi="Times New Roman"/>
          <w:lang w:eastAsia="zh-CN"/>
        </w:rPr>
        <w:t>3mm</w:t>
      </w:r>
      <w:r>
        <w:rPr>
          <w:rFonts w:hint="eastAsia" w:ascii="Times New Roman" w:hAnsi="Times New Roman"/>
          <w:lang w:eastAsia="zh-CN"/>
        </w:rPr>
        <w:t>。</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热压弯头应用超声波测厚仪测量弯头内、外侧壁厚，并把数值记录在出厂技术证件上。热压弯头的内、外侧应进行无损探伤，以确定是否有裂纹或其它缺陷存在，并测定热处理后硬度数值。把数值记录在出厂技术证件上。热压弯头带直管段。标准未明确规定的直段按不小于</w:t>
      </w:r>
      <w:r>
        <w:rPr>
          <w:rFonts w:ascii="Times New Roman" w:hAnsi="Times New Roman"/>
          <w:lang w:eastAsia="zh-CN"/>
        </w:rPr>
        <w:t>50mm</w:t>
      </w:r>
      <w:r>
        <w:rPr>
          <w:rFonts w:hint="eastAsia" w:ascii="Times New Roman" w:hAnsi="Times New Roman"/>
          <w:lang w:eastAsia="zh-CN"/>
        </w:rPr>
        <w:t>制做。弯头外弧侧表面必须经过磁粉检验。检验应按照</w:t>
      </w:r>
      <w:r>
        <w:rPr>
          <w:rFonts w:ascii="Times New Roman" w:hAnsi="Times New Roman"/>
          <w:lang w:eastAsia="zh-CN"/>
        </w:rPr>
        <w:t>NB/T 47013.1</w:t>
      </w:r>
      <w:r>
        <w:rPr>
          <w:rFonts w:hint="eastAsia" w:ascii="Times New Roman" w:hAnsi="Times New Roman"/>
          <w:lang w:eastAsia="zh-CN"/>
        </w:rPr>
        <w:t>～</w:t>
      </w:r>
      <w:r>
        <w:rPr>
          <w:rFonts w:ascii="Times New Roman" w:hAnsi="Times New Roman"/>
          <w:lang w:eastAsia="zh-CN"/>
        </w:rPr>
        <w:t>47013.15</w:t>
      </w:r>
      <w:r>
        <w:rPr>
          <w:rFonts w:hint="eastAsia" w:ascii="Times New Roman" w:hAnsi="Times New Roman"/>
          <w:lang w:eastAsia="zh-CN"/>
        </w:rPr>
        <w:t>《承压设备无损检测》的要求进行。</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弯头的其它技术要求应符合</w:t>
      </w:r>
      <w:r>
        <w:rPr>
          <w:rFonts w:ascii="Times New Roman" w:hAnsi="Times New Roman"/>
          <w:lang w:eastAsia="zh-CN"/>
        </w:rPr>
        <w:t>ASME</w:t>
      </w:r>
      <w:r>
        <w:rPr>
          <w:rFonts w:hint="eastAsia" w:ascii="Times New Roman" w:hAnsi="Times New Roman"/>
          <w:lang w:eastAsia="zh-CN"/>
        </w:rPr>
        <w:t>、</w:t>
      </w:r>
      <w:r>
        <w:rPr>
          <w:rFonts w:ascii="Times New Roman" w:hAnsi="Times New Roman"/>
          <w:lang w:eastAsia="zh-CN"/>
        </w:rPr>
        <w:t>ASTM</w:t>
      </w:r>
      <w:r>
        <w:rPr>
          <w:rFonts w:hint="eastAsia" w:ascii="Times New Roman" w:hAnsi="Times New Roman"/>
          <w:lang w:eastAsia="zh-CN"/>
        </w:rPr>
        <w:t>的规定。</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1.6.2.19 </w:t>
      </w:r>
      <w:r>
        <w:rPr>
          <w:rFonts w:hint="eastAsia" w:ascii="Times New Roman" w:hAnsi="Times New Roman"/>
          <w:lang w:eastAsia="zh-CN"/>
        </w:rPr>
        <w:t>弯管</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投标方应保证弯管（成品）任何一点的实测最小壁厚均不得小于按《电厂动力管道设计规范（</w:t>
      </w:r>
      <w:r>
        <w:rPr>
          <w:rFonts w:ascii="Times New Roman" w:hAnsi="Times New Roman"/>
          <w:lang w:eastAsia="zh-CN"/>
        </w:rPr>
        <w:t>GB 50764</w:t>
      </w:r>
      <w:r>
        <w:rPr>
          <w:rFonts w:hint="eastAsia" w:ascii="Times New Roman" w:hAnsi="Times New Roman"/>
          <w:lang w:eastAsia="zh-CN"/>
        </w:rPr>
        <w:t>‐</w:t>
      </w:r>
      <w:r>
        <w:rPr>
          <w:rFonts w:ascii="Times New Roman" w:hAnsi="Times New Roman"/>
          <w:lang w:eastAsia="zh-CN"/>
        </w:rPr>
        <w:t>2012</w:t>
      </w:r>
      <w:r>
        <w:rPr>
          <w:rFonts w:hint="eastAsia" w:ascii="Times New Roman" w:hAnsi="Times New Roman"/>
          <w:lang w:eastAsia="zh-CN"/>
        </w:rPr>
        <w:t>）》所列计算方法计算出的相应壁厚，且外侧壁厚不得小于相连直管道允许的最小壁厚不允许出现负偏差。弯管成品的壁厚减薄率应符合《电厂动力管道设计规范（</w:t>
      </w:r>
      <w:r>
        <w:rPr>
          <w:rFonts w:ascii="Times New Roman" w:hAnsi="Times New Roman"/>
          <w:lang w:eastAsia="zh-CN"/>
        </w:rPr>
        <w:t>GB 50764</w:t>
      </w:r>
      <w:r>
        <w:rPr>
          <w:rFonts w:hint="eastAsia" w:ascii="Times New Roman" w:hAnsi="Times New Roman"/>
          <w:lang w:eastAsia="zh-CN"/>
        </w:rPr>
        <w:t>‐</w:t>
      </w:r>
      <w:r>
        <w:rPr>
          <w:rFonts w:ascii="Times New Roman" w:hAnsi="Times New Roman"/>
          <w:lang w:eastAsia="zh-CN"/>
        </w:rPr>
        <w:t>2012</w:t>
      </w:r>
      <w:r>
        <w:rPr>
          <w:rFonts w:hint="eastAsia" w:ascii="Times New Roman" w:hAnsi="Times New Roman"/>
          <w:lang w:eastAsia="zh-CN"/>
        </w:rPr>
        <w:t>）》的有关要求。</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弯管内、外壁应经喷丸处理，处理后的弯管不出现腐蚀和斑点，同时进行防锈处理。弯管成品的主要指标（例如椭圆度、角度偏差、平面度、波浪率等）满足《电站弯管》</w:t>
      </w:r>
      <w:r>
        <w:rPr>
          <w:rFonts w:ascii="Times New Roman" w:hAnsi="Times New Roman"/>
          <w:lang w:eastAsia="zh-CN"/>
        </w:rPr>
        <w:t>DL/T 815</w:t>
      </w:r>
      <w:r>
        <w:rPr>
          <w:rFonts w:hint="eastAsia" w:ascii="Times New Roman" w:hAnsi="Times New Roman"/>
          <w:lang w:eastAsia="zh-CN"/>
        </w:rPr>
        <w:t>‐</w:t>
      </w:r>
      <w:r>
        <w:rPr>
          <w:rFonts w:ascii="Times New Roman" w:hAnsi="Times New Roman"/>
          <w:lang w:eastAsia="zh-CN"/>
        </w:rPr>
        <w:t xml:space="preserve">2018 </w:t>
      </w:r>
      <w:r>
        <w:rPr>
          <w:rFonts w:hint="eastAsia" w:ascii="Times New Roman" w:hAnsi="Times New Roman"/>
          <w:lang w:eastAsia="zh-CN"/>
        </w:rPr>
        <w:t>的有关要求。</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投标方提供弯管的热处理；弯管弯制后应按相应的标准和规范进行热处理以消除应力。</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弯管的设计使用寿命为</w:t>
      </w:r>
      <w:r>
        <w:rPr>
          <w:rFonts w:ascii="Times New Roman" w:hAnsi="Times New Roman"/>
          <w:lang w:eastAsia="zh-CN"/>
        </w:rPr>
        <w:t>30</w:t>
      </w:r>
      <w:r>
        <w:rPr>
          <w:rFonts w:hint="eastAsia" w:ascii="Times New Roman" w:hAnsi="Times New Roman"/>
          <w:lang w:eastAsia="zh-CN"/>
        </w:rPr>
        <w:t>年。</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1.6.2.20  </w:t>
      </w:r>
      <w:r>
        <w:rPr>
          <w:rFonts w:hint="eastAsia" w:ascii="Times New Roman" w:hAnsi="Times New Roman"/>
          <w:lang w:eastAsia="zh-CN"/>
        </w:rPr>
        <w:t>所有管件通流面积的确定要求为：</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弯管任一点的实测壁厚要不小于连接管道的最小壁厚不允许出现负偏差，而且通流能力不低于热压弯头的要求。</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热压弯头的通流面积不得小于所接直管通流面积的</w:t>
      </w:r>
      <w:r>
        <w:rPr>
          <w:rFonts w:ascii="Times New Roman" w:hAnsi="Times New Roman"/>
          <w:lang w:eastAsia="zh-CN"/>
        </w:rPr>
        <w:t>95%</w:t>
      </w:r>
      <w:r>
        <w:rPr>
          <w:rFonts w:hint="eastAsia" w:ascii="Times New Roman" w:hAnsi="Times New Roman"/>
          <w:lang w:eastAsia="zh-CN"/>
        </w:rPr>
        <w:t>。</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三通的通流面积不得小于所接管段的</w:t>
      </w:r>
      <w:r>
        <w:rPr>
          <w:rFonts w:ascii="Times New Roman" w:hAnsi="Times New Roman"/>
          <w:lang w:eastAsia="zh-CN"/>
        </w:rPr>
        <w:t>95%</w:t>
      </w:r>
      <w:r>
        <w:rPr>
          <w:rFonts w:hint="eastAsia" w:ascii="Times New Roman" w:hAnsi="Times New Roman"/>
          <w:lang w:eastAsia="zh-CN"/>
        </w:rPr>
        <w:t>。</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疏水三通</w:t>
      </w:r>
      <w:r>
        <w:rPr>
          <w:rFonts w:ascii="Times New Roman" w:hAnsi="Times New Roman"/>
          <w:lang w:eastAsia="zh-CN"/>
        </w:rPr>
        <w:t>/</w:t>
      </w:r>
      <w:r>
        <w:rPr>
          <w:rFonts w:hint="eastAsia" w:ascii="Times New Roman" w:hAnsi="Times New Roman"/>
          <w:lang w:eastAsia="zh-CN"/>
        </w:rPr>
        <w:t>接管座通流面积不小于所接管段通流面积的</w:t>
      </w:r>
      <w:r>
        <w:rPr>
          <w:rFonts w:ascii="Times New Roman" w:hAnsi="Times New Roman"/>
          <w:lang w:eastAsia="zh-CN"/>
        </w:rPr>
        <w:t>95%</w:t>
      </w:r>
      <w:r>
        <w:rPr>
          <w:rFonts w:hint="eastAsia" w:ascii="Times New Roman" w:hAnsi="Times New Roman"/>
          <w:lang w:eastAsia="zh-CN"/>
        </w:rPr>
        <w:t>便于疏水。</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1.6.3  </w:t>
      </w:r>
      <w:r>
        <w:rPr>
          <w:rFonts w:hint="eastAsia" w:ascii="Times New Roman" w:hAnsi="Times New Roman"/>
          <w:lang w:eastAsia="zh-CN"/>
        </w:rPr>
        <w:t>管件制造</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1.6.3.1 </w:t>
      </w:r>
      <w:r>
        <w:rPr>
          <w:rFonts w:hint="eastAsia" w:ascii="Times New Roman" w:hAnsi="Times New Roman"/>
          <w:lang w:eastAsia="zh-CN"/>
        </w:rPr>
        <w:t>下料</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下料方法和工艺应符合其材料的特性，下料后应检验切割面，去除缺陷。</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1.6.3.2 </w:t>
      </w:r>
      <w:r>
        <w:rPr>
          <w:rFonts w:hint="eastAsia" w:ascii="Times New Roman" w:hAnsi="Times New Roman"/>
          <w:lang w:eastAsia="zh-CN"/>
        </w:rPr>
        <w:t>焊接</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管件的焊接工艺应按照经过评定的工艺进行焊接。焊接操作应由具有操作资格的焊工进行。</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1.6.3.3 </w:t>
      </w:r>
      <w:r>
        <w:rPr>
          <w:rFonts w:hint="eastAsia" w:ascii="Times New Roman" w:hAnsi="Times New Roman"/>
          <w:lang w:eastAsia="zh-CN"/>
        </w:rPr>
        <w:t>热压</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管件热压工艺应该符合材料的特性，被加热管道任何部位的加热温度不得超过其材料特性规定的锻造温度上限以下</w:t>
      </w:r>
      <w:r>
        <w:rPr>
          <w:rFonts w:ascii="Times New Roman" w:hAnsi="Times New Roman"/>
          <w:lang w:eastAsia="zh-CN"/>
        </w:rPr>
        <w:t>100</w:t>
      </w:r>
      <w:r>
        <w:rPr>
          <w:rFonts w:hint="eastAsia" w:ascii="Times New Roman" w:hAnsi="Times New Roman"/>
          <w:lang w:eastAsia="zh-CN"/>
        </w:rPr>
        <w:t>℃。热压时尽可能减少加热次数。</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1.6.3.4 </w:t>
      </w:r>
      <w:r>
        <w:rPr>
          <w:rFonts w:hint="eastAsia" w:ascii="Times New Roman" w:hAnsi="Times New Roman"/>
          <w:lang w:eastAsia="zh-CN"/>
        </w:rPr>
        <w:t>热处理</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1.6.3.4.1 </w:t>
      </w:r>
      <w:r>
        <w:rPr>
          <w:rFonts w:hint="eastAsia" w:ascii="Times New Roman" w:hAnsi="Times New Roman"/>
          <w:lang w:eastAsia="zh-CN"/>
        </w:rPr>
        <w:t>焊接管件需要按照焊接工艺评定的工艺或</w:t>
      </w:r>
      <w:r>
        <w:rPr>
          <w:rFonts w:ascii="Times New Roman" w:hAnsi="Times New Roman"/>
          <w:lang w:eastAsia="zh-CN"/>
        </w:rPr>
        <w:t>DL/T 869</w:t>
      </w:r>
      <w:r>
        <w:rPr>
          <w:rFonts w:hint="eastAsia" w:ascii="Times New Roman" w:hAnsi="Times New Roman"/>
          <w:lang w:eastAsia="zh-CN"/>
        </w:rPr>
        <w:t>《火力发电厂焊接技术规程》或美国标准</w:t>
      </w:r>
      <w:r>
        <w:rPr>
          <w:rFonts w:ascii="Times New Roman" w:hAnsi="Times New Roman"/>
          <w:lang w:eastAsia="zh-CN"/>
        </w:rPr>
        <w:t>ASME B31.1</w:t>
      </w:r>
      <w:r>
        <w:rPr>
          <w:rFonts w:hint="eastAsia" w:ascii="Times New Roman" w:hAnsi="Times New Roman"/>
          <w:lang w:eastAsia="zh-CN"/>
        </w:rPr>
        <w:t>《</w:t>
      </w:r>
      <w:r>
        <w:rPr>
          <w:rFonts w:ascii="Times New Roman" w:hAnsi="Times New Roman"/>
          <w:lang w:eastAsia="zh-CN"/>
        </w:rPr>
        <w:t>Power Piping</w:t>
      </w:r>
      <w:r>
        <w:rPr>
          <w:rFonts w:hint="eastAsia" w:ascii="Times New Roman" w:hAnsi="Times New Roman"/>
          <w:lang w:eastAsia="zh-CN"/>
        </w:rPr>
        <w:t>》的规定。预热和焊后热处理应有记录曲线和热处理报告。</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1.6.3.4.2 </w:t>
      </w:r>
      <w:r>
        <w:rPr>
          <w:rFonts w:hint="eastAsia" w:ascii="Times New Roman" w:hAnsi="Times New Roman"/>
          <w:lang w:eastAsia="zh-CN"/>
        </w:rPr>
        <w:t>碳钢热压管件应按照规定工艺进行正火热处理；合金钢热压管件应按照规定工艺进行正火</w:t>
      </w:r>
      <w:r>
        <w:rPr>
          <w:rFonts w:ascii="Times New Roman" w:hAnsi="Times New Roman"/>
          <w:lang w:eastAsia="zh-CN"/>
        </w:rPr>
        <w:t>+</w:t>
      </w:r>
      <w:r>
        <w:rPr>
          <w:rFonts w:hint="eastAsia" w:ascii="Times New Roman" w:hAnsi="Times New Roman"/>
          <w:lang w:eastAsia="zh-CN"/>
        </w:rPr>
        <w:t>回火的调质热处理，并满足</w:t>
      </w:r>
      <w:r>
        <w:rPr>
          <w:rFonts w:ascii="Times New Roman" w:hAnsi="Times New Roman"/>
          <w:lang w:eastAsia="zh-CN"/>
        </w:rPr>
        <w:t>ASME</w:t>
      </w:r>
      <w:r>
        <w:rPr>
          <w:rFonts w:hint="eastAsia" w:ascii="Times New Roman" w:hAnsi="Times New Roman"/>
          <w:lang w:eastAsia="zh-CN"/>
        </w:rPr>
        <w:t>、</w:t>
      </w:r>
      <w:r>
        <w:rPr>
          <w:rFonts w:ascii="Times New Roman" w:hAnsi="Times New Roman"/>
          <w:lang w:eastAsia="zh-CN"/>
        </w:rPr>
        <w:t>ASTM</w:t>
      </w:r>
      <w:r>
        <w:rPr>
          <w:rFonts w:hint="eastAsia" w:ascii="Times New Roman" w:hAnsi="Times New Roman"/>
          <w:lang w:eastAsia="zh-CN"/>
        </w:rPr>
        <w:t>或</w:t>
      </w:r>
      <w:r>
        <w:rPr>
          <w:rFonts w:ascii="Times New Roman" w:hAnsi="Times New Roman"/>
          <w:lang w:eastAsia="zh-CN"/>
        </w:rPr>
        <w:t>EN</w:t>
      </w:r>
      <w:r>
        <w:rPr>
          <w:rFonts w:hint="eastAsia" w:ascii="Times New Roman" w:hAnsi="Times New Roman"/>
          <w:lang w:eastAsia="zh-CN"/>
        </w:rPr>
        <w:t>等相关标准的要求。热处理应有记录曲线和热处理报告。焊接管件焊后应进行回火处理，热处理工艺符合有关规程规定，并提供力学性能报告，硬度试验报告，复膜金相报告，热处理的类型、热处理自动记录曲线和报告。</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1.6.3.5 </w:t>
      </w:r>
      <w:r>
        <w:rPr>
          <w:rFonts w:hint="eastAsia" w:ascii="Times New Roman" w:hAnsi="Times New Roman"/>
          <w:lang w:eastAsia="zh-CN"/>
        </w:rPr>
        <w:t>管件的修补，管件的修补应符合</w:t>
      </w:r>
      <w:r>
        <w:rPr>
          <w:rFonts w:ascii="Times New Roman" w:hAnsi="Times New Roman"/>
          <w:lang w:eastAsia="zh-CN"/>
        </w:rPr>
        <w:t>ASTM A234</w:t>
      </w:r>
      <w:r>
        <w:rPr>
          <w:rFonts w:hint="eastAsia" w:ascii="Times New Roman" w:hAnsi="Times New Roman"/>
          <w:lang w:eastAsia="zh-CN"/>
        </w:rPr>
        <w:t>的规定。修补后应经过无损检验，且应出具修补的检验报告。</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1.6.3.6 </w:t>
      </w:r>
      <w:r>
        <w:rPr>
          <w:rFonts w:hint="eastAsia" w:ascii="Times New Roman" w:hAnsi="Times New Roman"/>
          <w:lang w:eastAsia="zh-CN"/>
        </w:rPr>
        <w:t>管件机械加工应按照图纸的尺寸和公差要求，管件的接口加工应由加工机械来完成，不得采用热切割</w:t>
      </w:r>
      <w:r>
        <w:rPr>
          <w:rFonts w:ascii="Times New Roman" w:hAnsi="Times New Roman"/>
          <w:lang w:eastAsia="zh-CN"/>
        </w:rPr>
        <w:t>+</w:t>
      </w:r>
      <w:r>
        <w:rPr>
          <w:rFonts w:hint="eastAsia" w:ascii="Times New Roman" w:hAnsi="Times New Roman"/>
          <w:lang w:eastAsia="zh-CN"/>
        </w:rPr>
        <w:t>修磨的方式来完成管件接口的加工。</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1.6.3.7 </w:t>
      </w:r>
      <w:r>
        <w:rPr>
          <w:rFonts w:hint="eastAsia" w:ascii="Times New Roman" w:hAnsi="Times New Roman"/>
          <w:lang w:eastAsia="zh-CN"/>
        </w:rPr>
        <w:t>所有管件的偏差与要求，均应符合招标方提出的技术规范书，或比招标方提出的技术条件更严格。</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1.6.3.8 </w:t>
      </w:r>
      <w:r>
        <w:rPr>
          <w:rFonts w:hint="eastAsia" w:ascii="Times New Roman" w:hAnsi="Times New Roman"/>
          <w:lang w:eastAsia="zh-CN"/>
        </w:rPr>
        <w:t>管件压制时的加热温度与终压温度必须符合压制工艺的规定，加热应当均匀，防止过烧，尽量使生成氧化铁皮最少。</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1.6.3.9 </w:t>
      </w:r>
      <w:r>
        <w:rPr>
          <w:rFonts w:hint="eastAsia" w:ascii="Times New Roman" w:hAnsi="Times New Roman"/>
          <w:lang w:eastAsia="zh-CN"/>
        </w:rPr>
        <w:t>产品表面不允许有任何裂纹、夹层、夹渣等缺陷。</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1.6.3.10 </w:t>
      </w:r>
      <w:r>
        <w:rPr>
          <w:rFonts w:hint="eastAsia" w:ascii="Times New Roman" w:hAnsi="Times New Roman"/>
          <w:lang w:eastAsia="zh-CN"/>
        </w:rPr>
        <w:t>产品表面缺陷打磨的凹坑底部应为半径不小于</w:t>
      </w:r>
      <w:r>
        <w:rPr>
          <w:rFonts w:ascii="Times New Roman" w:hAnsi="Times New Roman"/>
          <w:lang w:eastAsia="zh-CN"/>
        </w:rPr>
        <w:t>3</w:t>
      </w:r>
      <w:r>
        <w:rPr>
          <w:rFonts w:hint="eastAsia" w:ascii="Times New Roman" w:hAnsi="Times New Roman"/>
          <w:lang w:eastAsia="zh-CN"/>
        </w:rPr>
        <w:t>倍打磨深度的圆弧面；四周的斜度应不大于</w:t>
      </w:r>
      <w:r>
        <w:rPr>
          <w:rFonts w:ascii="Times New Roman" w:hAnsi="Times New Roman"/>
          <w:lang w:eastAsia="zh-CN"/>
        </w:rPr>
        <w:t>1:3</w:t>
      </w:r>
      <w:r>
        <w:rPr>
          <w:rFonts w:hint="eastAsia" w:ascii="Times New Roman" w:hAnsi="Times New Roman"/>
          <w:lang w:eastAsia="zh-CN"/>
        </w:rPr>
        <w:t>，并且去除缺陷后的产品，实际最小壁厚不允许出现负偏差不得小于最小计算壁厚。</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1.6.3.11 </w:t>
      </w:r>
      <w:r>
        <w:rPr>
          <w:rFonts w:hint="eastAsia" w:ascii="Times New Roman" w:hAnsi="Times New Roman"/>
          <w:lang w:eastAsia="zh-CN"/>
        </w:rPr>
        <w:t>强度评定和其它评定满足</w:t>
      </w:r>
      <w:r>
        <w:rPr>
          <w:rFonts w:ascii="Times New Roman" w:hAnsi="Times New Roman"/>
          <w:lang w:eastAsia="zh-CN"/>
        </w:rPr>
        <w:t>ASME</w:t>
      </w:r>
      <w:r>
        <w:rPr>
          <w:rFonts w:hint="eastAsia" w:ascii="Times New Roman" w:hAnsi="Times New Roman"/>
          <w:lang w:eastAsia="zh-CN"/>
        </w:rPr>
        <w:t>、</w:t>
      </w:r>
      <w:r>
        <w:rPr>
          <w:rFonts w:ascii="Times New Roman" w:hAnsi="Times New Roman"/>
          <w:lang w:eastAsia="zh-CN"/>
        </w:rPr>
        <w:t>ASTM</w:t>
      </w:r>
      <w:r>
        <w:rPr>
          <w:rFonts w:hint="eastAsia" w:ascii="Times New Roman" w:hAnsi="Times New Roman"/>
          <w:lang w:eastAsia="zh-CN"/>
        </w:rPr>
        <w:t>或</w:t>
      </w:r>
      <w:r>
        <w:rPr>
          <w:rFonts w:ascii="Times New Roman" w:hAnsi="Times New Roman"/>
          <w:lang w:eastAsia="zh-CN"/>
        </w:rPr>
        <w:t>EN</w:t>
      </w:r>
      <w:r>
        <w:rPr>
          <w:rFonts w:hint="eastAsia" w:ascii="Times New Roman" w:hAnsi="Times New Roman"/>
          <w:lang w:eastAsia="zh-CN"/>
        </w:rPr>
        <w:t>等相关标准的要求。</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1.6.3.12 </w:t>
      </w:r>
      <w:r>
        <w:rPr>
          <w:rFonts w:hint="eastAsia" w:ascii="Times New Roman" w:hAnsi="Times New Roman"/>
          <w:lang w:eastAsia="zh-CN"/>
        </w:rPr>
        <w:t>投标方应按钢管制造厂的技术证件，检查材料的质量，必要时根据检查试验和分析来检查材料质量。合金钢制成的管件应检查合金成分。出厂前应检查管件的外形尺寸、偏差以及坡口加工情况，使之符合设计要求。</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1.6.3.13 </w:t>
      </w:r>
      <w:r>
        <w:rPr>
          <w:rFonts w:hint="eastAsia" w:ascii="Times New Roman" w:hAnsi="Times New Roman"/>
          <w:lang w:eastAsia="zh-CN"/>
        </w:rPr>
        <w:t>为了更好地保证管件的力学性能，在管件加工完毕后应进行热处理，热处理后应清除氧化皮，保证其机械性能符合有关规定。</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1.6.3.14 </w:t>
      </w:r>
      <w:r>
        <w:rPr>
          <w:rFonts w:hint="eastAsia" w:ascii="Times New Roman" w:hAnsi="Times New Roman"/>
          <w:lang w:eastAsia="zh-CN"/>
        </w:rPr>
        <w:t>对于所有三通接口应在制造厂完成短管焊接并进行炉内整体热处理。</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1.6.4  </w:t>
      </w:r>
      <w:r>
        <w:rPr>
          <w:rFonts w:hint="eastAsia" w:ascii="Times New Roman" w:hAnsi="Times New Roman"/>
          <w:lang w:eastAsia="zh-CN"/>
        </w:rPr>
        <w:t>管件的检验</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1.6.4.1 </w:t>
      </w:r>
      <w:r>
        <w:rPr>
          <w:rFonts w:hint="eastAsia" w:ascii="Times New Roman" w:hAnsi="Times New Roman"/>
          <w:lang w:eastAsia="zh-CN"/>
        </w:rPr>
        <w:t>投标方应进行以下检验、试验或分析（可以不限于这些试验）：</w:t>
      </w:r>
    </w:p>
    <w:tbl>
      <w:tblPr>
        <w:tblStyle w:val="4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3"/>
        <w:gridCol w:w="3940"/>
        <w:gridCol w:w="789"/>
        <w:gridCol w:w="984"/>
        <w:gridCol w:w="1574"/>
        <w:gridCol w:w="827"/>
        <w:gridCol w:w="8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1"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序号</w:t>
            </w:r>
          </w:p>
        </w:tc>
        <w:tc>
          <w:tcPr>
            <w:tcW w:w="2082"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检验项目</w:t>
            </w:r>
          </w:p>
        </w:tc>
        <w:tc>
          <w:tcPr>
            <w:tcW w:w="417"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锻造三通</w:t>
            </w:r>
          </w:p>
        </w:tc>
        <w:tc>
          <w:tcPr>
            <w:tcW w:w="520"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热压三通、弯头</w:t>
            </w:r>
          </w:p>
        </w:tc>
        <w:tc>
          <w:tcPr>
            <w:tcW w:w="832"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焊制三通、焊制弯头、焊制大小头</w:t>
            </w:r>
          </w:p>
        </w:tc>
        <w:tc>
          <w:tcPr>
            <w:tcW w:w="437"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推制弯头</w:t>
            </w:r>
          </w:p>
        </w:tc>
        <w:tc>
          <w:tcPr>
            <w:tcW w:w="436"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模压大小头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1"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ascii="Times New Roman" w:hAnsi="Times New Roman"/>
                <w:lang w:eastAsia="zh-CN"/>
              </w:rPr>
              <w:t>1</w:t>
            </w:r>
          </w:p>
        </w:tc>
        <w:tc>
          <w:tcPr>
            <w:tcW w:w="2082"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原材料验收</w:t>
            </w:r>
          </w:p>
        </w:tc>
        <w:tc>
          <w:tcPr>
            <w:tcW w:w="417"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报告</w:t>
            </w:r>
          </w:p>
        </w:tc>
        <w:tc>
          <w:tcPr>
            <w:tcW w:w="520"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报告</w:t>
            </w:r>
          </w:p>
        </w:tc>
        <w:tc>
          <w:tcPr>
            <w:tcW w:w="832"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报告</w:t>
            </w:r>
          </w:p>
        </w:tc>
        <w:tc>
          <w:tcPr>
            <w:tcW w:w="437"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报告</w:t>
            </w:r>
          </w:p>
        </w:tc>
        <w:tc>
          <w:tcPr>
            <w:tcW w:w="436"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1"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ascii="Times New Roman" w:hAnsi="Times New Roman"/>
                <w:lang w:eastAsia="zh-CN"/>
              </w:rPr>
              <w:t>2</w:t>
            </w:r>
          </w:p>
        </w:tc>
        <w:tc>
          <w:tcPr>
            <w:tcW w:w="2082"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锻造三通工艺评定试验（型式试验或强度验算）</w:t>
            </w:r>
          </w:p>
        </w:tc>
        <w:tc>
          <w:tcPr>
            <w:tcW w:w="417"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报告</w:t>
            </w:r>
          </w:p>
        </w:tc>
        <w:tc>
          <w:tcPr>
            <w:tcW w:w="520" w:type="pct"/>
            <w:vAlign w:val="center"/>
          </w:tcPr>
          <w:p>
            <w:pPr>
              <w:keepNext/>
              <w:keepLines/>
              <w:widowControl w:val="0"/>
              <w:tabs>
                <w:tab w:val="left" w:pos="567"/>
                <w:tab w:val="left" w:pos="3969"/>
              </w:tabs>
              <w:autoSpaceDE w:val="0"/>
              <w:autoSpaceDN w:val="0"/>
              <w:adjustRightInd w:val="0"/>
              <w:spacing w:beforeLines="50" w:afterLines="50" w:line="240" w:lineRule="auto"/>
              <w:jc w:val="center"/>
              <w:textAlignment w:val="baseline"/>
              <w:outlineLvl w:val="0"/>
              <w:rPr>
                <w:rFonts w:ascii="Times New Roman" w:hAnsi="Times New Roman" w:eastAsia="MS Gothic"/>
                <w:bCs/>
                <w:color w:val="000000"/>
                <w:sz w:val="28"/>
                <w:szCs w:val="32"/>
                <w:lang w:eastAsia="zh-CN"/>
              </w:rPr>
            </w:pPr>
          </w:p>
        </w:tc>
        <w:tc>
          <w:tcPr>
            <w:tcW w:w="832" w:type="pct"/>
            <w:vAlign w:val="center"/>
          </w:tcPr>
          <w:p>
            <w:pPr>
              <w:keepNext/>
              <w:keepLines/>
              <w:widowControl w:val="0"/>
              <w:tabs>
                <w:tab w:val="left" w:pos="567"/>
                <w:tab w:val="left" w:pos="3969"/>
              </w:tabs>
              <w:autoSpaceDE w:val="0"/>
              <w:autoSpaceDN w:val="0"/>
              <w:adjustRightInd w:val="0"/>
              <w:spacing w:beforeLines="50" w:afterLines="50" w:line="240" w:lineRule="auto"/>
              <w:jc w:val="center"/>
              <w:textAlignment w:val="baseline"/>
              <w:outlineLvl w:val="0"/>
              <w:rPr>
                <w:rFonts w:ascii="Times New Roman" w:hAnsi="Times New Roman" w:eastAsia="MS Gothic"/>
                <w:bCs/>
                <w:color w:val="000000"/>
                <w:sz w:val="28"/>
                <w:szCs w:val="32"/>
                <w:lang w:eastAsia="zh-CN"/>
              </w:rPr>
            </w:pPr>
          </w:p>
        </w:tc>
        <w:tc>
          <w:tcPr>
            <w:tcW w:w="437" w:type="pct"/>
            <w:vAlign w:val="center"/>
          </w:tcPr>
          <w:p>
            <w:pPr>
              <w:keepNext/>
              <w:keepLines/>
              <w:widowControl w:val="0"/>
              <w:tabs>
                <w:tab w:val="left" w:pos="567"/>
                <w:tab w:val="left" w:pos="3969"/>
              </w:tabs>
              <w:autoSpaceDE w:val="0"/>
              <w:autoSpaceDN w:val="0"/>
              <w:adjustRightInd w:val="0"/>
              <w:spacing w:beforeLines="50" w:afterLines="50" w:line="240" w:lineRule="auto"/>
              <w:jc w:val="center"/>
              <w:textAlignment w:val="baseline"/>
              <w:outlineLvl w:val="0"/>
              <w:rPr>
                <w:rFonts w:ascii="Times New Roman" w:hAnsi="Times New Roman" w:eastAsia="MS Gothic"/>
                <w:bCs/>
                <w:color w:val="000000"/>
                <w:sz w:val="28"/>
                <w:szCs w:val="32"/>
                <w:lang w:eastAsia="zh-CN"/>
              </w:rPr>
            </w:pPr>
          </w:p>
        </w:tc>
        <w:tc>
          <w:tcPr>
            <w:tcW w:w="436" w:type="pct"/>
            <w:vAlign w:val="center"/>
          </w:tcPr>
          <w:p>
            <w:pPr>
              <w:keepNext/>
              <w:keepLines/>
              <w:widowControl w:val="0"/>
              <w:tabs>
                <w:tab w:val="left" w:pos="567"/>
                <w:tab w:val="left" w:pos="3969"/>
              </w:tabs>
              <w:autoSpaceDE w:val="0"/>
              <w:autoSpaceDN w:val="0"/>
              <w:adjustRightInd w:val="0"/>
              <w:spacing w:beforeLines="50" w:afterLines="50" w:line="240" w:lineRule="auto"/>
              <w:jc w:val="center"/>
              <w:textAlignment w:val="baseline"/>
              <w:outlineLvl w:val="0"/>
              <w:rPr>
                <w:rFonts w:ascii="Times New Roman" w:hAnsi="Times New Roman" w:eastAsia="MS Gothic"/>
                <w:bCs/>
                <w:color w:val="000000"/>
                <w:sz w:val="28"/>
                <w:szCs w:val="3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1"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ascii="Times New Roman" w:hAnsi="Times New Roman"/>
                <w:lang w:eastAsia="zh-CN"/>
              </w:rPr>
              <w:t>3</w:t>
            </w:r>
          </w:p>
        </w:tc>
        <w:tc>
          <w:tcPr>
            <w:tcW w:w="2082"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热压管件工艺评定试验（型式试验或强度验算）</w:t>
            </w:r>
          </w:p>
        </w:tc>
        <w:tc>
          <w:tcPr>
            <w:tcW w:w="417" w:type="pct"/>
            <w:vAlign w:val="center"/>
          </w:tcPr>
          <w:p>
            <w:pPr>
              <w:keepNext/>
              <w:keepLines/>
              <w:widowControl w:val="0"/>
              <w:tabs>
                <w:tab w:val="left" w:pos="567"/>
                <w:tab w:val="left" w:pos="3969"/>
              </w:tabs>
              <w:autoSpaceDE w:val="0"/>
              <w:autoSpaceDN w:val="0"/>
              <w:adjustRightInd w:val="0"/>
              <w:spacing w:beforeLines="50" w:afterLines="50" w:line="240" w:lineRule="auto"/>
              <w:jc w:val="center"/>
              <w:textAlignment w:val="baseline"/>
              <w:outlineLvl w:val="0"/>
              <w:rPr>
                <w:rFonts w:ascii="Times New Roman" w:hAnsi="Times New Roman" w:eastAsia="MS Gothic"/>
                <w:bCs/>
                <w:color w:val="000000"/>
                <w:sz w:val="28"/>
                <w:szCs w:val="32"/>
                <w:lang w:eastAsia="zh-CN"/>
              </w:rPr>
            </w:pPr>
          </w:p>
        </w:tc>
        <w:tc>
          <w:tcPr>
            <w:tcW w:w="520"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报告</w:t>
            </w:r>
          </w:p>
        </w:tc>
        <w:tc>
          <w:tcPr>
            <w:tcW w:w="832" w:type="pct"/>
            <w:vAlign w:val="center"/>
          </w:tcPr>
          <w:p>
            <w:pPr>
              <w:keepNext/>
              <w:keepLines/>
              <w:widowControl w:val="0"/>
              <w:tabs>
                <w:tab w:val="left" w:pos="567"/>
                <w:tab w:val="left" w:pos="3969"/>
              </w:tabs>
              <w:autoSpaceDE w:val="0"/>
              <w:autoSpaceDN w:val="0"/>
              <w:adjustRightInd w:val="0"/>
              <w:spacing w:beforeLines="50" w:afterLines="50" w:line="240" w:lineRule="auto"/>
              <w:jc w:val="center"/>
              <w:textAlignment w:val="baseline"/>
              <w:outlineLvl w:val="0"/>
              <w:rPr>
                <w:rFonts w:ascii="Times New Roman" w:hAnsi="Times New Roman" w:eastAsia="MS Gothic"/>
                <w:bCs/>
                <w:color w:val="000000"/>
                <w:sz w:val="28"/>
                <w:szCs w:val="32"/>
                <w:lang w:eastAsia="zh-CN"/>
              </w:rPr>
            </w:pPr>
          </w:p>
        </w:tc>
        <w:tc>
          <w:tcPr>
            <w:tcW w:w="437" w:type="pct"/>
            <w:vAlign w:val="center"/>
          </w:tcPr>
          <w:p>
            <w:pPr>
              <w:keepNext/>
              <w:keepLines/>
              <w:widowControl w:val="0"/>
              <w:tabs>
                <w:tab w:val="left" w:pos="567"/>
                <w:tab w:val="left" w:pos="3969"/>
              </w:tabs>
              <w:autoSpaceDE w:val="0"/>
              <w:autoSpaceDN w:val="0"/>
              <w:adjustRightInd w:val="0"/>
              <w:spacing w:beforeLines="50" w:afterLines="50" w:line="240" w:lineRule="auto"/>
              <w:jc w:val="center"/>
              <w:textAlignment w:val="baseline"/>
              <w:outlineLvl w:val="0"/>
              <w:rPr>
                <w:rFonts w:ascii="Times New Roman" w:hAnsi="Times New Roman" w:eastAsia="MS Gothic"/>
                <w:bCs/>
                <w:color w:val="000000"/>
                <w:sz w:val="28"/>
                <w:szCs w:val="32"/>
                <w:lang w:eastAsia="zh-CN"/>
              </w:rPr>
            </w:pPr>
          </w:p>
        </w:tc>
        <w:tc>
          <w:tcPr>
            <w:tcW w:w="436"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1"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ascii="Times New Roman" w:hAnsi="Times New Roman"/>
                <w:lang w:eastAsia="zh-CN"/>
              </w:rPr>
              <w:t>4</w:t>
            </w:r>
          </w:p>
        </w:tc>
        <w:tc>
          <w:tcPr>
            <w:tcW w:w="2082"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焊接工艺评定试验和强度验算</w:t>
            </w:r>
          </w:p>
        </w:tc>
        <w:tc>
          <w:tcPr>
            <w:tcW w:w="417" w:type="pct"/>
            <w:vAlign w:val="center"/>
          </w:tcPr>
          <w:p>
            <w:pPr>
              <w:keepNext/>
              <w:keepLines/>
              <w:widowControl w:val="0"/>
              <w:tabs>
                <w:tab w:val="left" w:pos="567"/>
                <w:tab w:val="left" w:pos="3969"/>
              </w:tabs>
              <w:autoSpaceDE w:val="0"/>
              <w:autoSpaceDN w:val="0"/>
              <w:adjustRightInd w:val="0"/>
              <w:spacing w:beforeLines="50" w:afterLines="50" w:line="240" w:lineRule="auto"/>
              <w:jc w:val="center"/>
              <w:textAlignment w:val="baseline"/>
              <w:outlineLvl w:val="0"/>
              <w:rPr>
                <w:rFonts w:ascii="Times New Roman" w:hAnsi="Times New Roman" w:eastAsia="MS Gothic"/>
                <w:bCs/>
                <w:color w:val="000000"/>
                <w:sz w:val="28"/>
                <w:szCs w:val="32"/>
                <w:lang w:eastAsia="zh-CN"/>
              </w:rPr>
            </w:pPr>
          </w:p>
        </w:tc>
        <w:tc>
          <w:tcPr>
            <w:tcW w:w="520" w:type="pct"/>
            <w:vAlign w:val="center"/>
          </w:tcPr>
          <w:p>
            <w:pPr>
              <w:keepNext/>
              <w:keepLines/>
              <w:widowControl w:val="0"/>
              <w:tabs>
                <w:tab w:val="left" w:pos="567"/>
                <w:tab w:val="left" w:pos="3969"/>
              </w:tabs>
              <w:autoSpaceDE w:val="0"/>
              <w:autoSpaceDN w:val="0"/>
              <w:adjustRightInd w:val="0"/>
              <w:spacing w:beforeLines="50" w:afterLines="50" w:line="240" w:lineRule="auto"/>
              <w:jc w:val="center"/>
              <w:textAlignment w:val="baseline"/>
              <w:outlineLvl w:val="0"/>
              <w:rPr>
                <w:rFonts w:ascii="Times New Roman" w:hAnsi="Times New Roman" w:eastAsia="MS Gothic"/>
                <w:bCs/>
                <w:color w:val="000000"/>
                <w:sz w:val="28"/>
                <w:szCs w:val="32"/>
                <w:lang w:eastAsia="zh-CN"/>
              </w:rPr>
            </w:pPr>
          </w:p>
        </w:tc>
        <w:tc>
          <w:tcPr>
            <w:tcW w:w="832"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报告</w:t>
            </w:r>
          </w:p>
        </w:tc>
        <w:tc>
          <w:tcPr>
            <w:tcW w:w="437" w:type="pct"/>
            <w:vAlign w:val="center"/>
          </w:tcPr>
          <w:p>
            <w:pPr>
              <w:keepNext/>
              <w:keepLines/>
              <w:widowControl w:val="0"/>
              <w:tabs>
                <w:tab w:val="left" w:pos="567"/>
                <w:tab w:val="left" w:pos="3969"/>
              </w:tabs>
              <w:autoSpaceDE w:val="0"/>
              <w:autoSpaceDN w:val="0"/>
              <w:adjustRightInd w:val="0"/>
              <w:spacing w:beforeLines="50" w:afterLines="50" w:line="240" w:lineRule="auto"/>
              <w:jc w:val="center"/>
              <w:textAlignment w:val="baseline"/>
              <w:outlineLvl w:val="0"/>
              <w:rPr>
                <w:rFonts w:ascii="Times New Roman" w:hAnsi="Times New Roman" w:eastAsia="MS Gothic"/>
                <w:bCs/>
                <w:color w:val="000000"/>
                <w:sz w:val="28"/>
                <w:szCs w:val="32"/>
                <w:lang w:eastAsia="zh-CN"/>
              </w:rPr>
            </w:pPr>
          </w:p>
        </w:tc>
        <w:tc>
          <w:tcPr>
            <w:tcW w:w="436" w:type="pct"/>
            <w:vAlign w:val="center"/>
          </w:tcPr>
          <w:p>
            <w:pPr>
              <w:keepNext/>
              <w:keepLines/>
              <w:widowControl w:val="0"/>
              <w:tabs>
                <w:tab w:val="left" w:pos="567"/>
                <w:tab w:val="left" w:pos="3969"/>
              </w:tabs>
              <w:autoSpaceDE w:val="0"/>
              <w:autoSpaceDN w:val="0"/>
              <w:adjustRightInd w:val="0"/>
              <w:spacing w:beforeLines="50" w:afterLines="50" w:line="240" w:lineRule="auto"/>
              <w:jc w:val="center"/>
              <w:textAlignment w:val="baseline"/>
              <w:outlineLvl w:val="0"/>
              <w:rPr>
                <w:rFonts w:ascii="Times New Roman" w:hAnsi="Times New Roman" w:eastAsia="MS Gothic"/>
                <w:bCs/>
                <w:color w:val="000000"/>
                <w:sz w:val="28"/>
                <w:szCs w:val="3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1"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ascii="Times New Roman" w:hAnsi="Times New Roman"/>
                <w:lang w:eastAsia="zh-CN"/>
              </w:rPr>
              <w:t>5</w:t>
            </w:r>
          </w:p>
        </w:tc>
        <w:tc>
          <w:tcPr>
            <w:tcW w:w="2082"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推制管件工艺评定试验（型式试验或强度验算）</w:t>
            </w:r>
          </w:p>
        </w:tc>
        <w:tc>
          <w:tcPr>
            <w:tcW w:w="417" w:type="pct"/>
            <w:vAlign w:val="center"/>
          </w:tcPr>
          <w:p>
            <w:pPr>
              <w:keepNext/>
              <w:keepLines/>
              <w:widowControl w:val="0"/>
              <w:tabs>
                <w:tab w:val="left" w:pos="567"/>
                <w:tab w:val="left" w:pos="3969"/>
              </w:tabs>
              <w:autoSpaceDE w:val="0"/>
              <w:autoSpaceDN w:val="0"/>
              <w:adjustRightInd w:val="0"/>
              <w:spacing w:beforeLines="50" w:afterLines="50" w:line="240" w:lineRule="auto"/>
              <w:jc w:val="center"/>
              <w:textAlignment w:val="baseline"/>
              <w:outlineLvl w:val="0"/>
              <w:rPr>
                <w:rFonts w:ascii="Times New Roman" w:hAnsi="Times New Roman" w:eastAsia="MS Gothic"/>
                <w:bCs/>
                <w:color w:val="000000"/>
                <w:sz w:val="28"/>
                <w:szCs w:val="32"/>
                <w:lang w:eastAsia="zh-CN"/>
              </w:rPr>
            </w:pPr>
          </w:p>
        </w:tc>
        <w:tc>
          <w:tcPr>
            <w:tcW w:w="520" w:type="pct"/>
            <w:vAlign w:val="center"/>
          </w:tcPr>
          <w:p>
            <w:pPr>
              <w:keepNext/>
              <w:keepLines/>
              <w:widowControl w:val="0"/>
              <w:tabs>
                <w:tab w:val="left" w:pos="567"/>
                <w:tab w:val="left" w:pos="3969"/>
              </w:tabs>
              <w:autoSpaceDE w:val="0"/>
              <w:autoSpaceDN w:val="0"/>
              <w:adjustRightInd w:val="0"/>
              <w:spacing w:beforeLines="50" w:afterLines="50" w:line="240" w:lineRule="auto"/>
              <w:jc w:val="center"/>
              <w:textAlignment w:val="baseline"/>
              <w:outlineLvl w:val="0"/>
              <w:rPr>
                <w:rFonts w:ascii="Times New Roman" w:hAnsi="Times New Roman" w:eastAsia="MS Gothic"/>
                <w:bCs/>
                <w:color w:val="000000"/>
                <w:sz w:val="28"/>
                <w:szCs w:val="32"/>
                <w:lang w:eastAsia="zh-CN"/>
              </w:rPr>
            </w:pPr>
          </w:p>
        </w:tc>
        <w:tc>
          <w:tcPr>
            <w:tcW w:w="832" w:type="pct"/>
            <w:vAlign w:val="center"/>
          </w:tcPr>
          <w:p>
            <w:pPr>
              <w:keepNext/>
              <w:keepLines/>
              <w:widowControl w:val="0"/>
              <w:tabs>
                <w:tab w:val="left" w:pos="567"/>
                <w:tab w:val="left" w:pos="3969"/>
              </w:tabs>
              <w:autoSpaceDE w:val="0"/>
              <w:autoSpaceDN w:val="0"/>
              <w:adjustRightInd w:val="0"/>
              <w:spacing w:beforeLines="50" w:afterLines="50" w:line="240" w:lineRule="auto"/>
              <w:jc w:val="center"/>
              <w:textAlignment w:val="baseline"/>
              <w:outlineLvl w:val="0"/>
              <w:rPr>
                <w:rFonts w:ascii="Times New Roman" w:hAnsi="Times New Roman" w:eastAsia="MS Gothic"/>
                <w:bCs/>
                <w:color w:val="000000"/>
                <w:sz w:val="28"/>
                <w:szCs w:val="32"/>
                <w:lang w:eastAsia="zh-CN"/>
              </w:rPr>
            </w:pPr>
          </w:p>
        </w:tc>
        <w:tc>
          <w:tcPr>
            <w:tcW w:w="437"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报告</w:t>
            </w:r>
          </w:p>
        </w:tc>
        <w:tc>
          <w:tcPr>
            <w:tcW w:w="436" w:type="pct"/>
            <w:vAlign w:val="center"/>
          </w:tcPr>
          <w:p>
            <w:pPr>
              <w:keepNext/>
              <w:keepLines/>
              <w:widowControl w:val="0"/>
              <w:tabs>
                <w:tab w:val="left" w:pos="567"/>
                <w:tab w:val="left" w:pos="3969"/>
              </w:tabs>
              <w:autoSpaceDE w:val="0"/>
              <w:autoSpaceDN w:val="0"/>
              <w:adjustRightInd w:val="0"/>
              <w:spacing w:beforeLines="50" w:afterLines="50" w:line="240" w:lineRule="auto"/>
              <w:jc w:val="center"/>
              <w:textAlignment w:val="baseline"/>
              <w:outlineLvl w:val="0"/>
              <w:rPr>
                <w:rFonts w:ascii="Times New Roman" w:hAnsi="Times New Roman" w:eastAsia="MS Gothic"/>
                <w:bCs/>
                <w:color w:val="000000"/>
                <w:sz w:val="28"/>
                <w:szCs w:val="3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1"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ascii="Times New Roman" w:hAnsi="Times New Roman"/>
                <w:lang w:eastAsia="zh-CN"/>
              </w:rPr>
              <w:t>6</w:t>
            </w:r>
          </w:p>
        </w:tc>
        <w:tc>
          <w:tcPr>
            <w:tcW w:w="2082"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射线检测</w:t>
            </w:r>
          </w:p>
        </w:tc>
        <w:tc>
          <w:tcPr>
            <w:tcW w:w="417" w:type="pct"/>
            <w:vAlign w:val="center"/>
          </w:tcPr>
          <w:p>
            <w:pPr>
              <w:keepNext/>
              <w:keepLines/>
              <w:widowControl w:val="0"/>
              <w:tabs>
                <w:tab w:val="left" w:pos="567"/>
                <w:tab w:val="left" w:pos="3969"/>
              </w:tabs>
              <w:autoSpaceDE w:val="0"/>
              <w:autoSpaceDN w:val="0"/>
              <w:adjustRightInd w:val="0"/>
              <w:spacing w:beforeLines="50" w:afterLines="50" w:line="240" w:lineRule="auto"/>
              <w:jc w:val="center"/>
              <w:textAlignment w:val="baseline"/>
              <w:outlineLvl w:val="0"/>
              <w:rPr>
                <w:rFonts w:ascii="Times New Roman" w:hAnsi="Times New Roman" w:eastAsia="MS Gothic"/>
                <w:bCs/>
                <w:color w:val="000000"/>
                <w:sz w:val="28"/>
                <w:szCs w:val="32"/>
                <w:lang w:eastAsia="zh-CN"/>
              </w:rPr>
            </w:pPr>
          </w:p>
        </w:tc>
        <w:tc>
          <w:tcPr>
            <w:tcW w:w="520" w:type="pct"/>
            <w:vAlign w:val="center"/>
          </w:tcPr>
          <w:p>
            <w:pPr>
              <w:keepNext/>
              <w:keepLines/>
              <w:widowControl w:val="0"/>
              <w:tabs>
                <w:tab w:val="left" w:pos="567"/>
                <w:tab w:val="left" w:pos="3969"/>
              </w:tabs>
              <w:autoSpaceDE w:val="0"/>
              <w:autoSpaceDN w:val="0"/>
              <w:adjustRightInd w:val="0"/>
              <w:spacing w:beforeLines="50" w:afterLines="50" w:line="240" w:lineRule="auto"/>
              <w:jc w:val="center"/>
              <w:textAlignment w:val="baseline"/>
              <w:outlineLvl w:val="0"/>
              <w:rPr>
                <w:rFonts w:ascii="Times New Roman" w:hAnsi="Times New Roman" w:eastAsia="MS Gothic"/>
                <w:bCs/>
                <w:color w:val="000000"/>
                <w:sz w:val="28"/>
                <w:szCs w:val="32"/>
                <w:lang w:eastAsia="zh-CN"/>
              </w:rPr>
            </w:pPr>
          </w:p>
        </w:tc>
        <w:tc>
          <w:tcPr>
            <w:tcW w:w="832"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焊缝热处理前</w:t>
            </w:r>
            <w:r>
              <w:rPr>
                <w:rFonts w:ascii="Times New Roman" w:hAnsi="Times New Roman"/>
                <w:lang w:eastAsia="zh-CN"/>
              </w:rPr>
              <w:t>100%</w:t>
            </w:r>
          </w:p>
        </w:tc>
        <w:tc>
          <w:tcPr>
            <w:tcW w:w="437" w:type="pct"/>
            <w:vAlign w:val="center"/>
          </w:tcPr>
          <w:p>
            <w:pPr>
              <w:keepNext/>
              <w:keepLines/>
              <w:widowControl w:val="0"/>
              <w:tabs>
                <w:tab w:val="left" w:pos="567"/>
                <w:tab w:val="left" w:pos="3969"/>
              </w:tabs>
              <w:autoSpaceDE w:val="0"/>
              <w:autoSpaceDN w:val="0"/>
              <w:adjustRightInd w:val="0"/>
              <w:spacing w:beforeLines="50" w:afterLines="50" w:line="240" w:lineRule="auto"/>
              <w:jc w:val="center"/>
              <w:textAlignment w:val="baseline"/>
              <w:outlineLvl w:val="0"/>
              <w:rPr>
                <w:rFonts w:ascii="Times New Roman" w:hAnsi="Times New Roman" w:eastAsia="MS Gothic"/>
                <w:bCs/>
                <w:color w:val="000000"/>
                <w:sz w:val="28"/>
                <w:szCs w:val="32"/>
                <w:lang w:eastAsia="zh-CN"/>
              </w:rPr>
            </w:pPr>
          </w:p>
        </w:tc>
        <w:tc>
          <w:tcPr>
            <w:tcW w:w="436" w:type="pct"/>
            <w:vAlign w:val="center"/>
          </w:tcPr>
          <w:p>
            <w:pPr>
              <w:keepNext/>
              <w:keepLines/>
              <w:widowControl w:val="0"/>
              <w:tabs>
                <w:tab w:val="left" w:pos="567"/>
                <w:tab w:val="left" w:pos="3969"/>
              </w:tabs>
              <w:autoSpaceDE w:val="0"/>
              <w:autoSpaceDN w:val="0"/>
              <w:adjustRightInd w:val="0"/>
              <w:spacing w:beforeLines="50" w:afterLines="50" w:line="240" w:lineRule="auto"/>
              <w:jc w:val="center"/>
              <w:textAlignment w:val="baseline"/>
              <w:outlineLvl w:val="0"/>
              <w:rPr>
                <w:rFonts w:ascii="Times New Roman" w:hAnsi="Times New Roman" w:eastAsia="MS Gothic"/>
                <w:bCs/>
                <w:color w:val="000000"/>
                <w:sz w:val="28"/>
                <w:szCs w:val="3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1"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ascii="Times New Roman" w:hAnsi="Times New Roman"/>
                <w:lang w:eastAsia="zh-CN"/>
              </w:rPr>
              <w:t>7</w:t>
            </w:r>
          </w:p>
        </w:tc>
        <w:tc>
          <w:tcPr>
            <w:tcW w:w="2082"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超声波检测</w:t>
            </w:r>
          </w:p>
        </w:tc>
        <w:tc>
          <w:tcPr>
            <w:tcW w:w="417"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锻坯</w:t>
            </w:r>
            <w:r>
              <w:rPr>
                <w:rFonts w:ascii="Times New Roman" w:hAnsi="Times New Roman"/>
                <w:lang w:eastAsia="zh-CN"/>
              </w:rPr>
              <w:t>100%</w:t>
            </w:r>
          </w:p>
        </w:tc>
        <w:tc>
          <w:tcPr>
            <w:tcW w:w="520"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热处理后</w:t>
            </w:r>
            <w:r>
              <w:rPr>
                <w:rFonts w:ascii="Times New Roman" w:hAnsi="Times New Roman"/>
                <w:lang w:eastAsia="zh-CN"/>
              </w:rPr>
              <w:t>100%</w:t>
            </w:r>
          </w:p>
        </w:tc>
        <w:tc>
          <w:tcPr>
            <w:tcW w:w="832"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热处理后</w:t>
            </w:r>
            <w:r>
              <w:rPr>
                <w:rFonts w:ascii="Times New Roman" w:hAnsi="Times New Roman"/>
                <w:lang w:eastAsia="zh-CN"/>
              </w:rPr>
              <w:t>100%</w:t>
            </w:r>
          </w:p>
        </w:tc>
        <w:tc>
          <w:tcPr>
            <w:tcW w:w="437"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热处理后</w:t>
            </w:r>
            <w:r>
              <w:rPr>
                <w:rFonts w:ascii="Times New Roman" w:hAnsi="Times New Roman"/>
                <w:lang w:eastAsia="zh-CN"/>
              </w:rPr>
              <w:t>100%</w:t>
            </w:r>
          </w:p>
        </w:tc>
        <w:tc>
          <w:tcPr>
            <w:tcW w:w="436"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热处理后</w:t>
            </w:r>
            <w:r>
              <w:rPr>
                <w:rFonts w:ascii="Times New Roman" w:hAnsi="Times New Roman"/>
                <w:lang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1"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ascii="Times New Roman" w:hAnsi="Times New Roman"/>
                <w:lang w:eastAsia="zh-CN"/>
              </w:rPr>
              <w:t>8</w:t>
            </w:r>
          </w:p>
        </w:tc>
        <w:tc>
          <w:tcPr>
            <w:tcW w:w="2082"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金相检验，每热处理炉一件，检验位置为加工过程拉伸变形最大区域）</w:t>
            </w:r>
          </w:p>
        </w:tc>
        <w:tc>
          <w:tcPr>
            <w:tcW w:w="417"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报告</w:t>
            </w:r>
          </w:p>
        </w:tc>
        <w:tc>
          <w:tcPr>
            <w:tcW w:w="520"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报告</w:t>
            </w:r>
          </w:p>
        </w:tc>
        <w:tc>
          <w:tcPr>
            <w:tcW w:w="832"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报告</w:t>
            </w:r>
          </w:p>
        </w:tc>
        <w:tc>
          <w:tcPr>
            <w:tcW w:w="437"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报告</w:t>
            </w:r>
          </w:p>
        </w:tc>
        <w:tc>
          <w:tcPr>
            <w:tcW w:w="436"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1"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ascii="Times New Roman" w:hAnsi="Times New Roman"/>
                <w:lang w:eastAsia="zh-CN"/>
              </w:rPr>
              <w:t>9</w:t>
            </w:r>
          </w:p>
        </w:tc>
        <w:tc>
          <w:tcPr>
            <w:tcW w:w="2082"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光谱检验（每一件合金钢管件成品、焊缝都做）</w:t>
            </w:r>
          </w:p>
        </w:tc>
        <w:tc>
          <w:tcPr>
            <w:tcW w:w="417"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报告</w:t>
            </w:r>
          </w:p>
        </w:tc>
        <w:tc>
          <w:tcPr>
            <w:tcW w:w="520"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报告</w:t>
            </w:r>
          </w:p>
        </w:tc>
        <w:tc>
          <w:tcPr>
            <w:tcW w:w="832"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报告</w:t>
            </w:r>
          </w:p>
        </w:tc>
        <w:tc>
          <w:tcPr>
            <w:tcW w:w="437"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报告</w:t>
            </w:r>
          </w:p>
        </w:tc>
        <w:tc>
          <w:tcPr>
            <w:tcW w:w="436"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1"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ascii="Times New Roman" w:hAnsi="Times New Roman"/>
                <w:lang w:eastAsia="zh-CN"/>
              </w:rPr>
              <w:t>10</w:t>
            </w:r>
          </w:p>
        </w:tc>
        <w:tc>
          <w:tcPr>
            <w:tcW w:w="2082"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硬度检验（每一件成品、焊缝都做）</w:t>
            </w:r>
          </w:p>
        </w:tc>
        <w:tc>
          <w:tcPr>
            <w:tcW w:w="417"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报告</w:t>
            </w:r>
          </w:p>
        </w:tc>
        <w:tc>
          <w:tcPr>
            <w:tcW w:w="520"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报告</w:t>
            </w:r>
          </w:p>
        </w:tc>
        <w:tc>
          <w:tcPr>
            <w:tcW w:w="832"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报告（焊缝、母材）</w:t>
            </w:r>
          </w:p>
        </w:tc>
        <w:tc>
          <w:tcPr>
            <w:tcW w:w="437"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报告</w:t>
            </w:r>
          </w:p>
        </w:tc>
        <w:tc>
          <w:tcPr>
            <w:tcW w:w="436"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1"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ascii="Times New Roman" w:hAnsi="Times New Roman"/>
                <w:lang w:eastAsia="zh-CN"/>
              </w:rPr>
              <w:t>11</w:t>
            </w:r>
          </w:p>
        </w:tc>
        <w:tc>
          <w:tcPr>
            <w:tcW w:w="2082"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外观及尺寸检验（每一件成品都做）</w:t>
            </w:r>
          </w:p>
        </w:tc>
        <w:tc>
          <w:tcPr>
            <w:tcW w:w="417"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报告</w:t>
            </w:r>
          </w:p>
        </w:tc>
        <w:tc>
          <w:tcPr>
            <w:tcW w:w="520"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报告</w:t>
            </w:r>
          </w:p>
        </w:tc>
        <w:tc>
          <w:tcPr>
            <w:tcW w:w="832"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报告</w:t>
            </w:r>
          </w:p>
        </w:tc>
        <w:tc>
          <w:tcPr>
            <w:tcW w:w="437"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报告</w:t>
            </w:r>
          </w:p>
        </w:tc>
        <w:tc>
          <w:tcPr>
            <w:tcW w:w="436"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1"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ascii="Times New Roman" w:hAnsi="Times New Roman"/>
                <w:lang w:eastAsia="zh-CN"/>
              </w:rPr>
              <w:t>12</w:t>
            </w:r>
          </w:p>
        </w:tc>
        <w:tc>
          <w:tcPr>
            <w:tcW w:w="2082"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磁粉检验（每一件成品</w:t>
            </w:r>
            <w:r>
              <w:rPr>
                <w:rFonts w:ascii="Times New Roman" w:hAnsi="Times New Roman"/>
                <w:lang w:eastAsia="zh-CN"/>
              </w:rPr>
              <w:t>100%</w:t>
            </w:r>
            <w:r>
              <w:rPr>
                <w:rFonts w:hint="eastAsia" w:ascii="Times New Roman" w:hAnsi="Times New Roman"/>
                <w:lang w:eastAsia="zh-CN"/>
              </w:rPr>
              <w:t>都做）</w:t>
            </w:r>
          </w:p>
        </w:tc>
        <w:tc>
          <w:tcPr>
            <w:tcW w:w="417"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报告</w:t>
            </w:r>
          </w:p>
        </w:tc>
        <w:tc>
          <w:tcPr>
            <w:tcW w:w="520"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报告</w:t>
            </w:r>
          </w:p>
        </w:tc>
        <w:tc>
          <w:tcPr>
            <w:tcW w:w="832"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报告（焊缝、坡口面）</w:t>
            </w:r>
          </w:p>
        </w:tc>
        <w:tc>
          <w:tcPr>
            <w:tcW w:w="437"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报告</w:t>
            </w:r>
          </w:p>
        </w:tc>
        <w:tc>
          <w:tcPr>
            <w:tcW w:w="436" w:type="pct"/>
            <w:vAlign w:val="center"/>
          </w:tcPr>
          <w:p>
            <w:pPr>
              <w:widowControl w:val="0"/>
              <w:tabs>
                <w:tab w:val="left" w:pos="567"/>
                <w:tab w:val="left" w:pos="3969"/>
              </w:tabs>
              <w:autoSpaceDE w:val="0"/>
              <w:autoSpaceDN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报告</w:t>
            </w:r>
          </w:p>
        </w:tc>
      </w:tr>
    </w:tbl>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1.6.4.2 </w:t>
      </w:r>
      <w:r>
        <w:rPr>
          <w:rFonts w:hint="eastAsia" w:ascii="Times New Roman" w:hAnsi="Times New Roman"/>
          <w:lang w:eastAsia="zh-CN"/>
        </w:rPr>
        <w:t>评定试验验证内容包括设计依据标准、关键制造工序（下料、焊接、热处理）工艺。除焊接工艺评定外，如果关键加工工序的工艺有标准推荐的工艺参数范围，且本次供货产品关键加工工序的工艺在标准推荐的工艺范围内，其评定试验可以不做。</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1.6.4.3 </w:t>
      </w:r>
      <w:r>
        <w:rPr>
          <w:rFonts w:hint="eastAsia" w:ascii="Times New Roman" w:hAnsi="Times New Roman"/>
          <w:lang w:eastAsia="zh-CN"/>
        </w:rPr>
        <w:t>管件的焊缝应经过</w:t>
      </w:r>
      <w:r>
        <w:rPr>
          <w:rFonts w:ascii="Times New Roman" w:hAnsi="Times New Roman"/>
          <w:lang w:eastAsia="zh-CN"/>
        </w:rPr>
        <w:t>100%</w:t>
      </w:r>
      <w:r>
        <w:rPr>
          <w:rFonts w:hint="eastAsia" w:ascii="Times New Roman" w:hAnsi="Times New Roman"/>
          <w:lang w:eastAsia="zh-CN"/>
        </w:rPr>
        <w:t>射线或超声波检测，检验结果应符合</w:t>
      </w:r>
      <w:r>
        <w:rPr>
          <w:rFonts w:ascii="Times New Roman" w:hAnsi="Times New Roman"/>
          <w:lang w:eastAsia="zh-CN"/>
        </w:rPr>
        <w:t>DL/T 869-2012</w:t>
      </w:r>
      <w:r>
        <w:rPr>
          <w:rFonts w:hint="eastAsia" w:ascii="Times New Roman" w:hAnsi="Times New Roman"/>
          <w:lang w:eastAsia="zh-CN"/>
        </w:rPr>
        <w:t>《</w:t>
      </w:r>
      <w:r>
        <w:fldChar w:fldCharType="begin"/>
      </w:r>
      <w:r>
        <w:rPr>
          <w:lang w:eastAsia="zh-CN"/>
        </w:rPr>
        <w:instrText xml:space="preserve">HYPERLINK "http://98.87.118.55:830/page/tbsbrowser.cbs?urlname=tbss%3A%2F%2FoB39q9IsAGe1nyrWx0sD8j041rAl%2DF0p2bk%2DPPFtT4HgSjHpDU0E0rQmCkLiPwADl03nNnSMstX2q4wD2CZPIsIOLPdf9xKjGtWEdHfo8JK9%2FsQKbUPb5G5G3SbDTJ4zhLfl5PilMnm0sUWDOsTwY6redyhx%2FVmOZ3svL6v8B5mkbyl5hkuKuzjd0iMN%2DVrPfz2SmZF%2FpLGnim6G7DzMS4442cmxHR7I" \t "_blank"</w:instrText>
      </w:r>
      <w:r>
        <w:fldChar w:fldCharType="separate"/>
      </w:r>
      <w:r>
        <w:rPr>
          <w:rFonts w:hint="eastAsia" w:ascii="Times New Roman" w:hAnsi="Times New Roman"/>
          <w:lang w:eastAsia="zh-CN"/>
        </w:rPr>
        <w:t>火力发电厂焊接技术规程</w:t>
      </w:r>
      <w:r>
        <w:fldChar w:fldCharType="end"/>
      </w:r>
      <w:r>
        <w:rPr>
          <w:rFonts w:hint="eastAsia" w:ascii="Times New Roman" w:hAnsi="Times New Roman"/>
          <w:lang w:eastAsia="zh-CN"/>
        </w:rPr>
        <w:t>》或</w:t>
      </w:r>
      <w:r>
        <w:rPr>
          <w:rFonts w:ascii="Times New Roman" w:hAnsi="Times New Roman"/>
          <w:lang w:eastAsia="zh-CN"/>
        </w:rPr>
        <w:t>ASME B31.1</w:t>
      </w:r>
      <w:r>
        <w:rPr>
          <w:rFonts w:hint="eastAsia" w:ascii="Times New Roman" w:hAnsi="Times New Roman"/>
          <w:lang w:eastAsia="zh-CN"/>
        </w:rPr>
        <w:t>《</w:t>
      </w:r>
      <w:r>
        <w:rPr>
          <w:rFonts w:ascii="Times New Roman" w:hAnsi="Times New Roman"/>
          <w:lang w:eastAsia="zh-CN"/>
        </w:rPr>
        <w:t>Power Piping</w:t>
      </w:r>
      <w:r>
        <w:rPr>
          <w:rFonts w:hint="eastAsia" w:ascii="Times New Roman" w:hAnsi="Times New Roman"/>
          <w:lang w:eastAsia="zh-CN"/>
        </w:rPr>
        <w:t>》的规定。并应有检验报告。</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1.6.4.4 </w:t>
      </w:r>
      <w:r>
        <w:rPr>
          <w:rFonts w:hint="eastAsia" w:ascii="Times New Roman" w:hAnsi="Times New Roman"/>
          <w:lang w:eastAsia="zh-CN"/>
        </w:rPr>
        <w:t>热压管件应进行</w:t>
      </w:r>
      <w:r>
        <w:rPr>
          <w:rFonts w:ascii="Times New Roman" w:hAnsi="Times New Roman"/>
          <w:lang w:eastAsia="zh-CN"/>
        </w:rPr>
        <w:t>100%</w:t>
      </w:r>
      <w:r>
        <w:rPr>
          <w:rFonts w:hint="eastAsia" w:ascii="Times New Roman" w:hAnsi="Times New Roman"/>
          <w:lang w:eastAsia="zh-CN"/>
        </w:rPr>
        <w:t>超声波检测和表面渗透或磁粉检测，检验结果应符合</w:t>
      </w:r>
      <w:r>
        <w:rPr>
          <w:rFonts w:ascii="Times New Roman" w:hAnsi="Times New Roman"/>
          <w:lang w:eastAsia="zh-CN"/>
        </w:rPr>
        <w:t>NB/T 47013.1</w:t>
      </w:r>
      <w:r>
        <w:rPr>
          <w:rFonts w:hint="eastAsia" w:ascii="Times New Roman" w:hAnsi="Times New Roman"/>
          <w:lang w:eastAsia="zh-CN"/>
        </w:rPr>
        <w:t>～</w:t>
      </w:r>
      <w:r>
        <w:rPr>
          <w:rFonts w:ascii="Times New Roman" w:hAnsi="Times New Roman"/>
          <w:lang w:eastAsia="zh-CN"/>
        </w:rPr>
        <w:t>47013.15</w:t>
      </w:r>
      <w:r>
        <w:rPr>
          <w:rFonts w:hint="eastAsia" w:ascii="Times New Roman" w:hAnsi="Times New Roman"/>
          <w:lang w:eastAsia="zh-CN"/>
        </w:rPr>
        <w:t>《承压设备无损检测》或</w:t>
      </w:r>
      <w:r>
        <w:rPr>
          <w:rFonts w:ascii="Times New Roman" w:hAnsi="Times New Roman"/>
          <w:lang w:eastAsia="zh-CN"/>
        </w:rPr>
        <w:t>ASME B31.1</w:t>
      </w:r>
      <w:r>
        <w:rPr>
          <w:rFonts w:hint="eastAsia" w:ascii="Times New Roman" w:hAnsi="Times New Roman"/>
          <w:lang w:eastAsia="zh-CN"/>
        </w:rPr>
        <w:t>《</w:t>
      </w:r>
      <w:r>
        <w:rPr>
          <w:rFonts w:ascii="Times New Roman" w:hAnsi="Times New Roman"/>
          <w:lang w:eastAsia="zh-CN"/>
        </w:rPr>
        <w:t>Power Piping</w:t>
      </w:r>
      <w:r>
        <w:rPr>
          <w:rFonts w:hint="eastAsia" w:ascii="Times New Roman" w:hAnsi="Times New Roman"/>
          <w:lang w:eastAsia="zh-CN"/>
        </w:rPr>
        <w:t>》的规定。并应有检验报告。所有弯头管件的外弧面和中性面应进行</w:t>
      </w:r>
      <w:r>
        <w:rPr>
          <w:rFonts w:ascii="Times New Roman" w:hAnsi="Times New Roman"/>
          <w:lang w:eastAsia="zh-CN"/>
        </w:rPr>
        <w:t>100%</w:t>
      </w:r>
      <w:r>
        <w:rPr>
          <w:rFonts w:hint="eastAsia" w:ascii="Times New Roman" w:hAnsi="Times New Roman"/>
          <w:lang w:eastAsia="zh-CN"/>
        </w:rPr>
        <w:t>超声波检测和表面检测，检验结果应符合</w:t>
      </w:r>
      <w:r>
        <w:rPr>
          <w:rFonts w:ascii="Times New Roman" w:hAnsi="Times New Roman"/>
          <w:lang w:eastAsia="zh-CN"/>
        </w:rPr>
        <w:t>NB/T 47013.1</w:t>
      </w:r>
      <w:r>
        <w:rPr>
          <w:rFonts w:hint="eastAsia" w:ascii="Times New Roman" w:hAnsi="Times New Roman"/>
          <w:lang w:eastAsia="zh-CN"/>
        </w:rPr>
        <w:t>～</w:t>
      </w:r>
      <w:r>
        <w:rPr>
          <w:rFonts w:ascii="Times New Roman" w:hAnsi="Times New Roman"/>
          <w:lang w:eastAsia="zh-CN"/>
        </w:rPr>
        <w:t>47013.15</w:t>
      </w:r>
      <w:r>
        <w:rPr>
          <w:rFonts w:hint="eastAsia" w:ascii="Times New Roman" w:hAnsi="Times New Roman"/>
          <w:lang w:eastAsia="zh-CN"/>
        </w:rPr>
        <w:t>《承压设备无损检测》或</w:t>
      </w:r>
      <w:r>
        <w:rPr>
          <w:rFonts w:ascii="Times New Roman" w:hAnsi="Times New Roman"/>
          <w:lang w:eastAsia="zh-CN"/>
        </w:rPr>
        <w:t>ASME B31.1</w:t>
      </w:r>
      <w:r>
        <w:rPr>
          <w:rFonts w:hint="eastAsia" w:ascii="Times New Roman" w:hAnsi="Times New Roman"/>
          <w:lang w:eastAsia="zh-CN"/>
        </w:rPr>
        <w:t>《</w:t>
      </w:r>
      <w:r>
        <w:rPr>
          <w:rFonts w:ascii="Times New Roman" w:hAnsi="Times New Roman"/>
          <w:lang w:eastAsia="zh-CN"/>
        </w:rPr>
        <w:t>Power Piping</w:t>
      </w:r>
      <w:r>
        <w:rPr>
          <w:rFonts w:hint="eastAsia" w:ascii="Times New Roman" w:hAnsi="Times New Roman"/>
          <w:lang w:eastAsia="zh-CN"/>
        </w:rPr>
        <w:t>》的规定，并应有检验报告。</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1.6.4.5 </w:t>
      </w:r>
      <w:r>
        <w:rPr>
          <w:rFonts w:hint="eastAsia" w:ascii="Times New Roman" w:hAnsi="Times New Roman"/>
          <w:lang w:eastAsia="zh-CN"/>
        </w:rPr>
        <w:t>所有管件应进行硬度检验；</w:t>
      </w:r>
      <w:r>
        <w:rPr>
          <w:rFonts w:ascii="Times New Roman" w:hAnsi="Times New Roman"/>
          <w:lang w:eastAsia="zh-CN"/>
        </w:rPr>
        <w:t xml:space="preserve"> P92</w:t>
      </w:r>
      <w:r>
        <w:rPr>
          <w:rFonts w:hint="eastAsia" w:ascii="Times New Roman" w:hAnsi="Times New Roman"/>
          <w:lang w:eastAsia="zh-CN"/>
        </w:rPr>
        <w:t>（</w:t>
      </w:r>
      <w:r>
        <w:rPr>
          <w:rFonts w:ascii="Times New Roman" w:hAnsi="Times New Roman"/>
          <w:lang w:eastAsia="zh-CN"/>
        </w:rPr>
        <w:t>F92</w:t>
      </w:r>
      <w:r>
        <w:rPr>
          <w:rFonts w:hint="eastAsia" w:ascii="Times New Roman" w:hAnsi="Times New Roman"/>
          <w:lang w:eastAsia="zh-CN"/>
        </w:rPr>
        <w:t>）管件的硬度要求：</w:t>
      </w:r>
      <w:r>
        <w:rPr>
          <w:rFonts w:ascii="Times New Roman" w:hAnsi="Times New Roman"/>
          <w:lang w:eastAsia="zh-CN"/>
        </w:rPr>
        <w:t xml:space="preserve"> 190~250 HB</w:t>
      </w:r>
      <w:r>
        <w:rPr>
          <w:rFonts w:hint="eastAsia" w:ascii="Times New Roman" w:hAnsi="Times New Roman"/>
          <w:lang w:eastAsia="zh-CN"/>
        </w:rPr>
        <w:t>，所有管件应有检验报告。</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1.6.4.6 </w:t>
      </w:r>
      <w:r>
        <w:rPr>
          <w:rFonts w:hint="eastAsia" w:ascii="Times New Roman" w:hAnsi="Times New Roman"/>
          <w:lang w:eastAsia="zh-CN"/>
        </w:rPr>
        <w:t>所有合金钢管件的母材和焊缝应进行</w:t>
      </w:r>
      <w:r>
        <w:rPr>
          <w:rFonts w:ascii="Times New Roman" w:hAnsi="Times New Roman"/>
          <w:lang w:eastAsia="zh-CN"/>
        </w:rPr>
        <w:t>100%</w:t>
      </w:r>
      <w:r>
        <w:rPr>
          <w:rFonts w:hint="eastAsia" w:ascii="Times New Roman" w:hAnsi="Times New Roman"/>
          <w:lang w:eastAsia="zh-CN"/>
        </w:rPr>
        <w:t>的光谱检验，检验结果应符合材料的合金元素组成规定。应有检验报告。</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1.6.4.7 </w:t>
      </w:r>
      <w:r>
        <w:rPr>
          <w:rFonts w:hint="eastAsia" w:ascii="Times New Roman" w:hAnsi="Times New Roman"/>
          <w:lang w:eastAsia="zh-CN"/>
        </w:rPr>
        <w:t>所有合金钢管件的母材和焊缝应进行</w:t>
      </w:r>
      <w:r>
        <w:rPr>
          <w:rFonts w:ascii="Times New Roman" w:hAnsi="Times New Roman"/>
          <w:lang w:eastAsia="zh-CN"/>
        </w:rPr>
        <w:t>10%</w:t>
      </w:r>
      <w:r>
        <w:rPr>
          <w:rFonts w:hint="eastAsia" w:ascii="Times New Roman" w:hAnsi="Times New Roman"/>
          <w:lang w:eastAsia="zh-CN"/>
        </w:rPr>
        <w:t>金相检验，检验位置为加工过程拉伸变形最大区域，要求无裂纹、无未回火组织，晶粒度不粗于</w:t>
      </w:r>
      <w:r>
        <w:rPr>
          <w:rFonts w:ascii="Times New Roman" w:hAnsi="Times New Roman"/>
          <w:lang w:eastAsia="zh-CN"/>
        </w:rPr>
        <w:t>4</w:t>
      </w:r>
      <w:r>
        <w:rPr>
          <w:rFonts w:hint="eastAsia" w:ascii="Times New Roman" w:hAnsi="Times New Roman"/>
          <w:lang w:eastAsia="zh-CN"/>
        </w:rPr>
        <w:t>级。</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1.6.4.8 </w:t>
      </w:r>
      <w:r>
        <w:rPr>
          <w:rFonts w:hint="eastAsia" w:ascii="Times New Roman" w:hAnsi="Times New Roman"/>
          <w:lang w:eastAsia="zh-CN"/>
        </w:rPr>
        <w:t>表面质量，钢管内外表面不允许有裂纹、折叠、轧折、结疤、离层和发纹，这些缺陷应完全清除掉，清除深度不得超过公称壁厚的负偏差，其清理处的实际壁厚不得小于壁厚所允许的最小值。钢管的内外表面的氧化皮应清除掉，并进行防腐处理，防腐处理不应影响肉眼外观检验，并可清除。</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1.6.4.9 </w:t>
      </w:r>
      <w:r>
        <w:rPr>
          <w:rFonts w:hint="eastAsia" w:ascii="Times New Roman" w:hAnsi="Times New Roman"/>
          <w:lang w:eastAsia="zh-CN"/>
        </w:rPr>
        <w:t>外观及尺寸检验（每一件成品都做），依据图纸，管件的尺寸和形位公差应符合经过招标方确认的图纸和</w:t>
      </w:r>
      <w:r>
        <w:rPr>
          <w:rFonts w:ascii="Times New Roman" w:hAnsi="Times New Roman"/>
          <w:lang w:eastAsia="zh-CN"/>
        </w:rPr>
        <w:t>DL/T 695-2014</w:t>
      </w:r>
      <w:r>
        <w:rPr>
          <w:rFonts w:hint="eastAsia" w:ascii="Times New Roman" w:hAnsi="Times New Roman"/>
          <w:lang w:eastAsia="zh-CN"/>
        </w:rPr>
        <w:t>《电站钢制对焊管件》、</w:t>
      </w:r>
      <w:r>
        <w:rPr>
          <w:rFonts w:ascii="Times New Roman" w:hAnsi="Times New Roman"/>
          <w:lang w:eastAsia="zh-CN"/>
        </w:rPr>
        <w:t>DL 5190.5-2019</w:t>
      </w:r>
      <w:r>
        <w:rPr>
          <w:rFonts w:hint="eastAsia" w:ascii="Times New Roman" w:hAnsi="Times New Roman"/>
          <w:lang w:eastAsia="zh-CN"/>
        </w:rPr>
        <w:t>《电力建设施工技术规范第</w:t>
      </w:r>
      <w:r>
        <w:rPr>
          <w:rFonts w:ascii="Times New Roman" w:hAnsi="Times New Roman"/>
          <w:lang w:eastAsia="zh-CN"/>
        </w:rPr>
        <w:t>5</w:t>
      </w:r>
      <w:r>
        <w:rPr>
          <w:rFonts w:hint="eastAsia" w:ascii="Times New Roman" w:hAnsi="Times New Roman"/>
          <w:lang w:eastAsia="zh-CN"/>
        </w:rPr>
        <w:t>部分：管道及系统》或</w:t>
      </w:r>
      <w:r>
        <w:rPr>
          <w:rFonts w:ascii="Times New Roman" w:hAnsi="Times New Roman"/>
          <w:lang w:eastAsia="zh-CN"/>
        </w:rPr>
        <w:t>ASME B16.9</w:t>
      </w:r>
      <w:r>
        <w:rPr>
          <w:rFonts w:hint="eastAsia" w:ascii="Times New Roman" w:hAnsi="Times New Roman"/>
          <w:lang w:eastAsia="zh-CN"/>
        </w:rPr>
        <w:t>《</w:t>
      </w:r>
      <w:r>
        <w:rPr>
          <w:rFonts w:ascii="Times New Roman" w:hAnsi="Times New Roman"/>
          <w:lang w:eastAsia="zh-CN"/>
        </w:rPr>
        <w:t>Factory-Made Wrought ButtwelDing Fittings</w:t>
      </w:r>
      <w:r>
        <w:rPr>
          <w:rFonts w:hint="eastAsia" w:ascii="Times New Roman" w:hAnsi="Times New Roman"/>
          <w:lang w:eastAsia="zh-CN"/>
        </w:rPr>
        <w:t>》的规定。应确保管件通流面积不小于连接管通流面积的</w:t>
      </w:r>
      <w:r>
        <w:rPr>
          <w:rFonts w:ascii="Times New Roman" w:hAnsi="Times New Roman"/>
          <w:lang w:eastAsia="zh-CN"/>
        </w:rPr>
        <w:t>95%</w:t>
      </w:r>
      <w:r>
        <w:rPr>
          <w:rFonts w:hint="eastAsia" w:ascii="Times New Roman" w:hAnsi="Times New Roman"/>
          <w:lang w:eastAsia="zh-CN"/>
        </w:rPr>
        <w:t>。应有检验报告。</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1.6.4.10 </w:t>
      </w:r>
      <w:r>
        <w:rPr>
          <w:rFonts w:hint="eastAsia" w:ascii="Times New Roman" w:hAnsi="Times New Roman"/>
          <w:lang w:eastAsia="zh-CN"/>
        </w:rPr>
        <w:t>投标方应在产品设计时为每一个管件设定一个唯一性编号，并在管件产品的明显处（离开应力集中区，并不损害使用性能的位置）打上编号、材料牌号、规格、热处理炉号和检验标记等，同时提供管件编号清单。钢印应采用低应力钢印。</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1.6.4.11 </w:t>
      </w:r>
      <w:r>
        <w:rPr>
          <w:rFonts w:hint="eastAsia" w:ascii="Times New Roman" w:hAnsi="Times New Roman"/>
          <w:lang w:eastAsia="zh-CN"/>
        </w:rPr>
        <w:t>管件加工制造完毕后，管件端部需封闭坚固严密（建议采用塑料和橡胶或内衬软质材料和铁皮封头密封包装保护），防止碰伤，并在坡口两端部</w:t>
      </w:r>
      <w:r>
        <w:rPr>
          <w:rFonts w:ascii="Times New Roman" w:hAnsi="Times New Roman"/>
          <w:lang w:eastAsia="zh-CN"/>
        </w:rPr>
        <w:t>50mm</w:t>
      </w:r>
      <w:r>
        <w:rPr>
          <w:rFonts w:hint="eastAsia" w:ascii="Times New Roman" w:hAnsi="Times New Roman"/>
          <w:lang w:eastAsia="zh-CN"/>
        </w:rPr>
        <w:t>范围内涂有不影响焊接的防锈涂料。管件内表面及坡口需防腐，涂专用防锈剂（水溶漆）并保证易于清洗，外表面需涂防锈底漆，端头涂色环油漆（碳钢部分为灰色，合金部分为黑色。同时必须满足管道技术规定的要求。</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1.6.4.12 </w:t>
      </w:r>
      <w:r>
        <w:rPr>
          <w:rFonts w:hint="eastAsia" w:ascii="Times New Roman" w:hAnsi="Times New Roman"/>
          <w:lang w:eastAsia="zh-CN"/>
        </w:rPr>
        <w:t>管件应有包装，小尺寸管件装箱；大尺寸管件端口等应采取措施进行保护。管件的包装应能满足吊装需要。</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1.6.4.13 </w:t>
      </w:r>
      <w:r>
        <w:rPr>
          <w:rFonts w:hint="eastAsia" w:ascii="Times New Roman" w:hAnsi="Times New Roman"/>
          <w:lang w:eastAsia="zh-CN"/>
        </w:rPr>
        <w:t>管件的运输由投标方办理，要采取防止磕碰措施，在到达指定地点验收时，管件不得有损坏，如果有损坏，投标方应在规定期限内修复或更换。</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1.6.4.14 </w:t>
      </w:r>
      <w:r>
        <w:rPr>
          <w:rFonts w:hint="eastAsia" w:ascii="Times New Roman" w:hAnsi="Times New Roman"/>
          <w:lang w:eastAsia="zh-CN"/>
        </w:rPr>
        <w:t>管件的验收，管件发运前应准备好发运清单、管件的质量证明文件，到达指定地点后由接收单位人员签收。</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1.6.4.15 </w:t>
      </w:r>
      <w:r>
        <w:rPr>
          <w:rFonts w:hint="eastAsia" w:ascii="Times New Roman" w:hAnsi="Times New Roman"/>
          <w:lang w:eastAsia="zh-CN"/>
        </w:rPr>
        <w:t>推制弯头，弯头内外表面应进行</w:t>
      </w:r>
      <w:r>
        <w:rPr>
          <w:rFonts w:ascii="Times New Roman" w:hAnsi="Times New Roman"/>
          <w:lang w:eastAsia="zh-CN"/>
        </w:rPr>
        <w:t>100%</w:t>
      </w:r>
      <w:r>
        <w:rPr>
          <w:rFonts w:hint="eastAsia" w:ascii="Times New Roman" w:hAnsi="Times New Roman"/>
          <w:lang w:eastAsia="zh-CN"/>
        </w:rPr>
        <w:t>无损检验，保证没有超标缺陷。</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1.6.4.16 </w:t>
      </w:r>
      <w:r>
        <w:rPr>
          <w:rFonts w:hint="eastAsia" w:ascii="Times New Roman" w:hAnsi="Times New Roman"/>
          <w:lang w:eastAsia="zh-CN"/>
        </w:rPr>
        <w:t>所有管件应尽可能避免焊接修补，如确需焊接修补，应按照规定工艺进行，并提供相应的记录。</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1.6.4.17 </w:t>
      </w:r>
      <w:r>
        <w:rPr>
          <w:rFonts w:hint="eastAsia" w:ascii="Times New Roman" w:hAnsi="Times New Roman"/>
          <w:lang w:eastAsia="zh-CN"/>
        </w:rPr>
        <w:t>招标方将与投标方签订国外监造协议，并将监督材料下料等关键工序过程。</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1.6.4.18 </w:t>
      </w:r>
      <w:r>
        <w:rPr>
          <w:rFonts w:hint="eastAsia" w:ascii="Times New Roman" w:hAnsi="Times New Roman"/>
          <w:lang w:eastAsia="zh-CN"/>
        </w:rPr>
        <w:t>管件的坡口加工由投标方在自身工厂内完成。</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1.6.4.19 </w:t>
      </w:r>
      <w:r>
        <w:rPr>
          <w:rFonts w:hint="eastAsia" w:ascii="Times New Roman" w:hAnsi="Times New Roman"/>
          <w:lang w:eastAsia="zh-CN"/>
        </w:rPr>
        <w:t>管件在最小外径和最大壁厚条件下，应确保管件通流面积不小于主管通流面积的</w:t>
      </w:r>
      <w:r>
        <w:rPr>
          <w:rFonts w:ascii="Times New Roman" w:hAnsi="Times New Roman"/>
          <w:lang w:eastAsia="zh-CN"/>
        </w:rPr>
        <w:t>95%</w:t>
      </w:r>
      <w:r>
        <w:rPr>
          <w:rFonts w:hint="eastAsia" w:ascii="Times New Roman" w:hAnsi="Times New Roman"/>
          <w:lang w:eastAsia="zh-CN"/>
        </w:rPr>
        <w:t>。</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1.6.4.20 </w:t>
      </w:r>
      <w:r>
        <w:rPr>
          <w:rFonts w:hint="eastAsia" w:ascii="Times New Roman" w:hAnsi="Times New Roman"/>
          <w:lang w:eastAsia="zh-CN"/>
        </w:rPr>
        <w:t>管件（三通、大小头、弯头等）任何一点最小壁厚不得小于所连接直管的最小壁厚不允许出现负偏差。</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1.6.4.21 </w:t>
      </w:r>
      <w:r>
        <w:rPr>
          <w:rFonts w:hint="eastAsia" w:ascii="Times New Roman" w:hAnsi="Times New Roman"/>
          <w:lang w:eastAsia="zh-CN"/>
        </w:rPr>
        <w:t>表面质量：管件内外表面不允许有裂纹、缩孔、灰渣、粘砂、折迭、漏焊、重皮等缺陷，表面应光滑，不允许有尖锐划痕，凹陷深度不得超过</w:t>
      </w:r>
      <w:r>
        <w:rPr>
          <w:rFonts w:ascii="Times New Roman" w:hAnsi="Times New Roman"/>
          <w:lang w:eastAsia="zh-CN"/>
        </w:rPr>
        <w:t>1.5mm</w:t>
      </w:r>
      <w:r>
        <w:rPr>
          <w:rFonts w:hint="eastAsia" w:ascii="Times New Roman" w:hAnsi="Times New Roman"/>
          <w:lang w:eastAsia="zh-CN"/>
        </w:rPr>
        <w:t>，凹陷处最大尺寸不应大于管子周长的</w:t>
      </w:r>
      <w:r>
        <w:rPr>
          <w:rFonts w:ascii="Times New Roman" w:hAnsi="Times New Roman"/>
          <w:lang w:eastAsia="zh-CN"/>
        </w:rPr>
        <w:t>5%</w:t>
      </w:r>
      <w:r>
        <w:rPr>
          <w:rFonts w:hint="eastAsia" w:ascii="Times New Roman" w:hAnsi="Times New Roman"/>
          <w:lang w:eastAsia="zh-CN"/>
        </w:rPr>
        <w:t>，且不大于</w:t>
      </w:r>
      <w:r>
        <w:rPr>
          <w:rFonts w:ascii="Times New Roman" w:hAnsi="Times New Roman"/>
          <w:lang w:eastAsia="zh-CN"/>
        </w:rPr>
        <w:t>40mm</w:t>
      </w:r>
      <w:r>
        <w:rPr>
          <w:rFonts w:hint="eastAsia" w:ascii="Times New Roman" w:hAnsi="Times New Roman"/>
          <w:lang w:eastAsia="zh-CN"/>
        </w:rPr>
        <w:t>。焊缝表面不得有裂纹、气孔、弧坑和飞溅物且不得有咬边。高、中压弯头椭圆度＜</w:t>
      </w:r>
      <w:r>
        <w:rPr>
          <w:rFonts w:ascii="Times New Roman" w:hAnsi="Times New Roman"/>
          <w:lang w:eastAsia="zh-CN"/>
        </w:rPr>
        <w:t>3%</w:t>
      </w:r>
      <w:r>
        <w:rPr>
          <w:rFonts w:hint="eastAsia" w:ascii="Times New Roman" w:hAnsi="Times New Roman"/>
          <w:lang w:eastAsia="zh-CN"/>
        </w:rPr>
        <w:t>，低压弯头椭圆度＜</w:t>
      </w:r>
      <w:r>
        <w:rPr>
          <w:rFonts w:ascii="Times New Roman" w:hAnsi="Times New Roman"/>
          <w:lang w:eastAsia="zh-CN"/>
        </w:rPr>
        <w:t>5%</w:t>
      </w:r>
      <w:r>
        <w:rPr>
          <w:rFonts w:hint="eastAsia" w:ascii="Times New Roman" w:hAnsi="Times New Roman"/>
          <w:lang w:eastAsia="zh-CN"/>
        </w:rPr>
        <w:t>，管件端部椭圆度＜</w:t>
      </w:r>
      <w:r>
        <w:rPr>
          <w:rFonts w:ascii="Times New Roman" w:hAnsi="Times New Roman"/>
          <w:lang w:eastAsia="zh-CN"/>
        </w:rPr>
        <w:t>1%</w:t>
      </w:r>
      <w:r>
        <w:rPr>
          <w:rFonts w:hint="eastAsia" w:ascii="Times New Roman" w:hAnsi="Times New Roman"/>
          <w:lang w:eastAsia="zh-CN"/>
        </w:rPr>
        <w:t>。在管件的内外表面上，允许存在的缺陷尺寸不应超过相应标准中的有关规定，否则招标方将予以拒收。</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1.6.4.22 </w:t>
      </w:r>
      <w:r>
        <w:rPr>
          <w:rFonts w:hint="eastAsia" w:ascii="Times New Roman" w:hAnsi="Times New Roman"/>
          <w:lang w:eastAsia="zh-CN"/>
        </w:rPr>
        <w:t>每个管件应备有合格证书，内容包括：</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材料的化学成分、晶相组织、射线探伤试验、机械性能、硬度试验、磁粉检验、管件编号、冲击试验、热处理工艺操作记录和检验报告、超声波试验、完工尺寸检查记录，</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1.6.4.23 </w:t>
      </w:r>
      <w:r>
        <w:rPr>
          <w:rFonts w:hint="eastAsia" w:ascii="Times New Roman" w:hAnsi="Times New Roman"/>
          <w:lang w:eastAsia="zh-CN"/>
        </w:rPr>
        <w:t>合同签定后，投标方应在</w:t>
      </w:r>
      <w:r>
        <w:rPr>
          <w:rFonts w:ascii="Times New Roman" w:hAnsi="Times New Roman"/>
          <w:lang w:eastAsia="zh-CN"/>
        </w:rPr>
        <w:t>2</w:t>
      </w:r>
      <w:r>
        <w:rPr>
          <w:rFonts w:hint="eastAsia" w:ascii="Times New Roman" w:hAnsi="Times New Roman"/>
          <w:lang w:eastAsia="zh-CN"/>
        </w:rPr>
        <w:t>周内将各种规格的管件图纸及强度计算等有关计算书与图纸提供给招标方确认。三通应力加强系数应经设计院设计联络会上确认合格后才能生产。</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1.6.5  </w:t>
      </w:r>
      <w:r>
        <w:rPr>
          <w:rFonts w:hint="eastAsia" w:ascii="Times New Roman" w:hAnsi="Times New Roman"/>
          <w:lang w:eastAsia="zh-CN"/>
        </w:rPr>
        <w:t>管件材料和订货情况</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1.6.5.1 </w:t>
      </w:r>
      <w:r>
        <w:rPr>
          <w:rFonts w:hint="eastAsia" w:ascii="Times New Roman" w:hAnsi="Times New Roman"/>
          <w:lang w:eastAsia="zh-CN"/>
        </w:rPr>
        <w:t>（除特别说明外）管件所采用的材料应采用与主管一致的材料。</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1.6.5.2 </w:t>
      </w:r>
      <w:r>
        <w:rPr>
          <w:rFonts w:hint="eastAsia" w:ascii="Times New Roman" w:hAnsi="Times New Roman"/>
          <w:lang w:eastAsia="zh-CN"/>
        </w:rPr>
        <w:t>投标方应检验管件钢号，外径及壁厚是否符合招标方设计规定，并审查管件带来的技术文件，以确保管件质量。</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1.6.5.3 </w:t>
      </w:r>
      <w:r>
        <w:rPr>
          <w:rFonts w:hint="eastAsia" w:ascii="Times New Roman" w:hAnsi="Times New Roman"/>
          <w:lang w:eastAsia="zh-CN"/>
        </w:rPr>
        <w:t>管件的材质、口径、规格等详见本技术规范书</w:t>
      </w:r>
      <w:r>
        <w:rPr>
          <w:rFonts w:ascii="Times New Roman" w:hAnsi="Times New Roman"/>
          <w:lang w:eastAsia="zh-CN"/>
        </w:rPr>
        <w:t>1.10</w:t>
      </w:r>
      <w:r>
        <w:rPr>
          <w:rFonts w:hint="eastAsia" w:ascii="Times New Roman" w:hAnsi="Times New Roman"/>
          <w:lang w:eastAsia="zh-CN"/>
        </w:rPr>
        <w:t>节技术数据表。</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1.6.5.4 </w:t>
      </w:r>
      <w:r>
        <w:rPr>
          <w:rFonts w:hint="eastAsia" w:ascii="Times New Roman" w:hAnsi="Times New Roman"/>
          <w:lang w:eastAsia="zh-CN"/>
        </w:rPr>
        <w:t>所有管件用原材料在进厂时应进行验收，并有验收报告。</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1.6.5.5 </w:t>
      </w:r>
      <w:r>
        <w:rPr>
          <w:rFonts w:hint="eastAsia" w:ascii="Times New Roman" w:hAnsi="Times New Roman"/>
          <w:lang w:eastAsia="zh-CN"/>
        </w:rPr>
        <w:t>锻件，原料的冶炼需要采用平炉法、氧气顶吹转炉法或电炉法，并与精练和脱气相结合，或采用电渣重熔二次熔炼方法。锻件应满足</w:t>
      </w:r>
      <w:r>
        <w:rPr>
          <w:rFonts w:ascii="Times New Roman" w:hAnsi="Times New Roman"/>
          <w:lang w:eastAsia="zh-CN"/>
        </w:rPr>
        <w:t>ASTM A182</w:t>
      </w:r>
      <w:r>
        <w:rPr>
          <w:rFonts w:hint="eastAsia" w:ascii="Times New Roman" w:hAnsi="Times New Roman"/>
          <w:lang w:eastAsia="zh-CN"/>
        </w:rPr>
        <w:t>《</w:t>
      </w:r>
      <w:r>
        <w:rPr>
          <w:rFonts w:ascii="Times New Roman" w:hAnsi="Times New Roman"/>
          <w:lang w:eastAsia="zh-CN"/>
        </w:rPr>
        <w:t>Standard Specification for Forged or Rolled Alloy and Stainless Steel Pipe Flanges, Forged Fittings, and Valves and Parts for High-Temperature Service</w:t>
      </w:r>
      <w:r>
        <w:rPr>
          <w:rFonts w:hint="eastAsia" w:ascii="Times New Roman" w:hAnsi="Times New Roman"/>
          <w:lang w:eastAsia="zh-CN"/>
        </w:rPr>
        <w:t>》、</w:t>
      </w:r>
      <w:r>
        <w:rPr>
          <w:rFonts w:ascii="Times New Roman" w:hAnsi="Times New Roman"/>
          <w:lang w:eastAsia="zh-CN"/>
        </w:rPr>
        <w:t>ASTM A234</w:t>
      </w:r>
      <w:r>
        <w:rPr>
          <w:rFonts w:hint="eastAsia" w:ascii="Times New Roman" w:hAnsi="Times New Roman"/>
          <w:lang w:eastAsia="zh-CN"/>
        </w:rPr>
        <w:t>《</w:t>
      </w:r>
      <w:r>
        <w:rPr>
          <w:rFonts w:ascii="Times New Roman" w:hAnsi="Times New Roman"/>
          <w:lang w:eastAsia="zh-CN"/>
        </w:rPr>
        <w:t xml:space="preserve">Standard Specification for Piping Fittings </w:t>
      </w:r>
      <w:r>
        <w:rPr>
          <w:rFonts w:hint="eastAsia" w:ascii="Times New Roman" w:hAnsi="Times New Roman"/>
          <w:lang w:eastAsia="zh-CN"/>
        </w:rPr>
        <w:t>℉</w:t>
      </w:r>
      <w:r>
        <w:rPr>
          <w:rFonts w:ascii="Times New Roman" w:hAnsi="Times New Roman"/>
          <w:lang w:eastAsia="zh-CN"/>
        </w:rPr>
        <w:t xml:space="preserve"> Wrought Carbon Steel and Alloy Steel for M</w:t>
      </w:r>
      <w:r>
        <w:rPr>
          <w:rFonts w:hint="eastAsia" w:ascii="Times New Roman" w:hAnsi="Times New Roman"/>
          <w:lang w:eastAsia="zh-CN"/>
        </w:rPr>
        <w:t>Ф</w:t>
      </w:r>
      <w:r>
        <w:rPr>
          <w:rFonts w:ascii="Times New Roman" w:hAnsi="Times New Roman"/>
          <w:lang w:eastAsia="zh-CN"/>
        </w:rPr>
        <w:t>erate and High Temperature Service</w:t>
      </w:r>
      <w:r>
        <w:rPr>
          <w:rFonts w:hint="eastAsia" w:ascii="Times New Roman" w:hAnsi="Times New Roman"/>
          <w:lang w:eastAsia="zh-CN"/>
        </w:rPr>
        <w:t>》的规定。</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1.6.5.6 </w:t>
      </w:r>
      <w:r>
        <w:rPr>
          <w:rFonts w:hint="eastAsia" w:ascii="Times New Roman" w:hAnsi="Times New Roman"/>
          <w:lang w:eastAsia="zh-CN"/>
        </w:rPr>
        <w:t>无缝钢管，原料的冶炼需要采用平炉法、氧气顶吹转炉法或电炉法，并与精练和脱气相结合，或采用电渣重熔二次熔炼方法。制造、化学成分、机械性能和检验应满足其材料标准和</w:t>
      </w:r>
      <w:r>
        <w:rPr>
          <w:rFonts w:ascii="Times New Roman" w:hAnsi="Times New Roman"/>
          <w:lang w:eastAsia="zh-CN"/>
        </w:rPr>
        <w:t xml:space="preserve">ASTM </w:t>
      </w:r>
      <w:r>
        <w:rPr>
          <w:rFonts w:hint="eastAsia" w:ascii="Times New Roman" w:hAnsi="Times New Roman"/>
          <w:lang w:eastAsia="zh-CN"/>
        </w:rPr>
        <w:t>（国外牌号材质）及</w:t>
      </w:r>
      <w:r>
        <w:rPr>
          <w:rFonts w:ascii="Times New Roman" w:hAnsi="Times New Roman"/>
          <w:lang w:eastAsia="zh-CN"/>
        </w:rPr>
        <w:t>EN 10216-2</w:t>
      </w:r>
      <w:r>
        <w:rPr>
          <w:rFonts w:hint="eastAsia" w:ascii="Times New Roman" w:hAnsi="Times New Roman"/>
          <w:lang w:eastAsia="zh-CN"/>
        </w:rPr>
        <w:t>（国外牌号材质）、</w:t>
      </w:r>
      <w:r>
        <w:rPr>
          <w:rFonts w:ascii="Times New Roman" w:hAnsi="Times New Roman"/>
          <w:lang w:eastAsia="zh-CN"/>
        </w:rPr>
        <w:t>GB/T 5310-2017</w:t>
      </w:r>
      <w:r>
        <w:rPr>
          <w:rFonts w:hint="eastAsia" w:ascii="Times New Roman" w:hAnsi="Times New Roman"/>
          <w:lang w:eastAsia="zh-CN"/>
        </w:rPr>
        <w:t>（国内牌号材质）标准的规定。</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1.6.5.7 </w:t>
      </w:r>
      <w:r>
        <w:rPr>
          <w:rFonts w:hint="eastAsia" w:ascii="Times New Roman" w:hAnsi="Times New Roman"/>
          <w:lang w:eastAsia="zh-CN"/>
        </w:rPr>
        <w:t>钢板，钢板的制造、化学成分、机械性能和检验应满足其材料标准的规定。</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1.6.5.8 </w:t>
      </w:r>
      <w:r>
        <w:rPr>
          <w:rFonts w:hint="eastAsia" w:ascii="Times New Roman" w:hAnsi="Times New Roman"/>
          <w:lang w:eastAsia="zh-CN"/>
        </w:rPr>
        <w:t>棒料，棒料的制造、化学成分、机械性能和检验应满足其材料标准的规定。</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1.6.5.9 </w:t>
      </w:r>
      <w:r>
        <w:rPr>
          <w:rFonts w:hint="eastAsia" w:ascii="Times New Roman" w:hAnsi="Times New Roman"/>
          <w:lang w:eastAsia="zh-CN"/>
        </w:rPr>
        <w:t>材料的代用，管件制造用原材料的代用应有书面的强度验算（需经设计院核算确认）和安装工艺与原来材质的安装工艺无差异的说明，且必须得到招标方的书面认可。未得到认可的材料代用的管件（不论是已经提出或未提出）将会被拒收。</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1.6.6  </w:t>
      </w:r>
      <w:r>
        <w:rPr>
          <w:rFonts w:hint="eastAsia" w:ascii="Times New Roman" w:hAnsi="Times New Roman"/>
          <w:lang w:eastAsia="zh-CN"/>
        </w:rPr>
        <w:t>对国内牌号材质管件，技术要求按</w:t>
      </w:r>
      <w:r>
        <w:rPr>
          <w:rFonts w:ascii="Times New Roman" w:hAnsi="Times New Roman"/>
          <w:lang w:eastAsia="zh-CN"/>
        </w:rPr>
        <w:t>GB/T 12459-2017</w:t>
      </w:r>
      <w:r>
        <w:rPr>
          <w:rFonts w:hint="eastAsia" w:ascii="Times New Roman" w:hAnsi="Times New Roman"/>
          <w:lang w:eastAsia="zh-CN"/>
        </w:rPr>
        <w:t>、</w:t>
      </w:r>
      <w:r>
        <w:rPr>
          <w:rFonts w:ascii="Times New Roman" w:hAnsi="Times New Roman"/>
          <w:lang w:eastAsia="zh-CN"/>
        </w:rPr>
        <w:t>GB/T 13401-2017</w:t>
      </w:r>
      <w:r>
        <w:rPr>
          <w:rFonts w:hint="eastAsia" w:ascii="Times New Roman" w:hAnsi="Times New Roman"/>
          <w:lang w:eastAsia="zh-CN"/>
        </w:rPr>
        <w:t>、</w:t>
      </w:r>
      <w:r>
        <w:rPr>
          <w:rFonts w:ascii="Times New Roman" w:hAnsi="Times New Roman"/>
          <w:lang w:eastAsia="zh-CN"/>
        </w:rPr>
        <w:t>DL/T 695-2014</w:t>
      </w:r>
      <w:r>
        <w:rPr>
          <w:rFonts w:hint="eastAsia" w:ascii="Times New Roman" w:hAnsi="Times New Roman"/>
          <w:lang w:eastAsia="zh-CN"/>
        </w:rPr>
        <w:t>执行。</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1.6.7  </w:t>
      </w:r>
      <w:r>
        <w:rPr>
          <w:rFonts w:hint="eastAsia" w:ascii="Times New Roman" w:hAnsi="Times New Roman"/>
          <w:lang w:eastAsia="zh-CN"/>
        </w:rPr>
        <w:t>专项要求</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1.6.7.1 </w:t>
      </w:r>
      <w:r>
        <w:rPr>
          <w:rFonts w:hint="eastAsia" w:ascii="Times New Roman" w:hAnsi="Times New Roman"/>
          <w:lang w:eastAsia="zh-CN"/>
        </w:rPr>
        <w:t>管件的金属材料应符合相关国家标准、行业标准；金属材料，应符合国家的相关技术法规、标准。管件应按质量证明书进行验收，质量证明书中一般应包括材料牌号、炉批号、化学成分、热加工工艺、力学性能及金相（标准或技术条件要求时）、无损探伤、工艺性能试验结果等。数据不全的应进行补检，补检的方法、范围、数量应符合相关国家标准、行业标准。管道的个别技术指标不满足相应标准的规定或对材料质量发生疑问时，应按相关标准抽样检验。无论进行复型金相检验或试样的金相组织检验，金相照片均应注明分辨率（标尺）。</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1.6.7.2 </w:t>
      </w:r>
      <w:r>
        <w:rPr>
          <w:rFonts w:hint="eastAsia" w:ascii="Times New Roman" w:hAnsi="Times New Roman"/>
          <w:lang w:eastAsia="zh-CN"/>
        </w:rPr>
        <w:t>所有钢材、钢管和备品、配件等，投标方应在索赔期内进行质量验收，除应符合相关国家标准和合同规定的技术条件外，还应有报关单、商检合格证明书。合金钢管件，按</w:t>
      </w:r>
      <w:r>
        <w:rPr>
          <w:rFonts w:ascii="Times New Roman" w:hAnsi="Times New Roman"/>
          <w:lang w:eastAsia="zh-CN"/>
        </w:rPr>
        <w:t>100%</w:t>
      </w:r>
      <w:r>
        <w:rPr>
          <w:rFonts w:hint="eastAsia" w:ascii="Times New Roman" w:hAnsi="Times New Roman"/>
          <w:lang w:eastAsia="zh-CN"/>
        </w:rPr>
        <w:t>进行光谱、硬度检验，若发现硬度明显高或低，应检查金相组织是否正常，金相组织按</w:t>
      </w:r>
      <w:r>
        <w:rPr>
          <w:rFonts w:ascii="Times New Roman" w:hAnsi="Times New Roman"/>
          <w:lang w:eastAsia="zh-CN"/>
        </w:rPr>
        <w:t>GB/T 5310</w:t>
      </w:r>
      <w:r>
        <w:rPr>
          <w:rFonts w:hint="eastAsia" w:ascii="Times New Roman" w:hAnsi="Times New Roman"/>
          <w:lang w:eastAsia="zh-CN"/>
        </w:rPr>
        <w:t>执行。</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1.6.7.3 </w:t>
      </w:r>
      <w:r>
        <w:rPr>
          <w:rFonts w:hint="eastAsia" w:ascii="Times New Roman" w:hAnsi="Times New Roman"/>
          <w:lang w:eastAsia="zh-CN"/>
        </w:rPr>
        <w:t>国产管件应满足以下标准：弯管应符合</w:t>
      </w:r>
      <w:r>
        <w:rPr>
          <w:rFonts w:ascii="Times New Roman" w:hAnsi="Times New Roman"/>
          <w:lang w:eastAsia="zh-CN"/>
        </w:rPr>
        <w:t>DL/T 515</w:t>
      </w:r>
      <w:r>
        <w:rPr>
          <w:rFonts w:hint="eastAsia" w:ascii="Times New Roman" w:hAnsi="Times New Roman"/>
          <w:lang w:eastAsia="zh-CN"/>
        </w:rPr>
        <w:t>的规定；弯头、三通和异径管应符合</w:t>
      </w:r>
      <w:r>
        <w:rPr>
          <w:rFonts w:ascii="Times New Roman" w:hAnsi="Times New Roman"/>
          <w:lang w:eastAsia="zh-CN"/>
        </w:rPr>
        <w:t>DL/T 695</w:t>
      </w:r>
      <w:r>
        <w:rPr>
          <w:rFonts w:hint="eastAsia" w:ascii="Times New Roman" w:hAnsi="Times New Roman"/>
          <w:lang w:eastAsia="zh-CN"/>
        </w:rPr>
        <w:t>的规定；锻制大直径三通应符合</w:t>
      </w:r>
      <w:r>
        <w:rPr>
          <w:rFonts w:ascii="Times New Roman" w:hAnsi="Times New Roman"/>
          <w:lang w:eastAsia="zh-CN"/>
        </w:rPr>
        <w:t>DL/T 473</w:t>
      </w:r>
      <w:r>
        <w:rPr>
          <w:rFonts w:hint="eastAsia" w:ascii="Times New Roman" w:hAnsi="Times New Roman"/>
          <w:lang w:eastAsia="zh-CN"/>
        </w:rPr>
        <w:t>的规定。管件质量验收可参照</w:t>
      </w:r>
      <w:r>
        <w:rPr>
          <w:rFonts w:ascii="Times New Roman" w:hAnsi="Times New Roman"/>
          <w:lang w:eastAsia="zh-CN"/>
        </w:rPr>
        <w:t>ASME SA-182/SA-182M</w:t>
      </w:r>
      <w:r>
        <w:rPr>
          <w:rFonts w:hint="eastAsia" w:ascii="Times New Roman" w:hAnsi="Times New Roman"/>
          <w:lang w:eastAsia="zh-CN"/>
        </w:rPr>
        <w:t>执行。</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1.6.7.4 </w:t>
      </w:r>
      <w:r>
        <w:rPr>
          <w:rFonts w:hint="eastAsia" w:ascii="Times New Roman" w:hAnsi="Times New Roman"/>
          <w:lang w:eastAsia="zh-CN"/>
        </w:rPr>
        <w:t>弯头或弯管，在工厂化配管前，应由有资质的检测单位进行如下检验：</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1</w:t>
      </w:r>
      <w:r>
        <w:rPr>
          <w:rFonts w:hint="eastAsia" w:ascii="Times New Roman" w:hAnsi="Times New Roman"/>
          <w:lang w:eastAsia="zh-CN"/>
        </w:rPr>
        <w:t>）弯头</w:t>
      </w:r>
      <w:r>
        <w:rPr>
          <w:rFonts w:ascii="Times New Roman" w:hAnsi="Times New Roman"/>
          <w:lang w:eastAsia="zh-CN"/>
        </w:rPr>
        <w:t>/</w:t>
      </w:r>
      <w:r>
        <w:rPr>
          <w:rFonts w:hint="eastAsia" w:ascii="Times New Roman" w:hAnsi="Times New Roman"/>
          <w:lang w:eastAsia="zh-CN"/>
        </w:rPr>
        <w:t>弯管表面上的出厂标记（钢印或漆记）应与该制造商产品标记相符。</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2</w:t>
      </w:r>
      <w:r>
        <w:rPr>
          <w:rFonts w:hint="eastAsia" w:ascii="Times New Roman" w:hAnsi="Times New Roman"/>
          <w:lang w:eastAsia="zh-CN"/>
        </w:rPr>
        <w:t>）</w:t>
      </w:r>
      <w:r>
        <w:rPr>
          <w:rFonts w:ascii="Times New Roman" w:hAnsi="Times New Roman"/>
          <w:lang w:eastAsia="zh-CN"/>
        </w:rPr>
        <w:t>100%</w:t>
      </w:r>
      <w:r>
        <w:rPr>
          <w:rFonts w:hint="eastAsia" w:ascii="Times New Roman" w:hAnsi="Times New Roman"/>
          <w:lang w:eastAsia="zh-CN"/>
        </w:rPr>
        <w:t>进行外观质量检查。弯头</w:t>
      </w:r>
      <w:r>
        <w:rPr>
          <w:rFonts w:ascii="Times New Roman" w:hAnsi="Times New Roman"/>
          <w:lang w:eastAsia="zh-CN"/>
        </w:rPr>
        <w:t>/</w:t>
      </w:r>
      <w:r>
        <w:rPr>
          <w:rFonts w:hint="eastAsia" w:ascii="Times New Roman" w:hAnsi="Times New Roman"/>
          <w:lang w:eastAsia="zh-CN"/>
        </w:rPr>
        <w:t>弯管表面不允许有裂纹、折叠、重皮、凹陷和尖锐划痕等缺陷。对一些可疑缺陷，必要时进行表面探伤。</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3</w:t>
      </w:r>
      <w:r>
        <w:rPr>
          <w:rFonts w:hint="eastAsia" w:ascii="Times New Roman" w:hAnsi="Times New Roman"/>
          <w:lang w:eastAsia="zh-CN"/>
        </w:rPr>
        <w:t>）按质量证明书校核弯头</w:t>
      </w:r>
      <w:r>
        <w:rPr>
          <w:rFonts w:ascii="Times New Roman" w:hAnsi="Times New Roman"/>
          <w:lang w:eastAsia="zh-CN"/>
        </w:rPr>
        <w:t>/</w:t>
      </w:r>
      <w:r>
        <w:rPr>
          <w:rFonts w:hint="eastAsia" w:ascii="Times New Roman" w:hAnsi="Times New Roman"/>
          <w:lang w:eastAsia="zh-CN"/>
        </w:rPr>
        <w:t>弯管规格并检查以下几何尺寸：</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w:t>
      </w:r>
      <w:r>
        <w:rPr>
          <w:rFonts w:ascii="Times New Roman" w:hAnsi="Times New Roman"/>
          <w:lang w:eastAsia="zh-CN"/>
        </w:rPr>
        <w:t>1</w:t>
      </w:r>
      <w:r>
        <w:rPr>
          <w:rFonts w:hint="eastAsia" w:ascii="Times New Roman" w:hAnsi="Times New Roman"/>
          <w:lang w:eastAsia="zh-CN"/>
        </w:rPr>
        <w:t>）逐件检验弯头</w:t>
      </w:r>
      <w:r>
        <w:rPr>
          <w:rFonts w:ascii="Times New Roman" w:hAnsi="Times New Roman"/>
          <w:lang w:eastAsia="zh-CN"/>
        </w:rPr>
        <w:t>/</w:t>
      </w:r>
      <w:r>
        <w:rPr>
          <w:rFonts w:hint="eastAsia" w:ascii="Times New Roman" w:hAnsi="Times New Roman"/>
          <w:lang w:eastAsia="zh-CN"/>
        </w:rPr>
        <w:t>弯管的中性面和外</w:t>
      </w:r>
      <w:r>
        <w:rPr>
          <w:rFonts w:ascii="Times New Roman" w:hAnsi="Times New Roman"/>
          <w:lang w:eastAsia="zh-CN"/>
        </w:rPr>
        <w:t>/</w:t>
      </w:r>
      <w:r>
        <w:rPr>
          <w:rFonts w:hint="eastAsia" w:ascii="Times New Roman" w:hAnsi="Times New Roman"/>
          <w:lang w:eastAsia="zh-CN"/>
        </w:rPr>
        <w:t>内弧侧壁厚；宏观检查弯头</w:t>
      </w:r>
      <w:r>
        <w:rPr>
          <w:rFonts w:ascii="Times New Roman" w:hAnsi="Times New Roman"/>
          <w:lang w:eastAsia="zh-CN"/>
        </w:rPr>
        <w:t>/</w:t>
      </w:r>
      <w:r>
        <w:rPr>
          <w:rFonts w:hint="eastAsia" w:ascii="Times New Roman" w:hAnsi="Times New Roman"/>
          <w:lang w:eastAsia="zh-CN"/>
        </w:rPr>
        <w:t>弯管内弧侧的波纹，对较严重的波纹进行测量；对弯头</w:t>
      </w:r>
      <w:r>
        <w:rPr>
          <w:rFonts w:ascii="Times New Roman" w:hAnsi="Times New Roman"/>
          <w:lang w:eastAsia="zh-CN"/>
        </w:rPr>
        <w:t>/</w:t>
      </w:r>
      <w:r>
        <w:rPr>
          <w:rFonts w:hint="eastAsia" w:ascii="Times New Roman" w:hAnsi="Times New Roman"/>
          <w:lang w:eastAsia="zh-CN"/>
        </w:rPr>
        <w:t>弯管的椭圆度按</w:t>
      </w:r>
      <w:r>
        <w:rPr>
          <w:rFonts w:ascii="Times New Roman" w:hAnsi="Times New Roman"/>
          <w:lang w:eastAsia="zh-CN"/>
        </w:rPr>
        <w:t>20%</w:t>
      </w:r>
      <w:r>
        <w:rPr>
          <w:rFonts w:hint="eastAsia" w:ascii="Times New Roman" w:hAnsi="Times New Roman"/>
          <w:lang w:eastAsia="zh-CN"/>
        </w:rPr>
        <w:t>进行抽检，若发现不满足</w:t>
      </w:r>
      <w:r>
        <w:rPr>
          <w:rFonts w:ascii="Times New Roman" w:hAnsi="Times New Roman"/>
          <w:lang w:eastAsia="zh-CN"/>
        </w:rPr>
        <w:t>DL/T 515</w:t>
      </w:r>
      <w:r>
        <w:rPr>
          <w:rFonts w:hint="eastAsia" w:ascii="Times New Roman" w:hAnsi="Times New Roman"/>
          <w:lang w:eastAsia="zh-CN"/>
        </w:rPr>
        <w:t>、</w:t>
      </w:r>
      <w:r>
        <w:rPr>
          <w:rFonts w:ascii="Times New Roman" w:hAnsi="Times New Roman"/>
          <w:lang w:eastAsia="zh-CN"/>
        </w:rPr>
        <w:t>DL/T 695</w:t>
      </w:r>
      <w:r>
        <w:rPr>
          <w:rFonts w:hint="eastAsia" w:ascii="Times New Roman" w:hAnsi="Times New Roman"/>
          <w:lang w:eastAsia="zh-CN"/>
        </w:rPr>
        <w:t>或本规程的规定，应加倍抽查；对弯头的内部几何形状进行宏观检查，若发现有明显扁平现象，应从内部测椭圆度。</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w:t>
      </w:r>
      <w:r>
        <w:rPr>
          <w:rFonts w:ascii="Times New Roman" w:hAnsi="Times New Roman"/>
          <w:lang w:eastAsia="zh-CN"/>
        </w:rPr>
        <w:t>2</w:t>
      </w:r>
      <w:r>
        <w:rPr>
          <w:rFonts w:hint="eastAsia" w:ascii="Times New Roman" w:hAnsi="Times New Roman"/>
          <w:lang w:eastAsia="zh-CN"/>
        </w:rPr>
        <w:t>）弯管的椭圆度应满足：热弯弯管椭圆度小于</w:t>
      </w:r>
      <w:r>
        <w:rPr>
          <w:rFonts w:ascii="Times New Roman" w:hAnsi="Times New Roman"/>
          <w:lang w:eastAsia="zh-CN"/>
        </w:rPr>
        <w:t>7</w:t>
      </w:r>
      <w:r>
        <w:rPr>
          <w:rFonts w:hint="eastAsia" w:ascii="Times New Roman" w:hAnsi="Times New Roman"/>
          <w:lang w:eastAsia="zh-CN"/>
        </w:rPr>
        <w:t>％；冷弯弯管椭圆度小于</w:t>
      </w:r>
      <w:r>
        <w:rPr>
          <w:rFonts w:ascii="Times New Roman" w:hAnsi="Times New Roman"/>
          <w:lang w:eastAsia="zh-CN"/>
        </w:rPr>
        <w:t>8</w:t>
      </w:r>
      <w:r>
        <w:rPr>
          <w:rFonts w:hint="eastAsia" w:ascii="Times New Roman" w:hAnsi="Times New Roman"/>
          <w:lang w:eastAsia="zh-CN"/>
        </w:rPr>
        <w:t>％；公称压力大于</w:t>
      </w:r>
      <w:r>
        <w:rPr>
          <w:rFonts w:ascii="Times New Roman" w:hAnsi="Times New Roman"/>
          <w:lang w:eastAsia="zh-CN"/>
        </w:rPr>
        <w:t>8MPa</w:t>
      </w:r>
      <w:r>
        <w:rPr>
          <w:rFonts w:hint="eastAsia" w:ascii="Times New Roman" w:hAnsi="Times New Roman"/>
          <w:lang w:eastAsia="zh-CN"/>
        </w:rPr>
        <w:t>的弯管，椭圆度小于</w:t>
      </w:r>
      <w:r>
        <w:rPr>
          <w:rFonts w:ascii="Times New Roman" w:hAnsi="Times New Roman"/>
          <w:lang w:eastAsia="zh-CN"/>
        </w:rPr>
        <w:t>5%</w:t>
      </w:r>
      <w:r>
        <w:rPr>
          <w:rFonts w:hint="eastAsia" w:ascii="Times New Roman" w:hAnsi="Times New Roman"/>
          <w:lang w:eastAsia="zh-CN"/>
        </w:rPr>
        <w:t>。</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w:t>
      </w:r>
      <w:r>
        <w:rPr>
          <w:rFonts w:ascii="Times New Roman" w:hAnsi="Times New Roman"/>
          <w:lang w:eastAsia="zh-CN"/>
        </w:rPr>
        <w:t>3</w:t>
      </w:r>
      <w:r>
        <w:rPr>
          <w:rFonts w:hint="eastAsia" w:ascii="Times New Roman" w:hAnsi="Times New Roman"/>
          <w:lang w:eastAsia="zh-CN"/>
        </w:rPr>
        <w:t>）弯头的椭圆度应满足：公称压力大于或等于</w:t>
      </w:r>
      <w:r>
        <w:rPr>
          <w:rFonts w:ascii="Times New Roman" w:hAnsi="Times New Roman"/>
          <w:lang w:eastAsia="zh-CN"/>
        </w:rPr>
        <w:t>10MPa</w:t>
      </w:r>
      <w:r>
        <w:rPr>
          <w:rFonts w:hint="eastAsia" w:ascii="Times New Roman" w:hAnsi="Times New Roman"/>
          <w:lang w:eastAsia="zh-CN"/>
        </w:rPr>
        <w:t>时，椭圆度小于</w:t>
      </w:r>
      <w:r>
        <w:rPr>
          <w:rFonts w:ascii="Times New Roman" w:hAnsi="Times New Roman"/>
          <w:lang w:eastAsia="zh-CN"/>
        </w:rPr>
        <w:t>3%</w:t>
      </w:r>
      <w:r>
        <w:rPr>
          <w:rFonts w:hint="eastAsia" w:ascii="Times New Roman" w:hAnsi="Times New Roman"/>
          <w:lang w:eastAsia="zh-CN"/>
        </w:rPr>
        <w:t>；公称压力小于</w:t>
      </w:r>
      <w:r>
        <w:rPr>
          <w:rFonts w:ascii="Times New Roman" w:hAnsi="Times New Roman"/>
          <w:lang w:eastAsia="zh-CN"/>
        </w:rPr>
        <w:t>10MPa</w:t>
      </w:r>
      <w:r>
        <w:rPr>
          <w:rFonts w:hint="eastAsia" w:ascii="Times New Roman" w:hAnsi="Times New Roman"/>
          <w:lang w:eastAsia="zh-CN"/>
        </w:rPr>
        <w:t>时，椭圆度小于</w:t>
      </w:r>
      <w:r>
        <w:rPr>
          <w:rFonts w:ascii="Times New Roman" w:hAnsi="Times New Roman"/>
          <w:lang w:eastAsia="zh-CN"/>
        </w:rPr>
        <w:t>5%</w:t>
      </w:r>
      <w:r>
        <w:rPr>
          <w:rFonts w:hint="eastAsia" w:ascii="Times New Roman" w:hAnsi="Times New Roman"/>
          <w:lang w:eastAsia="zh-CN"/>
        </w:rPr>
        <w:t>。</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4</w:t>
      </w:r>
      <w:r>
        <w:rPr>
          <w:rFonts w:hint="eastAsia" w:ascii="Times New Roman" w:hAnsi="Times New Roman"/>
          <w:lang w:eastAsia="zh-CN"/>
        </w:rPr>
        <w:t>）合金钢弯头</w:t>
      </w:r>
      <w:r>
        <w:rPr>
          <w:rFonts w:ascii="Times New Roman" w:hAnsi="Times New Roman"/>
          <w:lang w:eastAsia="zh-CN"/>
        </w:rPr>
        <w:t>/</w:t>
      </w:r>
      <w:r>
        <w:rPr>
          <w:rFonts w:hint="eastAsia" w:ascii="Times New Roman" w:hAnsi="Times New Roman"/>
          <w:lang w:eastAsia="zh-CN"/>
        </w:rPr>
        <w:t>弯管应逐件进行光谱检验。</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5</w:t>
      </w:r>
      <w:r>
        <w:rPr>
          <w:rFonts w:hint="eastAsia" w:ascii="Times New Roman" w:hAnsi="Times New Roman"/>
          <w:lang w:eastAsia="zh-CN"/>
        </w:rPr>
        <w:t>）对合金钢弯头</w:t>
      </w:r>
      <w:r>
        <w:rPr>
          <w:rFonts w:ascii="Times New Roman" w:hAnsi="Times New Roman"/>
          <w:lang w:eastAsia="zh-CN"/>
        </w:rPr>
        <w:t>/</w:t>
      </w:r>
      <w:r>
        <w:rPr>
          <w:rFonts w:hint="eastAsia" w:ascii="Times New Roman" w:hAnsi="Times New Roman"/>
          <w:lang w:eastAsia="zh-CN"/>
        </w:rPr>
        <w:t>弯管</w:t>
      </w:r>
      <w:r>
        <w:rPr>
          <w:rFonts w:ascii="Times New Roman" w:hAnsi="Times New Roman"/>
          <w:lang w:eastAsia="zh-CN"/>
        </w:rPr>
        <w:t>100%</w:t>
      </w:r>
      <w:r>
        <w:rPr>
          <w:rFonts w:hint="eastAsia" w:ascii="Times New Roman" w:hAnsi="Times New Roman"/>
          <w:lang w:eastAsia="zh-CN"/>
        </w:rPr>
        <w:t>进行硬度检验，在</w:t>
      </w:r>
      <w:r>
        <w:rPr>
          <w:rFonts w:ascii="Times New Roman" w:hAnsi="Times New Roman"/>
          <w:lang w:eastAsia="zh-CN"/>
        </w:rPr>
        <w:t>0</w:t>
      </w:r>
      <w:r>
        <w:rPr>
          <w:rFonts w:hint="eastAsia" w:ascii="Times New Roman" w:hAnsi="Times New Roman"/>
          <w:lang w:eastAsia="zh-CN"/>
        </w:rPr>
        <w:t>°、</w:t>
      </w:r>
      <w:r>
        <w:rPr>
          <w:rFonts w:ascii="Times New Roman" w:hAnsi="Times New Roman"/>
          <w:lang w:eastAsia="zh-CN"/>
        </w:rPr>
        <w:t>45</w:t>
      </w:r>
      <w:r>
        <w:rPr>
          <w:rFonts w:hint="eastAsia" w:ascii="Times New Roman" w:hAnsi="Times New Roman"/>
          <w:lang w:eastAsia="zh-CN"/>
        </w:rPr>
        <w:t>°、</w:t>
      </w:r>
      <w:r>
        <w:rPr>
          <w:rFonts w:ascii="Times New Roman" w:hAnsi="Times New Roman"/>
          <w:lang w:eastAsia="zh-CN"/>
        </w:rPr>
        <w:t>90</w:t>
      </w:r>
      <w:r>
        <w:rPr>
          <w:rFonts w:hint="eastAsia" w:ascii="Times New Roman" w:hAnsi="Times New Roman"/>
          <w:lang w:eastAsia="zh-CN"/>
        </w:rPr>
        <w:t>°选三个截面，每一截面至少在外弧侧和中性面测</w:t>
      </w:r>
      <w:r>
        <w:rPr>
          <w:rFonts w:ascii="Times New Roman" w:hAnsi="Times New Roman"/>
          <w:lang w:eastAsia="zh-CN"/>
        </w:rPr>
        <w:t>3</w:t>
      </w:r>
      <w:r>
        <w:rPr>
          <w:rFonts w:hint="eastAsia" w:ascii="Times New Roman" w:hAnsi="Times New Roman"/>
          <w:lang w:eastAsia="zh-CN"/>
        </w:rPr>
        <w:t>个部位，每个部位至少测量</w:t>
      </w:r>
      <w:r>
        <w:rPr>
          <w:rFonts w:ascii="Times New Roman" w:hAnsi="Times New Roman"/>
          <w:lang w:eastAsia="zh-CN"/>
        </w:rPr>
        <w:t>5</w:t>
      </w:r>
      <w:r>
        <w:rPr>
          <w:rFonts w:hint="eastAsia" w:ascii="Times New Roman" w:hAnsi="Times New Roman"/>
          <w:lang w:eastAsia="zh-CN"/>
        </w:rPr>
        <w:t>点。弯头的硬度测量宜采用便携式里氏硬度计。若发现硬度异常，应在硬度异常点附近扩大检查区域，检查出硬度异常的区域、程度。对于便携式布氏硬度计不易检测的区域，根据同一材料、相近硬度范围内便携式里氏硬度计与便携式布氏硬度计测量的对比值，对便携式里氏硬度计测量值予以校核。</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6</w:t>
      </w:r>
      <w:r>
        <w:rPr>
          <w:rFonts w:hint="eastAsia" w:ascii="Times New Roman" w:hAnsi="Times New Roman"/>
          <w:lang w:eastAsia="zh-CN"/>
        </w:rPr>
        <w:t>）对合金钢弯头</w:t>
      </w:r>
      <w:r>
        <w:rPr>
          <w:rFonts w:ascii="Times New Roman" w:hAnsi="Times New Roman"/>
          <w:lang w:eastAsia="zh-CN"/>
        </w:rPr>
        <w:t>/</w:t>
      </w:r>
      <w:r>
        <w:rPr>
          <w:rFonts w:hint="eastAsia" w:ascii="Times New Roman" w:hAnsi="Times New Roman"/>
          <w:lang w:eastAsia="zh-CN"/>
        </w:rPr>
        <w:t>弯管</w:t>
      </w:r>
      <w:r>
        <w:rPr>
          <w:rFonts w:ascii="Times New Roman" w:hAnsi="Times New Roman"/>
          <w:lang w:eastAsia="zh-CN"/>
        </w:rPr>
        <w:t>100%</w:t>
      </w:r>
      <w:r>
        <w:rPr>
          <w:rFonts w:hint="eastAsia" w:ascii="Times New Roman" w:hAnsi="Times New Roman"/>
          <w:lang w:eastAsia="zh-CN"/>
        </w:rPr>
        <w:t>进行金相组织检验，检验方法按</w:t>
      </w:r>
      <w:r>
        <w:rPr>
          <w:rFonts w:ascii="Times New Roman" w:hAnsi="Times New Roman"/>
          <w:lang w:eastAsia="zh-CN"/>
        </w:rPr>
        <w:t>DL/T 884</w:t>
      </w:r>
      <w:r>
        <w:rPr>
          <w:rFonts w:hint="eastAsia" w:ascii="Times New Roman" w:hAnsi="Times New Roman"/>
          <w:lang w:eastAsia="zh-CN"/>
        </w:rPr>
        <w:t>执行，验收参照</w:t>
      </w:r>
      <w:r>
        <w:rPr>
          <w:rFonts w:ascii="Times New Roman" w:hAnsi="Times New Roman"/>
          <w:lang w:eastAsia="zh-CN"/>
        </w:rPr>
        <w:t>GB 5310</w:t>
      </w:r>
      <w:r>
        <w:rPr>
          <w:rFonts w:hint="eastAsia" w:ascii="Times New Roman" w:hAnsi="Times New Roman"/>
          <w:lang w:eastAsia="zh-CN"/>
        </w:rPr>
        <w:t>。</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7</w:t>
      </w:r>
      <w:r>
        <w:rPr>
          <w:rFonts w:hint="eastAsia" w:ascii="Times New Roman" w:hAnsi="Times New Roman"/>
          <w:lang w:eastAsia="zh-CN"/>
        </w:rPr>
        <w:t>）弯头</w:t>
      </w:r>
      <w:r>
        <w:rPr>
          <w:rFonts w:ascii="Times New Roman" w:hAnsi="Times New Roman"/>
          <w:lang w:eastAsia="zh-CN"/>
        </w:rPr>
        <w:t>/</w:t>
      </w:r>
      <w:r>
        <w:rPr>
          <w:rFonts w:hint="eastAsia" w:ascii="Times New Roman" w:hAnsi="Times New Roman"/>
          <w:lang w:eastAsia="zh-CN"/>
        </w:rPr>
        <w:t>弯管的外弧面和中性面</w:t>
      </w:r>
      <w:r>
        <w:rPr>
          <w:rFonts w:ascii="Times New Roman" w:hAnsi="Times New Roman"/>
          <w:lang w:eastAsia="zh-CN"/>
        </w:rPr>
        <w:t>100%</w:t>
      </w:r>
      <w:r>
        <w:rPr>
          <w:rFonts w:hint="eastAsia" w:ascii="Times New Roman" w:hAnsi="Times New Roman"/>
          <w:lang w:eastAsia="zh-CN"/>
        </w:rPr>
        <w:t>进行超声波探伤和表面检测。</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8</w:t>
      </w:r>
      <w:r>
        <w:rPr>
          <w:rFonts w:hint="eastAsia" w:ascii="Times New Roman" w:hAnsi="Times New Roman"/>
          <w:lang w:eastAsia="zh-CN"/>
        </w:rPr>
        <w:t>）弯头</w:t>
      </w:r>
      <w:r>
        <w:rPr>
          <w:rFonts w:ascii="Times New Roman" w:hAnsi="Times New Roman"/>
          <w:lang w:eastAsia="zh-CN"/>
        </w:rPr>
        <w:t>/</w:t>
      </w:r>
      <w:r>
        <w:rPr>
          <w:rFonts w:hint="eastAsia" w:ascii="Times New Roman" w:hAnsi="Times New Roman"/>
          <w:lang w:eastAsia="zh-CN"/>
        </w:rPr>
        <w:t>弯管有下列情况之一时，为不合格：</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w:t>
      </w:r>
      <w:r>
        <w:rPr>
          <w:rFonts w:ascii="Times New Roman" w:hAnsi="Times New Roman"/>
          <w:lang w:eastAsia="zh-CN"/>
        </w:rPr>
        <w:t>1</w:t>
      </w:r>
      <w:r>
        <w:rPr>
          <w:rFonts w:hint="eastAsia" w:ascii="Times New Roman" w:hAnsi="Times New Roman"/>
          <w:lang w:eastAsia="zh-CN"/>
        </w:rPr>
        <w:t>）存在晶间裂纹、过烧组织或无损探伤的其它超标缺陷。</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w:t>
      </w:r>
      <w:r>
        <w:rPr>
          <w:rFonts w:ascii="Times New Roman" w:hAnsi="Times New Roman"/>
          <w:lang w:eastAsia="zh-CN"/>
        </w:rPr>
        <w:t>2</w:t>
      </w:r>
      <w:r>
        <w:rPr>
          <w:rFonts w:hint="eastAsia" w:ascii="Times New Roman" w:hAnsi="Times New Roman"/>
          <w:lang w:eastAsia="zh-CN"/>
        </w:rPr>
        <w:t>）弯头</w:t>
      </w:r>
      <w:r>
        <w:rPr>
          <w:rFonts w:ascii="Times New Roman" w:hAnsi="Times New Roman"/>
          <w:lang w:eastAsia="zh-CN"/>
        </w:rPr>
        <w:t>/</w:t>
      </w:r>
      <w:r>
        <w:rPr>
          <w:rFonts w:hint="eastAsia" w:ascii="Times New Roman" w:hAnsi="Times New Roman"/>
          <w:lang w:eastAsia="zh-CN"/>
        </w:rPr>
        <w:t>弯管外弧、内弧侧和中性面的最小壁厚不允许出现负偏差小于按</w:t>
      </w:r>
      <w:r>
        <w:rPr>
          <w:rFonts w:ascii="Times New Roman" w:hAnsi="Times New Roman"/>
          <w:lang w:eastAsia="zh-CN"/>
        </w:rPr>
        <w:t>GB 16507.4</w:t>
      </w:r>
      <w:r>
        <w:rPr>
          <w:rFonts w:hint="eastAsia" w:ascii="Times New Roman" w:hAnsi="Times New Roman"/>
          <w:lang w:eastAsia="zh-CN"/>
        </w:rPr>
        <w:t>计算的最小需要厚度。</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w:t>
      </w:r>
      <w:r>
        <w:rPr>
          <w:rFonts w:ascii="Times New Roman" w:hAnsi="Times New Roman"/>
          <w:lang w:eastAsia="zh-CN"/>
        </w:rPr>
        <w:t>3</w:t>
      </w:r>
      <w:r>
        <w:rPr>
          <w:rFonts w:hint="eastAsia" w:ascii="Times New Roman" w:hAnsi="Times New Roman"/>
          <w:lang w:eastAsia="zh-CN"/>
        </w:rPr>
        <w:t>）弯头</w:t>
      </w:r>
      <w:r>
        <w:rPr>
          <w:rFonts w:ascii="Times New Roman" w:hAnsi="Times New Roman"/>
          <w:lang w:eastAsia="zh-CN"/>
        </w:rPr>
        <w:t>/</w:t>
      </w:r>
      <w:r>
        <w:rPr>
          <w:rFonts w:hint="eastAsia" w:ascii="Times New Roman" w:hAnsi="Times New Roman"/>
          <w:lang w:eastAsia="zh-CN"/>
        </w:rPr>
        <w:t>弯管椭圆度超标。</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w:t>
      </w:r>
      <w:r>
        <w:rPr>
          <w:rFonts w:ascii="Times New Roman" w:hAnsi="Times New Roman"/>
          <w:lang w:eastAsia="zh-CN"/>
        </w:rPr>
        <w:t>4</w:t>
      </w:r>
      <w:r>
        <w:rPr>
          <w:rFonts w:hint="eastAsia" w:ascii="Times New Roman" w:hAnsi="Times New Roman"/>
          <w:lang w:eastAsia="zh-CN"/>
        </w:rPr>
        <w:t>）焊接弯管焊缝存在超标缺陷。</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1.6.7.5 </w:t>
      </w:r>
      <w:r>
        <w:rPr>
          <w:rFonts w:hint="eastAsia" w:ascii="Times New Roman" w:hAnsi="Times New Roman"/>
          <w:lang w:eastAsia="zh-CN"/>
        </w:rPr>
        <w:t>锻制和焊制三通以及异径管等，配管前应由有资质的检测单位进行如下检验：</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1</w:t>
      </w:r>
      <w:r>
        <w:rPr>
          <w:rFonts w:hint="eastAsia" w:ascii="Times New Roman" w:hAnsi="Times New Roman"/>
          <w:lang w:eastAsia="zh-CN"/>
        </w:rPr>
        <w:t>）三通和异径管表面上的出厂标记（钢印或漆记）应与该制造商产品标记相符。</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2</w:t>
      </w:r>
      <w:r>
        <w:rPr>
          <w:rFonts w:hint="eastAsia" w:ascii="Times New Roman" w:hAnsi="Times New Roman"/>
          <w:lang w:eastAsia="zh-CN"/>
        </w:rPr>
        <w:t>）</w:t>
      </w:r>
      <w:r>
        <w:rPr>
          <w:rFonts w:ascii="Times New Roman" w:hAnsi="Times New Roman"/>
          <w:lang w:eastAsia="zh-CN"/>
        </w:rPr>
        <w:t>100%</w:t>
      </w:r>
      <w:r>
        <w:rPr>
          <w:rFonts w:hint="eastAsia" w:ascii="Times New Roman" w:hAnsi="Times New Roman"/>
          <w:lang w:eastAsia="zh-CN"/>
        </w:rPr>
        <w:t>进行外观质量检验。锻制、热压三通以及异径管表面不允许有裂纹、折叠、重皮、凹陷和尖锐划痕等缺陷。对一些可疑缺陷，必要时进行表面探伤。表面缺陷的处理及消缺后的壁厚若低于名义尺寸，则需进行壁厚校核。</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3</w:t>
      </w:r>
      <w:r>
        <w:rPr>
          <w:rFonts w:hint="eastAsia" w:ascii="Times New Roman" w:hAnsi="Times New Roman"/>
          <w:lang w:eastAsia="zh-CN"/>
        </w:rPr>
        <w:t>）对三通及异径管进行壁厚测量，热压三通应包括肩部的壁厚测量。三通及异径管的壁厚应满足</w:t>
      </w:r>
      <w:r>
        <w:rPr>
          <w:rFonts w:ascii="Times New Roman" w:hAnsi="Times New Roman"/>
          <w:lang w:eastAsia="zh-CN"/>
        </w:rPr>
        <w:t>DL/T 695</w:t>
      </w:r>
      <w:r>
        <w:rPr>
          <w:rFonts w:hint="eastAsia" w:ascii="Times New Roman" w:hAnsi="Times New Roman"/>
          <w:lang w:eastAsia="zh-CN"/>
        </w:rPr>
        <w:t>。</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4</w:t>
      </w:r>
      <w:r>
        <w:rPr>
          <w:rFonts w:hint="eastAsia" w:ascii="Times New Roman" w:hAnsi="Times New Roman"/>
          <w:lang w:eastAsia="zh-CN"/>
        </w:rPr>
        <w:t>）合金钢三通、异径管应逐件进行光谱检验。</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5</w:t>
      </w:r>
      <w:r>
        <w:rPr>
          <w:rFonts w:hint="eastAsia" w:ascii="Times New Roman" w:hAnsi="Times New Roman"/>
          <w:lang w:eastAsia="zh-CN"/>
        </w:rPr>
        <w:t>）合金钢三通、异径管按</w:t>
      </w:r>
      <w:r>
        <w:rPr>
          <w:rFonts w:ascii="Times New Roman" w:hAnsi="Times New Roman"/>
          <w:lang w:eastAsia="zh-CN"/>
        </w:rPr>
        <w:t>100%</w:t>
      </w:r>
      <w:r>
        <w:rPr>
          <w:rFonts w:hint="eastAsia" w:ascii="Times New Roman" w:hAnsi="Times New Roman"/>
          <w:lang w:eastAsia="zh-CN"/>
        </w:rPr>
        <w:t>进行硬度检验，三通至少在肩部和腹部位置</w:t>
      </w:r>
      <w:r>
        <w:rPr>
          <w:rFonts w:ascii="Times New Roman" w:hAnsi="Times New Roman"/>
          <w:lang w:eastAsia="zh-CN"/>
        </w:rPr>
        <w:t>3</w:t>
      </w:r>
      <w:r>
        <w:rPr>
          <w:rFonts w:hint="eastAsia" w:ascii="Times New Roman" w:hAnsi="Times New Roman"/>
          <w:lang w:eastAsia="zh-CN"/>
        </w:rPr>
        <w:t>个部位测量，异径管至少在大、小头位置测量，每个部位至少测量</w:t>
      </w:r>
      <w:r>
        <w:rPr>
          <w:rFonts w:ascii="Times New Roman" w:hAnsi="Times New Roman"/>
          <w:lang w:eastAsia="zh-CN"/>
        </w:rPr>
        <w:t>5</w:t>
      </w:r>
      <w:r>
        <w:rPr>
          <w:rFonts w:hint="eastAsia" w:ascii="Times New Roman" w:hAnsi="Times New Roman"/>
          <w:lang w:eastAsia="zh-CN"/>
        </w:rPr>
        <w:t>点。若发现硬度异常，应在硬度异常点附近扩大检查区域，检查出硬度异常的区域、程度。对于便携式布氏硬度计不易检测的区域，根据同一材料、相近硬度范围内便携式里氏硬度计与便携式布氏硬度计测量的对比值，对便携式里氏硬度计测量值予以校核。</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6</w:t>
      </w:r>
      <w:r>
        <w:rPr>
          <w:rFonts w:hint="eastAsia" w:ascii="Times New Roman" w:hAnsi="Times New Roman"/>
          <w:lang w:eastAsia="zh-CN"/>
        </w:rPr>
        <w:t>）对合金钢三通、异径管</w:t>
      </w:r>
      <w:r>
        <w:rPr>
          <w:rFonts w:ascii="Times New Roman" w:hAnsi="Times New Roman"/>
          <w:lang w:eastAsia="zh-CN"/>
        </w:rPr>
        <w:t>100%</w:t>
      </w:r>
      <w:r>
        <w:rPr>
          <w:rFonts w:hint="eastAsia" w:ascii="Times New Roman" w:hAnsi="Times New Roman"/>
          <w:lang w:eastAsia="zh-CN"/>
        </w:rPr>
        <w:t>进行金相组织检验，检验方法按</w:t>
      </w:r>
      <w:r>
        <w:rPr>
          <w:rFonts w:ascii="Times New Roman" w:hAnsi="Times New Roman"/>
          <w:lang w:eastAsia="zh-CN"/>
        </w:rPr>
        <w:t>DL/T 884</w:t>
      </w:r>
      <w:r>
        <w:rPr>
          <w:rFonts w:hint="eastAsia" w:ascii="Times New Roman" w:hAnsi="Times New Roman"/>
          <w:lang w:eastAsia="zh-CN"/>
        </w:rPr>
        <w:t>执行，验收参照</w:t>
      </w:r>
      <w:r>
        <w:rPr>
          <w:rFonts w:ascii="Times New Roman" w:hAnsi="Times New Roman"/>
          <w:lang w:eastAsia="zh-CN"/>
        </w:rPr>
        <w:t>GB 5310</w:t>
      </w:r>
      <w:r>
        <w:rPr>
          <w:rFonts w:hint="eastAsia" w:ascii="Times New Roman" w:hAnsi="Times New Roman"/>
          <w:lang w:eastAsia="zh-CN"/>
        </w:rPr>
        <w:t>。</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7</w:t>
      </w:r>
      <w:r>
        <w:rPr>
          <w:rFonts w:hint="eastAsia" w:ascii="Times New Roman" w:hAnsi="Times New Roman"/>
          <w:lang w:eastAsia="zh-CN"/>
        </w:rPr>
        <w:t>）三通、异径管</w:t>
      </w:r>
      <w:r>
        <w:rPr>
          <w:rFonts w:ascii="Times New Roman" w:hAnsi="Times New Roman"/>
          <w:lang w:eastAsia="zh-CN"/>
        </w:rPr>
        <w:t>100%</w:t>
      </w:r>
      <w:r>
        <w:rPr>
          <w:rFonts w:hint="eastAsia" w:ascii="Times New Roman" w:hAnsi="Times New Roman"/>
          <w:lang w:eastAsia="zh-CN"/>
        </w:rPr>
        <w:t>进行表面探伤和超声波探伤。三通超声波探伤按</w:t>
      </w:r>
      <w:r>
        <w:rPr>
          <w:rFonts w:ascii="Times New Roman" w:hAnsi="Times New Roman"/>
          <w:lang w:eastAsia="zh-CN"/>
        </w:rPr>
        <w:t>DL/T 718</w:t>
      </w:r>
      <w:r>
        <w:rPr>
          <w:rFonts w:hint="eastAsia" w:ascii="Times New Roman" w:hAnsi="Times New Roman"/>
          <w:lang w:eastAsia="zh-CN"/>
        </w:rPr>
        <w:t>执行。</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8</w:t>
      </w:r>
      <w:r>
        <w:rPr>
          <w:rFonts w:hint="eastAsia" w:ascii="Times New Roman" w:hAnsi="Times New Roman"/>
          <w:lang w:eastAsia="zh-CN"/>
        </w:rPr>
        <w:t>）三通、异径管有下列情况之一时，为不合格：</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w:t>
      </w:r>
      <w:r>
        <w:rPr>
          <w:rFonts w:ascii="Times New Roman" w:hAnsi="Times New Roman"/>
          <w:lang w:eastAsia="zh-CN"/>
        </w:rPr>
        <w:t>1</w:t>
      </w:r>
      <w:r>
        <w:rPr>
          <w:rFonts w:hint="eastAsia" w:ascii="Times New Roman" w:hAnsi="Times New Roman"/>
          <w:lang w:eastAsia="zh-CN"/>
        </w:rPr>
        <w:t>）存在晶间裂纹、过烧组织或无损探伤的其它超标缺陷。</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w:t>
      </w:r>
      <w:r>
        <w:rPr>
          <w:rFonts w:ascii="Times New Roman" w:hAnsi="Times New Roman"/>
          <w:lang w:eastAsia="zh-CN"/>
        </w:rPr>
        <w:t>2</w:t>
      </w:r>
      <w:r>
        <w:rPr>
          <w:rFonts w:hint="eastAsia" w:ascii="Times New Roman" w:hAnsi="Times New Roman"/>
          <w:lang w:eastAsia="zh-CN"/>
        </w:rPr>
        <w:t>）焊接三通焊缝存在超标缺陷。</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w:t>
      </w:r>
      <w:r>
        <w:rPr>
          <w:rFonts w:ascii="Times New Roman" w:hAnsi="Times New Roman"/>
          <w:lang w:eastAsia="zh-CN"/>
        </w:rPr>
        <w:t>3</w:t>
      </w:r>
      <w:r>
        <w:rPr>
          <w:rFonts w:hint="eastAsia" w:ascii="Times New Roman" w:hAnsi="Times New Roman"/>
          <w:lang w:eastAsia="zh-CN"/>
        </w:rPr>
        <w:t>）几何形状和尺寸不符合</w:t>
      </w:r>
      <w:r>
        <w:rPr>
          <w:rFonts w:ascii="Times New Roman" w:hAnsi="Times New Roman"/>
          <w:lang w:eastAsia="zh-CN"/>
        </w:rPr>
        <w:t>DL/T 695</w:t>
      </w:r>
      <w:r>
        <w:rPr>
          <w:rFonts w:hint="eastAsia" w:ascii="Times New Roman" w:hAnsi="Times New Roman"/>
          <w:lang w:eastAsia="zh-CN"/>
        </w:rPr>
        <w:t>中有关规定。</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w:t>
      </w:r>
      <w:r>
        <w:rPr>
          <w:rFonts w:ascii="Times New Roman" w:hAnsi="Times New Roman"/>
          <w:lang w:eastAsia="zh-CN"/>
        </w:rPr>
        <w:t>4</w:t>
      </w:r>
      <w:r>
        <w:rPr>
          <w:rFonts w:hint="eastAsia" w:ascii="Times New Roman" w:hAnsi="Times New Roman"/>
          <w:lang w:eastAsia="zh-CN"/>
        </w:rPr>
        <w:t>）三通主管</w:t>
      </w:r>
      <w:r>
        <w:rPr>
          <w:rFonts w:ascii="Times New Roman" w:hAnsi="Times New Roman"/>
          <w:lang w:eastAsia="zh-CN"/>
        </w:rPr>
        <w:t>/</w:t>
      </w:r>
      <w:r>
        <w:rPr>
          <w:rFonts w:hint="eastAsia" w:ascii="Times New Roman" w:hAnsi="Times New Roman"/>
          <w:lang w:eastAsia="zh-CN"/>
        </w:rPr>
        <w:t>支管壁厚、异径管最小壁厚不允许出现负偏差或三通主管</w:t>
      </w:r>
      <w:r>
        <w:rPr>
          <w:rFonts w:ascii="Times New Roman" w:hAnsi="Times New Roman"/>
          <w:lang w:eastAsia="zh-CN"/>
        </w:rPr>
        <w:t>/</w:t>
      </w:r>
      <w:r>
        <w:rPr>
          <w:rFonts w:hint="eastAsia" w:ascii="Times New Roman" w:hAnsi="Times New Roman"/>
          <w:lang w:eastAsia="zh-CN"/>
        </w:rPr>
        <w:t>支管的补强面积小于按</w:t>
      </w:r>
      <w:r>
        <w:rPr>
          <w:rFonts w:ascii="Times New Roman" w:hAnsi="Times New Roman"/>
          <w:lang w:eastAsia="zh-CN"/>
        </w:rPr>
        <w:t>GB/T 16507</w:t>
      </w:r>
      <w:r>
        <w:rPr>
          <w:rFonts w:hint="eastAsia" w:ascii="Times New Roman" w:hAnsi="Times New Roman"/>
          <w:lang w:eastAsia="zh-CN"/>
        </w:rPr>
        <w:t>计算的最小需要厚度或补强面积。</w:t>
      </w:r>
    </w:p>
    <w:p>
      <w:pPr>
        <w:keepNext/>
        <w:widowControl w:val="0"/>
        <w:autoSpaceDE w:val="0"/>
        <w:autoSpaceDN w:val="0"/>
        <w:adjustRightInd w:val="0"/>
        <w:spacing w:before="200" w:after="200" w:line="360" w:lineRule="auto"/>
        <w:ind w:right="28"/>
        <w:jc w:val="both"/>
        <w:textAlignment w:val="bottom"/>
        <w:outlineLvl w:val="2"/>
        <w:rPr>
          <w:rFonts w:ascii="Times New Roman" w:hAnsi="Times New Roman"/>
          <w:b/>
          <w:bCs/>
          <w:sz w:val="24"/>
          <w:szCs w:val="24"/>
          <w:lang w:eastAsia="zh-CN"/>
        </w:rPr>
      </w:pPr>
      <w:bookmarkStart w:id="34" w:name="_Toc150353944"/>
      <w:r>
        <w:rPr>
          <w:rFonts w:ascii="Times New Roman" w:hAnsi="Times New Roman"/>
          <w:b/>
          <w:bCs/>
          <w:sz w:val="24"/>
          <w:szCs w:val="24"/>
          <w:lang w:eastAsia="zh-CN"/>
        </w:rPr>
        <w:t xml:space="preserve">1.7  </w:t>
      </w:r>
      <w:r>
        <w:rPr>
          <w:rFonts w:hint="eastAsia" w:ascii="Times New Roman" w:hAnsi="Times New Roman"/>
          <w:b/>
          <w:bCs/>
          <w:sz w:val="24"/>
          <w:szCs w:val="24"/>
          <w:lang w:eastAsia="zh-CN"/>
        </w:rPr>
        <w:t>工厂化加工配制的技术要求</w:t>
      </w:r>
      <w:bookmarkEnd w:id="34"/>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1.7.1 </w:t>
      </w:r>
      <w:r>
        <w:rPr>
          <w:rFonts w:hint="eastAsia" w:ascii="Times New Roman" w:hAnsi="Times New Roman"/>
          <w:lang w:eastAsia="zh-CN"/>
        </w:rPr>
        <w:t>投标方须按《火力发电厂金属技术监督规程》的规定对用于管道及管件加工制造的原材料进行入厂检验。对于加工成的成品管道及管件在加工制造过程中分阶段进行加工质量的检验。并且投标方应统一进行计算机优化配管设计。若投标方不自行工厂化配管，工厂化配管单位在河南华电金源管道有限公司、江苏电力装备有限公司、中国能源建设集团天津电力建设有限公司中选取。</w:t>
      </w:r>
    </w:p>
    <w:p>
      <w:pPr>
        <w:tabs>
          <w:tab w:val="left" w:pos="420"/>
        </w:tabs>
        <w:spacing w:before="200" w:after="200" w:line="360" w:lineRule="auto"/>
        <w:jc w:val="both"/>
        <w:rPr>
          <w:rFonts w:ascii="Times New Roman" w:hAnsi="Times New Roman"/>
          <w:lang w:eastAsia="zh-CN"/>
        </w:rPr>
      </w:pPr>
      <w:r>
        <w:rPr>
          <w:rFonts w:ascii="Times New Roman" w:hAnsi="Times New Roman"/>
          <w:lang w:eastAsia="zh-CN"/>
        </w:rPr>
        <w:t xml:space="preserve">1.7.2  </w:t>
      </w:r>
      <w:r>
        <w:rPr>
          <w:rFonts w:hint="eastAsia" w:ascii="Times New Roman" w:hAnsi="Times New Roman"/>
          <w:lang w:eastAsia="zh-CN"/>
        </w:rPr>
        <w:t>配管设计应以投标方为主，设计院和安装单位给予积极配合。投标方应对机组统一进行计算机优化配管设计。对工地不易焊接和热处理的焊缝应设计为工厂焊缝，如三通等。符合</w:t>
      </w:r>
      <w:r>
        <w:rPr>
          <w:rFonts w:ascii="Times New Roman" w:hAnsi="Times New Roman"/>
          <w:lang w:eastAsia="zh-CN"/>
        </w:rPr>
        <w:t>DL/T5031</w:t>
      </w:r>
      <w:r>
        <w:rPr>
          <w:rFonts w:hint="eastAsia" w:ascii="Times New Roman" w:hAnsi="Times New Roman"/>
          <w:lang w:eastAsia="zh-CN"/>
        </w:rPr>
        <w:t>《电力建设施工及验收技术协议》的规定及热工专业的有关规定。</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1.7.3  </w:t>
      </w:r>
      <w:r>
        <w:rPr>
          <w:rFonts w:hint="eastAsia" w:ascii="Times New Roman" w:hAnsi="Times New Roman"/>
          <w:lang w:eastAsia="zh-CN"/>
        </w:rPr>
        <w:t>配管设计本着“设计允许、安装方便”的原则，尽量将焊口位置靠近现场安装平台，并考虑安装用调整段。</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1.7.4  </w:t>
      </w:r>
      <w:r>
        <w:rPr>
          <w:rFonts w:hint="eastAsia" w:ascii="Times New Roman" w:hAnsi="Times New Roman"/>
          <w:lang w:eastAsia="zh-CN"/>
        </w:rPr>
        <w:t>配管设计时管系的位置、管件的布置、阀门的位置、疏放水点、排气点、取样加药点、热工测点（包括调试、性能试验、运行）、流量测量装置位置及型式等以设计院提供的正式蓝图为准。</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1.7.5  </w:t>
      </w:r>
      <w:r>
        <w:rPr>
          <w:rFonts w:hint="eastAsia" w:ascii="Times New Roman" w:hAnsi="Times New Roman"/>
          <w:lang w:eastAsia="zh-CN"/>
        </w:rPr>
        <w:t>配管设计和工厂化加工配制应考虑到机组酸洗、吹管、调试和性能试验等临时接口，还应考虑到现场起吊重量和空间的限制，具体由投标方和调试、安装单位协调（在联络会上确定）。对于主汽、高温再热、低温再热管道垂直布置的管段，如其上方无弯头或三通，且其单件重量超过</w:t>
      </w:r>
      <w:r>
        <w:rPr>
          <w:rFonts w:ascii="Times New Roman" w:hAnsi="Times New Roman"/>
          <w:lang w:eastAsia="zh-CN"/>
        </w:rPr>
        <w:t>3t</w:t>
      </w:r>
      <w:r>
        <w:rPr>
          <w:rFonts w:hint="eastAsia" w:ascii="Times New Roman" w:hAnsi="Times New Roman"/>
          <w:lang w:eastAsia="zh-CN"/>
        </w:rPr>
        <w:t>，距管段上部端口</w:t>
      </w:r>
      <w:r>
        <w:rPr>
          <w:rFonts w:ascii="Times New Roman" w:hAnsi="Times New Roman"/>
          <w:lang w:eastAsia="zh-CN"/>
        </w:rPr>
        <w:t>2m</w:t>
      </w:r>
      <w:r>
        <w:rPr>
          <w:rFonts w:hint="eastAsia" w:ascii="Times New Roman" w:hAnsi="Times New Roman"/>
          <w:lang w:eastAsia="zh-CN"/>
        </w:rPr>
        <w:t>以内无支吊架卡块时，投标方应设置防滑卡块，卡块材质需与母材相同，该卡块用于现场安装用。具体位置和卡块尺寸在联络会上确定。</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1.7.6  </w:t>
      </w:r>
      <w:r>
        <w:rPr>
          <w:rFonts w:hint="eastAsia" w:ascii="Times New Roman" w:hAnsi="Times New Roman"/>
          <w:lang w:eastAsia="zh-CN"/>
        </w:rPr>
        <w:t>配管设计时弯头、管件、阀门、流量测量装置等零部件尺寸应以现场测量的数据为准，如与设计院施工图的参考尺寸和重量差异较大时，应及时反馈设计院。</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1.7.7  </w:t>
      </w:r>
      <w:r>
        <w:rPr>
          <w:rFonts w:hint="eastAsia" w:ascii="Times New Roman" w:hAnsi="Times New Roman"/>
          <w:lang w:eastAsia="zh-CN"/>
        </w:rPr>
        <w:t>如设计院施工图中某些部件仅有系统示意或布置示意时，投标方应根据现场环境，本着便于安装、调试、运行和检修的原则确定位置（在联络会上确定）。</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1.7.8  </w:t>
      </w:r>
      <w:r>
        <w:rPr>
          <w:rFonts w:hint="eastAsia" w:ascii="Times New Roman" w:hAnsi="Times New Roman"/>
          <w:lang w:eastAsia="zh-CN"/>
        </w:rPr>
        <w:t>配管设计总图将体现以下内容：管道走向、疏水坡度和管系标高以及安装位置；分段管道总体尺寸和分段管道的编号；工厂拼接焊缝位置与编号；现场安装焊缝位置与编号；管件、阀门、热工测点、调试性能试验测点、化水专业接口、流量测量装置、管道附件和起吊设施的位置；蠕胀测点的位置；接管坡口型式与附件型式。图纸上所有设备、部件、管道与材料的规格、材质与编号等。配管设计总图上应有设备材料明细表与分段管道清单，并标明其规格、材质、编号、长度及重量等。配管设计时管件的布置及尺寸、阀门位置及尺寸、热工测点、性能考核试验测点、流量测量装置和支吊架位置及型式等以设计院提供的施工图为依据进行配管设计和加工，并满足设计要求（性能考核试验测点的位置由招标方指定的电科院来确定）。</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1.7.9  </w:t>
      </w:r>
      <w:r>
        <w:rPr>
          <w:rFonts w:hint="eastAsia" w:ascii="Times New Roman" w:hAnsi="Times New Roman"/>
          <w:lang w:eastAsia="zh-CN"/>
        </w:rPr>
        <w:t>根据配管设计总图绘制管段详图（单件配管图），管段详图上显示：管件、阀门、热工测点、化水专业接口、管道附件、蠕胀测点等相对位置和制造尺寸、工厂拼接焊缝编号和相对位置、现场安装焊缝编号与相对位置、接管坡口型式与附件型式等。管段详图上应有设备材料明细表，标明其规格、材质、编号、长度及重量等，标明每段钢管所在的管材的编号。管段详图上还应标注该管段的编号。标注该管段两端接管位置和介质流向。</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1.7.10  </w:t>
      </w:r>
      <w:r>
        <w:rPr>
          <w:rFonts w:hint="eastAsia" w:ascii="Times New Roman" w:hAnsi="Times New Roman"/>
          <w:lang w:eastAsia="zh-CN"/>
        </w:rPr>
        <w:t>确定单件分段管道总体尺寸及焊缝位置时，应满足以下要求：</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1</w:t>
      </w:r>
      <w:r>
        <w:rPr>
          <w:rFonts w:hint="eastAsia" w:ascii="Times New Roman" w:hAnsi="Times New Roman"/>
          <w:lang w:eastAsia="zh-CN"/>
        </w:rPr>
        <w:t>）配管程序中的排料优化原则，使管材得到充分的合理利用。</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2</w:t>
      </w:r>
      <w:r>
        <w:rPr>
          <w:rFonts w:hint="eastAsia" w:ascii="Times New Roman" w:hAnsi="Times New Roman"/>
          <w:lang w:eastAsia="zh-CN"/>
        </w:rPr>
        <w:t>）焊缝距弯头起弯点不小于钢管外径并不得小于</w:t>
      </w:r>
      <w:r>
        <w:rPr>
          <w:rFonts w:ascii="Times New Roman" w:hAnsi="Times New Roman"/>
          <w:lang w:eastAsia="zh-CN"/>
        </w:rPr>
        <w:t>100mm</w:t>
      </w:r>
      <w:r>
        <w:rPr>
          <w:rFonts w:hint="eastAsia" w:ascii="Times New Roman" w:hAnsi="Times New Roman"/>
          <w:lang w:eastAsia="zh-CN"/>
        </w:rPr>
        <w:t>。</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3</w:t>
      </w:r>
      <w:r>
        <w:rPr>
          <w:rFonts w:hint="eastAsia" w:ascii="Times New Roman" w:hAnsi="Times New Roman"/>
          <w:lang w:eastAsia="zh-CN"/>
        </w:rPr>
        <w:t>）两个相邻焊缝间的距离不小于钢管外径并不得小于</w:t>
      </w:r>
      <w:r>
        <w:rPr>
          <w:rFonts w:ascii="Times New Roman" w:hAnsi="Times New Roman"/>
          <w:lang w:eastAsia="zh-CN"/>
        </w:rPr>
        <w:t>1000mm</w:t>
      </w:r>
      <w:r>
        <w:rPr>
          <w:rFonts w:hint="eastAsia" w:ascii="Times New Roman" w:hAnsi="Times New Roman"/>
          <w:lang w:eastAsia="zh-CN"/>
        </w:rPr>
        <w:t>。</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4</w:t>
      </w:r>
      <w:r>
        <w:rPr>
          <w:rFonts w:hint="eastAsia" w:ascii="Times New Roman" w:hAnsi="Times New Roman"/>
          <w:lang w:eastAsia="zh-CN"/>
        </w:rPr>
        <w:t>）焊缝距离支吊架管部边缘不小于</w:t>
      </w:r>
      <w:r>
        <w:rPr>
          <w:rFonts w:ascii="Times New Roman" w:hAnsi="Times New Roman"/>
          <w:lang w:eastAsia="zh-CN"/>
        </w:rPr>
        <w:t>50mm</w:t>
      </w:r>
      <w:r>
        <w:rPr>
          <w:rFonts w:hint="eastAsia" w:ascii="Times New Roman" w:hAnsi="Times New Roman"/>
          <w:lang w:eastAsia="zh-CN"/>
        </w:rPr>
        <w:t>，对于焊后需进行热处理的焊缝，距离支吊架管部边缘不得小于焊缝宽度的</w:t>
      </w:r>
      <w:r>
        <w:rPr>
          <w:rFonts w:ascii="Times New Roman" w:hAnsi="Times New Roman"/>
          <w:lang w:eastAsia="zh-CN"/>
        </w:rPr>
        <w:t>5</w:t>
      </w:r>
      <w:r>
        <w:rPr>
          <w:rFonts w:hint="eastAsia" w:ascii="Times New Roman" w:hAnsi="Times New Roman"/>
          <w:lang w:eastAsia="zh-CN"/>
        </w:rPr>
        <w:t>倍，且不小于</w:t>
      </w:r>
      <w:r>
        <w:rPr>
          <w:rFonts w:ascii="Times New Roman" w:hAnsi="Times New Roman"/>
          <w:lang w:eastAsia="zh-CN"/>
        </w:rPr>
        <w:t>100mm</w:t>
      </w:r>
      <w:r>
        <w:rPr>
          <w:rFonts w:hint="eastAsia" w:ascii="Times New Roman" w:hAnsi="Times New Roman"/>
          <w:lang w:eastAsia="zh-CN"/>
        </w:rPr>
        <w:t>。</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5</w:t>
      </w:r>
      <w:r>
        <w:rPr>
          <w:rFonts w:hint="eastAsia" w:ascii="Times New Roman" w:hAnsi="Times New Roman"/>
          <w:lang w:eastAsia="zh-CN"/>
        </w:rPr>
        <w:t>）焊缝距离管道开孔边缘不小于</w:t>
      </w:r>
      <w:r>
        <w:rPr>
          <w:rFonts w:ascii="Times New Roman" w:hAnsi="Times New Roman"/>
          <w:lang w:eastAsia="zh-CN"/>
        </w:rPr>
        <w:t>150mm</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6</w:t>
      </w:r>
      <w:r>
        <w:rPr>
          <w:rFonts w:hint="eastAsia" w:ascii="Times New Roman" w:hAnsi="Times New Roman"/>
          <w:lang w:eastAsia="zh-CN"/>
        </w:rPr>
        <w:t>）对位于隔墙、楼板内的管段不得设置焊缝。</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7</w:t>
      </w:r>
      <w:r>
        <w:rPr>
          <w:rFonts w:hint="eastAsia" w:ascii="Times New Roman" w:hAnsi="Times New Roman"/>
          <w:lang w:eastAsia="zh-CN"/>
        </w:rPr>
        <w:t>）在确定单件分段管道的总体尺寸时，要考虑运输条件（汽车运输）的要求；还应考虑其刚度能保证吊装后不致产生永久变形，否则应加临时固定措施。</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8</w:t>
      </w:r>
      <w:r>
        <w:rPr>
          <w:rFonts w:hint="eastAsia" w:ascii="Times New Roman" w:hAnsi="Times New Roman"/>
          <w:lang w:eastAsia="zh-CN"/>
        </w:rPr>
        <w:t>）管道两段坡口形式与尺寸，除满足电力部门规范外，还应根据焊缝两端材质的不同情况，确定是否需设置过渡段，保证现场焊接为同种钢材焊接。</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9</w:t>
      </w:r>
      <w:r>
        <w:rPr>
          <w:rFonts w:hint="eastAsia" w:ascii="Times New Roman" w:hAnsi="Times New Roman"/>
          <w:lang w:eastAsia="zh-CN"/>
        </w:rPr>
        <w:t>）配管时，现场焊缝位置避免留在远离钢结构的高空或梁、墙、柱处，需考虑现场焊接位置。</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1.7.11  </w:t>
      </w:r>
      <w:r>
        <w:rPr>
          <w:rFonts w:hint="eastAsia" w:ascii="Times New Roman" w:hAnsi="Times New Roman"/>
          <w:lang w:eastAsia="zh-CN"/>
        </w:rPr>
        <w:t>高温高压蒸汽管道在锅炉出口第一道焊缝后的管段和汽轮机入口前第一道焊缝前的管段应设置监督段。</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1.7.12  </w:t>
      </w:r>
      <w:r>
        <w:rPr>
          <w:rFonts w:hint="eastAsia" w:ascii="Times New Roman" w:hAnsi="Times New Roman"/>
          <w:lang w:eastAsia="zh-CN"/>
        </w:rPr>
        <w:t>管道（系）的坡度应按设计院提供的施工图进行配管设计和加工，并满足设计要求。</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1.7.13  </w:t>
      </w:r>
      <w:r>
        <w:rPr>
          <w:rFonts w:hint="eastAsia" w:ascii="Times New Roman" w:hAnsi="Times New Roman"/>
          <w:lang w:eastAsia="zh-CN"/>
        </w:rPr>
        <w:t>配管设计采用立体安装布置、组合件清单及管段加工清单的形式。</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1.7.14  </w:t>
      </w:r>
      <w:r>
        <w:rPr>
          <w:rFonts w:hint="eastAsia" w:ascii="Times New Roman" w:hAnsi="Times New Roman"/>
          <w:lang w:eastAsia="zh-CN"/>
        </w:rPr>
        <w:t>配管设计应确定四大管道系统上所有与之相关的焊口位置、坡口型式、各种温度、压力测点、疏放水、排气、取样加药、性能试验测点（调试单位提供）等所有接管座的位置及方位及调整段（联络会上由安装公司提出）的位置。</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1.7.15  </w:t>
      </w:r>
      <w:r>
        <w:rPr>
          <w:rFonts w:hint="eastAsia" w:ascii="Times New Roman" w:hAnsi="Times New Roman"/>
          <w:lang w:eastAsia="zh-CN"/>
        </w:rPr>
        <w:t>在满足运输及安装条件下，应尽可能进行工厂焊接。对接焊口组合率不应低于</w:t>
      </w:r>
      <w:r>
        <w:rPr>
          <w:rFonts w:ascii="Times New Roman" w:hAnsi="Times New Roman"/>
          <w:lang w:eastAsia="zh-CN"/>
        </w:rPr>
        <w:t>60%</w:t>
      </w:r>
      <w:r>
        <w:rPr>
          <w:rFonts w:hint="eastAsia" w:ascii="Times New Roman" w:hAnsi="Times New Roman"/>
          <w:lang w:eastAsia="zh-CN"/>
        </w:rPr>
        <w:t>。支吊架卡块、接管座及疏水罐底部管应</w:t>
      </w:r>
      <w:r>
        <w:rPr>
          <w:rFonts w:ascii="Times New Roman" w:hAnsi="Times New Roman"/>
          <w:lang w:eastAsia="zh-CN"/>
        </w:rPr>
        <w:t>100%</w:t>
      </w:r>
      <w:r>
        <w:rPr>
          <w:rFonts w:hint="eastAsia" w:ascii="Times New Roman" w:hAnsi="Times New Roman"/>
          <w:lang w:eastAsia="zh-CN"/>
        </w:rPr>
        <w:t>进行焊接组合。接管座加保护装置，防止在运输过程中损坏。现场焊口位置在设计联络会上由招标方或招标方指定的安装单位确定，以方便现场施焊。</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1.7.16  </w:t>
      </w:r>
      <w:r>
        <w:rPr>
          <w:rFonts w:hint="eastAsia" w:ascii="Times New Roman" w:hAnsi="Times New Roman"/>
          <w:lang w:eastAsia="zh-CN"/>
        </w:rPr>
        <w:t>组合件应进行热处理，消除残余应力。</w:t>
      </w:r>
      <w:r>
        <w:rPr>
          <w:rFonts w:ascii="Times New Roman" w:hAnsi="Times New Roman"/>
          <w:lang w:eastAsia="zh-CN"/>
        </w:rPr>
        <w:t>P/F92</w:t>
      </w:r>
      <w:r>
        <w:rPr>
          <w:rFonts w:hint="eastAsia" w:ascii="Times New Roman" w:hAnsi="Times New Roman"/>
          <w:lang w:eastAsia="zh-CN"/>
        </w:rPr>
        <w:t>、</w:t>
      </w:r>
      <w:r>
        <w:rPr>
          <w:rFonts w:ascii="Times New Roman" w:hAnsi="Times New Roman"/>
          <w:lang w:eastAsia="zh-CN"/>
        </w:rPr>
        <w:t>P/F91</w:t>
      </w:r>
      <w:r>
        <w:rPr>
          <w:rFonts w:hint="eastAsia" w:ascii="Times New Roman" w:hAnsi="Times New Roman"/>
          <w:lang w:eastAsia="zh-CN"/>
        </w:rPr>
        <w:t>组合件应进行整体热处理。各类孔应采用机械钻镗。</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1.7.17  </w:t>
      </w:r>
      <w:r>
        <w:rPr>
          <w:rFonts w:hint="eastAsia" w:ascii="Times New Roman" w:hAnsi="Times New Roman"/>
          <w:lang w:eastAsia="zh-CN"/>
        </w:rPr>
        <w:t>弯管符合</w:t>
      </w:r>
      <w:r>
        <w:rPr>
          <w:rFonts w:ascii="Times New Roman" w:hAnsi="Times New Roman"/>
          <w:lang w:val="zh-CN" w:eastAsia="zh-CN"/>
        </w:rPr>
        <w:t>DL/T515-20</w:t>
      </w:r>
      <w:r>
        <w:rPr>
          <w:rFonts w:ascii="Times New Roman" w:hAnsi="Times New Roman"/>
          <w:lang w:eastAsia="zh-CN"/>
        </w:rPr>
        <w:t>18</w:t>
      </w:r>
      <w:r>
        <w:rPr>
          <w:rFonts w:hint="eastAsia" w:ascii="Times New Roman" w:hAnsi="Times New Roman"/>
          <w:lang w:val="zh-CN" w:eastAsia="zh-CN"/>
        </w:rPr>
        <w:t>《电站弯管》</w:t>
      </w:r>
      <w:r>
        <w:rPr>
          <w:rFonts w:hint="eastAsia" w:ascii="Times New Roman" w:hAnsi="Times New Roman"/>
          <w:lang w:eastAsia="zh-CN"/>
        </w:rPr>
        <w:t>的规定和要求。</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1.7.18  </w:t>
      </w:r>
      <w:r>
        <w:rPr>
          <w:rFonts w:hint="eastAsia" w:ascii="Times New Roman" w:hAnsi="Times New Roman"/>
          <w:lang w:eastAsia="zh-CN"/>
        </w:rPr>
        <w:t>采用酸洗或喷砂去除管道内外壁的氧化皮，但不应使材料产生腐蚀和斑点。</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1.7.19  </w:t>
      </w:r>
      <w:r>
        <w:rPr>
          <w:rFonts w:hint="eastAsia" w:ascii="Times New Roman" w:hAnsi="Times New Roman"/>
          <w:lang w:eastAsia="zh-CN"/>
        </w:rPr>
        <w:t>现场焊接坡口及钻镗孔等机加工表面应涂以不影响焊接的防锈涂料。</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1.7.20  </w:t>
      </w:r>
      <w:r>
        <w:rPr>
          <w:rFonts w:hint="eastAsia" w:ascii="Times New Roman" w:hAnsi="Times New Roman"/>
          <w:lang w:eastAsia="zh-CN"/>
        </w:rPr>
        <w:t>配管设计图纸完成后应由设计单位、业主方、安装单位共同确认签字后才能投入生产。</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1.7.21  </w:t>
      </w:r>
      <w:r>
        <w:rPr>
          <w:rFonts w:hint="eastAsia" w:ascii="Times New Roman" w:hAnsi="Times New Roman"/>
          <w:lang w:eastAsia="zh-CN"/>
        </w:rPr>
        <w:t>出厂的管段及管道组合件两头应打钢印（包括管段号、材料管号、炉批号、焊工号等），中部油漆双重标记（要有流动方向标记）。出厂前应对内部的杂物（金属碎片、铁屑、焊渣等）进行清理，两端坡口用内衬软质材料的铁皮（或塑料、橡胶）包装，以确保在运输、装卸过程中坡口不受损坏。对于薄壁大口径管段及管件，投标方应设置有防变形的刚性支撑构件，防止在运输及装卸过程中变形损坏。</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1.7.22  </w:t>
      </w:r>
      <w:r>
        <w:rPr>
          <w:rFonts w:hint="eastAsia" w:ascii="Times New Roman" w:hAnsi="Times New Roman"/>
          <w:lang w:eastAsia="zh-CN"/>
        </w:rPr>
        <w:t>管道上取压点接管座材质与四大管道母管一致由投标方负责提供并焊接合格后出厂，并具有成品保护措施。应在出厂前完成探伤检测，并提供检测报告。外接一次阀门的取压短管亦由投标方配供，长度不小于</w:t>
      </w:r>
      <w:r>
        <w:rPr>
          <w:rFonts w:ascii="Times New Roman" w:hAnsi="Times New Roman"/>
          <w:lang w:eastAsia="zh-CN"/>
        </w:rPr>
        <w:t>250mm</w:t>
      </w:r>
      <w:r>
        <w:rPr>
          <w:rFonts w:hint="eastAsia" w:ascii="Times New Roman" w:hAnsi="Times New Roman"/>
          <w:lang w:eastAsia="zh-CN"/>
        </w:rPr>
        <w:t>，材质与四大管道母管一致，由投标方在出厂前负责焊好，并具有成品保护措施。应在出厂前完成探伤检测，并提供检测报告。投标方提供的接管座和取压短管的规格及强度等应经过计算，其质量（包括焊接、补强等）由投标方保证。</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1.7.23  </w:t>
      </w:r>
      <w:r>
        <w:rPr>
          <w:rFonts w:hint="eastAsia" w:ascii="Times New Roman" w:hAnsi="Times New Roman"/>
          <w:lang w:eastAsia="zh-CN"/>
        </w:rPr>
        <w:t>删除</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1.7.24  </w:t>
      </w:r>
      <w:r>
        <w:rPr>
          <w:rFonts w:hint="eastAsia" w:ascii="Times New Roman" w:hAnsi="Times New Roman"/>
          <w:lang w:eastAsia="zh-CN"/>
        </w:rPr>
        <w:t>投标方应在四大管道配管图上标明所有压力、温度测点的</w:t>
      </w:r>
      <w:r>
        <w:rPr>
          <w:rFonts w:ascii="Times New Roman" w:hAnsi="Times New Roman"/>
          <w:lang w:eastAsia="zh-CN"/>
        </w:rPr>
        <w:t>KKS</w:t>
      </w:r>
      <w:r>
        <w:rPr>
          <w:rFonts w:hint="eastAsia" w:ascii="Times New Roman" w:hAnsi="Times New Roman"/>
          <w:lang w:eastAsia="zh-CN"/>
        </w:rPr>
        <w:t>编码。</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1.7.25  </w:t>
      </w:r>
      <w:r>
        <w:rPr>
          <w:rFonts w:hint="eastAsia" w:ascii="Times New Roman" w:hAnsi="Times New Roman"/>
          <w:lang w:eastAsia="zh-CN"/>
        </w:rPr>
        <w:t>工厂化加工配制的管段应保证其配管质量安全使用</w:t>
      </w:r>
      <w:r>
        <w:rPr>
          <w:rFonts w:ascii="Times New Roman" w:hAnsi="Times New Roman"/>
          <w:lang w:eastAsia="zh-CN"/>
        </w:rPr>
        <w:t>30</w:t>
      </w:r>
      <w:r>
        <w:rPr>
          <w:rFonts w:hint="eastAsia" w:ascii="Times New Roman" w:hAnsi="Times New Roman"/>
          <w:lang w:eastAsia="zh-CN"/>
        </w:rPr>
        <w:t>年。</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1.7.26  </w:t>
      </w:r>
      <w:r>
        <w:rPr>
          <w:rFonts w:hint="eastAsia" w:ascii="Times New Roman" w:hAnsi="Times New Roman"/>
          <w:lang w:eastAsia="zh-CN"/>
        </w:rPr>
        <w:t>管道、管件、设备和阀门等的坡口形式由投标方统一管理、规划和负责。与之相连设备（如锅炉、汽轮机、高加、给水泵、旁路阀和阀门等）接口的坡口形式，由投标方负责协调解决，使其相互匹配。设计院、施工单位予以配合并确认。在现场施工中如遇特殊情况需变动时，需经设计院确认并以设计院设计变更通知单为准进行修改。</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1.7.27 </w:t>
      </w:r>
      <w:r>
        <w:rPr>
          <w:rFonts w:hint="eastAsia" w:ascii="Times New Roman" w:hAnsi="Times New Roman"/>
          <w:lang w:eastAsia="zh-CN"/>
        </w:rPr>
        <w:t>焊接材料指管道工厂化加工所用焊条和焊丝，由投标方提供。</w:t>
      </w:r>
      <w:r>
        <w:rPr>
          <w:rFonts w:ascii="Times New Roman" w:hAnsi="Times New Roman"/>
          <w:lang w:eastAsia="zh-CN"/>
        </w:rPr>
        <w:t>P92(T92)</w:t>
      </w:r>
      <w:r>
        <w:rPr>
          <w:rFonts w:hint="eastAsia" w:ascii="Times New Roman" w:hAnsi="Times New Roman"/>
          <w:lang w:eastAsia="zh-CN"/>
        </w:rPr>
        <w:t>、</w:t>
      </w:r>
      <w:r>
        <w:rPr>
          <w:rFonts w:ascii="Times New Roman" w:hAnsi="Times New Roman"/>
          <w:lang w:eastAsia="zh-CN"/>
        </w:rPr>
        <w:t>P91</w:t>
      </w:r>
      <w:r>
        <w:rPr>
          <w:rFonts w:hint="eastAsia" w:ascii="Times New Roman" w:hAnsi="Times New Roman"/>
          <w:lang w:eastAsia="zh-CN"/>
        </w:rPr>
        <w:t>（</w:t>
      </w:r>
      <w:r>
        <w:rPr>
          <w:rFonts w:ascii="Times New Roman" w:hAnsi="Times New Roman"/>
          <w:lang w:eastAsia="zh-CN"/>
        </w:rPr>
        <w:t>T91</w:t>
      </w:r>
      <w:r>
        <w:rPr>
          <w:rFonts w:hint="eastAsia" w:ascii="Times New Roman" w:hAnsi="Times New Roman"/>
          <w:lang w:eastAsia="zh-CN"/>
        </w:rPr>
        <w:t>）、</w:t>
      </w:r>
      <w:r>
        <w:rPr>
          <w:rFonts w:ascii="Times New Roman" w:hAnsi="Times New Roman"/>
          <w:lang w:eastAsia="zh-CN"/>
        </w:rPr>
        <w:t>15NiCuMoNb5-6-4</w:t>
      </w:r>
      <w:r>
        <w:rPr>
          <w:rFonts w:hint="eastAsia" w:ascii="Times New Roman" w:hAnsi="Times New Roman"/>
          <w:lang w:eastAsia="zh-CN"/>
        </w:rPr>
        <w:t>的焊材应采用伯乐蒂森、曼彻特、奥林康的产品（原装进口，非国内生产），其它的焊材应选用上海电力（总厂）、大西洋、天泰的产品，应满足</w:t>
      </w:r>
      <w:r>
        <w:rPr>
          <w:rFonts w:ascii="Times New Roman" w:hAnsi="Times New Roman"/>
          <w:lang w:eastAsia="zh-CN"/>
        </w:rPr>
        <w:t>NB</w:t>
      </w:r>
      <w:r>
        <w:rPr>
          <w:rFonts w:hint="eastAsia" w:ascii="Times New Roman" w:hAnsi="Times New Roman"/>
          <w:lang w:eastAsia="zh-CN"/>
        </w:rPr>
        <w:t>∕</w:t>
      </w:r>
      <w:r>
        <w:rPr>
          <w:rFonts w:ascii="Times New Roman" w:hAnsi="Times New Roman"/>
          <w:lang w:eastAsia="zh-CN"/>
        </w:rPr>
        <w:t xml:space="preserve">T 47018 </w:t>
      </w:r>
      <w:r>
        <w:rPr>
          <w:rFonts w:hint="eastAsia" w:ascii="Times New Roman" w:hAnsi="Times New Roman"/>
          <w:lang w:eastAsia="zh-CN"/>
        </w:rPr>
        <w:t>承压设备用焊接材料标准要求，并在质量证明书中写明。</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管道的工厂化加工配置工艺过程如下。</w:t>
      </w:r>
    </w:p>
    <w:p>
      <w:pPr>
        <w:tabs>
          <w:tab w:val="left" w:pos="420"/>
        </w:tabs>
        <w:spacing w:before="200" w:after="200" w:line="360" w:lineRule="auto"/>
        <w:ind w:firstLine="420" w:firstLineChars="200"/>
        <w:jc w:val="center"/>
        <w:rPr>
          <w:rFonts w:ascii="Times New Roman" w:hAnsi="Times New Roman"/>
          <w:lang w:eastAsia="zh-CN"/>
        </w:rPr>
      </w:pPr>
      <w:r>
        <w:rPr>
          <w:rFonts w:ascii="Times New Roman" w:hAnsi="Times New Roman"/>
          <w:lang w:eastAsia="zh-CN"/>
        </w:rPr>
        <w:drawing>
          <wp:inline distT="0" distB="0" distL="114300" distR="114300">
            <wp:extent cx="4503420" cy="2584450"/>
            <wp:effectExtent l="19050" t="0" r="0" b="0"/>
            <wp:docPr id="9" name="图片 23" descr="B1_[TEC%K]CKE42A4T3R$I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3" descr="B1_[TEC%K]CKE42A4T3R$IY"/>
                    <pic:cNvPicPr>
                      <a:picLocks noChangeAspect="1"/>
                    </pic:cNvPicPr>
                  </pic:nvPicPr>
                  <pic:blipFill>
                    <a:blip r:embed="rId8"/>
                    <a:stretch>
                      <a:fillRect/>
                    </a:stretch>
                  </pic:blipFill>
                  <pic:spPr>
                    <a:xfrm>
                      <a:off x="0" y="0"/>
                      <a:ext cx="4500593" cy="2582477"/>
                    </a:xfrm>
                    <a:prstGeom prst="rect">
                      <a:avLst/>
                    </a:prstGeom>
                    <a:noFill/>
                    <a:ln>
                      <a:noFill/>
                    </a:ln>
                  </pic:spPr>
                </pic:pic>
              </a:graphicData>
            </a:graphic>
          </wp:inline>
        </w:drawing>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1.7.27  </w:t>
      </w:r>
      <w:r>
        <w:rPr>
          <w:rFonts w:hint="eastAsia" w:ascii="Times New Roman" w:hAnsi="Times New Roman"/>
          <w:lang w:eastAsia="zh-CN"/>
        </w:rPr>
        <w:t>投标方需进行优化配管设计，加工裕量不得突破</w:t>
      </w:r>
      <w:r>
        <w:rPr>
          <w:rFonts w:ascii="Times New Roman" w:hAnsi="Times New Roman"/>
          <w:lang w:eastAsia="zh-CN"/>
        </w:rPr>
        <w:t>3%</w:t>
      </w:r>
      <w:r>
        <w:rPr>
          <w:rFonts w:hint="eastAsia" w:ascii="Times New Roman" w:hAnsi="Times New Roman"/>
          <w:lang w:eastAsia="zh-CN"/>
        </w:rPr>
        <w:t>。</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1.7.28 </w:t>
      </w:r>
      <w:r>
        <w:rPr>
          <w:rFonts w:hint="eastAsia" w:ascii="Times New Roman" w:hAnsi="Times New Roman"/>
          <w:lang w:eastAsia="zh-CN"/>
        </w:rPr>
        <w:t>质量保证</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1.7.28.1 </w:t>
      </w:r>
      <w:r>
        <w:rPr>
          <w:rFonts w:hint="eastAsia" w:ascii="Times New Roman" w:hAnsi="Times New Roman"/>
          <w:lang w:eastAsia="zh-CN"/>
        </w:rPr>
        <w:t>投标方及生产加工厂有健全的质保体系认证，并通过</w:t>
      </w:r>
      <w:r>
        <w:rPr>
          <w:rFonts w:ascii="Times New Roman" w:hAnsi="Times New Roman"/>
          <w:lang w:eastAsia="zh-CN"/>
        </w:rPr>
        <w:t>ISO9000</w:t>
      </w:r>
      <w:r>
        <w:rPr>
          <w:rFonts w:hint="eastAsia" w:ascii="Times New Roman" w:hAnsi="Times New Roman"/>
          <w:lang w:eastAsia="zh-CN"/>
        </w:rPr>
        <w:t>质量认证。</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1.7.28.2 </w:t>
      </w:r>
      <w:r>
        <w:rPr>
          <w:rFonts w:hint="eastAsia" w:ascii="Times New Roman" w:hAnsi="Times New Roman"/>
          <w:lang w:eastAsia="zh-CN"/>
        </w:rPr>
        <w:t>投标方应对本项目制订产品</w:t>
      </w:r>
      <w:r>
        <w:rPr>
          <w:rFonts w:ascii="Times New Roman" w:hAnsi="Times New Roman"/>
          <w:lang w:eastAsia="zh-CN"/>
        </w:rPr>
        <w:t>/</w:t>
      </w:r>
      <w:r>
        <w:rPr>
          <w:rFonts w:hint="eastAsia" w:ascii="Times New Roman" w:hAnsi="Times New Roman"/>
          <w:lang w:eastAsia="zh-CN"/>
        </w:rPr>
        <w:t>质量检验计划，并交招标方确认。</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1.7.28.3 </w:t>
      </w:r>
      <w:r>
        <w:rPr>
          <w:rFonts w:hint="eastAsia" w:ascii="Times New Roman" w:hAnsi="Times New Roman"/>
          <w:lang w:eastAsia="zh-CN"/>
        </w:rPr>
        <w:t>招标方有权委托产品质量监督单位对产品进行定期或不定期的质量监造和催交，投标方应为监造人员提供食宿和工作上的方便。</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1.7.28.4 </w:t>
      </w:r>
      <w:r>
        <w:rPr>
          <w:rFonts w:hint="eastAsia" w:ascii="Times New Roman" w:hAnsi="Times New Roman"/>
          <w:lang w:eastAsia="zh-CN"/>
        </w:rPr>
        <w:t>产品应在出厂前验收，如招标方认为有必要，招标方将派</w:t>
      </w:r>
      <w:r>
        <w:rPr>
          <w:rFonts w:ascii="Times New Roman" w:hAnsi="Times New Roman"/>
          <w:lang w:eastAsia="zh-CN"/>
        </w:rPr>
        <w:t>5</w:t>
      </w:r>
      <w:r>
        <w:rPr>
          <w:rFonts w:hint="eastAsia" w:ascii="Times New Roman" w:hAnsi="Times New Roman"/>
          <w:lang w:eastAsia="zh-CN"/>
        </w:rPr>
        <w:t>至</w:t>
      </w:r>
      <w:r>
        <w:rPr>
          <w:rFonts w:ascii="Times New Roman" w:hAnsi="Times New Roman"/>
          <w:lang w:eastAsia="zh-CN"/>
        </w:rPr>
        <w:t>7</w:t>
      </w:r>
      <w:r>
        <w:rPr>
          <w:rFonts w:hint="eastAsia" w:ascii="Times New Roman" w:hAnsi="Times New Roman"/>
          <w:lang w:eastAsia="zh-CN"/>
        </w:rPr>
        <w:t>人到制造厂进行验收工作，投标方应提供方便。</w:t>
      </w:r>
    </w:p>
    <w:p>
      <w:pPr>
        <w:tabs>
          <w:tab w:val="left" w:pos="420"/>
        </w:tabs>
        <w:spacing w:before="200" w:after="200" w:line="360" w:lineRule="auto"/>
        <w:rPr>
          <w:rFonts w:ascii="Times New Roman" w:hAnsi="Times New Roman"/>
          <w:lang w:eastAsia="zh-CN"/>
        </w:rPr>
      </w:pPr>
      <w:r>
        <w:rPr>
          <w:rFonts w:ascii="Times New Roman" w:hAnsi="Times New Roman"/>
          <w:lang w:eastAsia="zh-CN"/>
        </w:rPr>
        <w:t>1.7.28.5</w:t>
      </w:r>
      <w:r>
        <w:rPr>
          <w:rFonts w:hint="eastAsia" w:ascii="Times New Roman" w:hAnsi="Times New Roman"/>
          <w:lang w:eastAsia="zh-CN"/>
        </w:rPr>
        <w:t>材料进厂后工厂化配管单位按质量证书对钢材进行验收，并进行复验。制造厂交货时应提供材质报告和复检报告。招标方有权对钢材进厂后的验收与复验进行抽检，得到招标方的许可后进入下一道工序。投标方有义务通知招标方进厂进行抽检工作。</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1.7.28.6 </w:t>
      </w:r>
      <w:r>
        <w:rPr>
          <w:rFonts w:hint="eastAsia" w:ascii="Times New Roman" w:hAnsi="Times New Roman"/>
          <w:lang w:eastAsia="zh-CN"/>
        </w:rPr>
        <w:t>招标方对产品的一切检验和验收并不能推卸供方质量问题上的责任，如产品质量不能满足本规范书和有关国家的、国际的标准和规范，其责任应由投标方单方面承担。</w:t>
      </w:r>
    </w:p>
    <w:p>
      <w:pPr>
        <w:tabs>
          <w:tab w:val="left" w:pos="420"/>
        </w:tabs>
        <w:suppressAutoHyphens/>
        <w:spacing w:before="200" w:after="200" w:line="360" w:lineRule="auto"/>
        <w:rPr>
          <w:rFonts w:ascii="Times New Roman" w:hAnsi="Times New Roman"/>
          <w:lang w:eastAsia="zh-CN"/>
        </w:rPr>
      </w:pPr>
      <w:r>
        <w:rPr>
          <w:rFonts w:ascii="Times New Roman" w:hAnsi="Times New Roman"/>
          <w:lang w:eastAsia="zh-CN"/>
        </w:rPr>
        <w:t>1.7.29</w:t>
      </w:r>
      <w:r>
        <w:rPr>
          <w:rFonts w:hint="eastAsia" w:ascii="Times New Roman" w:hAnsi="Times New Roman"/>
          <w:lang w:eastAsia="zh-CN"/>
        </w:rPr>
        <w:t>焊接工艺控制</w:t>
      </w:r>
    </w:p>
    <w:p>
      <w:pPr>
        <w:tabs>
          <w:tab w:val="left" w:pos="420"/>
        </w:tabs>
        <w:suppressAutoHyphen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配管焊接应符合本技术规范和</w:t>
      </w:r>
      <w:r>
        <w:rPr>
          <w:rFonts w:ascii="Times New Roman" w:hAnsi="Times New Roman"/>
          <w:lang w:eastAsia="zh-CN"/>
        </w:rPr>
        <w:t>DL/T 869-2012</w:t>
      </w:r>
      <w:r>
        <w:rPr>
          <w:rFonts w:hint="eastAsia" w:ascii="Times New Roman" w:hAnsi="Times New Roman"/>
          <w:lang w:eastAsia="zh-CN"/>
        </w:rPr>
        <w:t>、</w:t>
      </w:r>
      <w:r>
        <w:rPr>
          <w:rFonts w:ascii="Times New Roman" w:hAnsi="Times New Roman"/>
          <w:lang w:eastAsia="zh-CN"/>
        </w:rPr>
        <w:t>DL/T 752-2010</w:t>
      </w:r>
      <w:r>
        <w:rPr>
          <w:rFonts w:hint="eastAsia" w:ascii="Times New Roman" w:hAnsi="Times New Roman"/>
          <w:lang w:eastAsia="zh-CN"/>
        </w:rPr>
        <w:t>的要求。配管焊接操作应持证上岗。</w:t>
      </w:r>
    </w:p>
    <w:p>
      <w:pPr>
        <w:tabs>
          <w:tab w:val="left" w:pos="420"/>
        </w:tabs>
        <w:suppressAutoHyphen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焊接工艺流程</w:t>
      </w:r>
    </w:p>
    <w:p>
      <w:pPr>
        <w:tabs>
          <w:tab w:val="left" w:pos="420"/>
        </w:tabs>
        <w:suppressAutoHyphens/>
        <w:spacing w:before="200" w:after="200" w:line="360" w:lineRule="auto"/>
        <w:ind w:firstLine="420" w:firstLineChars="200"/>
        <w:jc w:val="center"/>
        <w:rPr>
          <w:rFonts w:ascii="Times New Roman" w:hAnsi="Times New Roman"/>
          <w:lang w:eastAsia="zh-CN"/>
        </w:rPr>
      </w:pPr>
      <w:r>
        <w:rPr>
          <w:rFonts w:ascii="Times New Roman" w:hAnsi="Times New Roman"/>
          <w:lang w:eastAsia="zh-CN"/>
        </w:rPr>
        <w:drawing>
          <wp:inline distT="0" distB="0" distL="114300" distR="114300">
            <wp:extent cx="5742940" cy="1809750"/>
            <wp:effectExtent l="0" t="0" r="635" b="0"/>
            <wp:docPr id="10"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6"/>
                    <pic:cNvPicPr>
                      <a:picLocks noChangeAspect="1"/>
                    </pic:cNvPicPr>
                  </pic:nvPicPr>
                  <pic:blipFill>
                    <a:blip r:embed="rId9"/>
                    <a:stretch>
                      <a:fillRect/>
                    </a:stretch>
                  </pic:blipFill>
                  <pic:spPr>
                    <a:xfrm>
                      <a:off x="0" y="0"/>
                      <a:ext cx="5742940" cy="1809750"/>
                    </a:xfrm>
                    <a:prstGeom prst="rect">
                      <a:avLst/>
                    </a:prstGeom>
                    <a:noFill/>
                    <a:ln>
                      <a:noFill/>
                    </a:ln>
                  </pic:spPr>
                </pic:pic>
              </a:graphicData>
            </a:graphic>
          </wp:inline>
        </w:drawing>
      </w:r>
    </w:p>
    <w:p>
      <w:pPr>
        <w:tabs>
          <w:tab w:val="left" w:pos="420"/>
        </w:tabs>
        <w:suppressAutoHyphen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b. </w:t>
      </w:r>
      <w:r>
        <w:rPr>
          <w:rFonts w:hint="eastAsia" w:ascii="Times New Roman" w:hAnsi="Times New Roman"/>
          <w:lang w:eastAsia="zh-CN"/>
        </w:rPr>
        <w:t>焊接工艺评定</w:t>
      </w:r>
    </w:p>
    <w:p>
      <w:pPr>
        <w:tabs>
          <w:tab w:val="left" w:pos="420"/>
        </w:tabs>
        <w:suppressAutoHyphen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针对具体的材质、规范，制定焊接工艺评定方案。</w:t>
      </w:r>
    </w:p>
    <w:p>
      <w:pPr>
        <w:tabs>
          <w:tab w:val="left" w:pos="420"/>
        </w:tabs>
        <w:suppressAutoHyphen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c. </w:t>
      </w:r>
      <w:r>
        <w:rPr>
          <w:rFonts w:hint="eastAsia" w:ascii="Times New Roman" w:hAnsi="Times New Roman"/>
          <w:lang w:eastAsia="zh-CN"/>
        </w:rPr>
        <w:t>焊接文件编制</w:t>
      </w:r>
    </w:p>
    <w:p>
      <w:pPr>
        <w:tabs>
          <w:tab w:val="left" w:pos="420"/>
        </w:tabs>
        <w:suppressAutoHyphen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依据焊接工艺评定结果，针对不同规范的焊缝，由焊接工程师编制焊接作业指导书及</w:t>
      </w:r>
      <w:r>
        <w:rPr>
          <w:rFonts w:ascii="Times New Roman" w:hAnsi="Times New Roman"/>
          <w:lang w:eastAsia="zh-CN"/>
        </w:rPr>
        <w:t>WPS</w:t>
      </w:r>
      <w:r>
        <w:rPr>
          <w:rFonts w:hint="eastAsia" w:ascii="Times New Roman" w:hAnsi="Times New Roman"/>
          <w:lang w:eastAsia="zh-CN"/>
        </w:rPr>
        <w:t>（焊接工艺卡），编制焊缝识别卡。</w:t>
      </w:r>
    </w:p>
    <w:p>
      <w:pPr>
        <w:tabs>
          <w:tab w:val="left" w:pos="420"/>
        </w:tabs>
        <w:suppressAutoHyphen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d. </w:t>
      </w:r>
      <w:r>
        <w:rPr>
          <w:rFonts w:hint="eastAsia" w:ascii="Times New Roman" w:hAnsi="Times New Roman"/>
          <w:lang w:eastAsia="zh-CN"/>
        </w:rPr>
        <w:t>过程记录</w:t>
      </w:r>
    </w:p>
    <w:p>
      <w:pPr>
        <w:tabs>
          <w:tab w:val="left" w:pos="420"/>
        </w:tabs>
        <w:suppressAutoHyphen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为了保证焊接质量，提高焊接过程的可追述性，对焊接的各种过程要进行记录</w:t>
      </w:r>
      <w:r>
        <w:rPr>
          <w:rFonts w:ascii="Times New Roman" w:hAnsi="Times New Roman"/>
          <w:lang w:eastAsia="zh-CN"/>
        </w:rPr>
        <w:t>:</w:t>
      </w:r>
    </w:p>
    <w:p>
      <w:pPr>
        <w:tabs>
          <w:tab w:val="left" w:pos="420"/>
        </w:tabs>
        <w:suppressAutoHyphens/>
        <w:spacing w:before="200" w:after="200" w:line="360" w:lineRule="auto"/>
        <w:ind w:firstLine="420" w:firstLineChars="200"/>
        <w:rPr>
          <w:rFonts w:ascii="Times New Roman" w:hAnsi="Times New Roman"/>
          <w:lang w:eastAsia="zh-CN"/>
        </w:rPr>
      </w:pPr>
      <w:r>
        <w:rPr>
          <w:rFonts w:ascii="Times New Roman" w:hAnsi="Times New Roman"/>
          <w:lang w:eastAsia="zh-CN"/>
        </w:rPr>
        <w:t>(1)</w:t>
      </w:r>
      <w:r>
        <w:rPr>
          <w:rFonts w:hint="eastAsia" w:ascii="Times New Roman" w:hAnsi="Times New Roman"/>
          <w:lang w:eastAsia="zh-CN"/>
        </w:rPr>
        <w:t>温度记录</w:t>
      </w:r>
    </w:p>
    <w:p>
      <w:pPr>
        <w:tabs>
          <w:tab w:val="left" w:pos="420"/>
        </w:tabs>
        <w:suppressAutoHyphen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焊接全过程进行预热及层间温度自动记录曲线记录，使预热温度和层间温度始终处在有效的受控之中。</w:t>
      </w:r>
    </w:p>
    <w:p>
      <w:pPr>
        <w:tabs>
          <w:tab w:val="left" w:pos="420"/>
        </w:tabs>
        <w:suppressAutoHyphens/>
        <w:spacing w:before="200" w:after="200" w:line="360" w:lineRule="auto"/>
        <w:ind w:firstLine="420" w:firstLineChars="200"/>
        <w:rPr>
          <w:rFonts w:ascii="Times New Roman" w:hAnsi="Times New Roman"/>
          <w:lang w:eastAsia="zh-CN"/>
        </w:rPr>
      </w:pPr>
      <w:r>
        <w:rPr>
          <w:rFonts w:ascii="Times New Roman" w:hAnsi="Times New Roman"/>
          <w:lang w:eastAsia="zh-CN"/>
        </w:rPr>
        <w:t>(2)</w:t>
      </w:r>
      <w:r>
        <w:rPr>
          <w:rFonts w:hint="eastAsia" w:ascii="Times New Roman" w:hAnsi="Times New Roman"/>
          <w:lang w:eastAsia="zh-CN"/>
        </w:rPr>
        <w:t>焊工自检记录</w:t>
      </w:r>
    </w:p>
    <w:p>
      <w:pPr>
        <w:tabs>
          <w:tab w:val="left" w:pos="420"/>
        </w:tabs>
        <w:suppressAutoHyphen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焊口焊接完毕后，焊工要认真填写自检记录。一、检查根层焊接质量；二、检查焊缝外观质量；三、检查焊口清理。并上缴工位长，由工位长复查后，由焊接质量检查人员专检。</w:t>
      </w:r>
    </w:p>
    <w:p>
      <w:pPr>
        <w:tabs>
          <w:tab w:val="left" w:pos="420"/>
        </w:tabs>
        <w:suppressAutoHyphens/>
        <w:spacing w:before="200" w:after="200" w:line="360" w:lineRule="auto"/>
        <w:ind w:firstLine="420" w:firstLineChars="200"/>
        <w:rPr>
          <w:rFonts w:ascii="Times New Roman" w:hAnsi="Times New Roman"/>
          <w:lang w:eastAsia="zh-CN"/>
        </w:rPr>
      </w:pPr>
      <w:r>
        <w:rPr>
          <w:rFonts w:ascii="Times New Roman" w:hAnsi="Times New Roman"/>
          <w:lang w:eastAsia="zh-CN"/>
        </w:rPr>
        <w:t>(3)</w:t>
      </w:r>
      <w:r>
        <w:rPr>
          <w:rFonts w:hint="eastAsia" w:ascii="Times New Roman" w:hAnsi="Times New Roman"/>
          <w:lang w:eastAsia="zh-CN"/>
        </w:rPr>
        <w:t>焊口专检记录</w:t>
      </w:r>
    </w:p>
    <w:p>
      <w:pPr>
        <w:tabs>
          <w:tab w:val="left" w:pos="420"/>
        </w:tabs>
        <w:suppressAutoHyphen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焊接质量检验人员对焊接过程进行全方位监控，如预热温度检查、层温检查、焊接电流检查是否执行工艺、焊后质量检查等填写焊接专检记录。</w:t>
      </w:r>
    </w:p>
    <w:p>
      <w:pPr>
        <w:tabs>
          <w:tab w:val="left" w:pos="420"/>
        </w:tabs>
        <w:suppressAutoHyphen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e. </w:t>
      </w:r>
      <w:r>
        <w:rPr>
          <w:rFonts w:hint="eastAsia" w:ascii="Times New Roman" w:hAnsi="Times New Roman"/>
          <w:lang w:eastAsia="zh-CN"/>
        </w:rPr>
        <w:t>停止点检查</w:t>
      </w:r>
    </w:p>
    <w:p>
      <w:pPr>
        <w:tabs>
          <w:tab w:val="left" w:pos="420"/>
        </w:tabs>
        <w:suppressAutoHyphens/>
        <w:spacing w:before="200" w:after="200" w:line="360" w:lineRule="auto"/>
        <w:ind w:firstLine="420" w:firstLineChars="200"/>
        <w:rPr>
          <w:rFonts w:ascii="Times New Roman" w:hAnsi="Times New Roman"/>
          <w:lang w:eastAsia="zh-CN"/>
        </w:rPr>
      </w:pPr>
      <w:r>
        <w:rPr>
          <w:rFonts w:ascii="Times New Roman" w:hAnsi="Times New Roman"/>
          <w:lang w:eastAsia="zh-CN"/>
        </w:rPr>
        <w:t>(1)</w:t>
      </w:r>
      <w:r>
        <w:rPr>
          <w:rFonts w:hint="eastAsia" w:ascii="Times New Roman" w:hAnsi="Times New Roman"/>
          <w:lang w:eastAsia="zh-CN"/>
        </w:rPr>
        <w:t>对口后检查</w:t>
      </w:r>
    </w:p>
    <w:p>
      <w:pPr>
        <w:tabs>
          <w:tab w:val="left" w:pos="420"/>
        </w:tabs>
        <w:suppressAutoHyphen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对口后，焊接质量人员要对总尺寸、对口情况、施焊人员（施焊项目与施焊项目资质）、领用焊材、烘烤情况、预热宽度是否合理、测温点布置等进行检查。</w:t>
      </w:r>
    </w:p>
    <w:p>
      <w:pPr>
        <w:tabs>
          <w:tab w:val="left" w:pos="420"/>
        </w:tabs>
        <w:suppressAutoHyphens/>
        <w:spacing w:before="200" w:after="200" w:line="360" w:lineRule="auto"/>
        <w:ind w:firstLine="420" w:firstLineChars="200"/>
        <w:rPr>
          <w:rFonts w:ascii="Times New Roman" w:hAnsi="Times New Roman"/>
          <w:lang w:eastAsia="zh-CN"/>
        </w:rPr>
      </w:pPr>
      <w:r>
        <w:rPr>
          <w:rFonts w:ascii="Times New Roman" w:hAnsi="Times New Roman"/>
          <w:lang w:eastAsia="zh-CN"/>
        </w:rPr>
        <w:t>(2)</w:t>
      </w:r>
      <w:r>
        <w:rPr>
          <w:rFonts w:hint="eastAsia" w:ascii="Times New Roman" w:hAnsi="Times New Roman"/>
          <w:lang w:eastAsia="zh-CN"/>
        </w:rPr>
        <w:t>打底层焊接完毕后</w:t>
      </w:r>
    </w:p>
    <w:p>
      <w:pPr>
        <w:tabs>
          <w:tab w:val="left" w:pos="420"/>
        </w:tabs>
        <w:suppressAutoHyphen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打底结束尚未电焊盖面时作为一个停止点，检查焊缝根部质量及层间温度。</w:t>
      </w:r>
    </w:p>
    <w:p>
      <w:pPr>
        <w:tabs>
          <w:tab w:val="left" w:pos="420"/>
        </w:tabs>
        <w:suppressAutoHyphens/>
        <w:spacing w:before="200" w:after="200" w:line="360" w:lineRule="auto"/>
        <w:ind w:firstLine="420" w:firstLineChars="200"/>
        <w:rPr>
          <w:rFonts w:ascii="Times New Roman" w:hAnsi="Times New Roman"/>
          <w:lang w:eastAsia="zh-CN"/>
        </w:rPr>
      </w:pPr>
      <w:r>
        <w:rPr>
          <w:rFonts w:ascii="Times New Roman" w:hAnsi="Times New Roman"/>
          <w:lang w:eastAsia="zh-CN"/>
        </w:rPr>
        <w:t>(3)</w:t>
      </w:r>
      <w:r>
        <w:rPr>
          <w:rFonts w:hint="eastAsia" w:ascii="Times New Roman" w:hAnsi="Times New Roman"/>
          <w:lang w:eastAsia="zh-CN"/>
        </w:rPr>
        <w:t>焊后检查</w:t>
      </w:r>
    </w:p>
    <w:p>
      <w:pPr>
        <w:tabs>
          <w:tab w:val="left" w:pos="420"/>
        </w:tabs>
        <w:suppressAutoHyphen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焊接完毕后，焊工、工位长、专检人员三级验收合格后，才能转入下一道工序。</w:t>
      </w:r>
    </w:p>
    <w:p>
      <w:pPr>
        <w:tabs>
          <w:tab w:val="left" w:pos="420"/>
        </w:tabs>
        <w:suppressAutoHyphen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f. </w:t>
      </w:r>
      <w:r>
        <w:rPr>
          <w:rFonts w:hint="eastAsia" w:ascii="Times New Roman" w:hAnsi="Times New Roman"/>
          <w:lang w:eastAsia="zh-CN"/>
        </w:rPr>
        <w:t>焊后热处理</w:t>
      </w:r>
    </w:p>
    <w:p>
      <w:pPr>
        <w:tabs>
          <w:tab w:val="left" w:pos="420"/>
        </w:tabs>
        <w:suppressAutoHyphen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焊接管道产品采用整体热处理，测温点按</w:t>
      </w:r>
      <w:r>
        <w:rPr>
          <w:rFonts w:ascii="Times New Roman" w:hAnsi="Times New Roman"/>
          <w:lang w:eastAsia="zh-CN"/>
        </w:rPr>
        <w:t>ASME BPVC VOLUME I</w:t>
      </w:r>
      <w:r>
        <w:rPr>
          <w:rFonts w:hint="eastAsia" w:ascii="Times New Roman" w:hAnsi="Times New Roman"/>
          <w:lang w:eastAsia="zh-CN"/>
        </w:rPr>
        <w:t>《</w:t>
      </w:r>
      <w:r>
        <w:rPr>
          <w:rFonts w:ascii="Times New Roman" w:hAnsi="Times New Roman"/>
          <w:lang w:eastAsia="zh-CN"/>
        </w:rPr>
        <w:t xml:space="preserve">Rules for Construction </w:t>
      </w:r>
      <w:r>
        <w:rPr>
          <w:rFonts w:hint="eastAsia" w:ascii="Times New Roman" w:hAnsi="Times New Roman"/>
          <w:lang w:eastAsia="zh-CN"/>
        </w:rPr>
        <w:t>℉</w:t>
      </w:r>
      <w:r>
        <w:rPr>
          <w:rFonts w:ascii="Times New Roman" w:hAnsi="Times New Roman"/>
          <w:lang w:eastAsia="zh-CN"/>
        </w:rPr>
        <w:t xml:space="preserve"> Power Boilers</w:t>
      </w:r>
      <w:r>
        <w:rPr>
          <w:rFonts w:hint="eastAsia" w:ascii="Times New Roman" w:hAnsi="Times New Roman"/>
          <w:lang w:eastAsia="zh-CN"/>
        </w:rPr>
        <w:t>》的有关规定进行不少于三点接触式测温。</w:t>
      </w:r>
    </w:p>
    <w:p>
      <w:pPr>
        <w:tabs>
          <w:tab w:val="left" w:pos="420"/>
        </w:tabs>
        <w:suppressAutoHyphens/>
        <w:spacing w:before="200" w:after="200" w:line="360" w:lineRule="auto"/>
        <w:rPr>
          <w:rFonts w:ascii="Times New Roman" w:hAnsi="Times New Roman"/>
          <w:lang w:eastAsia="zh-CN"/>
        </w:rPr>
      </w:pPr>
      <w:r>
        <w:rPr>
          <w:rFonts w:ascii="Times New Roman" w:hAnsi="Times New Roman"/>
          <w:lang w:eastAsia="zh-CN"/>
        </w:rPr>
        <w:t xml:space="preserve">1.7.30  </w:t>
      </w:r>
      <w:r>
        <w:rPr>
          <w:rFonts w:hint="eastAsia" w:ascii="Times New Roman" w:hAnsi="Times New Roman"/>
          <w:lang w:eastAsia="zh-CN"/>
        </w:rPr>
        <w:t>材料配管前配管厂应做的复验工作</w:t>
      </w:r>
    </w:p>
    <w:p>
      <w:pPr>
        <w:tabs>
          <w:tab w:val="left" w:pos="420"/>
        </w:tabs>
        <w:suppressAutoHyphens/>
        <w:spacing w:before="200" w:after="200" w:line="360" w:lineRule="auto"/>
        <w:rPr>
          <w:rFonts w:ascii="Times New Roman" w:hAnsi="Times New Roman"/>
          <w:lang w:eastAsia="zh-CN"/>
        </w:rPr>
      </w:pPr>
      <w:r>
        <w:rPr>
          <w:rFonts w:ascii="Times New Roman" w:hAnsi="Times New Roman"/>
          <w:lang w:eastAsia="zh-CN"/>
        </w:rPr>
        <w:t xml:space="preserve">1.7.30.1  </w:t>
      </w:r>
      <w:r>
        <w:rPr>
          <w:rFonts w:hint="eastAsia" w:ascii="Times New Roman" w:hAnsi="Times New Roman"/>
          <w:lang w:eastAsia="zh-CN"/>
        </w:rPr>
        <w:t>材料进厂后必须经过国家商检局的检验，合格后方可进一步使用。</w:t>
      </w:r>
    </w:p>
    <w:p>
      <w:pPr>
        <w:tabs>
          <w:tab w:val="left" w:pos="420"/>
        </w:tabs>
        <w:suppressAutoHyphens/>
        <w:spacing w:before="200" w:after="200" w:line="360" w:lineRule="auto"/>
        <w:rPr>
          <w:rFonts w:ascii="Times New Roman" w:hAnsi="Times New Roman"/>
          <w:lang w:eastAsia="zh-CN"/>
        </w:rPr>
      </w:pPr>
      <w:r>
        <w:rPr>
          <w:rFonts w:ascii="Times New Roman" w:hAnsi="Times New Roman"/>
          <w:lang w:eastAsia="zh-CN"/>
        </w:rPr>
        <w:t xml:space="preserve">1.7.30.2 </w:t>
      </w:r>
      <w:r>
        <w:rPr>
          <w:rFonts w:hint="eastAsia" w:ascii="Times New Roman" w:hAnsi="Times New Roman"/>
          <w:lang w:eastAsia="zh-CN"/>
        </w:rPr>
        <w:t>材料入厂后依据工厂的检验计划及管子的检验规定进行进一步复验，主要包括以下内容：</w:t>
      </w:r>
    </w:p>
    <w:p>
      <w:pPr>
        <w:tabs>
          <w:tab w:val="left" w:pos="420"/>
        </w:tabs>
        <w:suppressAutoHyphen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管子质量证明书、热处理状态、无损检验报告、各炉批号、管子的材质证等相关质量证明文件的检查。</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测量管子管件的壁厚，每个管子、管件至少在三个不同截面上复测壁厚，每个截面至少复测</w:t>
      </w:r>
      <w:r>
        <w:rPr>
          <w:rFonts w:ascii="Times New Roman" w:hAnsi="Times New Roman"/>
          <w:lang w:eastAsia="zh-CN"/>
        </w:rPr>
        <w:t>5</w:t>
      </w:r>
      <w:r>
        <w:rPr>
          <w:rFonts w:hint="eastAsia" w:ascii="Times New Roman" w:hAnsi="Times New Roman"/>
          <w:lang w:eastAsia="zh-CN"/>
        </w:rPr>
        <w:t>点并做好记录。</w:t>
      </w:r>
    </w:p>
    <w:p>
      <w:pPr>
        <w:tabs>
          <w:tab w:val="left" w:pos="420"/>
        </w:tabs>
        <w:suppressAutoHyphen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所有管子的内、外表面目视检查、长度、管子圆度检验。</w:t>
      </w:r>
    </w:p>
    <w:p>
      <w:pPr>
        <w:tabs>
          <w:tab w:val="left" w:pos="420"/>
        </w:tabs>
        <w:suppressAutoHyphen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合金钢管的光谱和硬度检查。</w:t>
      </w:r>
    </w:p>
    <w:p>
      <w:pPr>
        <w:tabs>
          <w:tab w:val="left" w:pos="420"/>
        </w:tabs>
        <w:suppressAutoHyphen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合金钢管按各类材质、规格结合炉号抽查一根，作金相组织、机械性能、化学成分分析。</w:t>
      </w:r>
    </w:p>
    <w:p>
      <w:pPr>
        <w:tabs>
          <w:tab w:val="left" w:pos="420"/>
        </w:tabs>
        <w:suppressAutoHyphen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本标书</w:t>
      </w:r>
      <w:r>
        <w:rPr>
          <w:rFonts w:ascii="Times New Roman" w:hAnsi="Times New Roman"/>
          <w:lang w:eastAsia="zh-CN"/>
        </w:rPr>
        <w:t>1.5</w:t>
      </w:r>
      <w:r>
        <w:rPr>
          <w:rFonts w:hint="eastAsia" w:ascii="Times New Roman" w:hAnsi="Times New Roman"/>
          <w:lang w:eastAsia="zh-CN"/>
        </w:rPr>
        <w:t>、</w:t>
      </w:r>
      <w:r>
        <w:rPr>
          <w:rFonts w:ascii="Times New Roman" w:hAnsi="Times New Roman"/>
          <w:lang w:eastAsia="zh-CN"/>
        </w:rPr>
        <w:t>1.6</w:t>
      </w:r>
      <w:r>
        <w:rPr>
          <w:rFonts w:hint="eastAsia" w:ascii="Times New Roman" w:hAnsi="Times New Roman"/>
          <w:lang w:eastAsia="zh-CN"/>
        </w:rPr>
        <w:t>条列出的复检要求进行复检。本标书</w:t>
      </w:r>
      <w:r>
        <w:rPr>
          <w:rFonts w:ascii="Times New Roman" w:hAnsi="Times New Roman"/>
          <w:lang w:eastAsia="zh-CN"/>
        </w:rPr>
        <w:t>1.5.8.3</w:t>
      </w:r>
      <w:r>
        <w:rPr>
          <w:rFonts w:hint="eastAsia" w:ascii="Times New Roman" w:hAnsi="Times New Roman"/>
          <w:lang w:eastAsia="zh-CN"/>
        </w:rPr>
        <w:t>、</w:t>
      </w:r>
      <w:r>
        <w:rPr>
          <w:rFonts w:ascii="Times New Roman" w:hAnsi="Times New Roman"/>
          <w:lang w:eastAsia="zh-CN"/>
        </w:rPr>
        <w:t>1.5.8.5</w:t>
      </w:r>
      <w:r>
        <w:rPr>
          <w:rFonts w:hint="eastAsia" w:ascii="Times New Roman" w:hAnsi="Times New Roman"/>
          <w:lang w:eastAsia="zh-CN"/>
        </w:rPr>
        <w:t>、</w:t>
      </w:r>
      <w:r>
        <w:rPr>
          <w:rFonts w:ascii="Times New Roman" w:hAnsi="Times New Roman"/>
          <w:lang w:eastAsia="zh-CN"/>
        </w:rPr>
        <w:t>1.6.7.5</w:t>
      </w:r>
      <w:r>
        <w:rPr>
          <w:rFonts w:hint="eastAsia" w:ascii="Times New Roman" w:hAnsi="Times New Roman"/>
          <w:lang w:eastAsia="zh-CN"/>
        </w:rPr>
        <w:t>条列出的复检要求投标方如已另行按排复检，则配管厂可以不做。</w:t>
      </w:r>
    </w:p>
    <w:p>
      <w:pPr>
        <w:tabs>
          <w:tab w:val="left" w:pos="420"/>
        </w:tabs>
        <w:suppressAutoHyphens/>
        <w:spacing w:before="200" w:after="200" w:line="360" w:lineRule="auto"/>
        <w:rPr>
          <w:rFonts w:ascii="Times New Roman" w:hAnsi="Times New Roman"/>
          <w:lang w:eastAsia="zh-CN"/>
        </w:rPr>
      </w:pPr>
      <w:r>
        <w:rPr>
          <w:rFonts w:ascii="Times New Roman" w:hAnsi="Times New Roman"/>
          <w:lang w:eastAsia="zh-CN"/>
        </w:rPr>
        <w:t xml:space="preserve">1.7.31  </w:t>
      </w:r>
      <w:r>
        <w:rPr>
          <w:rFonts w:hint="eastAsia" w:ascii="Times New Roman" w:hAnsi="Times New Roman"/>
          <w:lang w:eastAsia="zh-CN"/>
        </w:rPr>
        <w:t>划线、下料</w:t>
      </w:r>
    </w:p>
    <w:p>
      <w:pPr>
        <w:tabs>
          <w:tab w:val="left" w:pos="420"/>
        </w:tabs>
        <w:suppressAutoHyphen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(1) </w:t>
      </w:r>
      <w:r>
        <w:rPr>
          <w:rFonts w:hint="eastAsia" w:ascii="Times New Roman" w:hAnsi="Times New Roman"/>
          <w:lang w:eastAsia="zh-CN"/>
        </w:rPr>
        <w:t>管件入厂检验合格后以及弯管检验合格后，根据实际尺寸对下料图及零件加工图加以调整，补偿可能出现的误差。</w:t>
      </w:r>
    </w:p>
    <w:p>
      <w:pPr>
        <w:tabs>
          <w:tab w:val="left" w:pos="420"/>
        </w:tabs>
        <w:suppressAutoHyphen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(2) </w:t>
      </w:r>
      <w:r>
        <w:rPr>
          <w:rFonts w:hint="eastAsia" w:ascii="Times New Roman" w:hAnsi="Times New Roman"/>
          <w:lang w:eastAsia="zh-CN"/>
        </w:rPr>
        <w:t>按照调整后的下料图对弯管、直管进行划线、打样冲、标识、标记移植。</w:t>
      </w:r>
    </w:p>
    <w:p>
      <w:pPr>
        <w:tabs>
          <w:tab w:val="left" w:pos="420"/>
        </w:tabs>
        <w:suppressAutoHyphen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(3) </w:t>
      </w:r>
      <w:r>
        <w:rPr>
          <w:rFonts w:hint="eastAsia" w:ascii="Times New Roman" w:hAnsi="Times New Roman"/>
          <w:lang w:eastAsia="zh-CN"/>
        </w:rPr>
        <w:t>钢管下料前须经检验员逐一验证后才准切割。</w:t>
      </w:r>
    </w:p>
    <w:p>
      <w:pPr>
        <w:tabs>
          <w:tab w:val="left" w:pos="420"/>
        </w:tabs>
        <w:suppressAutoHyphens/>
        <w:spacing w:before="200" w:after="200" w:line="360" w:lineRule="auto"/>
        <w:rPr>
          <w:rFonts w:ascii="Times New Roman" w:hAnsi="Times New Roman"/>
          <w:lang w:eastAsia="zh-CN"/>
        </w:rPr>
      </w:pPr>
      <w:r>
        <w:rPr>
          <w:rFonts w:ascii="Times New Roman" w:hAnsi="Times New Roman"/>
          <w:lang w:eastAsia="zh-CN"/>
        </w:rPr>
        <w:t xml:space="preserve">1.7.32  </w:t>
      </w:r>
      <w:r>
        <w:rPr>
          <w:rFonts w:hint="eastAsia" w:ascii="Times New Roman" w:hAnsi="Times New Roman"/>
          <w:lang w:eastAsia="zh-CN"/>
        </w:rPr>
        <w:t>切割</w:t>
      </w:r>
    </w:p>
    <w:p>
      <w:pPr>
        <w:tabs>
          <w:tab w:val="left" w:pos="420"/>
        </w:tabs>
        <w:suppressAutoHyphen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(1) </w:t>
      </w:r>
      <w:r>
        <w:rPr>
          <w:rFonts w:hint="eastAsia" w:ascii="Times New Roman" w:hAnsi="Times New Roman"/>
          <w:lang w:eastAsia="zh-CN"/>
        </w:rPr>
        <w:t>对于</w:t>
      </w:r>
      <w:r>
        <w:rPr>
          <w:rFonts w:ascii="Times New Roman" w:hAnsi="Times New Roman"/>
          <w:lang w:eastAsia="zh-CN"/>
        </w:rPr>
        <w:t>X10CrWMoVNb9-2</w:t>
      </w:r>
      <w:r>
        <w:rPr>
          <w:rFonts w:hint="eastAsia" w:ascii="Times New Roman" w:hAnsi="Times New Roman"/>
          <w:lang w:eastAsia="zh-CN"/>
        </w:rPr>
        <w:t>（</w:t>
      </w:r>
      <w:r>
        <w:rPr>
          <w:rFonts w:ascii="Times New Roman" w:hAnsi="Times New Roman"/>
          <w:lang w:eastAsia="zh-CN"/>
        </w:rPr>
        <w:t>A335P92</w:t>
      </w:r>
      <w:r>
        <w:rPr>
          <w:rFonts w:hint="eastAsia" w:ascii="Times New Roman" w:hAnsi="Times New Roman"/>
          <w:lang w:eastAsia="zh-CN"/>
        </w:rPr>
        <w:t>、</w:t>
      </w:r>
      <w:r>
        <w:rPr>
          <w:rFonts w:ascii="Times New Roman" w:hAnsi="Times New Roman"/>
          <w:lang w:eastAsia="zh-CN"/>
        </w:rPr>
        <w:t xml:space="preserve"> A213 T92</w:t>
      </w:r>
      <w:r>
        <w:rPr>
          <w:rFonts w:hint="eastAsia" w:ascii="Times New Roman" w:hAnsi="Times New Roman"/>
          <w:lang w:eastAsia="zh-CN"/>
        </w:rPr>
        <w:t>）、</w:t>
      </w:r>
      <w:r>
        <w:rPr>
          <w:rFonts w:ascii="Times New Roman" w:hAnsi="Times New Roman"/>
          <w:lang w:eastAsia="zh-CN"/>
        </w:rPr>
        <w:t xml:space="preserve">A335P91 </w:t>
      </w:r>
      <w:r>
        <w:rPr>
          <w:rFonts w:hint="eastAsia" w:ascii="Times New Roman" w:hAnsi="Times New Roman"/>
          <w:lang w:eastAsia="zh-CN"/>
        </w:rPr>
        <w:t>、</w:t>
      </w:r>
      <w:r>
        <w:rPr>
          <w:rFonts w:ascii="Times New Roman" w:hAnsi="Times New Roman"/>
          <w:lang w:eastAsia="zh-CN"/>
        </w:rPr>
        <w:t>A213 T92</w:t>
      </w:r>
      <w:r>
        <w:rPr>
          <w:rFonts w:hint="eastAsia" w:ascii="Times New Roman" w:hAnsi="Times New Roman"/>
          <w:lang w:eastAsia="zh-CN"/>
        </w:rPr>
        <w:t>及</w:t>
      </w:r>
      <w:r>
        <w:rPr>
          <w:rFonts w:ascii="Times New Roman" w:hAnsi="Times New Roman"/>
          <w:lang w:eastAsia="zh-CN"/>
        </w:rPr>
        <w:t>15NiCuMoNb5-6-4</w:t>
      </w:r>
      <w:r>
        <w:rPr>
          <w:rFonts w:hint="eastAsia" w:ascii="Times New Roman" w:hAnsi="Times New Roman"/>
          <w:lang w:eastAsia="zh-CN"/>
        </w:rPr>
        <w:t>必须用锯床进行切割。</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(2) </w:t>
      </w:r>
      <w:r>
        <w:rPr>
          <w:rFonts w:hint="eastAsia" w:ascii="Times New Roman" w:hAnsi="Times New Roman"/>
          <w:lang w:eastAsia="zh-CN"/>
        </w:rPr>
        <w:t>切割后管子长度误差不得大于</w:t>
      </w:r>
      <w:r>
        <w:rPr>
          <w:rFonts w:ascii="Times New Roman" w:hAnsi="Times New Roman"/>
          <w:lang w:eastAsia="zh-CN"/>
        </w:rPr>
        <w:t>5mm</w:t>
      </w:r>
      <w:r>
        <w:rPr>
          <w:rFonts w:hint="eastAsia" w:ascii="Times New Roman" w:hAnsi="Times New Roman"/>
          <w:lang w:eastAsia="zh-CN"/>
        </w:rPr>
        <w:t>，保证管口平直。</w:t>
      </w:r>
    </w:p>
    <w:p>
      <w:pPr>
        <w:tabs>
          <w:tab w:val="left" w:pos="420"/>
        </w:tabs>
        <w:suppressAutoHyphens/>
        <w:spacing w:before="200" w:after="200" w:line="360" w:lineRule="auto"/>
        <w:rPr>
          <w:rFonts w:ascii="Times New Roman" w:hAnsi="Times New Roman"/>
          <w:lang w:eastAsia="zh-CN"/>
        </w:rPr>
      </w:pPr>
      <w:r>
        <w:rPr>
          <w:rFonts w:ascii="Times New Roman" w:hAnsi="Times New Roman"/>
          <w:lang w:eastAsia="zh-CN"/>
        </w:rPr>
        <w:t xml:space="preserve">1.7.33  </w:t>
      </w:r>
      <w:r>
        <w:rPr>
          <w:rFonts w:hint="eastAsia" w:ascii="Times New Roman" w:hAnsi="Times New Roman"/>
          <w:lang w:eastAsia="zh-CN"/>
        </w:rPr>
        <w:t>坡口加工</w:t>
      </w:r>
    </w:p>
    <w:p>
      <w:pPr>
        <w:tabs>
          <w:tab w:val="left" w:pos="420"/>
        </w:tabs>
        <w:suppressAutoHyphen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(1) </w:t>
      </w:r>
      <w:r>
        <w:rPr>
          <w:rFonts w:hint="eastAsia" w:ascii="Times New Roman" w:hAnsi="Times New Roman"/>
          <w:lang w:eastAsia="zh-CN"/>
        </w:rPr>
        <w:t>坡口加工必须用坡口机进行机械加工。</w:t>
      </w:r>
    </w:p>
    <w:p>
      <w:pPr>
        <w:tabs>
          <w:tab w:val="left" w:pos="420"/>
        </w:tabs>
        <w:suppressAutoHyphen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(2) </w:t>
      </w:r>
      <w:r>
        <w:rPr>
          <w:rFonts w:hint="eastAsia" w:ascii="Times New Roman" w:hAnsi="Times New Roman"/>
          <w:lang w:eastAsia="zh-CN"/>
        </w:rPr>
        <w:t>坡口必须按照坡口加工图进行加工。</w:t>
      </w:r>
    </w:p>
    <w:p>
      <w:pPr>
        <w:tabs>
          <w:tab w:val="left" w:pos="420"/>
        </w:tabs>
        <w:suppressAutoHyphen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(3) </w:t>
      </w:r>
      <w:r>
        <w:rPr>
          <w:rFonts w:hint="eastAsia" w:ascii="Times New Roman" w:hAnsi="Times New Roman"/>
          <w:lang w:eastAsia="zh-CN"/>
        </w:rPr>
        <w:t>坡口加工的检验及标准如下：</w:t>
      </w:r>
    </w:p>
    <w:p>
      <w:pPr>
        <w:tabs>
          <w:tab w:val="left" w:pos="420"/>
        </w:tabs>
        <w:suppressAutoHyphen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坡口加工尺寸符合图样的规定。</w:t>
      </w:r>
    </w:p>
    <w:p>
      <w:pPr>
        <w:tabs>
          <w:tab w:val="left" w:pos="420"/>
        </w:tabs>
        <w:suppressAutoHyphen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坡口处母材无裂纹、重皮、坡口损伤及毛刺等缺陷。</w:t>
      </w:r>
    </w:p>
    <w:p>
      <w:pPr>
        <w:tabs>
          <w:tab w:val="left" w:pos="420"/>
        </w:tabs>
        <w:suppressAutoHyphen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在坡口边缘清理范围内无裂纹、夹层等缺陷。</w:t>
      </w:r>
    </w:p>
    <w:p>
      <w:pPr>
        <w:tabs>
          <w:tab w:val="left" w:pos="420"/>
        </w:tabs>
        <w:suppressAutoHyphens/>
        <w:spacing w:before="200" w:after="200" w:line="360" w:lineRule="auto"/>
        <w:rPr>
          <w:rFonts w:ascii="Times New Roman" w:hAnsi="Times New Roman"/>
          <w:lang w:eastAsia="zh-CN"/>
        </w:rPr>
      </w:pPr>
      <w:r>
        <w:rPr>
          <w:rFonts w:ascii="Times New Roman" w:hAnsi="Times New Roman"/>
          <w:lang w:eastAsia="zh-CN"/>
        </w:rPr>
        <w:t xml:space="preserve">1.7.34  </w:t>
      </w:r>
      <w:r>
        <w:rPr>
          <w:rFonts w:hint="eastAsia" w:ascii="Times New Roman" w:hAnsi="Times New Roman"/>
          <w:lang w:eastAsia="zh-CN"/>
        </w:rPr>
        <w:t>钻孔</w:t>
      </w:r>
    </w:p>
    <w:p>
      <w:pPr>
        <w:tabs>
          <w:tab w:val="left" w:pos="420"/>
        </w:tabs>
        <w:suppressAutoHyphen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(1) </w:t>
      </w:r>
      <w:r>
        <w:rPr>
          <w:rFonts w:hint="eastAsia" w:ascii="Times New Roman" w:hAnsi="Times New Roman"/>
          <w:lang w:eastAsia="zh-CN"/>
        </w:rPr>
        <w:t>打孔必须用钻床、镗床等机加工方法进行，不允许用火焰切割方式打孔。</w:t>
      </w:r>
    </w:p>
    <w:p>
      <w:pPr>
        <w:tabs>
          <w:tab w:val="left" w:pos="420"/>
        </w:tabs>
        <w:suppressAutoHyphen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(2) </w:t>
      </w:r>
      <w:r>
        <w:rPr>
          <w:rFonts w:hint="eastAsia" w:ascii="Times New Roman" w:hAnsi="Times New Roman"/>
          <w:lang w:eastAsia="zh-CN"/>
        </w:rPr>
        <w:t>开孔加工按照组合加工图进行。</w:t>
      </w:r>
    </w:p>
    <w:p>
      <w:pPr>
        <w:tabs>
          <w:tab w:val="left" w:pos="420"/>
        </w:tabs>
        <w:suppressAutoHyphen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(3) </w:t>
      </w:r>
      <w:r>
        <w:rPr>
          <w:rFonts w:hint="eastAsia" w:ascii="Times New Roman" w:hAnsi="Times New Roman"/>
          <w:lang w:eastAsia="zh-CN"/>
        </w:rPr>
        <w:t>检验验收标准</w:t>
      </w:r>
    </w:p>
    <w:p>
      <w:pPr>
        <w:tabs>
          <w:tab w:val="left" w:pos="420"/>
        </w:tabs>
        <w:suppressAutoHyphen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孔径精度：φ±</w:t>
      </w:r>
      <w:r>
        <w:rPr>
          <w:rFonts w:ascii="Times New Roman" w:hAnsi="Times New Roman"/>
          <w:lang w:eastAsia="zh-CN"/>
        </w:rPr>
        <w:t>0.5mm</w:t>
      </w:r>
    </w:p>
    <w:p>
      <w:pPr>
        <w:tabs>
          <w:tab w:val="left" w:pos="420"/>
        </w:tabs>
        <w:suppressAutoHyphen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孔的型式：符合图纸要求。</w:t>
      </w:r>
    </w:p>
    <w:p>
      <w:pPr>
        <w:tabs>
          <w:tab w:val="left" w:pos="420"/>
        </w:tabs>
        <w:suppressAutoHyphen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位置误差：相对基准面不大于±</w:t>
      </w:r>
      <w:r>
        <w:rPr>
          <w:rFonts w:ascii="Times New Roman" w:hAnsi="Times New Roman"/>
          <w:lang w:eastAsia="zh-CN"/>
        </w:rPr>
        <w:t>2mm</w:t>
      </w:r>
    </w:p>
    <w:p>
      <w:pPr>
        <w:tabs>
          <w:tab w:val="left" w:pos="420"/>
        </w:tabs>
        <w:suppressAutoHyphens/>
        <w:spacing w:before="200" w:after="200" w:line="360" w:lineRule="auto"/>
        <w:rPr>
          <w:rFonts w:ascii="Times New Roman" w:hAnsi="Times New Roman"/>
          <w:lang w:eastAsia="zh-CN"/>
        </w:rPr>
      </w:pPr>
      <w:r>
        <w:rPr>
          <w:rFonts w:ascii="Times New Roman" w:hAnsi="Times New Roman"/>
          <w:lang w:eastAsia="zh-CN"/>
        </w:rPr>
        <w:t xml:space="preserve">1.7.35  </w:t>
      </w:r>
      <w:r>
        <w:rPr>
          <w:rFonts w:hint="eastAsia" w:ascii="Times New Roman" w:hAnsi="Times New Roman"/>
          <w:lang w:eastAsia="zh-CN"/>
        </w:rPr>
        <w:t>组合焊接。</w:t>
      </w:r>
    </w:p>
    <w:p>
      <w:pPr>
        <w:tabs>
          <w:tab w:val="left" w:pos="420"/>
        </w:tabs>
        <w:suppressAutoHyphen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(1) </w:t>
      </w:r>
      <w:r>
        <w:rPr>
          <w:rFonts w:hint="eastAsia" w:ascii="Times New Roman" w:hAnsi="Times New Roman"/>
          <w:lang w:eastAsia="zh-CN"/>
        </w:rPr>
        <w:t>具备相应焊接的工艺评定，焊接工作由具有相应焊接资质的焊工担任。</w:t>
      </w:r>
    </w:p>
    <w:p>
      <w:pPr>
        <w:tabs>
          <w:tab w:val="left" w:pos="420"/>
        </w:tabs>
        <w:suppressAutoHyphen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(2) </w:t>
      </w:r>
      <w:r>
        <w:rPr>
          <w:rFonts w:hint="eastAsia" w:ascii="Times New Roman" w:hAnsi="Times New Roman"/>
          <w:lang w:eastAsia="zh-CN"/>
        </w:rPr>
        <w:t>组合焊接按照以下文件要求进行。</w:t>
      </w:r>
    </w:p>
    <w:p>
      <w:pPr>
        <w:tabs>
          <w:tab w:val="left" w:pos="420"/>
        </w:tabs>
        <w:suppressAutoHyphen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组合加工图。</w:t>
      </w:r>
    </w:p>
    <w:p>
      <w:pPr>
        <w:tabs>
          <w:tab w:val="left" w:pos="420"/>
        </w:tabs>
        <w:suppressAutoHyphen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焊接作业指导书。</w:t>
      </w:r>
    </w:p>
    <w:p>
      <w:pPr>
        <w:tabs>
          <w:tab w:val="left" w:pos="420"/>
        </w:tabs>
        <w:suppressAutoHyphen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焊接工艺卡。</w:t>
      </w:r>
    </w:p>
    <w:p>
      <w:pPr>
        <w:tabs>
          <w:tab w:val="left" w:pos="420"/>
        </w:tabs>
        <w:suppressAutoHyphen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落料清单。</w:t>
      </w:r>
    </w:p>
    <w:p>
      <w:pPr>
        <w:tabs>
          <w:tab w:val="left" w:pos="420"/>
        </w:tabs>
        <w:suppressAutoHyphen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焊缝识别卡。</w:t>
      </w:r>
    </w:p>
    <w:p>
      <w:pPr>
        <w:tabs>
          <w:tab w:val="left" w:pos="420"/>
        </w:tabs>
        <w:suppressAutoHyphen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组合装配完成后，检验员对几何尺寸、对口的错边量、部件的相对位置、附件的位置等进行检验，确定符合图纸要求及焊接标准要求后方可进行焊接，并将此工序作为工厂的停止点加以控制。</w:t>
      </w:r>
    </w:p>
    <w:p>
      <w:pPr>
        <w:tabs>
          <w:tab w:val="left" w:pos="420"/>
        </w:tabs>
        <w:suppressAutoHyphen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(4) </w:t>
      </w:r>
      <w:r>
        <w:rPr>
          <w:rFonts w:hint="eastAsia" w:ascii="Times New Roman" w:hAnsi="Times New Roman"/>
          <w:lang w:eastAsia="zh-CN"/>
        </w:rPr>
        <w:t>对于</w:t>
      </w:r>
      <w:r>
        <w:rPr>
          <w:rFonts w:ascii="Times New Roman" w:hAnsi="Times New Roman"/>
          <w:lang w:eastAsia="zh-CN"/>
        </w:rPr>
        <w:t>A335P92/91</w:t>
      </w:r>
      <w:r>
        <w:rPr>
          <w:rFonts w:hint="eastAsia" w:ascii="Times New Roman" w:hAnsi="Times New Roman"/>
          <w:lang w:eastAsia="zh-CN"/>
        </w:rPr>
        <w:t>材料的焊缝预热，采用电加热进行预热，加热宽度每侧不得小于焊件厚度的</w:t>
      </w:r>
      <w:r>
        <w:rPr>
          <w:rFonts w:ascii="Times New Roman" w:hAnsi="Times New Roman"/>
          <w:lang w:eastAsia="zh-CN"/>
        </w:rPr>
        <w:t>3</w:t>
      </w:r>
      <w:r>
        <w:rPr>
          <w:rFonts w:hint="eastAsia" w:ascii="Times New Roman" w:hAnsi="Times New Roman"/>
          <w:lang w:eastAsia="zh-CN"/>
        </w:rPr>
        <w:t>倍，记录温度曲线。焊接过程中严格控制层间温度</w:t>
      </w:r>
      <w:r>
        <w:rPr>
          <w:rFonts w:ascii="Times New Roman" w:hAnsi="Times New Roman"/>
          <w:lang w:eastAsia="zh-CN"/>
        </w:rPr>
        <w:t xml:space="preserve">, </w:t>
      </w:r>
      <w:r>
        <w:rPr>
          <w:rFonts w:hint="eastAsia" w:ascii="Times New Roman" w:hAnsi="Times New Roman"/>
          <w:lang w:eastAsia="zh-CN"/>
        </w:rPr>
        <w:t>记录温度曲线。</w:t>
      </w:r>
    </w:p>
    <w:p>
      <w:pPr>
        <w:tabs>
          <w:tab w:val="left" w:pos="420"/>
        </w:tabs>
        <w:suppressAutoHyphen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(5) </w:t>
      </w:r>
      <w:r>
        <w:rPr>
          <w:rFonts w:hint="eastAsia" w:ascii="Times New Roman" w:hAnsi="Times New Roman"/>
          <w:lang w:eastAsia="zh-CN"/>
        </w:rPr>
        <w:t>预热的升温速度，按</w:t>
      </w:r>
      <w:r>
        <w:rPr>
          <w:rFonts w:ascii="Times New Roman" w:hAnsi="Times New Roman"/>
          <w:lang w:eastAsia="zh-CN"/>
        </w:rPr>
        <w:t>250</w:t>
      </w:r>
      <w:r>
        <w:rPr>
          <w:rFonts w:hint="eastAsia" w:ascii="Times New Roman" w:hAnsi="Times New Roman"/>
          <w:lang w:eastAsia="zh-CN"/>
        </w:rPr>
        <w:t>×</w:t>
      </w:r>
      <w:r>
        <w:rPr>
          <w:rFonts w:ascii="Times New Roman" w:hAnsi="Times New Roman"/>
          <w:lang w:eastAsia="zh-CN"/>
        </w:rPr>
        <w:t>25/</w:t>
      </w:r>
      <w:r>
        <w:rPr>
          <w:rFonts w:hint="eastAsia" w:ascii="Times New Roman" w:hAnsi="Times New Roman"/>
          <w:lang w:eastAsia="zh-CN"/>
        </w:rPr>
        <w:t>壁厚℃</w:t>
      </w:r>
      <w:r>
        <w:rPr>
          <w:rFonts w:ascii="Times New Roman" w:hAnsi="Times New Roman"/>
          <w:lang w:eastAsia="zh-CN"/>
        </w:rPr>
        <w:t>/h</w:t>
      </w:r>
      <w:r>
        <w:rPr>
          <w:rFonts w:hint="eastAsia" w:ascii="Times New Roman" w:hAnsi="Times New Roman"/>
          <w:lang w:eastAsia="zh-CN"/>
        </w:rPr>
        <w:t>计算，且不大于</w:t>
      </w:r>
      <w:r>
        <w:rPr>
          <w:rFonts w:ascii="Times New Roman" w:hAnsi="Times New Roman"/>
          <w:lang w:eastAsia="zh-CN"/>
        </w:rPr>
        <w:t>300</w:t>
      </w:r>
      <w:r>
        <w:rPr>
          <w:rFonts w:hint="eastAsia" w:ascii="Times New Roman" w:hAnsi="Times New Roman"/>
          <w:lang w:eastAsia="zh-CN"/>
        </w:rPr>
        <w:t>℃</w:t>
      </w:r>
      <w:r>
        <w:rPr>
          <w:rFonts w:ascii="Times New Roman" w:hAnsi="Times New Roman"/>
          <w:lang w:eastAsia="zh-CN"/>
        </w:rPr>
        <w:t>/h</w:t>
      </w:r>
      <w:r>
        <w:rPr>
          <w:rFonts w:hint="eastAsia" w:ascii="Times New Roman" w:hAnsi="Times New Roman"/>
          <w:lang w:eastAsia="zh-CN"/>
        </w:rPr>
        <w:t>。</w:t>
      </w:r>
    </w:p>
    <w:p>
      <w:pPr>
        <w:tabs>
          <w:tab w:val="left" w:pos="420"/>
        </w:tabs>
        <w:suppressAutoHyphen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(6) </w:t>
      </w:r>
      <w:r>
        <w:rPr>
          <w:rFonts w:hint="eastAsia" w:ascii="Times New Roman" w:hAnsi="Times New Roman"/>
          <w:lang w:eastAsia="zh-CN"/>
        </w:rPr>
        <w:t>对于管子焊接，管子内壁必须充氩气进行保护，并充分封闭，测量充氩的氩气浓度且符合焊缝规范要求。</w:t>
      </w:r>
    </w:p>
    <w:p>
      <w:pPr>
        <w:tabs>
          <w:tab w:val="left" w:pos="420"/>
        </w:tabs>
        <w:suppressAutoHyphen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(7) </w:t>
      </w:r>
      <w:r>
        <w:rPr>
          <w:rFonts w:hint="eastAsia" w:ascii="Times New Roman" w:hAnsi="Times New Roman"/>
          <w:lang w:eastAsia="zh-CN"/>
        </w:rPr>
        <w:t>角焊缝的外形必须焊成凹面过渡式或</w:t>
      </w:r>
      <w:r>
        <w:rPr>
          <w:rFonts w:ascii="Times New Roman" w:hAnsi="Times New Roman"/>
          <w:lang w:eastAsia="zh-CN"/>
        </w:rPr>
        <w:t>45</w:t>
      </w:r>
      <w:r>
        <w:rPr>
          <w:rFonts w:hint="eastAsia" w:ascii="Times New Roman" w:hAnsi="Times New Roman"/>
          <w:lang w:eastAsia="zh-CN"/>
        </w:rPr>
        <w:t>°平直过渡。</w:t>
      </w:r>
    </w:p>
    <w:p>
      <w:pPr>
        <w:tabs>
          <w:tab w:val="left" w:pos="420"/>
        </w:tabs>
        <w:suppressAutoHyphen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(8) </w:t>
      </w:r>
      <w:r>
        <w:rPr>
          <w:rFonts w:hint="eastAsia" w:ascii="Times New Roman" w:hAnsi="Times New Roman"/>
          <w:lang w:eastAsia="zh-CN"/>
        </w:rPr>
        <w:t>环焊缝及角焊缝焊完后，必须打上焊工钢印及焊口编号。</w:t>
      </w:r>
    </w:p>
    <w:p>
      <w:pPr>
        <w:tabs>
          <w:tab w:val="left" w:pos="420"/>
        </w:tabs>
        <w:suppressAutoHyphen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(9) </w:t>
      </w:r>
      <w:r>
        <w:rPr>
          <w:rFonts w:hint="eastAsia" w:ascii="Times New Roman" w:hAnsi="Times New Roman"/>
          <w:lang w:eastAsia="zh-CN"/>
        </w:rPr>
        <w:t>对于厚壁大径管应采用多层多道焊工艺。一定要严格按工艺要求施焊。</w:t>
      </w:r>
    </w:p>
    <w:p>
      <w:pPr>
        <w:tabs>
          <w:tab w:val="left" w:pos="420"/>
        </w:tabs>
        <w:suppressAutoHyphen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(10) </w:t>
      </w:r>
      <w:r>
        <w:rPr>
          <w:rFonts w:hint="eastAsia" w:ascii="Times New Roman" w:hAnsi="Times New Roman"/>
          <w:lang w:eastAsia="zh-CN"/>
        </w:rPr>
        <w:t>对于</w:t>
      </w:r>
      <w:r>
        <w:rPr>
          <w:rFonts w:ascii="Times New Roman" w:hAnsi="Times New Roman"/>
          <w:lang w:eastAsia="zh-CN"/>
        </w:rPr>
        <w:t>A335P92</w:t>
      </w:r>
      <w:r>
        <w:rPr>
          <w:rFonts w:hint="eastAsia" w:ascii="Times New Roman" w:hAnsi="Times New Roman"/>
          <w:lang w:eastAsia="zh-CN"/>
        </w:rPr>
        <w:t>／</w:t>
      </w:r>
      <w:r>
        <w:rPr>
          <w:rFonts w:ascii="Times New Roman" w:hAnsi="Times New Roman"/>
          <w:lang w:eastAsia="zh-CN"/>
        </w:rPr>
        <w:t>91</w:t>
      </w:r>
      <w:r>
        <w:rPr>
          <w:rFonts w:hint="eastAsia" w:ascii="Times New Roman" w:hAnsi="Times New Roman"/>
          <w:lang w:eastAsia="zh-CN"/>
        </w:rPr>
        <w:t>焊口，焊接后待温度降到</w:t>
      </w:r>
      <w:r>
        <w:rPr>
          <w:rFonts w:ascii="Times New Roman" w:hAnsi="Times New Roman"/>
          <w:lang w:eastAsia="zh-CN"/>
        </w:rPr>
        <w:t>100</w:t>
      </w:r>
      <w:r>
        <w:rPr>
          <w:rFonts w:hint="eastAsia" w:ascii="Times New Roman" w:hAnsi="Times New Roman"/>
          <w:lang w:eastAsia="zh-CN"/>
        </w:rPr>
        <w:t>℃左右，立即进行消氢处理，具体方法执行工艺要求，并必须进行温度自动记录。</w:t>
      </w:r>
    </w:p>
    <w:p>
      <w:pPr>
        <w:tabs>
          <w:tab w:val="left" w:pos="420"/>
        </w:tabs>
        <w:suppressAutoHyphen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(11) </w:t>
      </w:r>
      <w:r>
        <w:rPr>
          <w:rFonts w:hint="eastAsia" w:ascii="Times New Roman" w:hAnsi="Times New Roman"/>
          <w:lang w:eastAsia="zh-CN"/>
        </w:rPr>
        <w:t>焊接后检验项目及执行标准如下：</w:t>
      </w:r>
    </w:p>
    <w:p>
      <w:pPr>
        <w:tabs>
          <w:tab w:val="left" w:pos="420"/>
        </w:tabs>
        <w:suppressAutoHyphen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外观质量检验：</w:t>
      </w:r>
      <w:r>
        <w:rPr>
          <w:rFonts w:ascii="Times New Roman" w:hAnsi="Times New Roman"/>
          <w:lang w:eastAsia="zh-CN"/>
        </w:rPr>
        <w:t xml:space="preserve"> 100%</w:t>
      </w:r>
      <w:r>
        <w:rPr>
          <w:rFonts w:hint="eastAsia" w:ascii="Times New Roman" w:hAnsi="Times New Roman"/>
          <w:lang w:eastAsia="zh-CN"/>
        </w:rPr>
        <w:t>。质量符合</w:t>
      </w:r>
      <w:r>
        <w:rPr>
          <w:rFonts w:ascii="Times New Roman" w:hAnsi="Times New Roman"/>
          <w:lang w:val="zh-CN" w:eastAsia="zh-CN"/>
        </w:rPr>
        <w:t>DL/T869</w:t>
      </w:r>
      <w:r>
        <w:rPr>
          <w:rFonts w:hint="eastAsia" w:ascii="Times New Roman" w:hAnsi="Times New Roman"/>
          <w:lang w:val="zh-CN" w:eastAsia="zh-CN"/>
        </w:rPr>
        <w:t>《火力发电厂焊接技术规程》</w:t>
      </w:r>
    </w:p>
    <w:p>
      <w:pPr>
        <w:tabs>
          <w:tab w:val="left" w:pos="420"/>
        </w:tabs>
        <w:suppressAutoHyphen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合金管环焊缝光谱：</w:t>
      </w:r>
      <w:r>
        <w:rPr>
          <w:rFonts w:ascii="Times New Roman" w:hAnsi="Times New Roman"/>
          <w:lang w:eastAsia="zh-CN"/>
        </w:rPr>
        <w:t xml:space="preserve">100% </w:t>
      </w:r>
      <w:r>
        <w:rPr>
          <w:rFonts w:hint="eastAsia" w:ascii="Times New Roman" w:hAnsi="Times New Roman"/>
          <w:lang w:eastAsia="zh-CN"/>
        </w:rPr>
        <w:t>。质量符合材质要求。</w:t>
      </w:r>
    </w:p>
    <w:p>
      <w:pPr>
        <w:tabs>
          <w:tab w:val="left" w:pos="420"/>
        </w:tabs>
        <w:suppressAutoHyphen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(12) </w:t>
      </w:r>
      <w:r>
        <w:rPr>
          <w:rFonts w:hint="eastAsia" w:ascii="Times New Roman" w:hAnsi="Times New Roman"/>
          <w:lang w:eastAsia="zh-CN"/>
        </w:rPr>
        <w:t>所有探伤打磨后的焊缝外观尺寸不得小于设计尺寸。如小于设计尺寸必须进行返修和再探伤。</w:t>
      </w:r>
    </w:p>
    <w:p>
      <w:pPr>
        <w:tabs>
          <w:tab w:val="left" w:pos="420"/>
        </w:tabs>
        <w:suppressAutoHyphens/>
        <w:spacing w:before="200" w:after="200" w:line="360" w:lineRule="auto"/>
        <w:rPr>
          <w:rFonts w:ascii="Times New Roman" w:hAnsi="Times New Roman"/>
          <w:lang w:eastAsia="zh-CN"/>
        </w:rPr>
      </w:pPr>
      <w:r>
        <w:rPr>
          <w:rFonts w:ascii="Times New Roman" w:hAnsi="Times New Roman"/>
          <w:lang w:eastAsia="zh-CN"/>
        </w:rPr>
        <w:t xml:space="preserve">1.7.36  </w:t>
      </w:r>
      <w:r>
        <w:rPr>
          <w:rFonts w:hint="eastAsia" w:ascii="Times New Roman" w:hAnsi="Times New Roman"/>
          <w:lang w:eastAsia="zh-CN"/>
        </w:rPr>
        <w:t>焊后热处理。</w:t>
      </w:r>
    </w:p>
    <w:p>
      <w:pPr>
        <w:tabs>
          <w:tab w:val="left" w:pos="420"/>
        </w:tabs>
        <w:suppressAutoHyphen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(1) </w:t>
      </w:r>
      <w:r>
        <w:rPr>
          <w:rFonts w:hint="eastAsia" w:ascii="Times New Roman" w:hAnsi="Times New Roman"/>
          <w:lang w:eastAsia="zh-CN"/>
        </w:rPr>
        <w:t>工厂内的焊口须进行炉内整体热处理。</w:t>
      </w:r>
    </w:p>
    <w:p>
      <w:pPr>
        <w:tabs>
          <w:tab w:val="left" w:pos="420"/>
        </w:tabs>
        <w:suppressAutoHyphen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(2) </w:t>
      </w:r>
      <w:r>
        <w:rPr>
          <w:rFonts w:hint="eastAsia" w:ascii="Times New Roman" w:hAnsi="Times New Roman"/>
          <w:lang w:eastAsia="zh-CN"/>
        </w:rPr>
        <w:t>焊口的预热、热处理曲线必须经专检人员、热处理工程师确认合格后移交质量科保存。</w:t>
      </w:r>
    </w:p>
    <w:p>
      <w:pPr>
        <w:tabs>
          <w:tab w:val="left" w:pos="420"/>
        </w:tabs>
        <w:suppressAutoHyphen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(3) </w:t>
      </w:r>
      <w:r>
        <w:rPr>
          <w:rFonts w:hint="eastAsia" w:ascii="Times New Roman" w:hAnsi="Times New Roman"/>
          <w:lang w:eastAsia="zh-CN"/>
        </w:rPr>
        <w:t>热处理后的检验项目及合格标准如下：</w:t>
      </w:r>
    </w:p>
    <w:p>
      <w:pPr>
        <w:tabs>
          <w:tab w:val="left" w:pos="420"/>
        </w:tabs>
        <w:suppressAutoHyphen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环焊缝探伤：</w:t>
      </w:r>
      <w:r>
        <w:rPr>
          <w:rFonts w:ascii="Times New Roman" w:hAnsi="Times New Roman"/>
          <w:lang w:eastAsia="zh-CN"/>
        </w:rPr>
        <w:t xml:space="preserve">A. </w:t>
      </w:r>
      <w:r>
        <w:rPr>
          <w:rFonts w:hint="eastAsia" w:ascii="Times New Roman" w:hAnsi="Times New Roman"/>
          <w:lang w:eastAsia="zh-CN"/>
        </w:rPr>
        <w:t>壁厚</w:t>
      </w:r>
      <w:r>
        <w:rPr>
          <w:rFonts w:ascii="Times New Roman" w:hAnsi="Times New Roman"/>
          <w:lang w:eastAsia="zh-CN"/>
        </w:rPr>
        <w:t>&gt;45mm  UT</w:t>
      </w:r>
      <w:r>
        <w:rPr>
          <w:rFonts w:hint="eastAsia" w:ascii="Times New Roman" w:hAnsi="Times New Roman"/>
          <w:lang w:eastAsia="zh-CN"/>
        </w:rPr>
        <w:t>探伤</w:t>
      </w:r>
      <w:r>
        <w:rPr>
          <w:rFonts w:ascii="Times New Roman" w:hAnsi="Times New Roman"/>
          <w:lang w:eastAsia="zh-CN"/>
        </w:rPr>
        <w:t>100%</w:t>
      </w:r>
    </w:p>
    <w:p>
      <w:pPr>
        <w:numPr>
          <w:ilvl w:val="0"/>
          <w:numId w:val="8"/>
        </w:numPr>
        <w:tabs>
          <w:tab w:val="left" w:pos="420"/>
        </w:tabs>
        <w:suppressAutoHyphens/>
        <w:spacing w:before="200" w:after="200" w:line="360" w:lineRule="auto"/>
        <w:rPr>
          <w:rFonts w:ascii="Times New Roman" w:hAnsi="Times New Roman"/>
          <w:lang w:eastAsia="zh-CN"/>
        </w:rPr>
      </w:pPr>
      <w:r>
        <w:rPr>
          <w:rFonts w:hint="eastAsia" w:ascii="Times New Roman" w:hAnsi="Times New Roman"/>
          <w:lang w:eastAsia="zh-CN"/>
        </w:rPr>
        <w:t>壁厚</w:t>
      </w:r>
      <w:r>
        <w:rPr>
          <w:rFonts w:ascii="Times New Roman" w:hAnsi="Times New Roman"/>
          <w:lang w:eastAsia="zh-CN"/>
        </w:rPr>
        <w:t>&lt;=45mm   RT</w:t>
      </w:r>
      <w:r>
        <w:rPr>
          <w:rFonts w:hint="eastAsia" w:ascii="Times New Roman" w:hAnsi="Times New Roman"/>
          <w:lang w:eastAsia="zh-CN"/>
        </w:rPr>
        <w:t>探伤</w:t>
      </w:r>
      <w:r>
        <w:rPr>
          <w:rFonts w:ascii="Times New Roman" w:hAnsi="Times New Roman"/>
          <w:lang w:eastAsia="zh-CN"/>
        </w:rPr>
        <w:t>100%</w:t>
      </w:r>
    </w:p>
    <w:p>
      <w:pPr>
        <w:numPr>
          <w:ilvl w:val="0"/>
          <w:numId w:val="8"/>
        </w:numPr>
        <w:tabs>
          <w:tab w:val="left" w:pos="420"/>
        </w:tabs>
        <w:suppressAutoHyphens/>
        <w:spacing w:before="200" w:after="200" w:line="360" w:lineRule="auto"/>
        <w:rPr>
          <w:rFonts w:ascii="Times New Roman" w:hAnsi="Times New Roman"/>
          <w:lang w:eastAsia="zh-CN"/>
        </w:rPr>
      </w:pPr>
      <w:r>
        <w:rPr>
          <w:rFonts w:ascii="Times New Roman" w:hAnsi="Times New Roman"/>
          <w:lang w:eastAsia="zh-CN"/>
        </w:rPr>
        <w:t>91</w:t>
      </w:r>
      <w:r>
        <w:rPr>
          <w:rFonts w:hint="eastAsia" w:ascii="Times New Roman" w:hAnsi="Times New Roman"/>
          <w:lang w:eastAsia="zh-CN"/>
        </w:rPr>
        <w:t>、</w:t>
      </w:r>
      <w:r>
        <w:rPr>
          <w:rFonts w:ascii="Times New Roman" w:hAnsi="Times New Roman"/>
          <w:lang w:eastAsia="zh-CN"/>
        </w:rPr>
        <w:t>92</w:t>
      </w:r>
      <w:r>
        <w:rPr>
          <w:rFonts w:hint="eastAsia" w:ascii="Times New Roman" w:hAnsi="Times New Roman"/>
          <w:lang w:eastAsia="zh-CN"/>
        </w:rPr>
        <w:t>材质</w:t>
      </w:r>
      <w:r>
        <w:rPr>
          <w:rFonts w:ascii="Times New Roman" w:hAnsi="Times New Roman"/>
          <w:lang w:eastAsia="zh-CN"/>
        </w:rPr>
        <w:t xml:space="preserve"> MT</w:t>
      </w:r>
      <w:r>
        <w:rPr>
          <w:rFonts w:hint="eastAsia" w:ascii="Times New Roman" w:hAnsi="Times New Roman"/>
          <w:lang w:eastAsia="zh-CN"/>
        </w:rPr>
        <w:t>探伤</w:t>
      </w:r>
      <w:r>
        <w:rPr>
          <w:rFonts w:ascii="Times New Roman" w:hAnsi="Times New Roman"/>
          <w:lang w:eastAsia="zh-CN"/>
        </w:rPr>
        <w:t>100%</w:t>
      </w:r>
    </w:p>
    <w:p>
      <w:pPr>
        <w:tabs>
          <w:tab w:val="left" w:pos="420"/>
        </w:tabs>
        <w:suppressAutoHyphen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角焊缝</w:t>
      </w:r>
      <w:r>
        <w:rPr>
          <w:rFonts w:ascii="Times New Roman" w:hAnsi="Times New Roman"/>
          <w:lang w:eastAsia="zh-CN"/>
        </w:rPr>
        <w:t>MT</w:t>
      </w:r>
      <w:r>
        <w:rPr>
          <w:rFonts w:hint="eastAsia" w:ascii="Times New Roman" w:hAnsi="Times New Roman"/>
          <w:lang w:eastAsia="zh-CN"/>
        </w:rPr>
        <w:t>、</w:t>
      </w:r>
      <w:r>
        <w:rPr>
          <w:rFonts w:ascii="Times New Roman" w:hAnsi="Times New Roman"/>
          <w:lang w:eastAsia="zh-CN"/>
        </w:rPr>
        <w:t>UT</w:t>
      </w:r>
      <w:r>
        <w:rPr>
          <w:rFonts w:hint="eastAsia" w:ascii="Times New Roman" w:hAnsi="Times New Roman"/>
          <w:lang w:eastAsia="zh-CN"/>
        </w:rPr>
        <w:t>（必要时相控阵复检）：</w:t>
      </w:r>
      <w:r>
        <w:rPr>
          <w:rFonts w:ascii="Times New Roman" w:hAnsi="Times New Roman"/>
          <w:lang w:eastAsia="zh-CN"/>
        </w:rPr>
        <w:t xml:space="preserve">100%  </w:t>
      </w:r>
    </w:p>
    <w:p>
      <w:pPr>
        <w:tabs>
          <w:tab w:val="left" w:pos="420"/>
        </w:tabs>
        <w:suppressAutoHyphen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焊缝硬度：</w:t>
      </w:r>
      <w:r>
        <w:rPr>
          <w:rFonts w:ascii="Times New Roman" w:hAnsi="Times New Roman"/>
          <w:lang w:eastAsia="zh-CN"/>
        </w:rPr>
        <w:t>100% A335P92/P91</w:t>
      </w:r>
      <w:r>
        <w:rPr>
          <w:rFonts w:hint="eastAsia" w:ascii="Times New Roman" w:hAnsi="Times New Roman"/>
          <w:lang w:eastAsia="zh-CN"/>
        </w:rPr>
        <w:t>、</w:t>
      </w:r>
      <w:r>
        <w:rPr>
          <w:rFonts w:ascii="Times New Roman" w:hAnsi="Times New Roman"/>
          <w:lang w:eastAsia="zh-CN"/>
        </w:rPr>
        <w:t xml:space="preserve"> A213 T92</w:t>
      </w:r>
      <w:r>
        <w:rPr>
          <w:rFonts w:hint="eastAsia" w:ascii="Times New Roman" w:hAnsi="Times New Roman"/>
          <w:lang w:eastAsia="zh-CN"/>
        </w:rPr>
        <w:t>为</w:t>
      </w:r>
      <w:r>
        <w:rPr>
          <w:rFonts w:ascii="Times New Roman" w:hAnsi="Times New Roman"/>
          <w:lang w:eastAsia="zh-CN"/>
        </w:rPr>
        <w:t>185-270HB</w:t>
      </w:r>
      <w:r>
        <w:rPr>
          <w:rFonts w:hint="eastAsia" w:ascii="Times New Roman" w:hAnsi="Times New Roman"/>
          <w:lang w:eastAsia="zh-CN"/>
        </w:rPr>
        <w:t>。其余材料焊缝硬度不超过原材硬度</w:t>
      </w:r>
      <w:r>
        <w:rPr>
          <w:rFonts w:ascii="Times New Roman" w:hAnsi="Times New Roman"/>
          <w:lang w:eastAsia="zh-CN"/>
        </w:rPr>
        <w:t>+100HB</w:t>
      </w:r>
      <w:r>
        <w:rPr>
          <w:rFonts w:hint="eastAsia" w:ascii="Times New Roman" w:hAnsi="Times New Roman"/>
          <w:lang w:eastAsia="zh-CN"/>
        </w:rPr>
        <w:t>，且分别</w:t>
      </w:r>
      <w:r>
        <w:rPr>
          <w:rFonts w:ascii="Times New Roman" w:hAnsi="Times New Roman"/>
          <w:lang w:eastAsia="zh-CN"/>
        </w:rPr>
        <w:t>&lt;HB300</w:t>
      </w:r>
      <w:r>
        <w:rPr>
          <w:rFonts w:hint="eastAsia" w:ascii="Times New Roman" w:hAnsi="Times New Roman"/>
          <w:lang w:eastAsia="zh-CN"/>
        </w:rPr>
        <w:t>（合金含量</w:t>
      </w:r>
      <w:r>
        <w:rPr>
          <w:rFonts w:ascii="Times New Roman" w:hAnsi="Times New Roman"/>
          <w:lang w:eastAsia="zh-CN"/>
        </w:rPr>
        <w:t>3%</w:t>
      </w:r>
      <w:r>
        <w:rPr>
          <w:rFonts w:hint="eastAsia" w:ascii="Times New Roman" w:hAnsi="Times New Roman"/>
          <w:lang w:eastAsia="zh-CN"/>
        </w:rPr>
        <w:t>～</w:t>
      </w:r>
      <w:r>
        <w:rPr>
          <w:rFonts w:ascii="Times New Roman" w:hAnsi="Times New Roman"/>
          <w:lang w:eastAsia="zh-CN"/>
        </w:rPr>
        <w:t>10%</w:t>
      </w:r>
      <w:r>
        <w:rPr>
          <w:rFonts w:hint="eastAsia" w:ascii="Times New Roman" w:hAnsi="Times New Roman"/>
          <w:lang w:eastAsia="zh-CN"/>
        </w:rPr>
        <w:t>），或</w:t>
      </w:r>
      <w:r>
        <w:rPr>
          <w:rFonts w:ascii="Times New Roman" w:hAnsi="Times New Roman"/>
          <w:lang w:eastAsia="zh-CN"/>
        </w:rPr>
        <w:t>&lt;270HB</w:t>
      </w:r>
      <w:r>
        <w:rPr>
          <w:rFonts w:hint="eastAsia" w:ascii="Times New Roman" w:hAnsi="Times New Roman"/>
          <w:lang w:eastAsia="zh-CN"/>
        </w:rPr>
        <w:t>（合金含量</w:t>
      </w:r>
      <w:r>
        <w:rPr>
          <w:rFonts w:ascii="Times New Roman" w:hAnsi="Times New Roman"/>
          <w:lang w:eastAsia="zh-CN"/>
        </w:rPr>
        <w:t>&lt;3%</w:t>
      </w:r>
      <w:r>
        <w:rPr>
          <w:rFonts w:hint="eastAsia" w:ascii="Times New Roman" w:hAnsi="Times New Roman"/>
          <w:lang w:eastAsia="zh-CN"/>
        </w:rPr>
        <w:t>）</w:t>
      </w:r>
    </w:p>
    <w:p>
      <w:pPr>
        <w:tabs>
          <w:tab w:val="left" w:pos="420"/>
        </w:tabs>
        <w:suppressAutoHyphens/>
        <w:spacing w:before="200" w:after="200" w:line="360" w:lineRule="auto"/>
        <w:rPr>
          <w:rFonts w:ascii="Times New Roman" w:hAnsi="Times New Roman"/>
          <w:lang w:eastAsia="zh-CN"/>
        </w:rPr>
      </w:pPr>
      <w:r>
        <w:rPr>
          <w:rFonts w:ascii="Times New Roman" w:hAnsi="Times New Roman"/>
          <w:lang w:eastAsia="zh-CN"/>
        </w:rPr>
        <w:t xml:space="preserve">1.7.37  </w:t>
      </w:r>
      <w:r>
        <w:rPr>
          <w:rFonts w:hint="eastAsia" w:ascii="Times New Roman" w:hAnsi="Times New Roman"/>
          <w:lang w:eastAsia="zh-CN"/>
        </w:rPr>
        <w:t>表面处理</w:t>
      </w:r>
    </w:p>
    <w:p>
      <w:pPr>
        <w:tabs>
          <w:tab w:val="left" w:pos="420"/>
        </w:tabs>
        <w:suppressAutoHyphen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(1) </w:t>
      </w:r>
      <w:r>
        <w:rPr>
          <w:rFonts w:hint="eastAsia" w:ascii="Times New Roman" w:hAnsi="Times New Roman"/>
          <w:lang w:eastAsia="zh-CN"/>
        </w:rPr>
        <w:t>所有钢管、管件、附件的内外表面将进行喷丸（或喷砂）处理。</w:t>
      </w:r>
    </w:p>
    <w:p>
      <w:pPr>
        <w:tabs>
          <w:tab w:val="left" w:pos="420"/>
        </w:tabs>
        <w:suppressAutoHyphen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(2) </w:t>
      </w:r>
      <w:r>
        <w:rPr>
          <w:rFonts w:hint="eastAsia" w:ascii="Times New Roman" w:hAnsi="Times New Roman"/>
          <w:lang w:eastAsia="zh-CN"/>
        </w:rPr>
        <w:t>表面喷丸的合格标准为：表面除去氧化皮，并且无油污、毛刺、焊接飞溅等杂物。如有喷砂去除不掉的杂物，必须用砂轮清除干净。</w:t>
      </w:r>
    </w:p>
    <w:p>
      <w:pPr>
        <w:tabs>
          <w:tab w:val="left" w:pos="420"/>
        </w:tabs>
        <w:suppressAutoHyphen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1.7.38  </w:t>
      </w:r>
      <w:r>
        <w:rPr>
          <w:rFonts w:hint="eastAsia" w:ascii="Times New Roman" w:hAnsi="Times New Roman"/>
          <w:lang w:eastAsia="zh-CN"/>
        </w:rPr>
        <w:t>油漆。</w:t>
      </w:r>
    </w:p>
    <w:p>
      <w:pPr>
        <w:tabs>
          <w:tab w:val="left" w:pos="420"/>
        </w:tabs>
        <w:suppressAutoHyphen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(1) </w:t>
      </w:r>
      <w:r>
        <w:rPr>
          <w:rFonts w:hint="eastAsia" w:ascii="Times New Roman" w:hAnsi="Times New Roman"/>
          <w:lang w:eastAsia="zh-CN"/>
        </w:rPr>
        <w:t>油漆将采用设计蓝图上要求的油漆，工厂将只涂刷底漆。</w:t>
      </w:r>
    </w:p>
    <w:p>
      <w:pPr>
        <w:tabs>
          <w:tab w:val="left" w:pos="420"/>
        </w:tabs>
        <w:suppressAutoHyphen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(2) </w:t>
      </w:r>
      <w:r>
        <w:rPr>
          <w:rFonts w:hint="eastAsia" w:ascii="Times New Roman" w:hAnsi="Times New Roman"/>
          <w:lang w:eastAsia="zh-CN"/>
        </w:rPr>
        <w:t>涂漆时空气温度不得大于</w:t>
      </w:r>
      <w:r>
        <w:rPr>
          <w:rFonts w:ascii="Times New Roman" w:hAnsi="Times New Roman"/>
          <w:lang w:eastAsia="zh-CN"/>
        </w:rPr>
        <w:t>80%</w:t>
      </w:r>
      <w:r>
        <w:rPr>
          <w:rFonts w:hint="eastAsia" w:ascii="Times New Roman" w:hAnsi="Times New Roman"/>
          <w:lang w:eastAsia="zh-CN"/>
        </w:rPr>
        <w:t>，且无较大灰尘。</w:t>
      </w:r>
    </w:p>
    <w:p>
      <w:pPr>
        <w:tabs>
          <w:tab w:val="left" w:pos="420"/>
        </w:tabs>
        <w:suppressAutoHyphen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(3) </w:t>
      </w:r>
      <w:r>
        <w:rPr>
          <w:rFonts w:hint="eastAsia" w:ascii="Times New Roman" w:hAnsi="Times New Roman"/>
          <w:lang w:eastAsia="zh-CN"/>
        </w:rPr>
        <w:t>喷砂后</w:t>
      </w:r>
      <w:r>
        <w:rPr>
          <w:rFonts w:ascii="Times New Roman" w:hAnsi="Times New Roman"/>
          <w:lang w:eastAsia="zh-CN"/>
        </w:rPr>
        <w:t>8</w:t>
      </w:r>
      <w:r>
        <w:rPr>
          <w:rFonts w:hint="eastAsia" w:ascii="Times New Roman" w:hAnsi="Times New Roman"/>
          <w:lang w:eastAsia="zh-CN"/>
        </w:rPr>
        <w:t>小时内管外壁必须涂油漆一遍。</w:t>
      </w:r>
    </w:p>
    <w:p>
      <w:pPr>
        <w:tabs>
          <w:tab w:val="left" w:pos="420"/>
        </w:tabs>
        <w:suppressAutoHyphen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(4) </w:t>
      </w:r>
      <w:r>
        <w:rPr>
          <w:rFonts w:hint="eastAsia" w:ascii="Times New Roman" w:hAnsi="Times New Roman"/>
          <w:lang w:eastAsia="zh-CN"/>
        </w:rPr>
        <w:t>打有钢印处涂透明漆，四周围黄色油漆标识。</w:t>
      </w:r>
    </w:p>
    <w:p>
      <w:pPr>
        <w:tabs>
          <w:tab w:val="left" w:pos="420"/>
        </w:tabs>
        <w:suppressAutoHyphen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(5) </w:t>
      </w:r>
      <w:r>
        <w:rPr>
          <w:rFonts w:hint="eastAsia" w:ascii="Times New Roman" w:hAnsi="Times New Roman"/>
          <w:lang w:eastAsia="zh-CN"/>
        </w:rPr>
        <w:t>坡口及坡口边缘</w:t>
      </w:r>
      <w:r>
        <w:rPr>
          <w:rFonts w:ascii="Times New Roman" w:hAnsi="Times New Roman"/>
          <w:lang w:eastAsia="zh-CN"/>
        </w:rPr>
        <w:t>20mm</w:t>
      </w:r>
      <w:r>
        <w:rPr>
          <w:rFonts w:hint="eastAsia" w:ascii="Times New Roman" w:hAnsi="Times New Roman"/>
          <w:lang w:eastAsia="zh-CN"/>
        </w:rPr>
        <w:t>以内不允许涂漆。</w:t>
      </w:r>
    </w:p>
    <w:p>
      <w:pPr>
        <w:tabs>
          <w:tab w:val="left" w:pos="420"/>
        </w:tabs>
        <w:suppressAutoHyphen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(6) </w:t>
      </w:r>
      <w:r>
        <w:rPr>
          <w:rFonts w:hint="eastAsia" w:ascii="Times New Roman" w:hAnsi="Times New Roman"/>
          <w:lang w:eastAsia="zh-CN"/>
        </w:rPr>
        <w:t>坡口处涂刷脱氧化铝防锈涂料。</w:t>
      </w:r>
    </w:p>
    <w:p>
      <w:pPr>
        <w:tabs>
          <w:tab w:val="left" w:pos="420"/>
        </w:tabs>
        <w:suppressAutoHyphen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(7) </w:t>
      </w:r>
      <w:r>
        <w:rPr>
          <w:rFonts w:hint="eastAsia" w:ascii="Times New Roman" w:hAnsi="Times New Roman"/>
          <w:lang w:eastAsia="zh-CN"/>
        </w:rPr>
        <w:t>油漆的合格标准为：表面无泥浆裂纹、不粘接、脱皮、气泡、基层生锈、凹坑、埋粉粒等缺陷。</w:t>
      </w:r>
    </w:p>
    <w:p>
      <w:pPr>
        <w:tabs>
          <w:tab w:val="left" w:pos="420"/>
        </w:tabs>
        <w:suppressAutoHyphen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(8) </w:t>
      </w:r>
      <w:r>
        <w:rPr>
          <w:rFonts w:hint="eastAsia" w:ascii="Times New Roman" w:hAnsi="Times New Roman"/>
          <w:lang w:eastAsia="zh-CN"/>
        </w:rPr>
        <w:t>油漆干后测量漆膜厚度，漆膜厚度大于</w:t>
      </w:r>
      <w:r>
        <w:rPr>
          <w:rFonts w:ascii="Times New Roman" w:hAnsi="Times New Roman"/>
          <w:lang w:eastAsia="zh-CN"/>
        </w:rPr>
        <w:t>30</w:t>
      </w:r>
      <w:r>
        <w:rPr>
          <w:rFonts w:hint="eastAsia" w:ascii="Times New Roman" w:hAnsi="Times New Roman"/>
          <w:lang w:eastAsia="zh-CN"/>
        </w:rPr>
        <w:t>μ</w:t>
      </w:r>
      <w:r>
        <w:rPr>
          <w:rFonts w:ascii="Times New Roman" w:hAnsi="Times New Roman"/>
          <w:lang w:eastAsia="zh-CN"/>
        </w:rPr>
        <w:t>m</w:t>
      </w:r>
      <w:r>
        <w:rPr>
          <w:rFonts w:hint="eastAsia" w:ascii="Times New Roman" w:hAnsi="Times New Roman"/>
          <w:lang w:eastAsia="zh-CN"/>
        </w:rPr>
        <w:t>。</w:t>
      </w:r>
    </w:p>
    <w:p>
      <w:pPr>
        <w:tabs>
          <w:tab w:val="left" w:pos="420"/>
        </w:tabs>
        <w:suppressAutoHyphens/>
        <w:spacing w:before="200" w:after="200" w:line="360" w:lineRule="auto"/>
        <w:rPr>
          <w:rFonts w:ascii="Times New Roman" w:hAnsi="Times New Roman"/>
          <w:lang w:eastAsia="zh-CN"/>
        </w:rPr>
      </w:pPr>
      <w:r>
        <w:rPr>
          <w:rFonts w:ascii="Times New Roman" w:hAnsi="Times New Roman"/>
          <w:lang w:eastAsia="zh-CN"/>
        </w:rPr>
        <w:t xml:space="preserve">1.7.39  </w:t>
      </w:r>
      <w:r>
        <w:rPr>
          <w:rFonts w:hint="eastAsia" w:ascii="Times New Roman" w:hAnsi="Times New Roman"/>
          <w:lang w:eastAsia="zh-CN"/>
        </w:rPr>
        <w:t>包装。</w:t>
      </w:r>
    </w:p>
    <w:p>
      <w:pPr>
        <w:tabs>
          <w:tab w:val="left" w:pos="420"/>
        </w:tabs>
        <w:suppressAutoHyphen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(1) </w:t>
      </w:r>
      <w:r>
        <w:rPr>
          <w:rFonts w:hint="eastAsia" w:ascii="Times New Roman" w:hAnsi="Times New Roman"/>
          <w:lang w:eastAsia="zh-CN"/>
        </w:rPr>
        <w:t>管端须密封包装，封堵材料对于直径≤</w:t>
      </w:r>
      <w:r>
        <w:rPr>
          <w:rFonts w:ascii="Times New Roman" w:hAnsi="Times New Roman"/>
          <w:lang w:eastAsia="zh-CN"/>
        </w:rPr>
        <w:t>325mm</w:t>
      </w:r>
      <w:r>
        <w:rPr>
          <w:rFonts w:hint="eastAsia" w:ascii="Times New Roman" w:hAnsi="Times New Roman"/>
          <w:lang w:eastAsia="zh-CN"/>
        </w:rPr>
        <w:t>的管端，采用橡胶堵。对于直径≥</w:t>
      </w:r>
      <w:r>
        <w:rPr>
          <w:rFonts w:ascii="Times New Roman" w:hAnsi="Times New Roman"/>
          <w:lang w:eastAsia="zh-CN"/>
        </w:rPr>
        <w:t>325mm</w:t>
      </w:r>
      <w:r>
        <w:rPr>
          <w:rFonts w:hint="eastAsia" w:ascii="Times New Roman" w:hAnsi="Times New Roman"/>
          <w:lang w:eastAsia="zh-CN"/>
        </w:rPr>
        <w:t>的管端，采用木堵包装。所有包装用压敏胶带缠绕牢固。</w:t>
      </w:r>
    </w:p>
    <w:p>
      <w:pPr>
        <w:tabs>
          <w:tab w:val="left" w:pos="420"/>
        </w:tabs>
        <w:suppressAutoHyphen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(2) </w:t>
      </w:r>
      <w:r>
        <w:rPr>
          <w:rFonts w:hint="eastAsia" w:ascii="Times New Roman" w:hAnsi="Times New Roman"/>
          <w:lang w:eastAsia="zh-CN"/>
        </w:rPr>
        <w:t>管子封堵前，按管内空间</w:t>
      </w:r>
      <w:r>
        <w:rPr>
          <w:rFonts w:ascii="Times New Roman" w:hAnsi="Times New Roman"/>
          <w:lang w:eastAsia="zh-CN"/>
        </w:rPr>
        <w:t>0.1Kg/m3</w:t>
      </w:r>
      <w:r>
        <w:rPr>
          <w:rFonts w:hint="eastAsia" w:ascii="Times New Roman" w:hAnsi="Times New Roman"/>
          <w:lang w:eastAsia="zh-CN"/>
        </w:rPr>
        <w:t>放置干燥剂。</w:t>
      </w:r>
    </w:p>
    <w:p>
      <w:pPr>
        <w:tabs>
          <w:tab w:val="left" w:pos="420"/>
        </w:tabs>
        <w:suppressAutoHyphen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(3) </w:t>
      </w:r>
      <w:r>
        <w:rPr>
          <w:rFonts w:hint="eastAsia" w:ascii="Times New Roman" w:hAnsi="Times New Roman"/>
          <w:lang w:eastAsia="zh-CN"/>
        </w:rPr>
        <w:t>螺纹管座加工配套的螺栓堵塞，保护螺纹。其余管座用木块堵塞后，用胶带缠裹。对细长管座采取保护措施，以防在运输中碰坏。</w:t>
      </w:r>
    </w:p>
    <w:p>
      <w:pPr>
        <w:tabs>
          <w:tab w:val="left" w:pos="420"/>
        </w:tabs>
        <w:suppressAutoHyphen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(4) </w:t>
      </w:r>
      <w:r>
        <w:rPr>
          <w:rFonts w:hint="eastAsia" w:ascii="Times New Roman" w:hAnsi="Times New Roman"/>
          <w:lang w:eastAsia="zh-CN"/>
        </w:rPr>
        <w:t>对于非管道类材料，采取箱装，钢架包装等包装措施，保证其运输中不损害。</w:t>
      </w:r>
    </w:p>
    <w:p>
      <w:pPr>
        <w:tabs>
          <w:tab w:val="left" w:pos="420"/>
        </w:tabs>
        <w:suppressAutoHyphens/>
        <w:spacing w:before="200" w:after="200" w:line="360" w:lineRule="auto"/>
        <w:rPr>
          <w:rFonts w:ascii="Times New Roman" w:hAnsi="Times New Roman"/>
          <w:lang w:eastAsia="zh-CN"/>
        </w:rPr>
      </w:pPr>
      <w:r>
        <w:rPr>
          <w:rFonts w:ascii="Times New Roman" w:hAnsi="Times New Roman"/>
          <w:lang w:eastAsia="zh-CN"/>
        </w:rPr>
        <w:t xml:space="preserve">1.7.40  </w:t>
      </w:r>
      <w:r>
        <w:rPr>
          <w:rFonts w:hint="eastAsia" w:ascii="Times New Roman" w:hAnsi="Times New Roman"/>
          <w:lang w:eastAsia="zh-CN"/>
        </w:rPr>
        <w:t>标识</w:t>
      </w:r>
    </w:p>
    <w:p>
      <w:pPr>
        <w:tabs>
          <w:tab w:val="left" w:pos="420"/>
        </w:tabs>
        <w:suppressAutoHyphen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(1) </w:t>
      </w:r>
      <w:r>
        <w:rPr>
          <w:rFonts w:hint="eastAsia" w:ascii="Times New Roman" w:hAnsi="Times New Roman"/>
          <w:lang w:eastAsia="zh-CN"/>
        </w:rPr>
        <w:t>产品喷涂标识管子的使用单位、规格、材质、管子编号、介质流向、制造单位等内容。</w:t>
      </w:r>
    </w:p>
    <w:p>
      <w:pPr>
        <w:tabs>
          <w:tab w:val="left" w:pos="420"/>
        </w:tabs>
        <w:suppressAutoHyphen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(2) </w:t>
      </w:r>
      <w:r>
        <w:rPr>
          <w:rFonts w:hint="eastAsia" w:ascii="Times New Roman" w:hAnsi="Times New Roman"/>
          <w:lang w:eastAsia="zh-CN"/>
        </w:rPr>
        <w:t>为了便于现场查找，标识将在管子两端斜对面两个方向标识。</w:t>
      </w:r>
    </w:p>
    <w:p>
      <w:pPr>
        <w:tabs>
          <w:tab w:val="left" w:pos="420"/>
        </w:tabs>
        <w:suppressAutoHyphen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(3) </w:t>
      </w:r>
      <w:r>
        <w:rPr>
          <w:rFonts w:hint="eastAsia" w:ascii="Times New Roman" w:hAnsi="Times New Roman"/>
          <w:lang w:eastAsia="zh-CN"/>
        </w:rPr>
        <w:t>为了便于现场查找，将在管子两端的封堵上标明管子的编号。</w:t>
      </w:r>
    </w:p>
    <w:p>
      <w:pPr>
        <w:tabs>
          <w:tab w:val="left" w:pos="420"/>
        </w:tabs>
        <w:suppressAutoHyphens/>
        <w:spacing w:before="200" w:after="200" w:line="360" w:lineRule="auto"/>
        <w:rPr>
          <w:rFonts w:ascii="Times New Roman" w:hAnsi="Times New Roman"/>
          <w:lang w:eastAsia="zh-CN"/>
        </w:rPr>
      </w:pPr>
      <w:r>
        <w:rPr>
          <w:rFonts w:ascii="Times New Roman" w:hAnsi="Times New Roman"/>
          <w:lang w:eastAsia="zh-CN"/>
        </w:rPr>
        <w:t xml:space="preserve">1.7.41   </w:t>
      </w:r>
      <w:r>
        <w:rPr>
          <w:rFonts w:hint="eastAsia" w:ascii="Times New Roman" w:hAnsi="Times New Roman"/>
          <w:lang w:eastAsia="zh-CN"/>
        </w:rPr>
        <w:t>管道加工配制检验试验计划（不限于此）</w:t>
      </w:r>
    </w:p>
    <w:tbl>
      <w:tblPr>
        <w:tblStyle w:val="46"/>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268"/>
        <w:gridCol w:w="534"/>
        <w:gridCol w:w="2131"/>
        <w:gridCol w:w="3392"/>
        <w:gridCol w:w="1226"/>
        <w:gridCol w:w="296"/>
        <w:gridCol w:w="296"/>
        <w:gridCol w:w="296"/>
        <w:gridCol w:w="296"/>
        <w:gridCol w:w="268"/>
        <w:gridCol w:w="2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12" w:hRule="exact"/>
          <w:jc w:val="center"/>
        </w:trPr>
        <w:tc>
          <w:tcPr>
            <w:tcW w:w="0" w:type="auto"/>
            <w:vMerge w:val="restart"/>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序号</w:t>
            </w:r>
          </w:p>
        </w:tc>
        <w:tc>
          <w:tcPr>
            <w:tcW w:w="0" w:type="auto"/>
            <w:vMerge w:val="restart"/>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工序</w:t>
            </w:r>
          </w:p>
        </w:tc>
        <w:tc>
          <w:tcPr>
            <w:tcW w:w="0" w:type="auto"/>
            <w:vMerge w:val="restart"/>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检验内容</w:t>
            </w:r>
          </w:p>
        </w:tc>
        <w:tc>
          <w:tcPr>
            <w:tcW w:w="0" w:type="auto"/>
            <w:vMerge w:val="restart"/>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检验设备</w:t>
            </w:r>
          </w:p>
        </w:tc>
        <w:tc>
          <w:tcPr>
            <w:tcW w:w="0" w:type="auto"/>
            <w:vMerge w:val="restart"/>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检验标准及依据</w:t>
            </w:r>
          </w:p>
        </w:tc>
        <w:tc>
          <w:tcPr>
            <w:tcW w:w="0" w:type="auto"/>
            <w:gridSpan w:val="3"/>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检验试验点</w:t>
            </w:r>
          </w:p>
        </w:tc>
        <w:tc>
          <w:tcPr>
            <w:tcW w:w="0" w:type="auto"/>
            <w:vMerge w:val="restart"/>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质检员</w:t>
            </w:r>
          </w:p>
        </w:tc>
        <w:tc>
          <w:tcPr>
            <w:tcW w:w="0" w:type="auto"/>
            <w:vMerge w:val="restart"/>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日期</w:t>
            </w:r>
          </w:p>
        </w:tc>
        <w:tc>
          <w:tcPr>
            <w:tcW w:w="0" w:type="auto"/>
            <w:vMerge w:val="restart"/>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12" w:hRule="exact"/>
          <w:jc w:val="center"/>
        </w:trPr>
        <w:tc>
          <w:tcPr>
            <w:tcW w:w="0" w:type="auto"/>
            <w:vMerge w:val="continue"/>
            <w:tcBorders>
              <w:tl2br w:val="nil"/>
              <w:tr2bl w:val="nil"/>
            </w:tcBorders>
            <w:vAlign w:val="center"/>
          </w:tcPr>
          <w:p>
            <w:pPr>
              <w:keepNext/>
              <w:keepLines/>
              <w:widowControl w:val="0"/>
              <w:adjustRightInd w:val="0"/>
              <w:spacing w:before="480" w:after="200" w:line="240" w:lineRule="auto"/>
              <w:textAlignment w:val="baseline"/>
              <w:outlineLvl w:val="0"/>
              <w:rPr>
                <w:rFonts w:ascii="Times New Roman" w:hAnsi="Times New Roman"/>
                <w:bCs/>
                <w:lang w:eastAsia="zh-CN"/>
              </w:rPr>
            </w:pPr>
          </w:p>
        </w:tc>
        <w:tc>
          <w:tcPr>
            <w:tcW w:w="0" w:type="auto"/>
            <w:vMerge w:val="continue"/>
            <w:tcBorders>
              <w:tl2br w:val="nil"/>
              <w:tr2bl w:val="nil"/>
            </w:tcBorders>
            <w:vAlign w:val="center"/>
          </w:tcPr>
          <w:p>
            <w:pPr>
              <w:keepNext/>
              <w:keepLines/>
              <w:widowControl w:val="0"/>
              <w:adjustRightInd w:val="0"/>
              <w:spacing w:before="480" w:after="200" w:line="240" w:lineRule="auto"/>
              <w:textAlignment w:val="baseline"/>
              <w:outlineLvl w:val="0"/>
              <w:rPr>
                <w:rFonts w:ascii="Times New Roman" w:hAnsi="Times New Roman"/>
                <w:bCs/>
                <w:lang w:eastAsia="zh-CN"/>
              </w:rPr>
            </w:pPr>
          </w:p>
        </w:tc>
        <w:tc>
          <w:tcPr>
            <w:tcW w:w="0" w:type="auto"/>
            <w:vMerge w:val="continue"/>
            <w:tcBorders>
              <w:tl2br w:val="nil"/>
              <w:tr2bl w:val="nil"/>
            </w:tcBorders>
            <w:vAlign w:val="center"/>
          </w:tcPr>
          <w:p>
            <w:pPr>
              <w:keepNext/>
              <w:keepLines/>
              <w:widowControl w:val="0"/>
              <w:adjustRightInd w:val="0"/>
              <w:spacing w:before="480" w:after="200" w:line="240" w:lineRule="auto"/>
              <w:textAlignment w:val="baseline"/>
              <w:outlineLvl w:val="0"/>
              <w:rPr>
                <w:rFonts w:ascii="Times New Roman" w:hAnsi="Times New Roman"/>
                <w:bCs/>
                <w:lang w:eastAsia="zh-CN"/>
              </w:rPr>
            </w:pPr>
          </w:p>
        </w:tc>
        <w:tc>
          <w:tcPr>
            <w:tcW w:w="0" w:type="auto"/>
            <w:vMerge w:val="continue"/>
            <w:tcBorders>
              <w:tl2br w:val="nil"/>
              <w:tr2bl w:val="nil"/>
            </w:tcBorders>
            <w:vAlign w:val="center"/>
          </w:tcPr>
          <w:p>
            <w:pPr>
              <w:keepNext/>
              <w:keepLines/>
              <w:widowControl w:val="0"/>
              <w:adjustRightInd w:val="0"/>
              <w:spacing w:before="480" w:after="200" w:line="240" w:lineRule="auto"/>
              <w:textAlignment w:val="baseline"/>
              <w:outlineLvl w:val="0"/>
              <w:rPr>
                <w:rFonts w:ascii="Times New Roman" w:hAnsi="Times New Roman"/>
                <w:bCs/>
                <w:lang w:eastAsia="zh-CN"/>
              </w:rPr>
            </w:pPr>
          </w:p>
        </w:tc>
        <w:tc>
          <w:tcPr>
            <w:tcW w:w="0" w:type="auto"/>
            <w:vMerge w:val="continue"/>
            <w:tcBorders>
              <w:tl2br w:val="nil"/>
              <w:tr2bl w:val="nil"/>
            </w:tcBorders>
            <w:vAlign w:val="center"/>
          </w:tcPr>
          <w:p>
            <w:pPr>
              <w:keepNext/>
              <w:keepLines/>
              <w:widowControl w:val="0"/>
              <w:adjustRightInd w:val="0"/>
              <w:spacing w:before="480" w:after="200" w:line="240" w:lineRule="auto"/>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验证点</w:t>
            </w: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见证点</w:t>
            </w: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停止点</w:t>
            </w:r>
          </w:p>
        </w:tc>
        <w:tc>
          <w:tcPr>
            <w:tcW w:w="0" w:type="auto"/>
            <w:vMerge w:val="continue"/>
            <w:tcBorders>
              <w:tl2br w:val="nil"/>
              <w:tr2bl w:val="nil"/>
            </w:tcBorders>
            <w:vAlign w:val="center"/>
          </w:tcPr>
          <w:p>
            <w:pPr>
              <w:keepNext/>
              <w:keepLines/>
              <w:widowControl w:val="0"/>
              <w:adjustRightInd w:val="0"/>
              <w:spacing w:before="480" w:after="200" w:line="240" w:lineRule="auto"/>
              <w:textAlignment w:val="baseline"/>
              <w:outlineLvl w:val="0"/>
              <w:rPr>
                <w:rFonts w:ascii="Times New Roman" w:hAnsi="Times New Roman"/>
                <w:bCs/>
                <w:lang w:eastAsia="zh-CN"/>
              </w:rPr>
            </w:pPr>
          </w:p>
        </w:tc>
        <w:tc>
          <w:tcPr>
            <w:tcW w:w="0" w:type="auto"/>
            <w:vMerge w:val="continue"/>
            <w:tcBorders>
              <w:tl2br w:val="nil"/>
              <w:tr2bl w:val="nil"/>
            </w:tcBorders>
            <w:vAlign w:val="center"/>
          </w:tcPr>
          <w:p>
            <w:pPr>
              <w:keepNext/>
              <w:keepLines/>
              <w:widowControl w:val="0"/>
              <w:adjustRightInd w:val="0"/>
              <w:spacing w:before="480" w:after="200" w:line="240" w:lineRule="auto"/>
              <w:textAlignment w:val="baseline"/>
              <w:outlineLvl w:val="0"/>
              <w:rPr>
                <w:rFonts w:ascii="Times New Roman" w:hAnsi="Times New Roman"/>
                <w:bCs/>
                <w:lang w:eastAsia="zh-CN"/>
              </w:rPr>
            </w:pPr>
          </w:p>
        </w:tc>
        <w:tc>
          <w:tcPr>
            <w:tcW w:w="0" w:type="auto"/>
            <w:vMerge w:val="continue"/>
            <w:tcBorders>
              <w:tl2br w:val="nil"/>
              <w:tr2bl w:val="nil"/>
            </w:tcBorders>
            <w:vAlign w:val="center"/>
          </w:tcPr>
          <w:p>
            <w:pPr>
              <w:keepNext/>
              <w:keepLines/>
              <w:widowControl w:val="0"/>
              <w:adjustRightInd w:val="0"/>
              <w:spacing w:before="480" w:after="200" w:line="240" w:lineRule="auto"/>
              <w:textAlignment w:val="baseline"/>
              <w:outlineLvl w:val="0"/>
              <w:rPr>
                <w:rFonts w:ascii="Times New Roman" w:hAnsi="Times New Roman"/>
                <w:bCs/>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12" w:hRule="exact"/>
          <w:jc w:val="center"/>
        </w:trPr>
        <w:tc>
          <w:tcPr>
            <w:tcW w:w="0" w:type="auto"/>
            <w:vMerge w:val="restart"/>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ascii="Times New Roman" w:hAnsi="Times New Roman"/>
                <w:bCs/>
                <w:lang w:eastAsia="zh-CN"/>
              </w:rPr>
              <w:t>1</w:t>
            </w:r>
          </w:p>
        </w:tc>
        <w:tc>
          <w:tcPr>
            <w:tcW w:w="0" w:type="auto"/>
            <w:vMerge w:val="restart"/>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原材料入厂</w:t>
            </w: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原始材质检验</w:t>
            </w: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　</w:t>
            </w:r>
          </w:p>
        </w:tc>
        <w:tc>
          <w:tcPr>
            <w:tcW w:w="0" w:type="auto"/>
            <w:vMerge w:val="restart"/>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原材料入厂检验规范及本标书要求</w:t>
            </w: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12" w:hRule="exact"/>
          <w:jc w:val="center"/>
        </w:trPr>
        <w:tc>
          <w:tcPr>
            <w:tcW w:w="0" w:type="auto"/>
            <w:vMerge w:val="continue"/>
            <w:tcBorders>
              <w:tl2br w:val="nil"/>
              <w:tr2bl w:val="nil"/>
            </w:tcBorders>
            <w:vAlign w:val="center"/>
          </w:tcPr>
          <w:p>
            <w:pPr>
              <w:keepNext/>
              <w:keepLines/>
              <w:widowControl w:val="0"/>
              <w:adjustRightInd w:val="0"/>
              <w:spacing w:before="480" w:after="200" w:line="240" w:lineRule="auto"/>
              <w:textAlignment w:val="baseline"/>
              <w:outlineLvl w:val="0"/>
              <w:rPr>
                <w:rFonts w:ascii="Times New Roman" w:hAnsi="Times New Roman"/>
                <w:bCs/>
                <w:lang w:eastAsia="zh-CN"/>
              </w:rPr>
            </w:pPr>
          </w:p>
        </w:tc>
        <w:tc>
          <w:tcPr>
            <w:tcW w:w="0" w:type="auto"/>
            <w:vMerge w:val="continue"/>
            <w:tcBorders>
              <w:tl2br w:val="nil"/>
              <w:tr2bl w:val="nil"/>
            </w:tcBorders>
            <w:vAlign w:val="center"/>
          </w:tcPr>
          <w:p>
            <w:pPr>
              <w:keepNext/>
              <w:keepLines/>
              <w:widowControl w:val="0"/>
              <w:adjustRightInd w:val="0"/>
              <w:spacing w:before="480" w:after="200" w:line="240" w:lineRule="auto"/>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光谱</w:t>
            </w: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光谱仪</w:t>
            </w:r>
          </w:p>
        </w:tc>
        <w:tc>
          <w:tcPr>
            <w:tcW w:w="0" w:type="auto"/>
            <w:vMerge w:val="continue"/>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12" w:hRule="exact"/>
          <w:jc w:val="center"/>
        </w:trPr>
        <w:tc>
          <w:tcPr>
            <w:tcW w:w="0" w:type="auto"/>
            <w:vMerge w:val="continue"/>
            <w:tcBorders>
              <w:tl2br w:val="nil"/>
              <w:tr2bl w:val="nil"/>
            </w:tcBorders>
            <w:vAlign w:val="center"/>
          </w:tcPr>
          <w:p>
            <w:pPr>
              <w:keepNext/>
              <w:keepLines/>
              <w:widowControl w:val="0"/>
              <w:adjustRightInd w:val="0"/>
              <w:spacing w:before="480" w:after="200" w:line="240" w:lineRule="auto"/>
              <w:textAlignment w:val="baseline"/>
              <w:outlineLvl w:val="0"/>
              <w:rPr>
                <w:rFonts w:ascii="Times New Roman" w:hAnsi="Times New Roman"/>
                <w:bCs/>
                <w:lang w:eastAsia="zh-CN"/>
              </w:rPr>
            </w:pPr>
          </w:p>
        </w:tc>
        <w:tc>
          <w:tcPr>
            <w:tcW w:w="0" w:type="auto"/>
            <w:vMerge w:val="continue"/>
            <w:tcBorders>
              <w:tl2br w:val="nil"/>
              <w:tr2bl w:val="nil"/>
            </w:tcBorders>
            <w:vAlign w:val="center"/>
          </w:tcPr>
          <w:p>
            <w:pPr>
              <w:keepNext/>
              <w:keepLines/>
              <w:widowControl w:val="0"/>
              <w:adjustRightInd w:val="0"/>
              <w:spacing w:before="480" w:after="200" w:line="240" w:lineRule="auto"/>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硬度</w:t>
            </w: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硬度计</w:t>
            </w:r>
          </w:p>
        </w:tc>
        <w:tc>
          <w:tcPr>
            <w:tcW w:w="0" w:type="auto"/>
            <w:vMerge w:val="continue"/>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12" w:hRule="exact"/>
          <w:jc w:val="center"/>
        </w:trPr>
        <w:tc>
          <w:tcPr>
            <w:tcW w:w="0" w:type="auto"/>
            <w:vMerge w:val="continue"/>
            <w:tcBorders>
              <w:tl2br w:val="nil"/>
              <w:tr2bl w:val="nil"/>
            </w:tcBorders>
            <w:vAlign w:val="center"/>
          </w:tcPr>
          <w:p>
            <w:pPr>
              <w:keepNext/>
              <w:keepLines/>
              <w:widowControl w:val="0"/>
              <w:adjustRightInd w:val="0"/>
              <w:spacing w:before="480" w:after="200" w:line="240" w:lineRule="auto"/>
              <w:textAlignment w:val="baseline"/>
              <w:outlineLvl w:val="0"/>
              <w:rPr>
                <w:rFonts w:ascii="Times New Roman" w:hAnsi="Times New Roman"/>
                <w:bCs/>
                <w:lang w:eastAsia="zh-CN"/>
              </w:rPr>
            </w:pPr>
          </w:p>
        </w:tc>
        <w:tc>
          <w:tcPr>
            <w:tcW w:w="0" w:type="auto"/>
            <w:vMerge w:val="continue"/>
            <w:tcBorders>
              <w:tl2br w:val="nil"/>
              <w:tr2bl w:val="nil"/>
            </w:tcBorders>
            <w:vAlign w:val="center"/>
          </w:tcPr>
          <w:p>
            <w:pPr>
              <w:keepNext/>
              <w:keepLines/>
              <w:widowControl w:val="0"/>
              <w:adjustRightInd w:val="0"/>
              <w:spacing w:before="480" w:after="200" w:line="240" w:lineRule="auto"/>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机械性能</w:t>
            </w: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万能试验机</w:t>
            </w:r>
          </w:p>
        </w:tc>
        <w:tc>
          <w:tcPr>
            <w:tcW w:w="0" w:type="auto"/>
            <w:vMerge w:val="continue"/>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12" w:hRule="exact"/>
          <w:jc w:val="center"/>
        </w:trPr>
        <w:tc>
          <w:tcPr>
            <w:tcW w:w="0" w:type="auto"/>
            <w:vMerge w:val="continue"/>
            <w:tcBorders>
              <w:tl2br w:val="nil"/>
              <w:tr2bl w:val="nil"/>
            </w:tcBorders>
            <w:vAlign w:val="center"/>
          </w:tcPr>
          <w:p>
            <w:pPr>
              <w:keepNext/>
              <w:keepLines/>
              <w:widowControl w:val="0"/>
              <w:adjustRightInd w:val="0"/>
              <w:spacing w:before="480" w:after="200" w:line="240" w:lineRule="auto"/>
              <w:textAlignment w:val="baseline"/>
              <w:outlineLvl w:val="0"/>
              <w:rPr>
                <w:rFonts w:ascii="Times New Roman" w:hAnsi="Times New Roman"/>
                <w:bCs/>
                <w:lang w:eastAsia="zh-CN"/>
              </w:rPr>
            </w:pPr>
          </w:p>
        </w:tc>
        <w:tc>
          <w:tcPr>
            <w:tcW w:w="0" w:type="auto"/>
            <w:vMerge w:val="continue"/>
            <w:tcBorders>
              <w:tl2br w:val="nil"/>
              <w:tr2bl w:val="nil"/>
            </w:tcBorders>
            <w:vAlign w:val="center"/>
          </w:tcPr>
          <w:p>
            <w:pPr>
              <w:keepNext/>
              <w:keepLines/>
              <w:widowControl w:val="0"/>
              <w:adjustRightInd w:val="0"/>
              <w:spacing w:before="480" w:after="200" w:line="240" w:lineRule="auto"/>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金相</w:t>
            </w: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金相仪</w:t>
            </w:r>
          </w:p>
        </w:tc>
        <w:tc>
          <w:tcPr>
            <w:tcW w:w="0" w:type="auto"/>
            <w:vMerge w:val="continue"/>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12" w:hRule="exact"/>
          <w:jc w:val="center"/>
        </w:trPr>
        <w:tc>
          <w:tcPr>
            <w:tcW w:w="0" w:type="auto"/>
            <w:vMerge w:val="continue"/>
            <w:tcBorders>
              <w:tl2br w:val="nil"/>
              <w:tr2bl w:val="nil"/>
            </w:tcBorders>
            <w:vAlign w:val="center"/>
          </w:tcPr>
          <w:p>
            <w:pPr>
              <w:keepNext/>
              <w:keepLines/>
              <w:widowControl w:val="0"/>
              <w:adjustRightInd w:val="0"/>
              <w:spacing w:before="480" w:after="200" w:line="240" w:lineRule="auto"/>
              <w:textAlignment w:val="baseline"/>
              <w:outlineLvl w:val="0"/>
              <w:rPr>
                <w:rFonts w:ascii="Times New Roman" w:hAnsi="Times New Roman"/>
                <w:bCs/>
                <w:lang w:eastAsia="zh-CN"/>
              </w:rPr>
            </w:pPr>
          </w:p>
        </w:tc>
        <w:tc>
          <w:tcPr>
            <w:tcW w:w="0" w:type="auto"/>
            <w:vMerge w:val="continue"/>
            <w:tcBorders>
              <w:tl2br w:val="nil"/>
              <w:tr2bl w:val="nil"/>
            </w:tcBorders>
            <w:vAlign w:val="center"/>
          </w:tcPr>
          <w:p>
            <w:pPr>
              <w:keepNext/>
              <w:keepLines/>
              <w:widowControl w:val="0"/>
              <w:adjustRightInd w:val="0"/>
              <w:spacing w:before="480" w:after="200" w:line="240" w:lineRule="auto"/>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几何尺寸、数量</w:t>
            </w: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卡尺、卷尺</w:t>
            </w:r>
          </w:p>
        </w:tc>
        <w:tc>
          <w:tcPr>
            <w:tcW w:w="0" w:type="auto"/>
            <w:vMerge w:val="continue"/>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12" w:hRule="exact"/>
          <w:jc w:val="center"/>
        </w:trPr>
        <w:tc>
          <w:tcPr>
            <w:tcW w:w="0" w:type="auto"/>
            <w:vMerge w:val="continue"/>
            <w:tcBorders>
              <w:tl2br w:val="nil"/>
              <w:tr2bl w:val="nil"/>
            </w:tcBorders>
            <w:vAlign w:val="center"/>
          </w:tcPr>
          <w:p>
            <w:pPr>
              <w:keepNext/>
              <w:keepLines/>
              <w:widowControl w:val="0"/>
              <w:adjustRightInd w:val="0"/>
              <w:spacing w:before="480" w:after="200" w:line="240" w:lineRule="auto"/>
              <w:textAlignment w:val="baseline"/>
              <w:outlineLvl w:val="0"/>
              <w:rPr>
                <w:rFonts w:ascii="Times New Roman" w:hAnsi="Times New Roman"/>
                <w:bCs/>
                <w:lang w:eastAsia="zh-CN"/>
              </w:rPr>
            </w:pPr>
          </w:p>
        </w:tc>
        <w:tc>
          <w:tcPr>
            <w:tcW w:w="0" w:type="auto"/>
            <w:vMerge w:val="continue"/>
            <w:tcBorders>
              <w:tl2br w:val="nil"/>
              <w:tr2bl w:val="nil"/>
            </w:tcBorders>
            <w:vAlign w:val="center"/>
          </w:tcPr>
          <w:p>
            <w:pPr>
              <w:keepNext/>
              <w:keepLines/>
              <w:widowControl w:val="0"/>
              <w:adjustRightInd w:val="0"/>
              <w:spacing w:before="480" w:after="200" w:line="240" w:lineRule="auto"/>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无损检测</w:t>
            </w: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探伤仪</w:t>
            </w:r>
          </w:p>
        </w:tc>
        <w:tc>
          <w:tcPr>
            <w:tcW w:w="0" w:type="auto"/>
            <w:vMerge w:val="continue"/>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exact"/>
          <w:jc w:val="center"/>
        </w:trPr>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ascii="Times New Roman" w:hAnsi="Times New Roman"/>
                <w:bCs/>
                <w:lang w:eastAsia="zh-CN"/>
              </w:rPr>
              <w:t>2</w:t>
            </w: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落料</w:t>
            </w: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几何尺寸</w:t>
            </w: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卡尺、卷尺</w:t>
            </w: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组合件图纸及下料清单</w:t>
            </w: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12" w:hRule="exact"/>
          <w:jc w:val="center"/>
        </w:trPr>
        <w:tc>
          <w:tcPr>
            <w:tcW w:w="0" w:type="auto"/>
            <w:vMerge w:val="restart"/>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ascii="Times New Roman" w:hAnsi="Times New Roman"/>
                <w:bCs/>
                <w:lang w:eastAsia="zh-CN"/>
              </w:rPr>
              <w:t>4</w:t>
            </w:r>
          </w:p>
        </w:tc>
        <w:tc>
          <w:tcPr>
            <w:tcW w:w="0" w:type="auto"/>
            <w:vMerge w:val="restart"/>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弯管</w:t>
            </w: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弯制温度、弯制速度</w:t>
            </w: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　</w:t>
            </w: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　</w:t>
            </w: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12" w:hRule="exact"/>
          <w:jc w:val="center"/>
        </w:trPr>
        <w:tc>
          <w:tcPr>
            <w:tcW w:w="0" w:type="auto"/>
            <w:vMerge w:val="continue"/>
            <w:tcBorders>
              <w:tl2br w:val="nil"/>
              <w:tr2bl w:val="nil"/>
            </w:tcBorders>
            <w:vAlign w:val="center"/>
          </w:tcPr>
          <w:p>
            <w:pPr>
              <w:keepNext/>
              <w:keepLines/>
              <w:widowControl w:val="0"/>
              <w:adjustRightInd w:val="0"/>
              <w:spacing w:before="480" w:after="200" w:line="240" w:lineRule="auto"/>
              <w:textAlignment w:val="baseline"/>
              <w:outlineLvl w:val="0"/>
              <w:rPr>
                <w:rFonts w:ascii="Times New Roman" w:hAnsi="Times New Roman"/>
                <w:bCs/>
                <w:lang w:eastAsia="zh-CN"/>
              </w:rPr>
            </w:pPr>
          </w:p>
        </w:tc>
        <w:tc>
          <w:tcPr>
            <w:tcW w:w="0" w:type="auto"/>
            <w:vMerge w:val="continue"/>
            <w:tcBorders>
              <w:tl2br w:val="nil"/>
              <w:tr2bl w:val="nil"/>
            </w:tcBorders>
            <w:vAlign w:val="center"/>
          </w:tcPr>
          <w:p>
            <w:pPr>
              <w:keepNext/>
              <w:keepLines/>
              <w:widowControl w:val="0"/>
              <w:adjustRightInd w:val="0"/>
              <w:spacing w:before="480" w:after="200" w:line="240" w:lineRule="auto"/>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几何尺寸</w:t>
            </w: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卡尺、卷尺、角度仪</w:t>
            </w: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弯管图纸</w:t>
            </w: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12" w:hRule="exact"/>
          <w:jc w:val="center"/>
        </w:trPr>
        <w:tc>
          <w:tcPr>
            <w:tcW w:w="0" w:type="auto"/>
            <w:vMerge w:val="continue"/>
            <w:tcBorders>
              <w:tl2br w:val="nil"/>
              <w:tr2bl w:val="nil"/>
            </w:tcBorders>
            <w:vAlign w:val="center"/>
          </w:tcPr>
          <w:p>
            <w:pPr>
              <w:keepNext/>
              <w:keepLines/>
              <w:widowControl w:val="0"/>
              <w:adjustRightInd w:val="0"/>
              <w:spacing w:before="480" w:after="200" w:line="240" w:lineRule="auto"/>
              <w:textAlignment w:val="baseline"/>
              <w:outlineLvl w:val="0"/>
              <w:rPr>
                <w:rFonts w:ascii="Times New Roman" w:hAnsi="Times New Roman"/>
                <w:bCs/>
                <w:lang w:eastAsia="zh-CN"/>
              </w:rPr>
            </w:pPr>
          </w:p>
        </w:tc>
        <w:tc>
          <w:tcPr>
            <w:tcW w:w="0" w:type="auto"/>
            <w:vMerge w:val="continue"/>
            <w:tcBorders>
              <w:tl2br w:val="nil"/>
              <w:tr2bl w:val="nil"/>
            </w:tcBorders>
            <w:vAlign w:val="center"/>
          </w:tcPr>
          <w:p>
            <w:pPr>
              <w:keepNext/>
              <w:keepLines/>
              <w:widowControl w:val="0"/>
              <w:adjustRightInd w:val="0"/>
              <w:spacing w:before="480" w:after="200" w:line="240" w:lineRule="auto"/>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硬度、金相</w:t>
            </w: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硬度计、大工件显微镜</w:t>
            </w: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ascii="Times New Roman" w:hAnsi="Times New Roman"/>
                <w:bCs/>
                <w:lang w:eastAsia="zh-CN"/>
              </w:rPr>
              <w:t>GB/T 231.1</w:t>
            </w:r>
            <w:r>
              <w:rPr>
                <w:rFonts w:hint="eastAsia" w:ascii="Times New Roman" w:hAnsi="Times New Roman"/>
                <w:bCs/>
                <w:lang w:eastAsia="zh-CN"/>
              </w:rPr>
              <w:t>～</w:t>
            </w:r>
            <w:r>
              <w:rPr>
                <w:rFonts w:ascii="Times New Roman" w:hAnsi="Times New Roman"/>
                <w:bCs/>
                <w:lang w:eastAsia="zh-CN"/>
              </w:rPr>
              <w:t>231.4</w:t>
            </w:r>
            <w:r>
              <w:rPr>
                <w:rFonts w:hint="eastAsia" w:ascii="Times New Roman" w:hAnsi="Times New Roman"/>
                <w:bCs/>
                <w:lang w:eastAsia="zh-CN"/>
              </w:rPr>
              <w:t>、</w:t>
            </w:r>
            <w:r>
              <w:rPr>
                <w:rFonts w:ascii="Times New Roman" w:hAnsi="Times New Roman"/>
                <w:bCs/>
                <w:lang w:eastAsia="zh-CN"/>
              </w:rPr>
              <w:t>GB/T 13298</w:t>
            </w: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12" w:hRule="exact"/>
          <w:jc w:val="center"/>
        </w:trPr>
        <w:tc>
          <w:tcPr>
            <w:tcW w:w="0" w:type="auto"/>
            <w:vMerge w:val="continue"/>
            <w:tcBorders>
              <w:tl2br w:val="nil"/>
              <w:tr2bl w:val="nil"/>
            </w:tcBorders>
            <w:vAlign w:val="center"/>
          </w:tcPr>
          <w:p>
            <w:pPr>
              <w:keepNext/>
              <w:keepLines/>
              <w:widowControl w:val="0"/>
              <w:adjustRightInd w:val="0"/>
              <w:spacing w:before="480" w:after="200" w:line="240" w:lineRule="auto"/>
              <w:textAlignment w:val="baseline"/>
              <w:outlineLvl w:val="0"/>
              <w:rPr>
                <w:rFonts w:ascii="Times New Roman" w:hAnsi="Times New Roman"/>
                <w:bCs/>
                <w:lang w:eastAsia="zh-CN"/>
              </w:rPr>
            </w:pPr>
          </w:p>
        </w:tc>
        <w:tc>
          <w:tcPr>
            <w:tcW w:w="0" w:type="auto"/>
            <w:vMerge w:val="continue"/>
            <w:tcBorders>
              <w:tl2br w:val="nil"/>
              <w:tr2bl w:val="nil"/>
            </w:tcBorders>
            <w:vAlign w:val="center"/>
          </w:tcPr>
          <w:p>
            <w:pPr>
              <w:keepNext/>
              <w:keepLines/>
              <w:widowControl w:val="0"/>
              <w:adjustRightInd w:val="0"/>
              <w:spacing w:before="480" w:after="200" w:line="240" w:lineRule="auto"/>
              <w:textAlignment w:val="baseline"/>
              <w:outlineLvl w:val="0"/>
              <w:rPr>
                <w:rFonts w:ascii="Times New Roman" w:hAnsi="Times New Roman"/>
                <w:bCs/>
                <w:lang w:eastAsia="zh-CN"/>
              </w:rPr>
            </w:pPr>
          </w:p>
        </w:tc>
        <w:tc>
          <w:tcPr>
            <w:tcW w:w="2130" w:type="dxa"/>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无损检测</w:t>
            </w:r>
          </w:p>
        </w:tc>
        <w:tc>
          <w:tcPr>
            <w:tcW w:w="3391" w:type="dxa"/>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探伤仪</w:t>
            </w: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ascii="Times New Roman" w:hAnsi="Times New Roman"/>
                <w:bCs/>
                <w:lang w:eastAsia="zh-CN"/>
              </w:rPr>
              <w:t>NB</w:t>
            </w:r>
            <w:r>
              <w:rPr>
                <w:rFonts w:hint="eastAsia" w:ascii="Times New Roman" w:hAnsi="Times New Roman"/>
                <w:bCs/>
                <w:lang w:eastAsia="zh-CN"/>
              </w:rPr>
              <w:t>／</w:t>
            </w:r>
            <w:r>
              <w:rPr>
                <w:rFonts w:ascii="Times New Roman" w:hAnsi="Times New Roman"/>
                <w:bCs/>
                <w:lang w:eastAsia="zh-CN"/>
              </w:rPr>
              <w:t>T_47013</w:t>
            </w: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exact"/>
          <w:jc w:val="center"/>
        </w:trPr>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ascii="Times New Roman" w:hAnsi="Times New Roman"/>
                <w:bCs/>
                <w:lang w:eastAsia="zh-CN"/>
              </w:rPr>
              <w:t>5</w:t>
            </w: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坡口、打孔</w:t>
            </w: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几何尺寸</w:t>
            </w: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卡尺、卷尺</w:t>
            </w: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组合件图纸</w:t>
            </w: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12" w:hRule="exact"/>
          <w:jc w:val="center"/>
        </w:trPr>
        <w:tc>
          <w:tcPr>
            <w:tcW w:w="0" w:type="auto"/>
            <w:vMerge w:val="restart"/>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ascii="Times New Roman" w:hAnsi="Times New Roman"/>
                <w:bCs/>
                <w:lang w:eastAsia="zh-CN"/>
              </w:rPr>
              <w:t>6</w:t>
            </w:r>
          </w:p>
        </w:tc>
        <w:tc>
          <w:tcPr>
            <w:tcW w:w="0" w:type="auto"/>
            <w:vMerge w:val="restart"/>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组合焊接</w:t>
            </w: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焊接速度</w:t>
            </w: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秒表</w:t>
            </w:r>
          </w:p>
        </w:tc>
        <w:tc>
          <w:tcPr>
            <w:tcW w:w="0" w:type="auto"/>
            <w:vMerge w:val="restart"/>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焊接作业指导书</w:t>
            </w: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12" w:hRule="exact"/>
          <w:jc w:val="center"/>
        </w:trPr>
        <w:tc>
          <w:tcPr>
            <w:tcW w:w="0" w:type="auto"/>
            <w:vMerge w:val="continue"/>
            <w:tcBorders>
              <w:tl2br w:val="nil"/>
              <w:tr2bl w:val="nil"/>
            </w:tcBorders>
            <w:vAlign w:val="center"/>
          </w:tcPr>
          <w:p>
            <w:pPr>
              <w:keepNext/>
              <w:keepLines/>
              <w:widowControl w:val="0"/>
              <w:adjustRightInd w:val="0"/>
              <w:spacing w:before="480" w:after="200" w:line="240" w:lineRule="auto"/>
              <w:textAlignment w:val="baseline"/>
              <w:outlineLvl w:val="0"/>
              <w:rPr>
                <w:rFonts w:ascii="Times New Roman" w:hAnsi="Times New Roman"/>
                <w:bCs/>
                <w:lang w:eastAsia="zh-CN"/>
              </w:rPr>
            </w:pPr>
          </w:p>
        </w:tc>
        <w:tc>
          <w:tcPr>
            <w:tcW w:w="0" w:type="auto"/>
            <w:vMerge w:val="continue"/>
            <w:tcBorders>
              <w:tl2br w:val="nil"/>
              <w:tr2bl w:val="nil"/>
            </w:tcBorders>
            <w:vAlign w:val="center"/>
          </w:tcPr>
          <w:p>
            <w:pPr>
              <w:keepNext/>
              <w:keepLines/>
              <w:widowControl w:val="0"/>
              <w:adjustRightInd w:val="0"/>
              <w:spacing w:before="480" w:after="200" w:line="240" w:lineRule="auto"/>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预热温度</w:t>
            </w: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红外线测温仪、热电偶、自动记录仪</w:t>
            </w:r>
          </w:p>
        </w:tc>
        <w:tc>
          <w:tcPr>
            <w:tcW w:w="0" w:type="auto"/>
            <w:vMerge w:val="continue"/>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12" w:hRule="exact"/>
          <w:jc w:val="center"/>
        </w:trPr>
        <w:tc>
          <w:tcPr>
            <w:tcW w:w="0" w:type="auto"/>
            <w:vMerge w:val="continue"/>
            <w:tcBorders>
              <w:tl2br w:val="nil"/>
              <w:tr2bl w:val="nil"/>
            </w:tcBorders>
            <w:vAlign w:val="center"/>
          </w:tcPr>
          <w:p>
            <w:pPr>
              <w:keepNext/>
              <w:keepLines/>
              <w:widowControl w:val="0"/>
              <w:adjustRightInd w:val="0"/>
              <w:spacing w:before="480" w:after="200" w:line="240" w:lineRule="auto"/>
              <w:textAlignment w:val="baseline"/>
              <w:outlineLvl w:val="0"/>
              <w:rPr>
                <w:rFonts w:ascii="Times New Roman" w:hAnsi="Times New Roman"/>
                <w:bCs/>
                <w:lang w:eastAsia="zh-CN"/>
              </w:rPr>
            </w:pPr>
          </w:p>
        </w:tc>
        <w:tc>
          <w:tcPr>
            <w:tcW w:w="0" w:type="auto"/>
            <w:vMerge w:val="continue"/>
            <w:tcBorders>
              <w:tl2br w:val="nil"/>
              <w:tr2bl w:val="nil"/>
            </w:tcBorders>
            <w:vAlign w:val="center"/>
          </w:tcPr>
          <w:p>
            <w:pPr>
              <w:keepNext/>
              <w:keepLines/>
              <w:widowControl w:val="0"/>
              <w:adjustRightInd w:val="0"/>
              <w:spacing w:before="480" w:after="200" w:line="240" w:lineRule="auto"/>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几何尺寸</w:t>
            </w: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卡尺、卷尺</w:t>
            </w: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组合件图纸</w:t>
            </w: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12" w:hRule="exact"/>
          <w:jc w:val="center"/>
        </w:trPr>
        <w:tc>
          <w:tcPr>
            <w:tcW w:w="0" w:type="auto"/>
            <w:vMerge w:val="restart"/>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ascii="Times New Roman" w:hAnsi="Times New Roman"/>
                <w:bCs/>
                <w:lang w:eastAsia="zh-CN"/>
              </w:rPr>
              <w:t>7</w:t>
            </w:r>
          </w:p>
        </w:tc>
        <w:tc>
          <w:tcPr>
            <w:tcW w:w="0" w:type="auto"/>
            <w:vMerge w:val="restart"/>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热处理</w:t>
            </w: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升温、降温速度</w:t>
            </w: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热电偶、自动记录仪</w:t>
            </w:r>
          </w:p>
        </w:tc>
        <w:tc>
          <w:tcPr>
            <w:tcW w:w="0" w:type="auto"/>
            <w:vMerge w:val="restart"/>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热处理工艺</w:t>
            </w: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12" w:hRule="exact"/>
          <w:jc w:val="center"/>
        </w:trPr>
        <w:tc>
          <w:tcPr>
            <w:tcW w:w="0" w:type="auto"/>
            <w:vMerge w:val="continue"/>
            <w:tcBorders>
              <w:tl2br w:val="nil"/>
              <w:tr2bl w:val="nil"/>
            </w:tcBorders>
            <w:vAlign w:val="center"/>
          </w:tcPr>
          <w:p>
            <w:pPr>
              <w:keepNext/>
              <w:keepLines/>
              <w:widowControl w:val="0"/>
              <w:adjustRightInd w:val="0"/>
              <w:spacing w:before="480" w:after="200" w:line="240" w:lineRule="auto"/>
              <w:textAlignment w:val="baseline"/>
              <w:outlineLvl w:val="0"/>
              <w:rPr>
                <w:rFonts w:ascii="Times New Roman" w:hAnsi="Times New Roman"/>
                <w:bCs/>
                <w:lang w:eastAsia="zh-CN"/>
              </w:rPr>
            </w:pPr>
          </w:p>
        </w:tc>
        <w:tc>
          <w:tcPr>
            <w:tcW w:w="0" w:type="auto"/>
            <w:vMerge w:val="continue"/>
            <w:tcBorders>
              <w:tl2br w:val="nil"/>
              <w:tr2bl w:val="nil"/>
            </w:tcBorders>
            <w:vAlign w:val="center"/>
          </w:tcPr>
          <w:p>
            <w:pPr>
              <w:keepNext/>
              <w:keepLines/>
              <w:widowControl w:val="0"/>
              <w:adjustRightInd w:val="0"/>
              <w:spacing w:before="480" w:after="200" w:line="240" w:lineRule="auto"/>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恒温温度、时间</w:t>
            </w: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热电偶、自动记录仪</w:t>
            </w:r>
          </w:p>
        </w:tc>
        <w:tc>
          <w:tcPr>
            <w:tcW w:w="0" w:type="auto"/>
            <w:vMerge w:val="continue"/>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12" w:hRule="exact"/>
          <w:jc w:val="center"/>
        </w:trPr>
        <w:tc>
          <w:tcPr>
            <w:tcW w:w="0" w:type="auto"/>
            <w:vMerge w:val="continue"/>
            <w:tcBorders>
              <w:tl2br w:val="nil"/>
              <w:tr2bl w:val="nil"/>
            </w:tcBorders>
            <w:vAlign w:val="center"/>
          </w:tcPr>
          <w:p>
            <w:pPr>
              <w:keepNext/>
              <w:keepLines/>
              <w:widowControl w:val="0"/>
              <w:adjustRightInd w:val="0"/>
              <w:spacing w:before="480" w:after="200" w:line="240" w:lineRule="auto"/>
              <w:textAlignment w:val="baseline"/>
              <w:outlineLvl w:val="0"/>
              <w:rPr>
                <w:rFonts w:ascii="Times New Roman" w:hAnsi="Times New Roman"/>
                <w:bCs/>
                <w:lang w:eastAsia="zh-CN"/>
              </w:rPr>
            </w:pPr>
          </w:p>
        </w:tc>
        <w:tc>
          <w:tcPr>
            <w:tcW w:w="0" w:type="auto"/>
            <w:vMerge w:val="continue"/>
            <w:tcBorders>
              <w:tl2br w:val="nil"/>
              <w:tr2bl w:val="nil"/>
            </w:tcBorders>
            <w:vAlign w:val="center"/>
          </w:tcPr>
          <w:p>
            <w:pPr>
              <w:keepNext/>
              <w:keepLines/>
              <w:widowControl w:val="0"/>
              <w:adjustRightInd w:val="0"/>
              <w:spacing w:before="480" w:after="200" w:line="240" w:lineRule="auto"/>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硬度、金相</w:t>
            </w: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硬度计、大工件显微镜</w:t>
            </w: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ascii="Times New Roman" w:hAnsi="Times New Roman"/>
                <w:bCs/>
                <w:lang w:eastAsia="zh-CN"/>
              </w:rPr>
              <w:t>GB/T 231.1</w:t>
            </w:r>
            <w:r>
              <w:rPr>
                <w:rFonts w:hint="eastAsia" w:ascii="Times New Roman" w:hAnsi="Times New Roman"/>
                <w:bCs/>
                <w:lang w:eastAsia="zh-CN"/>
              </w:rPr>
              <w:t>～</w:t>
            </w:r>
            <w:r>
              <w:rPr>
                <w:rFonts w:ascii="Times New Roman" w:hAnsi="Times New Roman"/>
                <w:bCs/>
                <w:lang w:eastAsia="zh-CN"/>
              </w:rPr>
              <w:t>231.4</w:t>
            </w:r>
            <w:r>
              <w:rPr>
                <w:rFonts w:hint="eastAsia" w:ascii="Times New Roman" w:hAnsi="Times New Roman"/>
                <w:bCs/>
                <w:lang w:eastAsia="zh-CN"/>
              </w:rPr>
              <w:t>、</w:t>
            </w:r>
            <w:r>
              <w:rPr>
                <w:rFonts w:ascii="Times New Roman" w:hAnsi="Times New Roman"/>
                <w:bCs/>
                <w:lang w:eastAsia="zh-CN"/>
              </w:rPr>
              <w:t>GB/T 13298</w:t>
            </w: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12" w:hRule="exact"/>
          <w:jc w:val="center"/>
        </w:trPr>
        <w:tc>
          <w:tcPr>
            <w:tcW w:w="0" w:type="auto"/>
            <w:vMerge w:val="continue"/>
            <w:tcBorders>
              <w:tl2br w:val="nil"/>
              <w:tr2bl w:val="nil"/>
            </w:tcBorders>
            <w:vAlign w:val="center"/>
          </w:tcPr>
          <w:p>
            <w:pPr>
              <w:keepNext/>
              <w:keepLines/>
              <w:widowControl w:val="0"/>
              <w:adjustRightInd w:val="0"/>
              <w:spacing w:before="480" w:after="200" w:line="240" w:lineRule="auto"/>
              <w:textAlignment w:val="baseline"/>
              <w:outlineLvl w:val="0"/>
              <w:rPr>
                <w:rFonts w:ascii="Times New Roman" w:hAnsi="Times New Roman"/>
                <w:bCs/>
                <w:lang w:eastAsia="zh-CN"/>
              </w:rPr>
            </w:pPr>
          </w:p>
        </w:tc>
        <w:tc>
          <w:tcPr>
            <w:tcW w:w="0" w:type="auto"/>
            <w:vMerge w:val="continue"/>
            <w:tcBorders>
              <w:tl2br w:val="nil"/>
              <w:tr2bl w:val="nil"/>
            </w:tcBorders>
            <w:vAlign w:val="center"/>
          </w:tcPr>
          <w:p>
            <w:pPr>
              <w:keepNext/>
              <w:keepLines/>
              <w:widowControl w:val="0"/>
              <w:adjustRightInd w:val="0"/>
              <w:spacing w:before="480" w:after="200" w:line="240" w:lineRule="auto"/>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焊缝质量</w:t>
            </w: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ascii="Times New Roman" w:hAnsi="Times New Roman"/>
                <w:bCs/>
                <w:lang w:eastAsia="zh-CN"/>
              </w:rPr>
              <w:t>X</w:t>
            </w:r>
            <w:r>
              <w:rPr>
                <w:rFonts w:hint="eastAsia" w:ascii="Times New Roman" w:hAnsi="Times New Roman"/>
                <w:bCs/>
                <w:lang w:eastAsia="zh-CN"/>
              </w:rPr>
              <w:t>射线、超声波、渗透</w:t>
            </w: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ascii="Times New Roman" w:hAnsi="Times New Roman"/>
                <w:bCs/>
                <w:lang w:eastAsia="zh-CN"/>
              </w:rPr>
              <w:t>NB/T 47013.1</w:t>
            </w:r>
            <w:r>
              <w:rPr>
                <w:rFonts w:hint="eastAsia" w:ascii="Times New Roman" w:hAnsi="Times New Roman"/>
                <w:bCs/>
                <w:lang w:eastAsia="zh-CN"/>
              </w:rPr>
              <w:t>～</w:t>
            </w:r>
            <w:r>
              <w:rPr>
                <w:rFonts w:ascii="Times New Roman" w:hAnsi="Times New Roman"/>
                <w:bCs/>
                <w:lang w:eastAsia="zh-CN"/>
              </w:rPr>
              <w:t>47013.15</w:t>
            </w: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exact"/>
          <w:jc w:val="center"/>
        </w:trPr>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ascii="Times New Roman" w:hAnsi="Times New Roman"/>
                <w:bCs/>
                <w:lang w:eastAsia="zh-CN"/>
              </w:rPr>
              <w:t>8</w:t>
            </w: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喷砂</w:t>
            </w: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内外表面</w:t>
            </w: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　</w:t>
            </w: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工序卡</w:t>
            </w: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exact"/>
          <w:jc w:val="center"/>
        </w:trPr>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ascii="Times New Roman" w:hAnsi="Times New Roman"/>
                <w:bCs/>
                <w:lang w:eastAsia="zh-CN"/>
              </w:rPr>
              <w:t>9</w:t>
            </w: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油漆、标识</w:t>
            </w: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油漆、标识内容</w:t>
            </w: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　</w:t>
            </w: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图纸及工序卡</w:t>
            </w: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exact"/>
          <w:jc w:val="center"/>
        </w:trPr>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ascii="Times New Roman" w:hAnsi="Times New Roman"/>
                <w:bCs/>
                <w:lang w:eastAsia="zh-CN"/>
              </w:rPr>
              <w:t>10</w:t>
            </w: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包装</w:t>
            </w: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　</w:t>
            </w: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　</w:t>
            </w: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　</w:t>
            </w: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exact"/>
          <w:jc w:val="center"/>
        </w:trPr>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ascii="Times New Roman" w:hAnsi="Times New Roman"/>
                <w:bCs/>
                <w:lang w:eastAsia="zh-CN"/>
              </w:rPr>
              <w:t>11</w:t>
            </w: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入库</w:t>
            </w: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合格证及各项检验报告</w:t>
            </w: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　</w:t>
            </w:r>
          </w:p>
        </w:tc>
        <w:tc>
          <w:tcPr>
            <w:tcW w:w="0" w:type="auto"/>
            <w:tcBorders>
              <w:tl2br w:val="nil"/>
              <w:tr2bl w:val="nil"/>
            </w:tcBorders>
            <w:tcMar>
              <w:top w:w="15" w:type="dxa"/>
              <w:left w:w="15" w:type="dxa"/>
              <w:bottom w:w="0" w:type="dxa"/>
              <w:right w:w="15" w:type="dxa"/>
            </w:tcMar>
            <w:vAlign w:val="center"/>
          </w:tcPr>
          <w:p>
            <w:pPr>
              <w:widowControl w:val="0"/>
              <w:adjustRightInd w:val="0"/>
              <w:spacing w:after="200" w:line="240" w:lineRule="auto"/>
              <w:jc w:val="center"/>
              <w:textAlignment w:val="baseline"/>
              <w:rPr>
                <w:rFonts w:ascii="Times New Roman" w:hAnsi="Times New Roman"/>
                <w:bCs/>
                <w:lang w:eastAsia="zh-CN"/>
              </w:rPr>
            </w:pPr>
            <w:r>
              <w:rPr>
                <w:rFonts w:hint="eastAsia" w:ascii="Times New Roman" w:hAnsi="Times New Roman"/>
                <w:bCs/>
                <w:lang w:eastAsia="zh-CN"/>
              </w:rPr>
              <w:t>入库作业指导书</w:t>
            </w: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c>
          <w:tcPr>
            <w:tcW w:w="0" w:type="auto"/>
            <w:tcBorders>
              <w:tl2br w:val="nil"/>
              <w:tr2bl w:val="nil"/>
            </w:tcBorders>
            <w:tcMar>
              <w:top w:w="15" w:type="dxa"/>
              <w:left w:w="15" w:type="dxa"/>
              <w:bottom w:w="0" w:type="dxa"/>
              <w:right w:w="15" w:type="dxa"/>
            </w:tcMar>
            <w:vAlign w:val="center"/>
          </w:tcPr>
          <w:p>
            <w:pPr>
              <w:keepNext/>
              <w:keepLines/>
              <w:widowControl w:val="0"/>
              <w:adjustRightInd w:val="0"/>
              <w:spacing w:before="480" w:after="200" w:line="240" w:lineRule="auto"/>
              <w:jc w:val="center"/>
              <w:textAlignment w:val="baseline"/>
              <w:outlineLvl w:val="0"/>
              <w:rPr>
                <w:rFonts w:ascii="Times New Roman" w:hAnsi="Times New Roman"/>
                <w:bCs/>
                <w:lang w:eastAsia="zh-CN"/>
              </w:rPr>
            </w:pPr>
          </w:p>
        </w:tc>
      </w:tr>
    </w:tbl>
    <w:p>
      <w:pPr>
        <w:tabs>
          <w:tab w:val="left" w:pos="420"/>
        </w:tabs>
        <w:suppressAutoHyphens/>
        <w:spacing w:before="200" w:after="200" w:line="360" w:lineRule="auto"/>
        <w:rPr>
          <w:rFonts w:ascii="Times New Roman" w:hAnsi="Times New Roman"/>
          <w:lang w:eastAsia="zh-CN"/>
        </w:rPr>
      </w:pPr>
      <w:r>
        <w:rPr>
          <w:rFonts w:ascii="Times New Roman" w:hAnsi="Times New Roman"/>
          <w:lang w:eastAsia="zh-CN"/>
        </w:rPr>
        <w:t xml:space="preserve">1.7.42    </w:t>
      </w:r>
      <w:r>
        <w:rPr>
          <w:rFonts w:hint="eastAsia" w:ascii="Times New Roman" w:hAnsi="Times New Roman"/>
          <w:lang w:eastAsia="zh-CN"/>
        </w:rPr>
        <w:t>管件检验、试验计划（不限于此）</w:t>
      </w:r>
    </w:p>
    <w:tbl>
      <w:tblPr>
        <w:tblStyle w:val="4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390"/>
        <w:gridCol w:w="901"/>
        <w:gridCol w:w="1656"/>
        <w:gridCol w:w="1505"/>
        <w:gridCol w:w="1869"/>
        <w:gridCol w:w="542"/>
        <w:gridCol w:w="542"/>
        <w:gridCol w:w="542"/>
        <w:gridCol w:w="542"/>
        <w:gridCol w:w="391"/>
        <w:gridCol w:w="3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exact"/>
          <w:jc w:val="center"/>
        </w:trPr>
        <w:tc>
          <w:tcPr>
            <w:tcW w:w="0" w:type="auto"/>
            <w:vMerge w:val="restart"/>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序号</w:t>
            </w:r>
          </w:p>
        </w:tc>
        <w:tc>
          <w:tcPr>
            <w:tcW w:w="0" w:type="auto"/>
            <w:vMerge w:val="restart"/>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工序</w:t>
            </w:r>
          </w:p>
        </w:tc>
        <w:tc>
          <w:tcPr>
            <w:tcW w:w="0" w:type="auto"/>
            <w:vMerge w:val="restart"/>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检验内容</w:t>
            </w:r>
          </w:p>
        </w:tc>
        <w:tc>
          <w:tcPr>
            <w:tcW w:w="0" w:type="auto"/>
            <w:vMerge w:val="restart"/>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检验设备</w:t>
            </w:r>
          </w:p>
        </w:tc>
        <w:tc>
          <w:tcPr>
            <w:tcW w:w="0" w:type="auto"/>
            <w:vMerge w:val="restart"/>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检验标准及依据</w:t>
            </w:r>
          </w:p>
        </w:tc>
        <w:tc>
          <w:tcPr>
            <w:tcW w:w="0" w:type="auto"/>
            <w:gridSpan w:val="3"/>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检验试验点</w:t>
            </w:r>
          </w:p>
        </w:tc>
        <w:tc>
          <w:tcPr>
            <w:tcW w:w="0" w:type="auto"/>
            <w:vMerge w:val="restart"/>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质检员</w:t>
            </w:r>
          </w:p>
        </w:tc>
        <w:tc>
          <w:tcPr>
            <w:tcW w:w="0" w:type="auto"/>
            <w:vMerge w:val="restart"/>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日期</w:t>
            </w:r>
          </w:p>
        </w:tc>
        <w:tc>
          <w:tcPr>
            <w:tcW w:w="0" w:type="auto"/>
            <w:vMerge w:val="restart"/>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exact"/>
          <w:jc w:val="center"/>
        </w:trPr>
        <w:tc>
          <w:tcPr>
            <w:tcW w:w="0" w:type="auto"/>
            <w:vMerge w:val="continue"/>
            <w:vAlign w:val="center"/>
          </w:tcPr>
          <w:p>
            <w:pPr>
              <w:keepNext/>
              <w:keepLines/>
              <w:widowControl w:val="0"/>
              <w:adjustRightInd w:val="0"/>
              <w:spacing w:before="480" w:after="200" w:line="240" w:lineRule="exact"/>
              <w:textAlignment w:val="baseline"/>
              <w:outlineLvl w:val="0"/>
              <w:rPr>
                <w:rFonts w:ascii="Times New Roman" w:hAnsi="Times New Roman"/>
                <w:bCs/>
                <w:lang w:eastAsia="zh-CN"/>
              </w:rPr>
            </w:pPr>
          </w:p>
        </w:tc>
        <w:tc>
          <w:tcPr>
            <w:tcW w:w="0" w:type="auto"/>
            <w:vMerge w:val="continue"/>
            <w:vAlign w:val="center"/>
          </w:tcPr>
          <w:p>
            <w:pPr>
              <w:keepNext/>
              <w:keepLines/>
              <w:widowControl w:val="0"/>
              <w:adjustRightInd w:val="0"/>
              <w:spacing w:before="480" w:after="200" w:line="240" w:lineRule="exact"/>
              <w:textAlignment w:val="baseline"/>
              <w:outlineLvl w:val="0"/>
              <w:rPr>
                <w:rFonts w:ascii="Times New Roman" w:hAnsi="Times New Roman"/>
                <w:bCs/>
                <w:lang w:eastAsia="zh-CN"/>
              </w:rPr>
            </w:pPr>
          </w:p>
        </w:tc>
        <w:tc>
          <w:tcPr>
            <w:tcW w:w="0" w:type="auto"/>
            <w:vMerge w:val="continue"/>
            <w:vAlign w:val="center"/>
          </w:tcPr>
          <w:p>
            <w:pPr>
              <w:keepNext/>
              <w:keepLines/>
              <w:widowControl w:val="0"/>
              <w:adjustRightInd w:val="0"/>
              <w:spacing w:before="480" w:after="200" w:line="240" w:lineRule="exact"/>
              <w:textAlignment w:val="baseline"/>
              <w:outlineLvl w:val="0"/>
              <w:rPr>
                <w:rFonts w:ascii="Times New Roman" w:hAnsi="Times New Roman"/>
                <w:bCs/>
                <w:lang w:eastAsia="zh-CN"/>
              </w:rPr>
            </w:pPr>
          </w:p>
        </w:tc>
        <w:tc>
          <w:tcPr>
            <w:tcW w:w="0" w:type="auto"/>
            <w:vMerge w:val="continue"/>
            <w:vAlign w:val="center"/>
          </w:tcPr>
          <w:p>
            <w:pPr>
              <w:keepNext/>
              <w:keepLines/>
              <w:widowControl w:val="0"/>
              <w:adjustRightInd w:val="0"/>
              <w:spacing w:before="480" w:after="200" w:line="240" w:lineRule="exact"/>
              <w:textAlignment w:val="baseline"/>
              <w:outlineLvl w:val="0"/>
              <w:rPr>
                <w:rFonts w:ascii="Times New Roman" w:hAnsi="Times New Roman"/>
                <w:bCs/>
                <w:lang w:eastAsia="zh-CN"/>
              </w:rPr>
            </w:pPr>
          </w:p>
        </w:tc>
        <w:tc>
          <w:tcPr>
            <w:tcW w:w="0" w:type="auto"/>
            <w:vMerge w:val="continue"/>
            <w:vAlign w:val="center"/>
          </w:tcPr>
          <w:p>
            <w:pPr>
              <w:keepNext/>
              <w:keepLines/>
              <w:widowControl w:val="0"/>
              <w:adjustRightInd w:val="0"/>
              <w:spacing w:before="480" w:after="200" w:line="240" w:lineRule="exact"/>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验证点</w:t>
            </w: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见证点</w:t>
            </w: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停止点</w:t>
            </w:r>
          </w:p>
        </w:tc>
        <w:tc>
          <w:tcPr>
            <w:tcW w:w="0" w:type="auto"/>
            <w:vMerge w:val="continue"/>
            <w:vAlign w:val="center"/>
          </w:tcPr>
          <w:p>
            <w:pPr>
              <w:keepNext/>
              <w:keepLines/>
              <w:widowControl w:val="0"/>
              <w:adjustRightInd w:val="0"/>
              <w:spacing w:before="480" w:after="200" w:line="240" w:lineRule="exact"/>
              <w:textAlignment w:val="baseline"/>
              <w:outlineLvl w:val="0"/>
              <w:rPr>
                <w:rFonts w:ascii="Times New Roman" w:hAnsi="Times New Roman"/>
                <w:bCs/>
                <w:lang w:eastAsia="zh-CN"/>
              </w:rPr>
            </w:pPr>
          </w:p>
        </w:tc>
        <w:tc>
          <w:tcPr>
            <w:tcW w:w="0" w:type="auto"/>
            <w:vMerge w:val="continue"/>
            <w:vAlign w:val="center"/>
          </w:tcPr>
          <w:p>
            <w:pPr>
              <w:keepNext/>
              <w:keepLines/>
              <w:widowControl w:val="0"/>
              <w:adjustRightInd w:val="0"/>
              <w:spacing w:before="480" w:after="200" w:line="240" w:lineRule="exact"/>
              <w:textAlignment w:val="baseline"/>
              <w:outlineLvl w:val="0"/>
              <w:rPr>
                <w:rFonts w:ascii="Times New Roman" w:hAnsi="Times New Roman"/>
                <w:bCs/>
                <w:lang w:eastAsia="zh-CN"/>
              </w:rPr>
            </w:pPr>
          </w:p>
        </w:tc>
        <w:tc>
          <w:tcPr>
            <w:tcW w:w="0" w:type="auto"/>
            <w:vMerge w:val="continue"/>
            <w:vAlign w:val="center"/>
          </w:tcPr>
          <w:p>
            <w:pPr>
              <w:keepNext/>
              <w:keepLines/>
              <w:widowControl w:val="0"/>
              <w:adjustRightInd w:val="0"/>
              <w:spacing w:before="480" w:after="200" w:line="240" w:lineRule="exact"/>
              <w:textAlignment w:val="baseline"/>
              <w:outlineLvl w:val="0"/>
              <w:rPr>
                <w:rFonts w:ascii="Times New Roman" w:hAnsi="Times New Roman"/>
                <w:bCs/>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exact"/>
          <w:jc w:val="center"/>
        </w:trPr>
        <w:tc>
          <w:tcPr>
            <w:tcW w:w="0" w:type="auto"/>
            <w:vMerge w:val="restart"/>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ascii="Times New Roman" w:hAnsi="Times New Roman"/>
                <w:bCs/>
                <w:lang w:eastAsia="zh-CN"/>
              </w:rPr>
              <w:t>1</w:t>
            </w:r>
          </w:p>
        </w:tc>
        <w:tc>
          <w:tcPr>
            <w:tcW w:w="0" w:type="auto"/>
            <w:vMerge w:val="restart"/>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原材料入厂</w:t>
            </w: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原始材质检验</w:t>
            </w: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　</w:t>
            </w:r>
          </w:p>
        </w:tc>
        <w:tc>
          <w:tcPr>
            <w:tcW w:w="0" w:type="auto"/>
            <w:vMerge w:val="restart"/>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原材料入厂检验规范</w:t>
            </w: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exact"/>
          <w:jc w:val="center"/>
        </w:trPr>
        <w:tc>
          <w:tcPr>
            <w:tcW w:w="0" w:type="auto"/>
            <w:vMerge w:val="continue"/>
            <w:vAlign w:val="center"/>
          </w:tcPr>
          <w:p>
            <w:pPr>
              <w:keepNext/>
              <w:keepLines/>
              <w:widowControl w:val="0"/>
              <w:adjustRightInd w:val="0"/>
              <w:spacing w:before="480" w:after="200" w:line="240" w:lineRule="exact"/>
              <w:textAlignment w:val="baseline"/>
              <w:outlineLvl w:val="0"/>
              <w:rPr>
                <w:rFonts w:ascii="Times New Roman" w:hAnsi="Times New Roman"/>
                <w:bCs/>
                <w:lang w:eastAsia="zh-CN"/>
              </w:rPr>
            </w:pPr>
          </w:p>
        </w:tc>
        <w:tc>
          <w:tcPr>
            <w:tcW w:w="0" w:type="auto"/>
            <w:vMerge w:val="continue"/>
            <w:vAlign w:val="center"/>
          </w:tcPr>
          <w:p>
            <w:pPr>
              <w:keepNext/>
              <w:keepLines/>
              <w:widowControl w:val="0"/>
              <w:adjustRightInd w:val="0"/>
              <w:spacing w:before="480" w:after="200" w:line="240" w:lineRule="exact"/>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光谱</w:t>
            </w:r>
          </w:p>
        </w:tc>
        <w:tc>
          <w:tcPr>
            <w:tcW w:w="0" w:type="auto"/>
            <w:tcMar>
              <w:top w:w="15" w:type="dxa"/>
              <w:left w:w="15" w:type="dxa"/>
              <w:bottom w:w="0" w:type="dxa"/>
              <w:right w:w="15" w:type="dxa"/>
            </w:tcMar>
            <w:vAlign w:val="center"/>
          </w:tcPr>
          <w:p>
            <w:pPr>
              <w:adjustRightInd w:val="0"/>
              <w:snapToGri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光谱仪</w:t>
            </w:r>
          </w:p>
        </w:tc>
        <w:tc>
          <w:tcPr>
            <w:tcW w:w="0" w:type="auto"/>
            <w:vMerge w:val="continue"/>
            <w:tcMar>
              <w:top w:w="15" w:type="dxa"/>
              <w:left w:w="15" w:type="dxa"/>
              <w:bottom w:w="0" w:type="dxa"/>
              <w:right w:w="15" w:type="dxa"/>
            </w:tcMar>
            <w:vAlign w:val="center"/>
          </w:tcPr>
          <w:p>
            <w:pPr>
              <w:keepNext/>
              <w:keepLines/>
              <w:widowControl w:val="0"/>
              <w:adjustRightInd w:val="0"/>
              <w:spacing w:before="480" w:after="200" w:line="240" w:lineRule="exact"/>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exact"/>
          <w:jc w:val="center"/>
        </w:trPr>
        <w:tc>
          <w:tcPr>
            <w:tcW w:w="0" w:type="auto"/>
            <w:vMerge w:val="continue"/>
            <w:vAlign w:val="center"/>
          </w:tcPr>
          <w:p>
            <w:pPr>
              <w:keepNext/>
              <w:keepLines/>
              <w:widowControl w:val="0"/>
              <w:adjustRightInd w:val="0"/>
              <w:spacing w:before="480" w:after="200" w:line="240" w:lineRule="exact"/>
              <w:textAlignment w:val="baseline"/>
              <w:outlineLvl w:val="0"/>
              <w:rPr>
                <w:rFonts w:ascii="Times New Roman" w:hAnsi="Times New Roman"/>
                <w:bCs/>
                <w:lang w:eastAsia="zh-CN"/>
              </w:rPr>
            </w:pPr>
          </w:p>
        </w:tc>
        <w:tc>
          <w:tcPr>
            <w:tcW w:w="0" w:type="auto"/>
            <w:vMerge w:val="continue"/>
            <w:vAlign w:val="center"/>
          </w:tcPr>
          <w:p>
            <w:pPr>
              <w:keepNext/>
              <w:keepLines/>
              <w:widowControl w:val="0"/>
              <w:adjustRightInd w:val="0"/>
              <w:spacing w:before="480" w:after="200" w:line="240" w:lineRule="exact"/>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硬度</w:t>
            </w: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硬度计</w:t>
            </w:r>
          </w:p>
        </w:tc>
        <w:tc>
          <w:tcPr>
            <w:tcW w:w="0" w:type="auto"/>
            <w:vMerge w:val="continue"/>
            <w:tcMar>
              <w:top w:w="15" w:type="dxa"/>
              <w:left w:w="15" w:type="dxa"/>
              <w:bottom w:w="0" w:type="dxa"/>
              <w:right w:w="15" w:type="dxa"/>
            </w:tcMar>
            <w:vAlign w:val="center"/>
          </w:tcPr>
          <w:p>
            <w:pPr>
              <w:keepNext/>
              <w:keepLines/>
              <w:widowControl w:val="0"/>
              <w:adjustRightInd w:val="0"/>
              <w:spacing w:before="480" w:after="200" w:line="240" w:lineRule="exact"/>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exact"/>
          <w:jc w:val="center"/>
        </w:trPr>
        <w:tc>
          <w:tcPr>
            <w:tcW w:w="0" w:type="auto"/>
            <w:vMerge w:val="continue"/>
            <w:vAlign w:val="center"/>
          </w:tcPr>
          <w:p>
            <w:pPr>
              <w:keepNext/>
              <w:keepLines/>
              <w:widowControl w:val="0"/>
              <w:adjustRightInd w:val="0"/>
              <w:spacing w:before="480" w:after="200" w:line="240" w:lineRule="exact"/>
              <w:textAlignment w:val="baseline"/>
              <w:outlineLvl w:val="0"/>
              <w:rPr>
                <w:rFonts w:ascii="Times New Roman" w:hAnsi="Times New Roman"/>
                <w:bCs/>
                <w:lang w:eastAsia="zh-CN"/>
              </w:rPr>
            </w:pPr>
          </w:p>
        </w:tc>
        <w:tc>
          <w:tcPr>
            <w:tcW w:w="0" w:type="auto"/>
            <w:vMerge w:val="continue"/>
            <w:vAlign w:val="center"/>
          </w:tcPr>
          <w:p>
            <w:pPr>
              <w:keepNext/>
              <w:keepLines/>
              <w:widowControl w:val="0"/>
              <w:adjustRightInd w:val="0"/>
              <w:spacing w:before="480" w:after="200" w:line="240" w:lineRule="exact"/>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机械性能</w:t>
            </w: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万能试验机</w:t>
            </w:r>
          </w:p>
        </w:tc>
        <w:tc>
          <w:tcPr>
            <w:tcW w:w="0" w:type="auto"/>
            <w:vMerge w:val="continue"/>
            <w:tcMar>
              <w:top w:w="15" w:type="dxa"/>
              <w:left w:w="15" w:type="dxa"/>
              <w:bottom w:w="0" w:type="dxa"/>
              <w:right w:w="15" w:type="dxa"/>
            </w:tcMar>
            <w:vAlign w:val="center"/>
          </w:tcPr>
          <w:p>
            <w:pPr>
              <w:keepNext/>
              <w:keepLines/>
              <w:widowControl w:val="0"/>
              <w:adjustRightInd w:val="0"/>
              <w:spacing w:before="480" w:after="200" w:line="240" w:lineRule="exact"/>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exact"/>
          <w:jc w:val="center"/>
        </w:trPr>
        <w:tc>
          <w:tcPr>
            <w:tcW w:w="0" w:type="auto"/>
            <w:vMerge w:val="continue"/>
            <w:vAlign w:val="center"/>
          </w:tcPr>
          <w:p>
            <w:pPr>
              <w:keepNext/>
              <w:keepLines/>
              <w:widowControl w:val="0"/>
              <w:adjustRightInd w:val="0"/>
              <w:spacing w:before="480" w:after="200" w:line="240" w:lineRule="exact"/>
              <w:textAlignment w:val="baseline"/>
              <w:outlineLvl w:val="0"/>
              <w:rPr>
                <w:rFonts w:ascii="Times New Roman" w:hAnsi="Times New Roman"/>
                <w:bCs/>
                <w:lang w:eastAsia="zh-CN"/>
              </w:rPr>
            </w:pPr>
          </w:p>
        </w:tc>
        <w:tc>
          <w:tcPr>
            <w:tcW w:w="0" w:type="auto"/>
            <w:vMerge w:val="continue"/>
            <w:vAlign w:val="center"/>
          </w:tcPr>
          <w:p>
            <w:pPr>
              <w:keepNext/>
              <w:keepLines/>
              <w:widowControl w:val="0"/>
              <w:adjustRightInd w:val="0"/>
              <w:spacing w:before="480" w:after="200" w:line="240" w:lineRule="exact"/>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widowControl w:val="0"/>
              <w:adjustRightInd w:val="0"/>
              <w:spacing w:after="200" w:line="240" w:lineRule="exact"/>
              <w:jc w:val="both"/>
              <w:textAlignment w:val="baseline"/>
              <w:rPr>
                <w:rFonts w:ascii="Times New Roman" w:hAnsi="Times New Roman"/>
                <w:bCs/>
                <w:lang w:eastAsia="zh-CN"/>
              </w:rPr>
            </w:pPr>
            <w:r>
              <w:rPr>
                <w:rFonts w:hint="eastAsia" w:ascii="Times New Roman" w:hAnsi="Times New Roman"/>
                <w:bCs/>
                <w:lang w:eastAsia="zh-CN"/>
              </w:rPr>
              <w:t>金相</w:t>
            </w: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金相仪</w:t>
            </w:r>
          </w:p>
        </w:tc>
        <w:tc>
          <w:tcPr>
            <w:tcW w:w="0" w:type="auto"/>
            <w:vMerge w:val="continue"/>
            <w:tcMar>
              <w:top w:w="15" w:type="dxa"/>
              <w:left w:w="15" w:type="dxa"/>
              <w:bottom w:w="0" w:type="dxa"/>
              <w:right w:w="15" w:type="dxa"/>
            </w:tcMar>
            <w:vAlign w:val="center"/>
          </w:tcPr>
          <w:p>
            <w:pPr>
              <w:keepNext/>
              <w:keepLines/>
              <w:widowControl w:val="0"/>
              <w:adjustRightInd w:val="0"/>
              <w:spacing w:before="480" w:after="200" w:line="240" w:lineRule="exact"/>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exact"/>
          <w:jc w:val="center"/>
        </w:trPr>
        <w:tc>
          <w:tcPr>
            <w:tcW w:w="0" w:type="auto"/>
            <w:vMerge w:val="continue"/>
            <w:vAlign w:val="center"/>
          </w:tcPr>
          <w:p>
            <w:pPr>
              <w:keepNext/>
              <w:keepLines/>
              <w:widowControl w:val="0"/>
              <w:adjustRightInd w:val="0"/>
              <w:spacing w:before="480" w:after="200" w:line="240" w:lineRule="exact"/>
              <w:textAlignment w:val="baseline"/>
              <w:outlineLvl w:val="0"/>
              <w:rPr>
                <w:rFonts w:ascii="Times New Roman" w:hAnsi="Times New Roman"/>
                <w:bCs/>
                <w:lang w:eastAsia="zh-CN"/>
              </w:rPr>
            </w:pPr>
          </w:p>
        </w:tc>
        <w:tc>
          <w:tcPr>
            <w:tcW w:w="0" w:type="auto"/>
            <w:vMerge w:val="continue"/>
            <w:vAlign w:val="center"/>
          </w:tcPr>
          <w:p>
            <w:pPr>
              <w:keepNext/>
              <w:keepLines/>
              <w:widowControl w:val="0"/>
              <w:adjustRightInd w:val="0"/>
              <w:spacing w:before="480" w:after="200" w:line="240" w:lineRule="exact"/>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几何尺寸、数量</w:t>
            </w: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卡尺、卷尺</w:t>
            </w:r>
          </w:p>
        </w:tc>
        <w:tc>
          <w:tcPr>
            <w:tcW w:w="0" w:type="auto"/>
            <w:vMerge w:val="continue"/>
            <w:tcMar>
              <w:top w:w="15" w:type="dxa"/>
              <w:left w:w="15" w:type="dxa"/>
              <w:bottom w:w="0" w:type="dxa"/>
              <w:right w:w="15" w:type="dxa"/>
            </w:tcMar>
            <w:vAlign w:val="center"/>
          </w:tcPr>
          <w:p>
            <w:pPr>
              <w:keepNext/>
              <w:keepLines/>
              <w:widowControl w:val="0"/>
              <w:adjustRightInd w:val="0"/>
              <w:spacing w:before="480" w:after="200" w:line="240" w:lineRule="exact"/>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25" w:hRule="exact"/>
          <w:jc w:val="center"/>
        </w:trPr>
        <w:tc>
          <w:tcPr>
            <w:tcW w:w="0" w:type="auto"/>
            <w:vMerge w:val="continue"/>
            <w:vAlign w:val="center"/>
          </w:tcPr>
          <w:p>
            <w:pPr>
              <w:keepNext/>
              <w:keepLines/>
              <w:widowControl w:val="0"/>
              <w:adjustRightInd w:val="0"/>
              <w:spacing w:before="480" w:after="200" w:line="240" w:lineRule="exact"/>
              <w:textAlignment w:val="baseline"/>
              <w:outlineLvl w:val="0"/>
              <w:rPr>
                <w:rFonts w:ascii="Times New Roman" w:hAnsi="Times New Roman"/>
                <w:bCs/>
                <w:lang w:eastAsia="zh-CN"/>
              </w:rPr>
            </w:pPr>
          </w:p>
        </w:tc>
        <w:tc>
          <w:tcPr>
            <w:tcW w:w="0" w:type="auto"/>
            <w:vMerge w:val="continue"/>
            <w:vAlign w:val="center"/>
          </w:tcPr>
          <w:p>
            <w:pPr>
              <w:keepNext/>
              <w:keepLines/>
              <w:widowControl w:val="0"/>
              <w:adjustRightInd w:val="0"/>
              <w:spacing w:before="480" w:after="200" w:line="240" w:lineRule="exact"/>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无损检测</w:t>
            </w: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探伤仪</w:t>
            </w:r>
          </w:p>
        </w:tc>
        <w:tc>
          <w:tcPr>
            <w:tcW w:w="0" w:type="auto"/>
            <w:vMerge w:val="continue"/>
            <w:tcMar>
              <w:top w:w="15" w:type="dxa"/>
              <w:left w:w="15" w:type="dxa"/>
              <w:bottom w:w="0" w:type="dxa"/>
              <w:right w:w="15" w:type="dxa"/>
            </w:tcMar>
            <w:vAlign w:val="center"/>
          </w:tcPr>
          <w:p>
            <w:pPr>
              <w:keepNext/>
              <w:keepLines/>
              <w:widowControl w:val="0"/>
              <w:adjustRightInd w:val="0"/>
              <w:spacing w:before="480" w:after="200" w:line="240" w:lineRule="exact"/>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exact"/>
          <w:jc w:val="center"/>
        </w:trPr>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ascii="Times New Roman" w:hAnsi="Times New Roman"/>
                <w:bCs/>
                <w:lang w:eastAsia="zh-CN"/>
              </w:rPr>
              <w:t>2</w:t>
            </w: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落料</w:t>
            </w: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几何尺寸</w:t>
            </w: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卡尺、卷尺</w:t>
            </w: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管件图纸及工艺卡</w:t>
            </w: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exact"/>
          <w:jc w:val="center"/>
        </w:trPr>
        <w:tc>
          <w:tcPr>
            <w:tcW w:w="0" w:type="auto"/>
            <w:vMerge w:val="restart"/>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ascii="Times New Roman" w:hAnsi="Times New Roman"/>
                <w:bCs/>
                <w:lang w:eastAsia="zh-CN"/>
              </w:rPr>
              <w:t>3</w:t>
            </w:r>
          </w:p>
        </w:tc>
        <w:tc>
          <w:tcPr>
            <w:tcW w:w="0" w:type="auto"/>
            <w:vMerge w:val="restart"/>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热加工</w:t>
            </w: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胎具、模具检验</w:t>
            </w: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卡尺、卷尺</w:t>
            </w: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胎具、模具图纸</w:t>
            </w: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2" w:hRule="exact"/>
          <w:jc w:val="center"/>
        </w:trPr>
        <w:tc>
          <w:tcPr>
            <w:tcW w:w="0" w:type="auto"/>
            <w:vMerge w:val="continue"/>
            <w:vAlign w:val="center"/>
          </w:tcPr>
          <w:p>
            <w:pPr>
              <w:keepNext/>
              <w:keepLines/>
              <w:widowControl w:val="0"/>
              <w:adjustRightInd w:val="0"/>
              <w:spacing w:before="480" w:after="200" w:line="240" w:lineRule="exact"/>
              <w:textAlignment w:val="baseline"/>
              <w:outlineLvl w:val="0"/>
              <w:rPr>
                <w:rFonts w:ascii="Times New Roman" w:hAnsi="Times New Roman"/>
                <w:bCs/>
                <w:lang w:eastAsia="zh-CN"/>
              </w:rPr>
            </w:pPr>
          </w:p>
        </w:tc>
        <w:tc>
          <w:tcPr>
            <w:tcW w:w="0" w:type="auto"/>
            <w:vMerge w:val="continue"/>
            <w:vAlign w:val="center"/>
          </w:tcPr>
          <w:p>
            <w:pPr>
              <w:keepNext/>
              <w:keepLines/>
              <w:widowControl w:val="0"/>
              <w:adjustRightInd w:val="0"/>
              <w:spacing w:before="480" w:after="200" w:line="240" w:lineRule="exact"/>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升温速度</w:t>
            </w: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热电偶、自动记录仪</w:t>
            </w:r>
          </w:p>
        </w:tc>
        <w:tc>
          <w:tcPr>
            <w:tcW w:w="0" w:type="auto"/>
            <w:tcMar>
              <w:top w:w="15" w:type="dxa"/>
              <w:left w:w="15" w:type="dxa"/>
              <w:bottom w:w="0" w:type="dxa"/>
              <w:right w:w="15" w:type="dxa"/>
            </w:tcMar>
            <w:vAlign w:val="bottom"/>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工艺卡</w:t>
            </w: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7" w:hRule="exact"/>
          <w:jc w:val="center"/>
        </w:trPr>
        <w:tc>
          <w:tcPr>
            <w:tcW w:w="0" w:type="auto"/>
            <w:vMerge w:val="continue"/>
            <w:vAlign w:val="center"/>
          </w:tcPr>
          <w:p>
            <w:pPr>
              <w:keepNext/>
              <w:keepLines/>
              <w:widowControl w:val="0"/>
              <w:adjustRightInd w:val="0"/>
              <w:spacing w:before="480" w:after="200" w:line="240" w:lineRule="exact"/>
              <w:textAlignment w:val="baseline"/>
              <w:outlineLvl w:val="0"/>
              <w:rPr>
                <w:rFonts w:ascii="Times New Roman" w:hAnsi="Times New Roman"/>
                <w:bCs/>
                <w:lang w:eastAsia="zh-CN"/>
              </w:rPr>
            </w:pPr>
          </w:p>
        </w:tc>
        <w:tc>
          <w:tcPr>
            <w:tcW w:w="0" w:type="auto"/>
            <w:vMerge w:val="continue"/>
            <w:vAlign w:val="center"/>
          </w:tcPr>
          <w:p>
            <w:pPr>
              <w:keepNext/>
              <w:keepLines/>
              <w:widowControl w:val="0"/>
              <w:adjustRightInd w:val="0"/>
              <w:spacing w:before="480" w:after="200" w:line="240" w:lineRule="exact"/>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恒温温度、时间</w:t>
            </w: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热电偶、自动记录仪</w:t>
            </w:r>
          </w:p>
        </w:tc>
        <w:tc>
          <w:tcPr>
            <w:tcW w:w="0" w:type="auto"/>
            <w:tcMar>
              <w:top w:w="15" w:type="dxa"/>
              <w:left w:w="15" w:type="dxa"/>
              <w:bottom w:w="0" w:type="dxa"/>
              <w:right w:w="15" w:type="dxa"/>
            </w:tcMar>
            <w:vAlign w:val="bottom"/>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工艺卡</w:t>
            </w: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exact"/>
          <w:jc w:val="center"/>
        </w:trPr>
        <w:tc>
          <w:tcPr>
            <w:tcW w:w="0" w:type="auto"/>
            <w:vMerge w:val="continue"/>
            <w:vAlign w:val="center"/>
          </w:tcPr>
          <w:p>
            <w:pPr>
              <w:keepNext/>
              <w:keepLines/>
              <w:widowControl w:val="0"/>
              <w:adjustRightInd w:val="0"/>
              <w:spacing w:before="480" w:after="200" w:line="240" w:lineRule="exact"/>
              <w:textAlignment w:val="baseline"/>
              <w:outlineLvl w:val="0"/>
              <w:rPr>
                <w:rFonts w:ascii="Times New Roman" w:hAnsi="Times New Roman"/>
                <w:bCs/>
                <w:lang w:eastAsia="zh-CN"/>
              </w:rPr>
            </w:pPr>
          </w:p>
        </w:tc>
        <w:tc>
          <w:tcPr>
            <w:tcW w:w="0" w:type="auto"/>
            <w:vMerge w:val="continue"/>
            <w:vAlign w:val="center"/>
          </w:tcPr>
          <w:p>
            <w:pPr>
              <w:keepNext/>
              <w:keepLines/>
              <w:widowControl w:val="0"/>
              <w:adjustRightInd w:val="0"/>
              <w:spacing w:before="480" w:after="200" w:line="240" w:lineRule="exact"/>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几何尺寸</w:t>
            </w: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卡尺、卷尺</w:t>
            </w: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管件图纸</w:t>
            </w: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2" w:hRule="exact"/>
          <w:jc w:val="center"/>
        </w:trPr>
        <w:tc>
          <w:tcPr>
            <w:tcW w:w="0" w:type="auto"/>
            <w:vMerge w:val="restart"/>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ascii="Times New Roman" w:hAnsi="Times New Roman"/>
                <w:bCs/>
                <w:lang w:eastAsia="zh-CN"/>
              </w:rPr>
              <w:t>4</w:t>
            </w:r>
          </w:p>
        </w:tc>
        <w:tc>
          <w:tcPr>
            <w:tcW w:w="0" w:type="auto"/>
            <w:vMerge w:val="restart"/>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热处理</w:t>
            </w: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升温速度</w:t>
            </w: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热电偶、自动记录仪</w:t>
            </w:r>
          </w:p>
        </w:tc>
        <w:tc>
          <w:tcPr>
            <w:tcW w:w="0" w:type="auto"/>
            <w:vMerge w:val="restart"/>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热处理工艺</w:t>
            </w: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09" w:hRule="exact"/>
          <w:jc w:val="center"/>
        </w:trPr>
        <w:tc>
          <w:tcPr>
            <w:tcW w:w="0" w:type="auto"/>
            <w:vMerge w:val="continue"/>
            <w:vAlign w:val="center"/>
          </w:tcPr>
          <w:p>
            <w:pPr>
              <w:keepNext/>
              <w:keepLines/>
              <w:widowControl w:val="0"/>
              <w:adjustRightInd w:val="0"/>
              <w:spacing w:before="480" w:after="200" w:line="240" w:lineRule="exact"/>
              <w:textAlignment w:val="baseline"/>
              <w:outlineLvl w:val="0"/>
              <w:rPr>
                <w:rFonts w:ascii="Times New Roman" w:hAnsi="Times New Roman"/>
                <w:bCs/>
                <w:lang w:eastAsia="zh-CN"/>
              </w:rPr>
            </w:pPr>
          </w:p>
        </w:tc>
        <w:tc>
          <w:tcPr>
            <w:tcW w:w="0" w:type="auto"/>
            <w:vMerge w:val="continue"/>
            <w:vAlign w:val="center"/>
          </w:tcPr>
          <w:p>
            <w:pPr>
              <w:keepNext/>
              <w:keepLines/>
              <w:widowControl w:val="0"/>
              <w:adjustRightInd w:val="0"/>
              <w:spacing w:before="480" w:after="200" w:line="240" w:lineRule="exact"/>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恒温温度、时间</w:t>
            </w: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热电偶、自动记录仪</w:t>
            </w:r>
          </w:p>
        </w:tc>
        <w:tc>
          <w:tcPr>
            <w:tcW w:w="0" w:type="auto"/>
            <w:vMerge w:val="continue"/>
            <w:tcMar>
              <w:top w:w="15" w:type="dxa"/>
              <w:left w:w="15" w:type="dxa"/>
              <w:bottom w:w="0" w:type="dxa"/>
              <w:right w:w="15" w:type="dxa"/>
            </w:tcMar>
            <w:vAlign w:val="center"/>
          </w:tcPr>
          <w:p>
            <w:pPr>
              <w:keepNext/>
              <w:keepLines/>
              <w:widowControl w:val="0"/>
              <w:adjustRightInd w:val="0"/>
              <w:spacing w:before="480" w:after="200" w:line="240" w:lineRule="exact"/>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09" w:hRule="exact"/>
          <w:jc w:val="center"/>
        </w:trPr>
        <w:tc>
          <w:tcPr>
            <w:tcW w:w="0" w:type="auto"/>
            <w:vMerge w:val="continue"/>
            <w:vAlign w:val="center"/>
          </w:tcPr>
          <w:p>
            <w:pPr>
              <w:keepNext/>
              <w:keepLines/>
              <w:widowControl w:val="0"/>
              <w:adjustRightInd w:val="0"/>
              <w:spacing w:before="480" w:after="200" w:line="240" w:lineRule="exact"/>
              <w:textAlignment w:val="baseline"/>
              <w:outlineLvl w:val="0"/>
              <w:rPr>
                <w:rFonts w:ascii="Times New Roman" w:hAnsi="Times New Roman"/>
                <w:bCs/>
                <w:lang w:eastAsia="zh-CN"/>
              </w:rPr>
            </w:pPr>
          </w:p>
        </w:tc>
        <w:tc>
          <w:tcPr>
            <w:tcW w:w="0" w:type="auto"/>
            <w:vMerge w:val="continue"/>
            <w:vAlign w:val="center"/>
          </w:tcPr>
          <w:p>
            <w:pPr>
              <w:keepNext/>
              <w:keepLines/>
              <w:widowControl w:val="0"/>
              <w:adjustRightInd w:val="0"/>
              <w:spacing w:before="480" w:after="200" w:line="240" w:lineRule="exact"/>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降温速度</w:t>
            </w: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热电偶、自动记录仪</w:t>
            </w:r>
          </w:p>
        </w:tc>
        <w:tc>
          <w:tcPr>
            <w:tcW w:w="0" w:type="auto"/>
            <w:vMerge w:val="continue"/>
            <w:tcMar>
              <w:top w:w="15" w:type="dxa"/>
              <w:left w:w="15" w:type="dxa"/>
              <w:bottom w:w="0" w:type="dxa"/>
              <w:right w:w="15" w:type="dxa"/>
            </w:tcMar>
            <w:vAlign w:val="center"/>
          </w:tcPr>
          <w:p>
            <w:pPr>
              <w:keepNext/>
              <w:keepLines/>
              <w:widowControl w:val="0"/>
              <w:adjustRightInd w:val="0"/>
              <w:spacing w:before="480" w:after="200" w:line="240" w:lineRule="exact"/>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exact"/>
          <w:jc w:val="center"/>
        </w:trPr>
        <w:tc>
          <w:tcPr>
            <w:tcW w:w="0" w:type="auto"/>
            <w:vMerge w:val="continue"/>
            <w:vAlign w:val="center"/>
          </w:tcPr>
          <w:p>
            <w:pPr>
              <w:keepNext/>
              <w:keepLines/>
              <w:widowControl w:val="0"/>
              <w:adjustRightInd w:val="0"/>
              <w:spacing w:before="480" w:after="200" w:line="240" w:lineRule="exact"/>
              <w:textAlignment w:val="baseline"/>
              <w:outlineLvl w:val="0"/>
              <w:rPr>
                <w:rFonts w:ascii="Times New Roman" w:hAnsi="Times New Roman"/>
                <w:bCs/>
                <w:lang w:eastAsia="zh-CN"/>
              </w:rPr>
            </w:pPr>
          </w:p>
        </w:tc>
        <w:tc>
          <w:tcPr>
            <w:tcW w:w="0" w:type="auto"/>
            <w:vMerge w:val="continue"/>
            <w:vAlign w:val="center"/>
          </w:tcPr>
          <w:p>
            <w:pPr>
              <w:keepNext/>
              <w:keepLines/>
              <w:widowControl w:val="0"/>
              <w:adjustRightInd w:val="0"/>
              <w:spacing w:before="480" w:after="200" w:line="240" w:lineRule="exact"/>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硬度</w:t>
            </w: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硬度计</w:t>
            </w: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ascii="Times New Roman" w:hAnsi="Times New Roman"/>
                <w:bCs/>
                <w:lang w:eastAsia="zh-CN"/>
              </w:rPr>
              <w:t>GB/T 231.1</w:t>
            </w:r>
            <w:r>
              <w:rPr>
                <w:rFonts w:hint="eastAsia" w:ascii="Times New Roman" w:hAnsi="Times New Roman"/>
                <w:bCs/>
                <w:lang w:eastAsia="zh-CN"/>
              </w:rPr>
              <w:t>～</w:t>
            </w:r>
            <w:r>
              <w:rPr>
                <w:rFonts w:ascii="Times New Roman" w:hAnsi="Times New Roman"/>
                <w:bCs/>
                <w:lang w:eastAsia="zh-CN"/>
              </w:rPr>
              <w:t>231.4</w:t>
            </w: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exact"/>
          <w:jc w:val="center"/>
        </w:trPr>
        <w:tc>
          <w:tcPr>
            <w:tcW w:w="0" w:type="auto"/>
            <w:vMerge w:val="continue"/>
            <w:vAlign w:val="center"/>
          </w:tcPr>
          <w:p>
            <w:pPr>
              <w:keepNext/>
              <w:keepLines/>
              <w:widowControl w:val="0"/>
              <w:adjustRightInd w:val="0"/>
              <w:spacing w:before="480" w:after="200" w:line="240" w:lineRule="exact"/>
              <w:textAlignment w:val="baseline"/>
              <w:outlineLvl w:val="0"/>
              <w:rPr>
                <w:rFonts w:ascii="Times New Roman" w:hAnsi="Times New Roman"/>
                <w:bCs/>
                <w:lang w:eastAsia="zh-CN"/>
              </w:rPr>
            </w:pPr>
          </w:p>
        </w:tc>
        <w:tc>
          <w:tcPr>
            <w:tcW w:w="0" w:type="auto"/>
            <w:vMerge w:val="continue"/>
            <w:vAlign w:val="center"/>
          </w:tcPr>
          <w:p>
            <w:pPr>
              <w:keepNext/>
              <w:keepLines/>
              <w:widowControl w:val="0"/>
              <w:adjustRightInd w:val="0"/>
              <w:spacing w:before="480" w:after="200" w:line="240" w:lineRule="exact"/>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金相</w:t>
            </w: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大工件显微镜</w:t>
            </w: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ascii="Times New Roman" w:hAnsi="Times New Roman"/>
                <w:bCs/>
                <w:lang w:eastAsia="zh-CN"/>
              </w:rPr>
              <w:t>GB/T 13298</w:t>
            </w: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2" w:hRule="exact"/>
          <w:jc w:val="center"/>
        </w:trPr>
        <w:tc>
          <w:tcPr>
            <w:tcW w:w="0" w:type="auto"/>
            <w:vMerge w:val="continue"/>
            <w:vAlign w:val="center"/>
          </w:tcPr>
          <w:p>
            <w:pPr>
              <w:keepNext/>
              <w:keepLines/>
              <w:widowControl w:val="0"/>
              <w:adjustRightInd w:val="0"/>
              <w:spacing w:before="480" w:after="200" w:line="240" w:lineRule="exact"/>
              <w:textAlignment w:val="baseline"/>
              <w:outlineLvl w:val="0"/>
              <w:rPr>
                <w:rFonts w:ascii="Times New Roman" w:hAnsi="Times New Roman"/>
                <w:bCs/>
                <w:lang w:eastAsia="zh-CN"/>
              </w:rPr>
            </w:pPr>
          </w:p>
        </w:tc>
        <w:tc>
          <w:tcPr>
            <w:tcW w:w="0" w:type="auto"/>
            <w:vMerge w:val="continue"/>
            <w:vAlign w:val="center"/>
          </w:tcPr>
          <w:p>
            <w:pPr>
              <w:keepNext/>
              <w:keepLines/>
              <w:widowControl w:val="0"/>
              <w:adjustRightInd w:val="0"/>
              <w:spacing w:before="480" w:after="200" w:line="240" w:lineRule="exact"/>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焊缝质量</w:t>
            </w: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ascii="Times New Roman" w:hAnsi="Times New Roman"/>
                <w:bCs/>
                <w:lang w:eastAsia="zh-CN"/>
              </w:rPr>
              <w:t>X</w:t>
            </w:r>
            <w:r>
              <w:rPr>
                <w:rFonts w:hint="eastAsia" w:ascii="Times New Roman" w:hAnsi="Times New Roman"/>
                <w:bCs/>
                <w:lang w:eastAsia="zh-CN"/>
              </w:rPr>
              <w:t>射线或超声波</w:t>
            </w: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ascii="Times New Roman" w:hAnsi="Times New Roman"/>
                <w:bCs/>
                <w:lang w:eastAsia="zh-CN"/>
              </w:rPr>
              <w:t>NB/T 47013.1</w:t>
            </w:r>
            <w:r>
              <w:rPr>
                <w:rFonts w:hint="eastAsia" w:ascii="Times New Roman" w:hAnsi="Times New Roman"/>
                <w:bCs/>
                <w:lang w:eastAsia="zh-CN"/>
              </w:rPr>
              <w:t>～</w:t>
            </w:r>
            <w:r>
              <w:rPr>
                <w:rFonts w:ascii="Times New Roman" w:hAnsi="Times New Roman"/>
                <w:bCs/>
                <w:lang w:eastAsia="zh-CN"/>
              </w:rPr>
              <w:t>47013.15</w:t>
            </w: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7" w:hRule="exact"/>
          <w:jc w:val="center"/>
        </w:trPr>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ascii="Times New Roman" w:hAnsi="Times New Roman"/>
                <w:bCs/>
                <w:lang w:eastAsia="zh-CN"/>
              </w:rPr>
              <w:t>5</w:t>
            </w: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机加工</w:t>
            </w: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几何尺寸</w:t>
            </w: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卡尺、卷尺、钢板尺</w:t>
            </w: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管件图纸</w:t>
            </w: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exact"/>
          <w:jc w:val="center"/>
        </w:trPr>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ascii="Times New Roman" w:hAnsi="Times New Roman"/>
                <w:bCs/>
                <w:lang w:eastAsia="zh-CN"/>
              </w:rPr>
              <w:t>6</w:t>
            </w: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喷砂</w:t>
            </w: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内外表面</w:t>
            </w: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　</w:t>
            </w: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工艺卡</w:t>
            </w: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exact"/>
          <w:jc w:val="center"/>
        </w:trPr>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ascii="Times New Roman" w:hAnsi="Times New Roman"/>
                <w:bCs/>
                <w:lang w:eastAsia="zh-CN"/>
              </w:rPr>
              <w:t>7</w:t>
            </w: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油漆、标识</w:t>
            </w: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油漆、标识内容</w:t>
            </w: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　</w:t>
            </w: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图纸及工艺卡</w:t>
            </w: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exact"/>
          <w:jc w:val="center"/>
        </w:trPr>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ascii="Times New Roman" w:hAnsi="Times New Roman"/>
                <w:bCs/>
                <w:lang w:eastAsia="zh-CN"/>
              </w:rPr>
              <w:t>8</w:t>
            </w: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包装</w:t>
            </w: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　</w:t>
            </w: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　</w:t>
            </w: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　</w:t>
            </w: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2" w:hRule="exact"/>
          <w:jc w:val="center"/>
        </w:trPr>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ascii="Times New Roman" w:hAnsi="Times New Roman"/>
                <w:bCs/>
                <w:lang w:eastAsia="zh-CN"/>
              </w:rPr>
              <w:t>9</w:t>
            </w: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入库</w:t>
            </w: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合格证及各项检验报告</w:t>
            </w: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　</w:t>
            </w:r>
          </w:p>
        </w:tc>
        <w:tc>
          <w:tcPr>
            <w:tcW w:w="0" w:type="auto"/>
            <w:tcMar>
              <w:top w:w="15" w:type="dxa"/>
              <w:left w:w="15" w:type="dxa"/>
              <w:bottom w:w="0" w:type="dxa"/>
              <w:right w:w="15" w:type="dxa"/>
            </w:tcMar>
            <w:vAlign w:val="center"/>
          </w:tcPr>
          <w:p>
            <w:pPr>
              <w:widowControl w:val="0"/>
              <w:adjustRightInd w:val="0"/>
              <w:spacing w:after="200" w:line="240" w:lineRule="exact"/>
              <w:jc w:val="center"/>
              <w:textAlignment w:val="baseline"/>
              <w:rPr>
                <w:rFonts w:ascii="Times New Roman" w:hAnsi="Times New Roman"/>
                <w:bCs/>
                <w:lang w:eastAsia="zh-CN"/>
              </w:rPr>
            </w:pPr>
            <w:r>
              <w:rPr>
                <w:rFonts w:hint="eastAsia" w:ascii="Times New Roman" w:hAnsi="Times New Roman"/>
                <w:bCs/>
                <w:lang w:eastAsia="zh-CN"/>
              </w:rPr>
              <w:t>　</w:t>
            </w: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c>
          <w:tcPr>
            <w:tcW w:w="0" w:type="auto"/>
            <w:tcMar>
              <w:top w:w="15" w:type="dxa"/>
              <w:left w:w="15" w:type="dxa"/>
              <w:bottom w:w="0" w:type="dxa"/>
              <w:right w:w="15" w:type="dxa"/>
            </w:tcMar>
            <w:vAlign w:val="center"/>
          </w:tcPr>
          <w:p>
            <w:pPr>
              <w:keepNext/>
              <w:keepLines/>
              <w:widowControl w:val="0"/>
              <w:adjustRightInd w:val="0"/>
              <w:spacing w:before="480" w:after="200" w:line="240" w:lineRule="exact"/>
              <w:jc w:val="center"/>
              <w:textAlignment w:val="baseline"/>
              <w:outlineLvl w:val="0"/>
              <w:rPr>
                <w:rFonts w:ascii="Times New Roman" w:hAnsi="Times New Roman"/>
                <w:bCs/>
                <w:lang w:eastAsia="zh-CN"/>
              </w:rPr>
            </w:pPr>
          </w:p>
        </w:tc>
      </w:tr>
    </w:tbl>
    <w:p>
      <w:pPr>
        <w:widowControl w:val="0"/>
        <w:adjustRightInd w:val="0"/>
        <w:spacing w:before="200" w:after="200" w:line="360" w:lineRule="auto"/>
        <w:jc w:val="both"/>
        <w:textAlignment w:val="baseline"/>
        <w:outlineLvl w:val="2"/>
        <w:rPr>
          <w:rFonts w:ascii="Times New Roman" w:hAnsi="Times New Roman"/>
          <w:b/>
          <w:bCs/>
          <w:sz w:val="24"/>
          <w:szCs w:val="24"/>
          <w:lang w:eastAsia="zh-CN"/>
        </w:rPr>
      </w:pPr>
      <w:bookmarkStart w:id="35" w:name="_Toc150353945"/>
      <w:r>
        <w:rPr>
          <w:rFonts w:ascii="Times New Roman" w:hAnsi="Times New Roman"/>
          <w:b/>
          <w:bCs/>
          <w:sz w:val="24"/>
          <w:szCs w:val="24"/>
          <w:lang w:eastAsia="zh-CN"/>
        </w:rPr>
        <w:t xml:space="preserve">1.8 </w:t>
      </w:r>
      <w:r>
        <w:rPr>
          <w:rFonts w:hint="eastAsia" w:ascii="Times New Roman" w:hAnsi="Times New Roman"/>
          <w:b/>
          <w:bCs/>
          <w:sz w:val="24"/>
          <w:szCs w:val="24"/>
          <w:lang w:eastAsia="zh-CN"/>
        </w:rPr>
        <w:t>质量保证</w:t>
      </w:r>
      <w:bookmarkEnd w:id="35"/>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1.8.1 </w:t>
      </w:r>
      <w:r>
        <w:rPr>
          <w:rFonts w:hint="eastAsia" w:ascii="Times New Roman" w:hAnsi="Times New Roman"/>
          <w:lang w:eastAsia="zh-CN"/>
        </w:rPr>
        <w:t>投标方及生产加工厂有健全的质保体系认证，并通过</w:t>
      </w:r>
      <w:r>
        <w:rPr>
          <w:rFonts w:ascii="Times New Roman" w:hAnsi="Times New Roman"/>
          <w:lang w:eastAsia="zh-CN"/>
        </w:rPr>
        <w:t>ISO9000</w:t>
      </w:r>
      <w:r>
        <w:rPr>
          <w:rFonts w:hint="eastAsia" w:ascii="Times New Roman" w:hAnsi="Times New Roman"/>
          <w:lang w:eastAsia="zh-CN"/>
        </w:rPr>
        <w:t>质量认证。</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1.8.2 </w:t>
      </w:r>
      <w:r>
        <w:rPr>
          <w:rFonts w:hint="eastAsia" w:ascii="Times New Roman" w:hAnsi="Times New Roman"/>
          <w:lang w:eastAsia="zh-CN"/>
        </w:rPr>
        <w:t>投标方对本项目制订产品</w:t>
      </w:r>
      <w:r>
        <w:rPr>
          <w:rFonts w:ascii="Times New Roman" w:hAnsi="Times New Roman"/>
          <w:lang w:eastAsia="zh-CN"/>
        </w:rPr>
        <w:t>/</w:t>
      </w:r>
      <w:r>
        <w:rPr>
          <w:rFonts w:hint="eastAsia" w:ascii="Times New Roman" w:hAnsi="Times New Roman"/>
          <w:lang w:eastAsia="zh-CN"/>
        </w:rPr>
        <w:t>质量检验计划（原材料检验、管件检验、弯管检验、焊接及热处理检验），并供招标方确认。就招标方所采购管件的生产和质量检验，投标方将严格按照技术要求和相应标准进行生产和检验，质量检验在管件生产过程中进行。产品应备有合格证书并提供如下质量证明记录（包括原材料厂家和工厂化配管厂家），内容至少应包括但不限于：</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原材料进</w:t>
      </w:r>
      <w:r>
        <w:rPr>
          <w:rFonts w:ascii="Times New Roman" w:hAnsi="Times New Roman"/>
          <w:lang w:eastAsia="zh-CN"/>
        </w:rPr>
        <w:t>/</w:t>
      </w:r>
      <w:r>
        <w:rPr>
          <w:rFonts w:hint="eastAsia" w:ascii="Times New Roman" w:hAnsi="Times New Roman"/>
          <w:lang w:eastAsia="zh-CN"/>
        </w:rPr>
        <w:t>出厂验收、复检记录：</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(1) </w:t>
      </w:r>
      <w:r>
        <w:rPr>
          <w:rFonts w:hint="eastAsia" w:ascii="Times New Roman" w:hAnsi="Times New Roman"/>
          <w:lang w:eastAsia="zh-CN"/>
        </w:rPr>
        <w:t>全部管材的外观和几何尺寸检查，壁厚测量记录。</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(2) </w:t>
      </w:r>
      <w:r>
        <w:rPr>
          <w:rFonts w:hint="eastAsia" w:ascii="Times New Roman" w:hAnsi="Times New Roman"/>
          <w:lang w:eastAsia="zh-CN"/>
        </w:rPr>
        <w:t>全部管材的光谱（指合金钢）和硬度检验记录。</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(3) </w:t>
      </w:r>
      <w:r>
        <w:rPr>
          <w:rFonts w:hint="eastAsia" w:ascii="Times New Roman" w:hAnsi="Times New Roman"/>
          <w:lang w:eastAsia="zh-CN"/>
        </w:rPr>
        <w:t>无损探伤试验报告。</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(4) </w:t>
      </w:r>
      <w:r>
        <w:rPr>
          <w:rFonts w:hint="eastAsia" w:ascii="Times New Roman" w:hAnsi="Times New Roman"/>
          <w:lang w:eastAsia="zh-CN"/>
        </w:rPr>
        <w:t>材料的化学成份报告。</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(5) </w:t>
      </w:r>
      <w:r>
        <w:rPr>
          <w:rFonts w:hint="eastAsia" w:ascii="Times New Roman" w:hAnsi="Times New Roman"/>
          <w:lang w:eastAsia="zh-CN"/>
        </w:rPr>
        <w:t>金相组织报告。</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(6) </w:t>
      </w:r>
      <w:r>
        <w:rPr>
          <w:rFonts w:hint="eastAsia" w:ascii="Times New Roman" w:hAnsi="Times New Roman"/>
          <w:lang w:eastAsia="zh-CN"/>
        </w:rPr>
        <w:t>机械性能报告。</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(7) </w:t>
      </w:r>
      <w:r>
        <w:rPr>
          <w:rFonts w:hint="eastAsia" w:ascii="Times New Roman" w:hAnsi="Times New Roman"/>
          <w:lang w:eastAsia="zh-CN"/>
        </w:rPr>
        <w:t>管件硬度报告。</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(8) </w:t>
      </w:r>
      <w:r>
        <w:rPr>
          <w:rFonts w:hint="eastAsia" w:ascii="Times New Roman" w:hAnsi="Times New Roman"/>
          <w:lang w:eastAsia="zh-CN"/>
        </w:rPr>
        <w:t>管材及管件毛坯采购的出厂检验报告及有资质单位的复检报告，可以由招标方委托第三方。</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(9) </w:t>
      </w:r>
      <w:r>
        <w:rPr>
          <w:rFonts w:hint="eastAsia" w:ascii="Times New Roman" w:hAnsi="Times New Roman"/>
          <w:lang w:eastAsia="zh-CN"/>
        </w:rPr>
        <w:t>提供所有管材、管件的原产地证明、报关证明、生产厂家证明。</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(10) </w:t>
      </w:r>
      <w:r>
        <w:rPr>
          <w:rFonts w:hint="eastAsia" w:ascii="Times New Roman" w:hAnsi="Times New Roman"/>
          <w:lang w:eastAsia="zh-CN"/>
        </w:rPr>
        <w:t>提供管道材料化学成分、机械性能、冲击韧性、热处理状态和金相分析结果、弯管不少于四点的测厚记录。</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 xml:space="preserve">(11) </w:t>
      </w:r>
      <w:r>
        <w:rPr>
          <w:rFonts w:hint="eastAsia" w:ascii="Times New Roman" w:hAnsi="Times New Roman"/>
          <w:lang w:eastAsia="zh-CN"/>
        </w:rPr>
        <w:t>提供系统中各接口材质。</w:t>
      </w:r>
    </w:p>
    <w:p>
      <w:pPr>
        <w:tabs>
          <w:tab w:val="left" w:pos="420"/>
        </w:tabs>
        <w:spacing w:before="200" w:after="200" w:line="360" w:lineRule="auto"/>
        <w:rPr>
          <w:rFonts w:ascii="Times New Roman" w:hAnsi="Times New Roman"/>
          <w:lang w:eastAsia="zh-CN"/>
        </w:rPr>
      </w:pPr>
      <w:r>
        <w:rPr>
          <w:rFonts w:ascii="Times New Roman" w:hAnsi="Times New Roman"/>
          <w:lang w:eastAsia="zh-CN"/>
        </w:rPr>
        <w:t>1.8.3</w:t>
      </w:r>
      <w:r>
        <w:rPr>
          <w:rFonts w:hint="eastAsia" w:ascii="Times New Roman" w:hAnsi="Times New Roman"/>
          <w:lang w:eastAsia="zh-CN"/>
        </w:rPr>
        <w:t>招标方采购的原材料必须具有完整有效的原产地质量证明书、海关报关单、商检报告等。投标方应对上述报告进行核实。</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1.8.4 </w:t>
      </w:r>
      <w:r>
        <w:rPr>
          <w:rFonts w:hint="eastAsia" w:ascii="Times New Roman" w:hAnsi="Times New Roman"/>
          <w:lang w:eastAsia="zh-CN"/>
        </w:rPr>
        <w:t>投标方应对招标方采购的原材料进厂后应进行复检，并对复检结果提出报告。</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1.8.5 </w:t>
      </w:r>
      <w:r>
        <w:rPr>
          <w:rFonts w:hint="eastAsia" w:ascii="Times New Roman" w:hAnsi="Times New Roman"/>
          <w:lang w:eastAsia="zh-CN"/>
        </w:rPr>
        <w:t>招标方有权委托产品质量监督单位对产品进行定期或不定期的质量监造和催交，投标方应为监造人员提供食宿和工作上的方便。</w:t>
      </w:r>
    </w:p>
    <w:p>
      <w:pPr>
        <w:tabs>
          <w:tab w:val="left" w:pos="420"/>
        </w:tabs>
        <w:spacing w:before="200" w:after="200" w:line="360" w:lineRule="auto"/>
        <w:rPr>
          <w:rFonts w:ascii="Times New Roman" w:hAnsi="Times New Roman"/>
          <w:lang w:eastAsia="zh-CN"/>
        </w:rPr>
      </w:pPr>
      <w:r>
        <w:rPr>
          <w:rFonts w:ascii="Times New Roman" w:hAnsi="Times New Roman"/>
          <w:lang w:eastAsia="zh-CN"/>
        </w:rPr>
        <w:t>1.8.6</w:t>
      </w:r>
      <w:r>
        <w:rPr>
          <w:rFonts w:hint="eastAsia" w:ascii="Times New Roman" w:hAnsi="Times New Roman"/>
          <w:lang w:eastAsia="zh-CN"/>
        </w:rPr>
        <w:t>产品在指定地点验收，招标方将派人到现场进行验收工作，投标方应提供方便，供需双方共同在验收单上签字。</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1.8.7 </w:t>
      </w:r>
      <w:r>
        <w:rPr>
          <w:rFonts w:hint="eastAsia" w:ascii="Times New Roman" w:hAnsi="Times New Roman"/>
          <w:lang w:eastAsia="zh-CN"/>
        </w:rPr>
        <w:t>招标方对产品的一切检验和验收（原材料检验、管件检验、弯管检验、焊接及热处理检验）并不能推卸投标方质量问题上的责任，如产品质量不能满足本技术协议和有关国家的、国际的标准和规范，其责任应由投标方单方面承担。</w:t>
      </w:r>
    </w:p>
    <w:p>
      <w:pPr>
        <w:tabs>
          <w:tab w:val="left" w:pos="420"/>
        </w:tabs>
        <w:spacing w:before="200" w:after="200" w:line="360" w:lineRule="auto"/>
        <w:rPr>
          <w:rFonts w:ascii="Times New Roman" w:hAnsi="Times New Roman"/>
          <w:lang w:eastAsia="zh-CN"/>
        </w:rPr>
      </w:pPr>
      <w:r>
        <w:rPr>
          <w:rFonts w:ascii="Times New Roman" w:hAnsi="Times New Roman"/>
          <w:lang w:eastAsia="zh-CN"/>
        </w:rPr>
        <w:t>1.8.8</w:t>
      </w:r>
      <w:r>
        <w:rPr>
          <w:rFonts w:hint="eastAsia" w:ascii="Times New Roman" w:hAnsi="Times New Roman"/>
          <w:lang w:eastAsia="zh-CN"/>
        </w:rPr>
        <w:t>管道工厂化加工的设计使用寿命为不少于</w:t>
      </w:r>
      <w:r>
        <w:rPr>
          <w:rFonts w:ascii="Times New Roman" w:hAnsi="Times New Roman"/>
          <w:lang w:eastAsia="zh-CN"/>
        </w:rPr>
        <w:t xml:space="preserve"> 30  </w:t>
      </w:r>
      <w:r>
        <w:rPr>
          <w:rFonts w:hint="eastAsia" w:ascii="Times New Roman" w:hAnsi="Times New Roman"/>
          <w:lang w:eastAsia="zh-CN"/>
        </w:rPr>
        <w:t>年。</w:t>
      </w:r>
    </w:p>
    <w:p>
      <w:pPr>
        <w:tabs>
          <w:tab w:val="left" w:pos="420"/>
        </w:tabs>
        <w:spacing w:before="200" w:after="200" w:line="360" w:lineRule="auto"/>
        <w:rPr>
          <w:rFonts w:ascii="Times New Roman" w:hAnsi="Times New Roman"/>
          <w:lang w:eastAsia="zh-CN"/>
        </w:rPr>
      </w:pPr>
      <w:r>
        <w:rPr>
          <w:rFonts w:ascii="Times New Roman" w:hAnsi="Times New Roman"/>
          <w:lang w:eastAsia="zh-CN"/>
        </w:rPr>
        <w:t>1.8.9</w:t>
      </w:r>
      <w:r>
        <w:rPr>
          <w:rFonts w:hint="eastAsia" w:ascii="Times New Roman" w:hAnsi="Times New Roman"/>
          <w:lang w:eastAsia="zh-CN"/>
        </w:rPr>
        <w:t>根据</w:t>
      </w:r>
      <w:r>
        <w:rPr>
          <w:rFonts w:ascii="Times New Roman" w:hAnsi="Times New Roman"/>
          <w:lang w:eastAsia="zh-CN"/>
        </w:rPr>
        <w:t>TSG 11-2020</w:t>
      </w:r>
      <w:r>
        <w:rPr>
          <w:rFonts w:hint="eastAsia" w:ascii="Times New Roman" w:hAnsi="Times New Roman"/>
          <w:lang w:eastAsia="zh-CN"/>
        </w:rPr>
        <w:t>《锅炉安全技术规程》和</w:t>
      </w:r>
      <w:r>
        <w:rPr>
          <w:rFonts w:ascii="Times New Roman" w:hAnsi="Times New Roman"/>
          <w:lang w:eastAsia="zh-CN"/>
        </w:rPr>
        <w:t xml:space="preserve">TSG D7006-2020 </w:t>
      </w:r>
      <w:r>
        <w:rPr>
          <w:rFonts w:hint="eastAsia" w:ascii="Times New Roman" w:hAnsi="Times New Roman"/>
          <w:lang w:eastAsia="zh-CN"/>
        </w:rPr>
        <w:t>《压力管道监督检验规则》中规定，提供压力管道元件制造监督检验证书。</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1.8.10 </w:t>
      </w:r>
      <w:r>
        <w:rPr>
          <w:rFonts w:hint="eastAsia" w:ascii="Times New Roman" w:hAnsi="Times New Roman"/>
          <w:lang w:eastAsia="zh-CN"/>
        </w:rPr>
        <w:t>其他</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w:t>
      </w:r>
      <w:r>
        <w:rPr>
          <w:rFonts w:ascii="Times New Roman" w:hAnsi="Times New Roman"/>
          <w:lang w:eastAsia="zh-CN"/>
        </w:rPr>
        <w:t>1</w:t>
      </w:r>
      <w:r>
        <w:rPr>
          <w:rFonts w:hint="eastAsia" w:ascii="Times New Roman" w:hAnsi="Times New Roman"/>
          <w:lang w:eastAsia="zh-CN"/>
        </w:rPr>
        <w:t>）投标方提供一份管理和质量保证文件，以及使用的有关标准和规定的目录清单，并提供一份制作加工进度表（包括检查和试验）。</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w:t>
      </w:r>
      <w:r>
        <w:rPr>
          <w:rFonts w:ascii="Times New Roman" w:hAnsi="Times New Roman"/>
          <w:lang w:eastAsia="zh-CN"/>
        </w:rPr>
        <w:t>2</w:t>
      </w:r>
      <w:r>
        <w:rPr>
          <w:rFonts w:hint="eastAsia" w:ascii="Times New Roman" w:hAnsi="Times New Roman"/>
          <w:lang w:eastAsia="zh-CN"/>
        </w:rPr>
        <w:t>）加工工艺无任何缺陷和差错。</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w:t>
      </w:r>
      <w:r>
        <w:rPr>
          <w:rFonts w:ascii="Times New Roman" w:hAnsi="Times New Roman"/>
          <w:lang w:eastAsia="zh-CN"/>
        </w:rPr>
        <w:t>3</w:t>
      </w:r>
      <w:r>
        <w:rPr>
          <w:rFonts w:hint="eastAsia" w:ascii="Times New Roman" w:hAnsi="Times New Roman"/>
          <w:lang w:eastAsia="zh-CN"/>
        </w:rPr>
        <w:t>）如产品质量与标准不符时，招标方有权拒绝验收，投标方负责修理、更换或赔偿。</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w:t>
      </w:r>
      <w:r>
        <w:rPr>
          <w:rFonts w:ascii="Times New Roman" w:hAnsi="Times New Roman"/>
          <w:lang w:eastAsia="zh-CN"/>
        </w:rPr>
        <w:t>4</w:t>
      </w:r>
      <w:r>
        <w:rPr>
          <w:rFonts w:hint="eastAsia" w:ascii="Times New Roman" w:hAnsi="Times New Roman"/>
          <w:lang w:eastAsia="zh-CN"/>
        </w:rPr>
        <w:t>）所有对于本技术协议的偏差必须文件记录。</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w:t>
      </w:r>
      <w:r>
        <w:rPr>
          <w:rFonts w:ascii="Times New Roman" w:hAnsi="Times New Roman"/>
          <w:lang w:eastAsia="zh-CN"/>
        </w:rPr>
        <w:t>5</w:t>
      </w:r>
      <w:r>
        <w:rPr>
          <w:rFonts w:hint="eastAsia" w:ascii="Times New Roman" w:hAnsi="Times New Roman"/>
          <w:lang w:eastAsia="zh-CN"/>
        </w:rPr>
        <w:t>）对投标方提供的产品，当安装现场需要时，投标方应在接到招标方通知后一周内到达现场提供技术服务。招标方有权利更换投标方的现场技术服务人员。</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w:t>
      </w:r>
      <w:r>
        <w:rPr>
          <w:rFonts w:ascii="Times New Roman" w:hAnsi="Times New Roman"/>
          <w:lang w:eastAsia="zh-CN"/>
        </w:rPr>
        <w:t>6</w:t>
      </w:r>
      <w:r>
        <w:rPr>
          <w:rFonts w:hint="eastAsia" w:ascii="Times New Roman" w:hAnsi="Times New Roman"/>
          <w:lang w:eastAsia="zh-CN"/>
        </w:rPr>
        <w:t>）如果投标方产品质量不合格造成了招标方损失，或者影响了招标方的施工进度，招标方有权进行经济索赔。</w:t>
      </w:r>
    </w:p>
    <w:p>
      <w:pPr>
        <w:widowControl w:val="0"/>
        <w:adjustRightInd w:val="0"/>
        <w:spacing w:before="200" w:after="200" w:line="360" w:lineRule="auto"/>
        <w:jc w:val="both"/>
        <w:textAlignment w:val="baseline"/>
        <w:outlineLvl w:val="2"/>
        <w:rPr>
          <w:rFonts w:ascii="Times New Roman" w:hAnsi="Times New Roman"/>
          <w:b/>
          <w:bCs/>
          <w:sz w:val="24"/>
          <w:szCs w:val="24"/>
          <w:lang w:eastAsia="zh-CN"/>
        </w:rPr>
      </w:pPr>
      <w:bookmarkStart w:id="36" w:name="_Toc150353946"/>
      <w:bookmarkStart w:id="37" w:name="_Toc27466"/>
      <w:bookmarkStart w:id="38" w:name="_Toc10848"/>
      <w:bookmarkStart w:id="39" w:name="_Toc31494"/>
      <w:bookmarkStart w:id="40" w:name="_Toc25470"/>
      <w:bookmarkStart w:id="41" w:name="_Toc2783"/>
      <w:bookmarkStart w:id="42" w:name="_Toc17012"/>
      <w:r>
        <w:rPr>
          <w:rFonts w:ascii="Times New Roman" w:hAnsi="Times New Roman"/>
          <w:b/>
          <w:bCs/>
          <w:sz w:val="24"/>
          <w:szCs w:val="24"/>
          <w:lang w:eastAsia="zh-CN"/>
        </w:rPr>
        <w:t xml:space="preserve">1.9 </w:t>
      </w:r>
      <w:r>
        <w:rPr>
          <w:rFonts w:hint="eastAsia" w:ascii="Times New Roman" w:hAnsi="Times New Roman"/>
          <w:b/>
          <w:bCs/>
          <w:sz w:val="24"/>
          <w:szCs w:val="24"/>
          <w:lang w:eastAsia="zh-CN"/>
        </w:rPr>
        <w:t>清理、油漆、包装、运输及储存</w:t>
      </w:r>
      <w:bookmarkEnd w:id="36"/>
      <w:bookmarkEnd w:id="37"/>
      <w:bookmarkEnd w:id="38"/>
      <w:bookmarkEnd w:id="39"/>
      <w:bookmarkEnd w:id="40"/>
      <w:bookmarkEnd w:id="41"/>
      <w:bookmarkEnd w:id="42"/>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1.9.1 </w:t>
      </w:r>
      <w:r>
        <w:rPr>
          <w:rFonts w:hint="eastAsia" w:ascii="Times New Roman" w:hAnsi="Times New Roman"/>
          <w:lang w:eastAsia="zh-CN"/>
        </w:rPr>
        <w:t>清理</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管道、管件表面处理和防腐前，所有的废物都应从管道内部清除干净。所有加工过程中的标记及其它有害物质都应从其内部和外表面除去。在对管道进行运输前应对它的内部和外部进行清洁处理，一旦最终清理，必须采用保护措施，防止损坏和腐蚀。</w:t>
      </w:r>
    </w:p>
    <w:p>
      <w:pPr>
        <w:tabs>
          <w:tab w:val="left" w:pos="420"/>
        </w:tabs>
        <w:spacing w:before="200" w:after="200" w:line="360" w:lineRule="auto"/>
        <w:rPr>
          <w:rFonts w:ascii="Times New Roman" w:hAnsi="Times New Roman"/>
          <w:lang w:eastAsia="zh-CN"/>
        </w:rPr>
      </w:pPr>
      <w:r>
        <w:rPr>
          <w:rFonts w:ascii="Times New Roman" w:hAnsi="Times New Roman"/>
          <w:lang w:eastAsia="zh-CN"/>
        </w:rPr>
        <w:t>1.9.2</w:t>
      </w:r>
      <w:r>
        <w:rPr>
          <w:rFonts w:hint="eastAsia" w:ascii="Times New Roman" w:hAnsi="Times New Roman"/>
          <w:lang w:eastAsia="zh-CN"/>
        </w:rPr>
        <w:t>表面处理和油漆</w:t>
      </w:r>
    </w:p>
    <w:p>
      <w:pPr>
        <w:tabs>
          <w:tab w:val="left" w:pos="420"/>
        </w:tabs>
        <w:spacing w:before="200" w:after="200" w:line="360" w:lineRule="auto"/>
        <w:rPr>
          <w:rFonts w:ascii="Times New Roman" w:hAnsi="Times New Roman"/>
          <w:lang w:eastAsia="zh-CN"/>
        </w:rPr>
      </w:pPr>
      <w:r>
        <w:rPr>
          <w:rFonts w:ascii="Times New Roman" w:hAnsi="Times New Roman"/>
          <w:lang w:eastAsia="zh-CN"/>
        </w:rPr>
        <w:t>1.9.2.1</w:t>
      </w:r>
      <w:r>
        <w:rPr>
          <w:rFonts w:hint="eastAsia" w:ascii="Times New Roman" w:hAnsi="Times New Roman"/>
          <w:lang w:eastAsia="zh-CN"/>
        </w:rPr>
        <w:t>管道、管件热处理后应清除氧化皮，所有管道、管件的内外表面将进行喷丸处理，表面喷丸的合格标准为：表面除去氧化皮，并且无油污、毛刺、焊接飞溅等杂物。如有去除不掉的杂物，必须用砂轮清除干净。</w:t>
      </w:r>
    </w:p>
    <w:p>
      <w:pPr>
        <w:tabs>
          <w:tab w:val="left" w:pos="420"/>
        </w:tabs>
        <w:spacing w:before="200" w:after="200" w:line="360" w:lineRule="auto"/>
        <w:rPr>
          <w:rFonts w:ascii="Times New Roman" w:hAnsi="Times New Roman"/>
          <w:lang w:eastAsia="zh-CN"/>
        </w:rPr>
      </w:pPr>
      <w:r>
        <w:rPr>
          <w:rFonts w:ascii="Times New Roman" w:hAnsi="Times New Roman"/>
          <w:lang w:eastAsia="zh-CN"/>
        </w:rPr>
        <w:t>1.9.2.2</w:t>
      </w:r>
      <w:r>
        <w:rPr>
          <w:rFonts w:hint="eastAsia" w:ascii="Times New Roman" w:hAnsi="Times New Roman"/>
          <w:lang w:eastAsia="zh-CN"/>
        </w:rPr>
        <w:t>管道、管件加工制造完毕后内外壁应进行防腐处理，以防管道锈蚀，内外表面缓释剂保护。</w:t>
      </w:r>
    </w:p>
    <w:p>
      <w:pPr>
        <w:tabs>
          <w:tab w:val="left" w:pos="420"/>
        </w:tabs>
        <w:spacing w:before="200" w:after="200" w:line="360" w:lineRule="auto"/>
        <w:rPr>
          <w:rFonts w:ascii="Times New Roman" w:hAnsi="Times New Roman"/>
          <w:lang w:eastAsia="zh-CN"/>
        </w:rPr>
      </w:pPr>
      <w:r>
        <w:rPr>
          <w:rFonts w:ascii="Times New Roman" w:hAnsi="Times New Roman"/>
          <w:lang w:eastAsia="zh-CN"/>
        </w:rPr>
        <w:t>1.9.2.3</w:t>
      </w:r>
      <w:r>
        <w:rPr>
          <w:rFonts w:hint="eastAsia" w:ascii="Times New Roman" w:hAnsi="Times New Roman"/>
          <w:lang w:eastAsia="zh-CN"/>
        </w:rPr>
        <w:t>经清理和检验合格的成品管道、管件，对其外表面应进行防锈涂层处理，防锈涂层应保证钢管在运输过程中不受腐蚀，也不影响口岸商检和现场验收时肉眼外观检验，还应保证现场安装过程中易于清理。</w:t>
      </w:r>
    </w:p>
    <w:p>
      <w:pPr>
        <w:tabs>
          <w:tab w:val="left" w:pos="420"/>
        </w:tabs>
        <w:spacing w:before="200" w:after="200" w:line="360" w:lineRule="auto"/>
        <w:rPr>
          <w:rFonts w:ascii="Times New Roman" w:hAnsi="Times New Roman"/>
          <w:lang w:eastAsia="zh-CN"/>
        </w:rPr>
      </w:pPr>
      <w:r>
        <w:rPr>
          <w:rFonts w:ascii="Times New Roman" w:hAnsi="Times New Roman"/>
          <w:lang w:eastAsia="zh-CN"/>
        </w:rPr>
        <w:t>1.9.2.4</w:t>
      </w:r>
      <w:r>
        <w:rPr>
          <w:rFonts w:hint="eastAsia" w:ascii="Times New Roman" w:hAnsi="Times New Roman"/>
          <w:lang w:eastAsia="zh-CN"/>
        </w:rPr>
        <w:t>油漆应选择最好的涂层涂敷方式，以防止设备在运输、储存期间被腐蚀。</w:t>
      </w:r>
    </w:p>
    <w:p>
      <w:pPr>
        <w:tabs>
          <w:tab w:val="left" w:pos="420"/>
        </w:tabs>
        <w:spacing w:before="200" w:after="200" w:line="360" w:lineRule="auto"/>
        <w:rPr>
          <w:rFonts w:ascii="Times New Roman" w:hAnsi="Times New Roman"/>
          <w:lang w:eastAsia="zh-CN"/>
        </w:rPr>
      </w:pPr>
      <w:r>
        <w:rPr>
          <w:rFonts w:ascii="Times New Roman" w:hAnsi="Times New Roman"/>
          <w:lang w:eastAsia="zh-CN"/>
        </w:rPr>
        <w:t>1.9.3</w:t>
      </w:r>
      <w:r>
        <w:rPr>
          <w:rFonts w:hint="eastAsia" w:ascii="Times New Roman" w:hAnsi="Times New Roman"/>
          <w:lang w:eastAsia="zh-CN"/>
        </w:rPr>
        <w:t>包装运输</w:t>
      </w:r>
    </w:p>
    <w:p>
      <w:pPr>
        <w:tabs>
          <w:tab w:val="left" w:pos="420"/>
        </w:tabs>
        <w:spacing w:before="200" w:after="200" w:line="360" w:lineRule="auto"/>
        <w:rPr>
          <w:rFonts w:ascii="Times New Roman" w:hAnsi="Times New Roman"/>
          <w:lang w:eastAsia="zh-CN"/>
        </w:rPr>
      </w:pPr>
      <w:r>
        <w:rPr>
          <w:rFonts w:ascii="Times New Roman" w:hAnsi="Times New Roman"/>
          <w:lang w:eastAsia="zh-CN"/>
        </w:rPr>
        <w:t>1.9.3.1</w:t>
      </w:r>
      <w:r>
        <w:rPr>
          <w:rFonts w:hint="eastAsia" w:ascii="Times New Roman" w:hAnsi="Times New Roman"/>
          <w:lang w:eastAsia="zh-CN"/>
        </w:rPr>
        <w:t>包装应符合</w:t>
      </w:r>
      <w:r>
        <w:rPr>
          <w:rFonts w:ascii="Times New Roman" w:hAnsi="Times New Roman"/>
          <w:lang w:eastAsia="zh-CN"/>
        </w:rPr>
        <w:t>GB/T13384</w:t>
      </w:r>
      <w:r>
        <w:rPr>
          <w:rFonts w:hint="eastAsia" w:ascii="Times New Roman" w:hAnsi="Times New Roman"/>
          <w:lang w:eastAsia="zh-CN"/>
        </w:rPr>
        <w:t>标准的规定或更高等级的国际标准</w:t>
      </w:r>
      <w:r>
        <w:rPr>
          <w:rFonts w:ascii="Times New Roman" w:hAnsi="Times New Roman"/>
          <w:lang w:eastAsia="zh-CN"/>
        </w:rPr>
        <w:t>,</w:t>
      </w:r>
      <w:r>
        <w:rPr>
          <w:rFonts w:hint="eastAsia" w:ascii="Times New Roman" w:hAnsi="Times New Roman"/>
          <w:lang w:eastAsia="zh-CN"/>
        </w:rPr>
        <w:t>并采取防雨﹑防潮﹑防锈﹑防震等措施，以免在运输过程中，由于振动和碰撞引起部件损坏。设备出厂时，零部件的包装符合</w:t>
      </w:r>
      <w:r>
        <w:rPr>
          <w:rFonts w:ascii="Times New Roman" w:hAnsi="Times New Roman"/>
          <w:lang w:eastAsia="zh-CN"/>
        </w:rPr>
        <w:t>JB2647</w:t>
      </w:r>
      <w:r>
        <w:rPr>
          <w:rFonts w:hint="eastAsia" w:ascii="Times New Roman" w:hAnsi="Times New Roman"/>
          <w:lang w:eastAsia="zh-CN"/>
        </w:rPr>
        <w:t>的规定或更高等级的国际标准，分类装箱，遵循适于运输、便于安装和查找的原则。</w:t>
      </w:r>
    </w:p>
    <w:p>
      <w:pPr>
        <w:tabs>
          <w:tab w:val="left" w:pos="420"/>
        </w:tabs>
        <w:spacing w:before="200" w:after="200" w:line="360" w:lineRule="auto"/>
        <w:rPr>
          <w:rFonts w:ascii="Times New Roman" w:hAnsi="Times New Roman"/>
          <w:lang w:eastAsia="zh-CN"/>
        </w:rPr>
      </w:pPr>
      <w:r>
        <w:rPr>
          <w:rFonts w:ascii="Times New Roman" w:hAnsi="Times New Roman"/>
          <w:lang w:eastAsia="zh-CN"/>
        </w:rPr>
        <w:t>1.9.3.2</w:t>
      </w:r>
      <w:r>
        <w:rPr>
          <w:rFonts w:hint="eastAsia" w:ascii="Times New Roman" w:hAnsi="Times New Roman"/>
          <w:lang w:eastAsia="zh-CN"/>
        </w:rPr>
        <w:t>投标方应提供储存、保管和搬运的说明书，且应有确认保管时没有损坏的定期检验和维护说明。</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1.9.3.3 </w:t>
      </w:r>
      <w:r>
        <w:rPr>
          <w:rFonts w:hint="eastAsia" w:ascii="Times New Roman" w:hAnsi="Times New Roman"/>
          <w:lang w:eastAsia="zh-CN"/>
        </w:rPr>
        <w:t>投标方采取有效的保护坡口措施，确保坡口在运输过程中不被损毁、划痕和杂物进入组合件内部。</w:t>
      </w:r>
    </w:p>
    <w:p>
      <w:pPr>
        <w:tabs>
          <w:tab w:val="left" w:pos="420"/>
        </w:tabs>
        <w:spacing w:before="200" w:after="200" w:line="360" w:lineRule="auto"/>
        <w:rPr>
          <w:rFonts w:ascii="Times New Roman" w:hAnsi="Times New Roman"/>
          <w:lang w:eastAsia="zh-CN"/>
        </w:rPr>
      </w:pPr>
      <w:r>
        <w:rPr>
          <w:rFonts w:ascii="Times New Roman" w:hAnsi="Times New Roman"/>
          <w:lang w:eastAsia="zh-CN"/>
        </w:rPr>
        <w:t>1.9.3.4</w:t>
      </w:r>
      <w:r>
        <w:rPr>
          <w:rFonts w:hint="eastAsia" w:ascii="Times New Roman" w:hAnsi="Times New Roman"/>
          <w:lang w:eastAsia="zh-CN"/>
        </w:rPr>
        <w:t>配管加工制造完毕后，组合件端部需封闭坚固严密（建议采用塑料和橡胶或内衬软质材料和铁皮封头密封包装保护），防止碰伤，并在坡口两端部</w:t>
      </w:r>
      <w:r>
        <w:rPr>
          <w:rFonts w:ascii="Times New Roman" w:hAnsi="Times New Roman"/>
          <w:lang w:eastAsia="zh-CN"/>
        </w:rPr>
        <w:t>50mm</w:t>
      </w:r>
      <w:r>
        <w:rPr>
          <w:rFonts w:hint="eastAsia" w:ascii="Times New Roman" w:hAnsi="Times New Roman"/>
          <w:lang w:eastAsia="zh-CN"/>
        </w:rPr>
        <w:t>范围内涂有不影响焊接的防锈涂料。管件内表面及坡口需防腐，涂专用防锈剂（水溶漆）并保证易于清洗，外表面需涂防锈底漆，端头涂色环油漆，同时必须满足管道技术规定的要求。</w:t>
      </w:r>
    </w:p>
    <w:p>
      <w:pPr>
        <w:tabs>
          <w:tab w:val="left" w:pos="420"/>
        </w:tabs>
        <w:spacing w:before="200" w:after="200" w:line="360" w:lineRule="auto"/>
        <w:rPr>
          <w:rFonts w:ascii="Times New Roman" w:hAnsi="Times New Roman"/>
          <w:lang w:eastAsia="zh-CN"/>
        </w:rPr>
      </w:pPr>
      <w:r>
        <w:rPr>
          <w:rFonts w:ascii="Times New Roman" w:hAnsi="Times New Roman"/>
          <w:lang w:eastAsia="zh-CN"/>
        </w:rPr>
        <w:t>1.9.3.5</w:t>
      </w:r>
      <w:r>
        <w:rPr>
          <w:rFonts w:hint="eastAsia" w:ascii="Times New Roman" w:hAnsi="Times New Roman"/>
          <w:lang w:eastAsia="zh-CN"/>
        </w:rPr>
        <w:t>管道、管件端须密封包装，封堵材料对于直径≤</w:t>
      </w:r>
      <w:r>
        <w:rPr>
          <w:rFonts w:ascii="Times New Roman" w:hAnsi="Times New Roman"/>
          <w:lang w:eastAsia="zh-CN"/>
        </w:rPr>
        <w:t>325mm</w:t>
      </w:r>
      <w:r>
        <w:rPr>
          <w:rFonts w:hint="eastAsia" w:ascii="Times New Roman" w:hAnsi="Times New Roman"/>
          <w:lang w:eastAsia="zh-CN"/>
        </w:rPr>
        <w:t>的管端，采用橡胶堵。对于直径≥</w:t>
      </w:r>
      <w:r>
        <w:rPr>
          <w:rFonts w:ascii="Times New Roman" w:hAnsi="Times New Roman"/>
          <w:lang w:eastAsia="zh-CN"/>
        </w:rPr>
        <w:t>325mm</w:t>
      </w:r>
      <w:r>
        <w:rPr>
          <w:rFonts w:hint="eastAsia" w:ascii="Times New Roman" w:hAnsi="Times New Roman"/>
          <w:lang w:eastAsia="zh-CN"/>
        </w:rPr>
        <w:t>的管端，采用木堵包装。所有包装用压敏胶带缠绕牢固。</w:t>
      </w:r>
    </w:p>
    <w:p>
      <w:pPr>
        <w:tabs>
          <w:tab w:val="left" w:pos="420"/>
        </w:tabs>
        <w:spacing w:before="200" w:after="200" w:line="360" w:lineRule="auto"/>
        <w:rPr>
          <w:rFonts w:ascii="Times New Roman" w:hAnsi="Times New Roman"/>
          <w:lang w:eastAsia="zh-CN"/>
        </w:rPr>
      </w:pPr>
      <w:r>
        <w:rPr>
          <w:rFonts w:ascii="Times New Roman" w:hAnsi="Times New Roman"/>
          <w:lang w:eastAsia="zh-CN"/>
        </w:rPr>
        <w:t>1.9.3.6</w:t>
      </w:r>
      <w:r>
        <w:rPr>
          <w:rFonts w:hint="eastAsia" w:ascii="Times New Roman" w:hAnsi="Times New Roman"/>
          <w:lang w:eastAsia="zh-CN"/>
        </w:rPr>
        <w:t>管道、管件封堵前，按管内空间</w:t>
      </w:r>
      <w:r>
        <w:rPr>
          <w:rFonts w:ascii="Times New Roman" w:hAnsi="Times New Roman"/>
          <w:lang w:eastAsia="zh-CN"/>
        </w:rPr>
        <w:t>0.2Kg/m3</w:t>
      </w:r>
      <w:r>
        <w:rPr>
          <w:rFonts w:hint="eastAsia" w:ascii="Times New Roman" w:hAnsi="Times New Roman"/>
          <w:lang w:eastAsia="zh-CN"/>
        </w:rPr>
        <w:t>放置干燥剂。</w:t>
      </w:r>
    </w:p>
    <w:p>
      <w:pPr>
        <w:tabs>
          <w:tab w:val="left" w:pos="420"/>
        </w:tabs>
        <w:spacing w:before="200" w:after="200" w:line="360" w:lineRule="auto"/>
        <w:rPr>
          <w:rFonts w:ascii="Times New Roman" w:hAnsi="Times New Roman"/>
          <w:lang w:eastAsia="zh-CN"/>
        </w:rPr>
      </w:pPr>
      <w:r>
        <w:rPr>
          <w:rFonts w:ascii="Times New Roman" w:hAnsi="Times New Roman"/>
          <w:lang w:eastAsia="zh-CN"/>
        </w:rPr>
        <w:t>1.9.3.7</w:t>
      </w:r>
      <w:r>
        <w:rPr>
          <w:rFonts w:hint="eastAsia" w:ascii="Times New Roman" w:hAnsi="Times New Roman"/>
          <w:lang w:eastAsia="zh-CN"/>
        </w:rPr>
        <w:t>螺纹管座加工配套的螺栓堵塞，保护螺纹。其余管座用木块堵塞后，用胶带缠裹。对细长管座采取保护措施，以防在运输中碰坏。</w:t>
      </w:r>
    </w:p>
    <w:p>
      <w:pPr>
        <w:tabs>
          <w:tab w:val="left" w:pos="420"/>
        </w:tabs>
        <w:spacing w:before="200" w:after="200" w:line="360" w:lineRule="auto"/>
        <w:rPr>
          <w:rFonts w:ascii="Times New Roman" w:hAnsi="Times New Roman"/>
          <w:lang w:eastAsia="zh-CN"/>
        </w:rPr>
      </w:pPr>
      <w:r>
        <w:rPr>
          <w:rFonts w:ascii="Times New Roman" w:hAnsi="Times New Roman"/>
          <w:lang w:eastAsia="zh-CN"/>
        </w:rPr>
        <w:t>1.9.3.8</w:t>
      </w:r>
      <w:r>
        <w:rPr>
          <w:rFonts w:hint="eastAsia" w:ascii="Times New Roman" w:hAnsi="Times New Roman"/>
          <w:lang w:eastAsia="zh-CN"/>
        </w:rPr>
        <w:t>管道、管件在运输过程中必须有足够的支撑和固定措施，并做合适的标记，采取箱装，钢架包装等包装措施，保证其运输中不损害。</w:t>
      </w:r>
    </w:p>
    <w:p>
      <w:pPr>
        <w:tabs>
          <w:tab w:val="left" w:pos="420"/>
        </w:tabs>
        <w:spacing w:before="200" w:after="200" w:line="360" w:lineRule="auto"/>
        <w:rPr>
          <w:rFonts w:ascii="Times New Roman" w:hAnsi="Times New Roman"/>
          <w:lang w:eastAsia="zh-CN"/>
        </w:rPr>
      </w:pPr>
      <w:r>
        <w:rPr>
          <w:rFonts w:ascii="Times New Roman" w:hAnsi="Times New Roman"/>
          <w:lang w:eastAsia="zh-CN"/>
        </w:rPr>
        <w:t>1.9.3.9</w:t>
      </w:r>
      <w:r>
        <w:rPr>
          <w:rFonts w:hint="eastAsia" w:ascii="Times New Roman" w:hAnsi="Times New Roman"/>
          <w:lang w:eastAsia="zh-CN"/>
        </w:rPr>
        <w:t>管道运输时，管道及包装之间加胶皮，胶合板等防止碰撞，应充分进行防护，防止碰撞损伤。</w:t>
      </w:r>
    </w:p>
    <w:p>
      <w:pPr>
        <w:tabs>
          <w:tab w:val="left" w:pos="420"/>
        </w:tabs>
        <w:spacing w:before="200" w:after="200" w:line="360" w:lineRule="auto"/>
        <w:rPr>
          <w:rFonts w:ascii="Times New Roman" w:hAnsi="Times New Roman"/>
          <w:lang w:eastAsia="zh-CN"/>
        </w:rPr>
      </w:pPr>
      <w:r>
        <w:rPr>
          <w:rFonts w:ascii="Times New Roman" w:hAnsi="Times New Roman"/>
          <w:lang w:eastAsia="zh-CN"/>
        </w:rPr>
        <w:t xml:space="preserve">1.9.4 </w:t>
      </w:r>
      <w:r>
        <w:rPr>
          <w:rFonts w:hint="eastAsia" w:ascii="Times New Roman" w:hAnsi="Times New Roman"/>
          <w:lang w:eastAsia="zh-CN"/>
        </w:rPr>
        <w:t>标识</w:t>
      </w:r>
    </w:p>
    <w:p>
      <w:pPr>
        <w:tabs>
          <w:tab w:val="left" w:pos="420"/>
        </w:tabs>
        <w:spacing w:before="200" w:after="200" w:line="360" w:lineRule="auto"/>
        <w:ind w:firstLine="420" w:firstLineChars="200"/>
        <w:rPr>
          <w:rFonts w:ascii="Times New Roman" w:hAnsi="Times New Roman"/>
          <w:lang w:eastAsia="zh-CN"/>
        </w:rPr>
      </w:pPr>
      <w:r>
        <w:rPr>
          <w:rFonts w:hint="eastAsia" w:ascii="Times New Roman" w:hAnsi="Times New Roman"/>
          <w:lang w:eastAsia="zh-CN"/>
        </w:rPr>
        <w:t>产品喷涂标识管道、管件的使用单位、规格、材质、编号、介质流向、制造单位等内容。</w:t>
      </w:r>
    </w:p>
    <w:p>
      <w:pPr>
        <w:tabs>
          <w:tab w:val="left" w:pos="420"/>
        </w:tabs>
        <w:spacing w:before="200" w:after="200" w:line="360" w:lineRule="auto"/>
        <w:rPr>
          <w:rFonts w:ascii="Times New Roman" w:hAnsi="Times New Roman"/>
          <w:lang w:eastAsia="zh-CN"/>
        </w:rPr>
      </w:pPr>
      <w:r>
        <w:rPr>
          <w:rFonts w:ascii="Times New Roman" w:hAnsi="Times New Roman"/>
          <w:lang w:eastAsia="zh-CN"/>
        </w:rPr>
        <w:t>1.9.5</w:t>
      </w:r>
      <w:r>
        <w:rPr>
          <w:rFonts w:hint="eastAsia" w:ascii="Times New Roman" w:hAnsi="Times New Roman"/>
          <w:lang w:eastAsia="zh-CN"/>
        </w:rPr>
        <w:t>储存</w:t>
      </w:r>
    </w:p>
    <w:p>
      <w:pPr>
        <w:tabs>
          <w:tab w:val="left" w:pos="420"/>
        </w:tabs>
        <w:spacing w:before="200" w:after="200" w:line="360" w:lineRule="auto"/>
        <w:rPr>
          <w:rFonts w:ascii="Times New Roman" w:hAnsi="Times New Roman"/>
          <w:lang w:eastAsia="zh-CN"/>
        </w:rPr>
      </w:pPr>
      <w:r>
        <w:rPr>
          <w:rFonts w:ascii="Times New Roman" w:hAnsi="Times New Roman"/>
          <w:lang w:eastAsia="zh-CN"/>
        </w:rPr>
        <w:t>1.9.5.1</w:t>
      </w:r>
      <w:r>
        <w:rPr>
          <w:rFonts w:ascii="Times New Roman" w:hAnsi="Times New Roman"/>
          <w:lang w:eastAsia="zh-CN"/>
        </w:rPr>
        <w:tab/>
      </w:r>
      <w:r>
        <w:rPr>
          <w:rFonts w:hint="eastAsia" w:ascii="Times New Roman" w:hAnsi="Times New Roman"/>
          <w:lang w:eastAsia="zh-CN"/>
        </w:rPr>
        <w:t>投标方提供的管道、管件包装保护好，使其在室外条件下能储放。</w:t>
      </w:r>
    </w:p>
    <w:p>
      <w:pPr>
        <w:widowControl w:val="0"/>
        <w:adjustRightInd w:val="0"/>
        <w:spacing w:before="200" w:after="200" w:line="360" w:lineRule="auto"/>
        <w:jc w:val="both"/>
        <w:textAlignment w:val="baseline"/>
        <w:outlineLvl w:val="2"/>
        <w:rPr>
          <w:rFonts w:ascii="Times New Roman" w:hAnsi="Times New Roman"/>
          <w:b/>
          <w:bCs/>
          <w:sz w:val="24"/>
          <w:szCs w:val="24"/>
          <w:lang w:eastAsia="zh-CN"/>
        </w:rPr>
      </w:pPr>
      <w:bookmarkStart w:id="43" w:name="_Toc18594"/>
      <w:bookmarkStart w:id="44" w:name="_Toc19728"/>
      <w:bookmarkStart w:id="45" w:name="_Toc9382"/>
      <w:bookmarkStart w:id="46" w:name="_Toc32478"/>
      <w:bookmarkStart w:id="47" w:name="_Toc150353947"/>
      <w:bookmarkStart w:id="48" w:name="_Toc45771801"/>
      <w:bookmarkStart w:id="49" w:name="_Toc47932383"/>
      <w:bookmarkStart w:id="50" w:name="_Toc20054"/>
      <w:bookmarkStart w:id="51" w:name="_Toc30071"/>
      <w:r>
        <w:rPr>
          <w:rFonts w:ascii="Times New Roman" w:hAnsi="Times New Roman"/>
          <w:b/>
          <w:bCs/>
          <w:sz w:val="24"/>
          <w:szCs w:val="24"/>
          <w:lang w:eastAsia="zh-CN"/>
        </w:rPr>
        <w:t xml:space="preserve">1.10 </w:t>
      </w:r>
      <w:r>
        <w:rPr>
          <w:rFonts w:hint="eastAsia" w:ascii="Times New Roman" w:hAnsi="Times New Roman"/>
          <w:b/>
          <w:bCs/>
          <w:sz w:val="24"/>
          <w:szCs w:val="24"/>
          <w:lang w:eastAsia="zh-CN"/>
        </w:rPr>
        <w:t>设计与供货界限规则</w:t>
      </w:r>
      <w:bookmarkEnd w:id="43"/>
      <w:bookmarkEnd w:id="44"/>
      <w:bookmarkEnd w:id="45"/>
      <w:bookmarkEnd w:id="46"/>
      <w:bookmarkEnd w:id="47"/>
      <w:bookmarkEnd w:id="48"/>
      <w:bookmarkEnd w:id="49"/>
      <w:bookmarkEnd w:id="50"/>
      <w:bookmarkEnd w:id="51"/>
    </w:p>
    <w:p>
      <w:pPr>
        <w:tabs>
          <w:tab w:val="left" w:pos="420"/>
        </w:tabs>
        <w:spacing w:before="200" w:after="200" w:line="360" w:lineRule="auto"/>
        <w:rPr>
          <w:rFonts w:ascii="Times New Roman" w:hAnsi="Times New Roman"/>
          <w:lang w:eastAsia="zh-CN"/>
        </w:rPr>
      </w:pPr>
      <w:r>
        <w:rPr>
          <w:rFonts w:ascii="Times New Roman" w:hAnsi="Times New Roman"/>
          <w:lang w:eastAsia="zh-CN"/>
        </w:rPr>
        <w:t>1.10.1</w:t>
      </w:r>
      <w:r>
        <w:rPr>
          <w:rFonts w:hint="eastAsia" w:ascii="Times New Roman" w:hAnsi="Times New Roman"/>
          <w:lang w:eastAsia="zh-CN"/>
        </w:rPr>
        <w:t>投标方对本产品的技术、性能、设计、安全、可靠性及加工制造的部件质量全面负责。</w:t>
      </w:r>
    </w:p>
    <w:p>
      <w:pPr>
        <w:tabs>
          <w:tab w:val="left" w:pos="420"/>
        </w:tabs>
        <w:spacing w:before="200" w:after="200" w:line="360" w:lineRule="auto"/>
        <w:rPr>
          <w:rFonts w:ascii="Times New Roman" w:hAnsi="Times New Roman"/>
          <w:lang w:eastAsia="zh-CN"/>
        </w:rPr>
      </w:pPr>
      <w:r>
        <w:rPr>
          <w:rFonts w:ascii="Times New Roman" w:hAnsi="Times New Roman"/>
          <w:lang w:eastAsia="zh-CN"/>
        </w:rPr>
        <w:t>1.10.2</w:t>
      </w:r>
      <w:r>
        <w:rPr>
          <w:rFonts w:hint="eastAsia" w:ascii="Times New Roman" w:hAnsi="Times New Roman"/>
          <w:lang w:eastAsia="zh-CN"/>
        </w:rPr>
        <w:t>投标方的工作范围包括产品的设计、制造、试验、包装、运输。</w:t>
      </w:r>
    </w:p>
    <w:p>
      <w:pPr>
        <w:tabs>
          <w:tab w:val="left" w:pos="420"/>
        </w:tabs>
        <w:spacing w:before="200" w:after="200" w:line="360" w:lineRule="auto"/>
        <w:rPr>
          <w:rFonts w:ascii="Times New Roman" w:hAnsi="Times New Roman"/>
          <w:lang w:eastAsia="zh-CN"/>
        </w:rPr>
      </w:pPr>
      <w:r>
        <w:rPr>
          <w:rFonts w:ascii="Times New Roman" w:hAnsi="Times New Roman"/>
          <w:lang w:eastAsia="zh-CN"/>
        </w:rPr>
        <w:t>1.10.3</w:t>
      </w:r>
      <w:r>
        <w:rPr>
          <w:rFonts w:hint="eastAsia" w:ascii="Times New Roman" w:hAnsi="Times New Roman"/>
          <w:lang w:eastAsia="zh-CN"/>
        </w:rPr>
        <w:t>投标方提供设计、制造、安装、运行、检验、使用和维修的技术文件和图纸。</w:t>
      </w:r>
    </w:p>
    <w:p>
      <w:pPr>
        <w:tabs>
          <w:tab w:val="left" w:pos="420"/>
        </w:tabs>
        <w:spacing w:before="200" w:after="200" w:line="360" w:lineRule="auto"/>
        <w:rPr>
          <w:rFonts w:ascii="Times New Roman" w:hAnsi="Times New Roman"/>
          <w:lang w:eastAsia="zh-CN"/>
        </w:rPr>
      </w:pPr>
      <w:r>
        <w:rPr>
          <w:rFonts w:ascii="Times New Roman" w:hAnsi="Times New Roman"/>
          <w:lang w:eastAsia="zh-CN"/>
        </w:rPr>
        <w:t>1.10.4</w:t>
      </w:r>
      <w:r>
        <w:rPr>
          <w:rFonts w:hint="eastAsia" w:ascii="Times New Roman" w:hAnsi="Times New Roman"/>
          <w:lang w:eastAsia="zh-CN"/>
        </w:rPr>
        <w:t>管道的坡口形式由投标方提供，招标方予以配合并确认。管道的坡口应满足</w:t>
      </w:r>
      <w:r>
        <w:rPr>
          <w:rFonts w:ascii="Times New Roman" w:hAnsi="Times New Roman"/>
          <w:lang w:eastAsia="zh-CN"/>
        </w:rPr>
        <w:t>ASME B16.9</w:t>
      </w:r>
      <w:r>
        <w:rPr>
          <w:rFonts w:hint="eastAsia" w:ascii="Times New Roman" w:hAnsi="Times New Roman"/>
          <w:lang w:eastAsia="zh-CN"/>
        </w:rPr>
        <w:t>、</w:t>
      </w:r>
      <w:r>
        <w:rPr>
          <w:rFonts w:ascii="Times New Roman" w:hAnsi="Times New Roman"/>
          <w:lang w:eastAsia="zh-CN"/>
        </w:rPr>
        <w:t>ASME B16.25</w:t>
      </w:r>
      <w:r>
        <w:rPr>
          <w:rFonts w:hint="eastAsia" w:ascii="Times New Roman" w:hAnsi="Times New Roman"/>
          <w:lang w:eastAsia="zh-CN"/>
        </w:rPr>
        <w:t>、</w:t>
      </w:r>
      <w:r>
        <w:rPr>
          <w:rFonts w:ascii="Times New Roman" w:hAnsi="Times New Roman"/>
          <w:lang w:eastAsia="zh-CN"/>
        </w:rPr>
        <w:t>ASME B31.1</w:t>
      </w:r>
      <w:r>
        <w:rPr>
          <w:rFonts w:hint="eastAsia" w:ascii="Times New Roman" w:hAnsi="Times New Roman"/>
          <w:lang w:eastAsia="zh-CN"/>
        </w:rPr>
        <w:t>等标准的有关条文要求，并须经招标方确认。保证与相连接的管道、管件、阀门、设备接口具有相同尺寸的坡口。</w:t>
      </w:r>
    </w:p>
    <w:p>
      <w:pPr>
        <w:widowControl w:val="0"/>
        <w:adjustRightInd w:val="0"/>
        <w:spacing w:before="200" w:after="200" w:line="360" w:lineRule="auto"/>
        <w:jc w:val="both"/>
        <w:textAlignment w:val="baseline"/>
        <w:outlineLvl w:val="2"/>
        <w:rPr>
          <w:rFonts w:ascii="Times New Roman" w:hAnsi="Times New Roman"/>
          <w:b/>
          <w:bCs/>
          <w:sz w:val="24"/>
          <w:szCs w:val="24"/>
          <w:lang w:eastAsia="zh-CN"/>
        </w:rPr>
      </w:pPr>
      <w:bookmarkStart w:id="52" w:name="_Toc150353948"/>
      <w:r>
        <w:rPr>
          <w:rFonts w:ascii="Times New Roman" w:hAnsi="Times New Roman"/>
          <w:b/>
          <w:bCs/>
          <w:sz w:val="24"/>
          <w:szCs w:val="24"/>
          <w:lang w:eastAsia="zh-CN"/>
        </w:rPr>
        <w:t xml:space="preserve">1.11 </w:t>
      </w:r>
      <w:r>
        <w:rPr>
          <w:rFonts w:hint="eastAsia" w:ascii="Times New Roman" w:hAnsi="Times New Roman"/>
          <w:b/>
          <w:bCs/>
          <w:sz w:val="24"/>
          <w:szCs w:val="24"/>
          <w:lang w:eastAsia="zh-CN"/>
        </w:rPr>
        <w:t>技术数据表</w:t>
      </w:r>
      <w:bookmarkEnd w:id="52"/>
    </w:p>
    <w:p>
      <w:pPr>
        <w:keepNext/>
        <w:widowControl w:val="0"/>
        <w:autoSpaceDE w:val="0"/>
        <w:autoSpaceDN w:val="0"/>
        <w:adjustRightInd w:val="0"/>
        <w:spacing w:before="200" w:after="200" w:line="360" w:lineRule="auto"/>
        <w:ind w:right="28" w:firstLine="210" w:firstLineChars="100"/>
        <w:textAlignment w:val="bottom"/>
        <w:rPr>
          <w:rFonts w:ascii="Times New Roman" w:hAnsi="Times New Roman"/>
          <w:lang w:eastAsia="zh-CN"/>
        </w:rPr>
      </w:pPr>
      <w:r>
        <w:rPr>
          <w:rFonts w:hint="eastAsia" w:ascii="Times New Roman" w:hAnsi="Times New Roman"/>
          <w:lang w:eastAsia="zh-CN"/>
        </w:rPr>
        <w:t>表</w:t>
      </w:r>
      <w:r>
        <w:rPr>
          <w:rFonts w:ascii="Times New Roman" w:hAnsi="Times New Roman"/>
          <w:lang w:eastAsia="zh-CN"/>
        </w:rPr>
        <w:t>1.11-1</w:t>
      </w:r>
      <w:r>
        <w:rPr>
          <w:rFonts w:hint="eastAsia" w:ascii="Times New Roman" w:hAnsi="Times New Roman"/>
          <w:lang w:eastAsia="zh-CN"/>
        </w:rPr>
        <w:t>管材化学成分表</w:t>
      </w:r>
      <w:r>
        <w:rPr>
          <w:rFonts w:ascii="Times New Roman" w:hAnsi="Times New Roman"/>
          <w:lang w:eastAsia="zh-CN"/>
        </w:rPr>
        <w:t xml:space="preserve"> </w:t>
      </w:r>
    </w:p>
    <w:tbl>
      <w:tblPr>
        <w:tblStyle w:val="46"/>
        <w:tblW w:w="477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8"/>
        <w:gridCol w:w="1524"/>
        <w:gridCol w:w="1746"/>
        <w:gridCol w:w="1267"/>
        <w:gridCol w:w="1560"/>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0" w:type="pct"/>
            <w:tcBorders>
              <w:tl2br w:val="single" w:color="auto" w:sz="4" w:space="0"/>
            </w:tcBorders>
            <w:vAlign w:val="center"/>
          </w:tcPr>
          <w:p>
            <w:pPr>
              <w:widowControl w:val="0"/>
              <w:adjustRightInd w:val="0"/>
              <w:spacing w:after="200" w:line="360" w:lineRule="atLeast"/>
              <w:jc w:val="right"/>
              <w:textAlignment w:val="baseline"/>
              <w:rPr>
                <w:rFonts w:ascii="Times New Roman" w:hAnsi="Times New Roman"/>
                <w:lang w:eastAsia="zh-CN"/>
              </w:rPr>
            </w:pPr>
            <w:r>
              <w:rPr>
                <w:rFonts w:hint="eastAsia" w:ascii="Times New Roman" w:hAnsi="Times New Roman"/>
                <w:lang w:eastAsia="zh-CN"/>
              </w:rPr>
              <w:t>材料</w:t>
            </w:r>
          </w:p>
          <w:p>
            <w:pPr>
              <w:widowControl w:val="0"/>
              <w:adjustRightInd w:val="0"/>
              <w:spacing w:after="200" w:line="360" w:lineRule="atLeast"/>
              <w:textAlignment w:val="baseline"/>
              <w:rPr>
                <w:rFonts w:ascii="Times New Roman" w:hAnsi="Times New Roman"/>
                <w:lang w:eastAsia="zh-CN"/>
              </w:rPr>
            </w:pPr>
            <w:r>
              <w:rPr>
                <w:rFonts w:hint="eastAsia" w:ascii="Times New Roman" w:hAnsi="Times New Roman"/>
                <w:lang w:eastAsia="zh-CN"/>
              </w:rPr>
              <w:t>成分</w:t>
            </w:r>
          </w:p>
        </w:tc>
        <w:tc>
          <w:tcPr>
            <w:tcW w:w="843" w:type="pct"/>
            <w:vAlign w:val="center"/>
          </w:tcPr>
          <w:p>
            <w:pPr>
              <w:widowControl w:val="0"/>
              <w:adjustRightInd w:val="0"/>
              <w:spacing w:line="240" w:lineRule="auto"/>
              <w:jc w:val="center"/>
              <w:textAlignment w:val="baseline"/>
              <w:rPr>
                <w:rFonts w:ascii="Times New Roman" w:hAnsi="Times New Roman"/>
                <w:lang w:eastAsia="zh-CN"/>
              </w:rPr>
            </w:pPr>
            <w:r>
              <w:rPr>
                <w:rFonts w:ascii="Times New Roman" w:hAnsi="Times New Roman"/>
                <w:lang w:eastAsia="zh-CN"/>
              </w:rPr>
              <w:t>A335P92</w:t>
            </w:r>
            <w:r>
              <w:rPr>
                <w:rFonts w:hint="eastAsia" w:ascii="Times New Roman" w:hAnsi="Times New Roman"/>
                <w:lang w:eastAsia="zh-CN"/>
              </w:rPr>
              <w:t>、</w:t>
            </w:r>
            <w:r>
              <w:rPr>
                <w:rFonts w:ascii="Times New Roman" w:hAnsi="Times New Roman"/>
                <w:lang w:eastAsia="zh-CN"/>
              </w:rPr>
              <w:t>A213T92</w:t>
            </w:r>
          </w:p>
        </w:tc>
        <w:tc>
          <w:tcPr>
            <w:tcW w:w="966" w:type="pct"/>
            <w:vAlign w:val="center"/>
          </w:tcPr>
          <w:p>
            <w:pPr>
              <w:widowControl w:val="0"/>
              <w:adjustRightInd w:val="0"/>
              <w:spacing w:line="240" w:lineRule="auto"/>
              <w:jc w:val="center"/>
              <w:textAlignment w:val="baseline"/>
              <w:rPr>
                <w:rFonts w:ascii="Times New Roman" w:hAnsi="Times New Roman"/>
                <w:lang w:eastAsia="zh-CN"/>
              </w:rPr>
            </w:pPr>
            <w:r>
              <w:rPr>
                <w:rFonts w:ascii="Times New Roman" w:hAnsi="Times New Roman"/>
                <w:lang w:eastAsia="zh-CN"/>
              </w:rPr>
              <w:t>A335P91</w:t>
            </w:r>
            <w:r>
              <w:rPr>
                <w:rFonts w:hint="eastAsia" w:ascii="Times New Roman" w:hAnsi="Times New Roman"/>
                <w:lang w:eastAsia="zh-CN"/>
              </w:rPr>
              <w:t>、</w:t>
            </w:r>
          </w:p>
          <w:p>
            <w:pPr>
              <w:widowControl w:val="0"/>
              <w:adjustRightInd w:val="0"/>
              <w:spacing w:line="240" w:lineRule="auto"/>
              <w:jc w:val="center"/>
              <w:textAlignment w:val="baseline"/>
              <w:rPr>
                <w:rFonts w:ascii="Times New Roman" w:hAnsi="Times New Roman"/>
                <w:lang w:eastAsia="zh-CN"/>
              </w:rPr>
            </w:pPr>
            <w:r>
              <w:rPr>
                <w:rFonts w:hint="eastAsia" w:ascii="Times New Roman" w:hAnsi="Times New Roman"/>
                <w:lang w:eastAsia="zh-CN"/>
              </w:rPr>
              <w:t>（</w:t>
            </w:r>
            <w:r>
              <w:rPr>
                <w:rFonts w:ascii="Times New Roman" w:hAnsi="Times New Roman"/>
                <w:lang w:eastAsia="zh-CN"/>
              </w:rPr>
              <w:t>A213T91</w:t>
            </w:r>
            <w:r>
              <w:rPr>
                <w:rFonts w:hint="eastAsia" w:ascii="Times New Roman" w:hAnsi="Times New Roman"/>
                <w:lang w:eastAsia="zh-CN"/>
              </w:rPr>
              <w:t>）</w:t>
            </w:r>
          </w:p>
        </w:tc>
        <w:tc>
          <w:tcPr>
            <w:tcW w:w="701" w:type="pct"/>
            <w:vAlign w:val="center"/>
          </w:tcPr>
          <w:p>
            <w:pPr>
              <w:widowControl w:val="0"/>
              <w:adjustRightInd w:val="0"/>
              <w:spacing w:line="240" w:lineRule="auto"/>
              <w:jc w:val="center"/>
              <w:textAlignment w:val="baseline"/>
              <w:rPr>
                <w:rFonts w:ascii="Times New Roman" w:hAnsi="Times New Roman"/>
                <w:lang w:eastAsia="zh-CN"/>
              </w:rPr>
            </w:pPr>
            <w:r>
              <w:rPr>
                <w:rFonts w:ascii="Times New Roman" w:hAnsi="Times New Roman"/>
                <w:lang w:eastAsia="zh-CN"/>
              </w:rPr>
              <w:t>15CrMoG</w:t>
            </w:r>
          </w:p>
        </w:tc>
        <w:tc>
          <w:tcPr>
            <w:tcW w:w="863" w:type="pct"/>
            <w:vAlign w:val="center"/>
          </w:tcPr>
          <w:p>
            <w:pPr>
              <w:widowControl w:val="0"/>
              <w:adjustRightInd w:val="0"/>
              <w:spacing w:line="240" w:lineRule="auto"/>
              <w:jc w:val="center"/>
              <w:textAlignment w:val="baseline"/>
              <w:rPr>
                <w:rFonts w:ascii="Times New Roman" w:hAnsi="Times New Roman"/>
                <w:lang w:eastAsia="zh-CN"/>
              </w:rPr>
            </w:pPr>
            <w:r>
              <w:rPr>
                <w:rFonts w:ascii="Times New Roman" w:hAnsi="Times New Roman"/>
                <w:lang w:eastAsia="zh-CN"/>
              </w:rPr>
              <w:t>12Cr1MoVG</w:t>
            </w:r>
          </w:p>
        </w:tc>
        <w:tc>
          <w:tcPr>
            <w:tcW w:w="1097" w:type="pct"/>
            <w:vAlign w:val="center"/>
          </w:tcPr>
          <w:p>
            <w:pPr>
              <w:widowControl w:val="0"/>
              <w:adjustRightInd w:val="0"/>
              <w:spacing w:line="240" w:lineRule="auto"/>
              <w:jc w:val="center"/>
              <w:textAlignment w:val="baseline"/>
              <w:rPr>
                <w:rFonts w:ascii="Times New Roman" w:hAnsi="Times New Roman"/>
                <w:lang w:eastAsia="zh-CN"/>
              </w:rPr>
            </w:pPr>
            <w:r>
              <w:rPr>
                <w:rFonts w:ascii="Times New Roman" w:hAnsi="Times New Roman"/>
                <w:lang w:eastAsia="zh-CN"/>
              </w:rPr>
              <w:t>15NiCuMoNb5-6-4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30" w:type="pct"/>
            <w:vAlign w:val="center"/>
          </w:tcPr>
          <w:p>
            <w:pPr>
              <w:widowControl w:val="0"/>
              <w:adjustRightInd w:val="0"/>
              <w:spacing w:after="200" w:line="360" w:lineRule="atLeast"/>
              <w:jc w:val="center"/>
              <w:textAlignment w:val="baseline"/>
              <w:rPr>
                <w:rFonts w:ascii="Times New Roman" w:hAnsi="Times New Roman"/>
                <w:lang w:eastAsia="zh-CN"/>
              </w:rPr>
            </w:pPr>
            <w:r>
              <w:rPr>
                <w:rFonts w:ascii="Times New Roman" w:hAnsi="Times New Roman"/>
                <w:lang w:eastAsia="zh-CN"/>
              </w:rPr>
              <w:t>C</w:t>
            </w:r>
          </w:p>
        </w:tc>
        <w:tc>
          <w:tcPr>
            <w:tcW w:w="843" w:type="pct"/>
            <w:vAlign w:val="center"/>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966" w:type="pct"/>
            <w:vAlign w:val="center"/>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701" w:type="pct"/>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863" w:type="pct"/>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1097" w:type="pct"/>
            <w:vAlign w:val="center"/>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0" w:type="pct"/>
            <w:vAlign w:val="center"/>
          </w:tcPr>
          <w:p>
            <w:pPr>
              <w:widowControl w:val="0"/>
              <w:adjustRightInd w:val="0"/>
              <w:spacing w:after="200" w:line="360" w:lineRule="atLeast"/>
              <w:jc w:val="center"/>
              <w:textAlignment w:val="baseline"/>
              <w:rPr>
                <w:rFonts w:ascii="Times New Roman" w:hAnsi="Times New Roman"/>
                <w:lang w:eastAsia="zh-CN"/>
              </w:rPr>
            </w:pPr>
            <w:r>
              <w:rPr>
                <w:rFonts w:ascii="Times New Roman" w:hAnsi="Times New Roman"/>
                <w:lang w:eastAsia="zh-CN"/>
              </w:rPr>
              <w:t>Si</w:t>
            </w:r>
          </w:p>
        </w:tc>
        <w:tc>
          <w:tcPr>
            <w:tcW w:w="843" w:type="pct"/>
            <w:vAlign w:val="center"/>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966" w:type="pct"/>
            <w:vAlign w:val="center"/>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701" w:type="pct"/>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863" w:type="pct"/>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1097" w:type="pct"/>
            <w:vAlign w:val="center"/>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0" w:type="pct"/>
            <w:vAlign w:val="center"/>
          </w:tcPr>
          <w:p>
            <w:pPr>
              <w:widowControl w:val="0"/>
              <w:adjustRightInd w:val="0"/>
              <w:spacing w:after="200" w:line="360" w:lineRule="atLeast"/>
              <w:jc w:val="center"/>
              <w:textAlignment w:val="baseline"/>
              <w:rPr>
                <w:rFonts w:ascii="Times New Roman" w:hAnsi="Times New Roman"/>
                <w:lang w:eastAsia="zh-CN"/>
              </w:rPr>
            </w:pPr>
            <w:r>
              <w:rPr>
                <w:rFonts w:ascii="Times New Roman" w:hAnsi="Times New Roman"/>
                <w:lang w:eastAsia="zh-CN"/>
              </w:rPr>
              <w:t>Mn</w:t>
            </w:r>
          </w:p>
        </w:tc>
        <w:tc>
          <w:tcPr>
            <w:tcW w:w="843" w:type="pct"/>
            <w:vAlign w:val="center"/>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966" w:type="pct"/>
            <w:vAlign w:val="center"/>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701" w:type="pct"/>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863" w:type="pct"/>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1097" w:type="pct"/>
            <w:vAlign w:val="center"/>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0" w:type="pct"/>
            <w:vAlign w:val="center"/>
          </w:tcPr>
          <w:p>
            <w:pPr>
              <w:widowControl w:val="0"/>
              <w:adjustRightInd w:val="0"/>
              <w:spacing w:after="200" w:line="360" w:lineRule="atLeast"/>
              <w:jc w:val="center"/>
              <w:textAlignment w:val="baseline"/>
              <w:rPr>
                <w:rFonts w:ascii="Times New Roman" w:hAnsi="Times New Roman"/>
                <w:lang w:eastAsia="zh-CN"/>
              </w:rPr>
            </w:pPr>
            <w:r>
              <w:rPr>
                <w:rFonts w:ascii="Times New Roman" w:hAnsi="Times New Roman"/>
                <w:lang w:eastAsia="zh-CN"/>
              </w:rPr>
              <w:t>P</w:t>
            </w:r>
          </w:p>
        </w:tc>
        <w:tc>
          <w:tcPr>
            <w:tcW w:w="843" w:type="pct"/>
            <w:vAlign w:val="center"/>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966" w:type="pct"/>
            <w:vAlign w:val="center"/>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701" w:type="pct"/>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863" w:type="pct"/>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1097" w:type="pct"/>
            <w:vAlign w:val="center"/>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0" w:type="pct"/>
            <w:vAlign w:val="center"/>
          </w:tcPr>
          <w:p>
            <w:pPr>
              <w:widowControl w:val="0"/>
              <w:adjustRightInd w:val="0"/>
              <w:spacing w:after="200" w:line="360" w:lineRule="atLeast"/>
              <w:jc w:val="center"/>
              <w:textAlignment w:val="baseline"/>
              <w:rPr>
                <w:rFonts w:ascii="Times New Roman" w:hAnsi="Times New Roman"/>
                <w:lang w:eastAsia="zh-CN"/>
              </w:rPr>
            </w:pPr>
            <w:r>
              <w:rPr>
                <w:rFonts w:ascii="Times New Roman" w:hAnsi="Times New Roman"/>
                <w:lang w:eastAsia="zh-CN"/>
              </w:rPr>
              <w:t>S</w:t>
            </w:r>
          </w:p>
        </w:tc>
        <w:tc>
          <w:tcPr>
            <w:tcW w:w="843" w:type="pct"/>
            <w:vAlign w:val="center"/>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966" w:type="pct"/>
            <w:vAlign w:val="center"/>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701" w:type="pct"/>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863" w:type="pct"/>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1097" w:type="pct"/>
            <w:vAlign w:val="center"/>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0" w:type="pct"/>
            <w:vAlign w:val="center"/>
          </w:tcPr>
          <w:p>
            <w:pPr>
              <w:widowControl w:val="0"/>
              <w:adjustRightInd w:val="0"/>
              <w:spacing w:after="200" w:line="360" w:lineRule="atLeast"/>
              <w:jc w:val="center"/>
              <w:textAlignment w:val="baseline"/>
              <w:rPr>
                <w:rFonts w:ascii="Times New Roman" w:hAnsi="Times New Roman"/>
                <w:lang w:eastAsia="zh-CN"/>
              </w:rPr>
            </w:pPr>
            <w:r>
              <w:rPr>
                <w:rFonts w:ascii="Times New Roman" w:hAnsi="Times New Roman"/>
                <w:lang w:eastAsia="zh-CN"/>
              </w:rPr>
              <w:t>Cr</w:t>
            </w:r>
          </w:p>
        </w:tc>
        <w:tc>
          <w:tcPr>
            <w:tcW w:w="843" w:type="pct"/>
            <w:vAlign w:val="center"/>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966" w:type="pct"/>
            <w:vAlign w:val="center"/>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701" w:type="pct"/>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863" w:type="pct"/>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1097" w:type="pct"/>
            <w:vAlign w:val="center"/>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0" w:type="pct"/>
            <w:vAlign w:val="center"/>
          </w:tcPr>
          <w:p>
            <w:pPr>
              <w:widowControl w:val="0"/>
              <w:adjustRightInd w:val="0"/>
              <w:spacing w:after="200" w:line="360" w:lineRule="atLeast"/>
              <w:jc w:val="center"/>
              <w:textAlignment w:val="baseline"/>
              <w:rPr>
                <w:rFonts w:ascii="Times New Roman" w:hAnsi="Times New Roman"/>
                <w:lang w:eastAsia="zh-CN"/>
              </w:rPr>
            </w:pPr>
            <w:r>
              <w:rPr>
                <w:rFonts w:ascii="Times New Roman" w:hAnsi="Times New Roman"/>
                <w:lang w:eastAsia="zh-CN"/>
              </w:rPr>
              <w:t>Mo</w:t>
            </w:r>
          </w:p>
        </w:tc>
        <w:tc>
          <w:tcPr>
            <w:tcW w:w="843" w:type="pct"/>
            <w:vAlign w:val="center"/>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966" w:type="pct"/>
            <w:vAlign w:val="center"/>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701" w:type="pct"/>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863" w:type="pct"/>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1097" w:type="pct"/>
            <w:vAlign w:val="center"/>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0" w:type="pct"/>
            <w:vAlign w:val="center"/>
          </w:tcPr>
          <w:p>
            <w:pPr>
              <w:widowControl w:val="0"/>
              <w:adjustRightInd w:val="0"/>
              <w:spacing w:after="200" w:line="360" w:lineRule="atLeast"/>
              <w:jc w:val="center"/>
              <w:textAlignment w:val="baseline"/>
              <w:rPr>
                <w:rFonts w:ascii="Times New Roman" w:hAnsi="Times New Roman"/>
                <w:lang w:eastAsia="zh-CN"/>
              </w:rPr>
            </w:pPr>
            <w:r>
              <w:rPr>
                <w:rFonts w:ascii="Times New Roman" w:hAnsi="Times New Roman"/>
                <w:lang w:eastAsia="zh-CN"/>
              </w:rPr>
              <w:t>Ni</w:t>
            </w:r>
          </w:p>
        </w:tc>
        <w:tc>
          <w:tcPr>
            <w:tcW w:w="843" w:type="pct"/>
            <w:vAlign w:val="center"/>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966" w:type="pct"/>
            <w:vAlign w:val="center"/>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701" w:type="pct"/>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863" w:type="pct"/>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1097" w:type="pct"/>
            <w:vAlign w:val="center"/>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0" w:type="pct"/>
            <w:vAlign w:val="center"/>
          </w:tcPr>
          <w:p>
            <w:pPr>
              <w:widowControl w:val="0"/>
              <w:adjustRightInd w:val="0"/>
              <w:spacing w:after="200" w:line="360" w:lineRule="atLeast"/>
              <w:jc w:val="center"/>
              <w:textAlignment w:val="baseline"/>
              <w:rPr>
                <w:rFonts w:ascii="Times New Roman" w:hAnsi="Times New Roman"/>
                <w:lang w:eastAsia="zh-CN"/>
              </w:rPr>
            </w:pPr>
            <w:r>
              <w:rPr>
                <w:rFonts w:ascii="Times New Roman" w:hAnsi="Times New Roman"/>
                <w:lang w:eastAsia="zh-CN"/>
              </w:rPr>
              <w:t>Cb</w:t>
            </w:r>
          </w:p>
        </w:tc>
        <w:tc>
          <w:tcPr>
            <w:tcW w:w="843" w:type="pct"/>
            <w:vAlign w:val="center"/>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966" w:type="pct"/>
            <w:vAlign w:val="center"/>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701" w:type="pct"/>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863" w:type="pct"/>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1097" w:type="pct"/>
            <w:vAlign w:val="center"/>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0" w:type="pct"/>
            <w:vAlign w:val="center"/>
          </w:tcPr>
          <w:p>
            <w:pPr>
              <w:widowControl w:val="0"/>
              <w:adjustRightInd w:val="0"/>
              <w:spacing w:after="200" w:line="360" w:lineRule="atLeast"/>
              <w:jc w:val="center"/>
              <w:textAlignment w:val="baseline"/>
              <w:rPr>
                <w:rFonts w:ascii="Times New Roman" w:hAnsi="Times New Roman"/>
                <w:lang w:eastAsia="zh-CN"/>
              </w:rPr>
            </w:pPr>
            <w:r>
              <w:rPr>
                <w:rFonts w:ascii="Times New Roman" w:hAnsi="Times New Roman"/>
                <w:lang w:eastAsia="zh-CN"/>
              </w:rPr>
              <w:t>V</w:t>
            </w:r>
          </w:p>
        </w:tc>
        <w:tc>
          <w:tcPr>
            <w:tcW w:w="843" w:type="pct"/>
            <w:vAlign w:val="center"/>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966" w:type="pct"/>
            <w:vAlign w:val="center"/>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701" w:type="pct"/>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863" w:type="pct"/>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1097" w:type="pct"/>
            <w:vAlign w:val="center"/>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0" w:type="pct"/>
            <w:vAlign w:val="center"/>
          </w:tcPr>
          <w:p>
            <w:pPr>
              <w:widowControl w:val="0"/>
              <w:adjustRightInd w:val="0"/>
              <w:spacing w:after="200" w:line="360" w:lineRule="atLeast"/>
              <w:jc w:val="center"/>
              <w:textAlignment w:val="baseline"/>
              <w:rPr>
                <w:rFonts w:ascii="Times New Roman" w:hAnsi="Times New Roman"/>
                <w:lang w:eastAsia="zh-CN"/>
              </w:rPr>
            </w:pPr>
            <w:r>
              <w:rPr>
                <w:rFonts w:ascii="Times New Roman" w:hAnsi="Times New Roman"/>
                <w:lang w:eastAsia="zh-CN"/>
              </w:rPr>
              <w:t>Al</w:t>
            </w:r>
          </w:p>
        </w:tc>
        <w:tc>
          <w:tcPr>
            <w:tcW w:w="843" w:type="pct"/>
            <w:vAlign w:val="center"/>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966" w:type="pct"/>
            <w:vAlign w:val="center"/>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701" w:type="pct"/>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863" w:type="pct"/>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1097" w:type="pct"/>
            <w:vAlign w:val="center"/>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0" w:type="pct"/>
            <w:vAlign w:val="center"/>
          </w:tcPr>
          <w:p>
            <w:pPr>
              <w:widowControl w:val="0"/>
              <w:adjustRightInd w:val="0"/>
              <w:spacing w:after="200" w:line="360" w:lineRule="atLeast"/>
              <w:jc w:val="center"/>
              <w:textAlignment w:val="baseline"/>
              <w:rPr>
                <w:rFonts w:ascii="Times New Roman" w:hAnsi="Times New Roman"/>
                <w:lang w:eastAsia="zh-CN"/>
              </w:rPr>
            </w:pPr>
            <w:r>
              <w:rPr>
                <w:rFonts w:ascii="Times New Roman" w:hAnsi="Times New Roman"/>
                <w:lang w:eastAsia="zh-CN"/>
              </w:rPr>
              <w:t>N</w:t>
            </w:r>
          </w:p>
        </w:tc>
        <w:tc>
          <w:tcPr>
            <w:tcW w:w="843" w:type="pct"/>
            <w:vAlign w:val="center"/>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966" w:type="pct"/>
            <w:vAlign w:val="center"/>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701" w:type="pct"/>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863" w:type="pct"/>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1097" w:type="pct"/>
            <w:vAlign w:val="center"/>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30" w:type="pct"/>
            <w:vAlign w:val="center"/>
          </w:tcPr>
          <w:p>
            <w:pPr>
              <w:widowControl w:val="0"/>
              <w:adjustRightInd w:val="0"/>
              <w:spacing w:after="200" w:line="360" w:lineRule="atLeast"/>
              <w:jc w:val="center"/>
              <w:textAlignment w:val="baseline"/>
              <w:rPr>
                <w:rFonts w:ascii="Times New Roman" w:hAnsi="Times New Roman"/>
                <w:lang w:eastAsia="zh-CN"/>
              </w:rPr>
            </w:pPr>
            <w:r>
              <w:rPr>
                <w:rFonts w:ascii="Times New Roman" w:hAnsi="Times New Roman"/>
                <w:lang w:eastAsia="zh-CN"/>
              </w:rPr>
              <w:t>Cu</w:t>
            </w:r>
          </w:p>
        </w:tc>
        <w:tc>
          <w:tcPr>
            <w:tcW w:w="843" w:type="pct"/>
            <w:vAlign w:val="center"/>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966" w:type="pct"/>
            <w:vAlign w:val="center"/>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701" w:type="pct"/>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863" w:type="pct"/>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1097" w:type="pct"/>
            <w:vAlign w:val="center"/>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0" w:type="pct"/>
            <w:vAlign w:val="center"/>
          </w:tcPr>
          <w:p>
            <w:pPr>
              <w:widowControl w:val="0"/>
              <w:adjustRightInd w:val="0"/>
              <w:spacing w:after="200" w:line="360" w:lineRule="atLeast"/>
              <w:jc w:val="center"/>
              <w:textAlignment w:val="baseline"/>
              <w:rPr>
                <w:rFonts w:ascii="Times New Roman" w:hAnsi="Times New Roman"/>
                <w:lang w:eastAsia="zh-CN"/>
              </w:rPr>
            </w:pPr>
            <w:r>
              <w:rPr>
                <w:rFonts w:ascii="Times New Roman" w:hAnsi="Times New Roman"/>
                <w:lang w:eastAsia="zh-CN"/>
              </w:rPr>
              <w:t>Ti</w:t>
            </w:r>
          </w:p>
        </w:tc>
        <w:tc>
          <w:tcPr>
            <w:tcW w:w="843" w:type="pct"/>
            <w:vAlign w:val="center"/>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966" w:type="pct"/>
            <w:vAlign w:val="center"/>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701" w:type="pct"/>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863" w:type="pct"/>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1097" w:type="pct"/>
            <w:vAlign w:val="center"/>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0" w:type="pct"/>
            <w:vAlign w:val="center"/>
          </w:tcPr>
          <w:p>
            <w:pPr>
              <w:widowControl w:val="0"/>
              <w:adjustRightInd w:val="0"/>
              <w:spacing w:after="200" w:line="360" w:lineRule="atLeast"/>
              <w:jc w:val="center"/>
              <w:textAlignment w:val="baseline"/>
              <w:rPr>
                <w:rFonts w:ascii="Times New Roman" w:hAnsi="Times New Roman"/>
                <w:lang w:eastAsia="zh-CN"/>
              </w:rPr>
            </w:pPr>
            <w:r>
              <w:rPr>
                <w:rFonts w:ascii="Times New Roman" w:hAnsi="Times New Roman"/>
                <w:lang w:eastAsia="zh-CN"/>
              </w:rPr>
              <w:t>Zr</w:t>
            </w:r>
          </w:p>
        </w:tc>
        <w:tc>
          <w:tcPr>
            <w:tcW w:w="843" w:type="pct"/>
            <w:vAlign w:val="center"/>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966" w:type="pct"/>
            <w:vAlign w:val="center"/>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701" w:type="pct"/>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863" w:type="pct"/>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c>
          <w:tcPr>
            <w:tcW w:w="1097" w:type="pct"/>
            <w:vAlign w:val="center"/>
          </w:tcPr>
          <w:p>
            <w:pPr>
              <w:keepNext/>
              <w:keepLines/>
              <w:widowControl w:val="0"/>
              <w:adjustRightInd w:val="0"/>
              <w:spacing w:before="480" w:after="200" w:line="360" w:lineRule="atLeast"/>
              <w:jc w:val="center"/>
              <w:textAlignment w:val="baseline"/>
              <w:outlineLvl w:val="0"/>
              <w:rPr>
                <w:rFonts w:ascii="Times New Roman" w:hAnsi="Times New Roman"/>
                <w:lang w:eastAsia="zh-CN"/>
              </w:rPr>
            </w:pPr>
          </w:p>
        </w:tc>
      </w:tr>
    </w:tbl>
    <w:p>
      <w:pPr>
        <w:keepNext/>
        <w:widowControl w:val="0"/>
        <w:autoSpaceDE w:val="0"/>
        <w:autoSpaceDN w:val="0"/>
        <w:adjustRightInd w:val="0"/>
        <w:spacing w:before="200" w:after="200" w:line="360" w:lineRule="auto"/>
        <w:ind w:right="28" w:firstLine="420" w:firstLineChars="200"/>
        <w:textAlignment w:val="bottom"/>
        <w:rPr>
          <w:rFonts w:ascii="Times New Roman" w:hAnsi="Times New Roman"/>
          <w:lang w:eastAsia="zh-CN"/>
        </w:rPr>
      </w:pPr>
      <w:r>
        <w:rPr>
          <w:rFonts w:hint="eastAsia" w:ascii="Times New Roman" w:hAnsi="Times New Roman"/>
          <w:lang w:eastAsia="zh-CN"/>
        </w:rPr>
        <w:t>表</w:t>
      </w:r>
      <w:r>
        <w:rPr>
          <w:rFonts w:ascii="Times New Roman" w:hAnsi="Times New Roman"/>
          <w:lang w:eastAsia="zh-CN"/>
        </w:rPr>
        <w:t xml:space="preserve">1.11-2 </w:t>
      </w:r>
      <w:r>
        <w:rPr>
          <w:rFonts w:hint="eastAsia" w:ascii="Times New Roman" w:hAnsi="Times New Roman"/>
          <w:lang w:eastAsia="zh-CN"/>
        </w:rPr>
        <w:t>管材许用应力表、线性膨胀系数表、弹性模量表（投标方编制）</w:t>
      </w:r>
    </w:p>
    <w:tbl>
      <w:tblPr>
        <w:tblStyle w:val="46"/>
        <w:tblW w:w="0" w:type="auto"/>
        <w:tblInd w:w="2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92"/>
        <w:gridCol w:w="2484"/>
        <w:gridCol w:w="989"/>
        <w:gridCol w:w="1862"/>
        <w:gridCol w:w="991"/>
        <w:gridCol w:w="16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930" w:type="dxa"/>
            <w:gridSpan w:val="6"/>
            <w:vAlign w:val="center"/>
          </w:tcPr>
          <w:p>
            <w:pPr>
              <w:adjustRightInd w:val="0"/>
              <w:snapToGrid w:val="0"/>
              <w:spacing w:after="200" w:line="360" w:lineRule="atLeast"/>
              <w:jc w:val="center"/>
              <w:textAlignment w:val="baseline"/>
              <w:rPr>
                <w:rFonts w:ascii="Times New Roman" w:hAnsi="Times New Roman"/>
                <w:bCs/>
                <w:lang w:eastAsia="zh-CN"/>
              </w:rPr>
            </w:pPr>
            <w:r>
              <w:rPr>
                <w:rFonts w:ascii="Times New Roman" w:hAnsi="Times New Roman"/>
                <w:bCs/>
                <w:lang w:eastAsia="zh-CN"/>
              </w:rPr>
              <w:t>15NiCuMoNb5-6-4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2" w:type="dxa"/>
            <w:vMerge w:val="restart"/>
            <w:vAlign w:val="center"/>
          </w:tcPr>
          <w:p>
            <w:pPr>
              <w:adjustRightInd w:val="0"/>
              <w:snapToGrid w:val="0"/>
              <w:spacing w:after="200" w:line="360" w:lineRule="atLeast"/>
              <w:jc w:val="center"/>
              <w:textAlignment w:val="baseline"/>
              <w:rPr>
                <w:rFonts w:ascii="Times New Roman" w:hAnsi="Times New Roman"/>
                <w:lang w:eastAsia="zh-CN"/>
              </w:rPr>
            </w:pPr>
            <w:r>
              <w:rPr>
                <w:rFonts w:hint="eastAsia" w:ascii="Times New Roman" w:hAnsi="Times New Roman"/>
                <w:lang w:eastAsia="zh-CN"/>
              </w:rPr>
              <w:t>温度</w:t>
            </w:r>
            <w:r>
              <w:rPr>
                <w:rFonts w:hint="eastAsia" w:ascii="Times New Roman" w:hAnsi="Times New Roman"/>
                <w:b/>
                <w:lang w:eastAsia="zh-CN"/>
              </w:rPr>
              <w:t>℃</w:t>
            </w:r>
          </w:p>
        </w:tc>
        <w:tc>
          <w:tcPr>
            <w:tcW w:w="2484" w:type="dxa"/>
            <w:vAlign w:val="center"/>
          </w:tcPr>
          <w:p>
            <w:pPr>
              <w:adjustRightInd w:val="0"/>
              <w:snapToGrid w:val="0"/>
              <w:spacing w:after="200" w:line="360" w:lineRule="atLeast"/>
              <w:jc w:val="center"/>
              <w:textAlignment w:val="baseline"/>
              <w:rPr>
                <w:rFonts w:ascii="Times New Roman" w:hAnsi="Times New Roman"/>
                <w:lang w:eastAsia="zh-CN"/>
              </w:rPr>
            </w:pPr>
            <w:r>
              <w:rPr>
                <w:rFonts w:hint="eastAsia" w:ascii="Times New Roman" w:hAnsi="Times New Roman"/>
                <w:lang w:eastAsia="zh-CN"/>
              </w:rPr>
              <w:t>许用应力</w:t>
            </w:r>
          </w:p>
        </w:tc>
        <w:tc>
          <w:tcPr>
            <w:tcW w:w="989" w:type="dxa"/>
            <w:vMerge w:val="restart"/>
            <w:vAlign w:val="center"/>
          </w:tcPr>
          <w:p>
            <w:pPr>
              <w:adjustRightInd w:val="0"/>
              <w:snapToGrid w:val="0"/>
              <w:spacing w:after="200" w:line="360" w:lineRule="atLeast"/>
              <w:jc w:val="center"/>
              <w:textAlignment w:val="baseline"/>
              <w:rPr>
                <w:rFonts w:ascii="Times New Roman" w:hAnsi="Times New Roman"/>
                <w:lang w:eastAsia="zh-CN"/>
              </w:rPr>
            </w:pPr>
            <w:r>
              <w:rPr>
                <w:rFonts w:hint="eastAsia" w:ascii="Times New Roman" w:hAnsi="Times New Roman"/>
                <w:lang w:eastAsia="zh-CN"/>
              </w:rPr>
              <w:t>温度</w:t>
            </w:r>
            <w:r>
              <w:rPr>
                <w:rFonts w:hint="eastAsia" w:ascii="Times New Roman" w:hAnsi="Times New Roman"/>
                <w:b/>
                <w:lang w:eastAsia="zh-CN"/>
              </w:rPr>
              <w:t>℃</w:t>
            </w:r>
          </w:p>
        </w:tc>
        <w:tc>
          <w:tcPr>
            <w:tcW w:w="1862" w:type="dxa"/>
            <w:vAlign w:val="center"/>
          </w:tcPr>
          <w:p>
            <w:pPr>
              <w:adjustRightInd w:val="0"/>
              <w:snapToGrid w:val="0"/>
              <w:spacing w:after="200" w:line="360" w:lineRule="atLeast"/>
              <w:jc w:val="center"/>
              <w:textAlignment w:val="baseline"/>
              <w:rPr>
                <w:rFonts w:ascii="Times New Roman" w:hAnsi="Times New Roman"/>
                <w:lang w:eastAsia="zh-CN"/>
              </w:rPr>
            </w:pPr>
            <w:r>
              <w:rPr>
                <w:rFonts w:hint="eastAsia" w:ascii="Times New Roman" w:hAnsi="Times New Roman"/>
                <w:lang w:eastAsia="zh-CN"/>
              </w:rPr>
              <w:t>弹性模量</w:t>
            </w:r>
          </w:p>
        </w:tc>
        <w:tc>
          <w:tcPr>
            <w:tcW w:w="991" w:type="dxa"/>
            <w:vMerge w:val="restart"/>
            <w:vAlign w:val="center"/>
          </w:tcPr>
          <w:p>
            <w:pPr>
              <w:adjustRightInd w:val="0"/>
              <w:snapToGrid w:val="0"/>
              <w:spacing w:after="200" w:line="360" w:lineRule="atLeast"/>
              <w:jc w:val="center"/>
              <w:textAlignment w:val="baseline"/>
              <w:rPr>
                <w:rFonts w:ascii="Times New Roman" w:hAnsi="Times New Roman"/>
                <w:lang w:eastAsia="zh-CN"/>
              </w:rPr>
            </w:pPr>
            <w:r>
              <w:rPr>
                <w:rFonts w:hint="eastAsia" w:ascii="Times New Roman" w:hAnsi="Times New Roman"/>
                <w:lang w:eastAsia="zh-CN"/>
              </w:rPr>
              <w:t>温度</w:t>
            </w:r>
            <w:r>
              <w:rPr>
                <w:rFonts w:hint="eastAsia" w:ascii="Times New Roman" w:hAnsi="Times New Roman"/>
                <w:b/>
                <w:lang w:eastAsia="zh-CN"/>
              </w:rPr>
              <w:t>℃</w:t>
            </w:r>
          </w:p>
        </w:tc>
        <w:tc>
          <w:tcPr>
            <w:tcW w:w="1612" w:type="dxa"/>
            <w:vAlign w:val="center"/>
          </w:tcPr>
          <w:p>
            <w:pPr>
              <w:adjustRightInd w:val="0"/>
              <w:snapToGrid w:val="0"/>
              <w:spacing w:after="200" w:line="360" w:lineRule="atLeast"/>
              <w:jc w:val="center"/>
              <w:textAlignment w:val="baseline"/>
              <w:rPr>
                <w:rFonts w:ascii="Times New Roman" w:hAnsi="Times New Roman"/>
                <w:spacing w:val="20"/>
                <w:lang w:eastAsia="zh-CN"/>
              </w:rPr>
            </w:pPr>
            <w:r>
              <w:rPr>
                <w:rFonts w:hint="eastAsia" w:ascii="Times New Roman" w:hAnsi="Times New Roman"/>
                <w:spacing w:val="20"/>
                <w:lang w:eastAsia="zh-CN"/>
              </w:rPr>
              <w:t>平均线胀系数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2" w:type="dxa"/>
            <w:vMerge w:val="continue"/>
            <w:vAlign w:val="center"/>
          </w:tcPr>
          <w:p>
            <w:pPr>
              <w:keepNext/>
              <w:keepLines/>
              <w:adjustRightInd w:val="0"/>
              <w:spacing w:before="480" w:after="200" w:line="360" w:lineRule="atLeast"/>
              <w:textAlignment w:val="baseline"/>
              <w:outlineLvl w:val="0"/>
              <w:rPr>
                <w:rFonts w:ascii="Times New Roman" w:hAnsi="Times New Roman"/>
                <w:lang w:eastAsia="zh-CN"/>
              </w:rPr>
            </w:pPr>
          </w:p>
        </w:tc>
        <w:tc>
          <w:tcPr>
            <w:tcW w:w="2484" w:type="dxa"/>
            <w:vAlign w:val="center"/>
          </w:tcPr>
          <w:p>
            <w:pPr>
              <w:adjustRightInd w:val="0"/>
              <w:snapToGrid w:val="0"/>
              <w:spacing w:after="200" w:line="360" w:lineRule="atLeast"/>
              <w:jc w:val="center"/>
              <w:textAlignment w:val="baseline"/>
              <w:rPr>
                <w:rFonts w:ascii="Times New Roman" w:hAnsi="Times New Roman"/>
                <w:lang w:eastAsia="zh-CN"/>
              </w:rPr>
            </w:pPr>
            <w:r>
              <w:rPr>
                <w:rFonts w:ascii="Times New Roman" w:hAnsi="Times New Roman"/>
                <w:lang w:eastAsia="zh-CN"/>
              </w:rPr>
              <w:t>(MPa)</w:t>
            </w:r>
          </w:p>
        </w:tc>
        <w:tc>
          <w:tcPr>
            <w:tcW w:w="989" w:type="dxa"/>
            <w:vMerge w:val="continue"/>
            <w:vAlign w:val="center"/>
          </w:tcPr>
          <w:p>
            <w:pPr>
              <w:keepNext/>
              <w:keepLines/>
              <w:adjustRightInd w:val="0"/>
              <w:spacing w:before="480" w:after="200" w:line="360" w:lineRule="atLeast"/>
              <w:textAlignment w:val="baseline"/>
              <w:outlineLvl w:val="0"/>
              <w:rPr>
                <w:rFonts w:ascii="Times New Roman" w:hAnsi="Times New Roman"/>
                <w:lang w:eastAsia="zh-CN"/>
              </w:rPr>
            </w:pPr>
          </w:p>
        </w:tc>
        <w:tc>
          <w:tcPr>
            <w:tcW w:w="1862" w:type="dxa"/>
            <w:vAlign w:val="center"/>
          </w:tcPr>
          <w:p>
            <w:pPr>
              <w:adjustRightInd w:val="0"/>
              <w:snapToGrid w:val="0"/>
              <w:spacing w:after="200" w:line="360" w:lineRule="atLeast"/>
              <w:jc w:val="center"/>
              <w:textAlignment w:val="baseline"/>
              <w:rPr>
                <w:rFonts w:ascii="Times New Roman" w:hAnsi="Times New Roman"/>
                <w:lang w:eastAsia="zh-CN"/>
              </w:rPr>
            </w:pPr>
            <w:r>
              <w:rPr>
                <w:rFonts w:ascii="Times New Roman" w:hAnsi="Times New Roman"/>
                <w:lang w:eastAsia="zh-CN"/>
              </w:rPr>
              <w:t>(kN/mm2)</w:t>
            </w:r>
          </w:p>
        </w:tc>
        <w:tc>
          <w:tcPr>
            <w:tcW w:w="991" w:type="dxa"/>
            <w:vMerge w:val="continue"/>
            <w:vAlign w:val="center"/>
          </w:tcPr>
          <w:p>
            <w:pPr>
              <w:keepNext/>
              <w:keepLines/>
              <w:adjustRightInd w:val="0"/>
              <w:spacing w:before="480" w:after="200" w:line="360" w:lineRule="atLeast"/>
              <w:textAlignment w:val="baseline"/>
              <w:outlineLvl w:val="0"/>
              <w:rPr>
                <w:rFonts w:ascii="Times New Roman" w:hAnsi="Times New Roman"/>
                <w:lang w:eastAsia="zh-CN"/>
              </w:rPr>
            </w:pPr>
          </w:p>
        </w:tc>
        <w:tc>
          <w:tcPr>
            <w:tcW w:w="1612" w:type="dxa"/>
            <w:vAlign w:val="center"/>
          </w:tcPr>
          <w:p>
            <w:pPr>
              <w:adjustRightInd w:val="0"/>
              <w:snapToGrid w:val="0"/>
              <w:spacing w:after="200" w:line="360" w:lineRule="atLeast"/>
              <w:jc w:val="center"/>
              <w:textAlignment w:val="baseline"/>
              <w:rPr>
                <w:rFonts w:ascii="Times New Roman" w:hAnsi="Times New Roman"/>
                <w:lang w:eastAsia="zh-CN"/>
              </w:rPr>
            </w:pPr>
            <w:r>
              <w:rPr>
                <w:rFonts w:ascii="Times New Roman" w:hAnsi="Times New Roman"/>
                <w:lang w:eastAsia="zh-CN"/>
              </w:rPr>
              <w:t>(10</w:t>
            </w:r>
            <w:r>
              <w:rPr>
                <w:rFonts w:ascii="Times New Roman" w:hAnsi="Times New Roman"/>
                <w:vertAlign w:val="superscript"/>
                <w:lang w:eastAsia="zh-CN"/>
              </w:rPr>
              <w:t>-6</w:t>
            </w:r>
            <w:r>
              <w:rPr>
                <w:rFonts w:ascii="Times New Roman" w:hAnsi="Times New Roman"/>
                <w:lang w:eastAsia="zh-CN"/>
              </w:rPr>
              <w:t>/</w:t>
            </w:r>
            <w:r>
              <w:rPr>
                <w:rFonts w:hint="eastAsia" w:ascii="Times New Roman" w:hAnsi="Times New Roman"/>
                <w:b/>
                <w:lang w:eastAsia="zh-CN"/>
              </w:rPr>
              <w:t>℃</w:t>
            </w:r>
            <w:r>
              <w:rPr>
                <w:rFonts w:ascii="Times New Roman" w:hAnsi="Times New Roman"/>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2484"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89"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86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91"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61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2484"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89"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86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91"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61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2484"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89"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86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91"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61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2484"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89"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86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91"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61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2484"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89"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86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91"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61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2484"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89"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86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91"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61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2484"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89"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86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91"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61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2484"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89"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86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91"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61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r>
    </w:tbl>
    <w:p>
      <w:pPr>
        <w:widowControl w:val="0"/>
        <w:adjustRightInd w:val="0"/>
        <w:spacing w:after="200" w:line="360" w:lineRule="atLeast"/>
        <w:textAlignment w:val="baseline"/>
        <w:rPr>
          <w:rFonts w:ascii="Times New Roman" w:hAnsi="Times New Roman"/>
          <w:sz w:val="24"/>
          <w:szCs w:val="20"/>
          <w:lang w:eastAsia="zh-CN"/>
        </w:rPr>
      </w:pPr>
    </w:p>
    <w:tbl>
      <w:tblPr>
        <w:tblStyle w:val="46"/>
        <w:tblW w:w="0" w:type="auto"/>
        <w:tblInd w:w="2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92"/>
        <w:gridCol w:w="2484"/>
        <w:gridCol w:w="989"/>
        <w:gridCol w:w="1862"/>
        <w:gridCol w:w="991"/>
        <w:gridCol w:w="16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993" w:type="dxa"/>
            <w:gridSpan w:val="6"/>
            <w:vAlign w:val="center"/>
          </w:tcPr>
          <w:p>
            <w:pPr>
              <w:adjustRightInd w:val="0"/>
              <w:snapToGrid w:val="0"/>
              <w:spacing w:after="200" w:line="360" w:lineRule="atLeast"/>
              <w:jc w:val="center"/>
              <w:textAlignment w:val="baseline"/>
              <w:rPr>
                <w:rFonts w:ascii="Times New Roman" w:hAnsi="Times New Roman"/>
                <w:bCs/>
                <w:lang w:eastAsia="zh-CN"/>
              </w:rPr>
            </w:pPr>
            <w:r>
              <w:rPr>
                <w:rFonts w:ascii="Times New Roman" w:hAnsi="Times New Roman"/>
                <w:bCs/>
                <w:lang w:eastAsia="zh-CN"/>
              </w:rPr>
              <w:t>A335P92</w:t>
            </w:r>
            <w:r>
              <w:rPr>
                <w:rFonts w:hint="eastAsia" w:ascii="Times New Roman" w:hAnsi="Times New Roman"/>
                <w:bCs/>
                <w:lang w:eastAsia="zh-CN"/>
              </w:rPr>
              <w:t>（</w:t>
            </w:r>
            <w:r>
              <w:rPr>
                <w:rFonts w:ascii="Times New Roman" w:hAnsi="Times New Roman"/>
                <w:bCs/>
                <w:lang w:eastAsia="zh-CN"/>
              </w:rPr>
              <w:t>X10CrWMoVNb9-2</w:t>
            </w:r>
            <w:r>
              <w:rPr>
                <w:rFonts w:hint="eastAsia" w:ascii="Times New Roman" w:hAnsi="Times New Roman"/>
                <w:bCs/>
                <w:lang w:eastAsia="zh-CN"/>
              </w:rPr>
              <w:t>）</w:t>
            </w:r>
            <w:r>
              <w:rPr>
                <w:rFonts w:ascii="Times New Roman" w:hAnsi="Times New Roman"/>
                <w:bCs/>
                <w:lang w:eastAsia="zh-CN"/>
              </w:rPr>
              <w:t>(1.4901)</w:t>
            </w:r>
            <w:r>
              <w:rPr>
                <w:rFonts w:hint="eastAsia" w:ascii="Times New Roman" w:hAnsi="Times New Roman"/>
                <w:bCs/>
                <w:lang w:eastAsia="zh-CN"/>
              </w:rPr>
              <w:t>（引自</w:t>
            </w:r>
            <w:r>
              <w:rPr>
                <w:rFonts w:ascii="Times New Roman" w:hAnsi="Times New Roman"/>
                <w:bCs/>
                <w:lang w:eastAsia="zh-CN"/>
              </w:rPr>
              <w:t>EN10216-2:2013</w:t>
            </w:r>
            <w:r>
              <w:rPr>
                <w:rFonts w:hint="eastAsia" w:ascii="Times New Roman" w:hAnsi="Times New Roman"/>
                <w:bCs/>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2" w:type="dxa"/>
            <w:vMerge w:val="restart"/>
            <w:vAlign w:val="center"/>
          </w:tcPr>
          <w:p>
            <w:pPr>
              <w:adjustRightInd w:val="0"/>
              <w:snapToGrid w:val="0"/>
              <w:spacing w:after="200" w:line="360" w:lineRule="atLeast"/>
              <w:jc w:val="center"/>
              <w:textAlignment w:val="baseline"/>
              <w:rPr>
                <w:rFonts w:ascii="Times New Roman" w:hAnsi="Times New Roman"/>
                <w:lang w:eastAsia="zh-CN"/>
              </w:rPr>
            </w:pPr>
            <w:r>
              <w:rPr>
                <w:rFonts w:hint="eastAsia" w:ascii="Times New Roman" w:hAnsi="Times New Roman"/>
                <w:lang w:eastAsia="zh-CN"/>
              </w:rPr>
              <w:t>温度</w:t>
            </w:r>
            <w:r>
              <w:rPr>
                <w:rFonts w:hint="eastAsia" w:ascii="Times New Roman" w:hAnsi="Times New Roman"/>
                <w:b/>
                <w:lang w:eastAsia="zh-CN"/>
              </w:rPr>
              <w:t>℃</w:t>
            </w:r>
          </w:p>
        </w:tc>
        <w:tc>
          <w:tcPr>
            <w:tcW w:w="2484" w:type="dxa"/>
            <w:vAlign w:val="center"/>
          </w:tcPr>
          <w:p>
            <w:pPr>
              <w:adjustRightInd w:val="0"/>
              <w:snapToGrid w:val="0"/>
              <w:spacing w:after="200" w:line="360" w:lineRule="atLeast"/>
              <w:jc w:val="center"/>
              <w:textAlignment w:val="baseline"/>
              <w:rPr>
                <w:rFonts w:ascii="Times New Roman" w:hAnsi="Times New Roman"/>
                <w:lang w:eastAsia="zh-CN"/>
              </w:rPr>
            </w:pPr>
            <w:r>
              <w:rPr>
                <w:rFonts w:hint="eastAsia" w:ascii="Times New Roman" w:hAnsi="Times New Roman"/>
                <w:lang w:eastAsia="zh-CN"/>
              </w:rPr>
              <w:t>许用应力</w:t>
            </w:r>
          </w:p>
          <w:p>
            <w:pPr>
              <w:adjustRightInd w:val="0"/>
              <w:snapToGrid w:val="0"/>
              <w:spacing w:after="200" w:line="360" w:lineRule="atLeast"/>
              <w:jc w:val="center"/>
              <w:textAlignment w:val="baseline"/>
              <w:rPr>
                <w:rFonts w:ascii="Times New Roman" w:hAnsi="Times New Roman"/>
                <w:lang w:eastAsia="zh-CN"/>
              </w:rPr>
            </w:pPr>
            <w:r>
              <w:rPr>
                <w:rFonts w:ascii="Times New Roman" w:hAnsi="Times New Roman"/>
                <w:lang w:eastAsia="zh-CN"/>
              </w:rPr>
              <w:t>EN10216-2:2013</w:t>
            </w:r>
          </w:p>
        </w:tc>
        <w:tc>
          <w:tcPr>
            <w:tcW w:w="989" w:type="dxa"/>
            <w:vMerge w:val="restart"/>
            <w:vAlign w:val="center"/>
          </w:tcPr>
          <w:p>
            <w:pPr>
              <w:adjustRightInd w:val="0"/>
              <w:snapToGrid w:val="0"/>
              <w:spacing w:after="200" w:line="360" w:lineRule="atLeast"/>
              <w:jc w:val="center"/>
              <w:textAlignment w:val="baseline"/>
              <w:rPr>
                <w:rFonts w:ascii="Times New Roman" w:hAnsi="Times New Roman"/>
                <w:lang w:eastAsia="zh-CN"/>
              </w:rPr>
            </w:pPr>
            <w:r>
              <w:rPr>
                <w:rFonts w:hint="eastAsia" w:ascii="Times New Roman" w:hAnsi="Times New Roman"/>
                <w:lang w:eastAsia="zh-CN"/>
              </w:rPr>
              <w:t>温度</w:t>
            </w:r>
            <w:r>
              <w:rPr>
                <w:rFonts w:hint="eastAsia" w:ascii="Times New Roman" w:hAnsi="Times New Roman"/>
                <w:b/>
                <w:lang w:eastAsia="zh-CN"/>
              </w:rPr>
              <w:t>℃</w:t>
            </w:r>
          </w:p>
        </w:tc>
        <w:tc>
          <w:tcPr>
            <w:tcW w:w="1862" w:type="dxa"/>
            <w:vAlign w:val="center"/>
          </w:tcPr>
          <w:p>
            <w:pPr>
              <w:adjustRightInd w:val="0"/>
              <w:snapToGrid w:val="0"/>
              <w:spacing w:after="200" w:line="360" w:lineRule="atLeast"/>
              <w:jc w:val="center"/>
              <w:textAlignment w:val="baseline"/>
              <w:rPr>
                <w:rFonts w:ascii="Times New Roman" w:hAnsi="Times New Roman"/>
                <w:lang w:eastAsia="zh-CN"/>
              </w:rPr>
            </w:pPr>
            <w:r>
              <w:rPr>
                <w:rFonts w:hint="eastAsia" w:ascii="Times New Roman" w:hAnsi="Times New Roman"/>
                <w:lang w:eastAsia="zh-CN"/>
              </w:rPr>
              <w:t>弹性模量</w:t>
            </w:r>
          </w:p>
        </w:tc>
        <w:tc>
          <w:tcPr>
            <w:tcW w:w="991" w:type="dxa"/>
            <w:vMerge w:val="restart"/>
            <w:vAlign w:val="center"/>
          </w:tcPr>
          <w:p>
            <w:pPr>
              <w:adjustRightInd w:val="0"/>
              <w:snapToGrid w:val="0"/>
              <w:spacing w:after="200" w:line="360" w:lineRule="atLeast"/>
              <w:jc w:val="center"/>
              <w:textAlignment w:val="baseline"/>
              <w:rPr>
                <w:rFonts w:ascii="Times New Roman" w:hAnsi="Times New Roman"/>
                <w:lang w:eastAsia="zh-CN"/>
              </w:rPr>
            </w:pPr>
            <w:r>
              <w:rPr>
                <w:rFonts w:hint="eastAsia" w:ascii="Times New Roman" w:hAnsi="Times New Roman"/>
                <w:lang w:eastAsia="zh-CN"/>
              </w:rPr>
              <w:t>温度</w:t>
            </w:r>
            <w:r>
              <w:rPr>
                <w:rFonts w:hint="eastAsia" w:ascii="Times New Roman" w:hAnsi="Times New Roman"/>
                <w:b/>
                <w:lang w:eastAsia="zh-CN"/>
              </w:rPr>
              <w:t>℃</w:t>
            </w:r>
          </w:p>
        </w:tc>
        <w:tc>
          <w:tcPr>
            <w:tcW w:w="1675" w:type="dxa"/>
            <w:vAlign w:val="center"/>
          </w:tcPr>
          <w:p>
            <w:pPr>
              <w:adjustRightInd w:val="0"/>
              <w:snapToGrid w:val="0"/>
              <w:spacing w:after="200" w:line="360" w:lineRule="atLeast"/>
              <w:jc w:val="center"/>
              <w:textAlignment w:val="baseline"/>
              <w:rPr>
                <w:rFonts w:ascii="Times New Roman" w:hAnsi="Times New Roman"/>
                <w:lang w:eastAsia="zh-CN"/>
              </w:rPr>
            </w:pPr>
            <w:r>
              <w:rPr>
                <w:rFonts w:hint="eastAsia" w:ascii="Times New Roman" w:hAnsi="Times New Roman"/>
                <w:spacing w:val="20"/>
                <w:lang w:eastAsia="zh-CN"/>
              </w:rPr>
              <w:t>平均线胀系数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2" w:type="dxa"/>
            <w:vMerge w:val="continue"/>
            <w:vAlign w:val="center"/>
          </w:tcPr>
          <w:p>
            <w:pPr>
              <w:keepNext/>
              <w:keepLines/>
              <w:adjustRightInd w:val="0"/>
              <w:spacing w:before="480" w:after="200" w:line="360" w:lineRule="atLeast"/>
              <w:textAlignment w:val="baseline"/>
              <w:outlineLvl w:val="0"/>
              <w:rPr>
                <w:rFonts w:ascii="Times New Roman" w:hAnsi="Times New Roman"/>
                <w:lang w:eastAsia="zh-CN"/>
              </w:rPr>
            </w:pPr>
          </w:p>
        </w:tc>
        <w:tc>
          <w:tcPr>
            <w:tcW w:w="2484" w:type="dxa"/>
            <w:vAlign w:val="center"/>
          </w:tcPr>
          <w:p>
            <w:pPr>
              <w:adjustRightInd w:val="0"/>
              <w:snapToGrid w:val="0"/>
              <w:spacing w:after="200" w:line="360" w:lineRule="atLeast"/>
              <w:jc w:val="center"/>
              <w:textAlignment w:val="baseline"/>
              <w:rPr>
                <w:rFonts w:ascii="Times New Roman" w:hAnsi="Times New Roman"/>
                <w:lang w:eastAsia="zh-CN"/>
              </w:rPr>
            </w:pPr>
            <w:r>
              <w:rPr>
                <w:rFonts w:ascii="Times New Roman" w:hAnsi="Times New Roman"/>
                <w:lang w:eastAsia="zh-CN"/>
              </w:rPr>
              <w:t>(MPa)</w:t>
            </w:r>
          </w:p>
        </w:tc>
        <w:tc>
          <w:tcPr>
            <w:tcW w:w="989" w:type="dxa"/>
            <w:vMerge w:val="continue"/>
            <w:vAlign w:val="center"/>
          </w:tcPr>
          <w:p>
            <w:pPr>
              <w:keepNext/>
              <w:keepLines/>
              <w:adjustRightInd w:val="0"/>
              <w:spacing w:before="480" w:after="200" w:line="360" w:lineRule="atLeast"/>
              <w:textAlignment w:val="baseline"/>
              <w:outlineLvl w:val="0"/>
              <w:rPr>
                <w:rFonts w:ascii="Times New Roman" w:hAnsi="Times New Roman"/>
                <w:lang w:eastAsia="zh-CN"/>
              </w:rPr>
            </w:pPr>
          </w:p>
        </w:tc>
        <w:tc>
          <w:tcPr>
            <w:tcW w:w="1862" w:type="dxa"/>
            <w:vAlign w:val="center"/>
          </w:tcPr>
          <w:p>
            <w:pPr>
              <w:adjustRightInd w:val="0"/>
              <w:snapToGrid w:val="0"/>
              <w:spacing w:after="200" w:line="360" w:lineRule="atLeast"/>
              <w:jc w:val="center"/>
              <w:textAlignment w:val="baseline"/>
              <w:rPr>
                <w:rFonts w:ascii="Times New Roman" w:hAnsi="Times New Roman"/>
                <w:lang w:eastAsia="zh-CN"/>
              </w:rPr>
            </w:pPr>
            <w:r>
              <w:rPr>
                <w:rFonts w:ascii="Times New Roman" w:hAnsi="Times New Roman"/>
                <w:lang w:eastAsia="zh-CN"/>
              </w:rPr>
              <w:t>(kN/mm</w:t>
            </w:r>
            <w:r>
              <w:rPr>
                <w:rFonts w:ascii="Times New Roman" w:hAnsi="Times New Roman"/>
                <w:vertAlign w:val="superscript"/>
                <w:lang w:eastAsia="zh-CN"/>
              </w:rPr>
              <w:t>2</w:t>
            </w:r>
            <w:r>
              <w:rPr>
                <w:rFonts w:ascii="Times New Roman" w:hAnsi="Times New Roman"/>
                <w:lang w:eastAsia="zh-CN"/>
              </w:rPr>
              <w:t>)</w:t>
            </w:r>
          </w:p>
        </w:tc>
        <w:tc>
          <w:tcPr>
            <w:tcW w:w="991" w:type="dxa"/>
            <w:vMerge w:val="continue"/>
            <w:vAlign w:val="center"/>
          </w:tcPr>
          <w:p>
            <w:pPr>
              <w:keepNext/>
              <w:keepLines/>
              <w:adjustRightInd w:val="0"/>
              <w:spacing w:before="480" w:after="200" w:line="360" w:lineRule="atLeast"/>
              <w:textAlignment w:val="baseline"/>
              <w:outlineLvl w:val="0"/>
              <w:rPr>
                <w:rFonts w:ascii="Times New Roman" w:hAnsi="Times New Roman"/>
                <w:lang w:eastAsia="zh-CN"/>
              </w:rPr>
            </w:pPr>
          </w:p>
        </w:tc>
        <w:tc>
          <w:tcPr>
            <w:tcW w:w="1675" w:type="dxa"/>
            <w:vAlign w:val="center"/>
          </w:tcPr>
          <w:p>
            <w:pPr>
              <w:adjustRightInd w:val="0"/>
              <w:snapToGrid w:val="0"/>
              <w:spacing w:after="200" w:line="360" w:lineRule="atLeast"/>
              <w:jc w:val="center"/>
              <w:textAlignment w:val="baseline"/>
              <w:rPr>
                <w:rFonts w:ascii="Times New Roman" w:hAnsi="Times New Roman"/>
                <w:b/>
                <w:lang w:eastAsia="zh-CN"/>
              </w:rPr>
            </w:pPr>
            <w:r>
              <w:rPr>
                <w:rFonts w:ascii="Times New Roman" w:hAnsi="Times New Roman"/>
                <w:lang w:eastAsia="zh-CN"/>
              </w:rPr>
              <w:t>(10-6/</w:t>
            </w:r>
            <w:r>
              <w:rPr>
                <w:rFonts w:hint="eastAsia" w:ascii="Times New Roman" w:hAnsi="Times New Roman"/>
                <w:lang w:eastAsia="zh-CN"/>
              </w:rPr>
              <w:t>℃</w:t>
            </w:r>
            <w:r>
              <w:rPr>
                <w:rFonts w:ascii="Times New Roman" w:hAnsi="Times New Roman"/>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2484"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89"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86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91"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675"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2484"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89"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86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91"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675"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2484"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89"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86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91"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675"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2484"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89"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86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91"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675"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2484"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89"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86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91"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675"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2484"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89"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86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91"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675"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2484"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89"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86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91"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675"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2484"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89"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86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91"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675"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2484"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89"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86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91"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675"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2484"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89"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86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91"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675"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2484"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89"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86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91"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675"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2484"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89"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86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91"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675"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2484"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89"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86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91"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675"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2484"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89"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86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91"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675"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2484"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89"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86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91"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675"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r>
    </w:tbl>
    <w:p>
      <w:pPr>
        <w:widowControl w:val="0"/>
        <w:adjustRightInd w:val="0"/>
        <w:spacing w:after="200" w:line="360" w:lineRule="atLeast"/>
        <w:textAlignment w:val="baseline"/>
        <w:rPr>
          <w:rFonts w:ascii="Times New Roman" w:hAnsi="Times New Roman"/>
          <w:sz w:val="24"/>
          <w:szCs w:val="20"/>
          <w:lang w:eastAsia="zh-CN"/>
        </w:rPr>
      </w:pPr>
    </w:p>
    <w:tbl>
      <w:tblPr>
        <w:tblStyle w:val="46"/>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
        <w:gridCol w:w="1947"/>
        <w:gridCol w:w="928"/>
        <w:gridCol w:w="2126"/>
        <w:gridCol w:w="1059"/>
        <w:gridCol w:w="19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8993" w:type="dxa"/>
            <w:gridSpan w:val="6"/>
            <w:vAlign w:val="center"/>
          </w:tcPr>
          <w:p>
            <w:pPr>
              <w:adjustRightInd w:val="0"/>
              <w:snapToGrid w:val="0"/>
              <w:spacing w:after="200" w:line="360" w:lineRule="atLeast"/>
              <w:ind w:firstLine="48"/>
              <w:jc w:val="center"/>
              <w:textAlignment w:val="baseline"/>
              <w:rPr>
                <w:rFonts w:ascii="Times New Roman" w:hAnsi="Times New Roman"/>
                <w:bCs/>
                <w:lang w:eastAsia="zh-CN"/>
              </w:rPr>
            </w:pPr>
            <w:r>
              <w:rPr>
                <w:rFonts w:ascii="Times New Roman" w:hAnsi="Times New Roman"/>
                <w:bCs/>
                <w:lang w:eastAsia="zh-CN"/>
              </w:rPr>
              <w:t>A335 P91</w:t>
            </w:r>
            <w:r>
              <w:rPr>
                <w:rFonts w:hint="eastAsia" w:ascii="Times New Roman" w:hAnsi="Times New Roman"/>
                <w:bCs/>
                <w:lang w:eastAsia="zh-CN"/>
              </w:rPr>
              <w:t>、</w:t>
            </w:r>
            <w:r>
              <w:rPr>
                <w:rFonts w:ascii="Times New Roman" w:hAnsi="Times New Roman"/>
                <w:bCs/>
                <w:lang w:eastAsia="zh-CN"/>
              </w:rPr>
              <w:t xml:space="preserve">A213 T91 </w:t>
            </w:r>
            <w:r>
              <w:rPr>
                <w:rFonts w:hint="eastAsia" w:ascii="Times New Roman" w:hAnsi="Times New Roman"/>
                <w:bCs/>
                <w:lang w:eastAsia="zh-CN"/>
              </w:rPr>
              <w:t>（引自</w:t>
            </w:r>
            <w:r>
              <w:rPr>
                <w:rFonts w:ascii="Times New Roman" w:hAnsi="Times New Roman"/>
                <w:bCs/>
                <w:lang w:eastAsia="zh-CN"/>
              </w:rPr>
              <w:t>ASME B31.1-2022 Type 2</w:t>
            </w:r>
            <w:r>
              <w:rPr>
                <w:rFonts w:hint="eastAsia" w:ascii="Times New Roman" w:hAnsi="Times New Roman"/>
                <w:bCs/>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vMerge w:val="restart"/>
            <w:vAlign w:val="center"/>
          </w:tcPr>
          <w:p>
            <w:pPr>
              <w:adjustRightInd w:val="0"/>
              <w:snapToGrid w:val="0"/>
              <w:spacing w:after="200" w:line="360" w:lineRule="atLeast"/>
              <w:jc w:val="center"/>
              <w:textAlignment w:val="baseline"/>
              <w:rPr>
                <w:rFonts w:ascii="Times New Roman" w:hAnsi="Times New Roman"/>
                <w:lang w:eastAsia="zh-CN"/>
              </w:rPr>
            </w:pPr>
            <w:r>
              <w:rPr>
                <w:rFonts w:hint="eastAsia" w:ascii="Times New Roman" w:hAnsi="Times New Roman"/>
                <w:lang w:eastAsia="zh-CN"/>
              </w:rPr>
              <w:t>温度</w:t>
            </w:r>
            <w:r>
              <w:rPr>
                <w:rFonts w:hint="eastAsia" w:ascii="Times New Roman" w:hAnsi="Times New Roman"/>
                <w:b/>
                <w:lang w:eastAsia="zh-CN"/>
              </w:rPr>
              <w:t>℃</w:t>
            </w:r>
          </w:p>
        </w:tc>
        <w:tc>
          <w:tcPr>
            <w:tcW w:w="1947" w:type="dxa"/>
            <w:vAlign w:val="center"/>
          </w:tcPr>
          <w:p>
            <w:pPr>
              <w:adjustRightInd w:val="0"/>
              <w:snapToGrid w:val="0"/>
              <w:spacing w:after="200" w:line="360" w:lineRule="atLeast"/>
              <w:jc w:val="center"/>
              <w:textAlignment w:val="baseline"/>
              <w:rPr>
                <w:rFonts w:ascii="Times New Roman" w:hAnsi="Times New Roman"/>
                <w:lang w:eastAsia="zh-CN"/>
              </w:rPr>
            </w:pPr>
            <w:r>
              <w:rPr>
                <w:rFonts w:hint="eastAsia" w:ascii="Times New Roman" w:hAnsi="Times New Roman"/>
                <w:lang w:eastAsia="zh-CN"/>
              </w:rPr>
              <w:t>许用应力</w:t>
            </w:r>
          </w:p>
        </w:tc>
        <w:tc>
          <w:tcPr>
            <w:tcW w:w="928" w:type="dxa"/>
            <w:vMerge w:val="restart"/>
            <w:vAlign w:val="center"/>
          </w:tcPr>
          <w:p>
            <w:pPr>
              <w:adjustRightInd w:val="0"/>
              <w:snapToGrid w:val="0"/>
              <w:spacing w:after="200" w:line="360" w:lineRule="atLeast"/>
              <w:jc w:val="center"/>
              <w:textAlignment w:val="baseline"/>
              <w:rPr>
                <w:rFonts w:ascii="Times New Roman" w:hAnsi="Times New Roman"/>
                <w:lang w:eastAsia="zh-CN"/>
              </w:rPr>
            </w:pPr>
            <w:r>
              <w:rPr>
                <w:rFonts w:hint="eastAsia" w:ascii="Times New Roman" w:hAnsi="Times New Roman"/>
                <w:lang w:eastAsia="zh-CN"/>
              </w:rPr>
              <w:t>温度℃</w:t>
            </w:r>
          </w:p>
        </w:tc>
        <w:tc>
          <w:tcPr>
            <w:tcW w:w="2126" w:type="dxa"/>
            <w:vAlign w:val="center"/>
          </w:tcPr>
          <w:p>
            <w:pPr>
              <w:adjustRightInd w:val="0"/>
              <w:snapToGrid w:val="0"/>
              <w:spacing w:after="200" w:line="360" w:lineRule="atLeast"/>
              <w:jc w:val="center"/>
              <w:textAlignment w:val="baseline"/>
              <w:rPr>
                <w:rFonts w:ascii="Times New Roman" w:hAnsi="Times New Roman"/>
                <w:lang w:eastAsia="zh-CN"/>
              </w:rPr>
            </w:pPr>
            <w:r>
              <w:rPr>
                <w:rFonts w:hint="eastAsia" w:ascii="Times New Roman" w:hAnsi="Times New Roman"/>
                <w:lang w:eastAsia="zh-CN"/>
              </w:rPr>
              <w:t>弹性模量</w:t>
            </w:r>
          </w:p>
        </w:tc>
        <w:tc>
          <w:tcPr>
            <w:tcW w:w="1059" w:type="dxa"/>
            <w:vMerge w:val="restart"/>
            <w:vAlign w:val="center"/>
          </w:tcPr>
          <w:p>
            <w:pPr>
              <w:adjustRightInd w:val="0"/>
              <w:snapToGrid w:val="0"/>
              <w:spacing w:after="200" w:line="360" w:lineRule="atLeast"/>
              <w:jc w:val="center"/>
              <w:textAlignment w:val="baseline"/>
              <w:rPr>
                <w:rFonts w:ascii="Times New Roman" w:hAnsi="Times New Roman"/>
                <w:lang w:eastAsia="zh-CN"/>
              </w:rPr>
            </w:pPr>
            <w:r>
              <w:rPr>
                <w:rFonts w:hint="eastAsia" w:ascii="Times New Roman" w:hAnsi="Times New Roman"/>
                <w:lang w:eastAsia="zh-CN"/>
              </w:rPr>
              <w:t>温度℃</w:t>
            </w:r>
          </w:p>
        </w:tc>
        <w:tc>
          <w:tcPr>
            <w:tcW w:w="1941" w:type="dxa"/>
            <w:vAlign w:val="center"/>
          </w:tcPr>
          <w:p>
            <w:pPr>
              <w:adjustRightInd w:val="0"/>
              <w:snapToGrid w:val="0"/>
              <w:spacing w:after="200" w:line="360" w:lineRule="atLeast"/>
              <w:textAlignment w:val="baseline"/>
              <w:rPr>
                <w:rFonts w:ascii="Times New Roman" w:hAnsi="Times New Roman"/>
                <w:lang w:eastAsia="zh-CN"/>
              </w:rPr>
            </w:pPr>
            <w:r>
              <w:rPr>
                <w:rFonts w:hint="eastAsia" w:ascii="Times New Roman" w:hAnsi="Times New Roman"/>
                <w:lang w:eastAsia="zh-CN"/>
              </w:rPr>
              <w:t>平均线胀系数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vMerge w:val="continue"/>
            <w:vAlign w:val="center"/>
          </w:tcPr>
          <w:p>
            <w:pPr>
              <w:adjustRightInd w:val="0"/>
              <w:spacing w:after="200" w:line="360" w:lineRule="atLeast"/>
              <w:textAlignment w:val="baseline"/>
              <w:rPr>
                <w:rFonts w:ascii="Times New Roman" w:hAnsi="Times New Roman"/>
                <w:lang w:eastAsia="zh-CN"/>
              </w:rPr>
            </w:pPr>
          </w:p>
        </w:tc>
        <w:tc>
          <w:tcPr>
            <w:tcW w:w="1947" w:type="dxa"/>
            <w:vAlign w:val="center"/>
          </w:tcPr>
          <w:p>
            <w:pPr>
              <w:adjustRightInd w:val="0"/>
              <w:snapToGrid w:val="0"/>
              <w:spacing w:after="200" w:line="360" w:lineRule="atLeast"/>
              <w:jc w:val="center"/>
              <w:textAlignment w:val="baseline"/>
              <w:rPr>
                <w:rFonts w:ascii="Times New Roman" w:hAnsi="Times New Roman"/>
                <w:lang w:eastAsia="zh-CN"/>
              </w:rPr>
            </w:pPr>
            <w:r>
              <w:rPr>
                <w:rFonts w:ascii="Times New Roman" w:hAnsi="Times New Roman"/>
                <w:lang w:eastAsia="zh-CN"/>
              </w:rPr>
              <w:t>(MPa)</w:t>
            </w:r>
          </w:p>
        </w:tc>
        <w:tc>
          <w:tcPr>
            <w:tcW w:w="928" w:type="dxa"/>
            <w:vMerge w:val="continue"/>
            <w:vAlign w:val="center"/>
          </w:tcPr>
          <w:p>
            <w:pPr>
              <w:keepNext/>
              <w:keepLines/>
              <w:adjustRightInd w:val="0"/>
              <w:spacing w:before="480" w:after="200" w:line="360" w:lineRule="atLeast"/>
              <w:textAlignment w:val="baseline"/>
              <w:outlineLvl w:val="0"/>
              <w:rPr>
                <w:rFonts w:ascii="Times New Roman" w:hAnsi="Times New Roman"/>
                <w:lang w:eastAsia="zh-CN"/>
              </w:rPr>
            </w:pPr>
          </w:p>
        </w:tc>
        <w:tc>
          <w:tcPr>
            <w:tcW w:w="2126" w:type="dxa"/>
            <w:vAlign w:val="center"/>
          </w:tcPr>
          <w:p>
            <w:pPr>
              <w:adjustRightInd w:val="0"/>
              <w:snapToGrid w:val="0"/>
              <w:spacing w:after="200" w:line="360" w:lineRule="atLeast"/>
              <w:jc w:val="center"/>
              <w:textAlignment w:val="baseline"/>
              <w:rPr>
                <w:rFonts w:ascii="Times New Roman" w:hAnsi="Times New Roman"/>
                <w:lang w:eastAsia="zh-CN"/>
              </w:rPr>
            </w:pPr>
            <w:r>
              <w:rPr>
                <w:rFonts w:ascii="Times New Roman" w:hAnsi="Times New Roman"/>
                <w:lang w:eastAsia="zh-CN"/>
              </w:rPr>
              <w:t>(kN/mm</w:t>
            </w:r>
            <w:r>
              <w:rPr>
                <w:rFonts w:ascii="Times New Roman" w:hAnsi="Times New Roman"/>
                <w:vertAlign w:val="superscript"/>
                <w:lang w:eastAsia="zh-CN"/>
              </w:rPr>
              <w:t>2</w:t>
            </w:r>
            <w:r>
              <w:rPr>
                <w:rFonts w:ascii="Times New Roman" w:hAnsi="Times New Roman"/>
                <w:lang w:eastAsia="zh-CN"/>
              </w:rPr>
              <w:t>)</w:t>
            </w:r>
          </w:p>
        </w:tc>
        <w:tc>
          <w:tcPr>
            <w:tcW w:w="1059" w:type="dxa"/>
            <w:vMerge w:val="continue"/>
            <w:vAlign w:val="center"/>
          </w:tcPr>
          <w:p>
            <w:pPr>
              <w:keepNext/>
              <w:keepLines/>
              <w:adjustRightInd w:val="0"/>
              <w:spacing w:before="480" w:after="200" w:line="360" w:lineRule="atLeast"/>
              <w:textAlignment w:val="baseline"/>
              <w:outlineLvl w:val="0"/>
              <w:rPr>
                <w:rFonts w:ascii="Times New Roman" w:hAnsi="Times New Roman"/>
                <w:lang w:eastAsia="zh-CN"/>
              </w:rPr>
            </w:pPr>
          </w:p>
        </w:tc>
        <w:tc>
          <w:tcPr>
            <w:tcW w:w="1941" w:type="dxa"/>
            <w:vAlign w:val="center"/>
          </w:tcPr>
          <w:p>
            <w:pPr>
              <w:adjustRightInd w:val="0"/>
              <w:snapToGrid w:val="0"/>
              <w:spacing w:after="200" w:line="360" w:lineRule="atLeast"/>
              <w:jc w:val="center"/>
              <w:textAlignment w:val="baseline"/>
              <w:rPr>
                <w:rFonts w:ascii="Times New Roman" w:hAnsi="Times New Roman"/>
                <w:lang w:eastAsia="zh-CN"/>
              </w:rPr>
            </w:pPr>
            <w:r>
              <w:rPr>
                <w:rFonts w:ascii="Times New Roman" w:hAnsi="Times New Roman"/>
                <w:lang w:eastAsia="zh-CN"/>
              </w:rPr>
              <w:t>(10</w:t>
            </w:r>
            <w:r>
              <w:rPr>
                <w:rFonts w:ascii="Times New Roman" w:hAnsi="Times New Roman"/>
                <w:vertAlign w:val="superscript"/>
                <w:lang w:eastAsia="zh-CN"/>
              </w:rPr>
              <w:t>-6</w:t>
            </w:r>
            <w:r>
              <w:rPr>
                <w:rFonts w:ascii="Times New Roman" w:hAnsi="Times New Roman"/>
                <w:lang w:eastAsia="zh-CN"/>
              </w:rPr>
              <w:t>/</w:t>
            </w:r>
            <w:r>
              <w:rPr>
                <w:rFonts w:ascii="Times New Roman" w:hAnsi="Times New Roman"/>
                <w:vertAlign w:val="superscript"/>
                <w:lang w:eastAsia="zh-CN"/>
              </w:rPr>
              <w:t>o</w:t>
            </w:r>
            <w:r>
              <w:rPr>
                <w:rFonts w:ascii="Times New Roman" w:hAnsi="Times New Roman"/>
                <w:lang w:eastAsia="zh-CN"/>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947"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28"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2126"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059"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941"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947"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28"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2126"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059"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941"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947"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28"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2126"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059"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941"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947"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28"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2126"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059"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941"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947"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28"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2126"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059"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941"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947"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28"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2126"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059"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941"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947"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28"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2126"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059"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941"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947"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28"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2126"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059"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941"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947"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28"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2126"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059"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941"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947"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28"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2126"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059"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941"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r>
    </w:tbl>
    <w:p>
      <w:pPr>
        <w:widowControl w:val="0"/>
        <w:adjustRightInd w:val="0"/>
        <w:spacing w:after="200" w:line="360" w:lineRule="atLeast"/>
        <w:textAlignment w:val="baseline"/>
        <w:rPr>
          <w:rFonts w:ascii="Times New Roman" w:hAnsi="Times New Roman"/>
          <w:sz w:val="24"/>
          <w:szCs w:val="20"/>
          <w:lang w:eastAsia="zh-CN"/>
        </w:rPr>
      </w:pPr>
    </w:p>
    <w:tbl>
      <w:tblPr>
        <w:tblStyle w:val="46"/>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
        <w:gridCol w:w="1947"/>
        <w:gridCol w:w="928"/>
        <w:gridCol w:w="2126"/>
        <w:gridCol w:w="1059"/>
        <w:gridCol w:w="19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8993" w:type="dxa"/>
            <w:gridSpan w:val="6"/>
            <w:vAlign w:val="center"/>
          </w:tcPr>
          <w:p>
            <w:pPr>
              <w:adjustRightInd w:val="0"/>
              <w:snapToGrid w:val="0"/>
              <w:spacing w:after="200" w:line="360" w:lineRule="atLeast"/>
              <w:ind w:firstLine="48"/>
              <w:jc w:val="center"/>
              <w:textAlignment w:val="baseline"/>
              <w:rPr>
                <w:rFonts w:ascii="Times New Roman" w:hAnsi="Times New Roman"/>
                <w:bCs/>
                <w:lang w:eastAsia="zh-CN"/>
              </w:rPr>
            </w:pPr>
            <w:r>
              <w:rPr>
                <w:rFonts w:ascii="Times New Roman" w:hAnsi="Times New Roman"/>
                <w:bCs/>
                <w:lang w:eastAsia="zh-CN"/>
              </w:rPr>
              <w:t>15CrMoG</w:t>
            </w:r>
            <w:r>
              <w:rPr>
                <w:rFonts w:hint="eastAsia" w:ascii="Times New Roman" w:hAnsi="Times New Roman"/>
                <w:bCs/>
                <w:lang w:eastAsia="zh-CN"/>
              </w:rPr>
              <w:t>（引自</w:t>
            </w:r>
            <w:r>
              <w:rPr>
                <w:rFonts w:ascii="Times New Roman" w:hAnsi="Times New Roman"/>
                <w:bCs/>
                <w:lang w:eastAsia="zh-CN"/>
              </w:rPr>
              <w:t>GB/T5310-2017</w:t>
            </w:r>
            <w:r>
              <w:rPr>
                <w:rFonts w:hint="eastAsia" w:ascii="Times New Roman" w:hAnsi="Times New Roman"/>
                <w:bCs/>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vMerge w:val="restart"/>
            <w:vAlign w:val="center"/>
          </w:tcPr>
          <w:p>
            <w:pPr>
              <w:adjustRightInd w:val="0"/>
              <w:snapToGrid w:val="0"/>
              <w:spacing w:after="200" w:line="360" w:lineRule="atLeast"/>
              <w:jc w:val="center"/>
              <w:textAlignment w:val="baseline"/>
              <w:rPr>
                <w:rFonts w:ascii="Times New Roman" w:hAnsi="Times New Roman"/>
                <w:lang w:eastAsia="zh-CN"/>
              </w:rPr>
            </w:pPr>
            <w:r>
              <w:rPr>
                <w:rFonts w:hint="eastAsia" w:ascii="Times New Roman" w:hAnsi="Times New Roman"/>
                <w:lang w:eastAsia="zh-CN"/>
              </w:rPr>
              <w:t>温度</w:t>
            </w:r>
            <w:r>
              <w:rPr>
                <w:rFonts w:hint="eastAsia" w:ascii="Times New Roman" w:hAnsi="Times New Roman"/>
                <w:b/>
                <w:lang w:eastAsia="zh-CN"/>
              </w:rPr>
              <w:t>℃</w:t>
            </w:r>
          </w:p>
        </w:tc>
        <w:tc>
          <w:tcPr>
            <w:tcW w:w="1947" w:type="dxa"/>
            <w:vAlign w:val="center"/>
          </w:tcPr>
          <w:p>
            <w:pPr>
              <w:adjustRightInd w:val="0"/>
              <w:snapToGrid w:val="0"/>
              <w:spacing w:after="200" w:line="360" w:lineRule="atLeast"/>
              <w:jc w:val="center"/>
              <w:textAlignment w:val="baseline"/>
              <w:rPr>
                <w:rFonts w:ascii="Times New Roman" w:hAnsi="Times New Roman"/>
                <w:lang w:eastAsia="zh-CN"/>
              </w:rPr>
            </w:pPr>
            <w:r>
              <w:rPr>
                <w:rFonts w:hint="eastAsia" w:ascii="Times New Roman" w:hAnsi="Times New Roman"/>
                <w:lang w:eastAsia="zh-CN"/>
              </w:rPr>
              <w:t>许用应力</w:t>
            </w:r>
          </w:p>
        </w:tc>
        <w:tc>
          <w:tcPr>
            <w:tcW w:w="928" w:type="dxa"/>
            <w:vMerge w:val="restart"/>
            <w:vAlign w:val="center"/>
          </w:tcPr>
          <w:p>
            <w:pPr>
              <w:adjustRightInd w:val="0"/>
              <w:snapToGrid w:val="0"/>
              <w:spacing w:after="200" w:line="360" w:lineRule="atLeast"/>
              <w:jc w:val="center"/>
              <w:textAlignment w:val="baseline"/>
              <w:rPr>
                <w:rFonts w:ascii="Times New Roman" w:hAnsi="Times New Roman"/>
                <w:lang w:eastAsia="zh-CN"/>
              </w:rPr>
            </w:pPr>
            <w:r>
              <w:rPr>
                <w:rFonts w:hint="eastAsia" w:ascii="Times New Roman" w:hAnsi="Times New Roman"/>
                <w:lang w:eastAsia="zh-CN"/>
              </w:rPr>
              <w:t>温度℃</w:t>
            </w:r>
          </w:p>
        </w:tc>
        <w:tc>
          <w:tcPr>
            <w:tcW w:w="2126" w:type="dxa"/>
            <w:vAlign w:val="center"/>
          </w:tcPr>
          <w:p>
            <w:pPr>
              <w:adjustRightInd w:val="0"/>
              <w:snapToGrid w:val="0"/>
              <w:spacing w:after="200" w:line="360" w:lineRule="atLeast"/>
              <w:jc w:val="center"/>
              <w:textAlignment w:val="baseline"/>
              <w:rPr>
                <w:rFonts w:ascii="Times New Roman" w:hAnsi="Times New Roman"/>
                <w:lang w:eastAsia="zh-CN"/>
              </w:rPr>
            </w:pPr>
            <w:r>
              <w:rPr>
                <w:rFonts w:hint="eastAsia" w:ascii="Times New Roman" w:hAnsi="Times New Roman"/>
                <w:lang w:eastAsia="zh-CN"/>
              </w:rPr>
              <w:t>弹性模量</w:t>
            </w:r>
          </w:p>
        </w:tc>
        <w:tc>
          <w:tcPr>
            <w:tcW w:w="1059" w:type="dxa"/>
            <w:vMerge w:val="restart"/>
            <w:vAlign w:val="center"/>
          </w:tcPr>
          <w:p>
            <w:pPr>
              <w:adjustRightInd w:val="0"/>
              <w:snapToGrid w:val="0"/>
              <w:spacing w:after="200" w:line="360" w:lineRule="atLeast"/>
              <w:jc w:val="center"/>
              <w:textAlignment w:val="baseline"/>
              <w:rPr>
                <w:rFonts w:ascii="Times New Roman" w:hAnsi="Times New Roman"/>
                <w:lang w:eastAsia="zh-CN"/>
              </w:rPr>
            </w:pPr>
            <w:r>
              <w:rPr>
                <w:rFonts w:hint="eastAsia" w:ascii="Times New Roman" w:hAnsi="Times New Roman"/>
                <w:lang w:eastAsia="zh-CN"/>
              </w:rPr>
              <w:t>温度℃</w:t>
            </w:r>
          </w:p>
        </w:tc>
        <w:tc>
          <w:tcPr>
            <w:tcW w:w="1941" w:type="dxa"/>
            <w:vAlign w:val="center"/>
          </w:tcPr>
          <w:p>
            <w:pPr>
              <w:adjustRightInd w:val="0"/>
              <w:snapToGrid w:val="0"/>
              <w:spacing w:after="200" w:line="360" w:lineRule="atLeast"/>
              <w:textAlignment w:val="baseline"/>
              <w:rPr>
                <w:rFonts w:ascii="Times New Roman" w:hAnsi="Times New Roman"/>
                <w:lang w:eastAsia="zh-CN"/>
              </w:rPr>
            </w:pPr>
            <w:r>
              <w:rPr>
                <w:rFonts w:hint="eastAsia" w:ascii="Times New Roman" w:hAnsi="Times New Roman"/>
                <w:lang w:eastAsia="zh-CN"/>
              </w:rPr>
              <w:t>平均线胀系数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vMerge w:val="continue"/>
            <w:vAlign w:val="center"/>
          </w:tcPr>
          <w:p>
            <w:pPr>
              <w:adjustRightInd w:val="0"/>
              <w:spacing w:after="200" w:line="360" w:lineRule="atLeast"/>
              <w:textAlignment w:val="baseline"/>
              <w:rPr>
                <w:rFonts w:ascii="Times New Roman" w:hAnsi="Times New Roman"/>
                <w:lang w:eastAsia="zh-CN"/>
              </w:rPr>
            </w:pPr>
          </w:p>
        </w:tc>
        <w:tc>
          <w:tcPr>
            <w:tcW w:w="1947" w:type="dxa"/>
            <w:vAlign w:val="center"/>
          </w:tcPr>
          <w:p>
            <w:pPr>
              <w:adjustRightInd w:val="0"/>
              <w:snapToGrid w:val="0"/>
              <w:spacing w:after="200" w:line="360" w:lineRule="atLeast"/>
              <w:jc w:val="center"/>
              <w:textAlignment w:val="baseline"/>
              <w:rPr>
                <w:rFonts w:ascii="Times New Roman" w:hAnsi="Times New Roman"/>
                <w:lang w:eastAsia="zh-CN"/>
              </w:rPr>
            </w:pPr>
            <w:r>
              <w:rPr>
                <w:rFonts w:ascii="Times New Roman" w:hAnsi="Times New Roman"/>
                <w:lang w:eastAsia="zh-CN"/>
              </w:rPr>
              <w:t>(MPa)</w:t>
            </w:r>
          </w:p>
        </w:tc>
        <w:tc>
          <w:tcPr>
            <w:tcW w:w="928" w:type="dxa"/>
            <w:vMerge w:val="continue"/>
            <w:vAlign w:val="center"/>
          </w:tcPr>
          <w:p>
            <w:pPr>
              <w:keepNext/>
              <w:keepLines/>
              <w:adjustRightInd w:val="0"/>
              <w:spacing w:before="480" w:after="200" w:line="360" w:lineRule="atLeast"/>
              <w:textAlignment w:val="baseline"/>
              <w:outlineLvl w:val="0"/>
              <w:rPr>
                <w:rFonts w:ascii="Times New Roman" w:hAnsi="Times New Roman"/>
                <w:lang w:eastAsia="zh-CN"/>
              </w:rPr>
            </w:pPr>
          </w:p>
        </w:tc>
        <w:tc>
          <w:tcPr>
            <w:tcW w:w="2126" w:type="dxa"/>
            <w:vAlign w:val="center"/>
          </w:tcPr>
          <w:p>
            <w:pPr>
              <w:adjustRightInd w:val="0"/>
              <w:snapToGrid w:val="0"/>
              <w:spacing w:after="200" w:line="360" w:lineRule="atLeast"/>
              <w:jc w:val="center"/>
              <w:textAlignment w:val="baseline"/>
              <w:rPr>
                <w:rFonts w:ascii="Times New Roman" w:hAnsi="Times New Roman"/>
                <w:lang w:eastAsia="zh-CN"/>
              </w:rPr>
            </w:pPr>
            <w:r>
              <w:rPr>
                <w:rFonts w:ascii="Times New Roman" w:hAnsi="Times New Roman"/>
                <w:lang w:eastAsia="zh-CN"/>
              </w:rPr>
              <w:t>(kN/mm</w:t>
            </w:r>
            <w:r>
              <w:rPr>
                <w:rFonts w:ascii="Times New Roman" w:hAnsi="Times New Roman"/>
                <w:vertAlign w:val="superscript"/>
                <w:lang w:eastAsia="zh-CN"/>
              </w:rPr>
              <w:t>2</w:t>
            </w:r>
            <w:r>
              <w:rPr>
                <w:rFonts w:ascii="Times New Roman" w:hAnsi="Times New Roman"/>
                <w:lang w:eastAsia="zh-CN"/>
              </w:rPr>
              <w:t>)</w:t>
            </w:r>
          </w:p>
        </w:tc>
        <w:tc>
          <w:tcPr>
            <w:tcW w:w="1059" w:type="dxa"/>
            <w:vMerge w:val="continue"/>
            <w:vAlign w:val="center"/>
          </w:tcPr>
          <w:p>
            <w:pPr>
              <w:keepNext/>
              <w:keepLines/>
              <w:adjustRightInd w:val="0"/>
              <w:spacing w:before="480" w:after="200" w:line="360" w:lineRule="atLeast"/>
              <w:textAlignment w:val="baseline"/>
              <w:outlineLvl w:val="0"/>
              <w:rPr>
                <w:rFonts w:ascii="Times New Roman" w:hAnsi="Times New Roman"/>
                <w:lang w:eastAsia="zh-CN"/>
              </w:rPr>
            </w:pPr>
          </w:p>
        </w:tc>
        <w:tc>
          <w:tcPr>
            <w:tcW w:w="1941" w:type="dxa"/>
            <w:vAlign w:val="center"/>
          </w:tcPr>
          <w:p>
            <w:pPr>
              <w:adjustRightInd w:val="0"/>
              <w:snapToGrid w:val="0"/>
              <w:spacing w:after="200" w:line="360" w:lineRule="atLeast"/>
              <w:jc w:val="center"/>
              <w:textAlignment w:val="baseline"/>
              <w:rPr>
                <w:rFonts w:ascii="Times New Roman" w:hAnsi="Times New Roman"/>
                <w:lang w:eastAsia="zh-CN"/>
              </w:rPr>
            </w:pPr>
            <w:r>
              <w:rPr>
                <w:rFonts w:ascii="Times New Roman" w:hAnsi="Times New Roman"/>
                <w:lang w:eastAsia="zh-CN"/>
              </w:rPr>
              <w:t>(10</w:t>
            </w:r>
            <w:r>
              <w:rPr>
                <w:rFonts w:ascii="Times New Roman" w:hAnsi="Times New Roman"/>
                <w:vertAlign w:val="superscript"/>
                <w:lang w:eastAsia="zh-CN"/>
              </w:rPr>
              <w:t>-6</w:t>
            </w:r>
            <w:r>
              <w:rPr>
                <w:rFonts w:ascii="Times New Roman" w:hAnsi="Times New Roman"/>
                <w:lang w:eastAsia="zh-CN"/>
              </w:rPr>
              <w:t>/</w:t>
            </w:r>
            <w:r>
              <w:rPr>
                <w:rFonts w:ascii="Times New Roman" w:hAnsi="Times New Roman"/>
                <w:vertAlign w:val="superscript"/>
                <w:lang w:eastAsia="zh-CN"/>
              </w:rPr>
              <w:t>o</w:t>
            </w:r>
            <w:r>
              <w:rPr>
                <w:rFonts w:ascii="Times New Roman" w:hAnsi="Times New Roman"/>
                <w:lang w:eastAsia="zh-CN"/>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947"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28"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2126"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059"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941"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947"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28"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2126"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059"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941"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947"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28"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2126"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059"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941"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947"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28"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2126"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059"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941"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947"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28"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2126"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059"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941"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947"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28"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2126"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059"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941"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947"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28"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2126"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059"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941"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947"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28"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2126"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059"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941"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947"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28"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2126"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059"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941"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947"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928"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2126"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059"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c>
          <w:tcPr>
            <w:tcW w:w="1941" w:type="dxa"/>
            <w:vAlign w:val="center"/>
          </w:tcPr>
          <w:p>
            <w:pPr>
              <w:keepNext/>
              <w:keepLines/>
              <w:adjustRightInd w:val="0"/>
              <w:snapToGrid w:val="0"/>
              <w:spacing w:before="480" w:after="200" w:line="360" w:lineRule="atLeast"/>
              <w:jc w:val="center"/>
              <w:textAlignment w:val="baseline"/>
              <w:outlineLvl w:val="0"/>
              <w:rPr>
                <w:rFonts w:ascii="Times New Roman" w:hAnsi="Times New Roman"/>
                <w:lang w:eastAsia="zh-CN"/>
              </w:rPr>
            </w:pPr>
          </w:p>
        </w:tc>
      </w:tr>
    </w:tbl>
    <w:p>
      <w:pPr>
        <w:widowControl w:val="0"/>
        <w:adjustRightInd w:val="0"/>
        <w:spacing w:after="200" w:line="360" w:lineRule="atLeast"/>
        <w:textAlignment w:val="baseline"/>
        <w:rPr>
          <w:rFonts w:ascii="Times New Roman" w:hAnsi="Times New Roman"/>
          <w:sz w:val="24"/>
          <w:szCs w:val="20"/>
          <w:lang w:eastAsia="zh-CN"/>
        </w:rPr>
      </w:pPr>
    </w:p>
    <w:p>
      <w:pPr>
        <w:widowControl w:val="0"/>
        <w:adjustRightInd w:val="0"/>
        <w:snapToGrid w:val="0"/>
        <w:spacing w:after="200" w:line="240" w:lineRule="exact"/>
        <w:textAlignment w:val="baseline"/>
        <w:rPr>
          <w:rFonts w:ascii="Times New Roman" w:hAnsi="Times New Roman"/>
          <w:sz w:val="24"/>
          <w:szCs w:val="20"/>
          <w:lang w:eastAsia="zh-CN"/>
          <w:rPrChange w:id="33" w:author="田舜尧" w:date="2025-06-04T21:03:00Z">
            <w:rPr>
              <w:rFonts w:ascii="Times New Roman" w:hAnsi="Times New Roman"/>
              <w:sz w:val="24"/>
              <w:szCs w:val="20"/>
              <w:lang w:eastAsia="zh-CN"/>
            </w:rPr>
          </w:rPrChange>
        </w:rPr>
        <w:sectPr>
          <w:pgSz w:w="11906" w:h="16838"/>
          <w:pgMar w:top="1361" w:right="1083" w:bottom="1361" w:left="1582" w:header="765" w:footer="567" w:gutter="0"/>
          <w:cols w:space="720" w:num="1"/>
          <w:docGrid w:linePitch="326" w:charSpace="0"/>
        </w:sectPr>
      </w:pPr>
      <w:bookmarkStart w:id="53" w:name="_Toc152745727"/>
    </w:p>
    <w:p>
      <w:pPr>
        <w:keepNext/>
        <w:widowControl w:val="0"/>
        <w:autoSpaceDE w:val="0"/>
        <w:autoSpaceDN w:val="0"/>
        <w:adjustRightInd w:val="0"/>
        <w:spacing w:before="200" w:after="200" w:line="360" w:lineRule="auto"/>
        <w:ind w:right="28" w:firstLine="420" w:firstLineChars="200"/>
        <w:textAlignment w:val="bottom"/>
        <w:rPr>
          <w:rFonts w:ascii="Times New Roman" w:hAnsi="Times New Roman"/>
          <w:sz w:val="24"/>
          <w:szCs w:val="20"/>
          <w:lang w:eastAsia="zh-CN"/>
        </w:rPr>
      </w:pPr>
      <w:r>
        <w:rPr>
          <w:rFonts w:hint="eastAsia" w:ascii="Times New Roman" w:hAnsi="Times New Roman"/>
          <w:lang w:eastAsia="zh-CN"/>
        </w:rPr>
        <w:t>表</w:t>
      </w:r>
      <w:r>
        <w:rPr>
          <w:rFonts w:ascii="Times New Roman" w:hAnsi="Times New Roman"/>
          <w:lang w:eastAsia="zh-CN"/>
        </w:rPr>
        <w:t xml:space="preserve">1.11-3 </w:t>
      </w:r>
      <w:r>
        <w:rPr>
          <w:rFonts w:hint="eastAsia" w:ascii="Times New Roman" w:hAnsi="Times New Roman"/>
          <w:lang w:eastAsia="zh-CN"/>
        </w:rPr>
        <w:t>常用焊接接头基本形式及尺寸表</w:t>
      </w:r>
      <w:bookmarkEnd w:id="53"/>
      <w:r>
        <w:rPr>
          <w:rFonts w:hint="eastAsia" w:ascii="Times New Roman" w:hAnsi="Times New Roman"/>
          <w:lang w:eastAsia="zh-CN"/>
        </w:rPr>
        <w:t>（供投标方参考）具体形式按</w:t>
      </w:r>
      <w:r>
        <w:rPr>
          <w:rFonts w:ascii="Times New Roman" w:hAnsi="Times New Roman"/>
          <w:lang w:eastAsia="zh-CN"/>
        </w:rPr>
        <w:t>DL/T 869</w:t>
      </w:r>
      <w:r>
        <w:rPr>
          <w:rFonts w:ascii="Times New Roman" w:hAnsi="Times New Roman"/>
          <w:lang w:eastAsia="zh-CN"/>
        </w:rPr>
        <w:tab/>
      </w:r>
      <w:r>
        <w:rPr>
          <w:rFonts w:hint="eastAsia" w:ascii="Times New Roman" w:hAnsi="Times New Roman"/>
          <w:lang w:eastAsia="zh-CN"/>
        </w:rPr>
        <w:t>执行，其中</w:t>
      </w:r>
      <w:r>
        <w:rPr>
          <w:rFonts w:ascii="Times New Roman" w:hAnsi="Times New Roman"/>
          <w:lang w:eastAsia="zh-CN"/>
        </w:rPr>
        <w:t>&gt;60mm</w:t>
      </w:r>
      <w:r>
        <w:rPr>
          <w:rFonts w:hint="eastAsia" w:ascii="Times New Roman" w:hAnsi="Times New Roman"/>
          <w:lang w:eastAsia="zh-CN"/>
        </w:rPr>
        <w:t>应用综合形对接接头。</w:t>
      </w:r>
    </w:p>
    <w:tbl>
      <w:tblPr>
        <w:tblStyle w:val="46"/>
        <w:tblW w:w="5026"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28" w:type="dxa"/>
          <w:bottom w:w="0" w:type="dxa"/>
          <w:right w:w="28" w:type="dxa"/>
        </w:tblCellMar>
      </w:tblPr>
      <w:tblGrid>
        <w:gridCol w:w="266"/>
        <w:gridCol w:w="266"/>
        <w:gridCol w:w="266"/>
        <w:gridCol w:w="328"/>
        <w:gridCol w:w="2756"/>
        <w:gridCol w:w="705"/>
        <w:gridCol w:w="523"/>
        <w:gridCol w:w="575"/>
        <w:gridCol w:w="447"/>
        <w:gridCol w:w="332"/>
        <w:gridCol w:w="466"/>
        <w:gridCol w:w="371"/>
        <w:gridCol w:w="160"/>
        <w:gridCol w:w="524"/>
        <w:gridCol w:w="524"/>
        <w:gridCol w:w="8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340" w:hRule="atLeast"/>
          <w:tblHeader/>
        </w:trPr>
        <w:tc>
          <w:tcPr>
            <w:tcW w:w="142" w:type="pct"/>
            <w:vMerge w:val="restart"/>
            <w:tcBorders>
              <w:tl2br w:val="nil"/>
              <w:tr2bl w:val="nil"/>
            </w:tcBorders>
            <w:vAlign w:val="center"/>
          </w:tcPr>
          <w:p>
            <w:pPr>
              <w:widowControl w:val="0"/>
              <w:tabs>
                <w:tab w:val="left" w:pos="480"/>
                <w:tab w:val="left" w:pos="840"/>
              </w:tabs>
              <w:adjustRightInd w:val="0"/>
              <w:snapToGrid w:val="0"/>
              <w:spacing w:after="200" w:line="320" w:lineRule="exact"/>
              <w:jc w:val="both"/>
              <w:textAlignment w:val="baseline"/>
              <w:rPr>
                <w:rFonts w:ascii="Times New Roman" w:hAnsi="Times New Roman"/>
                <w:lang w:eastAsia="zh-CN"/>
              </w:rPr>
            </w:pPr>
            <w:r>
              <w:rPr>
                <w:rFonts w:hint="eastAsia" w:ascii="Times New Roman" w:hAnsi="Times New Roman"/>
                <w:lang w:eastAsia="zh-CN"/>
              </w:rPr>
              <w:t>序</w:t>
            </w:r>
          </w:p>
          <w:p>
            <w:pPr>
              <w:widowControl w:val="0"/>
              <w:tabs>
                <w:tab w:val="left" w:pos="480"/>
                <w:tab w:val="left" w:pos="840"/>
              </w:tabs>
              <w:adjustRightInd w:val="0"/>
              <w:snapToGrid w:val="0"/>
              <w:spacing w:after="200" w:line="320" w:lineRule="exact"/>
              <w:jc w:val="both"/>
              <w:textAlignment w:val="baseline"/>
              <w:rPr>
                <w:rFonts w:ascii="Times New Roman" w:hAnsi="Times New Roman"/>
                <w:lang w:eastAsia="zh-CN"/>
              </w:rPr>
            </w:pPr>
            <w:r>
              <w:rPr>
                <w:rFonts w:hint="eastAsia" w:ascii="Times New Roman" w:hAnsi="Times New Roman"/>
                <w:lang w:eastAsia="zh-CN"/>
              </w:rPr>
              <w:t>号</w:t>
            </w:r>
          </w:p>
        </w:tc>
        <w:tc>
          <w:tcPr>
            <w:tcW w:w="142" w:type="pct"/>
            <w:vMerge w:val="restart"/>
            <w:tcBorders>
              <w:tl2br w:val="nil"/>
              <w:tr2bl w:val="nil"/>
            </w:tcBorders>
            <w:vAlign w:val="center"/>
          </w:tcPr>
          <w:p>
            <w:pPr>
              <w:widowControl w:val="0"/>
              <w:tabs>
                <w:tab w:val="left" w:pos="480"/>
                <w:tab w:val="left" w:pos="840"/>
              </w:tabs>
              <w:adjustRightInd w:val="0"/>
              <w:snapToGrid w:val="0"/>
              <w:spacing w:after="200" w:line="320" w:lineRule="exact"/>
              <w:jc w:val="both"/>
              <w:textAlignment w:val="baseline"/>
              <w:rPr>
                <w:rFonts w:ascii="Times New Roman" w:hAnsi="Times New Roman"/>
                <w:lang w:eastAsia="zh-CN"/>
              </w:rPr>
            </w:pPr>
            <w:r>
              <w:rPr>
                <w:rFonts w:hint="eastAsia" w:ascii="Times New Roman" w:hAnsi="Times New Roman"/>
                <w:lang w:eastAsia="zh-CN"/>
              </w:rPr>
              <w:t>接头</w:t>
            </w:r>
          </w:p>
          <w:p>
            <w:pPr>
              <w:widowControl w:val="0"/>
              <w:tabs>
                <w:tab w:val="left" w:pos="480"/>
                <w:tab w:val="left" w:pos="840"/>
              </w:tabs>
              <w:adjustRightInd w:val="0"/>
              <w:snapToGrid w:val="0"/>
              <w:spacing w:after="200" w:line="320" w:lineRule="exact"/>
              <w:jc w:val="both"/>
              <w:textAlignment w:val="baseline"/>
              <w:rPr>
                <w:rFonts w:ascii="Times New Roman" w:hAnsi="Times New Roman"/>
                <w:lang w:eastAsia="zh-CN"/>
              </w:rPr>
            </w:pPr>
            <w:r>
              <w:rPr>
                <w:rFonts w:hint="eastAsia" w:ascii="Times New Roman" w:hAnsi="Times New Roman"/>
                <w:lang w:eastAsia="zh-CN"/>
              </w:rPr>
              <w:t>类型</w:t>
            </w:r>
          </w:p>
        </w:tc>
        <w:tc>
          <w:tcPr>
            <w:tcW w:w="357" w:type="pct"/>
            <w:gridSpan w:val="2"/>
            <w:vMerge w:val="restart"/>
            <w:tcBorders>
              <w:tl2br w:val="nil"/>
              <w:tr2bl w:val="nil"/>
            </w:tcBorders>
            <w:vAlign w:val="center"/>
          </w:tcPr>
          <w:p>
            <w:pPr>
              <w:widowControl w:val="0"/>
              <w:tabs>
                <w:tab w:val="left" w:pos="480"/>
                <w:tab w:val="left" w:pos="840"/>
              </w:tabs>
              <w:adjustRightInd w:val="0"/>
              <w:snapToGrid w:val="0"/>
              <w:spacing w:after="200" w:line="320" w:lineRule="exact"/>
              <w:jc w:val="both"/>
              <w:textAlignment w:val="baseline"/>
              <w:rPr>
                <w:rFonts w:ascii="Times New Roman" w:hAnsi="Times New Roman"/>
                <w:lang w:eastAsia="zh-CN"/>
              </w:rPr>
            </w:pPr>
            <w:r>
              <w:rPr>
                <w:rFonts w:hint="eastAsia" w:ascii="Times New Roman" w:hAnsi="Times New Roman"/>
                <w:lang w:eastAsia="zh-CN"/>
              </w:rPr>
              <w:t>坡口</w:t>
            </w:r>
          </w:p>
          <w:p>
            <w:pPr>
              <w:widowControl w:val="0"/>
              <w:tabs>
                <w:tab w:val="left" w:pos="480"/>
                <w:tab w:val="left" w:pos="840"/>
              </w:tabs>
              <w:adjustRightInd w:val="0"/>
              <w:snapToGrid w:val="0"/>
              <w:spacing w:after="200" w:line="320" w:lineRule="exact"/>
              <w:jc w:val="both"/>
              <w:textAlignment w:val="baseline"/>
              <w:rPr>
                <w:rFonts w:ascii="Times New Roman" w:hAnsi="Times New Roman"/>
                <w:lang w:eastAsia="zh-CN"/>
              </w:rPr>
            </w:pPr>
            <w:r>
              <w:rPr>
                <w:rFonts w:hint="eastAsia" w:ascii="Times New Roman" w:hAnsi="Times New Roman"/>
                <w:lang w:eastAsia="zh-CN"/>
              </w:rPr>
              <w:t>形式</w:t>
            </w:r>
          </w:p>
        </w:tc>
        <w:tc>
          <w:tcPr>
            <w:tcW w:w="1346" w:type="pct"/>
            <w:vMerge w:val="restart"/>
            <w:tcBorders>
              <w:tl2br w:val="nil"/>
              <w:tr2bl w:val="nil"/>
            </w:tcBorders>
            <w:vAlign w:val="center"/>
          </w:tcPr>
          <w:p>
            <w:pPr>
              <w:widowControl w:val="0"/>
              <w:tabs>
                <w:tab w:val="left" w:pos="480"/>
                <w:tab w:val="left" w:pos="840"/>
              </w:tabs>
              <w:adjustRightInd w:val="0"/>
              <w:snapToGrid w:val="0"/>
              <w:spacing w:after="200" w:line="320" w:lineRule="exact"/>
              <w:jc w:val="center"/>
              <w:textAlignment w:val="baseline"/>
              <w:rPr>
                <w:rFonts w:ascii="Times New Roman" w:hAnsi="Times New Roman"/>
                <w:lang w:eastAsia="zh-CN"/>
              </w:rPr>
            </w:pPr>
            <w:r>
              <w:rPr>
                <w:rFonts w:hint="eastAsia" w:ascii="Times New Roman" w:hAnsi="Times New Roman"/>
                <w:lang w:eastAsia="zh-CN"/>
              </w:rPr>
              <w:t>图形</w:t>
            </w:r>
          </w:p>
        </w:tc>
        <w:tc>
          <w:tcPr>
            <w:tcW w:w="417" w:type="pct"/>
            <w:vMerge w:val="restart"/>
            <w:tcBorders>
              <w:tl2br w:val="nil"/>
              <w:tr2bl w:val="nil"/>
            </w:tcBorders>
            <w:vAlign w:val="center"/>
          </w:tcPr>
          <w:p>
            <w:pPr>
              <w:widowControl w:val="0"/>
              <w:tabs>
                <w:tab w:val="left" w:pos="480"/>
                <w:tab w:val="left" w:pos="840"/>
              </w:tabs>
              <w:adjustRightInd w:val="0"/>
              <w:snapToGrid w:val="0"/>
              <w:spacing w:after="200" w:line="320" w:lineRule="exact"/>
              <w:jc w:val="both"/>
              <w:textAlignment w:val="baseline"/>
              <w:rPr>
                <w:rFonts w:ascii="Times New Roman" w:hAnsi="Times New Roman"/>
                <w:lang w:eastAsia="zh-CN"/>
              </w:rPr>
            </w:pPr>
            <w:r>
              <w:rPr>
                <w:rFonts w:hint="eastAsia" w:ascii="Times New Roman" w:hAnsi="Times New Roman"/>
                <w:lang w:eastAsia="zh-CN"/>
              </w:rPr>
              <w:t>焊接</w:t>
            </w:r>
          </w:p>
          <w:p>
            <w:pPr>
              <w:widowControl w:val="0"/>
              <w:tabs>
                <w:tab w:val="left" w:pos="480"/>
                <w:tab w:val="left" w:pos="840"/>
              </w:tabs>
              <w:adjustRightInd w:val="0"/>
              <w:snapToGrid w:val="0"/>
              <w:spacing w:after="200" w:line="320" w:lineRule="exact"/>
              <w:jc w:val="both"/>
              <w:textAlignment w:val="baseline"/>
              <w:rPr>
                <w:rFonts w:ascii="Times New Roman" w:hAnsi="Times New Roman"/>
                <w:lang w:eastAsia="zh-CN"/>
              </w:rPr>
            </w:pPr>
            <w:r>
              <w:rPr>
                <w:rFonts w:hint="eastAsia" w:ascii="Times New Roman" w:hAnsi="Times New Roman"/>
                <w:lang w:eastAsia="zh-CN"/>
              </w:rPr>
              <w:t>方法</w:t>
            </w:r>
          </w:p>
        </w:tc>
        <w:tc>
          <w:tcPr>
            <w:tcW w:w="275" w:type="pct"/>
            <w:vMerge w:val="restart"/>
            <w:tcBorders>
              <w:tl2br w:val="nil"/>
              <w:tr2bl w:val="nil"/>
            </w:tcBorders>
            <w:vAlign w:val="center"/>
          </w:tcPr>
          <w:p>
            <w:pPr>
              <w:widowControl w:val="0"/>
              <w:tabs>
                <w:tab w:val="left" w:pos="480"/>
                <w:tab w:val="left" w:pos="840"/>
              </w:tabs>
              <w:adjustRightInd w:val="0"/>
              <w:snapToGrid w:val="0"/>
              <w:spacing w:after="200" w:line="320" w:lineRule="exact"/>
              <w:jc w:val="both"/>
              <w:textAlignment w:val="baseline"/>
              <w:rPr>
                <w:rFonts w:ascii="Times New Roman" w:hAnsi="Times New Roman"/>
                <w:lang w:eastAsia="zh-CN"/>
              </w:rPr>
            </w:pPr>
            <w:r>
              <w:rPr>
                <w:rFonts w:hint="eastAsia" w:ascii="Times New Roman" w:hAnsi="Times New Roman"/>
                <w:lang w:eastAsia="zh-CN"/>
              </w:rPr>
              <w:t>焊件厚度</w:t>
            </w:r>
          </w:p>
          <w:p>
            <w:pPr>
              <w:widowControl w:val="0"/>
              <w:tabs>
                <w:tab w:val="left" w:pos="480"/>
                <w:tab w:val="left" w:pos="840"/>
              </w:tabs>
              <w:adjustRightInd w:val="0"/>
              <w:snapToGrid w:val="0"/>
              <w:spacing w:after="200" w:line="320" w:lineRule="exact"/>
              <w:jc w:val="both"/>
              <w:textAlignment w:val="baseline"/>
              <w:rPr>
                <w:rFonts w:ascii="Times New Roman" w:hAnsi="Times New Roman"/>
                <w:lang w:eastAsia="zh-CN"/>
              </w:rPr>
            </w:pPr>
            <w:r>
              <w:rPr>
                <w:rFonts w:hint="eastAsia" w:ascii="Times New Roman" w:hAnsi="Times New Roman"/>
                <w:lang w:eastAsia="zh-CN"/>
              </w:rPr>
              <w:t>δ</w:t>
            </w:r>
          </w:p>
          <w:p>
            <w:pPr>
              <w:widowControl w:val="0"/>
              <w:tabs>
                <w:tab w:val="left" w:pos="480"/>
                <w:tab w:val="left" w:pos="840"/>
              </w:tabs>
              <w:adjustRightInd w:val="0"/>
              <w:snapToGrid w:val="0"/>
              <w:spacing w:after="200" w:line="320" w:lineRule="exact"/>
              <w:jc w:val="both"/>
              <w:textAlignment w:val="baseline"/>
              <w:rPr>
                <w:rFonts w:ascii="Times New Roman" w:hAnsi="Times New Roman"/>
                <w:lang w:eastAsia="zh-CN"/>
              </w:rPr>
            </w:pPr>
            <w:r>
              <w:rPr>
                <w:rFonts w:ascii="Times New Roman" w:hAnsi="Times New Roman"/>
                <w:lang w:eastAsia="zh-CN"/>
              </w:rPr>
              <w:t>(mm)</w:t>
            </w:r>
          </w:p>
        </w:tc>
        <w:tc>
          <w:tcPr>
            <w:tcW w:w="1757" w:type="pct"/>
            <w:gridSpan w:val="8"/>
            <w:tcBorders>
              <w:tl2br w:val="nil"/>
              <w:tr2bl w:val="nil"/>
            </w:tcBorders>
            <w:vAlign w:val="center"/>
          </w:tcPr>
          <w:p>
            <w:pPr>
              <w:widowControl w:val="0"/>
              <w:tabs>
                <w:tab w:val="left" w:pos="480"/>
                <w:tab w:val="left" w:pos="840"/>
              </w:tabs>
              <w:adjustRightInd w:val="0"/>
              <w:snapToGrid w:val="0"/>
              <w:spacing w:after="200" w:line="320" w:lineRule="exact"/>
              <w:jc w:val="both"/>
              <w:textAlignment w:val="baseline"/>
              <w:rPr>
                <w:rFonts w:ascii="Times New Roman" w:hAnsi="Times New Roman"/>
                <w:lang w:eastAsia="zh-CN"/>
              </w:rPr>
            </w:pPr>
            <w:r>
              <w:rPr>
                <w:rFonts w:hint="eastAsia" w:ascii="Times New Roman" w:hAnsi="Times New Roman"/>
                <w:lang w:eastAsia="zh-CN"/>
              </w:rPr>
              <w:t>接头结构尺寸</w:t>
            </w:r>
          </w:p>
        </w:tc>
        <w:tc>
          <w:tcPr>
            <w:tcW w:w="563" w:type="pct"/>
            <w:vMerge w:val="restart"/>
            <w:tcBorders>
              <w:tl2br w:val="nil"/>
              <w:tr2bl w:val="nil"/>
            </w:tcBorders>
            <w:vAlign w:val="center"/>
          </w:tcPr>
          <w:p>
            <w:pPr>
              <w:widowControl w:val="0"/>
              <w:tabs>
                <w:tab w:val="left" w:pos="480"/>
                <w:tab w:val="left" w:pos="840"/>
              </w:tabs>
              <w:adjustRightInd w:val="0"/>
              <w:snapToGrid w:val="0"/>
              <w:spacing w:after="200" w:line="320" w:lineRule="exact"/>
              <w:jc w:val="both"/>
              <w:textAlignment w:val="baseline"/>
              <w:rPr>
                <w:rFonts w:ascii="Times New Roman" w:hAnsi="Times New Roman"/>
                <w:lang w:eastAsia="zh-CN"/>
              </w:rPr>
            </w:pPr>
            <w:r>
              <w:rPr>
                <w:rFonts w:hint="eastAsia" w:ascii="Times New Roman" w:hAnsi="Times New Roman"/>
                <w:lang w:eastAsia="zh-CN"/>
              </w:rPr>
              <w:t>适用范围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720" w:hRule="atLeast"/>
          <w:tblHeader/>
        </w:trPr>
        <w:tc>
          <w:tcPr>
            <w:tcW w:w="142" w:type="pct"/>
            <w:vMerge w:val="continue"/>
            <w:tcBorders>
              <w:tl2br w:val="nil"/>
              <w:tr2bl w:val="nil"/>
            </w:tcBorders>
            <w:vAlign w:val="center"/>
          </w:tcPr>
          <w:p>
            <w:pPr>
              <w:keepNext/>
              <w:keepLines/>
              <w:widowControl w:val="0"/>
              <w:tabs>
                <w:tab w:val="left" w:pos="480"/>
                <w:tab w:val="left" w:pos="840"/>
              </w:tabs>
              <w:adjustRightInd w:val="0"/>
              <w:snapToGrid w:val="0"/>
              <w:spacing w:before="200" w:after="200" w:line="320" w:lineRule="exact"/>
              <w:jc w:val="both"/>
              <w:textAlignment w:val="baseline"/>
              <w:outlineLvl w:val="2"/>
              <w:rPr>
                <w:rFonts w:ascii="Times New Roman" w:hAnsi="Times New Roman"/>
                <w:lang w:eastAsia="zh-CN"/>
              </w:rPr>
            </w:pPr>
          </w:p>
        </w:tc>
        <w:tc>
          <w:tcPr>
            <w:tcW w:w="142" w:type="pct"/>
            <w:vMerge w:val="continue"/>
            <w:tcBorders>
              <w:tl2br w:val="nil"/>
              <w:tr2bl w:val="nil"/>
            </w:tcBorders>
            <w:vAlign w:val="center"/>
          </w:tcPr>
          <w:p>
            <w:pPr>
              <w:keepNext/>
              <w:keepLines/>
              <w:widowControl w:val="0"/>
              <w:tabs>
                <w:tab w:val="left" w:pos="480"/>
                <w:tab w:val="left" w:pos="840"/>
              </w:tabs>
              <w:adjustRightInd w:val="0"/>
              <w:snapToGrid w:val="0"/>
              <w:spacing w:before="200" w:after="200" w:line="320" w:lineRule="exact"/>
              <w:jc w:val="both"/>
              <w:textAlignment w:val="baseline"/>
              <w:outlineLvl w:val="2"/>
              <w:rPr>
                <w:rFonts w:ascii="Times New Roman" w:hAnsi="Times New Roman"/>
                <w:lang w:eastAsia="zh-CN"/>
              </w:rPr>
            </w:pPr>
          </w:p>
        </w:tc>
        <w:tc>
          <w:tcPr>
            <w:tcW w:w="357" w:type="pct"/>
            <w:gridSpan w:val="2"/>
            <w:vMerge w:val="continue"/>
            <w:tcBorders>
              <w:tl2br w:val="nil"/>
              <w:tr2bl w:val="nil"/>
            </w:tcBorders>
            <w:vAlign w:val="center"/>
          </w:tcPr>
          <w:p>
            <w:pPr>
              <w:keepNext/>
              <w:keepLines/>
              <w:widowControl w:val="0"/>
              <w:tabs>
                <w:tab w:val="left" w:pos="480"/>
                <w:tab w:val="left" w:pos="840"/>
              </w:tabs>
              <w:adjustRightInd w:val="0"/>
              <w:snapToGrid w:val="0"/>
              <w:spacing w:before="200" w:after="200" w:line="320" w:lineRule="exact"/>
              <w:jc w:val="both"/>
              <w:textAlignment w:val="baseline"/>
              <w:outlineLvl w:val="2"/>
              <w:rPr>
                <w:rFonts w:ascii="Times New Roman" w:hAnsi="Times New Roman"/>
                <w:lang w:eastAsia="zh-CN"/>
              </w:rPr>
            </w:pPr>
          </w:p>
        </w:tc>
        <w:tc>
          <w:tcPr>
            <w:tcW w:w="1346" w:type="pct"/>
            <w:vMerge w:val="continue"/>
            <w:tcBorders>
              <w:tl2br w:val="nil"/>
              <w:tr2bl w:val="nil"/>
            </w:tcBorders>
            <w:vAlign w:val="center"/>
          </w:tcPr>
          <w:p>
            <w:pPr>
              <w:keepNext/>
              <w:keepLines/>
              <w:widowControl w:val="0"/>
              <w:tabs>
                <w:tab w:val="left" w:pos="480"/>
                <w:tab w:val="left" w:pos="840"/>
              </w:tabs>
              <w:adjustRightInd w:val="0"/>
              <w:snapToGrid w:val="0"/>
              <w:spacing w:before="200" w:after="200" w:line="320" w:lineRule="exact"/>
              <w:jc w:val="both"/>
              <w:textAlignment w:val="baseline"/>
              <w:outlineLvl w:val="2"/>
              <w:rPr>
                <w:rFonts w:ascii="Times New Roman" w:hAnsi="Times New Roman"/>
                <w:lang w:eastAsia="zh-CN"/>
              </w:rPr>
            </w:pPr>
          </w:p>
        </w:tc>
        <w:tc>
          <w:tcPr>
            <w:tcW w:w="417" w:type="pct"/>
            <w:vMerge w:val="continue"/>
            <w:tcBorders>
              <w:tl2br w:val="nil"/>
              <w:tr2bl w:val="nil"/>
            </w:tcBorders>
            <w:vAlign w:val="center"/>
          </w:tcPr>
          <w:p>
            <w:pPr>
              <w:keepNext/>
              <w:keepLines/>
              <w:widowControl w:val="0"/>
              <w:tabs>
                <w:tab w:val="left" w:pos="480"/>
                <w:tab w:val="left" w:pos="840"/>
              </w:tabs>
              <w:adjustRightInd w:val="0"/>
              <w:snapToGrid w:val="0"/>
              <w:spacing w:before="200" w:after="200" w:line="320" w:lineRule="exact"/>
              <w:jc w:val="both"/>
              <w:textAlignment w:val="baseline"/>
              <w:outlineLvl w:val="2"/>
              <w:rPr>
                <w:rFonts w:ascii="Times New Roman" w:hAnsi="Times New Roman"/>
                <w:lang w:eastAsia="zh-CN"/>
              </w:rPr>
            </w:pPr>
          </w:p>
        </w:tc>
        <w:tc>
          <w:tcPr>
            <w:tcW w:w="275" w:type="pct"/>
            <w:vMerge w:val="continue"/>
            <w:tcBorders>
              <w:tl2br w:val="nil"/>
              <w:tr2bl w:val="nil"/>
            </w:tcBorders>
            <w:vAlign w:val="center"/>
          </w:tcPr>
          <w:p>
            <w:pPr>
              <w:keepNext/>
              <w:keepLines/>
              <w:widowControl w:val="0"/>
              <w:tabs>
                <w:tab w:val="left" w:pos="480"/>
                <w:tab w:val="left" w:pos="840"/>
              </w:tabs>
              <w:adjustRightInd w:val="0"/>
              <w:snapToGrid w:val="0"/>
              <w:spacing w:before="200" w:after="200" w:line="320" w:lineRule="exact"/>
              <w:jc w:val="both"/>
              <w:textAlignment w:val="baseline"/>
              <w:outlineLvl w:val="2"/>
              <w:rPr>
                <w:rFonts w:ascii="Times New Roman" w:hAnsi="Times New Roman"/>
                <w:lang w:eastAsia="zh-CN"/>
              </w:rPr>
            </w:pPr>
          </w:p>
        </w:tc>
        <w:tc>
          <w:tcPr>
            <w:tcW w:w="564" w:type="pct"/>
            <w:gridSpan w:val="2"/>
            <w:vMerge w:val="restart"/>
            <w:tcBorders>
              <w:tl2br w:val="nil"/>
              <w:tr2bl w:val="nil"/>
            </w:tcBorders>
            <w:vAlign w:val="center"/>
          </w:tcPr>
          <w:p>
            <w:pPr>
              <w:widowControl w:val="0"/>
              <w:tabs>
                <w:tab w:val="left" w:pos="480"/>
                <w:tab w:val="left" w:pos="840"/>
              </w:tabs>
              <w:adjustRightInd w:val="0"/>
              <w:snapToGrid w:val="0"/>
              <w:spacing w:after="200" w:line="320" w:lineRule="exact"/>
              <w:jc w:val="both"/>
              <w:textAlignment w:val="baseline"/>
              <w:rPr>
                <w:rFonts w:ascii="Times New Roman" w:hAnsi="Times New Roman"/>
                <w:lang w:eastAsia="zh-CN"/>
              </w:rPr>
            </w:pPr>
            <w:r>
              <w:rPr>
                <w:rFonts w:hint="eastAsia" w:ascii="Times New Roman" w:hAnsi="Times New Roman"/>
                <w:lang w:eastAsia="zh-CN"/>
              </w:rPr>
              <w:t>α</w:t>
            </w:r>
          </w:p>
        </w:tc>
        <w:tc>
          <w:tcPr>
            <w:tcW w:w="396" w:type="pct"/>
            <w:gridSpan w:val="2"/>
            <w:vMerge w:val="restart"/>
            <w:tcBorders>
              <w:tl2br w:val="nil"/>
              <w:tr2bl w:val="nil"/>
            </w:tcBorders>
            <w:vAlign w:val="center"/>
          </w:tcPr>
          <w:p>
            <w:pPr>
              <w:widowControl w:val="0"/>
              <w:tabs>
                <w:tab w:val="left" w:pos="480"/>
                <w:tab w:val="left" w:pos="840"/>
              </w:tabs>
              <w:adjustRightInd w:val="0"/>
              <w:snapToGrid w:val="0"/>
              <w:spacing w:after="200" w:line="320" w:lineRule="exact"/>
              <w:jc w:val="both"/>
              <w:textAlignment w:val="baseline"/>
              <w:rPr>
                <w:rFonts w:ascii="Times New Roman" w:hAnsi="Times New Roman"/>
                <w:lang w:eastAsia="zh-CN"/>
              </w:rPr>
            </w:pPr>
            <w:r>
              <w:rPr>
                <w:rFonts w:hint="eastAsia" w:ascii="Times New Roman" w:hAnsi="Times New Roman"/>
                <w:lang w:eastAsia="zh-CN"/>
              </w:rPr>
              <w:t>β</w:t>
            </w:r>
          </w:p>
        </w:tc>
        <w:tc>
          <w:tcPr>
            <w:tcW w:w="287" w:type="pct"/>
            <w:gridSpan w:val="2"/>
            <w:vMerge w:val="restart"/>
            <w:tcBorders>
              <w:tl2br w:val="nil"/>
              <w:tr2bl w:val="nil"/>
            </w:tcBorders>
            <w:vAlign w:val="center"/>
          </w:tcPr>
          <w:p>
            <w:pPr>
              <w:widowControl w:val="0"/>
              <w:tabs>
                <w:tab w:val="left" w:pos="480"/>
                <w:tab w:val="left" w:pos="840"/>
              </w:tabs>
              <w:adjustRightInd w:val="0"/>
              <w:snapToGrid w:val="0"/>
              <w:spacing w:after="200" w:line="320" w:lineRule="exact"/>
              <w:jc w:val="both"/>
              <w:textAlignment w:val="baseline"/>
              <w:rPr>
                <w:rFonts w:ascii="Times New Roman" w:hAnsi="Times New Roman"/>
                <w:lang w:eastAsia="zh-CN"/>
              </w:rPr>
            </w:pPr>
            <w:r>
              <w:rPr>
                <w:rFonts w:ascii="Times New Roman" w:hAnsi="Times New Roman"/>
                <w:lang w:eastAsia="zh-CN"/>
              </w:rPr>
              <w:t>b</w:t>
            </w:r>
          </w:p>
          <w:p>
            <w:pPr>
              <w:widowControl w:val="0"/>
              <w:tabs>
                <w:tab w:val="left" w:pos="480"/>
                <w:tab w:val="left" w:pos="840"/>
              </w:tabs>
              <w:adjustRightInd w:val="0"/>
              <w:snapToGrid w:val="0"/>
              <w:spacing w:after="200" w:line="320" w:lineRule="exact"/>
              <w:jc w:val="both"/>
              <w:textAlignment w:val="baseline"/>
              <w:rPr>
                <w:rFonts w:ascii="Times New Roman" w:hAnsi="Times New Roman"/>
                <w:lang w:eastAsia="zh-CN"/>
              </w:rPr>
            </w:pPr>
            <w:r>
              <w:rPr>
                <w:rFonts w:ascii="Times New Roman" w:hAnsi="Times New Roman"/>
                <w:lang w:eastAsia="zh-CN"/>
              </w:rPr>
              <w:t>(mm)</w:t>
            </w:r>
          </w:p>
        </w:tc>
        <w:tc>
          <w:tcPr>
            <w:tcW w:w="255" w:type="pct"/>
            <w:vMerge w:val="restart"/>
            <w:tcBorders>
              <w:tl2br w:val="nil"/>
              <w:tr2bl w:val="nil"/>
            </w:tcBorders>
            <w:vAlign w:val="center"/>
          </w:tcPr>
          <w:p>
            <w:pPr>
              <w:widowControl w:val="0"/>
              <w:tabs>
                <w:tab w:val="left" w:pos="480"/>
                <w:tab w:val="left" w:pos="840"/>
              </w:tabs>
              <w:adjustRightInd w:val="0"/>
              <w:snapToGrid w:val="0"/>
              <w:spacing w:after="200" w:line="320" w:lineRule="exact"/>
              <w:jc w:val="both"/>
              <w:textAlignment w:val="baseline"/>
              <w:rPr>
                <w:rFonts w:ascii="Times New Roman" w:hAnsi="Times New Roman"/>
                <w:lang w:eastAsia="zh-CN"/>
              </w:rPr>
            </w:pPr>
            <w:r>
              <w:rPr>
                <w:rFonts w:ascii="Times New Roman" w:hAnsi="Times New Roman"/>
                <w:lang w:eastAsia="zh-CN"/>
              </w:rPr>
              <w:t>P</w:t>
            </w:r>
          </w:p>
          <w:p>
            <w:pPr>
              <w:widowControl w:val="0"/>
              <w:tabs>
                <w:tab w:val="left" w:pos="480"/>
                <w:tab w:val="left" w:pos="840"/>
              </w:tabs>
              <w:adjustRightInd w:val="0"/>
              <w:snapToGrid w:val="0"/>
              <w:spacing w:after="200" w:line="320" w:lineRule="exact"/>
              <w:jc w:val="both"/>
              <w:textAlignment w:val="baseline"/>
              <w:rPr>
                <w:rFonts w:ascii="Times New Roman" w:hAnsi="Times New Roman"/>
                <w:lang w:eastAsia="zh-CN"/>
              </w:rPr>
            </w:pPr>
            <w:r>
              <w:rPr>
                <w:rFonts w:ascii="Times New Roman" w:hAnsi="Times New Roman"/>
                <w:lang w:eastAsia="zh-CN"/>
              </w:rPr>
              <w:t>(mm)</w:t>
            </w:r>
          </w:p>
        </w:tc>
        <w:tc>
          <w:tcPr>
            <w:tcW w:w="255" w:type="pct"/>
            <w:vMerge w:val="restart"/>
            <w:tcBorders>
              <w:tl2br w:val="nil"/>
              <w:tr2bl w:val="nil"/>
            </w:tcBorders>
            <w:vAlign w:val="center"/>
          </w:tcPr>
          <w:p>
            <w:pPr>
              <w:widowControl w:val="0"/>
              <w:tabs>
                <w:tab w:val="left" w:pos="480"/>
                <w:tab w:val="left" w:pos="840"/>
              </w:tabs>
              <w:adjustRightInd w:val="0"/>
              <w:snapToGrid w:val="0"/>
              <w:spacing w:after="200" w:line="320" w:lineRule="exact"/>
              <w:jc w:val="both"/>
              <w:textAlignment w:val="baseline"/>
              <w:rPr>
                <w:rFonts w:ascii="Times New Roman" w:hAnsi="Times New Roman"/>
                <w:lang w:eastAsia="zh-CN"/>
              </w:rPr>
            </w:pPr>
            <w:r>
              <w:rPr>
                <w:rFonts w:ascii="Times New Roman" w:hAnsi="Times New Roman"/>
                <w:lang w:eastAsia="zh-CN"/>
              </w:rPr>
              <w:t>R</w:t>
            </w:r>
          </w:p>
          <w:p>
            <w:pPr>
              <w:widowControl w:val="0"/>
              <w:tabs>
                <w:tab w:val="left" w:pos="480"/>
                <w:tab w:val="left" w:pos="840"/>
              </w:tabs>
              <w:adjustRightInd w:val="0"/>
              <w:snapToGrid w:val="0"/>
              <w:spacing w:after="200" w:line="320" w:lineRule="exact"/>
              <w:jc w:val="both"/>
              <w:textAlignment w:val="baseline"/>
              <w:rPr>
                <w:rFonts w:ascii="Times New Roman" w:hAnsi="Times New Roman"/>
                <w:lang w:eastAsia="zh-CN"/>
              </w:rPr>
            </w:pPr>
            <w:r>
              <w:rPr>
                <w:rFonts w:ascii="Times New Roman" w:hAnsi="Times New Roman"/>
                <w:lang w:eastAsia="zh-CN"/>
              </w:rPr>
              <w:t>(mm)</w:t>
            </w:r>
          </w:p>
        </w:tc>
        <w:tc>
          <w:tcPr>
            <w:tcW w:w="563" w:type="pct"/>
            <w:vMerge w:val="continue"/>
            <w:tcBorders>
              <w:tl2br w:val="nil"/>
              <w:tr2bl w:val="nil"/>
            </w:tcBorders>
            <w:vAlign w:val="center"/>
          </w:tcPr>
          <w:p>
            <w:pPr>
              <w:keepNext/>
              <w:keepLines/>
              <w:widowControl w:val="0"/>
              <w:tabs>
                <w:tab w:val="left" w:pos="480"/>
                <w:tab w:val="left" w:pos="840"/>
              </w:tabs>
              <w:adjustRightInd w:val="0"/>
              <w:snapToGrid w:val="0"/>
              <w:spacing w:before="200" w:after="200" w:line="320" w:lineRule="exact"/>
              <w:jc w:val="both"/>
              <w:textAlignment w:val="baseline"/>
              <w:outlineLvl w:val="2"/>
              <w:rPr>
                <w:rFonts w:ascii="Times New Roman" w:hAnsi="Times New Roman"/>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720" w:hRule="atLeast"/>
          <w:tblHeader/>
        </w:trPr>
        <w:tc>
          <w:tcPr>
            <w:tcW w:w="142" w:type="pct"/>
            <w:vMerge w:val="continue"/>
            <w:tcBorders>
              <w:tl2br w:val="nil"/>
              <w:tr2bl w:val="nil"/>
            </w:tcBorders>
            <w:vAlign w:val="center"/>
          </w:tcPr>
          <w:p>
            <w:pPr>
              <w:keepNext/>
              <w:keepLines/>
              <w:widowControl w:val="0"/>
              <w:tabs>
                <w:tab w:val="left" w:pos="480"/>
                <w:tab w:val="left" w:pos="840"/>
              </w:tabs>
              <w:adjustRightInd w:val="0"/>
              <w:snapToGrid w:val="0"/>
              <w:spacing w:before="200" w:after="200" w:line="320" w:lineRule="exact"/>
              <w:jc w:val="both"/>
              <w:textAlignment w:val="baseline"/>
              <w:outlineLvl w:val="2"/>
              <w:rPr>
                <w:rFonts w:ascii="Times New Roman" w:hAnsi="Times New Roman"/>
                <w:lang w:eastAsia="zh-CN"/>
              </w:rPr>
            </w:pPr>
          </w:p>
        </w:tc>
        <w:tc>
          <w:tcPr>
            <w:tcW w:w="142" w:type="pct"/>
            <w:vMerge w:val="continue"/>
            <w:tcBorders>
              <w:tl2br w:val="nil"/>
              <w:tr2bl w:val="nil"/>
            </w:tcBorders>
            <w:vAlign w:val="center"/>
          </w:tcPr>
          <w:p>
            <w:pPr>
              <w:keepNext/>
              <w:keepLines/>
              <w:widowControl w:val="0"/>
              <w:tabs>
                <w:tab w:val="left" w:pos="480"/>
                <w:tab w:val="left" w:pos="840"/>
              </w:tabs>
              <w:adjustRightInd w:val="0"/>
              <w:snapToGrid w:val="0"/>
              <w:spacing w:before="200" w:after="200" w:line="320" w:lineRule="exact"/>
              <w:jc w:val="both"/>
              <w:textAlignment w:val="baseline"/>
              <w:outlineLvl w:val="2"/>
              <w:rPr>
                <w:rFonts w:ascii="Times New Roman" w:hAnsi="Times New Roman"/>
                <w:lang w:eastAsia="zh-CN"/>
              </w:rPr>
            </w:pPr>
          </w:p>
        </w:tc>
        <w:tc>
          <w:tcPr>
            <w:tcW w:w="357" w:type="pct"/>
            <w:gridSpan w:val="2"/>
            <w:vMerge w:val="continue"/>
            <w:tcBorders>
              <w:tl2br w:val="nil"/>
              <w:tr2bl w:val="nil"/>
            </w:tcBorders>
            <w:vAlign w:val="center"/>
          </w:tcPr>
          <w:p>
            <w:pPr>
              <w:keepNext/>
              <w:keepLines/>
              <w:widowControl w:val="0"/>
              <w:tabs>
                <w:tab w:val="left" w:pos="480"/>
                <w:tab w:val="left" w:pos="840"/>
              </w:tabs>
              <w:adjustRightInd w:val="0"/>
              <w:snapToGrid w:val="0"/>
              <w:spacing w:before="200" w:after="200" w:line="320" w:lineRule="exact"/>
              <w:jc w:val="both"/>
              <w:textAlignment w:val="baseline"/>
              <w:outlineLvl w:val="2"/>
              <w:rPr>
                <w:rFonts w:ascii="Times New Roman" w:hAnsi="Times New Roman"/>
                <w:lang w:eastAsia="zh-CN"/>
              </w:rPr>
            </w:pPr>
          </w:p>
        </w:tc>
        <w:tc>
          <w:tcPr>
            <w:tcW w:w="1346" w:type="pct"/>
            <w:vMerge w:val="continue"/>
            <w:tcBorders>
              <w:tl2br w:val="nil"/>
              <w:tr2bl w:val="nil"/>
            </w:tcBorders>
            <w:vAlign w:val="center"/>
          </w:tcPr>
          <w:p>
            <w:pPr>
              <w:keepNext/>
              <w:keepLines/>
              <w:widowControl w:val="0"/>
              <w:tabs>
                <w:tab w:val="left" w:pos="480"/>
                <w:tab w:val="left" w:pos="840"/>
              </w:tabs>
              <w:adjustRightInd w:val="0"/>
              <w:snapToGrid w:val="0"/>
              <w:spacing w:before="200" w:after="200" w:line="320" w:lineRule="exact"/>
              <w:jc w:val="both"/>
              <w:textAlignment w:val="baseline"/>
              <w:outlineLvl w:val="2"/>
              <w:rPr>
                <w:rFonts w:ascii="Times New Roman" w:hAnsi="Times New Roman"/>
                <w:lang w:eastAsia="zh-CN"/>
              </w:rPr>
            </w:pPr>
          </w:p>
        </w:tc>
        <w:tc>
          <w:tcPr>
            <w:tcW w:w="417" w:type="pct"/>
            <w:vMerge w:val="continue"/>
            <w:tcBorders>
              <w:tl2br w:val="nil"/>
              <w:tr2bl w:val="nil"/>
            </w:tcBorders>
            <w:vAlign w:val="center"/>
          </w:tcPr>
          <w:p>
            <w:pPr>
              <w:keepNext/>
              <w:keepLines/>
              <w:widowControl w:val="0"/>
              <w:tabs>
                <w:tab w:val="left" w:pos="480"/>
                <w:tab w:val="left" w:pos="840"/>
              </w:tabs>
              <w:adjustRightInd w:val="0"/>
              <w:snapToGrid w:val="0"/>
              <w:spacing w:before="200" w:after="200" w:line="320" w:lineRule="exact"/>
              <w:jc w:val="both"/>
              <w:textAlignment w:val="baseline"/>
              <w:outlineLvl w:val="2"/>
              <w:rPr>
                <w:rFonts w:ascii="Times New Roman" w:hAnsi="Times New Roman"/>
                <w:lang w:eastAsia="zh-CN"/>
              </w:rPr>
            </w:pPr>
          </w:p>
        </w:tc>
        <w:tc>
          <w:tcPr>
            <w:tcW w:w="275" w:type="pct"/>
            <w:vMerge w:val="continue"/>
            <w:tcBorders>
              <w:tl2br w:val="nil"/>
              <w:tr2bl w:val="nil"/>
            </w:tcBorders>
            <w:vAlign w:val="center"/>
          </w:tcPr>
          <w:p>
            <w:pPr>
              <w:keepNext/>
              <w:keepLines/>
              <w:widowControl w:val="0"/>
              <w:tabs>
                <w:tab w:val="left" w:pos="480"/>
                <w:tab w:val="left" w:pos="840"/>
              </w:tabs>
              <w:adjustRightInd w:val="0"/>
              <w:snapToGrid w:val="0"/>
              <w:spacing w:before="200" w:after="200" w:line="320" w:lineRule="exact"/>
              <w:jc w:val="both"/>
              <w:textAlignment w:val="baseline"/>
              <w:outlineLvl w:val="2"/>
              <w:rPr>
                <w:rFonts w:ascii="Times New Roman" w:hAnsi="Times New Roman"/>
                <w:lang w:eastAsia="zh-CN"/>
              </w:rPr>
            </w:pPr>
          </w:p>
        </w:tc>
        <w:tc>
          <w:tcPr>
            <w:tcW w:w="564" w:type="pct"/>
            <w:gridSpan w:val="2"/>
            <w:vMerge w:val="continue"/>
            <w:tcBorders>
              <w:tl2br w:val="nil"/>
              <w:tr2bl w:val="nil"/>
            </w:tcBorders>
            <w:vAlign w:val="center"/>
          </w:tcPr>
          <w:p>
            <w:pPr>
              <w:keepNext/>
              <w:keepLines/>
              <w:widowControl w:val="0"/>
              <w:tabs>
                <w:tab w:val="left" w:pos="480"/>
                <w:tab w:val="left" w:pos="840"/>
              </w:tabs>
              <w:adjustRightInd w:val="0"/>
              <w:snapToGrid w:val="0"/>
              <w:spacing w:before="200" w:after="200" w:line="320" w:lineRule="exact"/>
              <w:jc w:val="both"/>
              <w:textAlignment w:val="baseline"/>
              <w:outlineLvl w:val="2"/>
              <w:rPr>
                <w:rFonts w:ascii="Times New Roman" w:hAnsi="Times New Roman"/>
                <w:lang w:eastAsia="zh-CN"/>
              </w:rPr>
            </w:pPr>
          </w:p>
        </w:tc>
        <w:tc>
          <w:tcPr>
            <w:tcW w:w="396" w:type="pct"/>
            <w:gridSpan w:val="2"/>
            <w:vMerge w:val="continue"/>
            <w:tcBorders>
              <w:tl2br w:val="nil"/>
              <w:tr2bl w:val="nil"/>
            </w:tcBorders>
            <w:vAlign w:val="center"/>
          </w:tcPr>
          <w:p>
            <w:pPr>
              <w:keepNext/>
              <w:keepLines/>
              <w:widowControl w:val="0"/>
              <w:tabs>
                <w:tab w:val="left" w:pos="480"/>
                <w:tab w:val="left" w:pos="840"/>
              </w:tabs>
              <w:adjustRightInd w:val="0"/>
              <w:snapToGrid w:val="0"/>
              <w:spacing w:before="200" w:after="200" w:line="320" w:lineRule="exact"/>
              <w:jc w:val="both"/>
              <w:textAlignment w:val="baseline"/>
              <w:outlineLvl w:val="2"/>
              <w:rPr>
                <w:rFonts w:ascii="Times New Roman" w:hAnsi="Times New Roman"/>
                <w:lang w:eastAsia="zh-CN"/>
              </w:rPr>
            </w:pPr>
          </w:p>
        </w:tc>
        <w:tc>
          <w:tcPr>
            <w:tcW w:w="287" w:type="pct"/>
            <w:gridSpan w:val="2"/>
            <w:vMerge w:val="continue"/>
            <w:tcBorders>
              <w:tl2br w:val="nil"/>
              <w:tr2bl w:val="nil"/>
            </w:tcBorders>
            <w:vAlign w:val="center"/>
          </w:tcPr>
          <w:p>
            <w:pPr>
              <w:keepNext/>
              <w:keepLines/>
              <w:widowControl w:val="0"/>
              <w:tabs>
                <w:tab w:val="left" w:pos="480"/>
                <w:tab w:val="left" w:pos="840"/>
              </w:tabs>
              <w:adjustRightInd w:val="0"/>
              <w:snapToGrid w:val="0"/>
              <w:spacing w:before="200" w:after="200" w:line="320" w:lineRule="exact"/>
              <w:jc w:val="both"/>
              <w:textAlignment w:val="baseline"/>
              <w:outlineLvl w:val="2"/>
              <w:rPr>
                <w:rFonts w:ascii="Times New Roman" w:hAnsi="Times New Roman"/>
                <w:lang w:eastAsia="zh-CN"/>
              </w:rPr>
            </w:pPr>
          </w:p>
        </w:tc>
        <w:tc>
          <w:tcPr>
            <w:tcW w:w="255" w:type="pct"/>
            <w:vMerge w:val="continue"/>
            <w:tcBorders>
              <w:tl2br w:val="nil"/>
              <w:tr2bl w:val="nil"/>
            </w:tcBorders>
            <w:vAlign w:val="center"/>
          </w:tcPr>
          <w:p>
            <w:pPr>
              <w:keepNext/>
              <w:keepLines/>
              <w:widowControl w:val="0"/>
              <w:tabs>
                <w:tab w:val="left" w:pos="480"/>
                <w:tab w:val="left" w:pos="840"/>
              </w:tabs>
              <w:adjustRightInd w:val="0"/>
              <w:snapToGrid w:val="0"/>
              <w:spacing w:before="200" w:after="200" w:line="320" w:lineRule="exact"/>
              <w:jc w:val="both"/>
              <w:textAlignment w:val="baseline"/>
              <w:outlineLvl w:val="2"/>
              <w:rPr>
                <w:rFonts w:ascii="Times New Roman" w:hAnsi="Times New Roman"/>
                <w:lang w:eastAsia="zh-CN"/>
              </w:rPr>
            </w:pPr>
          </w:p>
        </w:tc>
        <w:tc>
          <w:tcPr>
            <w:tcW w:w="255" w:type="pct"/>
            <w:vMerge w:val="continue"/>
            <w:tcBorders>
              <w:tl2br w:val="nil"/>
              <w:tr2bl w:val="nil"/>
            </w:tcBorders>
            <w:vAlign w:val="center"/>
          </w:tcPr>
          <w:p>
            <w:pPr>
              <w:keepNext/>
              <w:keepLines/>
              <w:widowControl w:val="0"/>
              <w:tabs>
                <w:tab w:val="left" w:pos="480"/>
                <w:tab w:val="left" w:pos="840"/>
              </w:tabs>
              <w:adjustRightInd w:val="0"/>
              <w:snapToGrid w:val="0"/>
              <w:spacing w:before="200" w:after="200" w:line="320" w:lineRule="exact"/>
              <w:jc w:val="both"/>
              <w:textAlignment w:val="baseline"/>
              <w:outlineLvl w:val="2"/>
              <w:rPr>
                <w:rFonts w:ascii="Times New Roman" w:hAnsi="Times New Roman"/>
                <w:lang w:eastAsia="zh-CN"/>
              </w:rPr>
            </w:pPr>
          </w:p>
        </w:tc>
        <w:tc>
          <w:tcPr>
            <w:tcW w:w="563" w:type="pct"/>
            <w:vMerge w:val="continue"/>
            <w:tcBorders>
              <w:tl2br w:val="nil"/>
              <w:tr2bl w:val="nil"/>
            </w:tcBorders>
            <w:vAlign w:val="center"/>
          </w:tcPr>
          <w:p>
            <w:pPr>
              <w:keepNext/>
              <w:keepLines/>
              <w:widowControl w:val="0"/>
              <w:tabs>
                <w:tab w:val="left" w:pos="480"/>
                <w:tab w:val="left" w:pos="840"/>
              </w:tabs>
              <w:adjustRightInd w:val="0"/>
              <w:snapToGrid w:val="0"/>
              <w:spacing w:before="200" w:after="200" w:line="320" w:lineRule="exact"/>
              <w:jc w:val="both"/>
              <w:textAlignment w:val="baseline"/>
              <w:outlineLvl w:val="2"/>
              <w:rPr>
                <w:rFonts w:ascii="Times New Roman" w:hAnsi="Times New Roman"/>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rHeight w:val="2067" w:hRule="atLeast"/>
        </w:trPr>
        <w:tc>
          <w:tcPr>
            <w:tcW w:w="142" w:type="pct"/>
            <w:tcBorders>
              <w:tl2br w:val="nil"/>
              <w:tr2bl w:val="nil"/>
            </w:tcBorders>
            <w:vAlign w:val="center"/>
          </w:tcPr>
          <w:p>
            <w:pPr>
              <w:widowControl w:val="0"/>
              <w:tabs>
                <w:tab w:val="left" w:pos="480"/>
                <w:tab w:val="left" w:pos="840"/>
              </w:tabs>
              <w:adjustRightInd w:val="0"/>
              <w:snapToGrid w:val="0"/>
              <w:spacing w:after="200" w:line="340" w:lineRule="exact"/>
              <w:jc w:val="both"/>
              <w:rPr>
                <w:rFonts w:ascii="Times New Roman" w:hAnsi="Times New Roman"/>
                <w:kern w:val="2"/>
                <w:lang w:eastAsia="zh-CN"/>
              </w:rPr>
            </w:pPr>
            <w:r>
              <w:rPr>
                <w:rFonts w:ascii="Times New Roman" w:hAnsi="Times New Roman"/>
                <w:kern w:val="2"/>
                <w:lang w:eastAsia="zh-CN"/>
              </w:rPr>
              <w:t>1</w:t>
            </w:r>
          </w:p>
        </w:tc>
        <w:tc>
          <w:tcPr>
            <w:tcW w:w="142" w:type="pct"/>
            <w:tcBorders>
              <w:tl2br w:val="nil"/>
              <w:tr2bl w:val="nil"/>
            </w:tcBorders>
            <w:vAlign w:val="center"/>
          </w:tcPr>
          <w:p>
            <w:pPr>
              <w:widowControl w:val="0"/>
              <w:tabs>
                <w:tab w:val="left" w:pos="480"/>
                <w:tab w:val="left" w:pos="840"/>
              </w:tabs>
              <w:adjustRightInd w:val="0"/>
              <w:snapToGrid w:val="0"/>
              <w:spacing w:after="200" w:line="340" w:lineRule="exact"/>
              <w:jc w:val="both"/>
              <w:textAlignment w:val="baseline"/>
              <w:rPr>
                <w:rFonts w:ascii="Times New Roman" w:hAnsi="Times New Roman"/>
                <w:lang w:eastAsia="zh-CN"/>
              </w:rPr>
            </w:pPr>
            <w:r>
              <w:rPr>
                <w:rFonts w:hint="eastAsia" w:ascii="Times New Roman" w:hAnsi="Times New Roman"/>
                <w:lang w:eastAsia="zh-CN"/>
              </w:rPr>
              <w:t>对接</w:t>
            </w:r>
          </w:p>
        </w:tc>
        <w:tc>
          <w:tcPr>
            <w:tcW w:w="357" w:type="pct"/>
            <w:gridSpan w:val="2"/>
            <w:tcBorders>
              <w:tl2br w:val="nil"/>
              <w:tr2bl w:val="nil"/>
            </w:tcBorders>
            <w:vAlign w:val="center"/>
          </w:tcPr>
          <w:p>
            <w:pPr>
              <w:widowControl w:val="0"/>
              <w:tabs>
                <w:tab w:val="left" w:pos="480"/>
                <w:tab w:val="left" w:pos="840"/>
              </w:tabs>
              <w:adjustRightInd w:val="0"/>
              <w:snapToGrid w:val="0"/>
              <w:spacing w:after="200" w:line="340" w:lineRule="exact"/>
              <w:jc w:val="both"/>
              <w:textAlignment w:val="baseline"/>
              <w:rPr>
                <w:rFonts w:ascii="Times New Roman" w:hAnsi="Times New Roman"/>
                <w:lang w:eastAsia="zh-CN"/>
              </w:rPr>
            </w:pPr>
            <w:r>
              <w:rPr>
                <w:rFonts w:ascii="Times New Roman" w:hAnsi="Times New Roman"/>
                <w:lang w:eastAsia="zh-CN"/>
              </w:rPr>
              <w:t>U</w:t>
            </w:r>
            <w:r>
              <w:rPr>
                <w:rFonts w:hint="eastAsia" w:ascii="Times New Roman" w:hAnsi="Times New Roman"/>
                <w:lang w:eastAsia="zh-CN"/>
              </w:rPr>
              <w:t>形</w:t>
            </w:r>
          </w:p>
        </w:tc>
        <w:tc>
          <w:tcPr>
            <w:tcW w:w="1346" w:type="pct"/>
            <w:tcBorders>
              <w:tl2br w:val="nil"/>
              <w:tr2bl w:val="nil"/>
            </w:tcBorders>
            <w:vAlign w:val="center"/>
          </w:tcPr>
          <w:p>
            <w:pPr>
              <w:widowControl w:val="0"/>
              <w:tabs>
                <w:tab w:val="left" w:pos="480"/>
                <w:tab w:val="left" w:pos="840"/>
              </w:tabs>
              <w:spacing w:after="200" w:line="440" w:lineRule="atLeast"/>
              <w:jc w:val="both"/>
              <w:rPr>
                <w:rFonts w:ascii="Times New Roman" w:hAnsi="Times New Roman"/>
                <w:b/>
                <w:spacing w:val="20"/>
                <w:lang w:eastAsia="zh-CN"/>
              </w:rPr>
            </w:pPr>
            <w:r>
              <w:rPr>
                <w:rFonts w:ascii="Times New Roman" w:hAnsi="Times New Roman"/>
              </w:rPr>
              <w:object>
                <v:shape id="_x0000_i1025" o:spt="75" type="#_x0000_t75" style="height:80.25pt;width:129pt;" o:ole="t" fillcolor="#6D6D6D" filled="f" o:preferrelative="t" stroked="f" coordsize="21600,21600">
                  <v:path/>
                  <v:fill on="f" focussize="0,0"/>
                  <v:stroke on="f" joinstyle="miter"/>
                  <v:imagedata r:id="rId11" o:title=""/>
                  <o:lock v:ext="edit" aspectratio="t"/>
                  <w10:wrap type="none"/>
                  <w10:anchorlock/>
                </v:shape>
                <o:OLEObject Type="Embed" ProgID="AutoCAD.Drawing.14" ShapeID="_x0000_i1025" DrawAspect="Content" ObjectID="_1468075725" r:id="rId10">
                  <o:LockedField>false</o:LockedField>
                </o:OLEObject>
              </w:object>
            </w:r>
            <w:r>
              <w:rPr>
                <w:rFonts w:ascii="Times New Roman" w:hAnsi="Times New Roman"/>
                <w:lang w:eastAsia="zh-CN"/>
              </w:rPr>
              <w:pict>
                <v:shape id="文本框 9" o:spid="_x0000_s2130" o:spt="202" type="#_x0000_t202" style="position:absolute;left:0pt;margin-left:1.2pt;margin-top:49.9pt;height:22.95pt;width:143.6pt;mso-wrap-style:none;z-index:251661312;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">
                  <v:path/>
                  <v:fill focussize="0,0"/>
                  <v:stroke on="f" joinstyle="miter"/>
                  <v:imagedata o:title=""/>
                  <o:lock v:ext="edit"/>
                  <v:textbox style="mso-fit-shape-to-text:t;">
                    <w:txbxContent>
                      <w:p>
                        <w:pPr>
                          <w:spacing w:line="240" w:lineRule="auto"/>
                          <w:jc w:val="center"/>
                        </w:pPr>
                      </w:p>
                    </w:txbxContent>
                  </v:textbox>
                </v:shape>
              </w:pict>
            </w:r>
          </w:p>
        </w:tc>
        <w:tc>
          <w:tcPr>
            <w:tcW w:w="417" w:type="pct"/>
            <w:tcBorders>
              <w:tl2br w:val="nil"/>
              <w:tr2bl w:val="nil"/>
            </w:tcBorders>
            <w:vAlign w:val="center"/>
          </w:tcPr>
          <w:p>
            <w:pPr>
              <w:widowControl w:val="0"/>
              <w:tabs>
                <w:tab w:val="left" w:pos="480"/>
                <w:tab w:val="left" w:pos="840"/>
              </w:tabs>
              <w:adjustRightInd w:val="0"/>
              <w:snapToGrid w:val="0"/>
              <w:spacing w:after="200" w:line="360" w:lineRule="exact"/>
              <w:jc w:val="both"/>
              <w:textAlignment w:val="baseline"/>
              <w:rPr>
                <w:rFonts w:ascii="Times New Roman" w:hAnsi="Times New Roman"/>
                <w:lang w:eastAsia="zh-CN"/>
              </w:rPr>
            </w:pPr>
            <w:r>
              <w:rPr>
                <w:rFonts w:hint="eastAsia" w:ascii="Times New Roman" w:hAnsi="Times New Roman"/>
                <w:lang w:eastAsia="zh-CN"/>
              </w:rPr>
              <w:t>电弧焊</w:t>
            </w:r>
          </w:p>
        </w:tc>
        <w:tc>
          <w:tcPr>
            <w:tcW w:w="275" w:type="pct"/>
            <w:tcBorders>
              <w:tl2br w:val="nil"/>
              <w:tr2bl w:val="nil"/>
            </w:tcBorders>
            <w:vAlign w:val="center"/>
          </w:tcPr>
          <w:p>
            <w:pPr>
              <w:widowControl w:val="0"/>
              <w:tabs>
                <w:tab w:val="left" w:pos="480"/>
                <w:tab w:val="left" w:pos="840"/>
              </w:tabs>
              <w:adjustRightInd w:val="0"/>
              <w:snapToGrid w:val="0"/>
              <w:spacing w:after="200" w:line="360" w:lineRule="exact"/>
              <w:jc w:val="both"/>
              <w:textAlignment w:val="baseline"/>
              <w:rPr>
                <w:rFonts w:ascii="Times New Roman" w:hAnsi="Times New Roman"/>
                <w:lang w:eastAsia="zh-CN"/>
              </w:rPr>
            </w:pPr>
            <w:r>
              <w:rPr>
                <w:rFonts w:hint="eastAsia" w:ascii="Times New Roman" w:hAnsi="Times New Roman"/>
                <w:lang w:eastAsia="zh-CN"/>
              </w:rPr>
              <w:t>≤</w:t>
            </w:r>
            <w:r>
              <w:rPr>
                <w:rFonts w:ascii="Times New Roman" w:hAnsi="Times New Roman"/>
                <w:lang w:eastAsia="zh-CN"/>
              </w:rPr>
              <w:t>60</w:t>
            </w:r>
          </w:p>
        </w:tc>
        <w:tc>
          <w:tcPr>
            <w:tcW w:w="564" w:type="pct"/>
            <w:gridSpan w:val="2"/>
            <w:tcBorders>
              <w:tl2br w:val="nil"/>
              <w:tr2bl w:val="nil"/>
            </w:tcBorders>
            <w:vAlign w:val="center"/>
          </w:tcPr>
          <w:p>
            <w:pPr>
              <w:widowControl w:val="0"/>
              <w:tabs>
                <w:tab w:val="left" w:pos="480"/>
                <w:tab w:val="left" w:pos="840"/>
              </w:tabs>
              <w:adjustRightInd w:val="0"/>
              <w:snapToGrid w:val="0"/>
              <w:spacing w:after="200" w:line="360" w:lineRule="exact"/>
              <w:jc w:val="both"/>
              <w:textAlignment w:val="baseline"/>
              <w:rPr>
                <w:rFonts w:ascii="Times New Roman" w:hAnsi="Times New Roman"/>
                <w:lang w:eastAsia="zh-CN"/>
              </w:rPr>
            </w:pPr>
            <w:r>
              <w:rPr>
                <w:rFonts w:ascii="Times New Roman" w:hAnsi="Times New Roman"/>
                <w:lang w:eastAsia="zh-CN"/>
              </w:rPr>
              <w:t>10</w:t>
            </w:r>
            <w:r>
              <w:rPr>
                <w:rFonts w:ascii="Times New Roman" w:hAnsi="Times New Roman"/>
                <w:vertAlign w:val="superscript"/>
                <w:lang w:eastAsia="zh-CN"/>
              </w:rPr>
              <w:t>O</w:t>
            </w:r>
            <w:r>
              <w:rPr>
                <w:rFonts w:hint="eastAsia" w:ascii="Times New Roman" w:hAnsi="Times New Roman"/>
                <w:lang w:eastAsia="zh-CN"/>
              </w:rPr>
              <w:t>～</w:t>
            </w:r>
            <w:r>
              <w:rPr>
                <w:rFonts w:ascii="Times New Roman" w:hAnsi="Times New Roman"/>
                <w:lang w:eastAsia="zh-CN"/>
              </w:rPr>
              <w:t>15</w:t>
            </w:r>
            <w:r>
              <w:rPr>
                <w:rFonts w:ascii="Times New Roman" w:hAnsi="Times New Roman"/>
                <w:vertAlign w:val="superscript"/>
                <w:lang w:eastAsia="zh-CN"/>
              </w:rPr>
              <w:t>O</w:t>
            </w:r>
          </w:p>
        </w:tc>
        <w:tc>
          <w:tcPr>
            <w:tcW w:w="396" w:type="pct"/>
            <w:gridSpan w:val="2"/>
            <w:tcBorders>
              <w:tl2br w:val="nil"/>
              <w:tr2bl w:val="nil"/>
            </w:tcBorders>
            <w:vAlign w:val="center"/>
          </w:tcPr>
          <w:p>
            <w:pPr>
              <w:widowControl w:val="0"/>
              <w:tabs>
                <w:tab w:val="left" w:pos="480"/>
                <w:tab w:val="left" w:pos="840"/>
              </w:tabs>
              <w:adjustRightInd w:val="0"/>
              <w:snapToGrid w:val="0"/>
              <w:spacing w:after="200" w:line="360" w:lineRule="exact"/>
              <w:jc w:val="both"/>
              <w:textAlignment w:val="baseline"/>
              <w:rPr>
                <w:rFonts w:ascii="Times New Roman" w:hAnsi="Times New Roman"/>
                <w:lang w:eastAsia="zh-CN"/>
              </w:rPr>
            </w:pPr>
            <w:r>
              <w:rPr>
                <w:rFonts w:ascii="Times New Roman" w:hAnsi="Times New Roman"/>
                <w:lang w:eastAsia="zh-CN"/>
              </w:rPr>
              <w:t>-</w:t>
            </w:r>
          </w:p>
        </w:tc>
        <w:tc>
          <w:tcPr>
            <w:tcW w:w="287" w:type="pct"/>
            <w:gridSpan w:val="2"/>
            <w:tcBorders>
              <w:tl2br w:val="nil"/>
              <w:tr2bl w:val="nil"/>
            </w:tcBorders>
            <w:vAlign w:val="center"/>
          </w:tcPr>
          <w:p>
            <w:pPr>
              <w:widowControl w:val="0"/>
              <w:tabs>
                <w:tab w:val="left" w:pos="480"/>
                <w:tab w:val="left" w:pos="840"/>
              </w:tabs>
              <w:adjustRightInd w:val="0"/>
              <w:snapToGrid w:val="0"/>
              <w:spacing w:after="200" w:line="360" w:lineRule="exact"/>
              <w:jc w:val="both"/>
              <w:textAlignment w:val="baseline"/>
              <w:rPr>
                <w:rFonts w:ascii="Times New Roman" w:hAnsi="Times New Roman"/>
                <w:lang w:eastAsia="zh-CN"/>
              </w:rPr>
            </w:pPr>
            <w:r>
              <w:rPr>
                <w:rFonts w:ascii="Times New Roman" w:hAnsi="Times New Roman"/>
                <w:lang w:eastAsia="zh-CN"/>
              </w:rPr>
              <w:t>2</w:t>
            </w:r>
            <w:r>
              <w:rPr>
                <w:rFonts w:hint="eastAsia" w:ascii="Times New Roman" w:hAnsi="Times New Roman"/>
                <w:lang w:eastAsia="zh-CN"/>
              </w:rPr>
              <w:t>～</w:t>
            </w:r>
            <w:r>
              <w:rPr>
                <w:rFonts w:ascii="Times New Roman" w:hAnsi="Times New Roman"/>
                <w:lang w:eastAsia="zh-CN"/>
              </w:rPr>
              <w:t>3</w:t>
            </w:r>
          </w:p>
        </w:tc>
        <w:tc>
          <w:tcPr>
            <w:tcW w:w="255" w:type="pct"/>
            <w:tcBorders>
              <w:tl2br w:val="nil"/>
              <w:tr2bl w:val="nil"/>
            </w:tcBorders>
            <w:vAlign w:val="center"/>
          </w:tcPr>
          <w:p>
            <w:pPr>
              <w:widowControl w:val="0"/>
              <w:tabs>
                <w:tab w:val="left" w:pos="480"/>
                <w:tab w:val="left" w:pos="840"/>
              </w:tabs>
              <w:adjustRightInd w:val="0"/>
              <w:snapToGrid w:val="0"/>
              <w:spacing w:after="200" w:line="360" w:lineRule="exact"/>
              <w:jc w:val="both"/>
              <w:textAlignment w:val="baseline"/>
              <w:rPr>
                <w:rFonts w:ascii="Times New Roman" w:hAnsi="Times New Roman"/>
                <w:lang w:eastAsia="zh-CN"/>
              </w:rPr>
            </w:pPr>
            <w:r>
              <w:rPr>
                <w:rFonts w:ascii="Times New Roman" w:hAnsi="Times New Roman"/>
                <w:lang w:eastAsia="zh-CN"/>
              </w:rPr>
              <w:t>2</w:t>
            </w:r>
          </w:p>
        </w:tc>
        <w:tc>
          <w:tcPr>
            <w:tcW w:w="255" w:type="pct"/>
            <w:tcBorders>
              <w:tl2br w:val="nil"/>
              <w:tr2bl w:val="nil"/>
            </w:tcBorders>
            <w:vAlign w:val="center"/>
          </w:tcPr>
          <w:p>
            <w:pPr>
              <w:widowControl w:val="0"/>
              <w:tabs>
                <w:tab w:val="left" w:pos="480"/>
                <w:tab w:val="left" w:pos="840"/>
              </w:tabs>
              <w:adjustRightInd w:val="0"/>
              <w:snapToGrid w:val="0"/>
              <w:spacing w:after="200" w:line="360" w:lineRule="exact"/>
              <w:jc w:val="both"/>
              <w:textAlignment w:val="baseline"/>
              <w:rPr>
                <w:rFonts w:ascii="Times New Roman" w:hAnsi="Times New Roman"/>
                <w:lang w:eastAsia="zh-CN"/>
              </w:rPr>
            </w:pPr>
            <w:r>
              <w:rPr>
                <w:rFonts w:ascii="Times New Roman" w:hAnsi="Times New Roman"/>
                <w:lang w:eastAsia="zh-CN"/>
              </w:rPr>
              <w:t>5</w:t>
            </w:r>
          </w:p>
        </w:tc>
        <w:tc>
          <w:tcPr>
            <w:tcW w:w="563" w:type="pct"/>
            <w:tcBorders>
              <w:tl2br w:val="nil"/>
              <w:tr2bl w:val="nil"/>
            </w:tcBorders>
            <w:vAlign w:val="center"/>
          </w:tcPr>
          <w:p>
            <w:pPr>
              <w:widowControl w:val="0"/>
              <w:tabs>
                <w:tab w:val="left" w:pos="480"/>
                <w:tab w:val="left" w:pos="840"/>
              </w:tabs>
              <w:adjustRightInd w:val="0"/>
              <w:snapToGrid w:val="0"/>
              <w:spacing w:after="200" w:line="360" w:lineRule="exact"/>
              <w:jc w:val="both"/>
              <w:textAlignment w:val="baseline"/>
              <w:rPr>
                <w:rFonts w:ascii="Times New Roman" w:hAnsi="Times New Roman"/>
                <w:lang w:eastAsia="zh-CN"/>
              </w:rPr>
            </w:pPr>
            <w:r>
              <w:rPr>
                <w:rFonts w:hint="eastAsia" w:ascii="Times New Roman" w:hAnsi="Times New Roman"/>
                <w:lang w:eastAsia="zh-CN"/>
              </w:rPr>
              <w:t>中、厚壁</w:t>
            </w:r>
          </w:p>
          <w:p>
            <w:pPr>
              <w:widowControl w:val="0"/>
              <w:tabs>
                <w:tab w:val="left" w:pos="480"/>
                <w:tab w:val="left" w:pos="840"/>
              </w:tabs>
              <w:adjustRightInd w:val="0"/>
              <w:snapToGrid w:val="0"/>
              <w:spacing w:after="200" w:line="360" w:lineRule="exact"/>
              <w:jc w:val="both"/>
              <w:textAlignment w:val="baseline"/>
              <w:rPr>
                <w:rFonts w:ascii="Times New Roman" w:hAnsi="Times New Roman"/>
                <w:lang w:eastAsia="zh-CN"/>
              </w:rPr>
            </w:pPr>
            <w:r>
              <w:rPr>
                <w:rFonts w:hint="eastAsia" w:ascii="Times New Roman" w:hAnsi="Times New Roman"/>
                <w:lang w:eastAsia="zh-CN"/>
              </w:rPr>
              <w:t>汽水管道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rHeight w:val="2109" w:hRule="atLeast"/>
        </w:trPr>
        <w:tc>
          <w:tcPr>
            <w:tcW w:w="142" w:type="pct"/>
            <w:tcBorders>
              <w:tl2br w:val="nil"/>
              <w:tr2bl w:val="nil"/>
            </w:tcBorders>
            <w:vAlign w:val="center"/>
          </w:tcPr>
          <w:p>
            <w:pPr>
              <w:widowControl w:val="0"/>
              <w:tabs>
                <w:tab w:val="left" w:pos="480"/>
                <w:tab w:val="left" w:pos="840"/>
              </w:tabs>
              <w:adjustRightInd w:val="0"/>
              <w:snapToGrid w:val="0"/>
              <w:spacing w:after="200" w:line="340" w:lineRule="exact"/>
              <w:jc w:val="both"/>
              <w:textAlignment w:val="baseline"/>
              <w:rPr>
                <w:rFonts w:ascii="Times New Roman" w:hAnsi="Times New Roman"/>
                <w:lang w:eastAsia="zh-CN"/>
              </w:rPr>
            </w:pPr>
            <w:r>
              <w:rPr>
                <w:rFonts w:ascii="Times New Roman" w:hAnsi="Times New Roman"/>
                <w:lang w:eastAsia="zh-CN"/>
              </w:rPr>
              <w:t>2</w:t>
            </w:r>
          </w:p>
        </w:tc>
        <w:tc>
          <w:tcPr>
            <w:tcW w:w="142" w:type="pct"/>
            <w:tcBorders>
              <w:tl2br w:val="nil"/>
              <w:tr2bl w:val="nil"/>
            </w:tcBorders>
            <w:vAlign w:val="center"/>
          </w:tcPr>
          <w:p>
            <w:pPr>
              <w:widowControl w:val="0"/>
              <w:tabs>
                <w:tab w:val="left" w:pos="480"/>
                <w:tab w:val="left" w:pos="840"/>
              </w:tabs>
              <w:adjustRightInd w:val="0"/>
              <w:snapToGrid w:val="0"/>
              <w:spacing w:after="200" w:line="340" w:lineRule="exact"/>
              <w:jc w:val="both"/>
              <w:textAlignment w:val="baseline"/>
              <w:rPr>
                <w:rFonts w:ascii="Times New Roman" w:hAnsi="Times New Roman"/>
                <w:lang w:eastAsia="zh-CN"/>
              </w:rPr>
            </w:pPr>
            <w:r>
              <w:rPr>
                <w:rFonts w:hint="eastAsia" w:ascii="Times New Roman" w:hAnsi="Times New Roman"/>
                <w:lang w:eastAsia="zh-CN"/>
              </w:rPr>
              <w:t>对接</w:t>
            </w:r>
          </w:p>
        </w:tc>
        <w:tc>
          <w:tcPr>
            <w:tcW w:w="142" w:type="pct"/>
            <w:tcBorders>
              <w:tl2br w:val="nil"/>
              <w:tr2bl w:val="nil"/>
            </w:tcBorders>
            <w:vAlign w:val="center"/>
          </w:tcPr>
          <w:p>
            <w:pPr>
              <w:widowControl w:val="0"/>
              <w:tabs>
                <w:tab w:val="left" w:pos="480"/>
                <w:tab w:val="left" w:pos="840"/>
              </w:tabs>
              <w:adjustRightInd w:val="0"/>
              <w:snapToGrid w:val="0"/>
              <w:spacing w:after="200" w:line="340" w:lineRule="exact"/>
              <w:jc w:val="both"/>
              <w:textAlignment w:val="baseline"/>
              <w:rPr>
                <w:rFonts w:ascii="Times New Roman" w:hAnsi="Times New Roman"/>
                <w:lang w:eastAsia="zh-CN"/>
              </w:rPr>
            </w:pPr>
            <w:r>
              <w:rPr>
                <w:rFonts w:hint="eastAsia" w:ascii="Times New Roman" w:hAnsi="Times New Roman"/>
                <w:lang w:eastAsia="zh-CN"/>
              </w:rPr>
              <w:t>双</w:t>
            </w:r>
          </w:p>
          <w:p>
            <w:pPr>
              <w:widowControl w:val="0"/>
              <w:tabs>
                <w:tab w:val="left" w:pos="480"/>
                <w:tab w:val="left" w:pos="840"/>
              </w:tabs>
              <w:adjustRightInd w:val="0"/>
              <w:snapToGrid w:val="0"/>
              <w:spacing w:after="200" w:line="340" w:lineRule="exact"/>
              <w:jc w:val="both"/>
              <w:textAlignment w:val="baseline"/>
              <w:rPr>
                <w:rFonts w:ascii="Times New Roman" w:hAnsi="Times New Roman"/>
                <w:lang w:eastAsia="zh-CN"/>
              </w:rPr>
            </w:pPr>
            <w:r>
              <w:rPr>
                <w:rFonts w:ascii="Times New Roman" w:hAnsi="Times New Roman"/>
                <w:lang w:eastAsia="zh-CN"/>
              </w:rPr>
              <w:t>V</w:t>
            </w:r>
          </w:p>
          <w:p>
            <w:pPr>
              <w:widowControl w:val="0"/>
              <w:tabs>
                <w:tab w:val="left" w:pos="480"/>
                <w:tab w:val="left" w:pos="840"/>
              </w:tabs>
              <w:adjustRightInd w:val="0"/>
              <w:snapToGrid w:val="0"/>
              <w:spacing w:after="200" w:line="340" w:lineRule="exact"/>
              <w:jc w:val="both"/>
              <w:textAlignment w:val="baseline"/>
              <w:rPr>
                <w:rFonts w:ascii="Times New Roman" w:hAnsi="Times New Roman"/>
                <w:lang w:eastAsia="zh-CN"/>
              </w:rPr>
            </w:pPr>
            <w:r>
              <w:rPr>
                <w:rFonts w:hint="eastAsia" w:ascii="Times New Roman" w:hAnsi="Times New Roman"/>
                <w:lang w:eastAsia="zh-CN"/>
              </w:rPr>
              <w:t>形</w:t>
            </w:r>
          </w:p>
        </w:tc>
        <w:tc>
          <w:tcPr>
            <w:tcW w:w="215" w:type="pct"/>
            <w:tcBorders>
              <w:tl2br w:val="nil"/>
              <w:tr2bl w:val="nil"/>
            </w:tcBorders>
            <w:vAlign w:val="center"/>
          </w:tcPr>
          <w:p>
            <w:pPr>
              <w:widowControl w:val="0"/>
              <w:tabs>
                <w:tab w:val="left" w:pos="480"/>
                <w:tab w:val="left" w:pos="840"/>
              </w:tabs>
              <w:adjustRightInd w:val="0"/>
              <w:snapToGrid w:val="0"/>
              <w:spacing w:after="200" w:line="340" w:lineRule="exact"/>
              <w:jc w:val="both"/>
              <w:textAlignment w:val="baseline"/>
              <w:rPr>
                <w:rFonts w:ascii="Times New Roman" w:hAnsi="Times New Roman"/>
                <w:lang w:eastAsia="zh-CN"/>
              </w:rPr>
            </w:pPr>
            <w:r>
              <w:rPr>
                <w:rFonts w:hint="eastAsia" w:ascii="Times New Roman" w:hAnsi="Times New Roman"/>
                <w:lang w:eastAsia="zh-CN"/>
              </w:rPr>
              <w:t>水平管</w:t>
            </w:r>
          </w:p>
        </w:tc>
        <w:tc>
          <w:tcPr>
            <w:tcW w:w="1346" w:type="pct"/>
            <w:tcBorders>
              <w:tl2br w:val="nil"/>
              <w:tr2bl w:val="nil"/>
            </w:tcBorders>
            <w:vAlign w:val="center"/>
          </w:tcPr>
          <w:p>
            <w:pPr>
              <w:widowControl w:val="0"/>
              <w:tabs>
                <w:tab w:val="left" w:pos="480"/>
                <w:tab w:val="left" w:pos="840"/>
              </w:tabs>
              <w:adjustRightInd w:val="0"/>
              <w:spacing w:after="200" w:line="560" w:lineRule="atLeast"/>
              <w:jc w:val="both"/>
              <w:textAlignment w:val="baseline"/>
              <w:rPr>
                <w:rFonts w:ascii="Times New Roman" w:hAnsi="Times New Roman"/>
                <w:lang w:eastAsia="zh-CN"/>
              </w:rPr>
            </w:pPr>
            <w:r>
              <w:rPr>
                <w:rFonts w:ascii="Times New Roman" w:hAnsi="Times New Roman"/>
              </w:rPr>
              <w:object>
                <v:shape id="_x0000_i1026" o:spt="75" type="#_x0000_t75" style="height:77.25pt;width:124.5pt;" o:ole="t" fillcolor="#6D6D6D" filled="f" o:preferrelative="t" stroked="f" coordsize="21600,21600">
                  <v:path/>
                  <v:fill on="f" focussize="0,0"/>
                  <v:stroke on="f" joinstyle="miter"/>
                  <v:imagedata r:id="rId13" o:title=""/>
                  <o:lock v:ext="edit" aspectratio="t"/>
                  <w10:wrap type="none"/>
                  <w10:anchorlock/>
                </v:shape>
                <o:OLEObject Type="Embed" ProgID="AutoCAD.Drawing.14" ShapeID="_x0000_i1026" DrawAspect="Content" ObjectID="_1468075726" r:id="rId12">
                  <o:LockedField>false</o:LockedField>
                </o:OLEObject>
              </w:object>
            </w:r>
          </w:p>
        </w:tc>
        <w:tc>
          <w:tcPr>
            <w:tcW w:w="417" w:type="pct"/>
            <w:tcBorders>
              <w:tl2br w:val="nil"/>
              <w:tr2bl w:val="nil"/>
            </w:tcBorders>
            <w:vAlign w:val="center"/>
          </w:tcPr>
          <w:p>
            <w:pPr>
              <w:widowControl w:val="0"/>
              <w:tabs>
                <w:tab w:val="left" w:pos="480"/>
                <w:tab w:val="left" w:pos="840"/>
              </w:tabs>
              <w:adjustRightInd w:val="0"/>
              <w:snapToGrid w:val="0"/>
              <w:spacing w:after="200" w:line="360" w:lineRule="exact"/>
              <w:jc w:val="both"/>
              <w:textAlignment w:val="baseline"/>
              <w:rPr>
                <w:rFonts w:ascii="Times New Roman" w:hAnsi="Times New Roman"/>
                <w:lang w:eastAsia="zh-CN"/>
              </w:rPr>
            </w:pPr>
            <w:r>
              <w:rPr>
                <w:rFonts w:hint="eastAsia" w:ascii="Times New Roman" w:hAnsi="Times New Roman"/>
                <w:lang w:eastAsia="zh-CN"/>
              </w:rPr>
              <w:t>电弧焊</w:t>
            </w:r>
          </w:p>
        </w:tc>
        <w:tc>
          <w:tcPr>
            <w:tcW w:w="275" w:type="pct"/>
            <w:tcBorders>
              <w:tl2br w:val="nil"/>
              <w:tr2bl w:val="nil"/>
            </w:tcBorders>
            <w:vAlign w:val="center"/>
          </w:tcPr>
          <w:p>
            <w:pPr>
              <w:widowControl w:val="0"/>
              <w:tabs>
                <w:tab w:val="left" w:pos="480"/>
                <w:tab w:val="left" w:pos="840"/>
              </w:tabs>
              <w:adjustRightInd w:val="0"/>
              <w:snapToGrid w:val="0"/>
              <w:spacing w:after="200" w:line="360" w:lineRule="exact"/>
              <w:jc w:val="both"/>
              <w:textAlignment w:val="baseline"/>
              <w:rPr>
                <w:rFonts w:ascii="Times New Roman" w:hAnsi="Times New Roman"/>
                <w:lang w:eastAsia="zh-CN"/>
              </w:rPr>
            </w:pPr>
            <w:r>
              <w:rPr>
                <w:rFonts w:hint="eastAsia" w:ascii="Times New Roman" w:hAnsi="Times New Roman"/>
                <w:lang w:eastAsia="zh-CN"/>
              </w:rPr>
              <w:t>＞</w:t>
            </w:r>
            <w:r>
              <w:rPr>
                <w:rFonts w:ascii="Times New Roman" w:hAnsi="Times New Roman"/>
                <w:lang w:eastAsia="zh-CN"/>
              </w:rPr>
              <w:t>16</w:t>
            </w:r>
            <w:r>
              <w:rPr>
                <w:rFonts w:hint="eastAsia" w:ascii="Times New Roman" w:hAnsi="Times New Roman"/>
                <w:lang w:eastAsia="zh-CN"/>
              </w:rPr>
              <w:t>～</w:t>
            </w:r>
            <w:r>
              <w:rPr>
                <w:rFonts w:ascii="Times New Roman" w:hAnsi="Times New Roman"/>
                <w:lang w:eastAsia="zh-CN"/>
              </w:rPr>
              <w:t>60</w:t>
            </w:r>
          </w:p>
        </w:tc>
        <w:tc>
          <w:tcPr>
            <w:tcW w:w="564" w:type="pct"/>
            <w:gridSpan w:val="2"/>
            <w:tcBorders>
              <w:tl2br w:val="nil"/>
              <w:tr2bl w:val="nil"/>
            </w:tcBorders>
            <w:vAlign w:val="center"/>
          </w:tcPr>
          <w:p>
            <w:pPr>
              <w:widowControl w:val="0"/>
              <w:tabs>
                <w:tab w:val="left" w:pos="480"/>
                <w:tab w:val="left" w:pos="840"/>
              </w:tabs>
              <w:adjustRightInd w:val="0"/>
              <w:snapToGrid w:val="0"/>
              <w:spacing w:after="200" w:line="360" w:lineRule="exact"/>
              <w:jc w:val="both"/>
              <w:textAlignment w:val="baseline"/>
              <w:rPr>
                <w:rFonts w:ascii="Times New Roman" w:hAnsi="Times New Roman"/>
                <w:lang w:eastAsia="zh-CN"/>
              </w:rPr>
            </w:pPr>
            <w:r>
              <w:rPr>
                <w:rFonts w:ascii="Times New Roman" w:hAnsi="Times New Roman"/>
                <w:lang w:eastAsia="zh-CN"/>
              </w:rPr>
              <w:t>30</w:t>
            </w:r>
            <w:r>
              <w:rPr>
                <w:rFonts w:ascii="Times New Roman" w:hAnsi="Times New Roman"/>
                <w:vertAlign w:val="superscript"/>
                <w:lang w:eastAsia="zh-CN"/>
              </w:rPr>
              <w:t>O</w:t>
            </w:r>
            <w:r>
              <w:rPr>
                <w:rFonts w:hint="eastAsia" w:ascii="Times New Roman" w:hAnsi="Times New Roman"/>
                <w:lang w:eastAsia="zh-CN"/>
              </w:rPr>
              <w:t>～</w:t>
            </w:r>
            <w:r>
              <w:rPr>
                <w:rFonts w:ascii="Times New Roman" w:hAnsi="Times New Roman"/>
                <w:lang w:eastAsia="zh-CN"/>
              </w:rPr>
              <w:t>40</w:t>
            </w:r>
            <w:r>
              <w:rPr>
                <w:rFonts w:ascii="Times New Roman" w:hAnsi="Times New Roman"/>
                <w:vertAlign w:val="superscript"/>
                <w:lang w:eastAsia="zh-CN"/>
              </w:rPr>
              <w:t>O</w:t>
            </w:r>
          </w:p>
        </w:tc>
        <w:tc>
          <w:tcPr>
            <w:tcW w:w="396" w:type="pct"/>
            <w:gridSpan w:val="2"/>
            <w:tcBorders>
              <w:tl2br w:val="nil"/>
              <w:tr2bl w:val="nil"/>
            </w:tcBorders>
            <w:vAlign w:val="center"/>
          </w:tcPr>
          <w:p>
            <w:pPr>
              <w:widowControl w:val="0"/>
              <w:tabs>
                <w:tab w:val="left" w:pos="480"/>
                <w:tab w:val="left" w:pos="840"/>
              </w:tabs>
              <w:adjustRightInd w:val="0"/>
              <w:snapToGrid w:val="0"/>
              <w:spacing w:after="200" w:line="360" w:lineRule="exact"/>
              <w:jc w:val="both"/>
              <w:textAlignment w:val="baseline"/>
              <w:rPr>
                <w:rFonts w:ascii="Times New Roman" w:hAnsi="Times New Roman"/>
                <w:lang w:eastAsia="zh-CN"/>
              </w:rPr>
            </w:pPr>
            <w:r>
              <w:rPr>
                <w:rFonts w:ascii="Times New Roman" w:hAnsi="Times New Roman"/>
                <w:lang w:eastAsia="zh-CN"/>
              </w:rPr>
              <w:t>8</w:t>
            </w:r>
            <w:r>
              <w:rPr>
                <w:rFonts w:ascii="Times New Roman" w:hAnsi="Times New Roman"/>
                <w:vertAlign w:val="superscript"/>
                <w:lang w:eastAsia="zh-CN"/>
              </w:rPr>
              <w:t>O</w:t>
            </w:r>
            <w:r>
              <w:rPr>
                <w:rFonts w:hint="eastAsia" w:ascii="Times New Roman" w:hAnsi="Times New Roman"/>
                <w:lang w:eastAsia="zh-CN"/>
              </w:rPr>
              <w:t>～</w:t>
            </w:r>
            <w:r>
              <w:rPr>
                <w:rFonts w:ascii="Times New Roman" w:hAnsi="Times New Roman"/>
                <w:lang w:eastAsia="zh-CN"/>
              </w:rPr>
              <w:t>12</w:t>
            </w:r>
            <w:r>
              <w:rPr>
                <w:rFonts w:ascii="Times New Roman" w:hAnsi="Times New Roman"/>
                <w:vertAlign w:val="superscript"/>
                <w:lang w:eastAsia="zh-CN"/>
              </w:rPr>
              <w:t>O</w:t>
            </w:r>
          </w:p>
        </w:tc>
        <w:tc>
          <w:tcPr>
            <w:tcW w:w="287" w:type="pct"/>
            <w:gridSpan w:val="2"/>
            <w:tcBorders>
              <w:tl2br w:val="nil"/>
              <w:tr2bl w:val="nil"/>
            </w:tcBorders>
            <w:vAlign w:val="center"/>
          </w:tcPr>
          <w:p>
            <w:pPr>
              <w:widowControl w:val="0"/>
              <w:tabs>
                <w:tab w:val="left" w:pos="480"/>
                <w:tab w:val="left" w:pos="840"/>
              </w:tabs>
              <w:adjustRightInd w:val="0"/>
              <w:snapToGrid w:val="0"/>
              <w:spacing w:after="200" w:line="360" w:lineRule="exact"/>
              <w:jc w:val="both"/>
              <w:textAlignment w:val="baseline"/>
              <w:rPr>
                <w:rFonts w:ascii="Times New Roman" w:hAnsi="Times New Roman"/>
                <w:lang w:eastAsia="zh-CN"/>
              </w:rPr>
            </w:pPr>
            <w:r>
              <w:rPr>
                <w:rFonts w:ascii="Times New Roman" w:hAnsi="Times New Roman"/>
                <w:lang w:eastAsia="zh-CN"/>
              </w:rPr>
              <w:t>2</w:t>
            </w:r>
            <w:r>
              <w:rPr>
                <w:rFonts w:hint="eastAsia" w:ascii="Times New Roman" w:hAnsi="Times New Roman"/>
                <w:lang w:eastAsia="zh-CN"/>
              </w:rPr>
              <w:t>～</w:t>
            </w:r>
            <w:r>
              <w:rPr>
                <w:rFonts w:ascii="Times New Roman" w:hAnsi="Times New Roman"/>
                <w:lang w:eastAsia="zh-CN"/>
              </w:rPr>
              <w:t>5</w:t>
            </w:r>
          </w:p>
        </w:tc>
        <w:tc>
          <w:tcPr>
            <w:tcW w:w="255" w:type="pct"/>
            <w:tcBorders>
              <w:tl2br w:val="nil"/>
              <w:tr2bl w:val="nil"/>
            </w:tcBorders>
            <w:vAlign w:val="center"/>
          </w:tcPr>
          <w:p>
            <w:pPr>
              <w:widowControl w:val="0"/>
              <w:tabs>
                <w:tab w:val="left" w:pos="480"/>
                <w:tab w:val="left" w:pos="840"/>
              </w:tabs>
              <w:adjustRightInd w:val="0"/>
              <w:snapToGrid w:val="0"/>
              <w:spacing w:after="200" w:line="360" w:lineRule="exact"/>
              <w:jc w:val="both"/>
              <w:textAlignment w:val="baseline"/>
              <w:rPr>
                <w:rFonts w:ascii="Times New Roman" w:hAnsi="Times New Roman"/>
                <w:lang w:eastAsia="zh-CN"/>
              </w:rPr>
            </w:pPr>
            <w:r>
              <w:rPr>
                <w:rFonts w:ascii="Times New Roman" w:hAnsi="Times New Roman"/>
                <w:lang w:eastAsia="zh-CN"/>
              </w:rPr>
              <w:t>1</w:t>
            </w:r>
            <w:r>
              <w:rPr>
                <w:rFonts w:hint="eastAsia" w:ascii="Times New Roman" w:hAnsi="Times New Roman"/>
                <w:lang w:eastAsia="zh-CN"/>
              </w:rPr>
              <w:t>～</w:t>
            </w:r>
            <w:r>
              <w:rPr>
                <w:rFonts w:ascii="Times New Roman" w:hAnsi="Times New Roman"/>
                <w:lang w:eastAsia="zh-CN"/>
              </w:rPr>
              <w:t>2</w:t>
            </w:r>
          </w:p>
        </w:tc>
        <w:tc>
          <w:tcPr>
            <w:tcW w:w="255" w:type="pct"/>
            <w:tcBorders>
              <w:tl2br w:val="nil"/>
              <w:tr2bl w:val="nil"/>
            </w:tcBorders>
            <w:vAlign w:val="center"/>
          </w:tcPr>
          <w:p>
            <w:pPr>
              <w:widowControl w:val="0"/>
              <w:tabs>
                <w:tab w:val="left" w:pos="480"/>
                <w:tab w:val="left" w:pos="840"/>
              </w:tabs>
              <w:adjustRightInd w:val="0"/>
              <w:snapToGrid w:val="0"/>
              <w:spacing w:after="200" w:line="360" w:lineRule="exact"/>
              <w:jc w:val="both"/>
              <w:textAlignment w:val="baseline"/>
              <w:rPr>
                <w:rFonts w:ascii="Times New Roman" w:hAnsi="Times New Roman"/>
                <w:lang w:eastAsia="zh-CN"/>
              </w:rPr>
            </w:pPr>
            <w:r>
              <w:rPr>
                <w:rFonts w:ascii="Times New Roman" w:hAnsi="Times New Roman"/>
                <w:lang w:eastAsia="zh-CN"/>
              </w:rPr>
              <w:t>5</w:t>
            </w:r>
          </w:p>
        </w:tc>
        <w:tc>
          <w:tcPr>
            <w:tcW w:w="563" w:type="pct"/>
            <w:tcBorders>
              <w:tl2br w:val="nil"/>
              <w:tr2bl w:val="nil"/>
            </w:tcBorders>
            <w:vAlign w:val="center"/>
          </w:tcPr>
          <w:p>
            <w:pPr>
              <w:widowControl w:val="0"/>
              <w:tabs>
                <w:tab w:val="left" w:pos="480"/>
                <w:tab w:val="left" w:pos="840"/>
              </w:tabs>
              <w:adjustRightInd w:val="0"/>
              <w:snapToGrid w:val="0"/>
              <w:spacing w:after="200" w:line="360" w:lineRule="exact"/>
              <w:jc w:val="both"/>
              <w:textAlignment w:val="baseline"/>
              <w:rPr>
                <w:rFonts w:ascii="Times New Roman" w:hAnsi="Times New Roman"/>
                <w:lang w:eastAsia="zh-CN"/>
              </w:rPr>
            </w:pPr>
            <w:r>
              <w:rPr>
                <w:rFonts w:hint="eastAsia" w:ascii="Times New Roman" w:hAnsi="Times New Roman"/>
                <w:lang w:eastAsia="zh-CN"/>
              </w:rPr>
              <w:t>中、厚壁汽水管道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rHeight w:val="2253" w:hRule="atLeast"/>
        </w:trPr>
        <w:tc>
          <w:tcPr>
            <w:tcW w:w="142" w:type="pct"/>
            <w:tcBorders>
              <w:tl2br w:val="nil"/>
              <w:tr2bl w:val="nil"/>
            </w:tcBorders>
            <w:vAlign w:val="center"/>
          </w:tcPr>
          <w:p>
            <w:pPr>
              <w:widowControl w:val="0"/>
              <w:tabs>
                <w:tab w:val="left" w:pos="480"/>
                <w:tab w:val="left" w:pos="840"/>
              </w:tabs>
              <w:adjustRightInd w:val="0"/>
              <w:snapToGrid w:val="0"/>
              <w:spacing w:after="200" w:line="340" w:lineRule="exact"/>
              <w:jc w:val="both"/>
              <w:textAlignment w:val="baseline"/>
              <w:rPr>
                <w:rFonts w:ascii="Times New Roman" w:hAnsi="Times New Roman"/>
                <w:lang w:eastAsia="zh-CN"/>
              </w:rPr>
            </w:pPr>
            <w:r>
              <w:rPr>
                <w:rFonts w:ascii="Times New Roman" w:hAnsi="Times New Roman"/>
                <w:lang w:eastAsia="zh-CN"/>
              </w:rPr>
              <w:t>3</w:t>
            </w:r>
          </w:p>
        </w:tc>
        <w:tc>
          <w:tcPr>
            <w:tcW w:w="142" w:type="pct"/>
            <w:tcBorders>
              <w:tl2br w:val="nil"/>
              <w:tr2bl w:val="nil"/>
            </w:tcBorders>
            <w:vAlign w:val="center"/>
          </w:tcPr>
          <w:p>
            <w:pPr>
              <w:widowControl w:val="0"/>
              <w:tabs>
                <w:tab w:val="left" w:pos="480"/>
                <w:tab w:val="left" w:pos="840"/>
              </w:tabs>
              <w:adjustRightInd w:val="0"/>
              <w:snapToGrid w:val="0"/>
              <w:spacing w:after="200" w:line="340" w:lineRule="exact"/>
              <w:jc w:val="both"/>
              <w:textAlignment w:val="baseline"/>
              <w:rPr>
                <w:rFonts w:ascii="Times New Roman" w:hAnsi="Times New Roman"/>
                <w:lang w:eastAsia="zh-CN"/>
              </w:rPr>
            </w:pPr>
            <w:r>
              <w:rPr>
                <w:rFonts w:hint="eastAsia" w:ascii="Times New Roman" w:hAnsi="Times New Roman"/>
                <w:lang w:eastAsia="zh-CN"/>
              </w:rPr>
              <w:t>对接</w:t>
            </w:r>
          </w:p>
        </w:tc>
        <w:tc>
          <w:tcPr>
            <w:tcW w:w="142" w:type="pct"/>
            <w:tcBorders>
              <w:tl2br w:val="nil"/>
              <w:tr2bl w:val="nil"/>
            </w:tcBorders>
            <w:vAlign w:val="center"/>
          </w:tcPr>
          <w:p>
            <w:pPr>
              <w:widowControl w:val="0"/>
              <w:tabs>
                <w:tab w:val="left" w:pos="480"/>
                <w:tab w:val="left" w:pos="840"/>
              </w:tabs>
              <w:adjustRightInd w:val="0"/>
              <w:snapToGrid w:val="0"/>
              <w:spacing w:after="200" w:line="340" w:lineRule="exact"/>
              <w:jc w:val="both"/>
              <w:textAlignment w:val="baseline"/>
              <w:rPr>
                <w:rFonts w:ascii="Times New Roman" w:hAnsi="Times New Roman"/>
                <w:lang w:eastAsia="zh-CN"/>
              </w:rPr>
            </w:pPr>
            <w:r>
              <w:rPr>
                <w:rFonts w:hint="eastAsia" w:ascii="Times New Roman" w:hAnsi="Times New Roman"/>
                <w:lang w:eastAsia="zh-CN"/>
              </w:rPr>
              <w:t>双</w:t>
            </w:r>
          </w:p>
          <w:p>
            <w:pPr>
              <w:widowControl w:val="0"/>
              <w:tabs>
                <w:tab w:val="left" w:pos="480"/>
                <w:tab w:val="left" w:pos="840"/>
              </w:tabs>
              <w:adjustRightInd w:val="0"/>
              <w:snapToGrid w:val="0"/>
              <w:spacing w:after="200" w:line="340" w:lineRule="exact"/>
              <w:jc w:val="both"/>
              <w:textAlignment w:val="baseline"/>
              <w:rPr>
                <w:rFonts w:ascii="Times New Roman" w:hAnsi="Times New Roman"/>
                <w:lang w:eastAsia="zh-CN"/>
              </w:rPr>
            </w:pPr>
            <w:r>
              <w:rPr>
                <w:rFonts w:ascii="Times New Roman" w:hAnsi="Times New Roman"/>
                <w:lang w:eastAsia="zh-CN"/>
              </w:rPr>
              <w:t>V</w:t>
            </w:r>
          </w:p>
          <w:p>
            <w:pPr>
              <w:widowControl w:val="0"/>
              <w:tabs>
                <w:tab w:val="left" w:pos="480"/>
                <w:tab w:val="left" w:pos="840"/>
              </w:tabs>
              <w:adjustRightInd w:val="0"/>
              <w:snapToGrid w:val="0"/>
              <w:spacing w:after="200" w:line="340" w:lineRule="exact"/>
              <w:jc w:val="both"/>
              <w:textAlignment w:val="baseline"/>
              <w:rPr>
                <w:rFonts w:ascii="Times New Roman" w:hAnsi="Times New Roman"/>
                <w:lang w:eastAsia="zh-CN"/>
              </w:rPr>
            </w:pPr>
            <w:r>
              <w:rPr>
                <w:rFonts w:hint="eastAsia" w:ascii="Times New Roman" w:hAnsi="Times New Roman"/>
                <w:lang w:eastAsia="zh-CN"/>
              </w:rPr>
              <w:t>形</w:t>
            </w:r>
          </w:p>
        </w:tc>
        <w:tc>
          <w:tcPr>
            <w:tcW w:w="215" w:type="pct"/>
            <w:tcBorders>
              <w:tl2br w:val="nil"/>
              <w:tr2bl w:val="nil"/>
            </w:tcBorders>
            <w:vAlign w:val="center"/>
          </w:tcPr>
          <w:p>
            <w:pPr>
              <w:widowControl w:val="0"/>
              <w:tabs>
                <w:tab w:val="left" w:pos="480"/>
                <w:tab w:val="left" w:pos="840"/>
              </w:tabs>
              <w:adjustRightInd w:val="0"/>
              <w:snapToGrid w:val="0"/>
              <w:spacing w:after="200" w:line="340" w:lineRule="exact"/>
              <w:jc w:val="both"/>
              <w:textAlignment w:val="baseline"/>
              <w:rPr>
                <w:rFonts w:ascii="Times New Roman" w:hAnsi="Times New Roman"/>
                <w:lang w:eastAsia="zh-CN"/>
              </w:rPr>
            </w:pPr>
            <w:r>
              <w:rPr>
                <w:rFonts w:hint="eastAsia" w:ascii="Times New Roman" w:hAnsi="Times New Roman"/>
                <w:lang w:eastAsia="zh-CN"/>
              </w:rPr>
              <w:t>垂</w:t>
            </w:r>
          </w:p>
          <w:p>
            <w:pPr>
              <w:widowControl w:val="0"/>
              <w:tabs>
                <w:tab w:val="left" w:pos="480"/>
                <w:tab w:val="left" w:pos="840"/>
              </w:tabs>
              <w:adjustRightInd w:val="0"/>
              <w:snapToGrid w:val="0"/>
              <w:spacing w:after="200" w:line="340" w:lineRule="exact"/>
              <w:jc w:val="both"/>
              <w:textAlignment w:val="baseline"/>
              <w:rPr>
                <w:rFonts w:ascii="Times New Roman" w:hAnsi="Times New Roman"/>
                <w:lang w:eastAsia="zh-CN"/>
              </w:rPr>
            </w:pPr>
            <w:r>
              <w:rPr>
                <w:rFonts w:ascii="Times New Roman" w:hAnsi="Times New Roman"/>
                <w:lang w:eastAsia="zh-CN"/>
              </w:rPr>
              <w:pict>
                <v:shape id="文本框 3" o:spid="_x0000_s2128" o:spt="202" type="#_x0000_t202" style="position:absolute;left:0pt;margin-left:31.95pt;margin-top:10.85pt;height:22.95pt;width:147.2pt;mso-wrap-style:none;z-index:251662336;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">
                  <v:path/>
                  <v:fill focussize="0,0"/>
                  <v:stroke on="f" joinstyle="miter"/>
                  <v:imagedata o:title=""/>
                  <o:lock v:ext="edit"/>
                  <v:textbox style="mso-fit-shape-to-text:t;">
                    <w:txbxContent>
                      <w:p>
                        <w:pPr>
                          <w:spacing w:line="240" w:lineRule="auto"/>
                          <w:jc w:val="center"/>
                        </w:pPr>
                      </w:p>
                    </w:txbxContent>
                  </v:textbox>
                </v:shape>
              </w:pict>
            </w:r>
            <w:r>
              <w:rPr>
                <w:rFonts w:hint="eastAsia" w:ascii="Times New Roman" w:hAnsi="Times New Roman"/>
                <w:lang w:eastAsia="zh-CN"/>
              </w:rPr>
              <w:t>直</w:t>
            </w:r>
          </w:p>
          <w:p>
            <w:pPr>
              <w:widowControl w:val="0"/>
              <w:tabs>
                <w:tab w:val="left" w:pos="480"/>
                <w:tab w:val="left" w:pos="840"/>
              </w:tabs>
              <w:adjustRightInd w:val="0"/>
              <w:snapToGrid w:val="0"/>
              <w:spacing w:after="200" w:line="340" w:lineRule="exact"/>
              <w:jc w:val="both"/>
              <w:textAlignment w:val="baseline"/>
              <w:rPr>
                <w:rFonts w:ascii="Times New Roman" w:hAnsi="Times New Roman"/>
                <w:lang w:eastAsia="zh-CN"/>
              </w:rPr>
            </w:pPr>
            <w:r>
              <w:rPr>
                <w:rFonts w:hint="eastAsia" w:ascii="Times New Roman" w:hAnsi="Times New Roman"/>
                <w:lang w:eastAsia="zh-CN"/>
              </w:rPr>
              <w:t>管</w:t>
            </w:r>
          </w:p>
        </w:tc>
        <w:tc>
          <w:tcPr>
            <w:tcW w:w="1346" w:type="pct"/>
            <w:tcBorders>
              <w:tl2br w:val="nil"/>
              <w:tr2bl w:val="nil"/>
            </w:tcBorders>
            <w:vAlign w:val="center"/>
          </w:tcPr>
          <w:p>
            <w:pPr>
              <w:widowControl w:val="0"/>
              <w:tabs>
                <w:tab w:val="left" w:pos="480"/>
                <w:tab w:val="left" w:pos="840"/>
              </w:tabs>
              <w:adjustRightInd w:val="0"/>
              <w:spacing w:after="200" w:line="560" w:lineRule="atLeast"/>
              <w:jc w:val="both"/>
              <w:textAlignment w:val="baseline"/>
              <w:rPr>
                <w:rFonts w:ascii="Times New Roman" w:hAnsi="Times New Roman"/>
                <w:lang w:eastAsia="zh-CN"/>
              </w:rPr>
            </w:pPr>
            <w:r>
              <w:rPr>
                <w:rFonts w:hint="eastAsia" w:ascii="Times New Roman" w:hAnsi="Times New Roman"/>
              </w:rPr>
              <w:object>
                <v:shape id="_x0000_i1027" o:spt="75" type="#_x0000_t75" style="height:88.5pt;width:132pt;" o:ole="t" fillcolor="#6D6D6D" filled="f" o:preferrelative="t" stroked="f" coordsize="21600,21600">
                  <v:path/>
                  <v:fill on="f" focussize="0,0"/>
                  <v:stroke on="f" joinstyle="miter"/>
                  <v:imagedata r:id="rId15" o:title=""/>
                  <o:lock v:ext="edit" aspectratio="t"/>
                  <w10:wrap type="none"/>
                  <w10:anchorlock/>
                </v:shape>
                <o:OLEObject Type="Embed" ProgID="AutoCAD.Drawing.14" ShapeID="_x0000_i1027" DrawAspect="Content" ObjectID="_1468075727" r:id="rId14">
                  <o:LockedField>false</o:LockedField>
                </o:OLEObject>
              </w:object>
            </w:r>
          </w:p>
        </w:tc>
        <w:tc>
          <w:tcPr>
            <w:tcW w:w="417" w:type="pct"/>
            <w:tcBorders>
              <w:tl2br w:val="nil"/>
              <w:tr2bl w:val="nil"/>
            </w:tcBorders>
            <w:vAlign w:val="center"/>
          </w:tcPr>
          <w:p>
            <w:pPr>
              <w:widowControl w:val="0"/>
              <w:adjustRightInd w:val="0"/>
              <w:snapToGrid w:val="0"/>
              <w:spacing w:after="200" w:line="360" w:lineRule="exact"/>
              <w:jc w:val="both"/>
              <w:rPr>
                <w:rFonts w:ascii="Times New Roman" w:hAnsi="Times New Roman"/>
                <w:kern w:val="2"/>
                <w:lang w:eastAsia="zh-CN"/>
              </w:rPr>
            </w:pPr>
            <w:r>
              <w:rPr>
                <w:rFonts w:hint="eastAsia" w:ascii="Times New Roman" w:hAnsi="Times New Roman"/>
                <w:kern w:val="2"/>
                <w:lang w:eastAsia="zh-CN"/>
              </w:rPr>
              <w:t>电弧焊</w:t>
            </w:r>
          </w:p>
        </w:tc>
        <w:tc>
          <w:tcPr>
            <w:tcW w:w="275" w:type="pct"/>
            <w:tcBorders>
              <w:tl2br w:val="nil"/>
              <w:tr2bl w:val="nil"/>
            </w:tcBorders>
            <w:vAlign w:val="center"/>
          </w:tcPr>
          <w:p>
            <w:pPr>
              <w:widowControl w:val="0"/>
              <w:adjustRightInd w:val="0"/>
              <w:snapToGrid w:val="0"/>
              <w:spacing w:after="200" w:line="360" w:lineRule="exact"/>
              <w:jc w:val="both"/>
              <w:textAlignment w:val="baseline"/>
              <w:rPr>
                <w:rFonts w:ascii="Times New Roman" w:hAnsi="Times New Roman"/>
                <w:lang w:eastAsia="zh-CN"/>
              </w:rPr>
            </w:pPr>
            <w:r>
              <w:rPr>
                <w:rFonts w:hint="eastAsia" w:ascii="Times New Roman" w:hAnsi="Times New Roman"/>
                <w:lang w:eastAsia="zh-CN"/>
              </w:rPr>
              <w:t>＞</w:t>
            </w:r>
            <w:r>
              <w:rPr>
                <w:rFonts w:ascii="Times New Roman" w:hAnsi="Times New Roman"/>
                <w:lang w:eastAsia="zh-CN"/>
              </w:rPr>
              <w:t>16</w:t>
            </w:r>
            <w:r>
              <w:rPr>
                <w:rFonts w:hint="eastAsia" w:ascii="Times New Roman" w:hAnsi="Times New Roman"/>
                <w:lang w:eastAsia="zh-CN"/>
              </w:rPr>
              <w:t>～</w:t>
            </w:r>
            <w:r>
              <w:rPr>
                <w:rFonts w:ascii="Times New Roman" w:hAnsi="Times New Roman"/>
                <w:lang w:eastAsia="zh-CN"/>
              </w:rPr>
              <w:t>60</w:t>
            </w:r>
          </w:p>
        </w:tc>
        <w:tc>
          <w:tcPr>
            <w:tcW w:w="564" w:type="pct"/>
            <w:gridSpan w:val="2"/>
            <w:tcBorders>
              <w:tl2br w:val="nil"/>
              <w:tr2bl w:val="nil"/>
            </w:tcBorders>
            <w:vAlign w:val="center"/>
          </w:tcPr>
          <w:p>
            <w:pPr>
              <w:widowControl w:val="0"/>
              <w:tabs>
                <w:tab w:val="left" w:pos="480"/>
                <w:tab w:val="left" w:pos="840"/>
              </w:tabs>
              <w:adjustRightInd w:val="0"/>
              <w:snapToGrid w:val="0"/>
              <w:spacing w:after="200" w:line="360" w:lineRule="exact"/>
              <w:jc w:val="both"/>
              <w:textAlignment w:val="baseline"/>
              <w:rPr>
                <w:rFonts w:ascii="Times New Roman" w:hAnsi="Times New Roman"/>
                <w:vertAlign w:val="superscript"/>
                <w:lang w:eastAsia="zh-CN"/>
              </w:rPr>
            </w:pPr>
            <w:r>
              <w:rPr>
                <w:rFonts w:hint="eastAsia" w:ascii="Times New Roman" w:hAnsi="Times New Roman"/>
                <w:lang w:eastAsia="zh-CN"/>
              </w:rPr>
              <w:t>α</w:t>
            </w:r>
            <w:r>
              <w:rPr>
                <w:rFonts w:ascii="Times New Roman" w:hAnsi="Times New Roman"/>
                <w:lang w:eastAsia="zh-CN"/>
              </w:rPr>
              <w:t>1=35</w:t>
            </w:r>
            <w:r>
              <w:rPr>
                <w:rFonts w:ascii="Times New Roman" w:hAnsi="Times New Roman"/>
                <w:vertAlign w:val="superscript"/>
                <w:lang w:eastAsia="zh-CN"/>
              </w:rPr>
              <w:t>O</w:t>
            </w:r>
            <w:r>
              <w:rPr>
                <w:rFonts w:hint="eastAsia" w:ascii="Times New Roman" w:hAnsi="Times New Roman"/>
                <w:lang w:eastAsia="zh-CN"/>
              </w:rPr>
              <w:t>～</w:t>
            </w:r>
            <w:r>
              <w:rPr>
                <w:rFonts w:ascii="Times New Roman" w:hAnsi="Times New Roman"/>
                <w:lang w:eastAsia="zh-CN"/>
              </w:rPr>
              <w:t>40</w:t>
            </w:r>
            <w:r>
              <w:rPr>
                <w:rFonts w:ascii="Times New Roman" w:hAnsi="Times New Roman"/>
                <w:vertAlign w:val="superscript"/>
                <w:lang w:eastAsia="zh-CN"/>
              </w:rPr>
              <w:t>O</w:t>
            </w:r>
          </w:p>
          <w:p>
            <w:pPr>
              <w:widowControl w:val="0"/>
              <w:tabs>
                <w:tab w:val="left" w:pos="480"/>
                <w:tab w:val="left" w:pos="840"/>
              </w:tabs>
              <w:adjustRightInd w:val="0"/>
              <w:snapToGrid w:val="0"/>
              <w:spacing w:after="200" w:line="360" w:lineRule="exact"/>
              <w:jc w:val="both"/>
              <w:textAlignment w:val="baseline"/>
              <w:rPr>
                <w:rFonts w:ascii="Times New Roman" w:hAnsi="Times New Roman"/>
                <w:lang w:eastAsia="zh-CN"/>
              </w:rPr>
            </w:pPr>
            <w:r>
              <w:rPr>
                <w:rFonts w:hint="eastAsia" w:ascii="Times New Roman" w:hAnsi="Times New Roman"/>
                <w:lang w:eastAsia="zh-CN"/>
              </w:rPr>
              <w:t>α</w:t>
            </w:r>
            <w:r>
              <w:rPr>
                <w:rFonts w:ascii="Times New Roman" w:hAnsi="Times New Roman"/>
                <w:lang w:eastAsia="zh-CN"/>
              </w:rPr>
              <w:t>2=20</w:t>
            </w:r>
            <w:r>
              <w:rPr>
                <w:rFonts w:ascii="Times New Roman" w:hAnsi="Times New Roman"/>
                <w:vertAlign w:val="superscript"/>
                <w:lang w:eastAsia="zh-CN"/>
              </w:rPr>
              <w:t>O</w:t>
            </w:r>
            <w:r>
              <w:rPr>
                <w:rFonts w:hint="eastAsia" w:ascii="Times New Roman" w:hAnsi="Times New Roman"/>
                <w:lang w:eastAsia="zh-CN"/>
              </w:rPr>
              <w:t>～</w:t>
            </w:r>
            <w:r>
              <w:rPr>
                <w:rFonts w:ascii="Times New Roman" w:hAnsi="Times New Roman"/>
                <w:lang w:eastAsia="zh-CN"/>
              </w:rPr>
              <w:t>25</w:t>
            </w:r>
            <w:r>
              <w:rPr>
                <w:rFonts w:ascii="Times New Roman" w:hAnsi="Times New Roman"/>
                <w:vertAlign w:val="superscript"/>
                <w:lang w:eastAsia="zh-CN"/>
              </w:rPr>
              <w:t>O</w:t>
            </w:r>
          </w:p>
        </w:tc>
        <w:tc>
          <w:tcPr>
            <w:tcW w:w="396" w:type="pct"/>
            <w:gridSpan w:val="2"/>
            <w:tcBorders>
              <w:tl2br w:val="nil"/>
              <w:tr2bl w:val="nil"/>
            </w:tcBorders>
            <w:vAlign w:val="center"/>
          </w:tcPr>
          <w:p>
            <w:pPr>
              <w:widowControl w:val="0"/>
              <w:tabs>
                <w:tab w:val="left" w:pos="480"/>
                <w:tab w:val="left" w:pos="840"/>
              </w:tabs>
              <w:adjustRightInd w:val="0"/>
              <w:snapToGrid w:val="0"/>
              <w:spacing w:after="200" w:line="360" w:lineRule="exact"/>
              <w:jc w:val="both"/>
              <w:textAlignment w:val="baseline"/>
              <w:rPr>
                <w:rFonts w:ascii="Times New Roman" w:hAnsi="Times New Roman"/>
                <w:vertAlign w:val="superscript"/>
                <w:lang w:eastAsia="zh-CN"/>
              </w:rPr>
            </w:pPr>
            <w:r>
              <w:rPr>
                <w:rFonts w:hint="eastAsia" w:ascii="Times New Roman" w:hAnsi="Times New Roman"/>
                <w:lang w:eastAsia="zh-CN"/>
              </w:rPr>
              <w:t>β</w:t>
            </w:r>
            <w:r>
              <w:rPr>
                <w:rFonts w:ascii="Times New Roman" w:hAnsi="Times New Roman"/>
                <w:lang w:eastAsia="zh-CN"/>
              </w:rPr>
              <w:t>1=15</w:t>
            </w:r>
            <w:r>
              <w:rPr>
                <w:rFonts w:ascii="Times New Roman" w:hAnsi="Times New Roman"/>
                <w:vertAlign w:val="superscript"/>
                <w:lang w:eastAsia="zh-CN"/>
              </w:rPr>
              <w:t>O</w:t>
            </w:r>
            <w:r>
              <w:rPr>
                <w:rFonts w:hint="eastAsia" w:ascii="Times New Roman" w:hAnsi="Times New Roman"/>
                <w:lang w:eastAsia="zh-CN"/>
              </w:rPr>
              <w:t>～</w:t>
            </w:r>
            <w:r>
              <w:rPr>
                <w:rFonts w:ascii="Times New Roman" w:hAnsi="Times New Roman"/>
                <w:lang w:eastAsia="zh-CN"/>
              </w:rPr>
              <w:t>20</w:t>
            </w:r>
            <w:r>
              <w:rPr>
                <w:rFonts w:ascii="Times New Roman" w:hAnsi="Times New Roman"/>
                <w:vertAlign w:val="superscript"/>
                <w:lang w:eastAsia="zh-CN"/>
              </w:rPr>
              <w:t>O</w:t>
            </w:r>
          </w:p>
          <w:p>
            <w:pPr>
              <w:widowControl w:val="0"/>
              <w:tabs>
                <w:tab w:val="left" w:pos="480"/>
                <w:tab w:val="left" w:pos="840"/>
              </w:tabs>
              <w:adjustRightInd w:val="0"/>
              <w:snapToGrid w:val="0"/>
              <w:spacing w:after="200" w:line="360" w:lineRule="exact"/>
              <w:jc w:val="both"/>
              <w:textAlignment w:val="baseline"/>
              <w:rPr>
                <w:rFonts w:ascii="Times New Roman" w:hAnsi="Times New Roman"/>
                <w:lang w:eastAsia="zh-CN"/>
              </w:rPr>
            </w:pPr>
            <w:r>
              <w:rPr>
                <w:rFonts w:hint="eastAsia" w:ascii="Times New Roman" w:hAnsi="Times New Roman"/>
                <w:lang w:eastAsia="zh-CN"/>
              </w:rPr>
              <w:t>β</w:t>
            </w:r>
            <w:r>
              <w:rPr>
                <w:rFonts w:ascii="Times New Roman" w:hAnsi="Times New Roman"/>
                <w:lang w:eastAsia="zh-CN"/>
              </w:rPr>
              <w:t>2=5</w:t>
            </w:r>
            <w:r>
              <w:rPr>
                <w:rFonts w:ascii="Times New Roman" w:hAnsi="Times New Roman"/>
                <w:vertAlign w:val="superscript"/>
                <w:lang w:eastAsia="zh-CN"/>
              </w:rPr>
              <w:t>O</w:t>
            </w:r>
            <w:r>
              <w:rPr>
                <w:rFonts w:hint="eastAsia" w:ascii="Times New Roman" w:hAnsi="Times New Roman"/>
                <w:lang w:eastAsia="zh-CN"/>
              </w:rPr>
              <w:t>～</w:t>
            </w:r>
            <w:r>
              <w:rPr>
                <w:rFonts w:ascii="Times New Roman" w:hAnsi="Times New Roman"/>
                <w:lang w:eastAsia="zh-CN"/>
              </w:rPr>
              <w:t>10</w:t>
            </w:r>
            <w:r>
              <w:rPr>
                <w:rFonts w:ascii="Times New Roman" w:hAnsi="Times New Roman"/>
                <w:vertAlign w:val="superscript"/>
                <w:lang w:eastAsia="zh-CN"/>
              </w:rPr>
              <w:t>O</w:t>
            </w:r>
          </w:p>
        </w:tc>
        <w:tc>
          <w:tcPr>
            <w:tcW w:w="287" w:type="pct"/>
            <w:gridSpan w:val="2"/>
            <w:tcBorders>
              <w:tl2br w:val="nil"/>
              <w:tr2bl w:val="nil"/>
            </w:tcBorders>
            <w:vAlign w:val="center"/>
          </w:tcPr>
          <w:p>
            <w:pPr>
              <w:widowControl w:val="0"/>
              <w:tabs>
                <w:tab w:val="left" w:pos="480"/>
                <w:tab w:val="left" w:pos="840"/>
              </w:tabs>
              <w:adjustRightInd w:val="0"/>
              <w:snapToGrid w:val="0"/>
              <w:spacing w:after="200" w:line="360" w:lineRule="exact"/>
              <w:jc w:val="both"/>
              <w:textAlignment w:val="baseline"/>
              <w:rPr>
                <w:rFonts w:ascii="Times New Roman" w:hAnsi="Times New Roman"/>
                <w:lang w:eastAsia="zh-CN"/>
              </w:rPr>
            </w:pPr>
            <w:r>
              <w:rPr>
                <w:rFonts w:ascii="Times New Roman" w:hAnsi="Times New Roman"/>
                <w:lang w:eastAsia="zh-CN"/>
              </w:rPr>
              <w:t>1</w:t>
            </w:r>
            <w:r>
              <w:rPr>
                <w:rFonts w:hint="eastAsia" w:ascii="Times New Roman" w:hAnsi="Times New Roman"/>
                <w:lang w:eastAsia="zh-CN"/>
              </w:rPr>
              <w:t>～</w:t>
            </w:r>
            <w:r>
              <w:rPr>
                <w:rFonts w:ascii="Times New Roman" w:hAnsi="Times New Roman"/>
                <w:lang w:eastAsia="zh-CN"/>
              </w:rPr>
              <w:t>4</w:t>
            </w:r>
          </w:p>
        </w:tc>
        <w:tc>
          <w:tcPr>
            <w:tcW w:w="255" w:type="pct"/>
            <w:tcBorders>
              <w:tl2br w:val="nil"/>
              <w:tr2bl w:val="nil"/>
            </w:tcBorders>
            <w:vAlign w:val="center"/>
          </w:tcPr>
          <w:p>
            <w:pPr>
              <w:widowControl w:val="0"/>
              <w:tabs>
                <w:tab w:val="left" w:pos="480"/>
                <w:tab w:val="left" w:pos="840"/>
              </w:tabs>
              <w:adjustRightInd w:val="0"/>
              <w:snapToGrid w:val="0"/>
              <w:spacing w:after="200" w:line="360" w:lineRule="exact"/>
              <w:jc w:val="both"/>
              <w:textAlignment w:val="baseline"/>
              <w:rPr>
                <w:rFonts w:ascii="Times New Roman" w:hAnsi="Times New Roman"/>
                <w:lang w:eastAsia="zh-CN"/>
              </w:rPr>
            </w:pPr>
            <w:r>
              <w:rPr>
                <w:rFonts w:ascii="Times New Roman" w:hAnsi="Times New Roman"/>
                <w:lang w:eastAsia="zh-CN"/>
              </w:rPr>
              <w:t>1</w:t>
            </w:r>
            <w:r>
              <w:rPr>
                <w:rFonts w:hint="eastAsia" w:ascii="Times New Roman" w:hAnsi="Times New Roman"/>
                <w:lang w:eastAsia="zh-CN"/>
              </w:rPr>
              <w:t>～</w:t>
            </w:r>
            <w:r>
              <w:rPr>
                <w:rFonts w:ascii="Times New Roman" w:hAnsi="Times New Roman"/>
                <w:lang w:eastAsia="zh-CN"/>
              </w:rPr>
              <w:t>2</w:t>
            </w:r>
          </w:p>
        </w:tc>
        <w:tc>
          <w:tcPr>
            <w:tcW w:w="255" w:type="pct"/>
            <w:tcBorders>
              <w:tl2br w:val="nil"/>
              <w:tr2bl w:val="nil"/>
            </w:tcBorders>
            <w:vAlign w:val="center"/>
          </w:tcPr>
          <w:p>
            <w:pPr>
              <w:widowControl w:val="0"/>
              <w:tabs>
                <w:tab w:val="left" w:pos="480"/>
                <w:tab w:val="left" w:pos="840"/>
              </w:tabs>
              <w:adjustRightInd w:val="0"/>
              <w:snapToGrid w:val="0"/>
              <w:spacing w:after="200" w:line="360" w:lineRule="exact"/>
              <w:jc w:val="both"/>
              <w:textAlignment w:val="baseline"/>
              <w:rPr>
                <w:rFonts w:ascii="Times New Roman" w:hAnsi="Times New Roman"/>
                <w:lang w:eastAsia="zh-CN"/>
              </w:rPr>
            </w:pPr>
            <w:r>
              <w:rPr>
                <w:rFonts w:ascii="Times New Roman" w:hAnsi="Times New Roman"/>
                <w:lang w:eastAsia="zh-CN"/>
              </w:rPr>
              <w:t>5</w:t>
            </w:r>
          </w:p>
        </w:tc>
        <w:tc>
          <w:tcPr>
            <w:tcW w:w="563" w:type="pct"/>
            <w:tcBorders>
              <w:tl2br w:val="nil"/>
              <w:tr2bl w:val="nil"/>
            </w:tcBorders>
            <w:vAlign w:val="center"/>
          </w:tcPr>
          <w:p>
            <w:pPr>
              <w:widowControl w:val="0"/>
              <w:tabs>
                <w:tab w:val="left" w:pos="480"/>
                <w:tab w:val="left" w:pos="840"/>
              </w:tabs>
              <w:adjustRightInd w:val="0"/>
              <w:snapToGrid w:val="0"/>
              <w:spacing w:after="200" w:line="360" w:lineRule="exact"/>
              <w:jc w:val="both"/>
              <w:textAlignment w:val="baseline"/>
              <w:rPr>
                <w:rFonts w:ascii="Times New Roman" w:hAnsi="Times New Roman"/>
                <w:lang w:eastAsia="zh-CN"/>
              </w:rPr>
            </w:pPr>
            <w:r>
              <w:rPr>
                <w:rFonts w:hint="eastAsia" w:ascii="Times New Roman" w:hAnsi="Times New Roman"/>
                <w:lang w:eastAsia="zh-CN"/>
              </w:rPr>
              <w:t>中、厚壁汽水管道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rHeight w:val="2209" w:hRule="atLeast"/>
        </w:trPr>
        <w:tc>
          <w:tcPr>
            <w:tcW w:w="142" w:type="pct"/>
            <w:tcBorders>
              <w:tl2br w:val="nil"/>
              <w:tr2bl w:val="nil"/>
            </w:tcBorders>
            <w:vAlign w:val="center"/>
          </w:tcPr>
          <w:p>
            <w:pPr>
              <w:widowControl w:val="0"/>
              <w:tabs>
                <w:tab w:val="left" w:pos="480"/>
                <w:tab w:val="left" w:pos="840"/>
              </w:tabs>
              <w:adjustRightInd w:val="0"/>
              <w:snapToGrid w:val="0"/>
              <w:spacing w:after="200" w:line="360" w:lineRule="exact"/>
              <w:jc w:val="both"/>
              <w:textAlignment w:val="baseline"/>
              <w:rPr>
                <w:rFonts w:ascii="Times New Roman" w:hAnsi="Times New Roman"/>
                <w:lang w:eastAsia="zh-CN"/>
              </w:rPr>
            </w:pPr>
            <w:r>
              <w:rPr>
                <w:rFonts w:ascii="Times New Roman" w:hAnsi="Times New Roman"/>
                <w:lang w:eastAsia="zh-CN"/>
              </w:rPr>
              <w:t>4</w:t>
            </w:r>
          </w:p>
        </w:tc>
        <w:tc>
          <w:tcPr>
            <w:tcW w:w="142" w:type="pct"/>
            <w:tcBorders>
              <w:tl2br w:val="nil"/>
              <w:tr2bl w:val="nil"/>
            </w:tcBorders>
            <w:vAlign w:val="center"/>
          </w:tcPr>
          <w:p>
            <w:pPr>
              <w:widowControl w:val="0"/>
              <w:tabs>
                <w:tab w:val="left" w:pos="480"/>
                <w:tab w:val="left" w:pos="840"/>
              </w:tabs>
              <w:adjustRightInd w:val="0"/>
              <w:snapToGrid w:val="0"/>
              <w:spacing w:after="200" w:line="360" w:lineRule="exact"/>
              <w:jc w:val="both"/>
              <w:textAlignment w:val="baseline"/>
              <w:rPr>
                <w:rFonts w:ascii="Times New Roman" w:hAnsi="Times New Roman"/>
                <w:lang w:eastAsia="zh-CN"/>
              </w:rPr>
            </w:pPr>
            <w:r>
              <w:rPr>
                <w:rFonts w:hint="eastAsia" w:ascii="Times New Roman" w:hAnsi="Times New Roman"/>
                <w:lang w:eastAsia="zh-CN"/>
              </w:rPr>
              <w:t>对焊</w:t>
            </w:r>
          </w:p>
        </w:tc>
        <w:tc>
          <w:tcPr>
            <w:tcW w:w="357" w:type="pct"/>
            <w:gridSpan w:val="2"/>
            <w:tcBorders>
              <w:tl2br w:val="nil"/>
              <w:tr2bl w:val="nil"/>
            </w:tcBorders>
            <w:vAlign w:val="center"/>
          </w:tcPr>
          <w:p>
            <w:pPr>
              <w:widowControl w:val="0"/>
              <w:tabs>
                <w:tab w:val="left" w:pos="480"/>
                <w:tab w:val="left" w:pos="840"/>
              </w:tabs>
              <w:adjustRightInd w:val="0"/>
              <w:snapToGrid w:val="0"/>
              <w:spacing w:after="200" w:line="360" w:lineRule="exact"/>
              <w:jc w:val="both"/>
              <w:textAlignment w:val="baseline"/>
              <w:rPr>
                <w:rFonts w:ascii="Times New Roman" w:hAnsi="Times New Roman"/>
                <w:lang w:eastAsia="zh-CN"/>
              </w:rPr>
            </w:pPr>
            <w:r>
              <w:rPr>
                <w:rFonts w:hint="eastAsia" w:ascii="Times New Roman" w:hAnsi="Times New Roman"/>
                <w:lang w:eastAsia="zh-CN"/>
              </w:rPr>
              <w:t>封头</w:t>
            </w:r>
          </w:p>
        </w:tc>
        <w:tc>
          <w:tcPr>
            <w:tcW w:w="1346" w:type="pct"/>
            <w:tcBorders>
              <w:tl2br w:val="nil"/>
              <w:tr2bl w:val="nil"/>
            </w:tcBorders>
            <w:vAlign w:val="center"/>
          </w:tcPr>
          <w:p>
            <w:pPr>
              <w:widowControl w:val="0"/>
              <w:tabs>
                <w:tab w:val="left" w:pos="480"/>
                <w:tab w:val="left" w:pos="840"/>
              </w:tabs>
              <w:adjustRightInd w:val="0"/>
              <w:spacing w:after="200" w:line="520" w:lineRule="atLeast"/>
              <w:jc w:val="both"/>
              <w:textAlignment w:val="baseline"/>
              <w:rPr>
                <w:rFonts w:ascii="Times New Roman" w:hAnsi="Times New Roman"/>
                <w:lang w:eastAsia="zh-CN"/>
              </w:rPr>
            </w:pPr>
            <w:r>
              <w:rPr>
                <w:rFonts w:ascii="Times New Roman" w:hAnsi="Times New Roman"/>
              </w:rPr>
              <w:object>
                <v:shape id="_x0000_i1028" o:spt="75" type="#_x0000_t75" style="height:100.5pt;width:135pt;" o:ole="t" fillcolor="#6D6D6D" filled="f" o:preferrelative="t" stroked="f" coordsize="21600,21600">
                  <v:path/>
                  <v:fill on="f" focussize="0,0"/>
                  <v:stroke on="f" joinstyle="miter"/>
                  <v:imagedata r:id="rId17" o:title=""/>
                  <o:lock v:ext="edit" aspectratio="t"/>
                  <w10:wrap type="none"/>
                  <w10:anchorlock/>
                </v:shape>
                <o:OLEObject Type="Embed" ProgID="AutoCAD.Drawing.14" ShapeID="_x0000_i1028" DrawAspect="Content" ObjectID="_1468075728" r:id="rId16">
                  <o:LockedField>false</o:LockedField>
                </o:OLEObject>
              </w:object>
            </w:r>
            <w:r>
              <w:rPr>
                <w:rFonts w:ascii="Times New Roman" w:hAnsi="Times New Roman"/>
                <w:lang w:eastAsia="zh-CN"/>
              </w:rPr>
              <w:pict>
                <v:shape id="文本框 5" o:spid="_x0000_s2125" o:spt="202" type="#_x0000_t202" style="position:absolute;left:0pt;margin-left:10.55pt;margin-top:10.95pt;height:22.95pt;width:129.95pt;mso-wrap-style:none;z-index:251663360;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">
                  <v:path/>
                  <v:fill focussize="0,0"/>
                  <v:stroke on="f" joinstyle="miter"/>
                  <v:imagedata o:title=""/>
                  <o:lock v:ext="edit"/>
                  <v:textbox style="mso-fit-shape-to-text:t;">
                    <w:txbxContent>
                      <w:p>
                        <w:pPr>
                          <w:spacing w:line="240" w:lineRule="auto"/>
                        </w:pPr>
                      </w:p>
                    </w:txbxContent>
                  </v:textbox>
                </v:shape>
              </w:pict>
            </w:r>
          </w:p>
        </w:tc>
        <w:tc>
          <w:tcPr>
            <w:tcW w:w="417" w:type="pct"/>
            <w:tcBorders>
              <w:tl2br w:val="nil"/>
              <w:tr2bl w:val="nil"/>
            </w:tcBorders>
            <w:vAlign w:val="center"/>
          </w:tcPr>
          <w:p>
            <w:pPr>
              <w:widowControl w:val="0"/>
              <w:tabs>
                <w:tab w:val="left" w:pos="480"/>
                <w:tab w:val="left" w:pos="840"/>
              </w:tabs>
              <w:adjustRightInd w:val="0"/>
              <w:snapToGrid w:val="0"/>
              <w:spacing w:after="200" w:line="360" w:lineRule="exact"/>
              <w:jc w:val="both"/>
              <w:textAlignment w:val="baseline"/>
              <w:rPr>
                <w:rFonts w:ascii="Times New Roman" w:hAnsi="Times New Roman"/>
                <w:lang w:eastAsia="zh-CN"/>
              </w:rPr>
            </w:pPr>
            <w:r>
              <w:rPr>
                <w:rFonts w:hint="eastAsia" w:ascii="Times New Roman" w:hAnsi="Times New Roman"/>
                <w:lang w:eastAsia="zh-CN"/>
              </w:rPr>
              <w:t>电弧焊</w:t>
            </w:r>
          </w:p>
        </w:tc>
        <w:tc>
          <w:tcPr>
            <w:tcW w:w="275" w:type="pct"/>
            <w:tcBorders>
              <w:tl2br w:val="nil"/>
              <w:tr2bl w:val="nil"/>
            </w:tcBorders>
            <w:vAlign w:val="center"/>
          </w:tcPr>
          <w:p>
            <w:pPr>
              <w:widowControl w:val="0"/>
              <w:tabs>
                <w:tab w:val="left" w:pos="480"/>
                <w:tab w:val="left" w:pos="840"/>
              </w:tabs>
              <w:adjustRightInd w:val="0"/>
              <w:snapToGrid w:val="0"/>
              <w:spacing w:after="200" w:line="360" w:lineRule="exact"/>
              <w:jc w:val="both"/>
              <w:textAlignment w:val="baseline"/>
              <w:rPr>
                <w:rFonts w:ascii="Times New Roman" w:hAnsi="Times New Roman"/>
                <w:lang w:eastAsia="zh-CN"/>
              </w:rPr>
            </w:pPr>
            <w:r>
              <w:rPr>
                <w:rFonts w:hint="eastAsia" w:ascii="Times New Roman" w:hAnsi="Times New Roman"/>
                <w:lang w:eastAsia="zh-CN"/>
              </w:rPr>
              <w:t>φ≥</w:t>
            </w:r>
            <w:r>
              <w:rPr>
                <w:rFonts w:ascii="Times New Roman" w:hAnsi="Times New Roman"/>
                <w:lang w:eastAsia="zh-CN"/>
              </w:rPr>
              <w:t>273</w:t>
            </w:r>
          </w:p>
        </w:tc>
        <w:tc>
          <w:tcPr>
            <w:tcW w:w="1757" w:type="pct"/>
            <w:gridSpan w:val="8"/>
            <w:tcBorders>
              <w:tl2br w:val="nil"/>
              <w:tr2bl w:val="nil"/>
            </w:tcBorders>
            <w:vAlign w:val="center"/>
          </w:tcPr>
          <w:p>
            <w:pPr>
              <w:widowControl w:val="0"/>
              <w:tabs>
                <w:tab w:val="left" w:pos="480"/>
                <w:tab w:val="left" w:pos="840"/>
              </w:tabs>
              <w:adjustRightInd w:val="0"/>
              <w:snapToGrid w:val="0"/>
              <w:spacing w:after="200" w:line="360" w:lineRule="exact"/>
              <w:jc w:val="both"/>
              <w:textAlignment w:val="baseline"/>
              <w:rPr>
                <w:rFonts w:ascii="Times New Roman" w:hAnsi="Times New Roman"/>
                <w:lang w:eastAsia="zh-CN"/>
              </w:rPr>
            </w:pPr>
            <w:r>
              <w:rPr>
                <w:rFonts w:hint="eastAsia" w:ascii="Times New Roman" w:hAnsi="Times New Roman"/>
                <w:lang w:eastAsia="zh-CN"/>
              </w:rPr>
              <w:t>同厚壁管坡口加工要求</w:t>
            </w:r>
          </w:p>
        </w:tc>
        <w:tc>
          <w:tcPr>
            <w:tcW w:w="563" w:type="pct"/>
            <w:tcBorders>
              <w:tl2br w:val="nil"/>
              <w:tr2bl w:val="nil"/>
            </w:tcBorders>
            <w:vAlign w:val="center"/>
          </w:tcPr>
          <w:p>
            <w:pPr>
              <w:widowControl w:val="0"/>
              <w:tabs>
                <w:tab w:val="left" w:pos="480"/>
                <w:tab w:val="left" w:pos="840"/>
              </w:tabs>
              <w:adjustRightInd w:val="0"/>
              <w:snapToGrid w:val="0"/>
              <w:spacing w:after="200" w:line="360" w:lineRule="exact"/>
              <w:jc w:val="both"/>
              <w:textAlignment w:val="baseline"/>
              <w:rPr>
                <w:rFonts w:ascii="Times New Roman" w:hAnsi="Times New Roman"/>
                <w:lang w:eastAsia="zh-CN"/>
              </w:rPr>
            </w:pPr>
            <w:r>
              <w:rPr>
                <w:rFonts w:hint="eastAsia" w:ascii="Times New Roman" w:hAnsi="Times New Roman"/>
                <w:lang w:eastAsia="zh-CN"/>
              </w:rPr>
              <w:t>汽水管</w:t>
            </w:r>
          </w:p>
          <w:p>
            <w:pPr>
              <w:widowControl w:val="0"/>
              <w:tabs>
                <w:tab w:val="left" w:pos="480"/>
                <w:tab w:val="left" w:pos="840"/>
              </w:tabs>
              <w:adjustRightInd w:val="0"/>
              <w:snapToGrid w:val="0"/>
              <w:spacing w:after="200" w:line="360" w:lineRule="exact"/>
              <w:jc w:val="both"/>
              <w:textAlignment w:val="baseline"/>
              <w:rPr>
                <w:rFonts w:ascii="Times New Roman" w:hAnsi="Times New Roman"/>
                <w:lang w:eastAsia="zh-CN"/>
              </w:rPr>
            </w:pPr>
            <w:r>
              <w:rPr>
                <w:rFonts w:hint="eastAsia" w:ascii="Times New Roman" w:hAnsi="Times New Roman"/>
                <w:lang w:eastAsia="zh-CN"/>
              </w:rPr>
              <w:t>道或联</w:t>
            </w:r>
          </w:p>
          <w:p>
            <w:pPr>
              <w:widowControl w:val="0"/>
              <w:tabs>
                <w:tab w:val="left" w:pos="480"/>
                <w:tab w:val="left" w:pos="840"/>
              </w:tabs>
              <w:adjustRightInd w:val="0"/>
              <w:snapToGrid w:val="0"/>
              <w:spacing w:after="200" w:line="360" w:lineRule="exact"/>
              <w:jc w:val="both"/>
              <w:textAlignment w:val="baseline"/>
              <w:rPr>
                <w:rFonts w:ascii="Times New Roman" w:hAnsi="Times New Roman"/>
                <w:lang w:eastAsia="zh-CN"/>
              </w:rPr>
            </w:pPr>
            <w:r>
              <w:rPr>
                <w:rFonts w:hint="eastAsia" w:ascii="Times New Roman" w:hAnsi="Times New Roman"/>
                <w:lang w:eastAsia="zh-CN"/>
              </w:rPr>
              <w:t>箱封头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rHeight w:val="2209" w:hRule="atLeast"/>
        </w:trPr>
        <w:tc>
          <w:tcPr>
            <w:tcW w:w="142" w:type="pct"/>
            <w:tcBorders>
              <w:tl2br w:val="nil"/>
              <w:tr2bl w:val="nil"/>
            </w:tcBorders>
            <w:vAlign w:val="center"/>
          </w:tcPr>
          <w:p>
            <w:pPr>
              <w:widowControl w:val="0"/>
              <w:tabs>
                <w:tab w:val="left" w:pos="480"/>
                <w:tab w:val="left" w:pos="840"/>
              </w:tabs>
              <w:adjustRightInd w:val="0"/>
              <w:snapToGrid w:val="0"/>
              <w:spacing w:after="200" w:line="360" w:lineRule="exact"/>
              <w:jc w:val="both"/>
              <w:textAlignment w:val="baseline"/>
              <w:rPr>
                <w:rFonts w:ascii="Times New Roman" w:hAnsi="Times New Roman"/>
                <w:lang w:eastAsia="zh-CN"/>
              </w:rPr>
            </w:pPr>
            <w:r>
              <w:rPr>
                <w:rFonts w:ascii="Times New Roman" w:hAnsi="Times New Roman"/>
                <w:lang w:eastAsia="zh-CN"/>
              </w:rPr>
              <w:t>5</w:t>
            </w:r>
          </w:p>
        </w:tc>
        <w:tc>
          <w:tcPr>
            <w:tcW w:w="142" w:type="pct"/>
            <w:tcBorders>
              <w:tl2br w:val="nil"/>
              <w:tr2bl w:val="nil"/>
            </w:tcBorders>
            <w:vAlign w:val="center"/>
          </w:tcPr>
          <w:p>
            <w:pPr>
              <w:widowControl w:val="0"/>
              <w:tabs>
                <w:tab w:val="left" w:pos="480"/>
                <w:tab w:val="left" w:pos="840"/>
              </w:tabs>
              <w:adjustRightInd w:val="0"/>
              <w:snapToGrid w:val="0"/>
              <w:spacing w:after="200" w:line="360" w:lineRule="exact"/>
              <w:jc w:val="both"/>
              <w:textAlignment w:val="baseline"/>
              <w:rPr>
                <w:rFonts w:ascii="Times New Roman" w:hAnsi="Times New Roman"/>
                <w:lang w:eastAsia="zh-CN"/>
              </w:rPr>
            </w:pPr>
            <w:r>
              <w:rPr>
                <w:rFonts w:ascii="Times New Roman" w:hAnsi="Times New Roman"/>
                <w:lang w:eastAsia="zh-CN"/>
              </w:rPr>
              <w:t>T</w:t>
            </w:r>
          </w:p>
          <w:p>
            <w:pPr>
              <w:widowControl w:val="0"/>
              <w:tabs>
                <w:tab w:val="left" w:pos="480"/>
                <w:tab w:val="left" w:pos="840"/>
              </w:tabs>
              <w:adjustRightInd w:val="0"/>
              <w:snapToGrid w:val="0"/>
              <w:spacing w:after="200" w:line="360" w:lineRule="exact"/>
              <w:jc w:val="both"/>
              <w:textAlignment w:val="baseline"/>
              <w:rPr>
                <w:rFonts w:ascii="Times New Roman" w:hAnsi="Times New Roman"/>
                <w:lang w:eastAsia="zh-CN"/>
              </w:rPr>
            </w:pPr>
            <w:r>
              <w:rPr>
                <w:rFonts w:hint="eastAsia" w:ascii="Times New Roman" w:hAnsi="Times New Roman"/>
                <w:lang w:eastAsia="zh-CN"/>
              </w:rPr>
              <w:t>形</w:t>
            </w:r>
          </w:p>
          <w:p>
            <w:pPr>
              <w:widowControl w:val="0"/>
              <w:tabs>
                <w:tab w:val="left" w:pos="480"/>
                <w:tab w:val="left" w:pos="840"/>
              </w:tabs>
              <w:adjustRightInd w:val="0"/>
              <w:snapToGrid w:val="0"/>
              <w:spacing w:after="200" w:line="360" w:lineRule="exact"/>
              <w:jc w:val="both"/>
              <w:textAlignment w:val="baseline"/>
              <w:rPr>
                <w:rFonts w:ascii="Times New Roman" w:hAnsi="Times New Roman"/>
                <w:lang w:eastAsia="zh-CN"/>
              </w:rPr>
            </w:pPr>
            <w:r>
              <w:rPr>
                <w:rFonts w:hint="eastAsia" w:ascii="Times New Roman" w:hAnsi="Times New Roman"/>
                <w:lang w:eastAsia="zh-CN"/>
              </w:rPr>
              <w:t>接</w:t>
            </w:r>
          </w:p>
        </w:tc>
        <w:tc>
          <w:tcPr>
            <w:tcW w:w="357" w:type="pct"/>
            <w:gridSpan w:val="2"/>
            <w:tcBorders>
              <w:tl2br w:val="nil"/>
              <w:tr2bl w:val="nil"/>
            </w:tcBorders>
            <w:vAlign w:val="center"/>
          </w:tcPr>
          <w:p>
            <w:pPr>
              <w:widowControl w:val="0"/>
              <w:tabs>
                <w:tab w:val="left" w:pos="480"/>
                <w:tab w:val="left" w:pos="840"/>
              </w:tabs>
              <w:adjustRightInd w:val="0"/>
              <w:snapToGrid w:val="0"/>
              <w:spacing w:after="200" w:line="360" w:lineRule="exact"/>
              <w:jc w:val="both"/>
              <w:textAlignment w:val="baseline"/>
              <w:rPr>
                <w:rFonts w:ascii="Times New Roman" w:hAnsi="Times New Roman"/>
                <w:lang w:eastAsia="zh-CN"/>
              </w:rPr>
            </w:pPr>
            <w:r>
              <w:rPr>
                <w:rFonts w:hint="eastAsia" w:ascii="Times New Roman" w:hAnsi="Times New Roman"/>
                <w:lang w:eastAsia="zh-CN"/>
              </w:rPr>
              <w:t>管座</w:t>
            </w:r>
          </w:p>
        </w:tc>
        <w:tc>
          <w:tcPr>
            <w:tcW w:w="1346" w:type="pct"/>
            <w:tcBorders>
              <w:tl2br w:val="nil"/>
              <w:tr2bl w:val="nil"/>
            </w:tcBorders>
            <w:vAlign w:val="center"/>
          </w:tcPr>
          <w:p>
            <w:pPr>
              <w:widowControl w:val="0"/>
              <w:tabs>
                <w:tab w:val="left" w:pos="480"/>
                <w:tab w:val="left" w:pos="840"/>
              </w:tabs>
              <w:adjustRightInd w:val="0"/>
              <w:spacing w:after="200" w:line="400" w:lineRule="atLeast"/>
              <w:jc w:val="both"/>
              <w:textAlignment w:val="baseline"/>
              <w:rPr>
                <w:rFonts w:ascii="Times New Roman" w:hAnsi="Times New Roman"/>
                <w:lang w:eastAsia="zh-CN"/>
              </w:rPr>
            </w:pPr>
            <w:r>
              <w:rPr>
                <w:rFonts w:ascii="Times New Roman" w:hAnsi="Times New Roman"/>
              </w:rPr>
              <w:object>
                <v:shape id="_x0000_i1029" o:spt="75" type="#_x0000_t75" style="height:111pt;width:123.75pt;" o:ole="t" fillcolor="#6D6D6D" filled="f" o:preferrelative="t" stroked="f" coordsize="21600,21600">
                  <v:path/>
                  <v:fill on="f" focussize="0,0"/>
                  <v:stroke on="f" joinstyle="miter"/>
                  <v:imagedata r:id="rId19" o:title=""/>
                  <o:lock v:ext="edit" aspectratio="t"/>
                  <w10:wrap type="none"/>
                  <w10:anchorlock/>
                </v:shape>
                <o:OLEObject Type="Embed" ProgID="AutoCAD.Drawing.14" ShapeID="_x0000_i1029" DrawAspect="Content" ObjectID="_1468075729" r:id="rId18">
                  <o:LockedField>false</o:LockedField>
                </o:OLEObject>
              </w:object>
            </w:r>
            <w:r>
              <w:rPr>
                <w:rFonts w:ascii="Times New Roman" w:hAnsi="Times New Roman"/>
                <w:lang w:eastAsia="zh-CN"/>
              </w:rPr>
              <w:pict>
                <v:shape id="文本框 2" o:spid="_x0000_s2123" o:spt="202" type="#_x0000_t202" style="position:absolute;left:0pt;margin-left:13.9pt;margin-top:59.65pt;height:22.95pt;width:138.9pt;mso-wrap-style:none;z-index:251662336;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">
                  <v:path/>
                  <v:fill focussize="0,0"/>
                  <v:stroke on="f" joinstyle="miter"/>
                  <v:imagedata o:title=""/>
                  <o:lock v:ext="edit"/>
                  <v:textbox style="mso-fit-shape-to-text:t;">
                    <w:txbxContent>
                      <w:p/>
                    </w:txbxContent>
                  </v:textbox>
                </v:shape>
              </w:pict>
            </w:r>
          </w:p>
        </w:tc>
        <w:tc>
          <w:tcPr>
            <w:tcW w:w="417" w:type="pct"/>
            <w:tcBorders>
              <w:tl2br w:val="nil"/>
              <w:tr2bl w:val="nil"/>
            </w:tcBorders>
            <w:vAlign w:val="center"/>
          </w:tcPr>
          <w:p>
            <w:pPr>
              <w:widowControl w:val="0"/>
              <w:tabs>
                <w:tab w:val="left" w:pos="480"/>
                <w:tab w:val="left" w:pos="840"/>
              </w:tabs>
              <w:adjustRightInd w:val="0"/>
              <w:snapToGrid w:val="0"/>
              <w:spacing w:after="200" w:line="360" w:lineRule="exact"/>
              <w:jc w:val="both"/>
              <w:textAlignment w:val="baseline"/>
              <w:rPr>
                <w:rFonts w:ascii="Times New Roman" w:hAnsi="Times New Roman"/>
                <w:lang w:eastAsia="zh-CN"/>
              </w:rPr>
            </w:pPr>
            <w:r>
              <w:rPr>
                <w:rFonts w:hint="eastAsia" w:ascii="Times New Roman" w:hAnsi="Times New Roman"/>
                <w:lang w:eastAsia="zh-CN"/>
              </w:rPr>
              <w:t>电弧焊</w:t>
            </w:r>
          </w:p>
        </w:tc>
        <w:tc>
          <w:tcPr>
            <w:tcW w:w="275" w:type="pct"/>
            <w:tcBorders>
              <w:tl2br w:val="nil"/>
              <w:tr2bl w:val="nil"/>
            </w:tcBorders>
            <w:vAlign w:val="center"/>
          </w:tcPr>
          <w:p>
            <w:pPr>
              <w:widowControl w:val="0"/>
              <w:tabs>
                <w:tab w:val="left" w:pos="480"/>
                <w:tab w:val="left" w:pos="840"/>
              </w:tabs>
              <w:adjustRightInd w:val="0"/>
              <w:snapToGrid w:val="0"/>
              <w:spacing w:after="200" w:line="360" w:lineRule="exact"/>
              <w:jc w:val="both"/>
              <w:textAlignment w:val="baseline"/>
              <w:rPr>
                <w:rFonts w:ascii="Times New Roman" w:hAnsi="Times New Roman"/>
                <w:lang w:eastAsia="zh-CN"/>
              </w:rPr>
            </w:pPr>
            <w:r>
              <w:rPr>
                <w:rFonts w:hint="eastAsia" w:ascii="Times New Roman" w:hAnsi="Times New Roman"/>
                <w:lang w:eastAsia="zh-CN"/>
              </w:rPr>
              <w:t>管径φ≤</w:t>
            </w:r>
            <w:r>
              <w:rPr>
                <w:rFonts w:ascii="Times New Roman" w:hAnsi="Times New Roman"/>
                <w:lang w:eastAsia="zh-CN"/>
              </w:rPr>
              <w:t>76</w:t>
            </w:r>
          </w:p>
        </w:tc>
        <w:tc>
          <w:tcPr>
            <w:tcW w:w="285" w:type="pct"/>
            <w:tcBorders>
              <w:tl2br w:val="nil"/>
              <w:tr2bl w:val="nil"/>
            </w:tcBorders>
            <w:vAlign w:val="center"/>
          </w:tcPr>
          <w:p>
            <w:pPr>
              <w:widowControl w:val="0"/>
              <w:tabs>
                <w:tab w:val="left" w:pos="480"/>
                <w:tab w:val="left" w:pos="840"/>
              </w:tabs>
              <w:adjustRightInd w:val="0"/>
              <w:snapToGrid w:val="0"/>
              <w:spacing w:after="200" w:line="360" w:lineRule="exact"/>
              <w:jc w:val="both"/>
              <w:textAlignment w:val="baseline"/>
              <w:rPr>
                <w:rFonts w:ascii="Times New Roman" w:hAnsi="Times New Roman"/>
                <w:lang w:eastAsia="zh-CN"/>
              </w:rPr>
            </w:pPr>
            <w:r>
              <w:rPr>
                <w:rFonts w:ascii="Times New Roman" w:hAnsi="Times New Roman"/>
                <w:lang w:eastAsia="zh-CN"/>
              </w:rPr>
              <w:t>50</w:t>
            </w:r>
            <w:r>
              <w:rPr>
                <w:rFonts w:ascii="Times New Roman" w:hAnsi="Times New Roman"/>
                <w:vertAlign w:val="superscript"/>
                <w:lang w:eastAsia="zh-CN"/>
              </w:rPr>
              <w:t>O</w:t>
            </w:r>
            <w:r>
              <w:rPr>
                <w:rFonts w:hint="eastAsia" w:ascii="Times New Roman" w:hAnsi="Times New Roman"/>
                <w:lang w:eastAsia="zh-CN"/>
              </w:rPr>
              <w:t>～</w:t>
            </w:r>
            <w:r>
              <w:rPr>
                <w:rFonts w:ascii="Times New Roman" w:hAnsi="Times New Roman"/>
                <w:lang w:eastAsia="zh-CN"/>
              </w:rPr>
              <w:t>60</w:t>
            </w:r>
            <w:r>
              <w:rPr>
                <w:rFonts w:ascii="Times New Roman" w:hAnsi="Times New Roman"/>
                <w:vertAlign w:val="superscript"/>
                <w:lang w:eastAsia="zh-CN"/>
              </w:rPr>
              <w:t>O</w:t>
            </w:r>
          </w:p>
        </w:tc>
        <w:tc>
          <w:tcPr>
            <w:tcW w:w="444" w:type="pct"/>
            <w:gridSpan w:val="2"/>
            <w:tcBorders>
              <w:tl2br w:val="nil"/>
              <w:tr2bl w:val="nil"/>
            </w:tcBorders>
            <w:vAlign w:val="center"/>
          </w:tcPr>
          <w:p>
            <w:pPr>
              <w:widowControl w:val="0"/>
              <w:tabs>
                <w:tab w:val="left" w:pos="480"/>
                <w:tab w:val="left" w:pos="840"/>
              </w:tabs>
              <w:adjustRightInd w:val="0"/>
              <w:snapToGrid w:val="0"/>
              <w:spacing w:after="200" w:line="360" w:lineRule="exact"/>
              <w:jc w:val="both"/>
              <w:textAlignment w:val="baseline"/>
              <w:rPr>
                <w:rFonts w:ascii="Times New Roman" w:hAnsi="Times New Roman"/>
                <w:lang w:eastAsia="zh-CN"/>
              </w:rPr>
            </w:pPr>
            <w:r>
              <w:rPr>
                <w:rFonts w:ascii="Times New Roman" w:hAnsi="Times New Roman"/>
                <w:lang w:eastAsia="zh-CN"/>
              </w:rPr>
              <w:t>30</w:t>
            </w:r>
            <w:r>
              <w:rPr>
                <w:rFonts w:ascii="Times New Roman" w:hAnsi="Times New Roman"/>
                <w:vertAlign w:val="superscript"/>
                <w:lang w:eastAsia="zh-CN"/>
              </w:rPr>
              <w:t>O</w:t>
            </w:r>
            <w:r>
              <w:rPr>
                <w:rFonts w:hint="eastAsia" w:ascii="Times New Roman" w:hAnsi="Times New Roman"/>
                <w:lang w:eastAsia="zh-CN"/>
              </w:rPr>
              <w:t>～</w:t>
            </w:r>
            <w:r>
              <w:rPr>
                <w:rFonts w:ascii="Times New Roman" w:hAnsi="Times New Roman"/>
                <w:lang w:eastAsia="zh-CN"/>
              </w:rPr>
              <w:t>35</w:t>
            </w:r>
            <w:r>
              <w:rPr>
                <w:rFonts w:ascii="Times New Roman" w:hAnsi="Times New Roman"/>
                <w:vertAlign w:val="superscript"/>
                <w:lang w:eastAsia="zh-CN"/>
              </w:rPr>
              <w:t>O</w:t>
            </w:r>
          </w:p>
        </w:tc>
        <w:tc>
          <w:tcPr>
            <w:tcW w:w="232" w:type="pct"/>
            <w:tcBorders>
              <w:tl2br w:val="nil"/>
              <w:tr2bl w:val="nil"/>
            </w:tcBorders>
            <w:vAlign w:val="center"/>
          </w:tcPr>
          <w:p>
            <w:pPr>
              <w:widowControl w:val="0"/>
              <w:tabs>
                <w:tab w:val="left" w:pos="480"/>
                <w:tab w:val="left" w:pos="840"/>
              </w:tabs>
              <w:adjustRightInd w:val="0"/>
              <w:snapToGrid w:val="0"/>
              <w:spacing w:after="200" w:line="360" w:lineRule="exact"/>
              <w:jc w:val="both"/>
              <w:textAlignment w:val="baseline"/>
              <w:rPr>
                <w:rFonts w:ascii="Times New Roman" w:hAnsi="Times New Roman"/>
                <w:lang w:eastAsia="zh-CN"/>
              </w:rPr>
            </w:pPr>
            <w:r>
              <w:rPr>
                <w:rFonts w:ascii="Times New Roman" w:hAnsi="Times New Roman"/>
                <w:lang w:eastAsia="zh-CN"/>
              </w:rPr>
              <w:t>2</w:t>
            </w:r>
            <w:r>
              <w:rPr>
                <w:rFonts w:hint="eastAsia" w:ascii="Times New Roman" w:hAnsi="Times New Roman"/>
                <w:lang w:eastAsia="zh-CN"/>
              </w:rPr>
              <w:t>～</w:t>
            </w:r>
            <w:r>
              <w:rPr>
                <w:rFonts w:ascii="Times New Roman" w:hAnsi="Times New Roman"/>
                <w:lang w:eastAsia="zh-CN"/>
              </w:rPr>
              <w:t>3</w:t>
            </w:r>
          </w:p>
        </w:tc>
        <w:tc>
          <w:tcPr>
            <w:tcW w:w="199" w:type="pct"/>
            <w:tcBorders>
              <w:tl2br w:val="nil"/>
              <w:tr2bl w:val="nil"/>
            </w:tcBorders>
            <w:vAlign w:val="center"/>
          </w:tcPr>
          <w:p>
            <w:pPr>
              <w:widowControl w:val="0"/>
              <w:tabs>
                <w:tab w:val="left" w:pos="480"/>
                <w:tab w:val="left" w:pos="840"/>
              </w:tabs>
              <w:adjustRightInd w:val="0"/>
              <w:snapToGrid w:val="0"/>
              <w:spacing w:after="200" w:line="360" w:lineRule="exact"/>
              <w:jc w:val="both"/>
              <w:textAlignment w:val="baseline"/>
              <w:rPr>
                <w:rFonts w:ascii="Times New Roman" w:hAnsi="Times New Roman"/>
                <w:lang w:eastAsia="zh-CN"/>
              </w:rPr>
            </w:pPr>
            <w:r>
              <w:rPr>
                <w:rFonts w:ascii="Times New Roman" w:hAnsi="Times New Roman"/>
                <w:lang w:eastAsia="zh-CN"/>
              </w:rPr>
              <w:t>1</w:t>
            </w:r>
            <w:r>
              <w:rPr>
                <w:rFonts w:hint="eastAsia" w:ascii="Times New Roman" w:hAnsi="Times New Roman"/>
                <w:lang w:eastAsia="zh-CN"/>
              </w:rPr>
              <w:t>～</w:t>
            </w:r>
            <w:r>
              <w:rPr>
                <w:rFonts w:ascii="Times New Roman" w:hAnsi="Times New Roman"/>
                <w:lang w:eastAsia="zh-CN"/>
              </w:rPr>
              <w:t>2</w:t>
            </w:r>
          </w:p>
        </w:tc>
        <w:tc>
          <w:tcPr>
            <w:tcW w:w="598" w:type="pct"/>
            <w:gridSpan w:val="3"/>
            <w:tcBorders>
              <w:tl2br w:val="nil"/>
              <w:tr2bl w:val="nil"/>
            </w:tcBorders>
            <w:vAlign w:val="center"/>
          </w:tcPr>
          <w:p>
            <w:pPr>
              <w:widowControl w:val="0"/>
              <w:tabs>
                <w:tab w:val="left" w:pos="480"/>
                <w:tab w:val="left" w:pos="840"/>
              </w:tabs>
              <w:adjustRightInd w:val="0"/>
              <w:snapToGrid w:val="0"/>
              <w:spacing w:after="200" w:line="360" w:lineRule="exact"/>
              <w:jc w:val="both"/>
              <w:textAlignment w:val="baseline"/>
              <w:rPr>
                <w:rFonts w:ascii="Times New Roman" w:hAnsi="Times New Roman"/>
                <w:lang w:eastAsia="zh-CN"/>
              </w:rPr>
            </w:pPr>
            <w:r>
              <w:rPr>
                <w:rFonts w:hint="eastAsia" w:ascii="Times New Roman" w:hAnsi="Times New Roman"/>
                <w:lang w:eastAsia="zh-CN"/>
              </w:rPr>
              <w:t>按壁厚差取</w:t>
            </w:r>
          </w:p>
        </w:tc>
        <w:tc>
          <w:tcPr>
            <w:tcW w:w="563" w:type="pct"/>
            <w:tcBorders>
              <w:tl2br w:val="nil"/>
              <w:tr2bl w:val="nil"/>
            </w:tcBorders>
            <w:vAlign w:val="center"/>
          </w:tcPr>
          <w:p>
            <w:pPr>
              <w:widowControl w:val="0"/>
              <w:tabs>
                <w:tab w:val="left" w:pos="480"/>
                <w:tab w:val="left" w:pos="840"/>
              </w:tabs>
              <w:adjustRightInd w:val="0"/>
              <w:snapToGrid w:val="0"/>
              <w:spacing w:after="200" w:line="360" w:lineRule="exact"/>
              <w:jc w:val="both"/>
              <w:textAlignment w:val="baseline"/>
              <w:rPr>
                <w:rFonts w:ascii="Times New Roman" w:hAnsi="Times New Roman"/>
                <w:lang w:eastAsia="zh-CN"/>
              </w:rPr>
            </w:pPr>
            <w:r>
              <w:rPr>
                <w:rFonts w:hint="eastAsia" w:ascii="Times New Roman" w:hAnsi="Times New Roman"/>
                <w:lang w:eastAsia="zh-CN"/>
              </w:rPr>
              <w:t>汽水、仪表取样等接管座</w:t>
            </w:r>
          </w:p>
        </w:tc>
      </w:tr>
    </w:tbl>
    <w:p>
      <w:pPr>
        <w:widowControl w:val="0"/>
        <w:tabs>
          <w:tab w:val="left" w:pos="480"/>
          <w:tab w:val="left" w:pos="840"/>
        </w:tabs>
        <w:adjustRightInd w:val="0"/>
        <w:snapToGrid w:val="0"/>
        <w:spacing w:after="200" w:line="240" w:lineRule="exact"/>
        <w:textAlignment w:val="baseline"/>
        <w:rPr>
          <w:rFonts w:ascii="Times New Roman" w:hAnsi="Times New Roman"/>
          <w:sz w:val="24"/>
          <w:szCs w:val="20"/>
          <w:lang w:eastAsia="zh-CN"/>
          <w:rPrChange w:id="34" w:author="田舜尧" w:date="2025-06-04T21:03:00Z">
            <w:rPr>
              <w:rFonts w:ascii="Times New Roman" w:hAnsi="Times New Roman"/>
              <w:sz w:val="24"/>
              <w:szCs w:val="20"/>
              <w:lang w:eastAsia="zh-CN"/>
            </w:rPr>
          </w:rPrChange>
        </w:rPr>
        <w:sectPr>
          <w:pgSz w:w="11906" w:h="16838"/>
          <w:pgMar w:top="1361" w:right="1083" w:bottom="1361" w:left="1582" w:header="765" w:footer="567" w:gutter="0"/>
          <w:cols w:space="720" w:num="1"/>
          <w:docGrid w:linePitch="326" w:charSpace="0"/>
        </w:sectPr>
      </w:pPr>
    </w:p>
    <w:p>
      <w:pPr>
        <w:keepNext/>
        <w:widowControl w:val="0"/>
        <w:autoSpaceDE w:val="0"/>
        <w:autoSpaceDN w:val="0"/>
        <w:adjustRightInd w:val="0"/>
        <w:spacing w:before="200" w:after="200" w:line="360" w:lineRule="auto"/>
        <w:ind w:right="28" w:firstLine="420" w:firstLineChars="200"/>
        <w:textAlignment w:val="bottom"/>
        <w:rPr>
          <w:rFonts w:ascii="Times New Roman" w:hAnsi="Times New Roman"/>
          <w:lang w:eastAsia="zh-CN"/>
        </w:rPr>
      </w:pPr>
      <w:bookmarkStart w:id="54" w:name="_Toc152745728"/>
      <w:r>
        <w:rPr>
          <w:rFonts w:hint="eastAsia" w:ascii="Times New Roman" w:hAnsi="Times New Roman"/>
          <w:lang w:eastAsia="zh-CN"/>
        </w:rPr>
        <w:t>表</w:t>
      </w:r>
      <w:r>
        <w:rPr>
          <w:rFonts w:ascii="Times New Roman" w:hAnsi="Times New Roman"/>
          <w:lang w:eastAsia="zh-CN"/>
        </w:rPr>
        <w:t xml:space="preserve">1.11-4 </w:t>
      </w:r>
      <w:r>
        <w:rPr>
          <w:rFonts w:hint="eastAsia" w:ascii="Times New Roman" w:hAnsi="Times New Roman"/>
          <w:lang w:eastAsia="zh-CN"/>
        </w:rPr>
        <w:t>钢材的许用应力</w:t>
      </w:r>
      <w:bookmarkEnd w:id="54"/>
    </w:p>
    <w:p>
      <w:pPr>
        <w:keepNext/>
        <w:widowControl w:val="0"/>
        <w:autoSpaceDE w:val="0"/>
        <w:autoSpaceDN w:val="0"/>
        <w:adjustRightInd w:val="0"/>
        <w:spacing w:before="200" w:after="200" w:line="360" w:lineRule="auto"/>
        <w:ind w:right="28" w:firstLine="420" w:firstLineChars="200"/>
        <w:textAlignment w:val="bottom"/>
        <w:rPr>
          <w:rFonts w:ascii="Times New Roman" w:hAnsi="Times New Roman"/>
          <w:lang w:eastAsia="zh-CN"/>
        </w:rPr>
      </w:pPr>
      <w:r>
        <w:rPr>
          <w:rFonts w:hint="eastAsia" w:ascii="Times New Roman" w:hAnsi="Times New Roman"/>
          <w:lang w:eastAsia="zh-CN"/>
        </w:rPr>
        <w:t>钢材的许用应力，应根据钢材的有关特性取下列三项的最小值。</w:t>
      </w:r>
    </w:p>
    <w:p>
      <w:pPr>
        <w:keepNext/>
        <w:widowControl w:val="0"/>
        <w:autoSpaceDE w:val="0"/>
        <w:autoSpaceDN w:val="0"/>
        <w:adjustRightInd w:val="0"/>
        <w:spacing w:before="200" w:after="200" w:line="360" w:lineRule="auto"/>
        <w:ind w:right="28" w:firstLine="420" w:firstLineChars="200"/>
        <w:textAlignment w:val="bottom"/>
        <w:rPr>
          <w:rFonts w:ascii="Times New Roman" w:hAnsi="Times New Roman"/>
          <w:lang w:eastAsia="zh-CN"/>
        </w:rPr>
      </w:pPr>
      <w:r>
        <w:rPr>
          <w:rFonts w:hint="eastAsia" w:ascii="Times New Roman" w:hAnsi="Times New Roman"/>
          <w:lang w:eastAsia="zh-CN"/>
        </w:rPr>
        <w:object>
          <v:shape id="_x0000_i1030" o:spt="75" type="#_x0000_t75" style="height:19.5pt;width:19.5pt;" o:ole="t" fillcolor="#6D6D6D" filled="f" o:preferrelative="t" stroked="f" coordsize="21600,21600">
            <v:path/>
            <v:fill on="f" focussize="0,0"/>
            <v:stroke on="f" joinstyle="miter"/>
            <v:imagedata r:id="rId21" o:title=""/>
            <o:lock v:ext="edit" aspectratio="t"/>
            <w10:wrap type="none"/>
            <w10:anchorlock/>
          </v:shape>
          <o:OLEObject Type="Embed" ProgID="Equation.3" ShapeID="_x0000_i1030" DrawAspect="Content" ObjectID="_1468075730" r:id="rId20">
            <o:LockedField>false</o:LockedField>
          </o:OLEObject>
        </w:object>
      </w:r>
      <w:r>
        <w:rPr>
          <w:rFonts w:ascii="Times New Roman" w:hAnsi="Times New Roman"/>
          <w:lang w:eastAsia="zh-CN"/>
        </w:rPr>
        <w:t>/3</w:t>
      </w:r>
      <w:r>
        <w:rPr>
          <w:rFonts w:hint="eastAsia" w:ascii="Times New Roman" w:hAnsi="Times New Roman"/>
          <w:lang w:eastAsia="zh-CN"/>
        </w:rPr>
        <w:t>，</w:t>
      </w:r>
      <w:r>
        <w:rPr>
          <w:rFonts w:hint="eastAsia" w:ascii="Times New Roman" w:hAnsi="Times New Roman"/>
          <w:lang w:eastAsia="zh-CN"/>
        </w:rPr>
        <w:object>
          <v:shape id="_x0000_i1031" o:spt="75" type="#_x0000_t75" style="height:19.5pt;width:15pt;" o:ole="t" fillcolor="#6D6D6D" filled="f" o:preferrelative="t" stroked="f" coordsize="21600,21600">
            <v:path/>
            <v:fill on="f" focussize="0,0"/>
            <v:stroke on="f" joinstyle="miter"/>
            <v:imagedata r:id="rId23" o:title=""/>
            <o:lock v:ext="edit" aspectratio="t"/>
            <w10:wrap type="none"/>
            <w10:anchorlock/>
          </v:shape>
          <o:OLEObject Type="Embed" ProgID="Equation.3" ShapeID="_x0000_i1031" DrawAspect="Content" ObjectID="_1468075731" r:id="rId22">
            <o:LockedField>false</o:LockedField>
          </o:OLEObject>
        </w:object>
      </w:r>
      <w:r>
        <w:rPr>
          <w:rFonts w:ascii="Times New Roman" w:hAnsi="Times New Roman"/>
          <w:lang w:eastAsia="zh-CN"/>
        </w:rPr>
        <w:t>/1.5</w:t>
      </w:r>
      <w:r>
        <w:rPr>
          <w:rFonts w:hint="eastAsia" w:ascii="Times New Roman" w:hAnsi="Times New Roman"/>
          <w:lang w:eastAsia="zh-CN"/>
        </w:rPr>
        <w:t>或</w:t>
      </w:r>
      <w:r>
        <w:rPr>
          <w:rFonts w:hint="eastAsia" w:ascii="Times New Roman" w:hAnsi="Times New Roman"/>
          <w:lang w:eastAsia="zh-CN"/>
        </w:rPr>
        <w:object>
          <v:shape id="_x0000_i1032" o:spt="75" type="#_x0000_t75" style="height:20.25pt;width:35.25pt;" o:ole="t" fillcolor="#6D6D6D" filled="f" o:preferrelative="t" stroked="f" coordsize="21600,21600">
            <v:path/>
            <v:fill on="f" focussize="0,0"/>
            <v:stroke on="f" joinstyle="miter"/>
            <v:imagedata r:id="rId25" o:title=""/>
            <o:lock v:ext="edit" aspectratio="t"/>
            <w10:wrap type="none"/>
            <w10:anchorlock/>
          </v:shape>
          <o:OLEObject Type="Embed" ProgID="Equation.3" ShapeID="_x0000_i1032" DrawAspect="Content" ObjectID="_1468075732" r:id="rId24">
            <o:LockedField>false</o:LockedField>
          </o:OLEObject>
        </w:object>
      </w:r>
      <w:r>
        <w:rPr>
          <w:rFonts w:ascii="Times New Roman" w:hAnsi="Times New Roman"/>
          <w:lang w:eastAsia="zh-CN"/>
        </w:rPr>
        <w:t xml:space="preserve">/1.5, </w:t>
      </w:r>
      <w:r>
        <w:rPr>
          <w:rFonts w:hint="eastAsia" w:ascii="Times New Roman" w:hAnsi="Times New Roman"/>
          <w:lang w:eastAsia="zh-CN"/>
        </w:rPr>
        <w:object>
          <v:shape id="_x0000_i1033" o:spt="75" type="#_x0000_t75" style="height:18.75pt;width:18.75pt;" o:ole="t" fillcolor="#6D6D6D" filled="f" o:preferrelative="t" stroked="f" coordsize="21600,21600">
            <v:path/>
            <v:fill on="f" focussize="0,0"/>
            <v:stroke on="f" joinstyle="miter"/>
            <v:imagedata r:id="rId27" o:title=""/>
            <o:lock v:ext="edit" aspectratio="t"/>
            <w10:wrap type="none"/>
            <w10:anchorlock/>
          </v:shape>
          <o:OLEObject Type="Embed" ProgID="Equation.3" ShapeID="_x0000_i1033" DrawAspect="Content" ObjectID="_1468075733" r:id="rId26">
            <o:LockedField>false</o:LockedField>
          </o:OLEObject>
        </w:object>
      </w:r>
      <w:r>
        <w:rPr>
          <w:rFonts w:ascii="Times New Roman" w:hAnsi="Times New Roman"/>
          <w:lang w:eastAsia="zh-CN"/>
        </w:rPr>
        <w:t>/1.5</w:t>
      </w:r>
    </w:p>
    <w:p>
      <w:pPr>
        <w:keepNext/>
        <w:widowControl w:val="0"/>
        <w:tabs>
          <w:tab w:val="left" w:pos="480"/>
          <w:tab w:val="left" w:pos="840"/>
        </w:tabs>
        <w:autoSpaceDE w:val="0"/>
        <w:autoSpaceDN w:val="0"/>
        <w:adjustRightInd w:val="0"/>
        <w:spacing w:before="200" w:after="200" w:line="360" w:lineRule="auto"/>
        <w:ind w:right="28" w:firstLine="420" w:firstLineChars="200"/>
        <w:textAlignment w:val="bottom"/>
        <w:rPr>
          <w:rFonts w:ascii="Times New Roman" w:hAnsi="Times New Roman"/>
          <w:lang w:eastAsia="zh-CN"/>
        </w:rPr>
      </w:pPr>
      <w:r>
        <w:rPr>
          <w:rFonts w:ascii="Times New Roman" w:hAnsi="Times New Roman"/>
          <w:lang w:eastAsia="zh-CN"/>
        </w:rPr>
        <w:tab/>
      </w:r>
      <w:r>
        <w:rPr>
          <w:rFonts w:hint="eastAsia" w:ascii="Times New Roman" w:hAnsi="Times New Roman"/>
          <w:lang w:eastAsia="zh-CN"/>
        </w:rPr>
        <w:object>
          <v:shape id="_x0000_i1034" o:spt="75" type="#_x0000_t75" style="height:19.5pt;width:19.5pt;" o:ole="t" fillcolor="#6D6D6D" filled="f" o:preferrelative="t" stroked="f" coordsize="21600,21600">
            <v:path/>
            <v:fill on="f" focussize="0,0"/>
            <v:stroke on="f" joinstyle="miter"/>
            <v:imagedata r:id="rId21" o:title=""/>
            <o:lock v:ext="edit" aspectratio="t"/>
            <w10:wrap type="none"/>
            <w10:anchorlock/>
          </v:shape>
          <o:OLEObject Type="Embed" ProgID="Equation.3" ShapeID="_x0000_i1034" DrawAspect="Content" ObjectID="_1468075734" r:id="rId28">
            <o:LockedField>false</o:LockedField>
          </o:OLEObject>
        </w:object>
      </w:r>
      <w:r>
        <w:rPr>
          <w:rFonts w:hint="eastAsia" w:ascii="Times New Roman" w:hAnsi="Times New Roman"/>
          <w:lang w:eastAsia="zh-CN"/>
        </w:rPr>
        <w:t>——钢材在</w:t>
      </w:r>
      <w:r>
        <w:rPr>
          <w:rFonts w:ascii="Times New Roman" w:hAnsi="Times New Roman"/>
          <w:lang w:eastAsia="zh-CN"/>
        </w:rPr>
        <w:t>20</w:t>
      </w:r>
      <w:r>
        <w:rPr>
          <w:rFonts w:hint="eastAsia" w:ascii="Times New Roman" w:hAnsi="Times New Roman"/>
          <w:lang w:eastAsia="zh-CN"/>
        </w:rPr>
        <w:t>℃时的抗拉强度最小值</w:t>
      </w:r>
      <w:r>
        <w:rPr>
          <w:rFonts w:ascii="Times New Roman" w:hAnsi="Times New Roman"/>
          <w:lang w:eastAsia="zh-CN"/>
        </w:rPr>
        <w:t>(MPa)</w:t>
      </w:r>
    </w:p>
    <w:p>
      <w:pPr>
        <w:keepNext/>
        <w:widowControl w:val="0"/>
        <w:tabs>
          <w:tab w:val="left" w:pos="480"/>
          <w:tab w:val="left" w:pos="840"/>
        </w:tabs>
        <w:autoSpaceDE w:val="0"/>
        <w:autoSpaceDN w:val="0"/>
        <w:adjustRightInd w:val="0"/>
        <w:spacing w:before="200" w:after="200" w:line="360" w:lineRule="auto"/>
        <w:ind w:right="28" w:firstLine="420" w:firstLineChars="200"/>
        <w:textAlignment w:val="bottom"/>
        <w:rPr>
          <w:rFonts w:ascii="Times New Roman" w:hAnsi="Times New Roman"/>
          <w:lang w:eastAsia="zh-CN"/>
        </w:rPr>
      </w:pPr>
      <w:r>
        <w:rPr>
          <w:rFonts w:ascii="Times New Roman" w:hAnsi="Times New Roman"/>
          <w:lang w:eastAsia="zh-CN"/>
        </w:rPr>
        <w:tab/>
      </w:r>
      <w:r>
        <w:rPr>
          <w:rFonts w:hint="eastAsia" w:ascii="Times New Roman" w:hAnsi="Times New Roman"/>
          <w:lang w:eastAsia="zh-CN"/>
        </w:rPr>
        <w:object>
          <v:shape id="_x0000_i1035" o:spt="75" type="#_x0000_t75" style="height:19.5pt;width:15pt;" o:ole="t" fillcolor="#6D6D6D" filled="f" o:preferrelative="t" stroked="f" coordsize="21600,21600">
            <v:path/>
            <v:fill on="f" focussize="0,0"/>
            <v:stroke on="f" joinstyle="miter"/>
            <v:imagedata r:id="rId30" o:title=""/>
            <o:lock v:ext="edit" aspectratio="t"/>
            <w10:wrap type="none"/>
            <w10:anchorlock/>
          </v:shape>
          <o:OLEObject Type="Embed" ProgID="Equation.3" ShapeID="_x0000_i1035" DrawAspect="Content" ObjectID="_1468075735" r:id="rId29">
            <o:LockedField>false</o:LockedField>
          </o:OLEObject>
        </w:object>
      </w:r>
      <w:r>
        <w:rPr>
          <w:rFonts w:hint="eastAsia" w:ascii="Times New Roman" w:hAnsi="Times New Roman"/>
          <w:lang w:eastAsia="zh-CN"/>
        </w:rPr>
        <w:t>——钢材在设计温度下的屈服极限最小值</w:t>
      </w:r>
      <w:r>
        <w:rPr>
          <w:rFonts w:ascii="Times New Roman" w:hAnsi="Times New Roman"/>
          <w:lang w:eastAsia="zh-CN"/>
        </w:rPr>
        <w:t>(MPa)</w:t>
      </w:r>
    </w:p>
    <w:p>
      <w:pPr>
        <w:keepNext/>
        <w:widowControl w:val="0"/>
        <w:tabs>
          <w:tab w:val="left" w:pos="480"/>
          <w:tab w:val="left" w:pos="840"/>
        </w:tabs>
        <w:autoSpaceDE w:val="0"/>
        <w:autoSpaceDN w:val="0"/>
        <w:adjustRightInd w:val="0"/>
        <w:spacing w:before="200" w:after="200" w:line="360" w:lineRule="auto"/>
        <w:ind w:right="28" w:firstLine="420" w:firstLineChars="200"/>
        <w:textAlignment w:val="bottom"/>
        <w:rPr>
          <w:rFonts w:ascii="Times New Roman" w:hAnsi="Times New Roman"/>
          <w:lang w:eastAsia="zh-CN"/>
        </w:rPr>
      </w:pPr>
      <w:r>
        <w:rPr>
          <w:rFonts w:ascii="Times New Roman" w:hAnsi="Times New Roman"/>
          <w:lang w:eastAsia="zh-CN"/>
        </w:rPr>
        <w:tab/>
      </w:r>
      <w:r>
        <w:rPr>
          <w:rFonts w:hint="eastAsia" w:ascii="Times New Roman" w:hAnsi="Times New Roman"/>
          <w:lang w:eastAsia="zh-CN"/>
        </w:rPr>
        <w:object>
          <v:shape id="_x0000_i1036" o:spt="75" type="#_x0000_t75" style="height:20.25pt;width:35.25pt;" o:ole="t" fillcolor="#6D6D6D" filled="f" o:preferrelative="t" stroked="f" coordsize="21600,21600">
            <v:path/>
            <v:fill on="f" focussize="0,0"/>
            <v:stroke on="f" joinstyle="miter"/>
            <v:imagedata r:id="rId32" o:title=""/>
            <o:lock v:ext="edit" aspectratio="t"/>
            <w10:wrap type="none"/>
            <w10:anchorlock/>
          </v:shape>
          <o:OLEObject Type="Embed" ProgID="Equation.3" ShapeID="_x0000_i1036" DrawAspect="Content" ObjectID="_1468075736" r:id="rId31">
            <o:LockedField>false</o:LockedField>
          </o:OLEObject>
        </w:object>
      </w:r>
      <w:r>
        <w:rPr>
          <w:rFonts w:hint="eastAsia" w:ascii="Times New Roman" w:hAnsi="Times New Roman"/>
          <w:lang w:eastAsia="zh-CN"/>
        </w:rPr>
        <w:t>——钢材在设计温度下残余变形为</w:t>
      </w:r>
      <w:r>
        <w:rPr>
          <w:rFonts w:ascii="Times New Roman" w:hAnsi="Times New Roman"/>
          <w:lang w:eastAsia="zh-CN"/>
        </w:rPr>
        <w:t>0.2%</w:t>
      </w:r>
      <w:r>
        <w:rPr>
          <w:rFonts w:hint="eastAsia" w:ascii="Times New Roman" w:hAnsi="Times New Roman"/>
          <w:lang w:eastAsia="zh-CN"/>
        </w:rPr>
        <w:t>时的屈服极限最小值</w:t>
      </w:r>
      <w:r>
        <w:rPr>
          <w:rFonts w:ascii="Times New Roman" w:hAnsi="Times New Roman"/>
          <w:lang w:eastAsia="zh-CN"/>
        </w:rPr>
        <w:t>(MPa)</w:t>
      </w:r>
    </w:p>
    <w:p>
      <w:pPr>
        <w:keepNext/>
        <w:widowControl w:val="0"/>
        <w:tabs>
          <w:tab w:val="left" w:pos="480"/>
          <w:tab w:val="left" w:pos="840"/>
        </w:tabs>
        <w:autoSpaceDE w:val="0"/>
        <w:autoSpaceDN w:val="0"/>
        <w:adjustRightInd w:val="0"/>
        <w:spacing w:before="200" w:after="200" w:line="360" w:lineRule="auto"/>
        <w:ind w:right="28" w:firstLine="420" w:firstLineChars="200"/>
        <w:textAlignment w:val="bottom"/>
        <w:rPr>
          <w:rFonts w:ascii="Times New Roman" w:hAnsi="Times New Roman"/>
          <w:lang w:eastAsia="zh-CN"/>
        </w:rPr>
      </w:pPr>
      <w:r>
        <w:rPr>
          <w:rFonts w:ascii="Times New Roman" w:hAnsi="Times New Roman"/>
          <w:lang w:eastAsia="zh-CN"/>
        </w:rPr>
        <w:tab/>
      </w:r>
      <w:r>
        <w:rPr>
          <w:rFonts w:hint="eastAsia" w:ascii="Times New Roman" w:hAnsi="Times New Roman"/>
          <w:lang w:eastAsia="zh-CN"/>
        </w:rPr>
        <w:object>
          <v:shape id="_x0000_i1037" o:spt="75" type="#_x0000_t75" style="height:18.75pt;width:18.75pt;" o:ole="t" fillcolor="#6D6D6D" filled="f" o:preferrelative="t" stroked="f" coordsize="21600,21600">
            <v:path/>
            <v:fill on="f" focussize="0,0"/>
            <v:stroke on="f" joinstyle="miter"/>
            <v:imagedata r:id="rId34" o:title=""/>
            <o:lock v:ext="edit" aspectratio="t"/>
            <w10:wrap type="none"/>
            <w10:anchorlock/>
          </v:shape>
          <o:OLEObject Type="Embed" ProgID="Equation.3" ShapeID="_x0000_i1037" DrawAspect="Content" ObjectID="_1468075737" r:id="rId33">
            <o:LockedField>false</o:LockedField>
          </o:OLEObject>
        </w:object>
      </w:r>
      <w:r>
        <w:rPr>
          <w:rFonts w:hint="eastAsia" w:ascii="Times New Roman" w:hAnsi="Times New Roman"/>
          <w:lang w:eastAsia="zh-CN"/>
        </w:rPr>
        <w:t>——钢材在设计温度下的</w:t>
      </w:r>
      <w:r>
        <w:rPr>
          <w:rFonts w:ascii="Times New Roman" w:hAnsi="Times New Roman"/>
          <w:lang w:eastAsia="zh-CN"/>
        </w:rPr>
        <w:t>10</w:t>
      </w:r>
      <w:r>
        <w:rPr>
          <w:rFonts w:hint="eastAsia" w:ascii="Times New Roman" w:hAnsi="Times New Roman"/>
          <w:lang w:eastAsia="zh-CN"/>
        </w:rPr>
        <w:t>万小时持久强度平均值</w:t>
      </w:r>
    </w:p>
    <w:p>
      <w:pPr>
        <w:rPr>
          <w:rFonts w:ascii="Times New Roman" w:hAnsi="Times New Roman"/>
          <w:lang w:eastAsia="zh-CN"/>
        </w:rPr>
      </w:pPr>
    </w:p>
    <w:p>
      <w:pPr>
        <w:rPr>
          <w:rFonts w:ascii="Times New Roman" w:hAnsi="Times New Roman"/>
          <w:lang w:eastAsia="zh-CN"/>
        </w:rPr>
      </w:pPr>
    </w:p>
    <w:p>
      <w:pPr>
        <w:rPr>
          <w:rFonts w:ascii="Times New Roman" w:hAnsi="Times New Roman"/>
          <w:lang w:eastAsia="zh-CN"/>
        </w:rPr>
      </w:pPr>
    </w:p>
    <w:p>
      <w:pPr>
        <w:rPr>
          <w:rFonts w:ascii="Times New Roman" w:hAnsi="Times New Roman"/>
          <w:lang w:eastAsia="zh-CN"/>
        </w:rPr>
      </w:pPr>
    </w:p>
    <w:p>
      <w:pPr>
        <w:rPr>
          <w:rFonts w:ascii="Times New Roman" w:hAnsi="Times New Roman"/>
          <w:lang w:eastAsia="zh-CN"/>
        </w:rPr>
      </w:pPr>
    </w:p>
    <w:p>
      <w:pPr>
        <w:rPr>
          <w:rFonts w:ascii="Times New Roman" w:hAnsi="Times New Roman"/>
          <w:lang w:eastAsia="zh-CN"/>
        </w:rPr>
      </w:pPr>
    </w:p>
    <w:p>
      <w:pPr>
        <w:rPr>
          <w:rFonts w:ascii="Times New Roman" w:hAnsi="Times New Roman"/>
          <w:lang w:eastAsia="zh-CN"/>
        </w:rPr>
      </w:pPr>
    </w:p>
    <w:p>
      <w:pPr>
        <w:keepNext/>
        <w:widowControl w:val="0"/>
        <w:autoSpaceDE w:val="0"/>
        <w:autoSpaceDN w:val="0"/>
        <w:adjustRightInd w:val="0"/>
        <w:spacing w:before="200" w:after="200" w:line="360" w:lineRule="auto"/>
        <w:ind w:right="28" w:firstLine="420" w:firstLineChars="200"/>
        <w:textAlignment w:val="bottom"/>
        <w:rPr>
          <w:rFonts w:ascii="Times New Roman" w:hAnsi="Times New Roman"/>
          <w:lang w:eastAsia="zh-CN"/>
          <w:rPrChange w:id="35" w:author="田舜尧" w:date="2025-06-04T21:03:00Z">
            <w:rPr>
              <w:rFonts w:ascii="Times New Roman" w:hAnsi="Times New Roman"/>
              <w:lang w:eastAsia="zh-CN"/>
            </w:rPr>
          </w:rPrChange>
        </w:rPr>
        <w:sectPr>
          <w:pgSz w:w="11906" w:h="16838"/>
          <w:pgMar w:top="1361" w:right="1083" w:bottom="1361" w:left="1582" w:header="200" w:footer="992" w:gutter="0"/>
          <w:cols w:space="720" w:num="1"/>
          <w:docGrid w:linePitch="312" w:charSpace="0"/>
        </w:sectPr>
      </w:pPr>
      <w:bookmarkStart w:id="55" w:name="_Toc152745729"/>
    </w:p>
    <w:p>
      <w:pPr>
        <w:keepNext/>
        <w:widowControl w:val="0"/>
        <w:autoSpaceDE w:val="0"/>
        <w:autoSpaceDN w:val="0"/>
        <w:adjustRightInd w:val="0"/>
        <w:spacing w:before="120" w:after="120" w:line="360" w:lineRule="auto"/>
        <w:ind w:right="28" w:firstLine="420" w:firstLineChars="200"/>
        <w:textAlignment w:val="bottom"/>
        <w:rPr>
          <w:rFonts w:ascii="Times New Roman" w:hAnsi="Times New Roman"/>
          <w:lang w:eastAsia="zh-CN"/>
        </w:rPr>
      </w:pPr>
      <w:r>
        <w:rPr>
          <w:rFonts w:hint="eastAsia" w:ascii="Times New Roman" w:hAnsi="Times New Roman"/>
          <w:lang w:eastAsia="zh-CN"/>
        </w:rPr>
        <w:t>表</w:t>
      </w:r>
      <w:r>
        <w:rPr>
          <w:rFonts w:ascii="Times New Roman" w:hAnsi="Times New Roman"/>
          <w:lang w:eastAsia="zh-CN"/>
        </w:rPr>
        <w:t xml:space="preserve">1.11-5 </w:t>
      </w:r>
      <w:r>
        <w:rPr>
          <w:rFonts w:hint="eastAsia" w:ascii="Times New Roman" w:hAnsi="Times New Roman"/>
          <w:lang w:eastAsia="zh-CN"/>
        </w:rPr>
        <w:t>美国钢材的许用应力表</w:t>
      </w:r>
      <w:bookmarkEnd w:id="55"/>
      <w:r>
        <w:rPr>
          <w:rFonts w:hint="eastAsia" w:ascii="Times New Roman" w:hAnsi="Times New Roman"/>
          <w:lang w:eastAsia="zh-CN"/>
        </w:rPr>
        <w:t>（</w:t>
      </w:r>
      <w:r>
        <w:rPr>
          <w:rFonts w:ascii="Times New Roman" w:hAnsi="Times New Roman"/>
          <w:lang w:eastAsia="zh-CN"/>
        </w:rPr>
        <w:t>k.s.i.</w:t>
      </w:r>
      <w:r>
        <w:rPr>
          <w:rFonts w:hint="eastAsia" w:ascii="Times New Roman" w:hAnsi="Times New Roman"/>
          <w:lang w:eastAsia="zh-CN"/>
        </w:rPr>
        <w:t>）</w:t>
      </w:r>
      <w:r>
        <w:rPr>
          <w:rFonts w:ascii="Times New Roman" w:hAnsi="Times New Roman"/>
          <w:lang w:eastAsia="zh-CN"/>
        </w:rPr>
        <w:t>MPa   (ASME B31.1-2022</w:t>
      </w:r>
      <w:r>
        <w:rPr>
          <w:rFonts w:hint="eastAsia" w:ascii="Times New Roman" w:hAnsi="Times New Roman"/>
          <w:lang w:eastAsia="zh-CN"/>
        </w:rPr>
        <w:t>中</w:t>
      </w:r>
      <w:r>
        <w:rPr>
          <w:rFonts w:ascii="Times New Roman" w:hAnsi="Times New Roman"/>
          <w:lang w:eastAsia="zh-CN"/>
        </w:rPr>
        <w:t>P91(T91)</w:t>
      </w:r>
      <w:r>
        <w:rPr>
          <w:rFonts w:hint="eastAsia" w:ascii="Times New Roman" w:hAnsi="Times New Roman"/>
          <w:lang w:eastAsia="zh-CN"/>
        </w:rPr>
        <w:t>材料</w:t>
      </w:r>
      <w:r>
        <w:rPr>
          <w:rFonts w:ascii="Times New Roman" w:hAnsi="Times New Roman"/>
          <w:b/>
          <w:lang w:eastAsia="zh-CN"/>
        </w:rPr>
        <w:t>TYPE II</w:t>
      </w:r>
      <w:r>
        <w:rPr>
          <w:rFonts w:ascii="Times New Roman" w:hAnsi="Times New Roman"/>
          <w:lang w:eastAsia="zh-CN"/>
        </w:rPr>
        <w:t>)</w:t>
      </w:r>
    </w:p>
    <w:tbl>
      <w:tblPr>
        <w:tblStyle w:val="46"/>
        <w:tblW w:w="12907" w:type="dxa"/>
        <w:jc w:val="center"/>
        <w:tblLayout w:type="fixed"/>
        <w:tblCellMar>
          <w:top w:w="0" w:type="dxa"/>
          <w:left w:w="28" w:type="dxa"/>
          <w:bottom w:w="0" w:type="dxa"/>
          <w:right w:w="28" w:type="dxa"/>
        </w:tblCellMar>
      </w:tblPr>
      <w:tblGrid>
        <w:gridCol w:w="1065"/>
        <w:gridCol w:w="733"/>
        <w:gridCol w:w="733"/>
        <w:gridCol w:w="1464"/>
        <w:gridCol w:w="1051"/>
        <w:gridCol w:w="1050"/>
        <w:gridCol w:w="1050"/>
        <w:gridCol w:w="1050"/>
        <w:gridCol w:w="1155"/>
        <w:gridCol w:w="1158"/>
        <w:gridCol w:w="1260"/>
        <w:gridCol w:w="1138"/>
      </w:tblGrid>
      <w:tr>
        <w:tblPrEx>
          <w:tblCellMar>
            <w:top w:w="0" w:type="dxa"/>
            <w:left w:w="28" w:type="dxa"/>
            <w:bottom w:w="0" w:type="dxa"/>
            <w:right w:w="28" w:type="dxa"/>
          </w:tblCellMar>
        </w:tblPrEx>
        <w:trPr>
          <w:trHeight w:val="439" w:hRule="atLeast"/>
          <w:jc w:val="center"/>
        </w:trPr>
        <w:tc>
          <w:tcPr>
            <w:tcW w:w="1065" w:type="dxa"/>
            <w:vMerge w:val="restart"/>
            <w:tcBorders>
              <w:top w:val="single" w:color="000000" w:sz="8" w:space="0"/>
              <w:left w:val="single" w:color="000000" w:sz="8" w:space="0"/>
              <w:bottom w:val="single" w:color="000000" w:sz="8" w:space="0"/>
              <w:right w:val="single" w:color="000000" w:sz="8" w:space="0"/>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hint="eastAsia" w:ascii="Times New Roman" w:hAnsi="Times New Roman"/>
                <w:sz w:val="20"/>
                <w:szCs w:val="20"/>
                <w:lang w:val="zh-CN"/>
              </w:rPr>
              <w:t>钢号</w:t>
            </w:r>
          </w:p>
        </w:tc>
        <w:tc>
          <w:tcPr>
            <w:tcW w:w="733" w:type="dxa"/>
            <w:vMerge w:val="restart"/>
            <w:tcBorders>
              <w:top w:val="single" w:color="000000" w:sz="8" w:space="0"/>
              <w:left w:val="single" w:color="000000" w:sz="8" w:space="0"/>
              <w:bottom w:val="single" w:color="000000" w:sz="8" w:space="0"/>
              <w:right w:val="single" w:color="000000" w:sz="8" w:space="0"/>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sz w:val="20"/>
                <w:szCs w:val="20"/>
                <w:lang w:val="zh-CN"/>
              </w:rPr>
              <w:object>
                <v:shape id="_x0000_i1038" o:spt="75" type="#_x0000_t75" style="height:24pt;width:25.5pt;" o:ole="t" filled="f" o:preferrelative="t" stroked="f" coordsize="21600,21600">
                  <v:path/>
                  <v:fill on="f" focussize="0,0"/>
                  <v:stroke on="f" joinstyle="miter"/>
                  <v:imagedata r:id="rId21" o:title=""/>
                  <o:lock v:ext="edit" aspectratio="t"/>
                  <w10:wrap type="none"/>
                  <w10:anchorlock/>
                </v:shape>
                <o:OLEObject Type="Embed" ProgID="Equation.3" ShapeID="_x0000_i1038" DrawAspect="Content" ObjectID="_1468075738" r:id="rId35">
                  <o:LockedField>false</o:LockedField>
                </o:OLEObject>
              </w:object>
            </w:r>
          </w:p>
        </w:tc>
        <w:tc>
          <w:tcPr>
            <w:tcW w:w="733" w:type="dxa"/>
            <w:vMerge w:val="restart"/>
            <w:tcBorders>
              <w:top w:val="single" w:color="000000" w:sz="8" w:space="0"/>
              <w:left w:val="single" w:color="000000" w:sz="8" w:space="0"/>
              <w:bottom w:val="single" w:color="000000" w:sz="8" w:space="0"/>
              <w:right w:val="single" w:color="000000" w:sz="8" w:space="0"/>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sz w:val="20"/>
                <w:szCs w:val="20"/>
                <w:lang w:val="zh-CN"/>
              </w:rPr>
              <w:object>
                <v:shape id="_x0000_i1039" o:spt="75" type="#_x0000_t75" style="height:23.25pt;width:24pt;" o:ole="t" filled="f" o:preferrelative="t" stroked="f" coordsize="21600,21600">
                  <v:path/>
                  <v:fill on="f" focussize="0,0"/>
                  <v:stroke on="f" joinstyle="miter"/>
                  <v:imagedata r:id="rId37" o:title=""/>
                  <o:lock v:ext="edit" aspectratio="t"/>
                  <w10:wrap type="none"/>
                  <w10:anchorlock/>
                </v:shape>
                <o:OLEObject Type="Embed" ProgID="Equation.3" ShapeID="_x0000_i1039" DrawAspect="Content" ObjectID="_1468075739" r:id="rId36">
                  <o:LockedField>false</o:LockedField>
                </o:OLEObject>
              </w:object>
            </w:r>
          </w:p>
        </w:tc>
        <w:tc>
          <w:tcPr>
            <w:tcW w:w="10376" w:type="dxa"/>
            <w:gridSpan w:val="9"/>
            <w:tcBorders>
              <w:top w:val="single" w:color="000000" w:sz="8" w:space="0"/>
              <w:left w:val="single" w:color="000000" w:sz="8" w:space="0"/>
              <w:bottom w:val="single" w:color="000000" w:sz="8" w:space="0"/>
              <w:right w:val="single" w:color="000000" w:sz="8" w:space="0"/>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hint="eastAsia" w:ascii="Times New Roman" w:hAnsi="Times New Roman"/>
                <w:sz w:val="20"/>
                <w:szCs w:val="20"/>
                <w:lang w:val="zh-CN"/>
              </w:rPr>
              <w:t>管壁温度℃（</w:t>
            </w:r>
            <w:r>
              <w:rPr>
                <w:rFonts w:hint="eastAsia" w:ascii="Times New Roman" w:hAnsi="Times New Roman"/>
                <w:sz w:val="20"/>
                <w:szCs w:val="20"/>
                <w:vertAlign w:val="superscript"/>
                <w:lang w:val="zh-CN"/>
              </w:rPr>
              <w:t>°</w:t>
            </w:r>
            <w:r>
              <w:rPr>
                <w:rFonts w:ascii="Times New Roman" w:hAnsi="Times New Roman" w:cs="Arial"/>
                <w:sz w:val="20"/>
                <w:szCs w:val="20"/>
              </w:rPr>
              <w:t>F</w:t>
            </w:r>
            <w:r>
              <w:rPr>
                <w:rFonts w:hint="eastAsia" w:ascii="Times New Roman" w:hAnsi="Times New Roman"/>
                <w:sz w:val="20"/>
                <w:szCs w:val="20"/>
                <w:lang w:val="zh-CN"/>
              </w:rPr>
              <w:t>）</w:t>
            </w:r>
          </w:p>
        </w:tc>
      </w:tr>
      <w:tr>
        <w:tblPrEx>
          <w:tblCellMar>
            <w:top w:w="0" w:type="dxa"/>
            <w:left w:w="28" w:type="dxa"/>
            <w:bottom w:w="0" w:type="dxa"/>
            <w:right w:w="28" w:type="dxa"/>
          </w:tblCellMar>
        </w:tblPrEx>
        <w:trPr>
          <w:trHeight w:val="771" w:hRule="atLeast"/>
          <w:jc w:val="center"/>
        </w:trPr>
        <w:tc>
          <w:tcPr>
            <w:tcW w:w="1065" w:type="dxa"/>
            <w:vMerge w:val="continue"/>
            <w:tcBorders>
              <w:top w:val="single" w:color="000000" w:sz="8" w:space="0"/>
              <w:left w:val="single" w:color="000000" w:sz="8" w:space="0"/>
              <w:bottom w:val="single" w:color="000000" w:sz="8" w:space="0"/>
              <w:right w:val="single" w:color="000000" w:sz="8" w:space="0"/>
            </w:tcBorders>
            <w:shd w:val="clear" w:color="000000" w:fill="FFFFFF"/>
            <w:vAlign w:val="center"/>
          </w:tcPr>
          <w:p>
            <w:pPr>
              <w:keepNext/>
              <w:keepLines/>
              <w:autoSpaceDE w:val="0"/>
              <w:autoSpaceDN w:val="0"/>
              <w:adjustRightInd w:val="0"/>
              <w:spacing w:before="480" w:line="360" w:lineRule="auto"/>
              <w:jc w:val="right"/>
              <w:outlineLvl w:val="0"/>
              <w:rPr>
                <w:rFonts w:ascii="Times New Roman" w:hAnsi="Times New Roman"/>
                <w:sz w:val="20"/>
                <w:szCs w:val="20"/>
                <w:lang w:val="zh-CN"/>
              </w:rPr>
            </w:pPr>
          </w:p>
        </w:tc>
        <w:tc>
          <w:tcPr>
            <w:tcW w:w="733" w:type="dxa"/>
            <w:vMerge w:val="continue"/>
            <w:tcBorders>
              <w:top w:val="single" w:color="000000" w:sz="8" w:space="0"/>
              <w:left w:val="single" w:color="000000" w:sz="8" w:space="0"/>
              <w:bottom w:val="single" w:color="000000" w:sz="8" w:space="0"/>
              <w:right w:val="single" w:color="000000" w:sz="8" w:space="0"/>
            </w:tcBorders>
            <w:shd w:val="clear" w:color="000000" w:fill="FFFFFF"/>
            <w:vAlign w:val="center"/>
          </w:tcPr>
          <w:p>
            <w:pPr>
              <w:keepNext/>
              <w:keepLines/>
              <w:autoSpaceDE w:val="0"/>
              <w:autoSpaceDN w:val="0"/>
              <w:adjustRightInd w:val="0"/>
              <w:spacing w:before="480" w:line="360" w:lineRule="auto"/>
              <w:jc w:val="right"/>
              <w:outlineLvl w:val="0"/>
              <w:rPr>
                <w:rFonts w:ascii="Times New Roman" w:hAnsi="Times New Roman"/>
                <w:sz w:val="20"/>
                <w:szCs w:val="20"/>
                <w:lang w:val="zh-CN"/>
              </w:rPr>
            </w:pPr>
          </w:p>
        </w:tc>
        <w:tc>
          <w:tcPr>
            <w:tcW w:w="733" w:type="dxa"/>
            <w:vMerge w:val="continue"/>
            <w:tcBorders>
              <w:top w:val="single" w:color="000000" w:sz="8" w:space="0"/>
              <w:left w:val="single" w:color="000000" w:sz="8" w:space="0"/>
              <w:bottom w:val="single" w:color="000000" w:sz="8" w:space="0"/>
              <w:right w:val="single" w:color="000000" w:sz="8" w:space="0"/>
            </w:tcBorders>
            <w:shd w:val="clear" w:color="000000" w:fill="FFFFFF"/>
            <w:vAlign w:val="center"/>
          </w:tcPr>
          <w:p>
            <w:pPr>
              <w:keepNext/>
              <w:keepLines/>
              <w:autoSpaceDE w:val="0"/>
              <w:autoSpaceDN w:val="0"/>
              <w:adjustRightInd w:val="0"/>
              <w:spacing w:before="480" w:line="360" w:lineRule="auto"/>
              <w:jc w:val="right"/>
              <w:outlineLvl w:val="0"/>
              <w:rPr>
                <w:rFonts w:ascii="Times New Roman" w:hAnsi="Times New Roman"/>
                <w:sz w:val="20"/>
                <w:szCs w:val="20"/>
                <w:lang w:val="zh-CN"/>
              </w:rPr>
            </w:pPr>
          </w:p>
        </w:tc>
        <w:tc>
          <w:tcPr>
            <w:tcW w:w="1464" w:type="dxa"/>
            <w:tcBorders>
              <w:top w:val="single" w:color="000000" w:sz="8" w:space="0"/>
              <w:left w:val="single" w:color="000000" w:sz="8" w:space="0"/>
              <w:bottom w:val="single" w:color="000000" w:sz="8" w:space="0"/>
              <w:right w:val="single" w:color="000000" w:sz="8" w:space="0"/>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cs="Arial"/>
                <w:sz w:val="20"/>
                <w:szCs w:val="20"/>
              </w:rPr>
            </w:pPr>
            <w:r>
              <w:rPr>
                <w:rFonts w:hint="eastAsia" w:ascii="Times New Roman" w:hAnsi="Times New Roman"/>
                <w:sz w:val="20"/>
                <w:szCs w:val="20"/>
                <w:lang w:val="zh-CN"/>
              </w:rPr>
              <w:t>（</w:t>
            </w:r>
            <w:r>
              <w:rPr>
                <w:rFonts w:ascii="Times New Roman" w:hAnsi="Times New Roman" w:cs="Arial"/>
                <w:sz w:val="20"/>
                <w:szCs w:val="20"/>
              </w:rPr>
              <w:t>100</w:t>
            </w:r>
            <w:r>
              <w:rPr>
                <w:rFonts w:ascii="Times New Roman" w:hAnsi="Times New Roman" w:cs="Arial"/>
                <w:sz w:val="20"/>
                <w:szCs w:val="20"/>
                <w:vertAlign w:val="superscript"/>
              </w:rPr>
              <w:t>°</w:t>
            </w:r>
            <w:r>
              <w:rPr>
                <w:rFonts w:ascii="Times New Roman" w:hAnsi="Times New Roman" w:cs="Arial"/>
                <w:sz w:val="20"/>
                <w:szCs w:val="20"/>
              </w:rPr>
              <w:t>F</w:t>
            </w:r>
            <w:r>
              <w:rPr>
                <w:rFonts w:hint="eastAsia" w:ascii="Times New Roman" w:hAnsi="Times New Roman"/>
                <w:sz w:val="20"/>
                <w:szCs w:val="20"/>
                <w:lang w:val="zh-CN"/>
              </w:rPr>
              <w:t>）</w:t>
            </w:r>
          </w:p>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cs="Arial"/>
                <w:sz w:val="20"/>
                <w:szCs w:val="20"/>
              </w:rPr>
              <w:t>37.8</w:t>
            </w:r>
            <w:r>
              <w:rPr>
                <w:rFonts w:hint="eastAsia" w:ascii="Times New Roman" w:hAnsi="Times New Roman"/>
                <w:sz w:val="20"/>
                <w:szCs w:val="20"/>
                <w:lang w:val="zh-CN"/>
              </w:rPr>
              <w:t>℃</w:t>
            </w:r>
          </w:p>
        </w:tc>
        <w:tc>
          <w:tcPr>
            <w:tcW w:w="1051" w:type="dxa"/>
            <w:tcBorders>
              <w:top w:val="single" w:color="000000" w:sz="8" w:space="0"/>
              <w:left w:val="single" w:color="000000" w:sz="8" w:space="0"/>
              <w:bottom w:val="single" w:color="000000" w:sz="8" w:space="0"/>
              <w:right w:val="single" w:color="000000" w:sz="8" w:space="0"/>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cs="Arial"/>
                <w:sz w:val="20"/>
                <w:szCs w:val="20"/>
              </w:rPr>
            </w:pPr>
            <w:r>
              <w:rPr>
                <w:rFonts w:hint="eastAsia" w:ascii="Times New Roman" w:hAnsi="Times New Roman"/>
                <w:sz w:val="20"/>
                <w:szCs w:val="20"/>
                <w:lang w:val="zh-CN"/>
              </w:rPr>
              <w:t>（</w:t>
            </w:r>
            <w:r>
              <w:rPr>
                <w:rFonts w:ascii="Times New Roman" w:hAnsi="Times New Roman" w:cs="Arial"/>
                <w:sz w:val="20"/>
                <w:szCs w:val="20"/>
              </w:rPr>
              <w:t>200</w:t>
            </w:r>
            <w:r>
              <w:rPr>
                <w:rFonts w:ascii="Times New Roman" w:hAnsi="Times New Roman" w:cs="Arial"/>
                <w:sz w:val="20"/>
                <w:szCs w:val="20"/>
                <w:vertAlign w:val="superscript"/>
              </w:rPr>
              <w:t>°</w:t>
            </w:r>
            <w:r>
              <w:rPr>
                <w:rFonts w:ascii="Times New Roman" w:hAnsi="Times New Roman" w:cs="Arial"/>
                <w:sz w:val="20"/>
                <w:szCs w:val="20"/>
              </w:rPr>
              <w:t>F</w:t>
            </w:r>
            <w:r>
              <w:rPr>
                <w:rFonts w:hint="eastAsia" w:ascii="Times New Roman" w:hAnsi="Times New Roman"/>
                <w:sz w:val="20"/>
                <w:szCs w:val="20"/>
                <w:lang w:val="zh-CN"/>
              </w:rPr>
              <w:t>）</w:t>
            </w:r>
          </w:p>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cs="Arial"/>
                <w:sz w:val="20"/>
                <w:szCs w:val="20"/>
              </w:rPr>
              <w:t>93.3</w:t>
            </w:r>
            <w:r>
              <w:rPr>
                <w:rFonts w:hint="eastAsia" w:ascii="Times New Roman" w:hAnsi="Times New Roman"/>
                <w:sz w:val="20"/>
                <w:szCs w:val="20"/>
                <w:lang w:val="zh-CN"/>
              </w:rPr>
              <w:t>℃</w:t>
            </w:r>
          </w:p>
        </w:tc>
        <w:tc>
          <w:tcPr>
            <w:tcW w:w="1050" w:type="dxa"/>
            <w:tcBorders>
              <w:top w:val="single" w:color="000000" w:sz="8" w:space="0"/>
              <w:left w:val="single" w:color="000000" w:sz="8" w:space="0"/>
              <w:bottom w:val="single" w:color="000000" w:sz="8" w:space="0"/>
              <w:right w:val="single" w:color="000000" w:sz="8" w:space="0"/>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cs="Arial"/>
                <w:sz w:val="20"/>
                <w:szCs w:val="20"/>
              </w:rPr>
            </w:pPr>
            <w:r>
              <w:rPr>
                <w:rFonts w:hint="eastAsia" w:ascii="Times New Roman" w:hAnsi="Times New Roman"/>
                <w:sz w:val="20"/>
                <w:szCs w:val="20"/>
                <w:lang w:val="zh-CN"/>
              </w:rPr>
              <w:t>（</w:t>
            </w:r>
            <w:r>
              <w:rPr>
                <w:rFonts w:ascii="Times New Roman" w:hAnsi="Times New Roman" w:cs="Arial"/>
                <w:sz w:val="20"/>
                <w:szCs w:val="20"/>
              </w:rPr>
              <w:t>300</w:t>
            </w:r>
            <w:r>
              <w:rPr>
                <w:rFonts w:ascii="Times New Roman" w:hAnsi="Times New Roman" w:cs="Arial"/>
                <w:sz w:val="20"/>
                <w:szCs w:val="20"/>
                <w:vertAlign w:val="superscript"/>
              </w:rPr>
              <w:t>°</w:t>
            </w:r>
            <w:r>
              <w:rPr>
                <w:rFonts w:ascii="Times New Roman" w:hAnsi="Times New Roman" w:cs="Arial"/>
                <w:sz w:val="20"/>
                <w:szCs w:val="20"/>
              </w:rPr>
              <w:t>F</w:t>
            </w:r>
            <w:r>
              <w:rPr>
                <w:rFonts w:hint="eastAsia" w:ascii="Times New Roman" w:hAnsi="Times New Roman"/>
                <w:sz w:val="20"/>
                <w:szCs w:val="20"/>
                <w:lang w:val="zh-CN"/>
              </w:rPr>
              <w:t>）</w:t>
            </w:r>
          </w:p>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cs="Arial"/>
                <w:sz w:val="20"/>
                <w:szCs w:val="20"/>
              </w:rPr>
              <w:t>148.9</w:t>
            </w:r>
            <w:r>
              <w:rPr>
                <w:rFonts w:hint="eastAsia" w:ascii="Times New Roman" w:hAnsi="Times New Roman"/>
                <w:sz w:val="20"/>
                <w:szCs w:val="20"/>
                <w:lang w:val="zh-CN"/>
              </w:rPr>
              <w:t>℃</w:t>
            </w:r>
          </w:p>
        </w:tc>
        <w:tc>
          <w:tcPr>
            <w:tcW w:w="1050" w:type="dxa"/>
            <w:tcBorders>
              <w:top w:val="single" w:color="000000" w:sz="8" w:space="0"/>
              <w:left w:val="single" w:color="000000" w:sz="8" w:space="0"/>
              <w:bottom w:val="single" w:color="000000" w:sz="8" w:space="0"/>
              <w:right w:val="single" w:color="000000" w:sz="8" w:space="0"/>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cs="Arial"/>
                <w:sz w:val="20"/>
                <w:szCs w:val="20"/>
              </w:rPr>
            </w:pPr>
            <w:r>
              <w:rPr>
                <w:rFonts w:hint="eastAsia" w:ascii="Times New Roman" w:hAnsi="Times New Roman"/>
                <w:sz w:val="20"/>
                <w:szCs w:val="20"/>
                <w:lang w:val="zh-CN"/>
              </w:rPr>
              <w:t>（</w:t>
            </w:r>
            <w:r>
              <w:rPr>
                <w:rFonts w:ascii="Times New Roman" w:hAnsi="Times New Roman" w:cs="Arial"/>
                <w:sz w:val="20"/>
                <w:szCs w:val="20"/>
              </w:rPr>
              <w:t>400</w:t>
            </w:r>
            <w:r>
              <w:rPr>
                <w:rFonts w:ascii="Times New Roman" w:hAnsi="Times New Roman" w:cs="Arial"/>
                <w:sz w:val="20"/>
                <w:szCs w:val="20"/>
                <w:vertAlign w:val="superscript"/>
              </w:rPr>
              <w:t>°</w:t>
            </w:r>
            <w:r>
              <w:rPr>
                <w:rFonts w:ascii="Times New Roman" w:hAnsi="Times New Roman" w:cs="Arial"/>
                <w:sz w:val="20"/>
                <w:szCs w:val="20"/>
              </w:rPr>
              <w:t>F</w:t>
            </w:r>
            <w:r>
              <w:rPr>
                <w:rFonts w:hint="eastAsia" w:ascii="Times New Roman" w:hAnsi="Times New Roman"/>
                <w:sz w:val="20"/>
                <w:szCs w:val="20"/>
                <w:lang w:val="zh-CN"/>
              </w:rPr>
              <w:t>）</w:t>
            </w:r>
          </w:p>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cs="Arial"/>
                <w:sz w:val="20"/>
                <w:szCs w:val="20"/>
              </w:rPr>
              <w:t>204.4</w:t>
            </w:r>
            <w:r>
              <w:rPr>
                <w:rFonts w:hint="eastAsia" w:ascii="Times New Roman" w:hAnsi="Times New Roman"/>
                <w:sz w:val="20"/>
                <w:szCs w:val="20"/>
                <w:lang w:val="zh-CN"/>
              </w:rPr>
              <w:t>℃</w:t>
            </w:r>
          </w:p>
        </w:tc>
        <w:tc>
          <w:tcPr>
            <w:tcW w:w="1050" w:type="dxa"/>
            <w:tcBorders>
              <w:top w:val="single" w:color="000000" w:sz="8" w:space="0"/>
              <w:left w:val="single" w:color="000000" w:sz="8" w:space="0"/>
              <w:bottom w:val="single" w:color="000000" w:sz="8" w:space="0"/>
              <w:right w:val="single" w:color="000000" w:sz="8" w:space="0"/>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cs="Arial"/>
                <w:sz w:val="20"/>
                <w:szCs w:val="20"/>
              </w:rPr>
            </w:pPr>
            <w:r>
              <w:rPr>
                <w:rFonts w:hint="eastAsia" w:ascii="Times New Roman" w:hAnsi="Times New Roman"/>
                <w:sz w:val="20"/>
                <w:szCs w:val="20"/>
                <w:lang w:val="zh-CN"/>
              </w:rPr>
              <w:t>（</w:t>
            </w:r>
            <w:r>
              <w:rPr>
                <w:rFonts w:ascii="Times New Roman" w:hAnsi="Times New Roman" w:cs="Arial"/>
                <w:sz w:val="20"/>
                <w:szCs w:val="20"/>
              </w:rPr>
              <w:t>500</w:t>
            </w:r>
            <w:r>
              <w:rPr>
                <w:rFonts w:ascii="Times New Roman" w:hAnsi="Times New Roman" w:cs="Arial"/>
                <w:sz w:val="20"/>
                <w:szCs w:val="20"/>
                <w:vertAlign w:val="superscript"/>
              </w:rPr>
              <w:t>°</w:t>
            </w:r>
            <w:r>
              <w:rPr>
                <w:rFonts w:ascii="Times New Roman" w:hAnsi="Times New Roman" w:cs="Arial"/>
                <w:sz w:val="20"/>
                <w:szCs w:val="20"/>
              </w:rPr>
              <w:t>F</w:t>
            </w:r>
            <w:r>
              <w:rPr>
                <w:rFonts w:hint="eastAsia" w:ascii="Times New Roman" w:hAnsi="Times New Roman"/>
                <w:sz w:val="20"/>
                <w:szCs w:val="20"/>
                <w:lang w:val="zh-CN"/>
              </w:rPr>
              <w:t>）</w:t>
            </w:r>
          </w:p>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cs="Arial"/>
                <w:sz w:val="20"/>
                <w:szCs w:val="20"/>
              </w:rPr>
              <w:t>260</w:t>
            </w:r>
            <w:r>
              <w:rPr>
                <w:rFonts w:hint="eastAsia" w:ascii="Times New Roman" w:hAnsi="Times New Roman"/>
                <w:sz w:val="20"/>
                <w:szCs w:val="20"/>
                <w:lang w:val="zh-CN"/>
              </w:rPr>
              <w:t>℃</w:t>
            </w:r>
          </w:p>
        </w:tc>
        <w:tc>
          <w:tcPr>
            <w:tcW w:w="1155" w:type="dxa"/>
            <w:tcBorders>
              <w:top w:val="single" w:color="000000" w:sz="8" w:space="0"/>
              <w:left w:val="single" w:color="000000" w:sz="8" w:space="0"/>
              <w:bottom w:val="single" w:color="000000" w:sz="8" w:space="0"/>
              <w:right w:val="single" w:color="000000" w:sz="8" w:space="0"/>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cs="Arial"/>
                <w:sz w:val="20"/>
                <w:szCs w:val="20"/>
              </w:rPr>
            </w:pPr>
            <w:r>
              <w:rPr>
                <w:rFonts w:hint="eastAsia" w:ascii="Times New Roman" w:hAnsi="Times New Roman"/>
                <w:sz w:val="20"/>
                <w:szCs w:val="20"/>
                <w:lang w:val="zh-CN"/>
              </w:rPr>
              <w:t>（</w:t>
            </w:r>
            <w:r>
              <w:rPr>
                <w:rFonts w:ascii="Times New Roman" w:hAnsi="Times New Roman" w:cs="Arial"/>
                <w:sz w:val="20"/>
                <w:szCs w:val="20"/>
              </w:rPr>
              <w:t>600</w:t>
            </w:r>
            <w:r>
              <w:rPr>
                <w:rFonts w:ascii="Times New Roman" w:hAnsi="Times New Roman" w:cs="Arial"/>
                <w:sz w:val="20"/>
                <w:szCs w:val="20"/>
                <w:vertAlign w:val="superscript"/>
              </w:rPr>
              <w:t>°</w:t>
            </w:r>
            <w:r>
              <w:rPr>
                <w:rFonts w:ascii="Times New Roman" w:hAnsi="Times New Roman" w:cs="Arial"/>
                <w:sz w:val="20"/>
                <w:szCs w:val="20"/>
              </w:rPr>
              <w:t>F</w:t>
            </w:r>
            <w:r>
              <w:rPr>
                <w:rFonts w:hint="eastAsia" w:ascii="Times New Roman" w:hAnsi="Times New Roman"/>
                <w:sz w:val="20"/>
                <w:szCs w:val="20"/>
                <w:lang w:val="zh-CN"/>
              </w:rPr>
              <w:t>）</w:t>
            </w:r>
          </w:p>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cs="Arial"/>
                <w:sz w:val="20"/>
                <w:szCs w:val="20"/>
              </w:rPr>
              <w:t>315.6</w:t>
            </w:r>
            <w:r>
              <w:rPr>
                <w:rFonts w:hint="eastAsia" w:ascii="Times New Roman" w:hAnsi="Times New Roman"/>
                <w:sz w:val="20"/>
                <w:szCs w:val="20"/>
                <w:lang w:val="zh-CN"/>
              </w:rPr>
              <w:t>℃</w:t>
            </w:r>
          </w:p>
        </w:tc>
        <w:tc>
          <w:tcPr>
            <w:tcW w:w="1158" w:type="dxa"/>
            <w:tcBorders>
              <w:top w:val="single" w:color="000000" w:sz="8" w:space="0"/>
              <w:left w:val="single" w:color="000000" w:sz="8" w:space="0"/>
              <w:bottom w:val="single" w:color="000000" w:sz="8" w:space="0"/>
              <w:right w:val="single" w:color="000000" w:sz="8" w:space="0"/>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cs="Arial"/>
                <w:sz w:val="20"/>
                <w:szCs w:val="20"/>
              </w:rPr>
            </w:pPr>
            <w:r>
              <w:rPr>
                <w:rFonts w:hint="eastAsia" w:ascii="Times New Roman" w:hAnsi="Times New Roman"/>
                <w:sz w:val="20"/>
                <w:szCs w:val="20"/>
                <w:lang w:val="zh-CN"/>
              </w:rPr>
              <w:t>（</w:t>
            </w:r>
            <w:r>
              <w:rPr>
                <w:rFonts w:ascii="Times New Roman" w:hAnsi="Times New Roman" w:cs="Arial"/>
                <w:sz w:val="20"/>
                <w:szCs w:val="20"/>
              </w:rPr>
              <w:t>650</w:t>
            </w:r>
            <w:r>
              <w:rPr>
                <w:rFonts w:ascii="Times New Roman" w:hAnsi="Times New Roman" w:cs="Arial"/>
                <w:sz w:val="20"/>
                <w:szCs w:val="20"/>
                <w:vertAlign w:val="superscript"/>
              </w:rPr>
              <w:t>°</w:t>
            </w:r>
            <w:r>
              <w:rPr>
                <w:rFonts w:ascii="Times New Roman" w:hAnsi="Times New Roman" w:cs="Arial"/>
                <w:sz w:val="20"/>
                <w:szCs w:val="20"/>
              </w:rPr>
              <w:t>F</w:t>
            </w:r>
            <w:r>
              <w:rPr>
                <w:rFonts w:hint="eastAsia" w:ascii="Times New Roman" w:hAnsi="Times New Roman"/>
                <w:sz w:val="20"/>
                <w:szCs w:val="20"/>
                <w:lang w:val="zh-CN"/>
              </w:rPr>
              <w:t>）</w:t>
            </w:r>
          </w:p>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cs="Arial"/>
                <w:sz w:val="20"/>
                <w:szCs w:val="20"/>
              </w:rPr>
              <w:t>343.3</w:t>
            </w:r>
            <w:r>
              <w:rPr>
                <w:rFonts w:hint="eastAsia" w:ascii="Times New Roman" w:hAnsi="Times New Roman"/>
                <w:sz w:val="20"/>
                <w:szCs w:val="20"/>
                <w:lang w:val="zh-CN"/>
              </w:rPr>
              <w:t>℃</w:t>
            </w:r>
          </w:p>
        </w:tc>
        <w:tc>
          <w:tcPr>
            <w:tcW w:w="1260" w:type="dxa"/>
            <w:tcBorders>
              <w:top w:val="single" w:color="000000" w:sz="8" w:space="0"/>
              <w:left w:val="single" w:color="000000" w:sz="8" w:space="0"/>
              <w:bottom w:val="single" w:color="000000" w:sz="8" w:space="0"/>
              <w:right w:val="single" w:color="000000" w:sz="8" w:space="0"/>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cs="Arial"/>
                <w:sz w:val="20"/>
                <w:szCs w:val="20"/>
              </w:rPr>
            </w:pPr>
            <w:r>
              <w:rPr>
                <w:rFonts w:hint="eastAsia" w:ascii="Times New Roman" w:hAnsi="Times New Roman"/>
                <w:sz w:val="20"/>
                <w:szCs w:val="20"/>
                <w:lang w:val="zh-CN"/>
              </w:rPr>
              <w:t>（</w:t>
            </w:r>
            <w:r>
              <w:rPr>
                <w:rFonts w:ascii="Times New Roman" w:hAnsi="Times New Roman" w:cs="Arial"/>
                <w:sz w:val="20"/>
                <w:szCs w:val="20"/>
              </w:rPr>
              <w:t>700</w:t>
            </w:r>
            <w:r>
              <w:rPr>
                <w:rFonts w:ascii="Times New Roman" w:hAnsi="Times New Roman" w:cs="Arial"/>
                <w:sz w:val="20"/>
                <w:szCs w:val="20"/>
                <w:vertAlign w:val="superscript"/>
              </w:rPr>
              <w:t>°</w:t>
            </w:r>
            <w:r>
              <w:rPr>
                <w:rFonts w:ascii="Times New Roman" w:hAnsi="Times New Roman" w:cs="Arial"/>
                <w:sz w:val="20"/>
                <w:szCs w:val="20"/>
              </w:rPr>
              <w:t>F</w:t>
            </w:r>
            <w:r>
              <w:rPr>
                <w:rFonts w:hint="eastAsia" w:ascii="Times New Roman" w:hAnsi="Times New Roman"/>
                <w:sz w:val="20"/>
                <w:szCs w:val="20"/>
                <w:lang w:val="zh-CN"/>
              </w:rPr>
              <w:t>）</w:t>
            </w:r>
          </w:p>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cs="Arial"/>
                <w:sz w:val="20"/>
                <w:szCs w:val="20"/>
              </w:rPr>
              <w:t>371.1</w:t>
            </w:r>
            <w:r>
              <w:rPr>
                <w:rFonts w:hint="eastAsia" w:ascii="Times New Roman" w:hAnsi="Times New Roman"/>
                <w:sz w:val="20"/>
                <w:szCs w:val="20"/>
                <w:lang w:val="zh-CN"/>
              </w:rPr>
              <w:t>℃</w:t>
            </w:r>
          </w:p>
        </w:tc>
        <w:tc>
          <w:tcPr>
            <w:tcW w:w="1138" w:type="dxa"/>
            <w:tcBorders>
              <w:top w:val="single" w:color="000000" w:sz="8" w:space="0"/>
              <w:left w:val="single" w:color="000000" w:sz="8" w:space="0"/>
              <w:bottom w:val="single" w:color="000000" w:sz="8" w:space="0"/>
              <w:right w:val="single" w:color="000000" w:sz="8" w:space="0"/>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cs="Arial"/>
                <w:sz w:val="20"/>
                <w:szCs w:val="20"/>
              </w:rPr>
            </w:pPr>
            <w:r>
              <w:rPr>
                <w:rFonts w:hint="eastAsia" w:ascii="Times New Roman" w:hAnsi="Times New Roman"/>
                <w:sz w:val="20"/>
                <w:szCs w:val="20"/>
                <w:lang w:val="zh-CN"/>
              </w:rPr>
              <w:t>（</w:t>
            </w:r>
            <w:r>
              <w:rPr>
                <w:rFonts w:ascii="Times New Roman" w:hAnsi="Times New Roman" w:cs="Arial"/>
                <w:sz w:val="20"/>
                <w:szCs w:val="20"/>
              </w:rPr>
              <w:t>750</w:t>
            </w:r>
            <w:r>
              <w:rPr>
                <w:rFonts w:ascii="Times New Roman" w:hAnsi="Times New Roman" w:cs="Arial"/>
                <w:sz w:val="20"/>
                <w:szCs w:val="20"/>
                <w:vertAlign w:val="superscript"/>
              </w:rPr>
              <w:t>°</w:t>
            </w:r>
            <w:r>
              <w:rPr>
                <w:rFonts w:ascii="Times New Roman" w:hAnsi="Times New Roman" w:cs="Arial"/>
                <w:sz w:val="20"/>
                <w:szCs w:val="20"/>
              </w:rPr>
              <w:t>F</w:t>
            </w:r>
            <w:r>
              <w:rPr>
                <w:rFonts w:hint="eastAsia" w:ascii="Times New Roman" w:hAnsi="Times New Roman"/>
                <w:sz w:val="20"/>
                <w:szCs w:val="20"/>
                <w:lang w:val="zh-CN"/>
              </w:rPr>
              <w:t>）</w:t>
            </w:r>
          </w:p>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cs="Arial"/>
                <w:sz w:val="20"/>
                <w:szCs w:val="20"/>
              </w:rPr>
              <w:t>398.9</w:t>
            </w:r>
            <w:r>
              <w:rPr>
                <w:rFonts w:hint="eastAsia" w:ascii="Times New Roman" w:hAnsi="Times New Roman"/>
                <w:sz w:val="20"/>
                <w:szCs w:val="20"/>
                <w:lang w:val="zh-CN"/>
              </w:rPr>
              <w:t>℃</w:t>
            </w:r>
          </w:p>
        </w:tc>
      </w:tr>
      <w:tr>
        <w:tblPrEx>
          <w:tblCellMar>
            <w:top w:w="0" w:type="dxa"/>
            <w:left w:w="28" w:type="dxa"/>
            <w:bottom w:w="0" w:type="dxa"/>
            <w:right w:w="28" w:type="dxa"/>
          </w:tblCellMar>
        </w:tblPrEx>
        <w:trPr>
          <w:trHeight w:val="1" w:hRule="atLeast"/>
          <w:jc w:val="center"/>
        </w:trPr>
        <w:tc>
          <w:tcPr>
            <w:tcW w:w="1065" w:type="dxa"/>
            <w:tcBorders>
              <w:top w:val="single" w:color="000000" w:sz="8" w:space="0"/>
              <w:left w:val="single" w:color="000000" w:sz="8" w:space="0"/>
              <w:bottom w:val="single" w:color="000000" w:sz="8" w:space="0"/>
              <w:right w:val="single" w:color="000000" w:sz="8" w:space="0"/>
            </w:tcBorders>
            <w:shd w:val="clear" w:color="000000" w:fill="FFFFFF"/>
            <w:vAlign w:val="center"/>
          </w:tcPr>
          <w:p>
            <w:pPr>
              <w:tabs>
                <w:tab w:val="left" w:pos="480"/>
                <w:tab w:val="left" w:pos="840"/>
              </w:tabs>
              <w:autoSpaceDE w:val="0"/>
              <w:autoSpaceDN w:val="0"/>
              <w:adjustRightInd w:val="0"/>
              <w:spacing w:line="300" w:lineRule="atLeast"/>
              <w:rPr>
                <w:rFonts w:ascii="Times New Roman" w:hAnsi="Times New Roman" w:cs="Arial"/>
                <w:sz w:val="20"/>
                <w:szCs w:val="20"/>
              </w:rPr>
            </w:pPr>
            <w:r>
              <w:rPr>
                <w:rFonts w:ascii="Times New Roman" w:hAnsi="Times New Roman" w:cs="Arial"/>
                <w:sz w:val="20"/>
                <w:szCs w:val="20"/>
              </w:rPr>
              <w:t>A335 P91</w:t>
            </w:r>
          </w:p>
          <w:p>
            <w:pPr>
              <w:tabs>
                <w:tab w:val="left" w:pos="480"/>
                <w:tab w:val="left" w:pos="840"/>
              </w:tabs>
              <w:autoSpaceDE w:val="0"/>
              <w:autoSpaceDN w:val="0"/>
              <w:adjustRightInd w:val="0"/>
              <w:spacing w:line="300" w:lineRule="atLeast"/>
              <w:rPr>
                <w:rFonts w:ascii="Times New Roman" w:hAnsi="Times New Roman" w:cs="Arial"/>
                <w:sz w:val="20"/>
                <w:szCs w:val="20"/>
              </w:rPr>
            </w:pPr>
            <w:r>
              <w:rPr>
                <w:rFonts w:ascii="Times New Roman" w:hAnsi="Times New Roman" w:cs="Arial"/>
                <w:sz w:val="20"/>
                <w:szCs w:val="20"/>
              </w:rPr>
              <w:t>A213 T91</w:t>
            </w:r>
          </w:p>
        </w:tc>
        <w:tc>
          <w:tcPr>
            <w:tcW w:w="733" w:type="dxa"/>
            <w:tcBorders>
              <w:top w:val="single" w:color="000000" w:sz="8" w:space="0"/>
              <w:left w:val="single" w:color="000000" w:sz="8" w:space="0"/>
              <w:bottom w:val="single" w:color="000000" w:sz="8" w:space="0"/>
              <w:right w:val="single" w:color="000000" w:sz="8" w:space="0"/>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p>
        </w:tc>
        <w:tc>
          <w:tcPr>
            <w:tcW w:w="733" w:type="dxa"/>
            <w:tcBorders>
              <w:top w:val="single" w:color="000000" w:sz="8" w:space="0"/>
              <w:left w:val="single" w:color="000000" w:sz="8" w:space="0"/>
              <w:bottom w:val="single" w:color="000000" w:sz="8" w:space="0"/>
              <w:right w:val="single" w:color="000000" w:sz="8" w:space="0"/>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p>
        </w:tc>
        <w:tc>
          <w:tcPr>
            <w:tcW w:w="1464" w:type="dxa"/>
            <w:tcBorders>
              <w:top w:val="single" w:color="000000" w:sz="8" w:space="0"/>
              <w:left w:val="single" w:color="000000" w:sz="8" w:space="0"/>
              <w:bottom w:val="single" w:color="000000" w:sz="8" w:space="0"/>
              <w:right w:val="single" w:color="000000" w:sz="8" w:space="0"/>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cs="Arial"/>
                <w:sz w:val="20"/>
                <w:szCs w:val="20"/>
              </w:rPr>
            </w:pPr>
            <w:r>
              <w:rPr>
                <w:rFonts w:hint="eastAsia" w:ascii="Times New Roman" w:hAnsi="Times New Roman"/>
                <w:sz w:val="20"/>
                <w:szCs w:val="20"/>
                <w:lang w:val="zh-CN"/>
              </w:rPr>
              <w:t>（</w:t>
            </w:r>
            <w:r>
              <w:rPr>
                <w:rFonts w:ascii="Times New Roman" w:hAnsi="Times New Roman" w:cs="Arial"/>
                <w:sz w:val="20"/>
                <w:szCs w:val="20"/>
              </w:rPr>
              <w:t>24.3</w:t>
            </w:r>
            <w:r>
              <w:rPr>
                <w:rFonts w:hint="eastAsia" w:ascii="Times New Roman" w:hAnsi="Times New Roman"/>
                <w:sz w:val="20"/>
                <w:szCs w:val="20"/>
                <w:lang w:val="zh-CN"/>
              </w:rPr>
              <w:t>）</w:t>
            </w:r>
          </w:p>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cs="Arial"/>
                <w:sz w:val="20"/>
                <w:szCs w:val="20"/>
              </w:rPr>
              <w:t>167.5</w:t>
            </w:r>
          </w:p>
        </w:tc>
        <w:tc>
          <w:tcPr>
            <w:tcW w:w="1051" w:type="dxa"/>
            <w:tcBorders>
              <w:top w:val="single" w:color="000000" w:sz="8" w:space="0"/>
              <w:left w:val="single" w:color="000000" w:sz="8" w:space="0"/>
              <w:bottom w:val="single" w:color="000000" w:sz="8" w:space="0"/>
              <w:right w:val="single" w:color="000000" w:sz="8" w:space="0"/>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cs="Arial"/>
                <w:sz w:val="20"/>
                <w:szCs w:val="20"/>
              </w:rPr>
            </w:pPr>
            <w:r>
              <w:rPr>
                <w:rFonts w:hint="eastAsia" w:ascii="Times New Roman" w:hAnsi="Times New Roman"/>
                <w:sz w:val="20"/>
                <w:szCs w:val="20"/>
                <w:lang w:val="zh-CN"/>
              </w:rPr>
              <w:t>（</w:t>
            </w:r>
            <w:r>
              <w:rPr>
                <w:rFonts w:ascii="Times New Roman" w:hAnsi="Times New Roman" w:cs="Arial"/>
                <w:sz w:val="20"/>
                <w:szCs w:val="20"/>
              </w:rPr>
              <w:t>24.3</w:t>
            </w:r>
            <w:r>
              <w:rPr>
                <w:rFonts w:hint="eastAsia" w:ascii="Times New Roman" w:hAnsi="Times New Roman"/>
                <w:sz w:val="20"/>
                <w:szCs w:val="20"/>
                <w:lang w:val="zh-CN"/>
              </w:rPr>
              <w:t>）</w:t>
            </w:r>
          </w:p>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cs="Arial"/>
                <w:sz w:val="20"/>
                <w:szCs w:val="20"/>
              </w:rPr>
              <w:t>167.5</w:t>
            </w:r>
          </w:p>
        </w:tc>
        <w:tc>
          <w:tcPr>
            <w:tcW w:w="1050" w:type="dxa"/>
            <w:tcBorders>
              <w:top w:val="single" w:color="000000" w:sz="8" w:space="0"/>
              <w:left w:val="single" w:color="000000" w:sz="8" w:space="0"/>
              <w:bottom w:val="single" w:color="000000" w:sz="8" w:space="0"/>
              <w:right w:val="single" w:color="000000" w:sz="8" w:space="0"/>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cs="Arial"/>
                <w:sz w:val="20"/>
                <w:szCs w:val="20"/>
              </w:rPr>
            </w:pPr>
            <w:r>
              <w:rPr>
                <w:rFonts w:hint="eastAsia" w:ascii="Times New Roman" w:hAnsi="Times New Roman"/>
                <w:sz w:val="20"/>
                <w:szCs w:val="20"/>
                <w:lang w:val="zh-CN"/>
              </w:rPr>
              <w:t>（</w:t>
            </w:r>
            <w:r>
              <w:rPr>
                <w:rFonts w:ascii="Times New Roman" w:hAnsi="Times New Roman" w:cs="Arial"/>
                <w:sz w:val="20"/>
                <w:szCs w:val="20"/>
              </w:rPr>
              <w:t>24.3</w:t>
            </w:r>
            <w:r>
              <w:rPr>
                <w:rFonts w:hint="eastAsia" w:ascii="Times New Roman" w:hAnsi="Times New Roman"/>
                <w:sz w:val="20"/>
                <w:szCs w:val="20"/>
                <w:lang w:val="zh-CN"/>
              </w:rPr>
              <w:t>）</w:t>
            </w:r>
          </w:p>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cs="Arial"/>
                <w:sz w:val="20"/>
                <w:szCs w:val="20"/>
              </w:rPr>
              <w:t>167.5</w:t>
            </w:r>
          </w:p>
        </w:tc>
        <w:tc>
          <w:tcPr>
            <w:tcW w:w="1050" w:type="dxa"/>
            <w:tcBorders>
              <w:top w:val="single" w:color="000000" w:sz="8" w:space="0"/>
              <w:left w:val="single" w:color="000000" w:sz="8" w:space="0"/>
              <w:bottom w:val="single" w:color="000000" w:sz="8" w:space="0"/>
              <w:right w:val="single" w:color="000000" w:sz="8" w:space="0"/>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cs="Arial"/>
                <w:sz w:val="20"/>
                <w:szCs w:val="20"/>
              </w:rPr>
            </w:pPr>
            <w:r>
              <w:rPr>
                <w:rFonts w:hint="eastAsia" w:ascii="Times New Roman" w:hAnsi="Times New Roman"/>
                <w:sz w:val="20"/>
                <w:szCs w:val="20"/>
                <w:lang w:val="zh-CN"/>
              </w:rPr>
              <w:t>（</w:t>
            </w:r>
            <w:r>
              <w:rPr>
                <w:rFonts w:ascii="Times New Roman" w:hAnsi="Times New Roman" w:cs="Arial"/>
                <w:sz w:val="20"/>
                <w:szCs w:val="20"/>
              </w:rPr>
              <w:t>24.2</w:t>
            </w:r>
            <w:r>
              <w:rPr>
                <w:rFonts w:hint="eastAsia" w:ascii="Times New Roman" w:hAnsi="Times New Roman"/>
                <w:sz w:val="20"/>
                <w:szCs w:val="20"/>
                <w:lang w:val="zh-CN"/>
              </w:rPr>
              <w:t>）</w:t>
            </w:r>
          </w:p>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cs="Arial"/>
                <w:sz w:val="20"/>
                <w:szCs w:val="20"/>
              </w:rPr>
              <w:t>166.9</w:t>
            </w:r>
          </w:p>
        </w:tc>
        <w:tc>
          <w:tcPr>
            <w:tcW w:w="1050" w:type="dxa"/>
            <w:tcBorders>
              <w:top w:val="single" w:color="000000" w:sz="8" w:space="0"/>
              <w:left w:val="single" w:color="000000" w:sz="8" w:space="0"/>
              <w:bottom w:val="single" w:color="000000" w:sz="8" w:space="0"/>
              <w:right w:val="single" w:color="000000" w:sz="8" w:space="0"/>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cs="Arial"/>
                <w:sz w:val="20"/>
                <w:szCs w:val="20"/>
              </w:rPr>
            </w:pPr>
            <w:r>
              <w:rPr>
                <w:rFonts w:hint="eastAsia" w:ascii="Times New Roman" w:hAnsi="Times New Roman"/>
                <w:sz w:val="20"/>
                <w:szCs w:val="20"/>
                <w:lang w:val="zh-CN"/>
              </w:rPr>
              <w:t>（</w:t>
            </w:r>
            <w:r>
              <w:rPr>
                <w:rFonts w:ascii="Times New Roman" w:hAnsi="Times New Roman" w:cs="Arial"/>
                <w:sz w:val="20"/>
                <w:szCs w:val="20"/>
              </w:rPr>
              <w:t>24.1</w:t>
            </w:r>
            <w:r>
              <w:rPr>
                <w:rFonts w:hint="eastAsia" w:ascii="Times New Roman" w:hAnsi="Times New Roman"/>
                <w:sz w:val="20"/>
                <w:szCs w:val="20"/>
                <w:lang w:val="zh-CN"/>
              </w:rPr>
              <w:t>）</w:t>
            </w:r>
          </w:p>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cs="Arial"/>
                <w:sz w:val="20"/>
                <w:szCs w:val="20"/>
              </w:rPr>
              <w:t>166.2</w:t>
            </w:r>
          </w:p>
        </w:tc>
        <w:tc>
          <w:tcPr>
            <w:tcW w:w="1155" w:type="dxa"/>
            <w:tcBorders>
              <w:top w:val="single" w:color="000000" w:sz="8" w:space="0"/>
              <w:left w:val="single" w:color="000000" w:sz="8" w:space="0"/>
              <w:bottom w:val="single" w:color="000000" w:sz="8" w:space="0"/>
              <w:right w:val="single" w:color="000000" w:sz="8" w:space="0"/>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cs="Arial"/>
                <w:sz w:val="20"/>
                <w:szCs w:val="20"/>
              </w:rPr>
            </w:pPr>
            <w:r>
              <w:rPr>
                <w:rFonts w:hint="eastAsia" w:ascii="Times New Roman" w:hAnsi="Times New Roman"/>
                <w:sz w:val="20"/>
                <w:szCs w:val="20"/>
                <w:lang w:val="zh-CN"/>
              </w:rPr>
              <w:t>（</w:t>
            </w:r>
            <w:r>
              <w:rPr>
                <w:rFonts w:ascii="Times New Roman" w:hAnsi="Times New Roman" w:cs="Arial"/>
                <w:sz w:val="20"/>
                <w:szCs w:val="20"/>
              </w:rPr>
              <w:t>23.7</w:t>
            </w:r>
            <w:r>
              <w:rPr>
                <w:rFonts w:hint="eastAsia" w:ascii="Times New Roman" w:hAnsi="Times New Roman"/>
                <w:sz w:val="20"/>
                <w:szCs w:val="20"/>
                <w:lang w:val="zh-CN"/>
              </w:rPr>
              <w:t>）</w:t>
            </w:r>
          </w:p>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cs="Arial"/>
                <w:sz w:val="20"/>
                <w:szCs w:val="20"/>
              </w:rPr>
              <w:t>163.4</w:t>
            </w:r>
          </w:p>
        </w:tc>
        <w:tc>
          <w:tcPr>
            <w:tcW w:w="1158" w:type="dxa"/>
            <w:tcBorders>
              <w:top w:val="single" w:color="000000" w:sz="8" w:space="0"/>
              <w:left w:val="single" w:color="000000" w:sz="8" w:space="0"/>
              <w:bottom w:val="single" w:color="000000" w:sz="8" w:space="0"/>
              <w:right w:val="single" w:color="000000" w:sz="8" w:space="0"/>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cs="Arial"/>
                <w:sz w:val="20"/>
                <w:szCs w:val="20"/>
              </w:rPr>
            </w:pPr>
            <w:r>
              <w:rPr>
                <w:rFonts w:hint="eastAsia" w:ascii="Times New Roman" w:hAnsi="Times New Roman"/>
                <w:sz w:val="20"/>
                <w:szCs w:val="20"/>
                <w:lang w:val="zh-CN"/>
              </w:rPr>
              <w:t>（</w:t>
            </w:r>
            <w:r>
              <w:rPr>
                <w:rFonts w:ascii="Times New Roman" w:hAnsi="Times New Roman" w:cs="Arial"/>
                <w:sz w:val="20"/>
                <w:szCs w:val="20"/>
              </w:rPr>
              <w:t>23.4</w:t>
            </w:r>
            <w:r>
              <w:rPr>
                <w:rFonts w:hint="eastAsia" w:ascii="Times New Roman" w:hAnsi="Times New Roman"/>
                <w:sz w:val="20"/>
                <w:szCs w:val="20"/>
                <w:lang w:val="zh-CN"/>
              </w:rPr>
              <w:t>）</w:t>
            </w:r>
          </w:p>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cs="Arial"/>
                <w:sz w:val="20"/>
                <w:szCs w:val="20"/>
              </w:rPr>
              <w:t>161.3</w:t>
            </w:r>
          </w:p>
        </w:tc>
        <w:tc>
          <w:tcPr>
            <w:tcW w:w="1260" w:type="dxa"/>
            <w:tcBorders>
              <w:top w:val="single" w:color="000000" w:sz="8" w:space="0"/>
              <w:left w:val="single" w:color="000000" w:sz="8" w:space="0"/>
              <w:bottom w:val="single" w:color="000000" w:sz="8" w:space="0"/>
              <w:right w:val="single" w:color="000000" w:sz="8" w:space="0"/>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cs="Arial"/>
                <w:sz w:val="20"/>
                <w:szCs w:val="20"/>
              </w:rPr>
            </w:pPr>
            <w:r>
              <w:rPr>
                <w:rFonts w:hint="eastAsia" w:ascii="Times New Roman" w:hAnsi="Times New Roman"/>
                <w:sz w:val="20"/>
                <w:szCs w:val="20"/>
                <w:lang w:val="zh-CN"/>
              </w:rPr>
              <w:t>（</w:t>
            </w:r>
            <w:r>
              <w:rPr>
                <w:rFonts w:ascii="Times New Roman" w:hAnsi="Times New Roman" w:cs="Arial"/>
                <w:sz w:val="20"/>
                <w:szCs w:val="20"/>
              </w:rPr>
              <w:t>22.9</w:t>
            </w:r>
            <w:r>
              <w:rPr>
                <w:rFonts w:hint="eastAsia" w:ascii="Times New Roman" w:hAnsi="Times New Roman"/>
                <w:sz w:val="20"/>
                <w:szCs w:val="20"/>
                <w:lang w:val="zh-CN"/>
              </w:rPr>
              <w:t>）</w:t>
            </w:r>
          </w:p>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cs="Arial"/>
                <w:sz w:val="20"/>
                <w:szCs w:val="20"/>
              </w:rPr>
              <w:t>157.9</w:t>
            </w:r>
          </w:p>
        </w:tc>
        <w:tc>
          <w:tcPr>
            <w:tcW w:w="1138" w:type="dxa"/>
            <w:tcBorders>
              <w:top w:val="single" w:color="000000" w:sz="8" w:space="0"/>
              <w:left w:val="single" w:color="000000" w:sz="8" w:space="0"/>
              <w:bottom w:val="single" w:color="000000" w:sz="8" w:space="0"/>
              <w:right w:val="single" w:color="000000" w:sz="8" w:space="0"/>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cs="Arial"/>
                <w:sz w:val="20"/>
                <w:szCs w:val="20"/>
              </w:rPr>
            </w:pPr>
            <w:r>
              <w:rPr>
                <w:rFonts w:hint="eastAsia" w:ascii="Times New Roman" w:hAnsi="Times New Roman"/>
                <w:sz w:val="20"/>
                <w:szCs w:val="20"/>
                <w:lang w:val="zh-CN"/>
              </w:rPr>
              <w:t>（</w:t>
            </w:r>
            <w:r>
              <w:rPr>
                <w:rFonts w:ascii="Times New Roman" w:hAnsi="Times New Roman" w:cs="Arial"/>
                <w:sz w:val="20"/>
                <w:szCs w:val="20"/>
              </w:rPr>
              <w:t>22.2</w:t>
            </w:r>
            <w:r>
              <w:rPr>
                <w:rFonts w:hint="eastAsia" w:ascii="Times New Roman" w:hAnsi="Times New Roman"/>
                <w:sz w:val="20"/>
                <w:szCs w:val="20"/>
                <w:lang w:val="zh-CN"/>
              </w:rPr>
              <w:t>）</w:t>
            </w:r>
          </w:p>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cs="Arial"/>
                <w:sz w:val="20"/>
                <w:szCs w:val="20"/>
              </w:rPr>
              <w:t>153.1</w:t>
            </w:r>
          </w:p>
        </w:tc>
      </w:tr>
    </w:tbl>
    <w:p>
      <w:pPr>
        <w:rPr>
          <w:rFonts w:ascii="Times New Roman" w:hAnsi="Times New Roman"/>
          <w:lang w:eastAsia="zh-CN"/>
        </w:rPr>
      </w:pPr>
    </w:p>
    <w:tbl>
      <w:tblPr>
        <w:tblStyle w:val="46"/>
        <w:tblW w:w="12945" w:type="dxa"/>
        <w:jc w:val="center"/>
        <w:tblLayout w:type="fixed"/>
        <w:tblCellMar>
          <w:top w:w="0" w:type="dxa"/>
          <w:left w:w="28" w:type="dxa"/>
          <w:bottom w:w="0" w:type="dxa"/>
          <w:right w:w="28" w:type="dxa"/>
        </w:tblCellMar>
      </w:tblPr>
      <w:tblGrid>
        <w:gridCol w:w="1162"/>
        <w:gridCol w:w="800"/>
        <w:gridCol w:w="800"/>
        <w:gridCol w:w="1597"/>
        <w:gridCol w:w="1145"/>
        <w:gridCol w:w="1144"/>
        <w:gridCol w:w="1144"/>
        <w:gridCol w:w="1144"/>
        <w:gridCol w:w="1259"/>
        <w:gridCol w:w="1262"/>
        <w:gridCol w:w="1488"/>
      </w:tblGrid>
      <w:tr>
        <w:tblPrEx>
          <w:tblCellMar>
            <w:top w:w="0" w:type="dxa"/>
            <w:left w:w="28" w:type="dxa"/>
            <w:bottom w:w="0" w:type="dxa"/>
            <w:right w:w="28" w:type="dxa"/>
          </w:tblCellMar>
        </w:tblPrEx>
        <w:trPr>
          <w:trHeight w:val="338" w:hRule="atLeast"/>
          <w:jc w:val="center"/>
        </w:trPr>
        <w:tc>
          <w:tcPr>
            <w:tcW w:w="1162" w:type="dxa"/>
            <w:vMerge w:val="restart"/>
            <w:tcBorders>
              <w:top w:val="single" w:color="000000" w:sz="8" w:space="0"/>
              <w:left w:val="single" w:color="000000" w:sz="8" w:space="0"/>
              <w:bottom w:val="single" w:color="000000" w:sz="8" w:space="0"/>
              <w:right w:val="single" w:color="000000" w:sz="8" w:space="0"/>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hint="eastAsia" w:ascii="Times New Roman" w:hAnsi="Times New Roman"/>
                <w:sz w:val="20"/>
                <w:szCs w:val="20"/>
                <w:lang w:val="zh-CN"/>
              </w:rPr>
              <w:t>钢号</w:t>
            </w:r>
          </w:p>
        </w:tc>
        <w:tc>
          <w:tcPr>
            <w:tcW w:w="800" w:type="dxa"/>
            <w:vMerge w:val="restart"/>
            <w:tcBorders>
              <w:top w:val="single" w:color="000000" w:sz="8" w:space="0"/>
              <w:left w:val="single" w:color="000000" w:sz="8" w:space="0"/>
              <w:bottom w:val="single" w:color="000000" w:sz="8" w:space="0"/>
              <w:right w:val="single" w:color="000000" w:sz="8" w:space="0"/>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sz w:val="20"/>
                <w:szCs w:val="20"/>
                <w:lang w:val="zh-CN"/>
              </w:rPr>
              <w:object>
                <v:shape id="_x0000_i1040" o:spt="75" type="#_x0000_t75" style="height:24pt;width:25.5pt;" o:ole="t" filled="f" o:preferrelative="t" stroked="f" coordsize="21600,21600">
                  <v:path/>
                  <v:fill on="f" focussize="0,0"/>
                  <v:stroke on="f" joinstyle="miter"/>
                  <v:imagedata r:id="rId21" o:title=""/>
                  <o:lock v:ext="edit" aspectratio="t"/>
                  <w10:wrap type="none"/>
                  <w10:anchorlock/>
                </v:shape>
                <o:OLEObject Type="Embed" ProgID="Equation.3" ShapeID="_x0000_i1040" DrawAspect="Content" ObjectID="_1468075740" r:id="rId38">
                  <o:LockedField>false</o:LockedField>
                </o:OLEObject>
              </w:object>
            </w:r>
          </w:p>
        </w:tc>
        <w:tc>
          <w:tcPr>
            <w:tcW w:w="800" w:type="dxa"/>
            <w:vMerge w:val="restart"/>
            <w:tcBorders>
              <w:top w:val="single" w:color="000000" w:sz="8" w:space="0"/>
              <w:left w:val="single" w:color="000000" w:sz="8" w:space="0"/>
              <w:bottom w:val="single" w:color="000000" w:sz="8" w:space="0"/>
              <w:right w:val="single" w:color="000000" w:sz="8" w:space="0"/>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sz w:val="20"/>
                <w:szCs w:val="20"/>
                <w:lang w:val="zh-CN"/>
              </w:rPr>
              <w:object>
                <v:shape id="_x0000_i1041" o:spt="75" type="#_x0000_t75" style="height:23.25pt;width:24pt;" o:ole="t" filled="f" o:preferrelative="t" stroked="f" coordsize="21600,21600">
                  <v:path/>
                  <v:fill on="f" focussize="0,0"/>
                  <v:stroke on="f" joinstyle="miter"/>
                  <v:imagedata r:id="rId37" o:title=""/>
                  <o:lock v:ext="edit" aspectratio="t"/>
                  <w10:wrap type="none"/>
                  <w10:anchorlock/>
                </v:shape>
                <o:OLEObject Type="Embed" ProgID="Equation.3" ShapeID="_x0000_i1041" DrawAspect="Content" ObjectID="_1468075741" r:id="rId39">
                  <o:LockedField>false</o:LockedField>
                </o:OLEObject>
              </w:object>
            </w:r>
          </w:p>
        </w:tc>
        <w:tc>
          <w:tcPr>
            <w:tcW w:w="10183" w:type="dxa"/>
            <w:gridSpan w:val="8"/>
            <w:tcBorders>
              <w:top w:val="single" w:color="000000" w:sz="8" w:space="0"/>
              <w:left w:val="single" w:color="000000" w:sz="8" w:space="0"/>
              <w:bottom w:val="single" w:color="000000" w:sz="8" w:space="0"/>
              <w:right w:val="single" w:color="000000" w:sz="8" w:space="0"/>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hint="eastAsia" w:ascii="Times New Roman" w:hAnsi="Times New Roman"/>
                <w:sz w:val="20"/>
                <w:szCs w:val="20"/>
                <w:lang w:val="zh-CN"/>
              </w:rPr>
              <w:t>管壁温度℃（</w:t>
            </w:r>
            <w:r>
              <w:rPr>
                <w:rFonts w:hint="eastAsia" w:ascii="Times New Roman" w:hAnsi="Times New Roman"/>
                <w:sz w:val="20"/>
                <w:szCs w:val="20"/>
                <w:vertAlign w:val="superscript"/>
                <w:lang w:val="zh-CN"/>
              </w:rPr>
              <w:t>°</w:t>
            </w:r>
            <w:r>
              <w:rPr>
                <w:rFonts w:ascii="Times New Roman" w:hAnsi="Times New Roman" w:cs="Arial"/>
                <w:sz w:val="20"/>
                <w:szCs w:val="20"/>
              </w:rPr>
              <w:t>F</w:t>
            </w:r>
            <w:r>
              <w:rPr>
                <w:rFonts w:hint="eastAsia" w:ascii="Times New Roman" w:hAnsi="Times New Roman"/>
                <w:sz w:val="20"/>
                <w:szCs w:val="20"/>
                <w:lang w:val="zh-CN"/>
              </w:rPr>
              <w:t>）</w:t>
            </w:r>
          </w:p>
        </w:tc>
      </w:tr>
      <w:tr>
        <w:tblPrEx>
          <w:tblCellMar>
            <w:top w:w="0" w:type="dxa"/>
            <w:left w:w="28" w:type="dxa"/>
            <w:bottom w:w="0" w:type="dxa"/>
            <w:right w:w="28" w:type="dxa"/>
          </w:tblCellMar>
        </w:tblPrEx>
        <w:trPr>
          <w:trHeight w:val="593" w:hRule="atLeast"/>
          <w:jc w:val="center"/>
        </w:trPr>
        <w:tc>
          <w:tcPr>
            <w:tcW w:w="1162" w:type="dxa"/>
            <w:vMerge w:val="continue"/>
            <w:tcBorders>
              <w:top w:val="single" w:color="000000" w:sz="8" w:space="0"/>
              <w:left w:val="single" w:color="000000" w:sz="8" w:space="0"/>
              <w:bottom w:val="single" w:color="000000" w:sz="8" w:space="0"/>
              <w:right w:val="single" w:color="000000" w:sz="8" w:space="0"/>
            </w:tcBorders>
            <w:shd w:val="clear" w:color="000000" w:fill="FFFFFF"/>
            <w:vAlign w:val="center"/>
          </w:tcPr>
          <w:p>
            <w:pPr>
              <w:keepNext/>
              <w:keepLines/>
              <w:autoSpaceDE w:val="0"/>
              <w:autoSpaceDN w:val="0"/>
              <w:adjustRightInd w:val="0"/>
              <w:spacing w:before="480" w:line="360" w:lineRule="auto"/>
              <w:jc w:val="right"/>
              <w:outlineLvl w:val="0"/>
              <w:rPr>
                <w:rFonts w:ascii="Times New Roman" w:hAnsi="Times New Roman"/>
                <w:sz w:val="20"/>
                <w:szCs w:val="20"/>
                <w:lang w:val="zh-CN"/>
              </w:rPr>
            </w:pPr>
          </w:p>
        </w:tc>
        <w:tc>
          <w:tcPr>
            <w:tcW w:w="800" w:type="dxa"/>
            <w:vMerge w:val="continue"/>
            <w:tcBorders>
              <w:top w:val="single" w:color="000000" w:sz="8" w:space="0"/>
              <w:left w:val="single" w:color="000000" w:sz="8" w:space="0"/>
              <w:bottom w:val="single" w:color="000000" w:sz="8" w:space="0"/>
              <w:right w:val="single" w:color="000000" w:sz="8" w:space="0"/>
            </w:tcBorders>
            <w:shd w:val="clear" w:color="000000" w:fill="FFFFFF"/>
            <w:vAlign w:val="center"/>
          </w:tcPr>
          <w:p>
            <w:pPr>
              <w:keepNext/>
              <w:keepLines/>
              <w:autoSpaceDE w:val="0"/>
              <w:autoSpaceDN w:val="0"/>
              <w:adjustRightInd w:val="0"/>
              <w:spacing w:before="480" w:line="360" w:lineRule="auto"/>
              <w:jc w:val="right"/>
              <w:outlineLvl w:val="0"/>
              <w:rPr>
                <w:rFonts w:ascii="Times New Roman" w:hAnsi="Times New Roman"/>
                <w:sz w:val="20"/>
                <w:szCs w:val="20"/>
                <w:lang w:val="zh-CN"/>
              </w:rPr>
            </w:pPr>
          </w:p>
        </w:tc>
        <w:tc>
          <w:tcPr>
            <w:tcW w:w="800" w:type="dxa"/>
            <w:vMerge w:val="continue"/>
            <w:tcBorders>
              <w:top w:val="single" w:color="000000" w:sz="8" w:space="0"/>
              <w:left w:val="single" w:color="000000" w:sz="8" w:space="0"/>
              <w:bottom w:val="single" w:color="000000" w:sz="8" w:space="0"/>
              <w:right w:val="single" w:color="000000" w:sz="8" w:space="0"/>
            </w:tcBorders>
            <w:shd w:val="clear" w:color="000000" w:fill="FFFFFF"/>
            <w:vAlign w:val="center"/>
          </w:tcPr>
          <w:p>
            <w:pPr>
              <w:keepNext/>
              <w:keepLines/>
              <w:autoSpaceDE w:val="0"/>
              <w:autoSpaceDN w:val="0"/>
              <w:adjustRightInd w:val="0"/>
              <w:spacing w:before="480" w:line="360" w:lineRule="auto"/>
              <w:jc w:val="right"/>
              <w:outlineLvl w:val="0"/>
              <w:rPr>
                <w:rFonts w:ascii="Times New Roman" w:hAnsi="Times New Roman"/>
                <w:sz w:val="20"/>
                <w:szCs w:val="20"/>
                <w:lang w:val="zh-CN"/>
              </w:rPr>
            </w:pPr>
          </w:p>
        </w:tc>
        <w:tc>
          <w:tcPr>
            <w:tcW w:w="1597" w:type="dxa"/>
            <w:tcBorders>
              <w:top w:val="single" w:color="000000" w:sz="8" w:space="0"/>
              <w:left w:val="single" w:color="000000" w:sz="8" w:space="0"/>
              <w:bottom w:val="single" w:color="000000" w:sz="8" w:space="0"/>
              <w:right w:val="single" w:color="000000" w:sz="8" w:space="0"/>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cs="Arial"/>
                <w:sz w:val="20"/>
                <w:szCs w:val="20"/>
              </w:rPr>
            </w:pPr>
            <w:r>
              <w:rPr>
                <w:rFonts w:hint="eastAsia" w:ascii="Times New Roman" w:hAnsi="Times New Roman"/>
                <w:sz w:val="20"/>
                <w:szCs w:val="20"/>
                <w:lang w:val="zh-CN"/>
              </w:rPr>
              <w:t>（</w:t>
            </w:r>
            <w:r>
              <w:rPr>
                <w:rFonts w:ascii="Times New Roman" w:hAnsi="Times New Roman" w:cs="Arial"/>
                <w:sz w:val="20"/>
                <w:szCs w:val="20"/>
              </w:rPr>
              <w:t>800</w:t>
            </w:r>
            <w:r>
              <w:rPr>
                <w:rFonts w:ascii="Times New Roman" w:hAnsi="Times New Roman" w:cs="Arial"/>
                <w:sz w:val="20"/>
                <w:szCs w:val="20"/>
                <w:vertAlign w:val="superscript"/>
              </w:rPr>
              <w:t>°</w:t>
            </w:r>
            <w:r>
              <w:rPr>
                <w:rFonts w:ascii="Times New Roman" w:hAnsi="Times New Roman" w:cs="Arial"/>
                <w:sz w:val="20"/>
                <w:szCs w:val="20"/>
              </w:rPr>
              <w:t>F</w:t>
            </w:r>
            <w:r>
              <w:rPr>
                <w:rFonts w:hint="eastAsia" w:ascii="Times New Roman" w:hAnsi="Times New Roman"/>
                <w:sz w:val="20"/>
                <w:szCs w:val="20"/>
                <w:lang w:val="zh-CN"/>
              </w:rPr>
              <w:t>）</w:t>
            </w:r>
          </w:p>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cs="Arial"/>
                <w:sz w:val="20"/>
                <w:szCs w:val="20"/>
              </w:rPr>
              <w:t>426.7</w:t>
            </w:r>
            <w:r>
              <w:rPr>
                <w:rFonts w:hint="eastAsia" w:ascii="Times New Roman" w:hAnsi="Times New Roman"/>
                <w:sz w:val="20"/>
                <w:szCs w:val="20"/>
                <w:lang w:val="zh-CN"/>
              </w:rPr>
              <w:t>℃</w:t>
            </w:r>
          </w:p>
        </w:tc>
        <w:tc>
          <w:tcPr>
            <w:tcW w:w="1145" w:type="dxa"/>
            <w:tcBorders>
              <w:top w:val="single" w:color="000000" w:sz="8" w:space="0"/>
              <w:left w:val="single" w:color="000000" w:sz="8" w:space="0"/>
              <w:bottom w:val="single" w:color="000000" w:sz="8" w:space="0"/>
              <w:right w:val="single" w:color="000000" w:sz="8" w:space="0"/>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cs="Arial"/>
                <w:sz w:val="20"/>
                <w:szCs w:val="20"/>
              </w:rPr>
            </w:pPr>
            <w:r>
              <w:rPr>
                <w:rFonts w:hint="eastAsia" w:ascii="Times New Roman" w:hAnsi="Times New Roman"/>
                <w:sz w:val="20"/>
                <w:szCs w:val="20"/>
                <w:lang w:val="zh-CN"/>
              </w:rPr>
              <w:t>（</w:t>
            </w:r>
            <w:r>
              <w:rPr>
                <w:rFonts w:ascii="Times New Roman" w:hAnsi="Times New Roman" w:cs="Arial"/>
                <w:sz w:val="20"/>
                <w:szCs w:val="20"/>
              </w:rPr>
              <w:t>850</w:t>
            </w:r>
            <w:r>
              <w:rPr>
                <w:rFonts w:ascii="Times New Roman" w:hAnsi="Times New Roman" w:cs="Arial"/>
                <w:sz w:val="20"/>
                <w:szCs w:val="20"/>
                <w:vertAlign w:val="superscript"/>
              </w:rPr>
              <w:t>°</w:t>
            </w:r>
            <w:r>
              <w:rPr>
                <w:rFonts w:ascii="Times New Roman" w:hAnsi="Times New Roman" w:cs="Arial"/>
                <w:sz w:val="20"/>
                <w:szCs w:val="20"/>
              </w:rPr>
              <w:t>F</w:t>
            </w:r>
            <w:r>
              <w:rPr>
                <w:rFonts w:hint="eastAsia" w:ascii="Times New Roman" w:hAnsi="Times New Roman"/>
                <w:sz w:val="20"/>
                <w:szCs w:val="20"/>
                <w:lang w:val="zh-CN"/>
              </w:rPr>
              <w:t>）</w:t>
            </w:r>
          </w:p>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cs="Arial"/>
                <w:sz w:val="20"/>
                <w:szCs w:val="20"/>
              </w:rPr>
              <w:t>454.4</w:t>
            </w:r>
            <w:r>
              <w:rPr>
                <w:rFonts w:hint="eastAsia" w:ascii="Times New Roman" w:hAnsi="Times New Roman"/>
                <w:sz w:val="20"/>
                <w:szCs w:val="20"/>
                <w:lang w:val="zh-CN"/>
              </w:rPr>
              <w:t>℃</w:t>
            </w:r>
          </w:p>
        </w:tc>
        <w:tc>
          <w:tcPr>
            <w:tcW w:w="1144" w:type="dxa"/>
            <w:tcBorders>
              <w:top w:val="single" w:color="000000" w:sz="8" w:space="0"/>
              <w:left w:val="single" w:color="000000" w:sz="8" w:space="0"/>
              <w:bottom w:val="single" w:color="000000" w:sz="8" w:space="0"/>
              <w:right w:val="single" w:color="000000" w:sz="8" w:space="0"/>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cs="Arial"/>
                <w:sz w:val="20"/>
                <w:szCs w:val="20"/>
              </w:rPr>
            </w:pPr>
            <w:r>
              <w:rPr>
                <w:rFonts w:hint="eastAsia" w:ascii="Times New Roman" w:hAnsi="Times New Roman"/>
                <w:sz w:val="20"/>
                <w:szCs w:val="20"/>
                <w:lang w:val="zh-CN"/>
              </w:rPr>
              <w:t>（</w:t>
            </w:r>
            <w:r>
              <w:rPr>
                <w:rFonts w:ascii="Times New Roman" w:hAnsi="Times New Roman" w:cs="Arial"/>
                <w:sz w:val="20"/>
                <w:szCs w:val="20"/>
              </w:rPr>
              <w:t>900</w:t>
            </w:r>
            <w:r>
              <w:rPr>
                <w:rFonts w:ascii="Times New Roman" w:hAnsi="Times New Roman" w:cs="Arial"/>
                <w:sz w:val="20"/>
                <w:szCs w:val="20"/>
                <w:vertAlign w:val="superscript"/>
              </w:rPr>
              <w:t>°</w:t>
            </w:r>
            <w:r>
              <w:rPr>
                <w:rFonts w:ascii="Times New Roman" w:hAnsi="Times New Roman" w:cs="Arial"/>
                <w:sz w:val="20"/>
                <w:szCs w:val="20"/>
              </w:rPr>
              <w:t>F</w:t>
            </w:r>
            <w:r>
              <w:rPr>
                <w:rFonts w:hint="eastAsia" w:ascii="Times New Roman" w:hAnsi="Times New Roman"/>
                <w:sz w:val="20"/>
                <w:szCs w:val="20"/>
                <w:lang w:val="zh-CN"/>
              </w:rPr>
              <w:t>）</w:t>
            </w:r>
          </w:p>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cs="Arial"/>
                <w:sz w:val="20"/>
                <w:szCs w:val="20"/>
              </w:rPr>
              <w:t>482.2</w:t>
            </w:r>
            <w:r>
              <w:rPr>
                <w:rFonts w:hint="eastAsia" w:ascii="Times New Roman" w:hAnsi="Times New Roman"/>
                <w:sz w:val="20"/>
                <w:szCs w:val="20"/>
                <w:lang w:val="zh-CN"/>
              </w:rPr>
              <w:t>℃</w:t>
            </w:r>
          </w:p>
        </w:tc>
        <w:tc>
          <w:tcPr>
            <w:tcW w:w="1144" w:type="dxa"/>
            <w:tcBorders>
              <w:top w:val="single" w:color="000000" w:sz="8" w:space="0"/>
              <w:left w:val="single" w:color="000000" w:sz="8" w:space="0"/>
              <w:bottom w:val="single" w:color="000000" w:sz="8" w:space="0"/>
              <w:right w:val="single" w:color="000000" w:sz="8" w:space="0"/>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cs="Arial"/>
                <w:sz w:val="20"/>
                <w:szCs w:val="20"/>
              </w:rPr>
            </w:pPr>
            <w:r>
              <w:rPr>
                <w:rFonts w:hint="eastAsia" w:ascii="Times New Roman" w:hAnsi="Times New Roman"/>
                <w:sz w:val="20"/>
                <w:szCs w:val="20"/>
                <w:lang w:val="zh-CN"/>
              </w:rPr>
              <w:t>（</w:t>
            </w:r>
            <w:r>
              <w:rPr>
                <w:rFonts w:ascii="Times New Roman" w:hAnsi="Times New Roman" w:cs="Arial"/>
                <w:sz w:val="20"/>
                <w:szCs w:val="20"/>
              </w:rPr>
              <w:t>950</w:t>
            </w:r>
            <w:r>
              <w:rPr>
                <w:rFonts w:ascii="Times New Roman" w:hAnsi="Times New Roman" w:cs="Arial"/>
                <w:sz w:val="20"/>
                <w:szCs w:val="20"/>
                <w:vertAlign w:val="superscript"/>
              </w:rPr>
              <w:t>°</w:t>
            </w:r>
            <w:r>
              <w:rPr>
                <w:rFonts w:ascii="Times New Roman" w:hAnsi="Times New Roman" w:cs="Arial"/>
                <w:sz w:val="20"/>
                <w:szCs w:val="20"/>
              </w:rPr>
              <w:t>F</w:t>
            </w:r>
            <w:r>
              <w:rPr>
                <w:rFonts w:hint="eastAsia" w:ascii="Times New Roman" w:hAnsi="Times New Roman"/>
                <w:sz w:val="20"/>
                <w:szCs w:val="20"/>
                <w:lang w:val="zh-CN"/>
              </w:rPr>
              <w:t>）</w:t>
            </w:r>
          </w:p>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cs="Arial"/>
                <w:sz w:val="20"/>
                <w:szCs w:val="20"/>
              </w:rPr>
              <w:t>510</w:t>
            </w:r>
            <w:r>
              <w:rPr>
                <w:rFonts w:hint="eastAsia" w:ascii="Times New Roman" w:hAnsi="Times New Roman"/>
                <w:sz w:val="20"/>
                <w:szCs w:val="20"/>
                <w:lang w:val="zh-CN"/>
              </w:rPr>
              <w:t>℃</w:t>
            </w:r>
          </w:p>
        </w:tc>
        <w:tc>
          <w:tcPr>
            <w:tcW w:w="1144" w:type="dxa"/>
            <w:tcBorders>
              <w:top w:val="single" w:color="000000" w:sz="8" w:space="0"/>
              <w:left w:val="single" w:color="000000" w:sz="8" w:space="0"/>
              <w:bottom w:val="single" w:color="000000" w:sz="8" w:space="0"/>
              <w:right w:val="single" w:color="000000" w:sz="8" w:space="0"/>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cs="Arial"/>
                <w:sz w:val="20"/>
                <w:szCs w:val="20"/>
              </w:rPr>
            </w:pPr>
            <w:r>
              <w:rPr>
                <w:rFonts w:hint="eastAsia" w:ascii="Times New Roman" w:hAnsi="Times New Roman"/>
                <w:sz w:val="20"/>
                <w:szCs w:val="20"/>
                <w:lang w:val="zh-CN"/>
              </w:rPr>
              <w:t>（</w:t>
            </w:r>
            <w:r>
              <w:rPr>
                <w:rFonts w:ascii="Times New Roman" w:hAnsi="Times New Roman" w:cs="Arial"/>
                <w:sz w:val="20"/>
                <w:szCs w:val="20"/>
              </w:rPr>
              <w:t>1000</w:t>
            </w:r>
            <w:r>
              <w:rPr>
                <w:rFonts w:ascii="Times New Roman" w:hAnsi="Times New Roman" w:cs="Arial"/>
                <w:sz w:val="20"/>
                <w:szCs w:val="20"/>
                <w:vertAlign w:val="superscript"/>
              </w:rPr>
              <w:t>°</w:t>
            </w:r>
            <w:r>
              <w:rPr>
                <w:rFonts w:ascii="Times New Roman" w:hAnsi="Times New Roman" w:cs="Arial"/>
                <w:sz w:val="20"/>
                <w:szCs w:val="20"/>
              </w:rPr>
              <w:t>F</w:t>
            </w:r>
            <w:r>
              <w:rPr>
                <w:rFonts w:hint="eastAsia" w:ascii="Times New Roman" w:hAnsi="Times New Roman"/>
                <w:sz w:val="20"/>
                <w:szCs w:val="20"/>
                <w:lang w:val="zh-CN"/>
              </w:rPr>
              <w:t>）</w:t>
            </w:r>
          </w:p>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cs="Arial"/>
                <w:sz w:val="20"/>
                <w:szCs w:val="20"/>
              </w:rPr>
              <w:t>537.8</w:t>
            </w:r>
            <w:r>
              <w:rPr>
                <w:rFonts w:hint="eastAsia" w:ascii="Times New Roman" w:hAnsi="Times New Roman"/>
                <w:sz w:val="20"/>
                <w:szCs w:val="20"/>
                <w:lang w:val="zh-CN"/>
              </w:rPr>
              <w:t>℃</w:t>
            </w:r>
          </w:p>
        </w:tc>
        <w:tc>
          <w:tcPr>
            <w:tcW w:w="1259" w:type="dxa"/>
            <w:tcBorders>
              <w:top w:val="single" w:color="000000" w:sz="8" w:space="0"/>
              <w:left w:val="single" w:color="000000" w:sz="8" w:space="0"/>
              <w:bottom w:val="single" w:color="000000" w:sz="8" w:space="0"/>
              <w:right w:val="single" w:color="000000" w:sz="8" w:space="0"/>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cs="Arial"/>
                <w:sz w:val="20"/>
                <w:szCs w:val="20"/>
              </w:rPr>
            </w:pPr>
            <w:r>
              <w:rPr>
                <w:rFonts w:hint="eastAsia" w:ascii="Times New Roman" w:hAnsi="Times New Roman"/>
                <w:sz w:val="20"/>
                <w:szCs w:val="20"/>
                <w:lang w:val="zh-CN"/>
              </w:rPr>
              <w:t>（</w:t>
            </w:r>
            <w:r>
              <w:rPr>
                <w:rFonts w:ascii="Times New Roman" w:hAnsi="Times New Roman" w:cs="Arial"/>
                <w:sz w:val="20"/>
                <w:szCs w:val="20"/>
              </w:rPr>
              <w:t>1050</w:t>
            </w:r>
            <w:r>
              <w:rPr>
                <w:rFonts w:ascii="Times New Roman" w:hAnsi="Times New Roman" w:cs="Arial"/>
                <w:sz w:val="20"/>
                <w:szCs w:val="20"/>
                <w:vertAlign w:val="superscript"/>
              </w:rPr>
              <w:t>°</w:t>
            </w:r>
            <w:r>
              <w:rPr>
                <w:rFonts w:ascii="Times New Roman" w:hAnsi="Times New Roman" w:cs="Arial"/>
                <w:sz w:val="20"/>
                <w:szCs w:val="20"/>
              </w:rPr>
              <w:t>F</w:t>
            </w:r>
            <w:r>
              <w:rPr>
                <w:rFonts w:hint="eastAsia" w:ascii="Times New Roman" w:hAnsi="Times New Roman"/>
                <w:sz w:val="20"/>
                <w:szCs w:val="20"/>
                <w:lang w:val="zh-CN"/>
              </w:rPr>
              <w:t>）</w:t>
            </w:r>
          </w:p>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cs="Arial"/>
                <w:sz w:val="20"/>
                <w:szCs w:val="20"/>
              </w:rPr>
              <w:t>565.6</w:t>
            </w:r>
            <w:r>
              <w:rPr>
                <w:rFonts w:hint="eastAsia" w:ascii="Times New Roman" w:hAnsi="Times New Roman"/>
                <w:sz w:val="20"/>
                <w:szCs w:val="20"/>
                <w:lang w:val="zh-CN"/>
              </w:rPr>
              <w:t>℃</w:t>
            </w:r>
          </w:p>
        </w:tc>
        <w:tc>
          <w:tcPr>
            <w:tcW w:w="1262" w:type="dxa"/>
            <w:tcBorders>
              <w:top w:val="single" w:color="000000" w:sz="8" w:space="0"/>
              <w:left w:val="single" w:color="000000" w:sz="8" w:space="0"/>
              <w:bottom w:val="single" w:color="000000" w:sz="8" w:space="0"/>
              <w:right w:val="single" w:color="000000" w:sz="8" w:space="0"/>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cs="Arial"/>
                <w:sz w:val="20"/>
                <w:szCs w:val="20"/>
              </w:rPr>
            </w:pPr>
            <w:r>
              <w:rPr>
                <w:rFonts w:hint="eastAsia" w:ascii="Times New Roman" w:hAnsi="Times New Roman"/>
                <w:sz w:val="20"/>
                <w:szCs w:val="20"/>
                <w:lang w:val="zh-CN"/>
              </w:rPr>
              <w:t>（</w:t>
            </w:r>
            <w:r>
              <w:rPr>
                <w:rFonts w:ascii="Times New Roman" w:hAnsi="Times New Roman" w:cs="Arial"/>
                <w:sz w:val="20"/>
                <w:szCs w:val="20"/>
              </w:rPr>
              <w:t>1100</w:t>
            </w:r>
            <w:r>
              <w:rPr>
                <w:rFonts w:ascii="Times New Roman" w:hAnsi="Times New Roman" w:cs="Arial"/>
                <w:sz w:val="20"/>
                <w:szCs w:val="20"/>
                <w:vertAlign w:val="superscript"/>
              </w:rPr>
              <w:t>°</w:t>
            </w:r>
            <w:r>
              <w:rPr>
                <w:rFonts w:ascii="Times New Roman" w:hAnsi="Times New Roman" w:cs="Arial"/>
                <w:sz w:val="20"/>
                <w:szCs w:val="20"/>
              </w:rPr>
              <w:t>F</w:t>
            </w:r>
            <w:r>
              <w:rPr>
                <w:rFonts w:hint="eastAsia" w:ascii="Times New Roman" w:hAnsi="Times New Roman"/>
                <w:sz w:val="20"/>
                <w:szCs w:val="20"/>
                <w:lang w:val="zh-CN"/>
              </w:rPr>
              <w:t>）</w:t>
            </w:r>
          </w:p>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cs="Arial"/>
                <w:sz w:val="20"/>
                <w:szCs w:val="20"/>
              </w:rPr>
              <w:t>593.3</w:t>
            </w:r>
            <w:r>
              <w:rPr>
                <w:rFonts w:hint="eastAsia" w:ascii="Times New Roman" w:hAnsi="Times New Roman"/>
                <w:sz w:val="20"/>
                <w:szCs w:val="20"/>
                <w:lang w:val="zh-CN"/>
              </w:rPr>
              <w:t>℃</w:t>
            </w:r>
          </w:p>
        </w:tc>
        <w:tc>
          <w:tcPr>
            <w:tcW w:w="1485" w:type="dxa"/>
            <w:tcBorders>
              <w:top w:val="single" w:color="000000" w:sz="8" w:space="0"/>
              <w:left w:val="single" w:color="000000" w:sz="8" w:space="0"/>
              <w:bottom w:val="single" w:color="000000" w:sz="8" w:space="0"/>
              <w:right w:val="single" w:color="000000" w:sz="8" w:space="0"/>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cs="Arial"/>
                <w:sz w:val="20"/>
                <w:szCs w:val="20"/>
              </w:rPr>
            </w:pPr>
            <w:r>
              <w:rPr>
                <w:rFonts w:hint="eastAsia" w:ascii="Times New Roman" w:hAnsi="Times New Roman"/>
                <w:sz w:val="20"/>
                <w:szCs w:val="20"/>
                <w:lang w:val="zh-CN"/>
              </w:rPr>
              <w:t>（</w:t>
            </w:r>
            <w:r>
              <w:rPr>
                <w:rFonts w:ascii="Times New Roman" w:hAnsi="Times New Roman" w:cs="Arial"/>
                <w:sz w:val="20"/>
                <w:szCs w:val="20"/>
              </w:rPr>
              <w:t>1150</w:t>
            </w:r>
            <w:r>
              <w:rPr>
                <w:rFonts w:ascii="Times New Roman" w:hAnsi="Times New Roman" w:cs="Arial"/>
                <w:sz w:val="20"/>
                <w:szCs w:val="20"/>
                <w:vertAlign w:val="superscript"/>
              </w:rPr>
              <w:t>°</w:t>
            </w:r>
            <w:r>
              <w:rPr>
                <w:rFonts w:ascii="Times New Roman" w:hAnsi="Times New Roman" w:cs="Arial"/>
                <w:sz w:val="20"/>
                <w:szCs w:val="20"/>
              </w:rPr>
              <w:t>F</w:t>
            </w:r>
            <w:r>
              <w:rPr>
                <w:rFonts w:hint="eastAsia" w:ascii="Times New Roman" w:hAnsi="Times New Roman"/>
                <w:sz w:val="20"/>
                <w:szCs w:val="20"/>
                <w:lang w:val="zh-CN"/>
              </w:rPr>
              <w:t>）</w:t>
            </w:r>
          </w:p>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cs="Arial"/>
                <w:sz w:val="20"/>
                <w:szCs w:val="20"/>
              </w:rPr>
              <w:t>621.1</w:t>
            </w:r>
            <w:r>
              <w:rPr>
                <w:rFonts w:hint="eastAsia" w:ascii="Times New Roman" w:hAnsi="Times New Roman"/>
                <w:sz w:val="20"/>
                <w:szCs w:val="20"/>
                <w:lang w:val="zh-CN"/>
              </w:rPr>
              <w:t>℃</w:t>
            </w:r>
          </w:p>
        </w:tc>
      </w:tr>
      <w:tr>
        <w:tblPrEx>
          <w:tblCellMar>
            <w:top w:w="0" w:type="dxa"/>
            <w:left w:w="28" w:type="dxa"/>
            <w:bottom w:w="0" w:type="dxa"/>
            <w:right w:w="28" w:type="dxa"/>
          </w:tblCellMar>
        </w:tblPrEx>
        <w:trPr>
          <w:trHeight w:val="611" w:hRule="atLeast"/>
          <w:jc w:val="center"/>
        </w:trPr>
        <w:tc>
          <w:tcPr>
            <w:tcW w:w="1162" w:type="dxa"/>
            <w:tcBorders>
              <w:top w:val="single" w:color="000000" w:sz="8" w:space="0"/>
              <w:left w:val="single" w:color="000000" w:sz="8" w:space="0"/>
              <w:bottom w:val="single" w:color="000000" w:sz="8" w:space="0"/>
              <w:right w:val="single" w:color="000000" w:sz="8" w:space="0"/>
            </w:tcBorders>
            <w:shd w:val="clear" w:color="000000" w:fill="FFFFFF"/>
            <w:vAlign w:val="center"/>
          </w:tcPr>
          <w:p>
            <w:pPr>
              <w:tabs>
                <w:tab w:val="left" w:pos="480"/>
                <w:tab w:val="left" w:pos="840"/>
              </w:tabs>
              <w:autoSpaceDE w:val="0"/>
              <w:autoSpaceDN w:val="0"/>
              <w:adjustRightInd w:val="0"/>
              <w:spacing w:line="300" w:lineRule="atLeast"/>
              <w:rPr>
                <w:rFonts w:ascii="Times New Roman" w:hAnsi="Times New Roman"/>
                <w:sz w:val="20"/>
                <w:szCs w:val="20"/>
                <w:lang w:val="zh-CN"/>
              </w:rPr>
            </w:pPr>
            <w:r>
              <w:rPr>
                <w:rFonts w:ascii="Times New Roman" w:hAnsi="Times New Roman" w:cs="Arial"/>
                <w:sz w:val="20"/>
                <w:szCs w:val="20"/>
              </w:rPr>
              <w:t>A335 P91 A213 T91</w:t>
            </w:r>
          </w:p>
        </w:tc>
        <w:tc>
          <w:tcPr>
            <w:tcW w:w="800" w:type="dxa"/>
            <w:tcBorders>
              <w:top w:val="single" w:color="000000" w:sz="8" w:space="0"/>
              <w:left w:val="single" w:color="000000" w:sz="8" w:space="0"/>
              <w:bottom w:val="single" w:color="000000" w:sz="8" w:space="0"/>
              <w:right w:val="single" w:color="000000" w:sz="8" w:space="0"/>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p>
        </w:tc>
        <w:tc>
          <w:tcPr>
            <w:tcW w:w="800" w:type="dxa"/>
            <w:tcBorders>
              <w:top w:val="single" w:color="000000" w:sz="8" w:space="0"/>
              <w:left w:val="single" w:color="000000" w:sz="8" w:space="0"/>
              <w:bottom w:val="single" w:color="000000" w:sz="8" w:space="0"/>
              <w:right w:val="single" w:color="000000" w:sz="8" w:space="0"/>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p>
        </w:tc>
        <w:tc>
          <w:tcPr>
            <w:tcW w:w="1597" w:type="dxa"/>
            <w:tcBorders>
              <w:top w:val="single" w:color="000000" w:sz="8" w:space="0"/>
              <w:left w:val="single" w:color="000000" w:sz="8" w:space="0"/>
              <w:bottom w:val="single" w:color="000000" w:sz="8" w:space="0"/>
              <w:right w:val="single" w:color="000000" w:sz="8" w:space="0"/>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cs="Arial"/>
                <w:sz w:val="20"/>
                <w:szCs w:val="20"/>
              </w:rPr>
            </w:pPr>
            <w:r>
              <w:rPr>
                <w:rFonts w:hint="eastAsia" w:ascii="Times New Roman" w:hAnsi="Times New Roman"/>
                <w:sz w:val="20"/>
                <w:szCs w:val="20"/>
                <w:lang w:val="zh-CN"/>
              </w:rPr>
              <w:t>（</w:t>
            </w:r>
            <w:r>
              <w:rPr>
                <w:rFonts w:ascii="Times New Roman" w:hAnsi="Times New Roman" w:cs="Arial"/>
                <w:sz w:val="20"/>
                <w:szCs w:val="20"/>
              </w:rPr>
              <w:t>21.3</w:t>
            </w:r>
            <w:r>
              <w:rPr>
                <w:rFonts w:hint="eastAsia" w:ascii="Times New Roman" w:hAnsi="Times New Roman"/>
                <w:sz w:val="20"/>
                <w:szCs w:val="20"/>
                <w:lang w:val="zh-CN"/>
              </w:rPr>
              <w:t>）</w:t>
            </w:r>
          </w:p>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cs="Arial"/>
                <w:sz w:val="20"/>
                <w:szCs w:val="20"/>
              </w:rPr>
              <w:t>146.9</w:t>
            </w:r>
          </w:p>
        </w:tc>
        <w:tc>
          <w:tcPr>
            <w:tcW w:w="1145" w:type="dxa"/>
            <w:tcBorders>
              <w:top w:val="single" w:color="000000" w:sz="8" w:space="0"/>
              <w:left w:val="single" w:color="000000" w:sz="8" w:space="0"/>
              <w:bottom w:val="single" w:color="000000" w:sz="8" w:space="0"/>
              <w:right w:val="single" w:color="000000" w:sz="8" w:space="0"/>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cs="Arial"/>
                <w:sz w:val="20"/>
                <w:szCs w:val="20"/>
              </w:rPr>
            </w:pPr>
            <w:r>
              <w:rPr>
                <w:rFonts w:hint="eastAsia" w:ascii="Times New Roman" w:hAnsi="Times New Roman"/>
                <w:sz w:val="20"/>
                <w:szCs w:val="20"/>
                <w:lang w:val="zh-CN"/>
              </w:rPr>
              <w:t>（</w:t>
            </w:r>
            <w:r>
              <w:rPr>
                <w:rFonts w:ascii="Times New Roman" w:hAnsi="Times New Roman" w:cs="Arial"/>
                <w:sz w:val="20"/>
                <w:szCs w:val="20"/>
              </w:rPr>
              <w:t>20.3</w:t>
            </w:r>
            <w:r>
              <w:rPr>
                <w:rFonts w:hint="eastAsia" w:ascii="Times New Roman" w:hAnsi="Times New Roman"/>
                <w:sz w:val="20"/>
                <w:szCs w:val="20"/>
                <w:lang w:val="zh-CN"/>
              </w:rPr>
              <w:t>）</w:t>
            </w:r>
          </w:p>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cs="Arial"/>
                <w:sz w:val="20"/>
                <w:szCs w:val="20"/>
              </w:rPr>
              <w:t>140.0</w:t>
            </w:r>
          </w:p>
        </w:tc>
        <w:tc>
          <w:tcPr>
            <w:tcW w:w="1144" w:type="dxa"/>
            <w:tcBorders>
              <w:top w:val="single" w:color="000000" w:sz="8" w:space="0"/>
              <w:left w:val="single" w:color="000000" w:sz="8" w:space="0"/>
              <w:bottom w:val="single" w:color="000000" w:sz="8" w:space="0"/>
              <w:right w:val="single" w:color="000000" w:sz="8" w:space="0"/>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cs="Arial"/>
                <w:sz w:val="20"/>
                <w:szCs w:val="20"/>
              </w:rPr>
            </w:pPr>
            <w:r>
              <w:rPr>
                <w:rFonts w:hint="eastAsia" w:ascii="Times New Roman" w:hAnsi="Times New Roman"/>
                <w:sz w:val="20"/>
                <w:szCs w:val="20"/>
                <w:lang w:val="zh-CN"/>
              </w:rPr>
              <w:t>（</w:t>
            </w:r>
            <w:r>
              <w:rPr>
                <w:rFonts w:ascii="Times New Roman" w:hAnsi="Times New Roman" w:cs="Arial"/>
                <w:sz w:val="20"/>
                <w:szCs w:val="20"/>
              </w:rPr>
              <w:t>19.1</w:t>
            </w:r>
            <w:r>
              <w:rPr>
                <w:rFonts w:hint="eastAsia" w:ascii="Times New Roman" w:hAnsi="Times New Roman"/>
                <w:sz w:val="20"/>
                <w:szCs w:val="20"/>
                <w:lang w:val="zh-CN"/>
              </w:rPr>
              <w:t>）</w:t>
            </w:r>
          </w:p>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cs="Arial"/>
                <w:sz w:val="20"/>
                <w:szCs w:val="20"/>
              </w:rPr>
              <w:t>131.7</w:t>
            </w:r>
          </w:p>
        </w:tc>
        <w:tc>
          <w:tcPr>
            <w:tcW w:w="1144" w:type="dxa"/>
            <w:tcBorders>
              <w:top w:val="single" w:color="000000" w:sz="8" w:space="0"/>
              <w:left w:val="single" w:color="000000" w:sz="8" w:space="0"/>
              <w:bottom w:val="single" w:color="000000" w:sz="8" w:space="0"/>
              <w:right w:val="single" w:color="000000" w:sz="8" w:space="0"/>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cs="Arial"/>
                <w:sz w:val="20"/>
                <w:szCs w:val="20"/>
              </w:rPr>
            </w:pPr>
            <w:r>
              <w:rPr>
                <w:rFonts w:hint="eastAsia" w:ascii="Times New Roman" w:hAnsi="Times New Roman"/>
                <w:sz w:val="20"/>
                <w:szCs w:val="20"/>
                <w:lang w:val="zh-CN"/>
              </w:rPr>
              <w:t>（</w:t>
            </w:r>
            <w:r>
              <w:rPr>
                <w:rFonts w:ascii="Times New Roman" w:hAnsi="Times New Roman" w:cs="Arial"/>
                <w:sz w:val="20"/>
                <w:szCs w:val="20"/>
              </w:rPr>
              <w:t>17.8</w:t>
            </w:r>
            <w:r>
              <w:rPr>
                <w:rFonts w:hint="eastAsia" w:ascii="Times New Roman" w:hAnsi="Times New Roman"/>
                <w:sz w:val="20"/>
                <w:szCs w:val="20"/>
                <w:lang w:val="zh-CN"/>
              </w:rPr>
              <w:t>）</w:t>
            </w:r>
          </w:p>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cs="Arial"/>
                <w:sz w:val="20"/>
                <w:szCs w:val="20"/>
              </w:rPr>
              <w:t>122.7</w:t>
            </w:r>
          </w:p>
        </w:tc>
        <w:tc>
          <w:tcPr>
            <w:tcW w:w="1144" w:type="dxa"/>
            <w:tcBorders>
              <w:top w:val="single" w:color="000000" w:sz="8" w:space="0"/>
              <w:left w:val="single" w:color="000000" w:sz="8" w:space="0"/>
              <w:bottom w:val="single" w:color="000000" w:sz="8" w:space="0"/>
              <w:right w:val="single" w:color="000000" w:sz="8" w:space="0"/>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cs="Arial"/>
                <w:sz w:val="20"/>
                <w:szCs w:val="20"/>
              </w:rPr>
            </w:pPr>
            <w:r>
              <w:rPr>
                <w:rFonts w:hint="eastAsia" w:ascii="Times New Roman" w:hAnsi="Times New Roman"/>
                <w:sz w:val="20"/>
                <w:szCs w:val="20"/>
                <w:lang w:val="zh-CN"/>
              </w:rPr>
              <w:t>（</w:t>
            </w:r>
            <w:r>
              <w:rPr>
                <w:rFonts w:ascii="Times New Roman" w:hAnsi="Times New Roman" w:cs="Arial"/>
                <w:sz w:val="20"/>
                <w:szCs w:val="20"/>
              </w:rPr>
              <w:t>16.3</w:t>
            </w:r>
            <w:r>
              <w:rPr>
                <w:rFonts w:hint="eastAsia" w:ascii="Times New Roman" w:hAnsi="Times New Roman"/>
                <w:sz w:val="20"/>
                <w:szCs w:val="20"/>
                <w:lang w:val="zh-CN"/>
              </w:rPr>
              <w:t>）</w:t>
            </w:r>
          </w:p>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cs="Arial"/>
                <w:sz w:val="20"/>
                <w:szCs w:val="20"/>
              </w:rPr>
              <w:t xml:space="preserve">112.4 </w:t>
            </w:r>
          </w:p>
        </w:tc>
        <w:tc>
          <w:tcPr>
            <w:tcW w:w="1259" w:type="dxa"/>
            <w:tcBorders>
              <w:top w:val="single" w:color="000000" w:sz="8" w:space="0"/>
              <w:left w:val="single" w:color="000000" w:sz="8" w:space="0"/>
              <w:bottom w:val="single" w:color="000000" w:sz="8" w:space="0"/>
              <w:right w:val="single" w:color="000000" w:sz="8" w:space="0"/>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cs="Arial"/>
                <w:sz w:val="20"/>
                <w:szCs w:val="20"/>
              </w:rPr>
            </w:pPr>
            <w:r>
              <w:rPr>
                <w:rFonts w:hint="eastAsia" w:ascii="Times New Roman" w:hAnsi="Times New Roman"/>
                <w:sz w:val="20"/>
                <w:szCs w:val="20"/>
                <w:lang w:val="zh-CN"/>
              </w:rPr>
              <w:t>（</w:t>
            </w:r>
            <w:r>
              <w:rPr>
                <w:rFonts w:ascii="Times New Roman" w:hAnsi="Times New Roman" w:cs="Arial"/>
                <w:sz w:val="20"/>
                <w:szCs w:val="20"/>
              </w:rPr>
              <w:t>12.6</w:t>
            </w:r>
            <w:r>
              <w:rPr>
                <w:rFonts w:hint="eastAsia" w:ascii="Times New Roman" w:hAnsi="Times New Roman"/>
                <w:sz w:val="20"/>
                <w:szCs w:val="20"/>
                <w:lang w:val="zh-CN"/>
              </w:rPr>
              <w:t>）</w:t>
            </w:r>
          </w:p>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cs="Arial"/>
                <w:sz w:val="20"/>
                <w:szCs w:val="20"/>
              </w:rPr>
              <w:t>86.9</w:t>
            </w:r>
          </w:p>
        </w:tc>
        <w:tc>
          <w:tcPr>
            <w:tcW w:w="1262" w:type="dxa"/>
            <w:tcBorders>
              <w:top w:val="single" w:color="000000" w:sz="8" w:space="0"/>
              <w:left w:val="single" w:color="000000" w:sz="8" w:space="0"/>
              <w:bottom w:val="single" w:color="000000" w:sz="8" w:space="0"/>
              <w:right w:val="single" w:color="000000" w:sz="8" w:space="0"/>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cs="Arial"/>
                <w:sz w:val="20"/>
                <w:szCs w:val="20"/>
              </w:rPr>
            </w:pPr>
            <w:r>
              <w:rPr>
                <w:rFonts w:hint="eastAsia" w:ascii="Times New Roman" w:hAnsi="Times New Roman"/>
                <w:sz w:val="20"/>
                <w:szCs w:val="20"/>
                <w:lang w:val="zh-CN"/>
              </w:rPr>
              <w:t>（</w:t>
            </w:r>
            <w:r>
              <w:rPr>
                <w:rFonts w:ascii="Times New Roman" w:hAnsi="Times New Roman" w:cs="Arial"/>
                <w:sz w:val="20"/>
                <w:szCs w:val="20"/>
              </w:rPr>
              <w:t>9.1</w:t>
            </w:r>
            <w:r>
              <w:rPr>
                <w:rFonts w:hint="eastAsia" w:ascii="Times New Roman" w:hAnsi="Times New Roman"/>
                <w:sz w:val="20"/>
                <w:szCs w:val="20"/>
                <w:lang w:val="zh-CN"/>
              </w:rPr>
              <w:t>）</w:t>
            </w:r>
          </w:p>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cs="Arial"/>
                <w:sz w:val="20"/>
                <w:szCs w:val="20"/>
              </w:rPr>
              <w:t>62.7</w:t>
            </w:r>
          </w:p>
        </w:tc>
        <w:tc>
          <w:tcPr>
            <w:tcW w:w="1485" w:type="dxa"/>
            <w:tcBorders>
              <w:top w:val="single" w:color="000000" w:sz="8" w:space="0"/>
              <w:left w:val="single" w:color="000000" w:sz="8" w:space="0"/>
              <w:bottom w:val="single" w:color="000000" w:sz="8" w:space="0"/>
              <w:right w:val="single" w:color="000000" w:sz="8" w:space="0"/>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cs="Arial"/>
                <w:sz w:val="20"/>
                <w:szCs w:val="20"/>
              </w:rPr>
            </w:pPr>
            <w:r>
              <w:rPr>
                <w:rFonts w:hint="eastAsia" w:ascii="Times New Roman" w:hAnsi="Times New Roman"/>
                <w:sz w:val="20"/>
                <w:szCs w:val="20"/>
                <w:lang w:val="zh-CN"/>
              </w:rPr>
              <w:t>（</w:t>
            </w:r>
            <w:r>
              <w:rPr>
                <w:rFonts w:ascii="Times New Roman" w:hAnsi="Times New Roman" w:cs="Arial"/>
                <w:sz w:val="20"/>
                <w:szCs w:val="20"/>
              </w:rPr>
              <w:t>6.1</w:t>
            </w:r>
            <w:r>
              <w:rPr>
                <w:rFonts w:hint="eastAsia" w:ascii="Times New Roman" w:hAnsi="Times New Roman"/>
                <w:sz w:val="20"/>
                <w:szCs w:val="20"/>
                <w:lang w:val="zh-CN"/>
              </w:rPr>
              <w:t>）</w:t>
            </w:r>
          </w:p>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cs="Arial"/>
                <w:sz w:val="20"/>
                <w:szCs w:val="20"/>
              </w:rPr>
              <w:t>42.1</w:t>
            </w:r>
          </w:p>
        </w:tc>
      </w:tr>
    </w:tbl>
    <w:p>
      <w:pPr>
        <w:rPr>
          <w:rFonts w:ascii="Times New Roman" w:hAnsi="Times New Roman"/>
          <w:lang w:eastAsia="zh-CN"/>
        </w:rPr>
      </w:pPr>
    </w:p>
    <w:p>
      <w:pPr>
        <w:keepNext/>
        <w:widowControl w:val="0"/>
        <w:autoSpaceDE w:val="0"/>
        <w:autoSpaceDN w:val="0"/>
        <w:adjustRightInd w:val="0"/>
        <w:spacing w:before="120" w:after="120" w:line="360" w:lineRule="auto"/>
        <w:ind w:right="28" w:firstLine="420" w:firstLineChars="200"/>
        <w:textAlignment w:val="bottom"/>
        <w:rPr>
          <w:rFonts w:ascii="Times New Roman" w:hAnsi="Times New Roman"/>
          <w:lang w:eastAsia="zh-CN"/>
        </w:rPr>
      </w:pPr>
      <w:r>
        <w:rPr>
          <w:rFonts w:hint="eastAsia" w:ascii="Times New Roman" w:hAnsi="Times New Roman"/>
          <w:lang w:eastAsia="zh-CN"/>
        </w:rPr>
        <w:t>表</w:t>
      </w:r>
      <w:r>
        <w:rPr>
          <w:rFonts w:ascii="Times New Roman" w:hAnsi="Times New Roman"/>
          <w:lang w:eastAsia="zh-CN"/>
        </w:rPr>
        <w:t xml:space="preserve">1.11-6 </w:t>
      </w:r>
      <w:r>
        <w:rPr>
          <w:rFonts w:hint="eastAsia" w:ascii="Times New Roman" w:hAnsi="Times New Roman"/>
          <w:lang w:eastAsia="zh-CN"/>
        </w:rPr>
        <w:t>欧洲钢材的许用应力表</w:t>
      </w:r>
      <w:r>
        <w:rPr>
          <w:rFonts w:ascii="Times New Roman" w:hAnsi="Times New Roman"/>
          <w:lang w:eastAsia="zh-CN"/>
        </w:rPr>
        <w:t>(MPa)</w:t>
      </w:r>
    </w:p>
    <w:tbl>
      <w:tblPr>
        <w:tblStyle w:val="46"/>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3198"/>
        <w:gridCol w:w="1187"/>
        <w:gridCol w:w="734"/>
        <w:gridCol w:w="1703"/>
        <w:gridCol w:w="1038"/>
        <w:gridCol w:w="946"/>
        <w:gridCol w:w="920"/>
        <w:gridCol w:w="906"/>
        <w:gridCol w:w="897"/>
        <w:gridCol w:w="894"/>
        <w:gridCol w:w="891"/>
        <w:gridCol w:w="10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 w:hRule="atLeast"/>
          <w:jc w:val="center"/>
        </w:trPr>
        <w:tc>
          <w:tcPr>
            <w:tcW w:w="1116" w:type="pct"/>
            <w:vMerge w:val="restart"/>
            <w:tcBorders>
              <w:tl2br w:val="nil"/>
              <w:tr2bl w:val="nil"/>
            </w:tcBorders>
            <w:shd w:val="clear" w:color="000000" w:fill="FFFFFF"/>
            <w:vAlign w:val="center"/>
          </w:tcPr>
          <w:p>
            <w:pPr>
              <w:autoSpaceDE w:val="0"/>
              <w:autoSpaceDN w:val="0"/>
              <w:adjustRightInd w:val="0"/>
              <w:spacing w:line="360" w:lineRule="auto"/>
              <w:jc w:val="center"/>
              <w:rPr>
                <w:rFonts w:ascii="Times New Roman" w:hAnsi="Times New Roman"/>
                <w:sz w:val="20"/>
                <w:szCs w:val="20"/>
                <w:lang w:val="zh-CN"/>
              </w:rPr>
            </w:pPr>
            <w:r>
              <w:rPr>
                <w:rFonts w:hint="eastAsia" w:ascii="Times New Roman" w:hAnsi="Times New Roman"/>
                <w:sz w:val="20"/>
                <w:szCs w:val="20"/>
                <w:lang w:val="zh-CN"/>
              </w:rPr>
              <w:t>钢号</w:t>
            </w:r>
          </w:p>
        </w:tc>
        <w:tc>
          <w:tcPr>
            <w:tcW w:w="414" w:type="pct"/>
            <w:vMerge w:val="restart"/>
            <w:tcBorders>
              <w:tl2br w:val="nil"/>
              <w:tr2bl w:val="nil"/>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sz w:val="20"/>
                <w:szCs w:val="20"/>
                <w:lang w:val="zh-CN"/>
              </w:rPr>
              <w:object>
                <v:shape id="_x0000_i1042" o:spt="75" type="#_x0000_t75" style="height:19.5pt;width:20.25pt;" o:ole="t" filled="f" o:preferrelative="t" stroked="f" coordsize="21600,21600">
                  <v:path/>
                  <v:fill on="f" focussize="0,0"/>
                  <v:stroke on="f" joinstyle="miter"/>
                  <v:imagedata r:id="rId21" o:title=""/>
                  <o:lock v:ext="edit" aspectratio="t"/>
                  <w10:wrap type="none"/>
                  <w10:anchorlock/>
                </v:shape>
                <o:OLEObject Type="Embed" ProgID="Equation.3" ShapeID="_x0000_i1042" DrawAspect="Content" ObjectID="_1468075742" r:id="rId40">
                  <o:LockedField>false</o:LockedField>
                </o:OLEObject>
              </w:object>
            </w:r>
          </w:p>
        </w:tc>
        <w:tc>
          <w:tcPr>
            <w:tcW w:w="256" w:type="pct"/>
            <w:vMerge w:val="restart"/>
            <w:tcBorders>
              <w:tl2br w:val="nil"/>
              <w:tr2bl w:val="nil"/>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sz w:val="20"/>
                <w:szCs w:val="20"/>
                <w:lang w:val="zh-CN"/>
              </w:rPr>
              <w:object>
                <v:shape id="_x0000_i1043" o:spt="75" type="#_x0000_t75" style="height:19.5pt;width:20.25pt;" o:ole="t" filled="f" o:preferrelative="t" stroked="f" coordsize="21600,21600">
                  <v:path/>
                  <v:fill on="f" focussize="0,0"/>
                  <v:stroke on="f" joinstyle="miter"/>
                  <v:imagedata r:id="rId37" o:title=""/>
                  <o:lock v:ext="edit" aspectratio="t"/>
                  <w10:wrap type="none"/>
                  <w10:anchorlock/>
                </v:shape>
                <o:OLEObject Type="Embed" ProgID="Equation.3" ShapeID="_x0000_i1043" DrawAspect="Content" ObjectID="_1468075743" r:id="rId41">
                  <o:LockedField>false</o:LockedField>
                </o:OLEObject>
              </w:object>
            </w:r>
          </w:p>
        </w:tc>
        <w:tc>
          <w:tcPr>
            <w:tcW w:w="3213" w:type="pct"/>
            <w:gridSpan w:val="9"/>
            <w:tcBorders>
              <w:tl2br w:val="nil"/>
              <w:tr2bl w:val="nil"/>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hint="eastAsia" w:ascii="Times New Roman" w:hAnsi="Times New Roman"/>
                <w:sz w:val="20"/>
                <w:szCs w:val="20"/>
                <w:lang w:val="zh-CN"/>
              </w:rPr>
              <w:t>管壁温度℃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2" w:hRule="atLeast"/>
          <w:jc w:val="center"/>
        </w:trPr>
        <w:tc>
          <w:tcPr>
            <w:tcW w:w="1116" w:type="pct"/>
            <w:vMerge w:val="continue"/>
            <w:tcBorders>
              <w:tl2br w:val="nil"/>
              <w:tr2bl w:val="nil"/>
            </w:tcBorders>
            <w:shd w:val="clear" w:color="000000" w:fill="FFFFFF"/>
            <w:vAlign w:val="center"/>
          </w:tcPr>
          <w:p>
            <w:pPr>
              <w:keepNext/>
              <w:keepLines/>
              <w:autoSpaceDE w:val="0"/>
              <w:autoSpaceDN w:val="0"/>
              <w:adjustRightInd w:val="0"/>
              <w:spacing w:before="480" w:line="360" w:lineRule="auto"/>
              <w:jc w:val="center"/>
              <w:outlineLvl w:val="0"/>
              <w:rPr>
                <w:rFonts w:ascii="Times New Roman" w:hAnsi="Times New Roman"/>
                <w:sz w:val="20"/>
                <w:szCs w:val="20"/>
                <w:lang w:val="zh-CN"/>
              </w:rPr>
            </w:pPr>
          </w:p>
        </w:tc>
        <w:tc>
          <w:tcPr>
            <w:tcW w:w="414" w:type="pct"/>
            <w:vMerge w:val="continue"/>
            <w:tcBorders>
              <w:tl2br w:val="nil"/>
              <w:tr2bl w:val="nil"/>
            </w:tcBorders>
            <w:shd w:val="clear" w:color="000000" w:fill="FFFFFF"/>
            <w:vAlign w:val="center"/>
          </w:tcPr>
          <w:p>
            <w:pPr>
              <w:keepNext/>
              <w:keepLines/>
              <w:autoSpaceDE w:val="0"/>
              <w:autoSpaceDN w:val="0"/>
              <w:adjustRightInd w:val="0"/>
              <w:spacing w:before="480" w:line="360" w:lineRule="auto"/>
              <w:jc w:val="right"/>
              <w:outlineLvl w:val="0"/>
              <w:rPr>
                <w:rFonts w:ascii="Times New Roman" w:hAnsi="Times New Roman"/>
                <w:sz w:val="20"/>
                <w:szCs w:val="20"/>
                <w:lang w:val="zh-CN"/>
              </w:rPr>
            </w:pPr>
          </w:p>
        </w:tc>
        <w:tc>
          <w:tcPr>
            <w:tcW w:w="256" w:type="pct"/>
            <w:vMerge w:val="continue"/>
            <w:tcBorders>
              <w:tl2br w:val="nil"/>
              <w:tr2bl w:val="nil"/>
            </w:tcBorders>
            <w:shd w:val="clear" w:color="000000" w:fill="FFFFFF"/>
            <w:vAlign w:val="center"/>
          </w:tcPr>
          <w:p>
            <w:pPr>
              <w:keepNext/>
              <w:keepLines/>
              <w:autoSpaceDE w:val="0"/>
              <w:autoSpaceDN w:val="0"/>
              <w:adjustRightInd w:val="0"/>
              <w:spacing w:before="480" w:line="360" w:lineRule="auto"/>
              <w:jc w:val="right"/>
              <w:outlineLvl w:val="0"/>
              <w:rPr>
                <w:rFonts w:ascii="Times New Roman" w:hAnsi="Times New Roman"/>
                <w:sz w:val="20"/>
                <w:szCs w:val="20"/>
                <w:lang w:val="zh-CN"/>
              </w:rPr>
            </w:pPr>
          </w:p>
        </w:tc>
        <w:tc>
          <w:tcPr>
            <w:tcW w:w="594" w:type="pct"/>
            <w:tcBorders>
              <w:tl2br w:val="nil"/>
              <w:tr2bl w:val="nil"/>
            </w:tcBorders>
            <w:shd w:val="clear" w:color="000000" w:fill="FFFFFF"/>
            <w:vAlign w:val="center"/>
          </w:tcPr>
          <w:p>
            <w:pPr>
              <w:autoSpaceDE w:val="0"/>
              <w:autoSpaceDN w:val="0"/>
              <w:adjustRightInd w:val="0"/>
              <w:spacing w:line="300" w:lineRule="atLeast"/>
              <w:jc w:val="center"/>
              <w:rPr>
                <w:rFonts w:ascii="Times New Roman" w:hAnsi="Times New Roman"/>
                <w:sz w:val="20"/>
                <w:szCs w:val="20"/>
                <w:lang w:val="zh-CN"/>
              </w:rPr>
            </w:pPr>
            <w:r>
              <w:rPr>
                <w:rFonts w:ascii="Times New Roman" w:hAnsi="Times New Roman"/>
                <w:sz w:val="20"/>
                <w:szCs w:val="20"/>
              </w:rPr>
              <w:t>20</w:t>
            </w:r>
            <w:r>
              <w:rPr>
                <w:rFonts w:hint="eastAsia" w:ascii="Times New Roman" w:hAnsi="Times New Roman"/>
                <w:sz w:val="20"/>
                <w:szCs w:val="20"/>
                <w:lang w:val="zh-CN"/>
              </w:rPr>
              <w:t>℃</w:t>
            </w:r>
            <w:r>
              <w:rPr>
                <w:rFonts w:ascii="Times New Roman" w:hAnsi="Times New Roman"/>
                <w:sz w:val="20"/>
                <w:szCs w:val="20"/>
              </w:rPr>
              <w:t>~350</w:t>
            </w:r>
            <w:r>
              <w:rPr>
                <w:rFonts w:hint="eastAsia" w:ascii="Times New Roman" w:hAnsi="Times New Roman"/>
                <w:sz w:val="20"/>
                <w:szCs w:val="20"/>
                <w:lang w:val="zh-CN"/>
              </w:rPr>
              <w:t>℃</w:t>
            </w:r>
          </w:p>
        </w:tc>
        <w:tc>
          <w:tcPr>
            <w:tcW w:w="362" w:type="pct"/>
            <w:tcBorders>
              <w:tl2br w:val="nil"/>
              <w:tr2bl w:val="nil"/>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sz w:val="20"/>
                <w:szCs w:val="20"/>
              </w:rPr>
              <w:t>400</w:t>
            </w:r>
            <w:r>
              <w:rPr>
                <w:rFonts w:hint="eastAsia" w:ascii="Times New Roman" w:hAnsi="Times New Roman"/>
                <w:sz w:val="20"/>
                <w:szCs w:val="20"/>
                <w:lang w:val="zh-CN"/>
              </w:rPr>
              <w:t>℃</w:t>
            </w:r>
          </w:p>
        </w:tc>
        <w:tc>
          <w:tcPr>
            <w:tcW w:w="330" w:type="pct"/>
            <w:tcBorders>
              <w:tl2br w:val="nil"/>
              <w:tr2bl w:val="nil"/>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sz w:val="20"/>
                <w:szCs w:val="20"/>
              </w:rPr>
              <w:t>410</w:t>
            </w:r>
            <w:r>
              <w:rPr>
                <w:rFonts w:hint="eastAsia" w:ascii="Times New Roman" w:hAnsi="Times New Roman"/>
                <w:sz w:val="20"/>
                <w:szCs w:val="20"/>
                <w:lang w:val="zh-CN"/>
              </w:rPr>
              <w:t>℃</w:t>
            </w:r>
          </w:p>
        </w:tc>
        <w:tc>
          <w:tcPr>
            <w:tcW w:w="321" w:type="pct"/>
            <w:tcBorders>
              <w:tl2br w:val="nil"/>
              <w:tr2bl w:val="nil"/>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sz w:val="20"/>
                <w:szCs w:val="20"/>
              </w:rPr>
              <w:t>420</w:t>
            </w:r>
            <w:r>
              <w:rPr>
                <w:rFonts w:hint="eastAsia" w:ascii="Times New Roman" w:hAnsi="Times New Roman"/>
                <w:sz w:val="20"/>
                <w:szCs w:val="20"/>
                <w:lang w:val="zh-CN"/>
              </w:rPr>
              <w:t>℃</w:t>
            </w:r>
          </w:p>
        </w:tc>
        <w:tc>
          <w:tcPr>
            <w:tcW w:w="316" w:type="pct"/>
            <w:tcBorders>
              <w:tl2br w:val="nil"/>
              <w:tr2bl w:val="nil"/>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sz w:val="20"/>
                <w:szCs w:val="20"/>
              </w:rPr>
              <w:t>430</w:t>
            </w:r>
            <w:r>
              <w:rPr>
                <w:rFonts w:hint="eastAsia" w:ascii="Times New Roman" w:hAnsi="Times New Roman"/>
                <w:sz w:val="20"/>
                <w:szCs w:val="20"/>
                <w:lang w:val="zh-CN"/>
              </w:rPr>
              <w:t>℃</w:t>
            </w:r>
          </w:p>
        </w:tc>
        <w:tc>
          <w:tcPr>
            <w:tcW w:w="313" w:type="pct"/>
            <w:tcBorders>
              <w:tl2br w:val="nil"/>
              <w:tr2bl w:val="nil"/>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sz w:val="20"/>
                <w:szCs w:val="20"/>
              </w:rPr>
              <w:t>440</w:t>
            </w:r>
            <w:r>
              <w:rPr>
                <w:rFonts w:hint="eastAsia" w:ascii="Times New Roman" w:hAnsi="Times New Roman"/>
                <w:sz w:val="20"/>
                <w:szCs w:val="20"/>
                <w:lang w:val="zh-CN"/>
              </w:rPr>
              <w:t>℃</w:t>
            </w:r>
          </w:p>
        </w:tc>
        <w:tc>
          <w:tcPr>
            <w:tcW w:w="312" w:type="pct"/>
            <w:tcBorders>
              <w:tl2br w:val="nil"/>
              <w:tr2bl w:val="nil"/>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sz w:val="20"/>
                <w:szCs w:val="20"/>
              </w:rPr>
              <w:t>450</w:t>
            </w:r>
            <w:r>
              <w:rPr>
                <w:rFonts w:hint="eastAsia" w:ascii="Times New Roman" w:hAnsi="Times New Roman"/>
                <w:sz w:val="20"/>
                <w:szCs w:val="20"/>
                <w:lang w:val="zh-CN"/>
              </w:rPr>
              <w:t>℃</w:t>
            </w:r>
          </w:p>
        </w:tc>
        <w:tc>
          <w:tcPr>
            <w:tcW w:w="311" w:type="pct"/>
            <w:tcBorders>
              <w:tl2br w:val="nil"/>
              <w:tr2bl w:val="nil"/>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sz w:val="20"/>
                <w:szCs w:val="20"/>
              </w:rPr>
              <w:t>460</w:t>
            </w:r>
            <w:r>
              <w:rPr>
                <w:rFonts w:hint="eastAsia" w:ascii="Times New Roman" w:hAnsi="Times New Roman"/>
                <w:sz w:val="20"/>
                <w:szCs w:val="20"/>
                <w:lang w:val="zh-CN"/>
              </w:rPr>
              <w:t>℃</w:t>
            </w:r>
          </w:p>
        </w:tc>
        <w:tc>
          <w:tcPr>
            <w:tcW w:w="354" w:type="pct"/>
            <w:tcBorders>
              <w:tl2br w:val="nil"/>
              <w:tr2bl w:val="nil"/>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sz w:val="20"/>
                <w:szCs w:val="20"/>
              </w:rPr>
              <w:t>470</w:t>
            </w:r>
            <w:r>
              <w:rPr>
                <w:rFonts w:hint="eastAsia" w:ascii="Times New Roman" w:hAnsi="Times New Roman"/>
                <w:sz w:val="20"/>
                <w:szCs w:val="20"/>
                <w:lang w:val="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 w:hRule="atLeast"/>
          <w:jc w:val="center"/>
        </w:trPr>
        <w:tc>
          <w:tcPr>
            <w:tcW w:w="1116" w:type="pct"/>
            <w:tcBorders>
              <w:tl2br w:val="nil"/>
              <w:tr2bl w:val="nil"/>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sz w:val="20"/>
                <w:szCs w:val="20"/>
              </w:rPr>
              <w:t>15NiCuMoNb5-6-4</w:t>
            </w:r>
          </w:p>
        </w:tc>
        <w:tc>
          <w:tcPr>
            <w:tcW w:w="414" w:type="pct"/>
            <w:tcBorders>
              <w:tl2br w:val="nil"/>
              <w:tr2bl w:val="nil"/>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sz w:val="20"/>
                <w:szCs w:val="20"/>
              </w:rPr>
              <w:t>610~780</w:t>
            </w:r>
          </w:p>
        </w:tc>
        <w:tc>
          <w:tcPr>
            <w:tcW w:w="256" w:type="pct"/>
            <w:tcBorders>
              <w:tl2br w:val="nil"/>
              <w:tr2bl w:val="nil"/>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sz w:val="20"/>
                <w:szCs w:val="20"/>
              </w:rPr>
              <w:t>440</w:t>
            </w:r>
          </w:p>
        </w:tc>
        <w:tc>
          <w:tcPr>
            <w:tcW w:w="594" w:type="pct"/>
            <w:tcBorders>
              <w:tl2br w:val="nil"/>
              <w:tr2bl w:val="nil"/>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sz w:val="20"/>
                <w:szCs w:val="20"/>
              </w:rPr>
              <w:t>203</w:t>
            </w:r>
          </w:p>
        </w:tc>
        <w:tc>
          <w:tcPr>
            <w:tcW w:w="362" w:type="pct"/>
            <w:tcBorders>
              <w:tl2br w:val="nil"/>
              <w:tr2bl w:val="nil"/>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sz w:val="20"/>
                <w:szCs w:val="20"/>
              </w:rPr>
              <w:t>203</w:t>
            </w:r>
          </w:p>
        </w:tc>
        <w:tc>
          <w:tcPr>
            <w:tcW w:w="330" w:type="pct"/>
            <w:tcBorders>
              <w:tl2br w:val="nil"/>
              <w:tr2bl w:val="nil"/>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sz w:val="20"/>
                <w:szCs w:val="20"/>
              </w:rPr>
              <w:t>203</w:t>
            </w:r>
          </w:p>
        </w:tc>
        <w:tc>
          <w:tcPr>
            <w:tcW w:w="321" w:type="pct"/>
            <w:tcBorders>
              <w:tl2br w:val="nil"/>
              <w:tr2bl w:val="nil"/>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sz w:val="20"/>
                <w:szCs w:val="20"/>
              </w:rPr>
              <w:t>203</w:t>
            </w:r>
          </w:p>
        </w:tc>
        <w:tc>
          <w:tcPr>
            <w:tcW w:w="316" w:type="pct"/>
            <w:tcBorders>
              <w:tl2br w:val="nil"/>
              <w:tr2bl w:val="nil"/>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sz w:val="20"/>
                <w:szCs w:val="20"/>
              </w:rPr>
              <w:t>200</w:t>
            </w:r>
          </w:p>
        </w:tc>
        <w:tc>
          <w:tcPr>
            <w:tcW w:w="313" w:type="pct"/>
            <w:tcBorders>
              <w:tl2br w:val="nil"/>
              <w:tr2bl w:val="nil"/>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sz w:val="20"/>
                <w:szCs w:val="20"/>
              </w:rPr>
              <w:t>182</w:t>
            </w:r>
          </w:p>
        </w:tc>
        <w:tc>
          <w:tcPr>
            <w:tcW w:w="312" w:type="pct"/>
            <w:tcBorders>
              <w:tl2br w:val="nil"/>
              <w:tr2bl w:val="nil"/>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sz w:val="20"/>
                <w:szCs w:val="20"/>
              </w:rPr>
              <w:t>163</w:t>
            </w:r>
          </w:p>
        </w:tc>
        <w:tc>
          <w:tcPr>
            <w:tcW w:w="311" w:type="pct"/>
            <w:tcBorders>
              <w:tl2br w:val="nil"/>
              <w:tr2bl w:val="nil"/>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sz w:val="20"/>
                <w:szCs w:val="20"/>
              </w:rPr>
              <w:t>140</w:t>
            </w:r>
          </w:p>
        </w:tc>
        <w:tc>
          <w:tcPr>
            <w:tcW w:w="354" w:type="pct"/>
            <w:tcBorders>
              <w:tl2br w:val="nil"/>
              <w:tr2bl w:val="nil"/>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sz w:val="20"/>
                <w:szCs w:val="20"/>
              </w:rPr>
              <w:t>117</w:t>
            </w:r>
          </w:p>
        </w:tc>
      </w:tr>
    </w:tbl>
    <w:p>
      <w:pPr>
        <w:keepNext/>
        <w:widowControl w:val="0"/>
        <w:autoSpaceDE w:val="0"/>
        <w:autoSpaceDN w:val="0"/>
        <w:adjustRightInd w:val="0"/>
        <w:spacing w:before="120" w:after="120" w:line="360" w:lineRule="auto"/>
        <w:ind w:right="28" w:firstLine="420" w:firstLineChars="200"/>
        <w:textAlignment w:val="bottom"/>
        <w:rPr>
          <w:rFonts w:ascii="Times New Roman" w:hAnsi="Times New Roman"/>
          <w:lang w:eastAsia="zh-CN"/>
        </w:rPr>
      </w:pPr>
      <w:r>
        <w:rPr>
          <w:rFonts w:hint="eastAsia" w:ascii="Times New Roman" w:hAnsi="Times New Roman"/>
          <w:lang w:eastAsia="zh-CN"/>
        </w:rPr>
        <w:t>表</w:t>
      </w:r>
      <w:r>
        <w:rPr>
          <w:rFonts w:ascii="Times New Roman" w:hAnsi="Times New Roman"/>
          <w:lang w:eastAsia="zh-CN"/>
        </w:rPr>
        <w:t>1.11-7 A335 P92</w:t>
      </w:r>
      <w:r>
        <w:rPr>
          <w:rFonts w:hint="eastAsia" w:ascii="Times New Roman" w:hAnsi="Times New Roman"/>
          <w:lang w:eastAsia="zh-CN"/>
        </w:rPr>
        <w:t>许用应力表</w:t>
      </w:r>
      <w:r>
        <w:rPr>
          <w:rFonts w:ascii="Times New Roman" w:hAnsi="Times New Roman"/>
          <w:lang w:eastAsia="zh-CN"/>
        </w:rPr>
        <w:t>(MPa)</w:t>
      </w:r>
    </w:p>
    <w:tbl>
      <w:tblPr>
        <w:tblStyle w:val="46"/>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3184"/>
        <w:gridCol w:w="630"/>
        <w:gridCol w:w="624"/>
        <w:gridCol w:w="1018"/>
        <w:gridCol w:w="877"/>
        <w:gridCol w:w="734"/>
        <w:gridCol w:w="826"/>
        <w:gridCol w:w="740"/>
        <w:gridCol w:w="777"/>
        <w:gridCol w:w="757"/>
        <w:gridCol w:w="834"/>
        <w:gridCol w:w="751"/>
        <w:gridCol w:w="863"/>
        <w:gridCol w:w="860"/>
        <w:gridCol w:w="85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 w:hRule="atLeast"/>
          <w:jc w:val="center"/>
        </w:trPr>
        <w:tc>
          <w:tcPr>
            <w:tcW w:w="1111" w:type="pct"/>
            <w:vMerge w:val="restart"/>
            <w:tcBorders>
              <w:tl2br w:val="nil"/>
              <w:tr2bl w:val="nil"/>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hint="eastAsia" w:ascii="Times New Roman" w:hAnsi="Times New Roman"/>
                <w:sz w:val="20"/>
                <w:szCs w:val="20"/>
                <w:lang w:val="zh-CN"/>
              </w:rPr>
              <w:t>钢号</w:t>
            </w:r>
          </w:p>
        </w:tc>
        <w:tc>
          <w:tcPr>
            <w:tcW w:w="220" w:type="pct"/>
            <w:vMerge w:val="restart"/>
            <w:tcBorders>
              <w:tl2br w:val="nil"/>
              <w:tr2bl w:val="nil"/>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sz w:val="20"/>
                <w:szCs w:val="20"/>
                <w:lang w:val="zh-CN"/>
              </w:rPr>
              <w:object>
                <v:shape id="_x0000_i1044" o:spt="75" type="#_x0000_t75" style="height:19.5pt;width:20.25pt;" o:ole="t" filled="f" o:preferrelative="t" stroked="f" coordsize="21600,21600">
                  <v:path/>
                  <v:fill on="f" focussize="0,0"/>
                  <v:stroke on="f" joinstyle="miter"/>
                  <v:imagedata r:id="rId21" o:title=""/>
                  <o:lock v:ext="edit" aspectratio="t"/>
                  <w10:wrap type="none"/>
                  <w10:anchorlock/>
                </v:shape>
                <o:OLEObject Type="Embed" ProgID="Equation.3" ShapeID="_x0000_i1044" DrawAspect="Content" ObjectID="_1468075744" r:id="rId42">
                  <o:LockedField>false</o:LockedField>
                </o:OLEObject>
              </w:object>
            </w:r>
          </w:p>
          <w:p>
            <w:pPr>
              <w:pStyle w:val="2"/>
              <w:rPr>
                <w:rFonts w:ascii="Times New Roman" w:hAnsi="Times New Roman" w:eastAsia="宋体"/>
                <w:lang w:val="zh-CN"/>
              </w:rPr>
            </w:pPr>
          </w:p>
        </w:tc>
        <w:tc>
          <w:tcPr>
            <w:tcW w:w="218" w:type="pct"/>
            <w:vMerge w:val="restart"/>
            <w:tcBorders>
              <w:tl2br w:val="nil"/>
              <w:tr2bl w:val="nil"/>
            </w:tcBorders>
            <w:shd w:val="clear" w:color="000000" w:fill="FFFFFF"/>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sz w:val="20"/>
                <w:szCs w:val="20"/>
                <w:lang w:val="zh-CN"/>
              </w:rPr>
              <w:object>
                <v:shape id="_x0000_i1045" o:spt="75" type="#_x0000_t75" style="height:19.5pt;width:20.25pt;" o:ole="t" filled="f" o:preferrelative="t" stroked="f" coordsize="21600,21600">
                  <v:path/>
                  <v:fill on="f" focussize="0,0"/>
                  <v:stroke on="f" joinstyle="miter"/>
                  <v:imagedata r:id="rId37" o:title=""/>
                  <o:lock v:ext="edit" aspectratio="t"/>
                  <w10:wrap type="none"/>
                  <w10:anchorlock/>
                </v:shape>
                <o:OLEObject Type="Embed" ProgID="Equation.3" ShapeID="_x0000_i1045" DrawAspect="Content" ObjectID="_1468075745" r:id="rId43">
                  <o:LockedField>false</o:LockedField>
                </o:OLEObject>
              </w:object>
            </w:r>
          </w:p>
        </w:tc>
        <w:tc>
          <w:tcPr>
            <w:tcW w:w="3452" w:type="pct"/>
            <w:gridSpan w:val="12"/>
            <w:tcBorders>
              <w:tl2br w:val="nil"/>
              <w:tr2bl w:val="nil"/>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hint="eastAsia" w:ascii="Times New Roman" w:hAnsi="Times New Roman"/>
                <w:sz w:val="20"/>
                <w:szCs w:val="20"/>
                <w:lang w:val="zh-CN"/>
              </w:rPr>
              <w:t>管壁温度℃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1111" w:type="pct"/>
            <w:vMerge w:val="continue"/>
            <w:tcBorders>
              <w:tl2br w:val="nil"/>
              <w:tr2bl w:val="nil"/>
            </w:tcBorders>
            <w:shd w:val="clear" w:color="000000" w:fill="FFFFFF"/>
            <w:vAlign w:val="center"/>
          </w:tcPr>
          <w:p>
            <w:pPr>
              <w:keepNext/>
              <w:keepLines/>
              <w:tabs>
                <w:tab w:val="left" w:pos="480"/>
                <w:tab w:val="left" w:pos="840"/>
              </w:tabs>
              <w:autoSpaceDE w:val="0"/>
              <w:autoSpaceDN w:val="0"/>
              <w:adjustRightInd w:val="0"/>
              <w:spacing w:before="480" w:line="300" w:lineRule="atLeast"/>
              <w:jc w:val="center"/>
              <w:outlineLvl w:val="0"/>
              <w:rPr>
                <w:rFonts w:ascii="Times New Roman" w:hAnsi="Times New Roman"/>
                <w:sz w:val="20"/>
                <w:szCs w:val="20"/>
                <w:lang w:val="zh-CN"/>
              </w:rPr>
            </w:pPr>
          </w:p>
        </w:tc>
        <w:tc>
          <w:tcPr>
            <w:tcW w:w="220" w:type="pct"/>
            <w:vMerge w:val="continue"/>
            <w:tcBorders>
              <w:tl2br w:val="nil"/>
              <w:tr2bl w:val="nil"/>
            </w:tcBorders>
            <w:shd w:val="clear" w:color="000000" w:fill="FFFFFF"/>
            <w:vAlign w:val="center"/>
          </w:tcPr>
          <w:p>
            <w:pPr>
              <w:keepNext/>
              <w:keepLines/>
              <w:tabs>
                <w:tab w:val="left" w:pos="480"/>
                <w:tab w:val="left" w:pos="840"/>
              </w:tabs>
              <w:autoSpaceDE w:val="0"/>
              <w:autoSpaceDN w:val="0"/>
              <w:adjustRightInd w:val="0"/>
              <w:spacing w:before="480" w:line="300" w:lineRule="atLeast"/>
              <w:jc w:val="center"/>
              <w:outlineLvl w:val="0"/>
              <w:rPr>
                <w:rFonts w:ascii="Times New Roman" w:hAnsi="Times New Roman"/>
                <w:sz w:val="20"/>
                <w:szCs w:val="20"/>
                <w:lang w:val="zh-CN"/>
              </w:rPr>
            </w:pPr>
          </w:p>
        </w:tc>
        <w:tc>
          <w:tcPr>
            <w:tcW w:w="218" w:type="pct"/>
            <w:vMerge w:val="continue"/>
            <w:tcBorders>
              <w:tl2br w:val="nil"/>
              <w:tr2bl w:val="nil"/>
            </w:tcBorders>
            <w:shd w:val="clear" w:color="000000" w:fill="FFFFFF"/>
            <w:vAlign w:val="center"/>
          </w:tcPr>
          <w:p>
            <w:pPr>
              <w:keepNext/>
              <w:keepLines/>
              <w:tabs>
                <w:tab w:val="left" w:pos="480"/>
                <w:tab w:val="left" w:pos="840"/>
              </w:tabs>
              <w:autoSpaceDE w:val="0"/>
              <w:autoSpaceDN w:val="0"/>
              <w:adjustRightInd w:val="0"/>
              <w:spacing w:before="480" w:line="300" w:lineRule="atLeast"/>
              <w:jc w:val="center"/>
              <w:outlineLvl w:val="0"/>
              <w:rPr>
                <w:rFonts w:ascii="Times New Roman" w:hAnsi="Times New Roman"/>
                <w:sz w:val="20"/>
                <w:szCs w:val="20"/>
                <w:lang w:val="zh-CN"/>
              </w:rPr>
            </w:pPr>
          </w:p>
        </w:tc>
        <w:tc>
          <w:tcPr>
            <w:tcW w:w="355" w:type="pct"/>
            <w:tcBorders>
              <w:tl2br w:val="nil"/>
              <w:tr2bl w:val="nil"/>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sz w:val="20"/>
                <w:szCs w:val="20"/>
              </w:rPr>
              <w:t>20</w:t>
            </w:r>
            <w:r>
              <w:rPr>
                <w:rFonts w:hint="eastAsia" w:ascii="Times New Roman" w:hAnsi="Times New Roman"/>
                <w:sz w:val="20"/>
                <w:szCs w:val="20"/>
                <w:lang w:val="zh-CN"/>
              </w:rPr>
              <w:t>℃</w:t>
            </w:r>
          </w:p>
        </w:tc>
        <w:tc>
          <w:tcPr>
            <w:tcW w:w="306" w:type="pct"/>
            <w:tcBorders>
              <w:tl2br w:val="nil"/>
              <w:tr2bl w:val="nil"/>
            </w:tcBorders>
            <w:shd w:val="clear" w:color="000000" w:fill="FFFFFF"/>
            <w:vAlign w:val="center"/>
          </w:tcPr>
          <w:p>
            <w:pPr>
              <w:autoSpaceDE w:val="0"/>
              <w:autoSpaceDN w:val="0"/>
              <w:adjustRightInd w:val="0"/>
              <w:spacing w:line="300" w:lineRule="atLeast"/>
              <w:jc w:val="center"/>
              <w:rPr>
                <w:rFonts w:ascii="Times New Roman" w:hAnsi="Times New Roman"/>
                <w:sz w:val="20"/>
                <w:szCs w:val="20"/>
                <w:lang w:val="zh-CN"/>
              </w:rPr>
            </w:pPr>
            <w:r>
              <w:rPr>
                <w:rFonts w:ascii="Times New Roman" w:hAnsi="Times New Roman"/>
                <w:sz w:val="20"/>
                <w:szCs w:val="20"/>
              </w:rPr>
              <w:t>540</w:t>
            </w:r>
            <w:r>
              <w:rPr>
                <w:rFonts w:hint="eastAsia" w:ascii="Times New Roman" w:hAnsi="Times New Roman"/>
                <w:sz w:val="20"/>
                <w:szCs w:val="20"/>
                <w:lang w:val="zh-CN"/>
              </w:rPr>
              <w:t>℃</w:t>
            </w:r>
          </w:p>
        </w:tc>
        <w:tc>
          <w:tcPr>
            <w:tcW w:w="256" w:type="pct"/>
            <w:tcBorders>
              <w:tl2br w:val="nil"/>
              <w:tr2bl w:val="nil"/>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sz w:val="20"/>
                <w:szCs w:val="20"/>
              </w:rPr>
              <w:t>550</w:t>
            </w:r>
            <w:r>
              <w:rPr>
                <w:rFonts w:hint="eastAsia" w:ascii="Times New Roman" w:hAnsi="Times New Roman"/>
                <w:sz w:val="20"/>
                <w:szCs w:val="20"/>
                <w:lang w:val="zh-CN"/>
              </w:rPr>
              <w:t>℃</w:t>
            </w:r>
          </w:p>
        </w:tc>
        <w:tc>
          <w:tcPr>
            <w:tcW w:w="288" w:type="pct"/>
            <w:tcBorders>
              <w:tl2br w:val="nil"/>
              <w:tr2bl w:val="nil"/>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sz w:val="20"/>
                <w:szCs w:val="20"/>
              </w:rPr>
              <w:t>560</w:t>
            </w:r>
            <w:r>
              <w:rPr>
                <w:rFonts w:hint="eastAsia" w:ascii="Times New Roman" w:hAnsi="Times New Roman"/>
                <w:sz w:val="20"/>
                <w:szCs w:val="20"/>
                <w:lang w:val="zh-CN"/>
              </w:rPr>
              <w:t>℃</w:t>
            </w:r>
          </w:p>
        </w:tc>
        <w:tc>
          <w:tcPr>
            <w:tcW w:w="258" w:type="pct"/>
            <w:tcBorders>
              <w:tl2br w:val="nil"/>
              <w:tr2bl w:val="nil"/>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sz w:val="20"/>
                <w:szCs w:val="20"/>
              </w:rPr>
              <w:t>570</w:t>
            </w:r>
            <w:r>
              <w:rPr>
                <w:rFonts w:hint="eastAsia" w:ascii="Times New Roman" w:hAnsi="Times New Roman"/>
                <w:sz w:val="20"/>
                <w:szCs w:val="20"/>
                <w:lang w:val="zh-CN"/>
              </w:rPr>
              <w:t>℃</w:t>
            </w:r>
          </w:p>
        </w:tc>
        <w:tc>
          <w:tcPr>
            <w:tcW w:w="271" w:type="pct"/>
            <w:tcBorders>
              <w:tl2br w:val="nil"/>
              <w:tr2bl w:val="nil"/>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sz w:val="20"/>
                <w:szCs w:val="20"/>
              </w:rPr>
              <w:t>580</w:t>
            </w:r>
            <w:r>
              <w:rPr>
                <w:rFonts w:hint="eastAsia" w:ascii="Times New Roman" w:hAnsi="Times New Roman"/>
                <w:sz w:val="20"/>
                <w:szCs w:val="20"/>
                <w:lang w:val="zh-CN"/>
              </w:rPr>
              <w:t>℃</w:t>
            </w:r>
          </w:p>
        </w:tc>
        <w:tc>
          <w:tcPr>
            <w:tcW w:w="264" w:type="pct"/>
            <w:tcBorders>
              <w:tl2br w:val="nil"/>
              <w:tr2bl w:val="nil"/>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sz w:val="20"/>
                <w:szCs w:val="20"/>
              </w:rPr>
              <w:t>590</w:t>
            </w:r>
            <w:r>
              <w:rPr>
                <w:rFonts w:hint="eastAsia" w:ascii="Times New Roman" w:hAnsi="Times New Roman"/>
                <w:sz w:val="20"/>
                <w:szCs w:val="20"/>
                <w:lang w:val="zh-CN"/>
              </w:rPr>
              <w:t>℃</w:t>
            </w:r>
          </w:p>
        </w:tc>
        <w:tc>
          <w:tcPr>
            <w:tcW w:w="291" w:type="pct"/>
            <w:tcBorders>
              <w:tl2br w:val="nil"/>
              <w:tr2bl w:val="nil"/>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sz w:val="20"/>
                <w:szCs w:val="20"/>
              </w:rPr>
              <w:t>600</w:t>
            </w:r>
            <w:r>
              <w:rPr>
                <w:rFonts w:hint="eastAsia" w:ascii="Times New Roman" w:hAnsi="Times New Roman"/>
                <w:sz w:val="20"/>
                <w:szCs w:val="20"/>
                <w:lang w:val="zh-CN"/>
              </w:rPr>
              <w:t>℃</w:t>
            </w:r>
          </w:p>
        </w:tc>
        <w:tc>
          <w:tcPr>
            <w:tcW w:w="262" w:type="pct"/>
            <w:tcBorders>
              <w:tl2br w:val="nil"/>
              <w:tr2bl w:val="nil"/>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sz w:val="20"/>
                <w:szCs w:val="20"/>
              </w:rPr>
              <w:t>610</w:t>
            </w:r>
            <w:r>
              <w:rPr>
                <w:rFonts w:hint="eastAsia" w:ascii="Times New Roman" w:hAnsi="Times New Roman"/>
                <w:sz w:val="20"/>
                <w:szCs w:val="20"/>
                <w:lang w:val="zh-CN"/>
              </w:rPr>
              <w:t>℃</w:t>
            </w:r>
          </w:p>
        </w:tc>
        <w:tc>
          <w:tcPr>
            <w:tcW w:w="301" w:type="pct"/>
            <w:tcBorders>
              <w:tl2br w:val="nil"/>
              <w:tr2bl w:val="nil"/>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sz w:val="20"/>
                <w:szCs w:val="20"/>
              </w:rPr>
              <w:t>620</w:t>
            </w:r>
            <w:r>
              <w:rPr>
                <w:rFonts w:hint="eastAsia" w:ascii="Times New Roman" w:hAnsi="Times New Roman"/>
                <w:sz w:val="20"/>
                <w:szCs w:val="20"/>
                <w:lang w:val="zh-CN"/>
              </w:rPr>
              <w:t>℃</w:t>
            </w:r>
          </w:p>
        </w:tc>
        <w:tc>
          <w:tcPr>
            <w:tcW w:w="300" w:type="pct"/>
            <w:tcBorders>
              <w:tl2br w:val="nil"/>
              <w:tr2bl w:val="nil"/>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rPr>
            </w:pPr>
            <w:r>
              <w:rPr>
                <w:rFonts w:ascii="Times New Roman" w:hAnsi="Times New Roman"/>
                <w:sz w:val="20"/>
                <w:szCs w:val="20"/>
              </w:rPr>
              <w:t>6</w:t>
            </w:r>
            <w:r>
              <w:rPr>
                <w:rFonts w:ascii="Times New Roman" w:hAnsi="Times New Roman"/>
                <w:sz w:val="20"/>
                <w:szCs w:val="20"/>
                <w:lang w:eastAsia="zh-CN"/>
              </w:rPr>
              <w:t>3</w:t>
            </w:r>
            <w:r>
              <w:rPr>
                <w:rFonts w:ascii="Times New Roman" w:hAnsi="Times New Roman"/>
                <w:sz w:val="20"/>
                <w:szCs w:val="20"/>
              </w:rPr>
              <w:t>0</w:t>
            </w:r>
            <w:r>
              <w:rPr>
                <w:rFonts w:hint="eastAsia" w:ascii="Times New Roman" w:hAnsi="Times New Roman"/>
                <w:sz w:val="20"/>
                <w:szCs w:val="20"/>
                <w:lang w:val="zh-CN"/>
              </w:rPr>
              <w:t>℃</w:t>
            </w:r>
          </w:p>
        </w:tc>
        <w:tc>
          <w:tcPr>
            <w:tcW w:w="299" w:type="pct"/>
            <w:tcBorders>
              <w:tl2br w:val="nil"/>
              <w:tr2bl w:val="nil"/>
            </w:tcBorders>
            <w:shd w:val="clear" w:color="000000" w:fill="FFFFFF"/>
            <w:vAlign w:val="center"/>
          </w:tcPr>
          <w:p>
            <w:pPr>
              <w:keepNext/>
              <w:keepLines/>
              <w:tabs>
                <w:tab w:val="left" w:pos="480"/>
                <w:tab w:val="left" w:pos="840"/>
              </w:tabs>
              <w:autoSpaceDE w:val="0"/>
              <w:autoSpaceDN w:val="0"/>
              <w:adjustRightInd w:val="0"/>
              <w:spacing w:before="480" w:line="300" w:lineRule="atLeast"/>
              <w:jc w:val="center"/>
              <w:outlineLvl w:val="0"/>
              <w:rPr>
                <w:rFonts w:ascii="Times New Roman" w:hAnsi="Times New Roman"/>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 w:hRule="atLeast"/>
          <w:jc w:val="center"/>
        </w:trPr>
        <w:tc>
          <w:tcPr>
            <w:tcW w:w="1111" w:type="pct"/>
            <w:tcBorders>
              <w:tl2br w:val="nil"/>
              <w:tr2bl w:val="nil"/>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sz w:val="20"/>
                <w:szCs w:val="20"/>
              </w:rPr>
              <w:t>A335 P92</w:t>
            </w:r>
            <w:r>
              <w:rPr>
                <w:rFonts w:hint="eastAsia" w:ascii="Times New Roman" w:hAnsi="Times New Roman"/>
                <w:sz w:val="20"/>
                <w:szCs w:val="20"/>
                <w:lang w:val="zh-CN"/>
              </w:rPr>
              <w:t>（</w:t>
            </w:r>
            <w:r>
              <w:rPr>
                <w:rFonts w:ascii="Times New Roman" w:hAnsi="Times New Roman"/>
                <w:sz w:val="20"/>
                <w:szCs w:val="20"/>
              </w:rPr>
              <w:t>X10CrWMoVNb9-2(1.4901)</w:t>
            </w:r>
          </w:p>
        </w:tc>
        <w:tc>
          <w:tcPr>
            <w:tcW w:w="220" w:type="pct"/>
            <w:tcBorders>
              <w:tl2br w:val="nil"/>
              <w:tr2bl w:val="nil"/>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sz w:val="20"/>
                <w:szCs w:val="20"/>
              </w:rPr>
              <w:t>620</w:t>
            </w:r>
          </w:p>
        </w:tc>
        <w:tc>
          <w:tcPr>
            <w:tcW w:w="218" w:type="pct"/>
            <w:tcBorders>
              <w:tl2br w:val="nil"/>
              <w:tr2bl w:val="nil"/>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sz w:val="20"/>
                <w:szCs w:val="20"/>
              </w:rPr>
              <w:t>440</w:t>
            </w:r>
          </w:p>
        </w:tc>
        <w:tc>
          <w:tcPr>
            <w:tcW w:w="355" w:type="pct"/>
            <w:tcBorders>
              <w:tl2br w:val="nil"/>
              <w:tr2bl w:val="nil"/>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sz w:val="20"/>
                <w:szCs w:val="20"/>
              </w:rPr>
              <w:t>177.1</w:t>
            </w:r>
          </w:p>
        </w:tc>
        <w:tc>
          <w:tcPr>
            <w:tcW w:w="306" w:type="pct"/>
            <w:tcBorders>
              <w:tl2br w:val="nil"/>
              <w:tr2bl w:val="nil"/>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sz w:val="20"/>
                <w:szCs w:val="20"/>
              </w:rPr>
              <w:t>134.7</w:t>
            </w:r>
          </w:p>
        </w:tc>
        <w:tc>
          <w:tcPr>
            <w:tcW w:w="256" w:type="pct"/>
            <w:tcBorders>
              <w:tl2br w:val="nil"/>
              <w:tr2bl w:val="nil"/>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sz w:val="20"/>
                <w:szCs w:val="20"/>
              </w:rPr>
              <w:t>124.7</w:t>
            </w:r>
          </w:p>
        </w:tc>
        <w:tc>
          <w:tcPr>
            <w:tcW w:w="288" w:type="pct"/>
            <w:tcBorders>
              <w:tl2br w:val="nil"/>
              <w:tr2bl w:val="nil"/>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sz w:val="20"/>
                <w:szCs w:val="20"/>
              </w:rPr>
              <w:t>114.7</w:t>
            </w:r>
          </w:p>
        </w:tc>
        <w:tc>
          <w:tcPr>
            <w:tcW w:w="258" w:type="pct"/>
            <w:tcBorders>
              <w:tl2br w:val="nil"/>
              <w:tr2bl w:val="nil"/>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sz w:val="20"/>
                <w:szCs w:val="20"/>
              </w:rPr>
              <w:t>104.7</w:t>
            </w:r>
          </w:p>
        </w:tc>
        <w:tc>
          <w:tcPr>
            <w:tcW w:w="271" w:type="pct"/>
            <w:tcBorders>
              <w:tl2br w:val="nil"/>
              <w:tr2bl w:val="nil"/>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sz w:val="20"/>
                <w:szCs w:val="20"/>
              </w:rPr>
              <w:t>94.7</w:t>
            </w:r>
          </w:p>
        </w:tc>
        <w:tc>
          <w:tcPr>
            <w:tcW w:w="264" w:type="pct"/>
            <w:tcBorders>
              <w:tl2br w:val="nil"/>
              <w:tr2bl w:val="nil"/>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sz w:val="20"/>
                <w:szCs w:val="20"/>
              </w:rPr>
              <w:t>84.7</w:t>
            </w:r>
          </w:p>
        </w:tc>
        <w:tc>
          <w:tcPr>
            <w:tcW w:w="291" w:type="pct"/>
            <w:tcBorders>
              <w:tl2br w:val="nil"/>
              <w:tr2bl w:val="nil"/>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sz w:val="20"/>
                <w:szCs w:val="20"/>
              </w:rPr>
              <w:t>75.3</w:t>
            </w:r>
          </w:p>
        </w:tc>
        <w:tc>
          <w:tcPr>
            <w:tcW w:w="262" w:type="pct"/>
            <w:tcBorders>
              <w:tl2br w:val="nil"/>
              <w:tr2bl w:val="nil"/>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sz w:val="20"/>
                <w:szCs w:val="20"/>
              </w:rPr>
              <w:t>66.7</w:t>
            </w:r>
          </w:p>
        </w:tc>
        <w:tc>
          <w:tcPr>
            <w:tcW w:w="301" w:type="pct"/>
            <w:tcBorders>
              <w:tl2br w:val="nil"/>
              <w:tr2bl w:val="nil"/>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val="zh-CN"/>
              </w:rPr>
            </w:pPr>
            <w:r>
              <w:rPr>
                <w:rFonts w:ascii="Times New Roman" w:hAnsi="Times New Roman"/>
                <w:sz w:val="20"/>
                <w:szCs w:val="20"/>
              </w:rPr>
              <w:t>58.0</w:t>
            </w:r>
          </w:p>
        </w:tc>
        <w:tc>
          <w:tcPr>
            <w:tcW w:w="300" w:type="pct"/>
            <w:tcBorders>
              <w:tl2br w:val="nil"/>
              <w:tr2bl w:val="nil"/>
            </w:tcBorders>
            <w:shd w:val="clear" w:color="000000" w:fill="FFFFFF"/>
            <w:vAlign w:val="center"/>
          </w:tcPr>
          <w:p>
            <w:pPr>
              <w:tabs>
                <w:tab w:val="left" w:pos="480"/>
                <w:tab w:val="left" w:pos="840"/>
              </w:tabs>
              <w:autoSpaceDE w:val="0"/>
              <w:autoSpaceDN w:val="0"/>
              <w:adjustRightInd w:val="0"/>
              <w:spacing w:line="300" w:lineRule="atLeast"/>
              <w:jc w:val="center"/>
              <w:rPr>
                <w:rFonts w:ascii="Times New Roman" w:hAnsi="Times New Roman"/>
                <w:sz w:val="20"/>
                <w:szCs w:val="20"/>
                <w:lang w:eastAsia="zh-CN"/>
              </w:rPr>
            </w:pPr>
            <w:r>
              <w:rPr>
                <w:rFonts w:ascii="Times New Roman" w:hAnsi="Times New Roman"/>
                <w:sz w:val="20"/>
                <w:szCs w:val="20"/>
                <w:lang w:eastAsia="zh-CN"/>
              </w:rPr>
              <w:t>50</w:t>
            </w:r>
          </w:p>
        </w:tc>
        <w:tc>
          <w:tcPr>
            <w:tcW w:w="299" w:type="pct"/>
            <w:tcBorders>
              <w:tl2br w:val="nil"/>
              <w:tr2bl w:val="nil"/>
            </w:tcBorders>
            <w:shd w:val="clear" w:color="000000" w:fill="FFFFFF"/>
            <w:vAlign w:val="center"/>
          </w:tcPr>
          <w:p>
            <w:pPr>
              <w:keepNext/>
              <w:keepLines/>
              <w:tabs>
                <w:tab w:val="left" w:pos="480"/>
                <w:tab w:val="left" w:pos="840"/>
              </w:tabs>
              <w:autoSpaceDE w:val="0"/>
              <w:autoSpaceDN w:val="0"/>
              <w:adjustRightInd w:val="0"/>
              <w:spacing w:before="480" w:line="300" w:lineRule="atLeast"/>
              <w:jc w:val="center"/>
              <w:outlineLvl w:val="0"/>
              <w:rPr>
                <w:rFonts w:ascii="Times New Roman" w:hAnsi="Times New Roman"/>
                <w:sz w:val="20"/>
                <w:szCs w:val="20"/>
                <w:lang w:eastAsia="zh-CN"/>
              </w:rPr>
            </w:pPr>
          </w:p>
        </w:tc>
      </w:tr>
    </w:tbl>
    <w:p>
      <w:pPr>
        <w:keepNext/>
        <w:widowControl w:val="0"/>
        <w:adjustRightInd w:val="0"/>
        <w:spacing w:before="200" w:after="200" w:line="360" w:lineRule="auto"/>
        <w:jc w:val="both"/>
        <w:textAlignment w:val="baseline"/>
        <w:outlineLvl w:val="1"/>
        <w:rPr>
          <w:rFonts w:ascii="Times New Roman" w:hAnsi="Times New Roman"/>
          <w:b/>
          <w:sz w:val="28"/>
          <w:szCs w:val="28"/>
          <w:lang w:eastAsia="zh-CN"/>
          <w:rPrChange w:id="36" w:author="田舜尧" w:date="2025-06-04T21:03:00Z">
            <w:rPr>
              <w:rFonts w:ascii="Times New Roman" w:hAnsi="Times New Roman"/>
              <w:b/>
              <w:sz w:val="28"/>
              <w:szCs w:val="28"/>
              <w:lang w:eastAsia="zh-CN"/>
            </w:rPr>
          </w:rPrChange>
        </w:rPr>
        <w:sectPr>
          <w:pgSz w:w="16838" w:h="11906" w:orient="landscape"/>
          <w:pgMar w:top="1582" w:right="1361" w:bottom="1083" w:left="1361" w:header="200" w:footer="992" w:gutter="0"/>
          <w:cols w:space="720" w:num="1"/>
          <w:docGrid w:linePitch="312" w:charSpace="0"/>
        </w:sectPr>
      </w:pPr>
      <w:bookmarkStart w:id="56" w:name="_Toc248"/>
      <w:bookmarkStart w:id="57" w:name="_Toc63066135"/>
      <w:bookmarkStart w:id="58" w:name="_Toc515705607"/>
      <w:bookmarkStart w:id="59" w:name="_Toc320693827"/>
      <w:bookmarkStart w:id="60" w:name="_Toc12777"/>
      <w:bookmarkStart w:id="61" w:name="_Toc287198826"/>
      <w:bookmarkStart w:id="62" w:name="_Toc29062"/>
    </w:p>
    <w:p>
      <w:pPr>
        <w:spacing w:line="240" w:lineRule="auto"/>
        <w:rPr>
          <w:rFonts w:ascii="Times New Roman" w:hAnsi="Times New Roman"/>
          <w:b/>
          <w:sz w:val="28"/>
          <w:szCs w:val="28"/>
          <w:lang w:eastAsia="zh-CN"/>
          <w:rPrChange w:id="37" w:author="田舜尧" w:date="2025-06-04T21:03:00Z">
            <w:rPr>
              <w:rFonts w:ascii="Times New Roman" w:hAnsi="Times New Roman"/>
              <w:b/>
              <w:sz w:val="28"/>
              <w:szCs w:val="28"/>
              <w:lang w:eastAsia="zh-CN"/>
            </w:rPr>
          </w:rPrChange>
        </w:rPr>
        <w:sectPr>
          <w:type w:val="continuous"/>
          <w:pgSz w:w="16838" w:h="11906" w:orient="landscape"/>
          <w:pgMar w:top="1582" w:right="1361" w:bottom="1083" w:left="1361" w:header="765" w:footer="992" w:gutter="0"/>
          <w:cols w:space="720" w:num="1"/>
          <w:docGrid w:linePitch="312" w:charSpace="0"/>
        </w:sectPr>
      </w:pPr>
      <w:bookmarkStart w:id="63" w:name="_Toc150353949"/>
    </w:p>
    <w:p>
      <w:pPr>
        <w:keepNext/>
        <w:widowControl w:val="0"/>
        <w:adjustRightInd w:val="0"/>
        <w:spacing w:before="200" w:after="200" w:line="360" w:lineRule="auto"/>
        <w:jc w:val="both"/>
        <w:textAlignment w:val="baseline"/>
        <w:outlineLvl w:val="1"/>
        <w:rPr>
          <w:rFonts w:ascii="Times New Roman" w:hAnsi="Times New Roman"/>
          <w:b/>
          <w:sz w:val="28"/>
          <w:szCs w:val="28"/>
          <w:lang w:eastAsia="zh-CN"/>
        </w:rPr>
      </w:pPr>
      <w:r>
        <w:rPr>
          <w:rFonts w:hint="eastAsia" w:ascii="Times New Roman" w:hAnsi="Times New Roman"/>
          <w:b/>
          <w:sz w:val="28"/>
          <w:szCs w:val="28"/>
          <w:lang w:eastAsia="zh-CN"/>
        </w:rPr>
        <w:t>附件</w:t>
      </w:r>
      <w:r>
        <w:rPr>
          <w:rFonts w:ascii="Times New Roman" w:hAnsi="Times New Roman"/>
          <w:b/>
          <w:sz w:val="28"/>
          <w:szCs w:val="28"/>
          <w:lang w:eastAsia="zh-CN"/>
        </w:rPr>
        <w:t xml:space="preserve">2  </w:t>
      </w:r>
      <w:r>
        <w:rPr>
          <w:rFonts w:hint="eastAsia" w:ascii="Times New Roman" w:hAnsi="Times New Roman"/>
          <w:b/>
          <w:sz w:val="28"/>
          <w:szCs w:val="28"/>
          <w:lang w:eastAsia="zh-CN"/>
        </w:rPr>
        <w:t>供货范围</w:t>
      </w:r>
      <w:bookmarkEnd w:id="56"/>
      <w:bookmarkEnd w:id="57"/>
      <w:bookmarkEnd w:id="58"/>
      <w:bookmarkEnd w:id="59"/>
      <w:bookmarkEnd w:id="60"/>
      <w:bookmarkEnd w:id="61"/>
      <w:bookmarkEnd w:id="62"/>
      <w:bookmarkEnd w:id="63"/>
    </w:p>
    <w:p>
      <w:pPr>
        <w:keepNext/>
        <w:widowControl w:val="0"/>
        <w:tabs>
          <w:tab w:val="left" w:pos="567"/>
        </w:tabs>
        <w:autoSpaceDE w:val="0"/>
        <w:autoSpaceDN w:val="0"/>
        <w:adjustRightInd w:val="0"/>
        <w:spacing w:before="200" w:after="200" w:line="360" w:lineRule="auto"/>
        <w:ind w:right="28"/>
        <w:jc w:val="both"/>
        <w:textAlignment w:val="bottom"/>
        <w:outlineLvl w:val="2"/>
        <w:rPr>
          <w:rFonts w:ascii="Times New Roman" w:hAnsi="Times New Roman"/>
          <w:b/>
          <w:bCs/>
          <w:sz w:val="24"/>
          <w:szCs w:val="24"/>
          <w:lang w:eastAsia="zh-CN"/>
        </w:rPr>
      </w:pPr>
      <w:bookmarkStart w:id="64" w:name="_Toc150353950"/>
      <w:r>
        <w:rPr>
          <w:rFonts w:ascii="Times New Roman" w:hAnsi="Times New Roman"/>
          <w:b/>
          <w:bCs/>
          <w:sz w:val="24"/>
          <w:szCs w:val="24"/>
          <w:lang w:eastAsia="zh-CN"/>
        </w:rPr>
        <w:t xml:space="preserve">2.1 </w:t>
      </w:r>
      <w:r>
        <w:rPr>
          <w:rFonts w:hint="eastAsia" w:ascii="Times New Roman" w:hAnsi="Times New Roman"/>
          <w:b/>
          <w:bCs/>
          <w:sz w:val="24"/>
          <w:szCs w:val="24"/>
          <w:lang w:eastAsia="zh-CN"/>
        </w:rPr>
        <w:t>一般要求</w:t>
      </w:r>
      <w:bookmarkEnd w:id="64"/>
    </w:p>
    <w:p>
      <w:pPr>
        <w:keepNext/>
        <w:widowControl w:val="0"/>
        <w:tabs>
          <w:tab w:val="left" w:pos="567"/>
        </w:tabs>
        <w:autoSpaceDE w:val="0"/>
        <w:autoSpaceDN w:val="0"/>
        <w:adjustRightInd w:val="0"/>
        <w:spacing w:before="200" w:after="200" w:line="360" w:lineRule="auto"/>
        <w:ind w:right="28"/>
        <w:textAlignment w:val="bottom"/>
        <w:rPr>
          <w:rFonts w:ascii="Times New Roman" w:hAnsi="Times New Roman"/>
          <w:lang w:eastAsia="zh-CN"/>
        </w:rPr>
      </w:pPr>
      <w:r>
        <w:rPr>
          <w:rFonts w:ascii="Times New Roman" w:hAnsi="Times New Roman"/>
          <w:lang w:eastAsia="zh-CN"/>
        </w:rPr>
        <w:t xml:space="preserve">2.1.1 </w:t>
      </w:r>
      <w:r>
        <w:rPr>
          <w:rFonts w:hint="eastAsia" w:ascii="Times New Roman" w:hAnsi="Times New Roman"/>
          <w:lang w:eastAsia="zh-CN"/>
        </w:rPr>
        <w:t>本附件规定了合同设备的供货范围。投标方保证提供管材、管件、配管服务等符合</w:t>
      </w:r>
      <w:r>
        <w:rPr>
          <w:rFonts w:ascii="Times New Roman" w:hAnsi="Times New Roman"/>
          <w:lang w:eastAsia="zh-CN"/>
        </w:rPr>
        <w:t>1</w:t>
      </w:r>
      <w:r>
        <w:rPr>
          <w:rFonts w:hint="eastAsia" w:ascii="Times New Roman" w:hAnsi="Times New Roman"/>
          <w:lang w:eastAsia="zh-CN"/>
        </w:rPr>
        <w:t>的要求。</w:t>
      </w:r>
    </w:p>
    <w:p>
      <w:pPr>
        <w:keepNext/>
        <w:widowControl w:val="0"/>
        <w:tabs>
          <w:tab w:val="left" w:pos="567"/>
        </w:tabs>
        <w:autoSpaceDE w:val="0"/>
        <w:autoSpaceDN w:val="0"/>
        <w:adjustRightInd w:val="0"/>
        <w:spacing w:before="200" w:after="200" w:line="360" w:lineRule="auto"/>
        <w:ind w:right="28"/>
        <w:jc w:val="both"/>
        <w:textAlignment w:val="bottom"/>
        <w:rPr>
          <w:rFonts w:ascii="Times New Roman" w:hAnsi="Times New Roman"/>
          <w:lang w:eastAsia="zh-CN"/>
        </w:rPr>
      </w:pPr>
      <w:r>
        <w:rPr>
          <w:rFonts w:ascii="Times New Roman" w:hAnsi="Times New Roman"/>
          <w:lang w:eastAsia="zh-CN"/>
        </w:rPr>
        <w:t xml:space="preserve">2.1.2 </w:t>
      </w:r>
      <w:r>
        <w:rPr>
          <w:rFonts w:hint="eastAsia" w:ascii="Times New Roman" w:hAnsi="Times New Roman"/>
          <w:lang w:eastAsia="zh-CN"/>
        </w:rPr>
        <w:t>本供货范围的所有管材、管件、配管服务等投标方必须贯彻招标方的技术要求。投标方应提供详细供货清单，清单中依次说明规格、数量、重量、产地、生产厂家等内容（见本章的附表）。</w:t>
      </w:r>
    </w:p>
    <w:p>
      <w:pPr>
        <w:keepNext/>
        <w:widowControl w:val="0"/>
        <w:tabs>
          <w:tab w:val="left" w:pos="567"/>
        </w:tabs>
        <w:autoSpaceDE w:val="0"/>
        <w:autoSpaceDN w:val="0"/>
        <w:adjustRightInd w:val="0"/>
        <w:spacing w:before="200" w:after="200" w:line="360" w:lineRule="auto"/>
        <w:ind w:right="28" w:firstLine="420" w:firstLineChars="200"/>
        <w:jc w:val="both"/>
        <w:textAlignment w:val="bottom"/>
        <w:rPr>
          <w:rFonts w:ascii="Times New Roman" w:hAnsi="Times New Roman"/>
          <w:lang w:eastAsia="zh-CN"/>
        </w:rPr>
      </w:pPr>
      <w:r>
        <w:rPr>
          <w:rFonts w:hint="eastAsia" w:ascii="Times New Roman" w:hAnsi="Times New Roman"/>
          <w:lang w:eastAsia="zh-CN"/>
        </w:rPr>
        <w:t>投标方提供详细供货清单，清单中依次说明型号、数量、产地、生产厂家等内容。本章所列的供货范围是投标方至少应供的，对于涉及合同设备的完整性或属合同设备安装和安全运行所必需的，且是满足本合同规定的技术性能、条件和要求所必须的任何设备、部件、材料、技术文件、服务和需完成的工作等，即使本章未列出和</w:t>
      </w:r>
      <w:r>
        <w:rPr>
          <w:rFonts w:ascii="Times New Roman" w:hAnsi="Times New Roman"/>
          <w:lang w:eastAsia="zh-CN"/>
        </w:rPr>
        <w:t>/</w:t>
      </w:r>
      <w:r>
        <w:rPr>
          <w:rFonts w:hint="eastAsia" w:ascii="Times New Roman" w:hAnsi="Times New Roman"/>
          <w:lang w:eastAsia="zh-CN"/>
        </w:rPr>
        <w:t>或数目不足，投标方仍须在执行合同时补足，并不引起合同总价增加（由于设计院施工蓝图产生的数量变化引起本合同总价变化除外）。</w:t>
      </w:r>
    </w:p>
    <w:p>
      <w:pPr>
        <w:keepNext/>
        <w:widowControl w:val="0"/>
        <w:tabs>
          <w:tab w:val="left" w:pos="567"/>
        </w:tabs>
        <w:autoSpaceDE w:val="0"/>
        <w:autoSpaceDN w:val="0"/>
        <w:adjustRightInd w:val="0"/>
        <w:spacing w:before="200" w:after="200" w:line="360" w:lineRule="auto"/>
        <w:ind w:right="28"/>
        <w:textAlignment w:val="bottom"/>
        <w:rPr>
          <w:rFonts w:ascii="Times New Roman" w:hAnsi="Times New Roman"/>
          <w:lang w:eastAsia="zh-CN"/>
        </w:rPr>
      </w:pPr>
      <w:r>
        <w:rPr>
          <w:rFonts w:ascii="Times New Roman" w:hAnsi="Times New Roman"/>
          <w:lang w:eastAsia="zh-CN"/>
        </w:rPr>
        <w:t xml:space="preserve">2.1.3 </w:t>
      </w:r>
      <w:r>
        <w:rPr>
          <w:rFonts w:hint="eastAsia" w:ascii="Times New Roman" w:hAnsi="Times New Roman"/>
          <w:lang w:eastAsia="zh-CN"/>
        </w:rPr>
        <w:t>除有特别注明外，所列数量均为</w:t>
      </w:r>
      <w:r>
        <w:rPr>
          <w:rFonts w:ascii="Times New Roman" w:hAnsi="Times New Roman"/>
          <w:lang w:eastAsia="zh-CN"/>
        </w:rPr>
        <w:t xml:space="preserve"> 1</w:t>
      </w:r>
      <w:r>
        <w:rPr>
          <w:rFonts w:hint="eastAsia" w:ascii="Times New Roman" w:hAnsi="Times New Roman"/>
          <w:lang w:eastAsia="zh-CN"/>
        </w:rPr>
        <w:t>台机组所需，本工程共</w:t>
      </w:r>
      <w:r>
        <w:rPr>
          <w:rFonts w:ascii="Times New Roman" w:hAnsi="Times New Roman"/>
          <w:lang w:eastAsia="zh-CN"/>
        </w:rPr>
        <w:t>1</w:t>
      </w:r>
      <w:r>
        <w:rPr>
          <w:rFonts w:hint="eastAsia" w:ascii="Times New Roman" w:hAnsi="Times New Roman"/>
          <w:lang w:eastAsia="zh-CN"/>
        </w:rPr>
        <w:t>台机组。</w:t>
      </w:r>
    </w:p>
    <w:p>
      <w:pPr>
        <w:keepNext/>
        <w:widowControl w:val="0"/>
        <w:tabs>
          <w:tab w:val="left" w:pos="567"/>
        </w:tabs>
        <w:autoSpaceDE w:val="0"/>
        <w:autoSpaceDN w:val="0"/>
        <w:adjustRightInd w:val="0"/>
        <w:spacing w:before="200" w:after="200" w:line="360" w:lineRule="auto"/>
        <w:ind w:right="28"/>
        <w:textAlignment w:val="bottom"/>
        <w:rPr>
          <w:rFonts w:ascii="Times New Roman" w:hAnsi="Times New Roman"/>
          <w:lang w:eastAsia="zh-CN"/>
        </w:rPr>
      </w:pPr>
      <w:r>
        <w:rPr>
          <w:rFonts w:ascii="Times New Roman" w:hAnsi="Times New Roman"/>
          <w:lang w:eastAsia="zh-CN"/>
        </w:rPr>
        <w:t xml:space="preserve">2.1.4 </w:t>
      </w:r>
      <w:r>
        <w:rPr>
          <w:rFonts w:hint="eastAsia" w:ascii="Times New Roman" w:hAnsi="Times New Roman"/>
          <w:lang w:eastAsia="zh-CN"/>
        </w:rPr>
        <w:t>投标方提供的技术资料清单见第</w:t>
      </w:r>
      <w:r>
        <w:rPr>
          <w:rFonts w:ascii="Times New Roman" w:hAnsi="Times New Roman"/>
          <w:lang w:eastAsia="zh-CN"/>
        </w:rPr>
        <w:t>3</w:t>
      </w:r>
      <w:r>
        <w:rPr>
          <w:rFonts w:hint="eastAsia" w:ascii="Times New Roman" w:hAnsi="Times New Roman"/>
          <w:lang w:eastAsia="zh-CN"/>
        </w:rPr>
        <w:t>章。</w:t>
      </w:r>
    </w:p>
    <w:p>
      <w:pPr>
        <w:keepNext/>
        <w:widowControl w:val="0"/>
        <w:autoSpaceDE w:val="0"/>
        <w:autoSpaceDN w:val="0"/>
        <w:adjustRightInd w:val="0"/>
        <w:spacing w:before="200" w:after="200" w:line="360" w:lineRule="auto"/>
        <w:ind w:right="28"/>
        <w:jc w:val="both"/>
        <w:textAlignment w:val="bottom"/>
        <w:outlineLvl w:val="2"/>
        <w:rPr>
          <w:rFonts w:ascii="Times New Roman" w:hAnsi="Times New Roman"/>
          <w:b/>
          <w:bCs/>
          <w:sz w:val="24"/>
          <w:szCs w:val="24"/>
          <w:lang w:eastAsia="zh-CN"/>
        </w:rPr>
      </w:pPr>
      <w:bookmarkStart w:id="65" w:name="_Toc150353951"/>
      <w:r>
        <w:rPr>
          <w:rFonts w:ascii="Times New Roman" w:hAnsi="Times New Roman"/>
          <w:b/>
          <w:bCs/>
          <w:sz w:val="24"/>
          <w:szCs w:val="24"/>
          <w:lang w:eastAsia="zh-CN"/>
        </w:rPr>
        <w:t xml:space="preserve">2.2 </w:t>
      </w:r>
      <w:r>
        <w:rPr>
          <w:rFonts w:hint="eastAsia" w:ascii="Times New Roman" w:hAnsi="Times New Roman"/>
          <w:b/>
          <w:bCs/>
          <w:sz w:val="24"/>
          <w:szCs w:val="24"/>
          <w:lang w:eastAsia="zh-CN"/>
        </w:rPr>
        <w:t>供货范围</w:t>
      </w:r>
      <w:bookmarkEnd w:id="65"/>
    </w:p>
    <w:p>
      <w:pPr>
        <w:keepNext/>
        <w:widowControl w:val="0"/>
        <w:autoSpaceDE w:val="0"/>
        <w:autoSpaceDN w:val="0"/>
        <w:adjustRightInd w:val="0"/>
        <w:spacing w:before="200" w:after="200" w:line="360" w:lineRule="auto"/>
        <w:ind w:right="28"/>
        <w:textAlignment w:val="bottom"/>
        <w:rPr>
          <w:rFonts w:ascii="Times New Roman" w:hAnsi="Times New Roman"/>
          <w:lang w:eastAsia="zh-CN"/>
        </w:rPr>
      </w:pPr>
      <w:r>
        <w:rPr>
          <w:rFonts w:ascii="Times New Roman" w:hAnsi="Times New Roman"/>
          <w:lang w:eastAsia="zh-CN"/>
        </w:rPr>
        <w:t xml:space="preserve">2.2.1  </w:t>
      </w:r>
      <w:r>
        <w:rPr>
          <w:rFonts w:hint="eastAsia" w:ascii="Times New Roman" w:hAnsi="Times New Roman"/>
          <w:lang w:eastAsia="zh-CN"/>
        </w:rPr>
        <w:t>管材、管件的数量、规格、材质、技术要求见</w:t>
      </w:r>
      <w:r>
        <w:rPr>
          <w:rFonts w:ascii="Times New Roman" w:hAnsi="Times New Roman"/>
          <w:lang w:eastAsia="zh-CN"/>
        </w:rPr>
        <w:t>1.11</w:t>
      </w:r>
      <w:r>
        <w:rPr>
          <w:rFonts w:hint="eastAsia" w:ascii="Times New Roman" w:hAnsi="Times New Roman"/>
          <w:lang w:eastAsia="zh-CN"/>
        </w:rPr>
        <w:t>技术数据表。</w:t>
      </w:r>
    </w:p>
    <w:p>
      <w:pPr>
        <w:keepNext/>
        <w:widowControl w:val="0"/>
        <w:autoSpaceDE w:val="0"/>
        <w:autoSpaceDN w:val="0"/>
        <w:adjustRightInd w:val="0"/>
        <w:spacing w:before="200" w:after="200" w:line="360" w:lineRule="auto"/>
        <w:ind w:right="28"/>
        <w:textAlignment w:val="bottom"/>
        <w:rPr>
          <w:rFonts w:ascii="Times New Roman" w:hAnsi="Times New Roman"/>
          <w:lang w:eastAsia="zh-CN"/>
        </w:rPr>
      </w:pPr>
      <w:r>
        <w:rPr>
          <w:rFonts w:ascii="Times New Roman" w:hAnsi="Times New Roman"/>
          <w:lang w:eastAsia="zh-CN"/>
        </w:rPr>
        <w:t xml:space="preserve">2.2.2  </w:t>
      </w:r>
      <w:r>
        <w:rPr>
          <w:rFonts w:hint="eastAsia" w:ascii="Times New Roman" w:hAnsi="Times New Roman"/>
          <w:lang w:eastAsia="zh-CN"/>
        </w:rPr>
        <w:t>特别说明：</w:t>
      </w:r>
    </w:p>
    <w:p>
      <w:pPr>
        <w:keepNext/>
        <w:widowControl w:val="0"/>
        <w:autoSpaceDE w:val="0"/>
        <w:autoSpaceDN w:val="0"/>
        <w:adjustRightInd w:val="0"/>
        <w:spacing w:before="200" w:after="200" w:line="360" w:lineRule="auto"/>
        <w:ind w:right="28" w:firstLine="420" w:firstLineChars="200"/>
        <w:textAlignment w:val="bottom"/>
        <w:rPr>
          <w:rFonts w:ascii="Times New Roman" w:hAnsi="Times New Roman"/>
          <w:lang w:eastAsia="zh-CN"/>
        </w:rPr>
      </w:pPr>
      <w:r>
        <w:rPr>
          <w:rFonts w:hint="eastAsia" w:ascii="Times New Roman" w:hAnsi="Times New Roman"/>
          <w:lang w:eastAsia="zh-CN"/>
        </w:rPr>
        <w:t>附表中的规范和数量为初步值，最终数量以设计院提供的施工蓝图的数量为准（设计联络会确定）。投标方承诺在技术规范签定后设计院若对本供货范围管系有局部调整，应予以积极配合并保持合同单价不变。本次供货范围的数量按技术规范书中的初步值乘以单价进行计算，合同执行过程中按实际数量乘上相应的单价进行核算。（说明：投标方所报总价应包含加工余量，不得以加工余量长度调整总价；疏放水、充氮、排气小口径管道上的所用的弯头、接管座，若公称直径规格调整</w:t>
      </w:r>
      <w:r>
        <w:rPr>
          <w:rFonts w:ascii="Times New Roman" w:hAnsi="Times New Roman"/>
          <w:lang w:eastAsia="zh-CN"/>
        </w:rPr>
        <w:t>2</w:t>
      </w:r>
      <w:r>
        <w:rPr>
          <w:rFonts w:hint="eastAsia" w:ascii="Times New Roman" w:hAnsi="Times New Roman"/>
          <w:lang w:eastAsia="zh-CN"/>
        </w:rPr>
        <w:t>档范围内，应保证单价不变。）</w:t>
      </w:r>
    </w:p>
    <w:p>
      <w:pPr>
        <w:keepNext/>
        <w:widowControl w:val="0"/>
        <w:tabs>
          <w:tab w:val="left" w:pos="567"/>
          <w:tab w:val="left" w:pos="3969"/>
        </w:tabs>
        <w:autoSpaceDE w:val="0"/>
        <w:autoSpaceDN w:val="0"/>
        <w:adjustRightInd w:val="0"/>
        <w:spacing w:before="200" w:after="200" w:line="360" w:lineRule="auto"/>
        <w:ind w:right="28" w:firstLine="420" w:firstLineChars="200"/>
        <w:textAlignment w:val="bottom"/>
        <w:rPr>
          <w:rFonts w:ascii="Times New Roman" w:hAnsi="Times New Roman"/>
          <w:lang w:eastAsia="zh-CN"/>
        </w:rPr>
      </w:pPr>
      <w:r>
        <w:rPr>
          <w:rFonts w:hint="eastAsia" w:ascii="Times New Roman" w:hAnsi="Times New Roman"/>
          <w:lang w:eastAsia="zh-CN"/>
        </w:rPr>
        <w:t>包括坡口加工、切割、商检、现场施工调整裕量、焊接培训用量（分段数量由安装公司在设计联络会上确定）等长度按管线各规格总长度的</w:t>
      </w:r>
      <w:r>
        <w:rPr>
          <w:rFonts w:ascii="Times New Roman" w:hAnsi="Times New Roman"/>
          <w:lang w:eastAsia="zh-CN"/>
        </w:rPr>
        <w:t>3%</w:t>
      </w:r>
      <w:r>
        <w:rPr>
          <w:rFonts w:hint="eastAsia" w:ascii="Times New Roman" w:hAnsi="Times New Roman"/>
          <w:lang w:eastAsia="zh-CN"/>
        </w:rPr>
        <w:t>计列，包括在合同总价格中。其中焊接培训长度为每台机组主蒸汽主管：</w:t>
      </w:r>
      <w:r>
        <w:rPr>
          <w:rFonts w:ascii="Times New Roman" w:hAnsi="Times New Roman"/>
          <w:lang w:eastAsia="zh-CN"/>
        </w:rPr>
        <w:t>4</w:t>
      </w:r>
      <w:r>
        <w:rPr>
          <w:rFonts w:hint="eastAsia" w:ascii="Times New Roman" w:hAnsi="Times New Roman"/>
          <w:lang w:eastAsia="zh-CN"/>
        </w:rPr>
        <w:t>×</w:t>
      </w:r>
      <w:r>
        <w:rPr>
          <w:rFonts w:ascii="Times New Roman" w:hAnsi="Times New Roman"/>
          <w:lang w:eastAsia="zh-CN"/>
        </w:rPr>
        <w:t>0.4m</w:t>
      </w:r>
      <w:r>
        <w:rPr>
          <w:rFonts w:hint="eastAsia" w:ascii="Times New Roman" w:hAnsi="Times New Roman"/>
          <w:lang w:eastAsia="zh-CN"/>
        </w:rPr>
        <w:t>，每台机组再热蒸汽主管：</w:t>
      </w:r>
      <w:r>
        <w:rPr>
          <w:rFonts w:ascii="Times New Roman" w:hAnsi="Times New Roman"/>
          <w:lang w:eastAsia="zh-CN"/>
        </w:rPr>
        <w:t>4</w:t>
      </w:r>
      <w:r>
        <w:rPr>
          <w:rFonts w:hint="eastAsia" w:ascii="Times New Roman" w:hAnsi="Times New Roman"/>
          <w:lang w:eastAsia="zh-CN"/>
        </w:rPr>
        <w:t>×</w:t>
      </w:r>
      <w:r>
        <w:rPr>
          <w:rFonts w:ascii="Times New Roman" w:hAnsi="Times New Roman"/>
          <w:lang w:eastAsia="zh-CN"/>
        </w:rPr>
        <w:t>0.4m</w:t>
      </w:r>
      <w:r>
        <w:rPr>
          <w:rFonts w:hint="eastAsia" w:ascii="Times New Roman" w:hAnsi="Times New Roman"/>
          <w:lang w:eastAsia="zh-CN"/>
        </w:rPr>
        <w:t>，每小段两边打好坡口出厂。</w:t>
      </w:r>
    </w:p>
    <w:p>
      <w:pPr>
        <w:keepNext/>
        <w:widowControl w:val="0"/>
        <w:autoSpaceDE w:val="0"/>
        <w:autoSpaceDN w:val="0"/>
        <w:adjustRightInd w:val="0"/>
        <w:spacing w:before="200" w:after="200" w:line="360" w:lineRule="auto"/>
        <w:ind w:right="28" w:firstLine="420" w:firstLineChars="200"/>
        <w:textAlignment w:val="bottom"/>
        <w:rPr>
          <w:rFonts w:ascii="Times New Roman" w:hAnsi="Times New Roman"/>
          <w:lang w:eastAsia="zh-CN"/>
        </w:rPr>
      </w:pPr>
      <w:r>
        <w:rPr>
          <w:rFonts w:hint="eastAsia" w:ascii="Times New Roman" w:hAnsi="Times New Roman"/>
          <w:lang w:eastAsia="zh-CN"/>
        </w:rPr>
        <w:t>内径管须严格执行壁厚偏差，不允许使用重量偏差来控制壁厚。</w:t>
      </w:r>
    </w:p>
    <w:p>
      <w:pPr>
        <w:keepNext/>
        <w:widowControl w:val="0"/>
        <w:autoSpaceDE w:val="0"/>
        <w:autoSpaceDN w:val="0"/>
        <w:adjustRightInd w:val="0"/>
        <w:spacing w:before="200" w:after="200" w:line="360" w:lineRule="auto"/>
        <w:ind w:right="28"/>
        <w:jc w:val="both"/>
        <w:textAlignment w:val="bottom"/>
        <w:outlineLvl w:val="2"/>
        <w:rPr>
          <w:rFonts w:ascii="Times New Roman" w:hAnsi="Times New Roman"/>
          <w:b/>
          <w:bCs/>
          <w:sz w:val="24"/>
          <w:szCs w:val="24"/>
          <w:lang w:eastAsia="zh-CN"/>
          <w:rPrChange w:id="38" w:author="田舜尧" w:date="2025-06-04T21:03:00Z">
            <w:rPr>
              <w:rFonts w:ascii="Times New Roman" w:hAnsi="Times New Roman"/>
              <w:b/>
              <w:bCs/>
              <w:sz w:val="24"/>
              <w:szCs w:val="24"/>
              <w:lang w:eastAsia="zh-CN"/>
            </w:rPr>
          </w:rPrChange>
        </w:rPr>
        <w:sectPr>
          <w:pgSz w:w="11906" w:h="16838"/>
          <w:pgMar w:top="1361" w:right="1083" w:bottom="1361" w:left="1582" w:header="765" w:footer="992" w:gutter="0"/>
          <w:cols w:space="720" w:num="1"/>
          <w:docGrid w:linePitch="312" w:charSpace="0"/>
        </w:sectPr>
      </w:pPr>
      <w:bookmarkStart w:id="66" w:name="_Toc58744258"/>
    </w:p>
    <w:p>
      <w:pPr>
        <w:keepNext/>
        <w:widowControl w:val="0"/>
        <w:autoSpaceDE w:val="0"/>
        <w:autoSpaceDN w:val="0"/>
        <w:adjustRightInd w:val="0"/>
        <w:spacing w:before="200" w:after="200" w:line="360" w:lineRule="auto"/>
        <w:ind w:right="28"/>
        <w:jc w:val="both"/>
        <w:textAlignment w:val="bottom"/>
        <w:outlineLvl w:val="2"/>
        <w:rPr>
          <w:rFonts w:ascii="Times New Roman" w:hAnsi="Times New Roman"/>
          <w:b/>
          <w:bCs/>
          <w:sz w:val="24"/>
          <w:szCs w:val="24"/>
          <w:lang w:eastAsia="zh-CN"/>
        </w:rPr>
      </w:pPr>
      <w:bookmarkStart w:id="67" w:name="_Toc150353952"/>
      <w:r>
        <w:rPr>
          <w:rFonts w:ascii="Times New Roman" w:hAnsi="Times New Roman"/>
          <w:b/>
          <w:bCs/>
          <w:sz w:val="24"/>
          <w:szCs w:val="24"/>
          <w:lang w:eastAsia="zh-CN"/>
        </w:rPr>
        <w:t xml:space="preserve">2.3 </w:t>
      </w:r>
      <w:r>
        <w:rPr>
          <w:rFonts w:hint="eastAsia" w:ascii="Times New Roman" w:hAnsi="Times New Roman"/>
          <w:b/>
          <w:bCs/>
          <w:sz w:val="24"/>
          <w:szCs w:val="24"/>
          <w:lang w:eastAsia="zh-CN"/>
        </w:rPr>
        <w:t>管道供货清单</w:t>
      </w:r>
      <w:bookmarkEnd w:id="67"/>
      <w:r>
        <w:rPr>
          <w:rFonts w:hint="eastAsia" w:ascii="Times New Roman" w:hAnsi="Times New Roman"/>
          <w:b/>
          <w:bCs/>
          <w:sz w:val="24"/>
          <w:szCs w:val="24"/>
          <w:lang w:eastAsia="zh-CN"/>
        </w:rPr>
        <w:t>（暂定）</w:t>
      </w:r>
    </w:p>
    <w:p>
      <w:pPr>
        <w:pStyle w:val="6"/>
        <w:spacing w:after="200"/>
        <w:rPr>
          <w:rFonts w:ascii="Times New Roman" w:hAnsi="Times New Roman" w:eastAsia="宋体"/>
          <w:i w:val="0"/>
          <w:color w:val="auto"/>
          <w:sz w:val="21"/>
          <w:szCs w:val="21"/>
          <w:lang w:eastAsia="zh-CN"/>
        </w:rPr>
      </w:pPr>
      <w:r>
        <w:rPr>
          <w:rFonts w:ascii="Times New Roman" w:hAnsi="Times New Roman" w:eastAsia="宋体"/>
          <w:i w:val="0"/>
          <w:color w:val="auto"/>
          <w:sz w:val="21"/>
          <w:szCs w:val="21"/>
          <w:lang w:eastAsia="zh-CN"/>
        </w:rPr>
        <w:t>2.3.1</w:t>
      </w:r>
      <w:r>
        <w:rPr>
          <w:rFonts w:hint="eastAsia" w:ascii="Times New Roman" w:hAnsi="Times New Roman" w:eastAsia="宋体"/>
          <w:i w:val="0"/>
          <w:color w:val="auto"/>
          <w:sz w:val="21"/>
          <w:szCs w:val="21"/>
          <w:lang w:eastAsia="zh-CN"/>
        </w:rPr>
        <w:t>内径管清单</w:t>
      </w:r>
    </w:p>
    <w:tbl>
      <w:tblPr>
        <w:tblStyle w:val="46"/>
        <w:tblW w:w="132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1"/>
        <w:gridCol w:w="933"/>
        <w:gridCol w:w="913"/>
        <w:gridCol w:w="1357"/>
        <w:gridCol w:w="1985"/>
        <w:gridCol w:w="1187"/>
        <w:gridCol w:w="1033"/>
        <w:gridCol w:w="1667"/>
        <w:gridCol w:w="1033"/>
        <w:gridCol w:w="11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blHeader/>
        </w:trPr>
        <w:tc>
          <w:tcPr>
            <w:tcW w:w="2041" w:type="dxa"/>
            <w:shd w:val="clear" w:color="000000" w:fill="FFFFFF"/>
            <w:vAlign w:val="center"/>
          </w:tcPr>
          <w:p>
            <w:pPr>
              <w:autoSpaceDE w:val="0"/>
              <w:autoSpaceDN w:val="0"/>
              <w:adjustRightInd w:val="0"/>
              <w:jc w:val="center"/>
              <w:rPr>
                <w:rFonts w:ascii="Times New Roman" w:hAnsi="Times New Roman"/>
                <w:lang w:val="zh-CN"/>
              </w:rPr>
            </w:pPr>
            <w:r>
              <w:rPr>
                <w:rFonts w:hint="eastAsia" w:ascii="Times New Roman" w:hAnsi="Times New Roman"/>
                <w:lang w:val="zh-CN"/>
              </w:rPr>
              <w:t>名称</w:t>
            </w:r>
          </w:p>
        </w:tc>
        <w:tc>
          <w:tcPr>
            <w:tcW w:w="933" w:type="dxa"/>
            <w:shd w:val="clear" w:color="000000" w:fill="FFFFFF"/>
            <w:vAlign w:val="center"/>
          </w:tcPr>
          <w:p>
            <w:pPr>
              <w:autoSpaceDE w:val="0"/>
              <w:autoSpaceDN w:val="0"/>
              <w:adjustRightInd w:val="0"/>
              <w:jc w:val="center"/>
              <w:rPr>
                <w:rFonts w:ascii="Times New Roman" w:hAnsi="Times New Roman"/>
                <w:lang w:val="zh-CN"/>
              </w:rPr>
            </w:pPr>
            <w:r>
              <w:rPr>
                <w:rFonts w:hint="eastAsia" w:ascii="Times New Roman" w:hAnsi="Times New Roman"/>
                <w:lang w:val="zh-CN"/>
              </w:rPr>
              <w:t>设计</w:t>
            </w:r>
          </w:p>
          <w:p>
            <w:pPr>
              <w:autoSpaceDE w:val="0"/>
              <w:autoSpaceDN w:val="0"/>
              <w:adjustRightInd w:val="0"/>
              <w:jc w:val="center"/>
              <w:rPr>
                <w:rFonts w:ascii="Times New Roman" w:hAnsi="Times New Roman"/>
              </w:rPr>
            </w:pPr>
            <w:r>
              <w:rPr>
                <w:rFonts w:hint="eastAsia" w:ascii="Times New Roman" w:hAnsi="Times New Roman"/>
                <w:lang w:val="zh-CN"/>
              </w:rPr>
              <w:t>压力</w:t>
            </w:r>
          </w:p>
          <w:p>
            <w:pPr>
              <w:autoSpaceDE w:val="0"/>
              <w:autoSpaceDN w:val="0"/>
              <w:adjustRightInd w:val="0"/>
              <w:jc w:val="center"/>
              <w:rPr>
                <w:rFonts w:ascii="Times New Roman" w:hAnsi="Times New Roman"/>
                <w:lang w:val="zh-CN"/>
              </w:rPr>
            </w:pPr>
            <w:r>
              <w:rPr>
                <w:rFonts w:ascii="Times New Roman" w:hAnsi="Times New Roman"/>
              </w:rPr>
              <w:t>MPa.g</w:t>
            </w:r>
          </w:p>
        </w:tc>
        <w:tc>
          <w:tcPr>
            <w:tcW w:w="913" w:type="dxa"/>
            <w:shd w:val="clear" w:color="000000" w:fill="FFFFFF"/>
            <w:vAlign w:val="center"/>
          </w:tcPr>
          <w:p>
            <w:pPr>
              <w:autoSpaceDE w:val="0"/>
              <w:autoSpaceDN w:val="0"/>
              <w:adjustRightInd w:val="0"/>
              <w:jc w:val="center"/>
              <w:rPr>
                <w:rFonts w:ascii="Times New Roman" w:hAnsi="Times New Roman"/>
                <w:lang w:val="zh-CN"/>
              </w:rPr>
            </w:pPr>
            <w:r>
              <w:rPr>
                <w:rFonts w:hint="eastAsia" w:ascii="Times New Roman" w:hAnsi="Times New Roman"/>
                <w:lang w:val="zh-CN"/>
              </w:rPr>
              <w:t>设计</w:t>
            </w:r>
          </w:p>
          <w:p>
            <w:pPr>
              <w:autoSpaceDE w:val="0"/>
              <w:autoSpaceDN w:val="0"/>
              <w:adjustRightInd w:val="0"/>
              <w:jc w:val="center"/>
              <w:rPr>
                <w:rFonts w:ascii="Times New Roman" w:hAnsi="Times New Roman"/>
              </w:rPr>
            </w:pPr>
            <w:r>
              <w:rPr>
                <w:rFonts w:hint="eastAsia" w:ascii="Times New Roman" w:hAnsi="Times New Roman"/>
                <w:lang w:val="zh-CN"/>
              </w:rPr>
              <w:t>温度</w:t>
            </w:r>
          </w:p>
          <w:p>
            <w:pPr>
              <w:autoSpaceDE w:val="0"/>
              <w:autoSpaceDN w:val="0"/>
              <w:adjustRightInd w:val="0"/>
              <w:jc w:val="center"/>
              <w:rPr>
                <w:rFonts w:ascii="Times New Roman" w:hAnsi="Times New Roman"/>
                <w:lang w:val="zh-CN"/>
              </w:rPr>
            </w:pPr>
            <w:r>
              <w:rPr>
                <w:rFonts w:hint="eastAsia" w:ascii="Times New Roman" w:hAnsi="Times New Roman"/>
                <w:lang w:val="zh-CN"/>
              </w:rPr>
              <w:t>℃</w:t>
            </w:r>
          </w:p>
        </w:tc>
        <w:tc>
          <w:tcPr>
            <w:tcW w:w="1357" w:type="dxa"/>
            <w:shd w:val="clear" w:color="000000" w:fill="FFFFFF"/>
            <w:vAlign w:val="center"/>
          </w:tcPr>
          <w:p>
            <w:pPr>
              <w:autoSpaceDE w:val="0"/>
              <w:autoSpaceDN w:val="0"/>
              <w:adjustRightInd w:val="0"/>
              <w:jc w:val="center"/>
              <w:rPr>
                <w:rFonts w:ascii="Times New Roman" w:hAnsi="Times New Roman"/>
                <w:lang w:val="zh-CN" w:eastAsia="zh-CN"/>
              </w:rPr>
            </w:pPr>
            <w:r>
              <w:rPr>
                <w:rFonts w:hint="eastAsia" w:ascii="Times New Roman" w:hAnsi="Times New Roman"/>
                <w:lang w:val="zh-CN" w:eastAsia="zh-CN"/>
              </w:rPr>
              <w:t>最小内径</w:t>
            </w:r>
            <w:r>
              <w:rPr>
                <w:rFonts w:ascii="Times New Roman" w:hAnsi="Times New Roman"/>
                <w:lang w:val="zh-CN" w:eastAsia="zh-CN"/>
              </w:rPr>
              <w:t>×</w:t>
            </w:r>
            <w:r>
              <w:rPr>
                <w:rFonts w:hint="eastAsia" w:ascii="Times New Roman" w:hAnsi="Times New Roman"/>
                <w:lang w:val="zh-CN" w:eastAsia="zh-CN"/>
              </w:rPr>
              <w:t>最小壁厚（</w:t>
            </w:r>
            <w:r>
              <w:rPr>
                <w:rFonts w:ascii="Times New Roman" w:hAnsi="Times New Roman"/>
                <w:lang w:eastAsia="zh-CN"/>
              </w:rPr>
              <w:t>mm</w:t>
            </w:r>
            <w:r>
              <w:rPr>
                <w:rFonts w:hint="eastAsia" w:ascii="Times New Roman" w:hAnsi="Times New Roman"/>
                <w:lang w:val="zh-CN" w:eastAsia="zh-CN"/>
              </w:rPr>
              <w:t>）</w:t>
            </w:r>
          </w:p>
        </w:tc>
        <w:tc>
          <w:tcPr>
            <w:tcW w:w="1985" w:type="dxa"/>
            <w:shd w:val="clear" w:color="000000" w:fill="FFFFFF"/>
            <w:vAlign w:val="center"/>
          </w:tcPr>
          <w:p>
            <w:pPr>
              <w:autoSpaceDE w:val="0"/>
              <w:autoSpaceDN w:val="0"/>
              <w:adjustRightInd w:val="0"/>
              <w:jc w:val="center"/>
              <w:rPr>
                <w:rFonts w:ascii="Times New Roman" w:hAnsi="Times New Roman"/>
                <w:lang w:val="zh-CN"/>
              </w:rPr>
            </w:pPr>
            <w:r>
              <w:rPr>
                <w:rFonts w:hint="eastAsia" w:ascii="Times New Roman" w:hAnsi="Times New Roman"/>
                <w:lang w:val="zh-CN"/>
              </w:rPr>
              <w:t>管道材质</w:t>
            </w:r>
          </w:p>
          <w:p>
            <w:pPr>
              <w:autoSpaceDE w:val="0"/>
              <w:autoSpaceDN w:val="0"/>
              <w:adjustRightInd w:val="0"/>
              <w:jc w:val="center"/>
              <w:rPr>
                <w:rFonts w:ascii="Times New Roman" w:hAnsi="Times New Roman"/>
                <w:lang w:val="zh-CN"/>
              </w:rPr>
            </w:pPr>
            <w:r>
              <w:rPr>
                <w:rFonts w:hint="eastAsia" w:ascii="Times New Roman" w:hAnsi="Times New Roman"/>
                <w:lang w:val="zh-CN"/>
              </w:rPr>
              <w:t>执行标准</w:t>
            </w:r>
          </w:p>
        </w:tc>
        <w:tc>
          <w:tcPr>
            <w:tcW w:w="1187" w:type="dxa"/>
            <w:shd w:val="clear" w:color="000000" w:fill="FFFFFF"/>
            <w:vAlign w:val="center"/>
          </w:tcPr>
          <w:p>
            <w:pPr>
              <w:autoSpaceDE w:val="0"/>
              <w:autoSpaceDN w:val="0"/>
              <w:adjustRightInd w:val="0"/>
              <w:jc w:val="center"/>
              <w:rPr>
                <w:rFonts w:ascii="Times New Roman" w:hAnsi="Times New Roman"/>
                <w:lang w:val="zh-CN"/>
              </w:rPr>
            </w:pPr>
            <w:r>
              <w:rPr>
                <w:rFonts w:hint="eastAsia" w:ascii="Times New Roman" w:hAnsi="Times New Roman"/>
                <w:lang w:val="zh-CN"/>
              </w:rPr>
              <w:t>内径偏差（</w:t>
            </w:r>
            <w:r>
              <w:rPr>
                <w:rFonts w:ascii="Times New Roman" w:hAnsi="Times New Roman"/>
              </w:rPr>
              <w:t>mm</w:t>
            </w:r>
            <w:r>
              <w:rPr>
                <w:rFonts w:hint="eastAsia" w:ascii="Times New Roman" w:hAnsi="Times New Roman"/>
                <w:lang w:val="zh-CN"/>
              </w:rPr>
              <w:t>）</w:t>
            </w:r>
          </w:p>
        </w:tc>
        <w:tc>
          <w:tcPr>
            <w:tcW w:w="1033" w:type="dxa"/>
            <w:shd w:val="clear" w:color="000000" w:fill="FFFFFF"/>
            <w:vAlign w:val="center"/>
          </w:tcPr>
          <w:p>
            <w:pPr>
              <w:autoSpaceDE w:val="0"/>
              <w:autoSpaceDN w:val="0"/>
              <w:adjustRightInd w:val="0"/>
              <w:jc w:val="center"/>
              <w:rPr>
                <w:rFonts w:ascii="Times New Roman" w:hAnsi="Times New Roman"/>
                <w:lang w:val="zh-CN"/>
              </w:rPr>
            </w:pPr>
            <w:r>
              <w:rPr>
                <w:rFonts w:hint="eastAsia" w:ascii="Times New Roman" w:hAnsi="Times New Roman"/>
                <w:lang w:val="zh-CN"/>
              </w:rPr>
              <w:t>壁厚</w:t>
            </w:r>
          </w:p>
          <w:p>
            <w:pPr>
              <w:autoSpaceDE w:val="0"/>
              <w:autoSpaceDN w:val="0"/>
              <w:adjustRightInd w:val="0"/>
              <w:jc w:val="center"/>
              <w:rPr>
                <w:rFonts w:ascii="Times New Roman" w:hAnsi="Times New Roman"/>
              </w:rPr>
            </w:pPr>
            <w:r>
              <w:rPr>
                <w:rFonts w:hint="eastAsia" w:ascii="Times New Roman" w:hAnsi="Times New Roman"/>
                <w:lang w:val="zh-CN"/>
              </w:rPr>
              <w:t>偏差</w:t>
            </w:r>
          </w:p>
          <w:p>
            <w:pPr>
              <w:autoSpaceDE w:val="0"/>
              <w:autoSpaceDN w:val="0"/>
              <w:adjustRightInd w:val="0"/>
              <w:jc w:val="center"/>
              <w:rPr>
                <w:rFonts w:ascii="Times New Roman" w:hAnsi="Times New Roman"/>
                <w:lang w:val="zh-CN"/>
              </w:rPr>
            </w:pPr>
            <w:r>
              <w:rPr>
                <w:rFonts w:hint="eastAsia" w:ascii="Times New Roman" w:hAnsi="Times New Roman"/>
                <w:lang w:val="zh-CN"/>
              </w:rPr>
              <w:t>（</w:t>
            </w:r>
            <w:r>
              <w:rPr>
                <w:rFonts w:ascii="Times New Roman" w:hAnsi="Times New Roman"/>
              </w:rPr>
              <w:t>mm</w:t>
            </w:r>
            <w:r>
              <w:rPr>
                <w:rFonts w:hint="eastAsia" w:ascii="Times New Roman" w:hAnsi="Times New Roman"/>
                <w:lang w:val="zh-CN"/>
              </w:rPr>
              <w:t>）</w:t>
            </w:r>
          </w:p>
        </w:tc>
        <w:tc>
          <w:tcPr>
            <w:tcW w:w="1667" w:type="dxa"/>
            <w:shd w:val="clear" w:color="000000" w:fill="FFFFFF"/>
            <w:vAlign w:val="center"/>
          </w:tcPr>
          <w:p>
            <w:pPr>
              <w:autoSpaceDE w:val="0"/>
              <w:autoSpaceDN w:val="0"/>
              <w:adjustRightInd w:val="0"/>
              <w:jc w:val="center"/>
              <w:rPr>
                <w:rFonts w:ascii="Times New Roman" w:hAnsi="Times New Roman"/>
                <w:lang w:val="zh-CN"/>
              </w:rPr>
            </w:pPr>
            <w:r>
              <w:rPr>
                <w:rFonts w:hint="eastAsia" w:ascii="Times New Roman" w:hAnsi="Times New Roman"/>
                <w:lang w:val="zh-CN"/>
              </w:rPr>
              <w:t>设计</w:t>
            </w:r>
            <w:r>
              <w:rPr>
                <w:rFonts w:ascii="Times New Roman" w:hAnsi="Times New Roman"/>
              </w:rPr>
              <w:t>/</w:t>
            </w:r>
            <w:r>
              <w:rPr>
                <w:rFonts w:hint="eastAsia" w:ascii="Times New Roman" w:hAnsi="Times New Roman"/>
                <w:lang w:val="zh-CN"/>
              </w:rPr>
              <w:t>订货</w:t>
            </w:r>
          </w:p>
          <w:p>
            <w:pPr>
              <w:autoSpaceDE w:val="0"/>
              <w:autoSpaceDN w:val="0"/>
              <w:adjustRightInd w:val="0"/>
              <w:jc w:val="center"/>
              <w:rPr>
                <w:rFonts w:ascii="Times New Roman" w:hAnsi="Times New Roman"/>
                <w:lang w:val="zh-CN"/>
              </w:rPr>
            </w:pPr>
            <w:r>
              <w:rPr>
                <w:rFonts w:hint="eastAsia" w:ascii="Times New Roman" w:hAnsi="Times New Roman"/>
                <w:lang w:val="zh-CN"/>
              </w:rPr>
              <w:t>长度（</w:t>
            </w:r>
            <w:r>
              <w:rPr>
                <w:rFonts w:ascii="Times New Roman" w:hAnsi="Times New Roman"/>
              </w:rPr>
              <w:t>m</w:t>
            </w:r>
            <w:r>
              <w:rPr>
                <w:rFonts w:hint="eastAsia" w:ascii="Times New Roman" w:hAnsi="Times New Roman"/>
                <w:lang w:val="zh-CN"/>
              </w:rPr>
              <w:t>）</w:t>
            </w:r>
          </w:p>
        </w:tc>
        <w:tc>
          <w:tcPr>
            <w:tcW w:w="1033" w:type="dxa"/>
            <w:shd w:val="clear" w:color="000000" w:fill="FFFFFF"/>
            <w:vAlign w:val="center"/>
          </w:tcPr>
          <w:p>
            <w:pPr>
              <w:autoSpaceDE w:val="0"/>
              <w:autoSpaceDN w:val="0"/>
              <w:adjustRightInd w:val="0"/>
              <w:jc w:val="center"/>
              <w:rPr>
                <w:rFonts w:ascii="Times New Roman" w:hAnsi="Times New Roman"/>
                <w:lang w:val="zh-CN"/>
              </w:rPr>
            </w:pPr>
            <w:r>
              <w:rPr>
                <w:rFonts w:hint="eastAsia" w:ascii="Times New Roman" w:hAnsi="Times New Roman"/>
                <w:lang w:val="zh-CN"/>
              </w:rPr>
              <w:t>公称重量</w:t>
            </w:r>
            <w:r>
              <w:rPr>
                <w:rFonts w:ascii="Times New Roman" w:hAnsi="Times New Roman"/>
                <w:lang w:val="zh-CN"/>
              </w:rPr>
              <w:t>kg/m</w:t>
            </w:r>
          </w:p>
        </w:tc>
        <w:tc>
          <w:tcPr>
            <w:tcW w:w="1142" w:type="dxa"/>
            <w:shd w:val="clear" w:color="000000" w:fill="FFFFFF"/>
            <w:vAlign w:val="center"/>
          </w:tcPr>
          <w:p>
            <w:pPr>
              <w:autoSpaceDE w:val="0"/>
              <w:autoSpaceDN w:val="0"/>
              <w:adjustRightInd w:val="0"/>
              <w:jc w:val="center"/>
              <w:rPr>
                <w:rFonts w:ascii="Times New Roman" w:hAnsi="Times New Roman"/>
                <w:lang w:val="zh-CN"/>
              </w:rPr>
            </w:pPr>
            <w:r>
              <w:rPr>
                <w:rFonts w:hint="eastAsia" w:ascii="Times New Roman" w:hAnsi="Times New Roman"/>
                <w:lang w:val="zh-CN"/>
              </w:rPr>
              <w:t>生产厂家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2041" w:type="dxa"/>
            <w:shd w:val="clear" w:color="000000" w:fill="FFFFFF"/>
            <w:vAlign w:val="center"/>
          </w:tcPr>
          <w:p>
            <w:pPr>
              <w:autoSpaceDE w:val="0"/>
              <w:autoSpaceDN w:val="0"/>
              <w:adjustRightInd w:val="0"/>
              <w:jc w:val="center"/>
              <w:rPr>
                <w:rFonts w:ascii="Times New Roman" w:hAnsi="Times New Roman"/>
                <w:lang w:val="zh-CN"/>
              </w:rPr>
            </w:pPr>
            <w:r>
              <w:rPr>
                <w:rFonts w:hint="eastAsia" w:ascii="Times New Roman" w:hAnsi="Times New Roman"/>
                <w:lang w:val="zh-CN"/>
              </w:rPr>
              <w:t>主蒸汽半容量管</w:t>
            </w:r>
          </w:p>
        </w:tc>
        <w:tc>
          <w:tcPr>
            <w:tcW w:w="933"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rPr>
              <w:t>30.77</w:t>
            </w:r>
          </w:p>
        </w:tc>
        <w:tc>
          <w:tcPr>
            <w:tcW w:w="913"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rPr>
              <w:t>610</w:t>
            </w:r>
          </w:p>
        </w:tc>
        <w:tc>
          <w:tcPr>
            <w:tcW w:w="1357"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rPr>
              <w:t>ID349×100</w:t>
            </w:r>
          </w:p>
        </w:tc>
        <w:tc>
          <w:tcPr>
            <w:tcW w:w="1985" w:type="dxa"/>
            <w:vMerge w:val="restart"/>
            <w:shd w:val="clear" w:color="000000" w:fill="FFFFFF"/>
            <w:vAlign w:val="center"/>
          </w:tcPr>
          <w:p>
            <w:pPr>
              <w:jc w:val="center"/>
              <w:rPr>
                <w:rFonts w:ascii="Times New Roman" w:hAnsi="Times New Roman"/>
              </w:rPr>
            </w:pPr>
            <w:r>
              <w:rPr>
                <w:rFonts w:ascii="Times New Roman" w:hAnsi="Times New Roman"/>
              </w:rPr>
              <w:t>X10CrWMoVNb9-2</w:t>
            </w:r>
          </w:p>
          <w:p>
            <w:pPr>
              <w:autoSpaceDE w:val="0"/>
              <w:autoSpaceDN w:val="0"/>
              <w:adjustRightInd w:val="0"/>
              <w:jc w:val="center"/>
              <w:rPr>
                <w:rFonts w:ascii="Times New Roman" w:hAnsi="Times New Roman"/>
              </w:rPr>
            </w:pPr>
            <w:r>
              <w:rPr>
                <w:rFonts w:ascii="Times New Roman" w:hAnsi="Times New Roman"/>
              </w:rPr>
              <w:t>(A335P92)</w:t>
            </w:r>
          </w:p>
          <w:p>
            <w:pPr>
              <w:autoSpaceDE w:val="0"/>
              <w:autoSpaceDN w:val="0"/>
              <w:adjustRightInd w:val="0"/>
              <w:jc w:val="center"/>
              <w:rPr>
                <w:rFonts w:ascii="Times New Roman" w:hAnsi="Times New Roman"/>
              </w:rPr>
            </w:pPr>
            <w:r>
              <w:rPr>
                <w:rFonts w:ascii="Times New Roman" w:hAnsi="Times New Roman"/>
              </w:rPr>
              <w:t>ASTM A335</w:t>
            </w:r>
          </w:p>
        </w:tc>
        <w:tc>
          <w:tcPr>
            <w:tcW w:w="1187"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w:t>
            </w:r>
            <w:r>
              <w:rPr>
                <w:rFonts w:ascii="Times New Roman" w:hAnsi="Times New Roman"/>
                <w:lang w:val="zh-CN" w:eastAsia="zh-CN"/>
              </w:rPr>
              <w:t>3.18</w:t>
            </w:r>
            <w:r>
              <w:rPr>
                <w:rFonts w:ascii="Times New Roman" w:hAnsi="Times New Roman"/>
                <w:lang w:val="zh-CN"/>
              </w:rPr>
              <w:t>/-0</w:t>
            </w:r>
          </w:p>
        </w:tc>
        <w:tc>
          <w:tcPr>
            <w:tcW w:w="1033"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+3/-0</w:t>
            </w:r>
          </w:p>
        </w:tc>
        <w:tc>
          <w:tcPr>
            <w:tcW w:w="1667" w:type="dxa"/>
            <w:shd w:val="clear" w:color="000000" w:fill="FFFFFF"/>
            <w:vAlign w:val="center"/>
          </w:tcPr>
          <w:p>
            <w:pPr>
              <w:autoSpaceDE w:val="0"/>
              <w:autoSpaceDN w:val="0"/>
              <w:adjustRightInd w:val="0"/>
              <w:jc w:val="center"/>
              <w:rPr>
                <w:rFonts w:hint="eastAsia" w:ascii="Times New Roman" w:hAnsi="Times New Roman"/>
                <w:lang w:eastAsia="zh-CN"/>
              </w:rPr>
            </w:pPr>
            <w:del w:id="39" w:author="田舜尧" w:date="2025-06-04T20:44:00Z">
              <w:r>
                <w:rPr>
                  <w:rFonts w:ascii="Times New Roman" w:hAnsi="Times New Roman"/>
                </w:rPr>
                <w:delText>2</w:delText>
              </w:r>
            </w:del>
            <w:del w:id="40" w:author="田舜尧" w:date="2025-06-04T20:44:00Z">
              <w:r>
                <w:rPr>
                  <w:rFonts w:ascii="Times New Roman" w:hAnsi="Times New Roman"/>
                  <w:lang w:eastAsia="zh-CN"/>
                </w:rPr>
                <w:delText>38</w:delText>
              </w:r>
            </w:del>
            <w:ins w:id="41" w:author="田舜尧" w:date="2025-06-04T20:44:00Z">
              <w:r>
                <w:rPr>
                  <w:rFonts w:hint="eastAsia" w:ascii="Times New Roman" w:hAnsi="Times New Roman"/>
                  <w:lang w:eastAsia="zh-CN"/>
                </w:rPr>
                <w:t>213</w:t>
              </w:r>
            </w:ins>
            <w:r>
              <w:rPr>
                <w:rFonts w:ascii="Times New Roman" w:hAnsi="Times New Roman"/>
              </w:rPr>
              <w:t>/</w:t>
            </w:r>
            <w:del w:id="42" w:author="田舜尧" w:date="2025-06-04T20:44:00Z">
              <w:r>
                <w:rPr>
                  <w:rFonts w:ascii="Times New Roman" w:hAnsi="Times New Roman"/>
                </w:rPr>
                <w:delText>2</w:delText>
              </w:r>
            </w:del>
            <w:del w:id="43" w:author="田舜尧" w:date="2025-06-04T20:44:00Z">
              <w:r>
                <w:rPr>
                  <w:rFonts w:ascii="Times New Roman" w:hAnsi="Times New Roman"/>
                  <w:lang w:eastAsia="zh-CN"/>
                </w:rPr>
                <w:delText>39</w:delText>
              </w:r>
            </w:del>
            <w:ins w:id="44" w:author="田舜尧" w:date="2025-06-04T20:44:00Z">
              <w:r>
                <w:rPr>
                  <w:rFonts w:hint="eastAsia" w:ascii="Times New Roman" w:hAnsi="Times New Roman"/>
                  <w:lang w:eastAsia="zh-CN"/>
                </w:rPr>
                <w:t>214</w:t>
              </w:r>
            </w:ins>
          </w:p>
        </w:tc>
        <w:tc>
          <w:tcPr>
            <w:tcW w:w="1033" w:type="dxa"/>
            <w:shd w:val="clear" w:color="000000" w:fill="FFFFFF"/>
            <w:vAlign w:val="center"/>
          </w:tcPr>
          <w:p>
            <w:pPr>
              <w:keepNext/>
              <w:keepLines/>
              <w:autoSpaceDE w:val="0"/>
              <w:autoSpaceDN w:val="0"/>
              <w:adjustRightInd w:val="0"/>
              <w:spacing w:before="480"/>
              <w:jc w:val="center"/>
              <w:outlineLvl w:val="0"/>
              <w:rPr>
                <w:rFonts w:ascii="Times New Roman" w:hAnsi="Times New Roman"/>
              </w:rPr>
            </w:pPr>
          </w:p>
        </w:tc>
        <w:tc>
          <w:tcPr>
            <w:tcW w:w="1142" w:type="dxa"/>
            <w:vMerge w:val="restart"/>
            <w:shd w:val="clear" w:color="000000" w:fill="FFFFFF"/>
            <w:vAlign w:val="center"/>
          </w:tcPr>
          <w:p>
            <w:pPr>
              <w:widowControl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北方重工</w:t>
            </w:r>
          </w:p>
          <w:p>
            <w:pPr>
              <w:pStyle w:val="2"/>
              <w:spacing w:before="120" w:after="120"/>
              <w:rPr>
                <w:rFonts w:ascii="Times New Roman" w:hAnsi="Times New Roman" w:eastAsiaTheme="minorEastAsia"/>
                <w:lang w:eastAsia="zh-CN"/>
              </w:rPr>
            </w:pPr>
          </w:p>
          <w:p>
            <w:pPr>
              <w:widowControl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瓦卢瑞克（常州）</w:t>
            </w:r>
          </w:p>
          <w:p>
            <w:pPr>
              <w:pStyle w:val="2"/>
              <w:spacing w:before="120" w:after="120"/>
              <w:rPr>
                <w:rFonts w:ascii="Times New Roman" w:hAnsi="Times New Roman" w:eastAsiaTheme="minorEastAsia"/>
                <w:lang w:eastAsia="zh-CN"/>
              </w:rPr>
            </w:pPr>
          </w:p>
          <w:p>
            <w:pPr>
              <w:autoSpaceDE w:val="0"/>
              <w:autoSpaceDN w:val="0"/>
              <w:adjustRightInd w:val="0"/>
              <w:jc w:val="center"/>
              <w:rPr>
                <w:rFonts w:ascii="Times New Roman" w:hAnsi="Times New Roman"/>
              </w:rPr>
            </w:pPr>
            <w:r>
              <w:rPr>
                <w:rFonts w:hint="eastAsia" w:ascii="Times New Roman" w:hAnsi="Times New Roman"/>
                <w:lang w:eastAsia="zh-CN"/>
              </w:rPr>
              <w:t>日本制铁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2041" w:type="dxa"/>
            <w:shd w:val="clear" w:color="000000" w:fill="FFFFFF"/>
            <w:vAlign w:val="center"/>
          </w:tcPr>
          <w:p>
            <w:pPr>
              <w:autoSpaceDE w:val="0"/>
              <w:autoSpaceDN w:val="0"/>
              <w:adjustRightInd w:val="0"/>
              <w:jc w:val="center"/>
              <w:rPr>
                <w:rFonts w:ascii="Times New Roman" w:hAnsi="Times New Roman"/>
                <w:lang w:val="zh-CN"/>
              </w:rPr>
            </w:pPr>
            <w:r>
              <w:rPr>
                <w:rFonts w:hint="eastAsia" w:ascii="Times New Roman" w:hAnsi="Times New Roman"/>
                <w:lang w:val="zh-CN"/>
              </w:rPr>
              <w:t>主蒸汽</w:t>
            </w:r>
          </w:p>
          <w:p>
            <w:pPr>
              <w:autoSpaceDE w:val="0"/>
              <w:autoSpaceDN w:val="0"/>
              <w:adjustRightInd w:val="0"/>
              <w:jc w:val="center"/>
              <w:rPr>
                <w:rFonts w:ascii="Times New Roman" w:hAnsi="Times New Roman"/>
                <w:lang w:val="zh-CN"/>
              </w:rPr>
            </w:pPr>
            <w:r>
              <w:rPr>
                <w:rFonts w:hint="eastAsia" w:ascii="Times New Roman" w:hAnsi="Times New Roman"/>
                <w:lang w:val="zh-CN"/>
              </w:rPr>
              <w:t>高旁阀入口管</w:t>
            </w:r>
          </w:p>
        </w:tc>
        <w:tc>
          <w:tcPr>
            <w:tcW w:w="933"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rPr>
              <w:t>30.77</w:t>
            </w:r>
          </w:p>
        </w:tc>
        <w:tc>
          <w:tcPr>
            <w:tcW w:w="913"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rPr>
              <w:t>610</w:t>
            </w:r>
          </w:p>
        </w:tc>
        <w:tc>
          <w:tcPr>
            <w:tcW w:w="1357"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rPr>
              <w:t>ID273x79</w:t>
            </w:r>
          </w:p>
        </w:tc>
        <w:tc>
          <w:tcPr>
            <w:tcW w:w="1985" w:type="dxa"/>
            <w:vMerge w:val="continue"/>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c>
          <w:tcPr>
            <w:tcW w:w="1187"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+2.36/-0</w:t>
            </w:r>
          </w:p>
        </w:tc>
        <w:tc>
          <w:tcPr>
            <w:tcW w:w="1033"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+3/-0</w:t>
            </w:r>
          </w:p>
        </w:tc>
        <w:tc>
          <w:tcPr>
            <w:tcW w:w="1667"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1</w:t>
            </w:r>
            <w:r>
              <w:rPr>
                <w:rFonts w:ascii="Times New Roman" w:hAnsi="Times New Roman"/>
                <w:lang w:eastAsia="zh-CN"/>
              </w:rPr>
              <w:t>3</w:t>
            </w:r>
            <w:r>
              <w:rPr>
                <w:rFonts w:ascii="Times New Roman" w:hAnsi="Times New Roman"/>
                <w:lang w:val="zh-CN"/>
              </w:rPr>
              <w:t>/1</w:t>
            </w:r>
            <w:r>
              <w:rPr>
                <w:rFonts w:ascii="Times New Roman" w:hAnsi="Times New Roman"/>
                <w:lang w:eastAsia="zh-CN"/>
              </w:rPr>
              <w:t>3</w:t>
            </w:r>
            <w:r>
              <w:rPr>
                <w:rFonts w:ascii="Times New Roman" w:hAnsi="Times New Roman"/>
                <w:lang w:val="zh-CN"/>
              </w:rPr>
              <w:t>.5</w:t>
            </w:r>
          </w:p>
        </w:tc>
        <w:tc>
          <w:tcPr>
            <w:tcW w:w="1033" w:type="dxa"/>
            <w:shd w:val="clear" w:color="000000" w:fill="FFFFFF"/>
            <w:vAlign w:val="center"/>
          </w:tcPr>
          <w:p>
            <w:pPr>
              <w:keepNext/>
              <w:keepLines/>
              <w:autoSpaceDE w:val="0"/>
              <w:autoSpaceDN w:val="0"/>
              <w:adjustRightInd w:val="0"/>
              <w:spacing w:before="480"/>
              <w:jc w:val="center"/>
              <w:outlineLvl w:val="0"/>
              <w:rPr>
                <w:rFonts w:ascii="Times New Roman" w:hAnsi="Times New Roman"/>
              </w:rPr>
            </w:pPr>
          </w:p>
        </w:tc>
        <w:tc>
          <w:tcPr>
            <w:tcW w:w="1142" w:type="dxa"/>
            <w:vMerge w:val="continue"/>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2041" w:type="dxa"/>
            <w:shd w:val="clear" w:color="000000" w:fill="FFFFFF"/>
            <w:vAlign w:val="center"/>
          </w:tcPr>
          <w:p>
            <w:pPr>
              <w:autoSpaceDE w:val="0"/>
              <w:autoSpaceDN w:val="0"/>
              <w:adjustRightInd w:val="0"/>
              <w:jc w:val="center"/>
              <w:rPr>
                <w:rFonts w:ascii="Times New Roman" w:hAnsi="Times New Roman"/>
                <w:lang w:val="zh-CN" w:eastAsia="zh-CN"/>
              </w:rPr>
            </w:pPr>
            <w:r>
              <w:rPr>
                <w:rFonts w:hint="eastAsia" w:ascii="Times New Roman" w:hAnsi="Times New Roman"/>
                <w:lang w:val="zh-CN" w:eastAsia="zh-CN"/>
              </w:rPr>
              <w:t>高温再热</w:t>
            </w:r>
          </w:p>
          <w:p>
            <w:pPr>
              <w:autoSpaceDE w:val="0"/>
              <w:autoSpaceDN w:val="0"/>
              <w:adjustRightInd w:val="0"/>
              <w:jc w:val="center"/>
              <w:rPr>
                <w:rFonts w:ascii="Times New Roman" w:hAnsi="Times New Roman"/>
                <w:lang w:val="zh-CN" w:eastAsia="zh-CN"/>
              </w:rPr>
            </w:pPr>
            <w:r>
              <w:rPr>
                <w:rFonts w:hint="eastAsia" w:ascii="Times New Roman" w:hAnsi="Times New Roman"/>
                <w:lang w:val="zh-CN" w:eastAsia="zh-CN"/>
              </w:rPr>
              <w:t>半容量管</w:t>
            </w:r>
          </w:p>
        </w:tc>
        <w:tc>
          <w:tcPr>
            <w:tcW w:w="933"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rPr>
              <w:t>7.31</w:t>
            </w:r>
          </w:p>
        </w:tc>
        <w:tc>
          <w:tcPr>
            <w:tcW w:w="913"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rPr>
              <w:t>628</w:t>
            </w:r>
          </w:p>
        </w:tc>
        <w:tc>
          <w:tcPr>
            <w:tcW w:w="1357"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rPr>
              <w:t>ID699x60</w:t>
            </w:r>
          </w:p>
        </w:tc>
        <w:tc>
          <w:tcPr>
            <w:tcW w:w="1985" w:type="dxa"/>
            <w:vMerge w:val="continue"/>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c>
          <w:tcPr>
            <w:tcW w:w="1187"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+3.96/-0</w:t>
            </w:r>
          </w:p>
        </w:tc>
        <w:tc>
          <w:tcPr>
            <w:tcW w:w="1033"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+3/-0</w:t>
            </w:r>
          </w:p>
        </w:tc>
        <w:tc>
          <w:tcPr>
            <w:tcW w:w="1667" w:type="dxa"/>
            <w:shd w:val="clear" w:color="000000" w:fill="FFFFFF"/>
            <w:vAlign w:val="center"/>
          </w:tcPr>
          <w:p>
            <w:pPr>
              <w:autoSpaceDE w:val="0"/>
              <w:autoSpaceDN w:val="0"/>
              <w:adjustRightInd w:val="0"/>
              <w:jc w:val="center"/>
              <w:rPr>
                <w:rFonts w:ascii="Times New Roman" w:hAnsi="Times New Roman"/>
                <w:lang w:eastAsia="zh-CN"/>
              </w:rPr>
            </w:pPr>
            <w:ins w:id="45" w:author="田舜尧" w:date="2025-06-04T20:48:00Z">
              <w:r>
                <w:rPr>
                  <w:rFonts w:ascii="Times New Roman" w:hAnsi="Times New Roman"/>
                  <w:color w:val="FF0000"/>
                  <w:lang w:eastAsia="zh-CN"/>
                </w:rPr>
                <w:t>2</w:t>
              </w:r>
            </w:ins>
            <w:ins w:id="46" w:author="田舜尧" w:date="2025-06-04T20:48:00Z">
              <w:r>
                <w:rPr>
                  <w:rFonts w:hint="eastAsia" w:ascii="Times New Roman" w:hAnsi="Times New Roman"/>
                  <w:color w:val="FF0000"/>
                  <w:lang w:eastAsia="zh-CN"/>
                </w:rPr>
                <w:t>16</w:t>
              </w:r>
            </w:ins>
            <w:ins w:id="47" w:author="田舜尧" w:date="2025-06-04T20:48:00Z">
              <w:r>
                <w:rPr>
                  <w:rFonts w:ascii="Times New Roman" w:hAnsi="Times New Roman"/>
                  <w:color w:val="FF0000"/>
                  <w:lang w:eastAsia="zh-CN"/>
                </w:rPr>
                <w:t>/22</w:t>
              </w:r>
            </w:ins>
            <w:ins w:id="48" w:author="田舜尧" w:date="2025-06-04T20:48:00Z">
              <w:r>
                <w:rPr>
                  <w:rFonts w:hint="eastAsia" w:ascii="Times New Roman" w:hAnsi="Times New Roman"/>
                  <w:color w:val="FF0000"/>
                  <w:lang w:eastAsia="zh-CN"/>
                </w:rPr>
                <w:t>2</w:t>
              </w:r>
            </w:ins>
            <w:del w:id="49" w:author="田舜尧" w:date="2025-06-04T20:48:00Z">
              <w:r>
                <w:rPr>
                  <w:rFonts w:ascii="Times New Roman" w:hAnsi="Times New Roman"/>
                  <w:lang w:eastAsia="zh-CN"/>
                </w:rPr>
                <w:delText>410</w:delText>
              </w:r>
            </w:del>
            <w:del w:id="50" w:author="田舜尧" w:date="2025-06-04T20:48:00Z">
              <w:r>
                <w:rPr>
                  <w:rFonts w:ascii="Times New Roman" w:hAnsi="Times New Roman"/>
                </w:rPr>
                <w:delText>/</w:delText>
              </w:r>
            </w:del>
            <w:del w:id="51" w:author="田舜尧" w:date="2025-06-04T20:48:00Z">
              <w:r>
                <w:rPr>
                  <w:rFonts w:ascii="Times New Roman" w:hAnsi="Times New Roman"/>
                  <w:lang w:eastAsia="zh-CN"/>
                </w:rPr>
                <w:delText>415</w:delText>
              </w:r>
            </w:del>
          </w:p>
        </w:tc>
        <w:tc>
          <w:tcPr>
            <w:tcW w:w="1033" w:type="dxa"/>
            <w:shd w:val="clear" w:color="000000" w:fill="FFFFFF"/>
            <w:vAlign w:val="center"/>
          </w:tcPr>
          <w:p>
            <w:pPr>
              <w:keepNext/>
              <w:keepLines/>
              <w:autoSpaceDE w:val="0"/>
              <w:autoSpaceDN w:val="0"/>
              <w:adjustRightInd w:val="0"/>
              <w:spacing w:before="480"/>
              <w:jc w:val="center"/>
              <w:outlineLvl w:val="0"/>
              <w:rPr>
                <w:rFonts w:ascii="Times New Roman" w:hAnsi="Times New Roman"/>
              </w:rPr>
            </w:pPr>
          </w:p>
        </w:tc>
        <w:tc>
          <w:tcPr>
            <w:tcW w:w="1142" w:type="dxa"/>
            <w:vMerge w:val="continue"/>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2041" w:type="dxa"/>
            <w:shd w:val="clear" w:color="000000" w:fill="FFFFFF"/>
            <w:vAlign w:val="center"/>
          </w:tcPr>
          <w:p>
            <w:pPr>
              <w:autoSpaceDE w:val="0"/>
              <w:autoSpaceDN w:val="0"/>
              <w:adjustRightInd w:val="0"/>
              <w:jc w:val="center"/>
              <w:rPr>
                <w:rFonts w:ascii="Times New Roman" w:hAnsi="Times New Roman"/>
                <w:lang w:val="zh-CN"/>
              </w:rPr>
            </w:pPr>
            <w:r>
              <w:rPr>
                <w:rFonts w:hint="eastAsia" w:ascii="Times New Roman" w:hAnsi="Times New Roman"/>
                <w:lang w:val="zh-CN"/>
              </w:rPr>
              <w:t>高温再热</w:t>
            </w:r>
          </w:p>
          <w:p>
            <w:pPr>
              <w:autoSpaceDE w:val="0"/>
              <w:autoSpaceDN w:val="0"/>
              <w:adjustRightInd w:val="0"/>
              <w:jc w:val="center"/>
              <w:rPr>
                <w:rFonts w:ascii="Times New Roman" w:hAnsi="Times New Roman"/>
                <w:lang w:val="zh-CN"/>
              </w:rPr>
            </w:pPr>
            <w:r>
              <w:rPr>
                <w:rFonts w:hint="eastAsia" w:ascii="Times New Roman" w:hAnsi="Times New Roman"/>
                <w:lang w:val="zh-CN"/>
              </w:rPr>
              <w:t>联络管</w:t>
            </w:r>
          </w:p>
        </w:tc>
        <w:tc>
          <w:tcPr>
            <w:tcW w:w="933"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rPr>
              <w:t>7.31</w:t>
            </w:r>
          </w:p>
        </w:tc>
        <w:tc>
          <w:tcPr>
            <w:tcW w:w="913"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rPr>
              <w:t>628</w:t>
            </w:r>
          </w:p>
        </w:tc>
        <w:tc>
          <w:tcPr>
            <w:tcW w:w="1357"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rPr>
              <w:t>ID311×30</w:t>
            </w:r>
          </w:p>
        </w:tc>
        <w:tc>
          <w:tcPr>
            <w:tcW w:w="1985" w:type="dxa"/>
            <w:vMerge w:val="continue"/>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c>
          <w:tcPr>
            <w:tcW w:w="1187"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w:t>
            </w:r>
            <w:r>
              <w:rPr>
                <w:rFonts w:ascii="Times New Roman" w:hAnsi="Times New Roman"/>
                <w:lang w:val="zh-CN" w:eastAsia="zh-CN"/>
              </w:rPr>
              <w:t>3.18</w:t>
            </w:r>
            <w:r>
              <w:rPr>
                <w:rFonts w:ascii="Times New Roman" w:hAnsi="Times New Roman"/>
                <w:lang w:val="zh-CN"/>
              </w:rPr>
              <w:t>/-0</w:t>
            </w:r>
          </w:p>
        </w:tc>
        <w:tc>
          <w:tcPr>
            <w:tcW w:w="1033"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+3/-0</w:t>
            </w:r>
          </w:p>
        </w:tc>
        <w:tc>
          <w:tcPr>
            <w:tcW w:w="1667" w:type="dxa"/>
            <w:shd w:val="clear" w:color="000000" w:fill="FFFFFF"/>
            <w:vAlign w:val="center"/>
          </w:tcPr>
          <w:p>
            <w:pPr>
              <w:autoSpaceDE w:val="0"/>
              <w:autoSpaceDN w:val="0"/>
              <w:adjustRightInd w:val="0"/>
              <w:jc w:val="center"/>
              <w:rPr>
                <w:rFonts w:ascii="Times New Roman" w:hAnsi="Times New Roman"/>
                <w:lang w:val="zh-CN"/>
              </w:rPr>
            </w:pPr>
            <w:ins w:id="52" w:author="田舜尧" w:date="2025-06-04T20:51:00Z">
              <w:r>
                <w:rPr>
                  <w:rFonts w:hint="eastAsia" w:ascii="Times New Roman" w:hAnsi="Times New Roman"/>
                  <w:color w:val="FF0000"/>
                  <w:lang w:eastAsia="zh-CN"/>
                </w:rPr>
                <w:t>15</w:t>
              </w:r>
            </w:ins>
            <w:ins w:id="53" w:author="田舜尧" w:date="2025-06-04T20:51:00Z">
              <w:r>
                <w:rPr>
                  <w:rFonts w:ascii="Times New Roman" w:hAnsi="Times New Roman"/>
                  <w:color w:val="FF0000"/>
                  <w:lang w:val="zh-CN"/>
                </w:rPr>
                <w:t>/</w:t>
              </w:r>
            </w:ins>
            <w:ins w:id="54" w:author="田舜尧" w:date="2025-06-04T20:51:00Z">
              <w:r>
                <w:rPr>
                  <w:rFonts w:hint="eastAsia" w:ascii="Times New Roman" w:hAnsi="Times New Roman"/>
                  <w:color w:val="FF0000"/>
                  <w:lang w:eastAsia="zh-CN"/>
                </w:rPr>
                <w:t>16</w:t>
              </w:r>
            </w:ins>
            <w:del w:id="55" w:author="田舜尧" w:date="2025-06-04T20:51:00Z">
              <w:r>
                <w:rPr>
                  <w:rFonts w:ascii="Times New Roman" w:hAnsi="Times New Roman"/>
                  <w:lang w:eastAsia="zh-CN"/>
                </w:rPr>
                <w:delText>20</w:delText>
              </w:r>
            </w:del>
            <w:del w:id="56" w:author="田舜尧" w:date="2025-06-04T20:51:00Z">
              <w:r>
                <w:rPr>
                  <w:rFonts w:ascii="Times New Roman" w:hAnsi="Times New Roman"/>
                  <w:lang w:val="zh-CN"/>
                </w:rPr>
                <w:delText>/2</w:delText>
              </w:r>
            </w:del>
            <w:del w:id="57" w:author="田舜尧" w:date="2025-06-04T20:51:00Z">
              <w:r>
                <w:rPr>
                  <w:rFonts w:ascii="Times New Roman" w:hAnsi="Times New Roman"/>
                  <w:lang w:eastAsia="zh-CN"/>
                </w:rPr>
                <w:delText>1</w:delText>
              </w:r>
            </w:del>
          </w:p>
        </w:tc>
        <w:tc>
          <w:tcPr>
            <w:tcW w:w="1033" w:type="dxa"/>
            <w:shd w:val="clear" w:color="000000" w:fill="FFFFFF"/>
            <w:vAlign w:val="center"/>
          </w:tcPr>
          <w:p>
            <w:pPr>
              <w:keepNext/>
              <w:keepLines/>
              <w:autoSpaceDE w:val="0"/>
              <w:autoSpaceDN w:val="0"/>
              <w:adjustRightInd w:val="0"/>
              <w:spacing w:before="480"/>
              <w:jc w:val="center"/>
              <w:outlineLvl w:val="0"/>
              <w:rPr>
                <w:rFonts w:ascii="Times New Roman" w:hAnsi="Times New Roman"/>
              </w:rPr>
            </w:pPr>
          </w:p>
        </w:tc>
        <w:tc>
          <w:tcPr>
            <w:tcW w:w="1142" w:type="dxa"/>
            <w:vMerge w:val="continue"/>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2041" w:type="dxa"/>
            <w:shd w:val="clear" w:color="000000" w:fill="FFFFFF"/>
            <w:vAlign w:val="center"/>
          </w:tcPr>
          <w:p>
            <w:pPr>
              <w:autoSpaceDE w:val="0"/>
              <w:autoSpaceDN w:val="0"/>
              <w:adjustRightInd w:val="0"/>
              <w:jc w:val="center"/>
              <w:rPr>
                <w:rFonts w:ascii="Times New Roman" w:hAnsi="Times New Roman"/>
                <w:lang w:val="zh-CN"/>
              </w:rPr>
            </w:pPr>
            <w:r>
              <w:rPr>
                <w:rFonts w:hint="eastAsia" w:ascii="Times New Roman" w:hAnsi="Times New Roman"/>
                <w:lang w:val="zh-CN"/>
              </w:rPr>
              <w:t>低压旁路</w:t>
            </w:r>
          </w:p>
          <w:p>
            <w:pPr>
              <w:autoSpaceDE w:val="0"/>
              <w:autoSpaceDN w:val="0"/>
              <w:adjustRightInd w:val="0"/>
              <w:jc w:val="center"/>
              <w:rPr>
                <w:rFonts w:ascii="Times New Roman" w:hAnsi="Times New Roman"/>
                <w:lang w:val="zh-CN"/>
              </w:rPr>
            </w:pPr>
            <w:r>
              <w:rPr>
                <w:rFonts w:hint="eastAsia" w:ascii="Times New Roman" w:hAnsi="Times New Roman"/>
                <w:lang w:val="zh-CN"/>
              </w:rPr>
              <w:t>阀前管道</w:t>
            </w:r>
          </w:p>
        </w:tc>
        <w:tc>
          <w:tcPr>
            <w:tcW w:w="933"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rPr>
              <w:t>7.31</w:t>
            </w:r>
          </w:p>
        </w:tc>
        <w:tc>
          <w:tcPr>
            <w:tcW w:w="913"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rPr>
              <w:t>628</w:t>
            </w:r>
          </w:p>
        </w:tc>
        <w:tc>
          <w:tcPr>
            <w:tcW w:w="1357"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rPr>
              <w:t>ID508x45</w:t>
            </w:r>
          </w:p>
        </w:tc>
        <w:tc>
          <w:tcPr>
            <w:tcW w:w="1985" w:type="dxa"/>
            <w:vMerge w:val="continue"/>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c>
          <w:tcPr>
            <w:tcW w:w="1187"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w:t>
            </w:r>
            <w:r>
              <w:rPr>
                <w:rFonts w:ascii="Times New Roman" w:hAnsi="Times New Roman"/>
                <w:lang w:val="zh-CN" w:eastAsia="zh-CN"/>
              </w:rPr>
              <w:t>3.18</w:t>
            </w:r>
            <w:r>
              <w:rPr>
                <w:rFonts w:ascii="Times New Roman" w:hAnsi="Times New Roman"/>
                <w:lang w:val="zh-CN"/>
              </w:rPr>
              <w:t>/-0</w:t>
            </w:r>
          </w:p>
        </w:tc>
        <w:tc>
          <w:tcPr>
            <w:tcW w:w="1033"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+3/-0</w:t>
            </w:r>
          </w:p>
        </w:tc>
        <w:tc>
          <w:tcPr>
            <w:tcW w:w="1667" w:type="dxa"/>
            <w:shd w:val="clear" w:color="000000" w:fill="FFFFFF"/>
            <w:vAlign w:val="center"/>
          </w:tcPr>
          <w:p>
            <w:pPr>
              <w:autoSpaceDE w:val="0"/>
              <w:autoSpaceDN w:val="0"/>
              <w:adjustRightInd w:val="0"/>
              <w:jc w:val="center"/>
              <w:rPr>
                <w:rFonts w:ascii="Times New Roman" w:hAnsi="Times New Roman"/>
                <w:lang w:val="zh-CN" w:eastAsia="zh-CN"/>
              </w:rPr>
            </w:pPr>
            <w:ins w:id="58" w:author="田舜尧" w:date="2025-06-04T20:51:00Z">
              <w:r>
                <w:rPr>
                  <w:rFonts w:ascii="Times New Roman" w:hAnsi="Times New Roman"/>
                  <w:color w:val="FF0000"/>
                  <w:lang w:eastAsia="zh-CN"/>
                </w:rPr>
                <w:t>8</w:t>
              </w:r>
            </w:ins>
            <w:ins w:id="59" w:author="田舜尧" w:date="2025-06-04T20:51:00Z">
              <w:r>
                <w:rPr>
                  <w:rFonts w:hint="eastAsia" w:ascii="Times New Roman" w:hAnsi="Times New Roman"/>
                  <w:color w:val="FF0000"/>
                  <w:lang w:eastAsia="zh-CN"/>
                </w:rPr>
                <w:t>3</w:t>
              </w:r>
            </w:ins>
            <w:ins w:id="60" w:author="田舜尧" w:date="2025-06-04T20:51:00Z">
              <w:r>
                <w:rPr>
                  <w:rFonts w:ascii="Times New Roman" w:hAnsi="Times New Roman"/>
                  <w:color w:val="FF0000"/>
                  <w:lang w:val="zh-CN"/>
                </w:rPr>
                <w:t>/</w:t>
              </w:r>
            </w:ins>
            <w:ins w:id="61" w:author="田舜尧" w:date="2025-06-04T20:51:00Z">
              <w:r>
                <w:rPr>
                  <w:rFonts w:ascii="Times New Roman" w:hAnsi="Times New Roman"/>
                  <w:color w:val="FF0000"/>
                  <w:lang w:eastAsia="zh-CN"/>
                </w:rPr>
                <w:t>8</w:t>
              </w:r>
            </w:ins>
            <w:ins w:id="62" w:author="田舜尧" w:date="2025-06-04T20:51:00Z">
              <w:r>
                <w:rPr>
                  <w:rFonts w:hint="eastAsia" w:ascii="Times New Roman" w:hAnsi="Times New Roman"/>
                  <w:color w:val="FF0000"/>
                  <w:lang w:eastAsia="zh-CN"/>
                </w:rPr>
                <w:t>6</w:t>
              </w:r>
            </w:ins>
            <w:del w:id="63" w:author="田舜尧" w:date="2025-06-04T20:51:00Z">
              <w:r>
                <w:rPr>
                  <w:rFonts w:ascii="Times New Roman" w:hAnsi="Times New Roman"/>
                  <w:lang w:eastAsia="zh-CN"/>
                </w:rPr>
                <w:delText>85</w:delText>
              </w:r>
            </w:del>
            <w:del w:id="64" w:author="田舜尧" w:date="2025-06-04T20:51:00Z">
              <w:r>
                <w:rPr>
                  <w:rFonts w:ascii="Times New Roman" w:hAnsi="Times New Roman"/>
                  <w:lang w:val="zh-CN"/>
                </w:rPr>
                <w:delText>/</w:delText>
              </w:r>
            </w:del>
            <w:del w:id="65" w:author="田舜尧" w:date="2025-06-04T20:51:00Z">
              <w:r>
                <w:rPr>
                  <w:rFonts w:ascii="Times New Roman" w:hAnsi="Times New Roman"/>
                  <w:lang w:eastAsia="zh-CN"/>
                </w:rPr>
                <w:delText>88</w:delText>
              </w:r>
            </w:del>
          </w:p>
        </w:tc>
        <w:tc>
          <w:tcPr>
            <w:tcW w:w="1033" w:type="dxa"/>
            <w:shd w:val="clear" w:color="000000" w:fill="FFFFFF"/>
            <w:vAlign w:val="center"/>
          </w:tcPr>
          <w:p>
            <w:pPr>
              <w:keepNext/>
              <w:keepLines/>
              <w:autoSpaceDE w:val="0"/>
              <w:autoSpaceDN w:val="0"/>
              <w:adjustRightInd w:val="0"/>
              <w:spacing w:before="480"/>
              <w:jc w:val="center"/>
              <w:outlineLvl w:val="0"/>
              <w:rPr>
                <w:rFonts w:ascii="Times New Roman" w:hAnsi="Times New Roman"/>
              </w:rPr>
            </w:pPr>
          </w:p>
        </w:tc>
        <w:tc>
          <w:tcPr>
            <w:tcW w:w="1142" w:type="dxa"/>
            <w:vMerge w:val="continue"/>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2041" w:type="dxa"/>
            <w:shd w:val="clear" w:color="000000" w:fill="FFFFFF"/>
            <w:vAlign w:val="center"/>
          </w:tcPr>
          <w:p>
            <w:pPr>
              <w:autoSpaceDE w:val="0"/>
              <w:autoSpaceDN w:val="0"/>
              <w:adjustRightInd w:val="0"/>
              <w:jc w:val="center"/>
              <w:rPr>
                <w:rFonts w:ascii="Times New Roman" w:hAnsi="Times New Roman"/>
                <w:lang w:val="zh-CN" w:eastAsia="zh-CN"/>
              </w:rPr>
            </w:pPr>
            <w:r>
              <w:rPr>
                <w:rFonts w:hint="eastAsia" w:ascii="Times New Roman" w:hAnsi="Times New Roman"/>
                <w:lang w:val="zh-CN" w:eastAsia="zh-CN"/>
              </w:rPr>
              <w:t>低温再热蒸汽全容量管</w:t>
            </w:r>
          </w:p>
          <w:p>
            <w:pPr>
              <w:autoSpaceDE w:val="0"/>
              <w:autoSpaceDN w:val="0"/>
              <w:adjustRightInd w:val="0"/>
              <w:jc w:val="center"/>
              <w:rPr>
                <w:rFonts w:ascii="Times New Roman" w:hAnsi="Times New Roman"/>
                <w:lang w:val="zh-CN" w:eastAsia="zh-CN"/>
              </w:rPr>
            </w:pPr>
            <w:r>
              <w:rPr>
                <w:rFonts w:hint="eastAsia" w:ascii="Times New Roman" w:hAnsi="Times New Roman"/>
                <w:lang w:val="zh-CN" w:eastAsia="zh-CN"/>
              </w:rPr>
              <w:t>逆止阀前</w:t>
            </w:r>
          </w:p>
        </w:tc>
        <w:tc>
          <w:tcPr>
            <w:tcW w:w="933" w:type="dxa"/>
            <w:shd w:val="clear" w:color="000000" w:fill="FFFFFF"/>
            <w:vAlign w:val="center"/>
          </w:tcPr>
          <w:p>
            <w:pPr>
              <w:jc w:val="center"/>
              <w:rPr>
                <w:rFonts w:ascii="Times New Roman" w:hAnsi="Times New Roman"/>
              </w:rPr>
            </w:pPr>
            <w:r>
              <w:rPr>
                <w:rFonts w:ascii="Times New Roman" w:hAnsi="Times New Roman"/>
              </w:rPr>
              <w:t>7.31</w:t>
            </w:r>
          </w:p>
        </w:tc>
        <w:tc>
          <w:tcPr>
            <w:tcW w:w="913" w:type="dxa"/>
            <w:shd w:val="clear" w:color="000000" w:fill="FFFFFF"/>
            <w:vAlign w:val="center"/>
          </w:tcPr>
          <w:p>
            <w:pPr>
              <w:jc w:val="center"/>
              <w:rPr>
                <w:rFonts w:ascii="Times New Roman" w:hAnsi="Times New Roman"/>
              </w:rPr>
            </w:pPr>
            <w:r>
              <w:rPr>
                <w:rFonts w:ascii="Times New Roman" w:hAnsi="Times New Roman"/>
              </w:rPr>
              <w:t>387</w:t>
            </w:r>
          </w:p>
        </w:tc>
        <w:tc>
          <w:tcPr>
            <w:tcW w:w="1357" w:type="dxa"/>
            <w:shd w:val="clear" w:color="000000" w:fill="FFFFFF"/>
            <w:vAlign w:val="center"/>
          </w:tcPr>
          <w:p>
            <w:pPr>
              <w:jc w:val="center"/>
              <w:rPr>
                <w:rFonts w:ascii="Times New Roman" w:hAnsi="Times New Roman"/>
                <w:lang w:val="zh-CN"/>
              </w:rPr>
            </w:pPr>
            <w:r>
              <w:rPr>
                <w:rFonts w:ascii="Times New Roman" w:hAnsi="Times New Roman"/>
              </w:rPr>
              <w:t>ID997x33</w:t>
            </w:r>
          </w:p>
        </w:tc>
        <w:tc>
          <w:tcPr>
            <w:tcW w:w="1985"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12Cr1MoVG</w:t>
            </w:r>
          </w:p>
        </w:tc>
        <w:tc>
          <w:tcPr>
            <w:tcW w:w="1187"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+4.75/-0</w:t>
            </w:r>
          </w:p>
        </w:tc>
        <w:tc>
          <w:tcPr>
            <w:tcW w:w="1033"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+3/-0</w:t>
            </w:r>
          </w:p>
        </w:tc>
        <w:tc>
          <w:tcPr>
            <w:tcW w:w="1667"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eastAsia="zh-CN"/>
              </w:rPr>
              <w:t>14</w:t>
            </w:r>
            <w:r>
              <w:rPr>
                <w:rFonts w:ascii="Times New Roman" w:hAnsi="Times New Roman"/>
                <w:lang w:val="zh-CN"/>
              </w:rPr>
              <w:t>/</w:t>
            </w:r>
            <w:r>
              <w:rPr>
                <w:rFonts w:ascii="Times New Roman" w:hAnsi="Times New Roman"/>
                <w:lang w:eastAsia="zh-CN"/>
              </w:rPr>
              <w:t>15</w:t>
            </w:r>
          </w:p>
        </w:tc>
        <w:tc>
          <w:tcPr>
            <w:tcW w:w="1033" w:type="dxa"/>
            <w:shd w:val="clear" w:color="000000" w:fill="FFFFFF"/>
            <w:vAlign w:val="center"/>
          </w:tcPr>
          <w:p>
            <w:pPr>
              <w:keepNext/>
              <w:keepLines/>
              <w:autoSpaceDE w:val="0"/>
              <w:autoSpaceDN w:val="0"/>
              <w:adjustRightInd w:val="0"/>
              <w:spacing w:before="480"/>
              <w:jc w:val="center"/>
              <w:outlineLvl w:val="0"/>
              <w:rPr>
                <w:rFonts w:ascii="Times New Roman" w:hAnsi="Times New Roman"/>
              </w:rPr>
            </w:pPr>
          </w:p>
        </w:tc>
        <w:tc>
          <w:tcPr>
            <w:tcW w:w="1142" w:type="dxa"/>
            <w:vMerge w:val="restart"/>
            <w:shd w:val="clear" w:color="000000" w:fill="FFFFFF"/>
            <w:vAlign w:val="center"/>
          </w:tcPr>
          <w:p>
            <w:pPr>
              <w:autoSpaceDE w:val="0"/>
              <w:autoSpaceDN w:val="0"/>
              <w:adjustRightInd w:val="0"/>
              <w:jc w:val="center"/>
              <w:rPr>
                <w:rFonts w:ascii="Times New Roman" w:hAnsi="Times New Roman"/>
                <w:lang w:eastAsia="zh-CN"/>
              </w:rPr>
            </w:pPr>
            <w:r>
              <w:rPr>
                <w:rFonts w:hint="eastAsia" w:ascii="Times New Roman" w:hAnsi="Times New Roman"/>
                <w:lang w:eastAsia="zh-CN"/>
              </w:rPr>
              <w:t>浙江泰富</w:t>
            </w:r>
          </w:p>
          <w:p>
            <w:pPr>
              <w:pStyle w:val="2"/>
              <w:rPr>
                <w:rFonts w:ascii="Times New Roman" w:hAnsi="Times New Roman" w:eastAsiaTheme="minorEastAsia"/>
                <w:lang w:eastAsia="zh-CN"/>
              </w:rPr>
            </w:pPr>
          </w:p>
          <w:p>
            <w:pPr>
              <w:rPr>
                <w:rFonts w:ascii="Times New Roman" w:hAnsi="Times New Roman"/>
                <w:lang w:eastAsia="zh-CN"/>
              </w:rPr>
            </w:pPr>
            <w:r>
              <w:rPr>
                <w:rFonts w:hint="eastAsia" w:ascii="Times New Roman" w:hAnsi="Times New Roman"/>
                <w:lang w:eastAsia="zh-CN"/>
              </w:rPr>
              <w:t>扬州诚德</w:t>
            </w:r>
          </w:p>
          <w:p>
            <w:pPr>
              <w:pStyle w:val="2"/>
              <w:rPr>
                <w:rFonts w:ascii="Times New Roman" w:hAnsi="Times New Roman" w:eastAsiaTheme="minorEastAsia"/>
                <w:lang w:eastAsia="zh-CN"/>
              </w:rPr>
            </w:pPr>
          </w:p>
          <w:p>
            <w:pPr>
              <w:rPr>
                <w:rFonts w:ascii="Times New Roman" w:hAnsi="Times New Roman"/>
                <w:lang w:eastAsia="zh-CN"/>
              </w:rPr>
            </w:pPr>
            <w:r>
              <w:rPr>
                <w:rFonts w:hint="eastAsia" w:ascii="Times New Roman" w:hAnsi="Times New Roman"/>
                <w:lang w:eastAsia="zh-CN"/>
              </w:rPr>
              <w:t>华菱衡钢</w:t>
            </w:r>
          </w:p>
          <w:p>
            <w:pPr>
              <w:pStyle w:val="2"/>
              <w:rPr>
                <w:rFonts w:ascii="Times New Roman" w:hAnsi="Times New Roman" w:eastAsiaTheme="minorEastAsia"/>
                <w:lang w:eastAsia="zh-CN"/>
              </w:rPr>
            </w:pPr>
          </w:p>
          <w:p>
            <w:pPr>
              <w:rPr>
                <w:rFonts w:ascii="Times New Roman" w:hAnsi="Times New Roman"/>
                <w:lang w:eastAsia="zh-CN"/>
              </w:rPr>
            </w:pPr>
            <w:r>
              <w:rPr>
                <w:rFonts w:hint="eastAsia" w:ascii="Times New Roman" w:hAnsi="Times New Roman"/>
                <w:lang w:eastAsia="zh-CN"/>
              </w:rPr>
              <w:t>武汉重工</w:t>
            </w:r>
          </w:p>
          <w:p>
            <w:pPr>
              <w:pStyle w:val="2"/>
              <w:rPr>
                <w:rFonts w:ascii="Times New Roman" w:hAnsi="Times New Roman" w:eastAsiaTheme="minorEastAsia"/>
                <w:lang w:eastAsia="zh-CN"/>
              </w:rPr>
            </w:pPr>
          </w:p>
          <w:p>
            <w:pPr>
              <w:rPr>
                <w:rFonts w:ascii="Times New Roman" w:hAnsi="Times New Roman"/>
                <w:lang w:eastAsia="zh-CN"/>
              </w:rPr>
            </w:pPr>
            <w:r>
              <w:rPr>
                <w:rFonts w:hint="eastAsia" w:ascii="Times New Roman" w:hAnsi="Times New Roman"/>
                <w:lang w:eastAsia="zh-CN"/>
              </w:rPr>
              <w:t>宝武钢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2041" w:type="dxa"/>
            <w:shd w:val="clear" w:color="000000" w:fill="FFFFFF"/>
            <w:vAlign w:val="center"/>
          </w:tcPr>
          <w:p>
            <w:pPr>
              <w:autoSpaceDE w:val="0"/>
              <w:autoSpaceDN w:val="0"/>
              <w:adjustRightInd w:val="0"/>
              <w:jc w:val="center"/>
              <w:rPr>
                <w:rFonts w:ascii="Times New Roman" w:hAnsi="Times New Roman"/>
                <w:lang w:val="zh-CN" w:eastAsia="zh-CN"/>
              </w:rPr>
            </w:pPr>
            <w:r>
              <w:rPr>
                <w:rFonts w:hint="eastAsia" w:ascii="Times New Roman" w:hAnsi="Times New Roman"/>
                <w:lang w:val="zh-CN" w:eastAsia="zh-CN"/>
              </w:rPr>
              <w:t>低温再热蒸汽半容量管</w:t>
            </w:r>
          </w:p>
          <w:p>
            <w:pPr>
              <w:autoSpaceDE w:val="0"/>
              <w:autoSpaceDN w:val="0"/>
              <w:adjustRightInd w:val="0"/>
              <w:jc w:val="center"/>
              <w:rPr>
                <w:rFonts w:ascii="Times New Roman" w:hAnsi="Times New Roman"/>
                <w:lang w:val="zh-CN" w:eastAsia="zh-CN"/>
              </w:rPr>
            </w:pPr>
            <w:r>
              <w:rPr>
                <w:rFonts w:hint="eastAsia" w:ascii="Times New Roman" w:hAnsi="Times New Roman"/>
                <w:lang w:val="zh-CN" w:eastAsia="zh-CN"/>
              </w:rPr>
              <w:t>逆止阀前</w:t>
            </w:r>
          </w:p>
        </w:tc>
        <w:tc>
          <w:tcPr>
            <w:tcW w:w="933" w:type="dxa"/>
            <w:shd w:val="clear" w:color="000000" w:fill="FFFFFF"/>
            <w:vAlign w:val="center"/>
          </w:tcPr>
          <w:p>
            <w:pPr>
              <w:jc w:val="center"/>
              <w:rPr>
                <w:rFonts w:ascii="Times New Roman" w:hAnsi="Times New Roman"/>
              </w:rPr>
            </w:pPr>
            <w:r>
              <w:rPr>
                <w:rFonts w:ascii="Times New Roman" w:hAnsi="Times New Roman"/>
              </w:rPr>
              <w:t>7.31</w:t>
            </w:r>
          </w:p>
        </w:tc>
        <w:tc>
          <w:tcPr>
            <w:tcW w:w="913" w:type="dxa"/>
            <w:shd w:val="clear" w:color="000000" w:fill="FFFFFF"/>
            <w:vAlign w:val="center"/>
          </w:tcPr>
          <w:p>
            <w:pPr>
              <w:jc w:val="center"/>
              <w:rPr>
                <w:rFonts w:ascii="Times New Roman" w:hAnsi="Times New Roman"/>
              </w:rPr>
            </w:pPr>
            <w:r>
              <w:rPr>
                <w:rFonts w:ascii="Times New Roman" w:hAnsi="Times New Roman"/>
              </w:rPr>
              <w:t>387</w:t>
            </w:r>
          </w:p>
        </w:tc>
        <w:tc>
          <w:tcPr>
            <w:tcW w:w="1357" w:type="dxa"/>
            <w:shd w:val="clear" w:color="000000" w:fill="FFFFFF"/>
            <w:vAlign w:val="center"/>
          </w:tcPr>
          <w:p>
            <w:pPr>
              <w:jc w:val="center"/>
              <w:rPr>
                <w:rFonts w:ascii="Times New Roman" w:hAnsi="Times New Roman"/>
                <w:lang w:val="zh-CN"/>
              </w:rPr>
            </w:pPr>
            <w:r>
              <w:rPr>
                <w:rFonts w:ascii="Times New Roman" w:hAnsi="Times New Roman"/>
              </w:rPr>
              <w:t>ID711x25</w:t>
            </w:r>
          </w:p>
        </w:tc>
        <w:tc>
          <w:tcPr>
            <w:tcW w:w="1985"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12Cr1MoVG</w:t>
            </w:r>
          </w:p>
        </w:tc>
        <w:tc>
          <w:tcPr>
            <w:tcW w:w="1187"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+3.96/-0</w:t>
            </w:r>
          </w:p>
        </w:tc>
        <w:tc>
          <w:tcPr>
            <w:tcW w:w="1033"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+3/-0</w:t>
            </w:r>
          </w:p>
        </w:tc>
        <w:tc>
          <w:tcPr>
            <w:tcW w:w="1667" w:type="dxa"/>
            <w:shd w:val="clear" w:color="000000" w:fill="FFFFFF"/>
            <w:vAlign w:val="center"/>
          </w:tcPr>
          <w:p>
            <w:pPr>
              <w:autoSpaceDE w:val="0"/>
              <w:autoSpaceDN w:val="0"/>
              <w:adjustRightInd w:val="0"/>
              <w:jc w:val="center"/>
              <w:rPr>
                <w:rFonts w:ascii="Times New Roman" w:hAnsi="Times New Roman"/>
                <w:lang w:val="zh-CN" w:eastAsia="zh-CN"/>
              </w:rPr>
            </w:pPr>
            <w:r>
              <w:rPr>
                <w:rFonts w:ascii="Times New Roman" w:hAnsi="Times New Roman"/>
                <w:lang w:eastAsia="zh-CN"/>
              </w:rPr>
              <w:t>22</w:t>
            </w:r>
            <w:r>
              <w:rPr>
                <w:rFonts w:ascii="Times New Roman" w:hAnsi="Times New Roman"/>
                <w:lang w:val="zh-CN"/>
              </w:rPr>
              <w:t>/</w:t>
            </w:r>
            <w:r>
              <w:rPr>
                <w:rFonts w:ascii="Times New Roman" w:hAnsi="Times New Roman"/>
                <w:lang w:eastAsia="zh-CN"/>
              </w:rPr>
              <w:t>23</w:t>
            </w:r>
          </w:p>
        </w:tc>
        <w:tc>
          <w:tcPr>
            <w:tcW w:w="1033" w:type="dxa"/>
            <w:shd w:val="clear" w:color="000000" w:fill="FFFFFF"/>
            <w:vAlign w:val="center"/>
          </w:tcPr>
          <w:p>
            <w:pPr>
              <w:keepNext/>
              <w:keepLines/>
              <w:autoSpaceDE w:val="0"/>
              <w:autoSpaceDN w:val="0"/>
              <w:adjustRightInd w:val="0"/>
              <w:spacing w:before="480"/>
              <w:jc w:val="center"/>
              <w:outlineLvl w:val="0"/>
              <w:rPr>
                <w:rFonts w:ascii="Times New Roman" w:hAnsi="Times New Roman"/>
              </w:rPr>
            </w:pPr>
          </w:p>
        </w:tc>
        <w:tc>
          <w:tcPr>
            <w:tcW w:w="1142" w:type="dxa"/>
            <w:vMerge w:val="continue"/>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2041" w:type="dxa"/>
            <w:shd w:val="clear" w:color="000000" w:fill="FFFFFF"/>
            <w:vAlign w:val="center"/>
          </w:tcPr>
          <w:p>
            <w:pPr>
              <w:autoSpaceDE w:val="0"/>
              <w:autoSpaceDN w:val="0"/>
              <w:adjustRightInd w:val="0"/>
              <w:jc w:val="center"/>
              <w:rPr>
                <w:rFonts w:ascii="Times New Roman" w:hAnsi="Times New Roman"/>
                <w:lang w:val="zh-CN" w:eastAsia="zh-CN"/>
              </w:rPr>
            </w:pPr>
            <w:r>
              <w:rPr>
                <w:rFonts w:hint="eastAsia" w:ascii="Times New Roman" w:hAnsi="Times New Roman"/>
                <w:lang w:val="zh-CN" w:eastAsia="zh-CN"/>
              </w:rPr>
              <w:t>低温再热蒸汽全容量管</w:t>
            </w:r>
          </w:p>
          <w:p>
            <w:pPr>
              <w:autoSpaceDE w:val="0"/>
              <w:autoSpaceDN w:val="0"/>
              <w:adjustRightInd w:val="0"/>
              <w:jc w:val="center"/>
              <w:rPr>
                <w:rFonts w:ascii="Times New Roman" w:hAnsi="Times New Roman"/>
                <w:lang w:val="zh-CN" w:eastAsia="zh-CN"/>
              </w:rPr>
            </w:pPr>
            <w:r>
              <w:rPr>
                <w:rFonts w:hint="eastAsia" w:ascii="Times New Roman" w:hAnsi="Times New Roman"/>
                <w:lang w:val="zh-CN" w:eastAsia="zh-CN"/>
              </w:rPr>
              <w:t>逆止阀后</w:t>
            </w:r>
          </w:p>
        </w:tc>
        <w:tc>
          <w:tcPr>
            <w:tcW w:w="933" w:type="dxa"/>
            <w:shd w:val="clear" w:color="000000" w:fill="FFFFFF"/>
            <w:vAlign w:val="center"/>
          </w:tcPr>
          <w:p>
            <w:pPr>
              <w:jc w:val="center"/>
              <w:rPr>
                <w:rFonts w:ascii="Times New Roman" w:hAnsi="Times New Roman"/>
              </w:rPr>
            </w:pPr>
            <w:r>
              <w:rPr>
                <w:rFonts w:ascii="Times New Roman" w:hAnsi="Times New Roman"/>
              </w:rPr>
              <w:t>7.31</w:t>
            </w:r>
          </w:p>
        </w:tc>
        <w:tc>
          <w:tcPr>
            <w:tcW w:w="913" w:type="dxa"/>
            <w:shd w:val="clear" w:color="000000" w:fill="FFFFFF"/>
            <w:vAlign w:val="center"/>
          </w:tcPr>
          <w:p>
            <w:pPr>
              <w:jc w:val="center"/>
              <w:rPr>
                <w:rFonts w:ascii="Times New Roman" w:hAnsi="Times New Roman"/>
              </w:rPr>
            </w:pPr>
            <w:r>
              <w:rPr>
                <w:rFonts w:ascii="Times New Roman" w:hAnsi="Times New Roman"/>
              </w:rPr>
              <w:t>387</w:t>
            </w:r>
          </w:p>
        </w:tc>
        <w:tc>
          <w:tcPr>
            <w:tcW w:w="1357" w:type="dxa"/>
            <w:shd w:val="clear" w:color="000000" w:fill="FFFFFF"/>
            <w:vAlign w:val="center"/>
          </w:tcPr>
          <w:p>
            <w:pPr>
              <w:jc w:val="center"/>
              <w:rPr>
                <w:rFonts w:ascii="Times New Roman" w:hAnsi="Times New Roman"/>
                <w:lang w:val="zh-CN"/>
              </w:rPr>
            </w:pPr>
            <w:r>
              <w:rPr>
                <w:rFonts w:ascii="Times New Roman" w:hAnsi="Times New Roman"/>
              </w:rPr>
              <w:t>ID997x33</w:t>
            </w:r>
          </w:p>
        </w:tc>
        <w:tc>
          <w:tcPr>
            <w:tcW w:w="1985"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15CrMoG</w:t>
            </w:r>
          </w:p>
        </w:tc>
        <w:tc>
          <w:tcPr>
            <w:tcW w:w="1187"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+4.75/-0</w:t>
            </w:r>
          </w:p>
        </w:tc>
        <w:tc>
          <w:tcPr>
            <w:tcW w:w="1033"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+3/-0</w:t>
            </w:r>
          </w:p>
        </w:tc>
        <w:tc>
          <w:tcPr>
            <w:tcW w:w="1667"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eastAsia="zh-CN"/>
              </w:rPr>
              <w:t>82</w:t>
            </w:r>
            <w:r>
              <w:rPr>
                <w:rFonts w:ascii="Times New Roman" w:hAnsi="Times New Roman"/>
                <w:lang w:val="zh-CN"/>
              </w:rPr>
              <w:t>/</w:t>
            </w:r>
            <w:r>
              <w:rPr>
                <w:rFonts w:ascii="Times New Roman" w:hAnsi="Times New Roman"/>
                <w:lang w:eastAsia="zh-CN"/>
              </w:rPr>
              <w:t>83</w:t>
            </w:r>
          </w:p>
        </w:tc>
        <w:tc>
          <w:tcPr>
            <w:tcW w:w="1033" w:type="dxa"/>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c>
          <w:tcPr>
            <w:tcW w:w="1142" w:type="dxa"/>
            <w:vMerge w:val="continue"/>
            <w:shd w:val="clear" w:color="000000" w:fill="FFFFFF"/>
            <w:vAlign w:val="center"/>
          </w:tcPr>
          <w:p>
            <w:pPr>
              <w:keepNext/>
              <w:keepLines/>
              <w:autoSpaceDE w:val="0"/>
              <w:autoSpaceDN w:val="0"/>
              <w:adjustRightInd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2041" w:type="dxa"/>
            <w:shd w:val="clear" w:color="000000" w:fill="FFFFFF"/>
            <w:vAlign w:val="center"/>
          </w:tcPr>
          <w:p>
            <w:pPr>
              <w:autoSpaceDE w:val="0"/>
              <w:autoSpaceDN w:val="0"/>
              <w:adjustRightInd w:val="0"/>
              <w:jc w:val="center"/>
              <w:rPr>
                <w:rFonts w:ascii="Times New Roman" w:hAnsi="Times New Roman"/>
                <w:lang w:val="zh-CN" w:eastAsia="zh-CN"/>
              </w:rPr>
            </w:pPr>
            <w:r>
              <w:rPr>
                <w:rFonts w:hint="eastAsia" w:ascii="Times New Roman" w:hAnsi="Times New Roman"/>
                <w:lang w:val="zh-CN" w:eastAsia="zh-CN"/>
              </w:rPr>
              <w:t>低温再热蒸汽半容量管</w:t>
            </w:r>
          </w:p>
          <w:p>
            <w:pPr>
              <w:autoSpaceDE w:val="0"/>
              <w:autoSpaceDN w:val="0"/>
              <w:adjustRightInd w:val="0"/>
              <w:jc w:val="center"/>
              <w:rPr>
                <w:rFonts w:ascii="Times New Roman" w:hAnsi="Times New Roman"/>
                <w:lang w:val="zh-CN" w:eastAsia="zh-CN"/>
              </w:rPr>
            </w:pPr>
            <w:r>
              <w:rPr>
                <w:rFonts w:hint="eastAsia" w:ascii="Times New Roman" w:hAnsi="Times New Roman"/>
                <w:lang w:val="zh-CN" w:eastAsia="zh-CN"/>
              </w:rPr>
              <w:t>逆止阀后</w:t>
            </w:r>
          </w:p>
        </w:tc>
        <w:tc>
          <w:tcPr>
            <w:tcW w:w="933" w:type="dxa"/>
            <w:shd w:val="clear" w:color="000000" w:fill="FFFFFF"/>
            <w:vAlign w:val="center"/>
          </w:tcPr>
          <w:p>
            <w:pPr>
              <w:jc w:val="center"/>
              <w:rPr>
                <w:rFonts w:ascii="Times New Roman" w:hAnsi="Times New Roman"/>
              </w:rPr>
            </w:pPr>
            <w:r>
              <w:rPr>
                <w:rFonts w:ascii="Times New Roman" w:hAnsi="Times New Roman"/>
              </w:rPr>
              <w:t>7.31</w:t>
            </w:r>
          </w:p>
        </w:tc>
        <w:tc>
          <w:tcPr>
            <w:tcW w:w="913" w:type="dxa"/>
            <w:shd w:val="clear" w:color="000000" w:fill="FFFFFF"/>
            <w:vAlign w:val="center"/>
          </w:tcPr>
          <w:p>
            <w:pPr>
              <w:jc w:val="center"/>
              <w:rPr>
                <w:rFonts w:ascii="Times New Roman" w:hAnsi="Times New Roman"/>
              </w:rPr>
            </w:pPr>
            <w:r>
              <w:rPr>
                <w:rFonts w:ascii="Times New Roman" w:hAnsi="Times New Roman"/>
              </w:rPr>
              <w:t>387</w:t>
            </w:r>
          </w:p>
        </w:tc>
        <w:tc>
          <w:tcPr>
            <w:tcW w:w="1357" w:type="dxa"/>
            <w:shd w:val="clear" w:color="000000" w:fill="FFFFFF"/>
            <w:vAlign w:val="center"/>
          </w:tcPr>
          <w:p>
            <w:pPr>
              <w:jc w:val="center"/>
              <w:rPr>
                <w:rFonts w:ascii="Times New Roman" w:hAnsi="Times New Roman"/>
                <w:lang w:val="zh-CN"/>
              </w:rPr>
            </w:pPr>
            <w:r>
              <w:rPr>
                <w:rFonts w:ascii="Times New Roman" w:hAnsi="Times New Roman"/>
              </w:rPr>
              <w:t>ID711x25</w:t>
            </w:r>
          </w:p>
        </w:tc>
        <w:tc>
          <w:tcPr>
            <w:tcW w:w="1985"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15CrMoG</w:t>
            </w:r>
          </w:p>
        </w:tc>
        <w:tc>
          <w:tcPr>
            <w:tcW w:w="1187"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+3.96/-0</w:t>
            </w:r>
          </w:p>
        </w:tc>
        <w:tc>
          <w:tcPr>
            <w:tcW w:w="1033"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+3/-0</w:t>
            </w:r>
          </w:p>
        </w:tc>
        <w:tc>
          <w:tcPr>
            <w:tcW w:w="1667"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4</w:t>
            </w:r>
            <w:r>
              <w:rPr>
                <w:rFonts w:ascii="Times New Roman" w:hAnsi="Times New Roman"/>
                <w:lang w:eastAsia="zh-CN"/>
              </w:rPr>
              <w:t>7</w:t>
            </w:r>
            <w:r>
              <w:rPr>
                <w:rFonts w:ascii="Times New Roman" w:hAnsi="Times New Roman"/>
                <w:lang w:val="zh-CN"/>
              </w:rPr>
              <w:t>/4</w:t>
            </w:r>
            <w:r>
              <w:rPr>
                <w:rFonts w:ascii="Times New Roman" w:hAnsi="Times New Roman"/>
                <w:lang w:eastAsia="zh-CN"/>
              </w:rPr>
              <w:t>8</w:t>
            </w:r>
          </w:p>
        </w:tc>
        <w:tc>
          <w:tcPr>
            <w:tcW w:w="1033" w:type="dxa"/>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c>
          <w:tcPr>
            <w:tcW w:w="1142" w:type="dxa"/>
            <w:vMerge w:val="continue"/>
            <w:shd w:val="clear" w:color="000000" w:fill="FFFFFF"/>
            <w:vAlign w:val="center"/>
          </w:tcPr>
          <w:p>
            <w:pPr>
              <w:keepNext/>
              <w:keepLines/>
              <w:autoSpaceDE w:val="0"/>
              <w:autoSpaceDN w:val="0"/>
              <w:adjustRightInd w:val="0"/>
              <w:spacing w:before="480"/>
              <w:jc w:val="center"/>
              <w:outlineLvl w:val="0"/>
              <w:rPr>
                <w:rFonts w:ascii="Times New Roman" w:hAnsi="Times New Roman"/>
              </w:rPr>
            </w:pPr>
          </w:p>
        </w:tc>
      </w:tr>
    </w:tbl>
    <w:p>
      <w:pPr>
        <w:tabs>
          <w:tab w:val="left" w:pos="420"/>
        </w:tabs>
        <w:spacing w:before="200" w:after="200" w:line="240" w:lineRule="auto"/>
        <w:rPr>
          <w:rFonts w:ascii="Times New Roman" w:hAnsi="Times New Roman"/>
          <w:lang w:eastAsia="zh-CN"/>
        </w:rPr>
      </w:pPr>
      <w:r>
        <w:rPr>
          <w:rFonts w:hint="eastAsia" w:ascii="Times New Roman" w:hAnsi="Times New Roman"/>
          <w:lang w:eastAsia="zh-CN"/>
        </w:rPr>
        <w:t>说明：</w:t>
      </w:r>
    </w:p>
    <w:p>
      <w:pPr>
        <w:tabs>
          <w:tab w:val="left" w:pos="420"/>
        </w:tabs>
        <w:spacing w:before="200" w:after="200" w:line="240" w:lineRule="auto"/>
        <w:ind w:firstLine="420" w:firstLineChars="200"/>
        <w:rPr>
          <w:rFonts w:ascii="Times New Roman" w:hAnsi="Times New Roman"/>
          <w:lang w:eastAsia="zh-CN"/>
        </w:rPr>
      </w:pPr>
      <w:r>
        <w:rPr>
          <w:rFonts w:ascii="Times New Roman" w:hAnsi="Times New Roman"/>
          <w:lang w:eastAsia="zh-CN"/>
        </w:rPr>
        <w:t>1</w:t>
      </w:r>
      <w:r>
        <w:rPr>
          <w:rFonts w:hint="eastAsia" w:ascii="Times New Roman" w:hAnsi="Times New Roman"/>
          <w:lang w:eastAsia="zh-CN"/>
        </w:rPr>
        <w:t>、由于目前管道设计尚未完成，上述表中的长度均为设计净长度的初步数量，且未包括坡口加工、切割、商检、焊接培训等长度（投标方按上述表中不大于实际安装长度的</w:t>
      </w:r>
      <w:r>
        <w:rPr>
          <w:rFonts w:ascii="Times New Roman" w:hAnsi="Times New Roman"/>
          <w:lang w:eastAsia="zh-CN"/>
        </w:rPr>
        <w:t>3%</w:t>
      </w:r>
      <w:r>
        <w:rPr>
          <w:rFonts w:hint="eastAsia" w:ascii="Times New Roman" w:hAnsi="Times New Roman"/>
          <w:lang w:eastAsia="zh-CN"/>
        </w:rPr>
        <w:t>裕量进行预留）。待设计院完成施工图设计后会提供最终的数量值给投标方。投标方下订单前，须与招标方、设计院确认最终的数量，征得招标方和设计院同意后方可。</w:t>
      </w:r>
    </w:p>
    <w:p>
      <w:pPr>
        <w:tabs>
          <w:tab w:val="left" w:pos="420"/>
        </w:tabs>
        <w:spacing w:before="200" w:after="200" w:line="240" w:lineRule="auto"/>
        <w:ind w:firstLine="420" w:firstLineChars="200"/>
        <w:rPr>
          <w:rFonts w:ascii="Times New Roman" w:hAnsi="Times New Roman"/>
          <w:lang w:eastAsia="zh-CN"/>
        </w:rPr>
      </w:pPr>
      <w:r>
        <w:rPr>
          <w:rFonts w:ascii="Times New Roman" w:hAnsi="Times New Roman"/>
          <w:lang w:eastAsia="zh-CN"/>
        </w:rPr>
        <w:t>2</w:t>
      </w:r>
      <w:r>
        <w:rPr>
          <w:rFonts w:hint="eastAsia" w:ascii="Times New Roman" w:hAnsi="Times New Roman"/>
          <w:lang w:eastAsia="zh-CN"/>
        </w:rPr>
        <w:t>、管道的椭圆度的标准分别按</w:t>
      </w:r>
      <w:r>
        <w:rPr>
          <w:rFonts w:ascii="Times New Roman" w:hAnsi="Times New Roman"/>
          <w:lang w:eastAsia="zh-CN"/>
        </w:rPr>
        <w:t>ASTM A335</w:t>
      </w:r>
      <w:r>
        <w:rPr>
          <w:rFonts w:hint="eastAsia" w:ascii="Times New Roman" w:hAnsi="Times New Roman"/>
          <w:lang w:eastAsia="zh-CN"/>
        </w:rPr>
        <w:t>和</w:t>
      </w:r>
      <w:r>
        <w:rPr>
          <w:rFonts w:ascii="Times New Roman" w:hAnsi="Times New Roman"/>
          <w:lang w:eastAsia="zh-CN"/>
        </w:rPr>
        <w:t>EN 10216-2</w:t>
      </w:r>
      <w:r>
        <w:rPr>
          <w:rFonts w:hint="eastAsia" w:ascii="Times New Roman" w:hAnsi="Times New Roman"/>
          <w:lang w:eastAsia="zh-CN"/>
        </w:rPr>
        <w:t>标准执行。</w:t>
      </w:r>
    </w:p>
    <w:p>
      <w:pPr>
        <w:tabs>
          <w:tab w:val="left" w:pos="420"/>
        </w:tabs>
        <w:spacing w:before="200" w:after="200" w:line="240" w:lineRule="auto"/>
        <w:ind w:firstLine="420" w:firstLineChars="200"/>
        <w:rPr>
          <w:rFonts w:ascii="Times New Roman" w:hAnsi="Times New Roman"/>
          <w:lang w:eastAsia="zh-CN"/>
        </w:rPr>
      </w:pPr>
      <w:r>
        <w:rPr>
          <w:rFonts w:ascii="Times New Roman" w:hAnsi="Times New Roman"/>
          <w:lang w:eastAsia="zh-CN"/>
        </w:rPr>
        <w:t>3</w:t>
      </w:r>
      <w:r>
        <w:rPr>
          <w:rFonts w:hint="eastAsia" w:ascii="Times New Roman" w:hAnsi="Times New Roman"/>
          <w:lang w:eastAsia="zh-CN"/>
        </w:rPr>
        <w:t>、投标方根据自己的加工、管理水平考虑相应的长度余量（不大于</w:t>
      </w:r>
      <w:r>
        <w:rPr>
          <w:rFonts w:ascii="Times New Roman" w:hAnsi="Times New Roman"/>
          <w:lang w:eastAsia="zh-CN"/>
        </w:rPr>
        <w:t>3%</w:t>
      </w:r>
      <w:r>
        <w:rPr>
          <w:rFonts w:hint="eastAsia" w:ascii="Times New Roman" w:hAnsi="Times New Roman"/>
          <w:lang w:eastAsia="zh-CN"/>
        </w:rPr>
        <w:t>），并在投标文件中提出。投标方需提供现场为电建单位焊接培训用量长度为每台机组主蒸汽主管：</w:t>
      </w:r>
      <w:r>
        <w:rPr>
          <w:rFonts w:ascii="Times New Roman" w:hAnsi="Times New Roman"/>
          <w:lang w:eastAsia="zh-CN"/>
        </w:rPr>
        <w:t>4</w:t>
      </w:r>
      <w:r>
        <w:rPr>
          <w:rFonts w:hint="eastAsia" w:ascii="Times New Roman" w:hAnsi="Times New Roman"/>
          <w:lang w:eastAsia="zh-CN"/>
        </w:rPr>
        <w:t>×</w:t>
      </w:r>
      <w:r>
        <w:rPr>
          <w:rFonts w:ascii="Times New Roman" w:hAnsi="Times New Roman"/>
          <w:lang w:eastAsia="zh-CN"/>
        </w:rPr>
        <w:t>0.4m</w:t>
      </w:r>
      <w:r>
        <w:rPr>
          <w:rFonts w:hint="eastAsia" w:ascii="Times New Roman" w:hAnsi="Times New Roman"/>
          <w:lang w:eastAsia="zh-CN"/>
        </w:rPr>
        <w:t>，每台机组再热蒸汽主管：</w:t>
      </w:r>
      <w:r>
        <w:rPr>
          <w:rFonts w:ascii="Times New Roman" w:hAnsi="Times New Roman"/>
          <w:lang w:eastAsia="zh-CN"/>
        </w:rPr>
        <w:t>4</w:t>
      </w:r>
      <w:r>
        <w:rPr>
          <w:rFonts w:hint="eastAsia" w:ascii="Times New Roman" w:hAnsi="Times New Roman"/>
          <w:lang w:eastAsia="zh-CN"/>
        </w:rPr>
        <w:t>×</w:t>
      </w:r>
      <w:r>
        <w:rPr>
          <w:rFonts w:ascii="Times New Roman" w:hAnsi="Times New Roman"/>
          <w:lang w:eastAsia="zh-CN"/>
        </w:rPr>
        <w:t>0.4m</w:t>
      </w:r>
      <w:r>
        <w:rPr>
          <w:rFonts w:hint="eastAsia" w:ascii="Times New Roman" w:hAnsi="Times New Roman"/>
          <w:lang w:eastAsia="zh-CN"/>
        </w:rPr>
        <w:t>。（说明：投标方所报总价应包含加工余量，不得以加工余量长度调整总价）</w:t>
      </w:r>
    </w:p>
    <w:p>
      <w:pPr>
        <w:tabs>
          <w:tab w:val="left" w:pos="420"/>
        </w:tabs>
        <w:spacing w:before="200" w:after="200" w:line="240" w:lineRule="auto"/>
        <w:ind w:firstLine="420" w:firstLineChars="200"/>
        <w:rPr>
          <w:rFonts w:ascii="Times New Roman" w:hAnsi="Times New Roman"/>
          <w:lang w:eastAsia="zh-CN"/>
        </w:rPr>
      </w:pPr>
      <w:r>
        <w:rPr>
          <w:rFonts w:ascii="Times New Roman" w:hAnsi="Times New Roman"/>
          <w:lang w:eastAsia="zh-CN"/>
        </w:rPr>
        <w:t>4</w:t>
      </w:r>
      <w:r>
        <w:rPr>
          <w:rFonts w:hint="eastAsia" w:ascii="Times New Roman" w:hAnsi="Times New Roman"/>
          <w:lang w:eastAsia="zh-CN"/>
        </w:rPr>
        <w:t>、内径管须严格执行壁厚偏差，不允许使用重量偏差来控制壁厚，内径管每米管道实测重量偏差不应超过标称重量的</w:t>
      </w:r>
      <w:r>
        <w:rPr>
          <w:rFonts w:ascii="Times New Roman" w:hAnsi="Times New Roman"/>
          <w:lang w:eastAsia="zh-CN"/>
        </w:rPr>
        <w:t>5%,</w:t>
      </w:r>
      <w:r>
        <w:rPr>
          <w:rFonts w:hint="eastAsia" w:ascii="Times New Roman" w:hAnsi="Times New Roman"/>
          <w:lang w:eastAsia="zh-CN"/>
        </w:rPr>
        <w:t>管材内径偏差和壁厚偏差不超过上表中数据。</w:t>
      </w:r>
    </w:p>
    <w:p>
      <w:pPr>
        <w:tabs>
          <w:tab w:val="left" w:pos="420"/>
        </w:tabs>
        <w:spacing w:before="200" w:after="200" w:line="240" w:lineRule="auto"/>
        <w:ind w:firstLine="420" w:firstLineChars="200"/>
        <w:rPr>
          <w:rFonts w:ascii="Times New Roman" w:hAnsi="Times New Roman"/>
          <w:lang w:eastAsia="zh-CN"/>
        </w:rPr>
      </w:pPr>
      <w:r>
        <w:rPr>
          <w:rFonts w:ascii="Times New Roman" w:hAnsi="Times New Roman"/>
          <w:lang w:eastAsia="zh-CN"/>
        </w:rPr>
        <w:t>5</w:t>
      </w:r>
      <w:r>
        <w:rPr>
          <w:rFonts w:hint="eastAsia" w:ascii="Times New Roman" w:hAnsi="Times New Roman"/>
          <w:lang w:eastAsia="zh-CN"/>
        </w:rPr>
        <w:t>、单根管道长度不小于</w:t>
      </w:r>
      <w:r>
        <w:rPr>
          <w:rFonts w:ascii="Times New Roman" w:hAnsi="Times New Roman"/>
          <w:lang w:eastAsia="zh-CN"/>
        </w:rPr>
        <w:t>6</w:t>
      </w:r>
      <w:r>
        <w:rPr>
          <w:rFonts w:hint="eastAsia" w:ascii="Times New Roman" w:hAnsi="Times New Roman"/>
          <w:lang w:eastAsia="zh-CN"/>
        </w:rPr>
        <w:t>米。</w:t>
      </w:r>
    </w:p>
    <w:p>
      <w:pPr>
        <w:pStyle w:val="6"/>
        <w:spacing w:after="200"/>
        <w:rPr>
          <w:rFonts w:ascii="Times New Roman" w:hAnsi="Times New Roman" w:eastAsia="宋体"/>
          <w:i w:val="0"/>
          <w:color w:val="auto"/>
          <w:sz w:val="21"/>
          <w:szCs w:val="21"/>
          <w:lang w:eastAsia="zh-CN"/>
        </w:rPr>
      </w:pPr>
      <w:bookmarkStart w:id="68" w:name="_Toc33604425"/>
      <w:r>
        <w:rPr>
          <w:rFonts w:ascii="Times New Roman" w:hAnsi="Times New Roman" w:eastAsia="宋体"/>
          <w:i w:val="0"/>
          <w:color w:val="auto"/>
          <w:sz w:val="21"/>
          <w:szCs w:val="21"/>
          <w:lang w:eastAsia="zh-CN"/>
        </w:rPr>
        <w:t>2.3.2</w:t>
      </w:r>
      <w:r>
        <w:rPr>
          <w:rFonts w:hint="eastAsia" w:ascii="Times New Roman" w:hAnsi="Times New Roman" w:eastAsia="宋体"/>
          <w:i w:val="0"/>
          <w:color w:val="auto"/>
          <w:sz w:val="21"/>
          <w:szCs w:val="21"/>
          <w:lang w:eastAsia="zh-CN"/>
        </w:rPr>
        <w:t>外径管清单</w:t>
      </w:r>
      <w:bookmarkEnd w:id="68"/>
    </w:p>
    <w:tbl>
      <w:tblPr>
        <w:tblStyle w:val="46"/>
        <w:tblW w:w="142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9"/>
        <w:gridCol w:w="933"/>
        <w:gridCol w:w="913"/>
        <w:gridCol w:w="1357"/>
        <w:gridCol w:w="1985"/>
        <w:gridCol w:w="1187"/>
        <w:gridCol w:w="1033"/>
        <w:gridCol w:w="1165"/>
        <w:gridCol w:w="1560"/>
        <w:gridCol w:w="1134"/>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blHeader/>
          <w:jc w:val="center"/>
        </w:trPr>
        <w:tc>
          <w:tcPr>
            <w:tcW w:w="1879" w:type="dxa"/>
            <w:shd w:val="clear" w:color="000000" w:fill="FFFFFF"/>
            <w:vAlign w:val="center"/>
          </w:tcPr>
          <w:p>
            <w:pPr>
              <w:autoSpaceDE w:val="0"/>
              <w:autoSpaceDN w:val="0"/>
              <w:adjustRightInd w:val="0"/>
              <w:jc w:val="center"/>
              <w:rPr>
                <w:rFonts w:ascii="Times New Roman" w:hAnsi="Times New Roman"/>
                <w:lang w:val="zh-CN"/>
              </w:rPr>
            </w:pPr>
            <w:r>
              <w:rPr>
                <w:rFonts w:hint="eastAsia" w:ascii="Times New Roman" w:hAnsi="Times New Roman"/>
                <w:lang w:val="zh-CN"/>
              </w:rPr>
              <w:t>名称</w:t>
            </w:r>
          </w:p>
        </w:tc>
        <w:tc>
          <w:tcPr>
            <w:tcW w:w="933" w:type="dxa"/>
            <w:shd w:val="clear" w:color="000000" w:fill="FFFFFF"/>
            <w:vAlign w:val="center"/>
          </w:tcPr>
          <w:p>
            <w:pPr>
              <w:autoSpaceDE w:val="0"/>
              <w:autoSpaceDN w:val="0"/>
              <w:adjustRightInd w:val="0"/>
              <w:jc w:val="center"/>
              <w:rPr>
                <w:rFonts w:ascii="Times New Roman" w:hAnsi="Times New Roman"/>
                <w:lang w:val="zh-CN"/>
              </w:rPr>
            </w:pPr>
            <w:r>
              <w:rPr>
                <w:rFonts w:hint="eastAsia" w:ascii="Times New Roman" w:hAnsi="Times New Roman"/>
                <w:lang w:val="zh-CN"/>
              </w:rPr>
              <w:t>设计</w:t>
            </w:r>
          </w:p>
          <w:p>
            <w:pPr>
              <w:autoSpaceDE w:val="0"/>
              <w:autoSpaceDN w:val="0"/>
              <w:adjustRightInd w:val="0"/>
              <w:jc w:val="center"/>
              <w:rPr>
                <w:rFonts w:ascii="Times New Roman" w:hAnsi="Times New Roman"/>
              </w:rPr>
            </w:pPr>
            <w:r>
              <w:rPr>
                <w:rFonts w:hint="eastAsia" w:ascii="Times New Roman" w:hAnsi="Times New Roman"/>
                <w:lang w:val="zh-CN"/>
              </w:rPr>
              <w:t>压力</w:t>
            </w:r>
          </w:p>
          <w:p>
            <w:pPr>
              <w:autoSpaceDE w:val="0"/>
              <w:autoSpaceDN w:val="0"/>
              <w:adjustRightInd w:val="0"/>
              <w:jc w:val="center"/>
              <w:rPr>
                <w:rFonts w:ascii="Times New Roman" w:hAnsi="Times New Roman"/>
                <w:lang w:val="zh-CN"/>
              </w:rPr>
            </w:pPr>
            <w:r>
              <w:rPr>
                <w:rFonts w:ascii="Times New Roman" w:hAnsi="Times New Roman"/>
              </w:rPr>
              <w:t>MPa.g</w:t>
            </w:r>
          </w:p>
        </w:tc>
        <w:tc>
          <w:tcPr>
            <w:tcW w:w="913" w:type="dxa"/>
            <w:shd w:val="clear" w:color="000000" w:fill="FFFFFF"/>
            <w:vAlign w:val="center"/>
          </w:tcPr>
          <w:p>
            <w:pPr>
              <w:autoSpaceDE w:val="0"/>
              <w:autoSpaceDN w:val="0"/>
              <w:adjustRightInd w:val="0"/>
              <w:jc w:val="center"/>
              <w:rPr>
                <w:rFonts w:ascii="Times New Roman" w:hAnsi="Times New Roman"/>
                <w:lang w:val="zh-CN"/>
              </w:rPr>
            </w:pPr>
            <w:r>
              <w:rPr>
                <w:rFonts w:hint="eastAsia" w:ascii="Times New Roman" w:hAnsi="Times New Roman"/>
                <w:lang w:val="zh-CN"/>
              </w:rPr>
              <w:t>设计</w:t>
            </w:r>
          </w:p>
          <w:p>
            <w:pPr>
              <w:autoSpaceDE w:val="0"/>
              <w:autoSpaceDN w:val="0"/>
              <w:adjustRightInd w:val="0"/>
              <w:jc w:val="center"/>
              <w:rPr>
                <w:rFonts w:ascii="Times New Roman" w:hAnsi="Times New Roman"/>
              </w:rPr>
            </w:pPr>
            <w:r>
              <w:rPr>
                <w:rFonts w:hint="eastAsia" w:ascii="Times New Roman" w:hAnsi="Times New Roman"/>
                <w:lang w:val="zh-CN"/>
              </w:rPr>
              <w:t>温度</w:t>
            </w:r>
          </w:p>
          <w:p>
            <w:pPr>
              <w:autoSpaceDE w:val="0"/>
              <w:autoSpaceDN w:val="0"/>
              <w:adjustRightInd w:val="0"/>
              <w:jc w:val="center"/>
              <w:rPr>
                <w:rFonts w:ascii="Times New Roman" w:hAnsi="Times New Roman"/>
                <w:lang w:val="zh-CN"/>
              </w:rPr>
            </w:pPr>
            <w:r>
              <w:rPr>
                <w:rFonts w:hint="eastAsia" w:ascii="Times New Roman" w:hAnsi="Times New Roman"/>
                <w:lang w:val="zh-CN"/>
              </w:rPr>
              <w:t>℃</w:t>
            </w:r>
          </w:p>
        </w:tc>
        <w:tc>
          <w:tcPr>
            <w:tcW w:w="1357" w:type="dxa"/>
            <w:shd w:val="clear" w:color="000000" w:fill="FFFFFF"/>
            <w:vAlign w:val="center"/>
          </w:tcPr>
          <w:p>
            <w:pPr>
              <w:autoSpaceDE w:val="0"/>
              <w:autoSpaceDN w:val="0"/>
              <w:adjustRightInd w:val="0"/>
              <w:jc w:val="center"/>
              <w:rPr>
                <w:rFonts w:ascii="Times New Roman" w:hAnsi="Times New Roman"/>
                <w:lang w:val="zh-CN" w:eastAsia="zh-CN"/>
              </w:rPr>
            </w:pPr>
            <w:r>
              <w:rPr>
                <w:rFonts w:hint="eastAsia" w:ascii="Times New Roman" w:hAnsi="Times New Roman"/>
                <w:lang w:val="zh-CN" w:eastAsia="zh-CN"/>
              </w:rPr>
              <w:t>外径×壁厚</w:t>
            </w:r>
          </w:p>
          <w:p>
            <w:pPr>
              <w:autoSpaceDE w:val="0"/>
              <w:autoSpaceDN w:val="0"/>
              <w:adjustRightInd w:val="0"/>
              <w:jc w:val="center"/>
              <w:rPr>
                <w:rFonts w:ascii="Times New Roman" w:hAnsi="Times New Roman"/>
                <w:lang w:val="zh-CN" w:eastAsia="zh-CN"/>
              </w:rPr>
            </w:pPr>
            <w:r>
              <w:rPr>
                <w:rFonts w:ascii="Times New Roman" w:hAnsi="Times New Roman"/>
                <w:lang w:val="zh-CN" w:eastAsia="zh-CN"/>
              </w:rPr>
              <w:t>mm</w:t>
            </w:r>
          </w:p>
        </w:tc>
        <w:tc>
          <w:tcPr>
            <w:tcW w:w="1985" w:type="dxa"/>
            <w:shd w:val="clear" w:color="000000" w:fill="FFFFFF"/>
            <w:vAlign w:val="center"/>
          </w:tcPr>
          <w:p>
            <w:pPr>
              <w:autoSpaceDE w:val="0"/>
              <w:autoSpaceDN w:val="0"/>
              <w:adjustRightInd w:val="0"/>
              <w:jc w:val="center"/>
              <w:rPr>
                <w:rFonts w:ascii="Times New Roman" w:hAnsi="Times New Roman"/>
                <w:lang w:val="zh-CN"/>
              </w:rPr>
            </w:pPr>
            <w:r>
              <w:rPr>
                <w:rFonts w:hint="eastAsia" w:ascii="Times New Roman" w:hAnsi="Times New Roman"/>
                <w:lang w:val="zh-CN"/>
              </w:rPr>
              <w:t>管道材质</w:t>
            </w:r>
          </w:p>
          <w:p>
            <w:pPr>
              <w:autoSpaceDE w:val="0"/>
              <w:autoSpaceDN w:val="0"/>
              <w:adjustRightInd w:val="0"/>
              <w:jc w:val="center"/>
              <w:rPr>
                <w:rFonts w:ascii="Times New Roman" w:hAnsi="Times New Roman"/>
                <w:lang w:val="zh-CN"/>
              </w:rPr>
            </w:pPr>
            <w:r>
              <w:rPr>
                <w:rFonts w:hint="eastAsia" w:ascii="Times New Roman" w:hAnsi="Times New Roman"/>
                <w:lang w:val="zh-CN"/>
              </w:rPr>
              <w:t>执行标准</w:t>
            </w:r>
          </w:p>
        </w:tc>
        <w:tc>
          <w:tcPr>
            <w:tcW w:w="1187" w:type="dxa"/>
            <w:shd w:val="clear" w:color="000000" w:fill="FFFFFF"/>
            <w:vAlign w:val="center"/>
          </w:tcPr>
          <w:p>
            <w:pPr>
              <w:autoSpaceDE w:val="0"/>
              <w:autoSpaceDN w:val="0"/>
              <w:adjustRightInd w:val="0"/>
              <w:jc w:val="center"/>
              <w:rPr>
                <w:rFonts w:ascii="Times New Roman" w:hAnsi="Times New Roman"/>
                <w:lang w:val="zh-CN"/>
              </w:rPr>
            </w:pPr>
            <w:r>
              <w:rPr>
                <w:rFonts w:hint="eastAsia" w:ascii="Times New Roman" w:hAnsi="Times New Roman"/>
                <w:lang w:val="zh-CN"/>
              </w:rPr>
              <w:t>外径偏差</w:t>
            </w:r>
            <w:r>
              <w:rPr>
                <w:rFonts w:ascii="Times New Roman" w:hAnsi="Times New Roman"/>
                <w:lang w:val="zh-CN"/>
              </w:rPr>
              <w:t>mm</w:t>
            </w:r>
          </w:p>
        </w:tc>
        <w:tc>
          <w:tcPr>
            <w:tcW w:w="1033" w:type="dxa"/>
            <w:shd w:val="clear" w:color="000000" w:fill="FFFFFF"/>
            <w:vAlign w:val="center"/>
          </w:tcPr>
          <w:p>
            <w:pPr>
              <w:autoSpaceDE w:val="0"/>
              <w:autoSpaceDN w:val="0"/>
              <w:adjustRightInd w:val="0"/>
              <w:jc w:val="center"/>
              <w:rPr>
                <w:rFonts w:ascii="Times New Roman" w:hAnsi="Times New Roman"/>
                <w:lang w:val="zh-CN"/>
              </w:rPr>
            </w:pPr>
            <w:r>
              <w:rPr>
                <w:rFonts w:hint="eastAsia" w:ascii="Times New Roman" w:hAnsi="Times New Roman"/>
                <w:lang w:val="zh-CN"/>
              </w:rPr>
              <w:t>壁厚偏差</w:t>
            </w:r>
            <w:r>
              <w:rPr>
                <w:rFonts w:ascii="Times New Roman" w:hAnsi="Times New Roman"/>
                <w:lang w:val="zh-CN"/>
              </w:rPr>
              <w:t>mm</w:t>
            </w:r>
          </w:p>
        </w:tc>
        <w:tc>
          <w:tcPr>
            <w:tcW w:w="1165" w:type="dxa"/>
            <w:shd w:val="clear" w:color="000000" w:fill="FFFFFF"/>
            <w:vAlign w:val="center"/>
          </w:tcPr>
          <w:p>
            <w:pPr>
              <w:autoSpaceDE w:val="0"/>
              <w:autoSpaceDN w:val="0"/>
              <w:adjustRightInd w:val="0"/>
              <w:jc w:val="center"/>
              <w:rPr>
                <w:rFonts w:ascii="Times New Roman" w:hAnsi="Times New Roman"/>
                <w:lang w:val="zh-CN"/>
              </w:rPr>
            </w:pPr>
            <w:r>
              <w:rPr>
                <w:rFonts w:hint="eastAsia" w:ascii="Times New Roman" w:hAnsi="Times New Roman"/>
                <w:lang w:val="zh-CN"/>
              </w:rPr>
              <w:t>椭圆度</w:t>
            </w:r>
          </w:p>
          <w:p>
            <w:pPr>
              <w:autoSpaceDE w:val="0"/>
              <w:autoSpaceDN w:val="0"/>
              <w:adjustRightInd w:val="0"/>
              <w:jc w:val="center"/>
              <w:rPr>
                <w:rFonts w:ascii="Times New Roman" w:hAnsi="Times New Roman"/>
                <w:lang w:val="zh-CN"/>
              </w:rPr>
            </w:pPr>
            <w:r>
              <w:rPr>
                <w:rFonts w:hint="eastAsia" w:ascii="Times New Roman" w:hAnsi="Times New Roman"/>
                <w:lang w:val="zh-CN"/>
              </w:rPr>
              <w:t>不大于</w:t>
            </w:r>
          </w:p>
        </w:tc>
        <w:tc>
          <w:tcPr>
            <w:tcW w:w="1560" w:type="dxa"/>
            <w:shd w:val="clear" w:color="000000" w:fill="FFFFFF"/>
            <w:vAlign w:val="center"/>
          </w:tcPr>
          <w:p>
            <w:pPr>
              <w:autoSpaceDE w:val="0"/>
              <w:autoSpaceDN w:val="0"/>
              <w:adjustRightInd w:val="0"/>
              <w:jc w:val="center"/>
              <w:rPr>
                <w:rFonts w:ascii="Times New Roman" w:hAnsi="Times New Roman"/>
                <w:lang w:val="zh-CN"/>
              </w:rPr>
            </w:pPr>
            <w:r>
              <w:rPr>
                <w:rFonts w:hint="eastAsia" w:ascii="Times New Roman" w:hAnsi="Times New Roman"/>
                <w:lang w:val="zh-CN"/>
              </w:rPr>
              <w:t>设计</w:t>
            </w:r>
            <w:r>
              <w:rPr>
                <w:rFonts w:ascii="Times New Roman" w:hAnsi="Times New Roman"/>
              </w:rPr>
              <w:t>/</w:t>
            </w:r>
            <w:r>
              <w:rPr>
                <w:rFonts w:hint="eastAsia" w:ascii="Times New Roman" w:hAnsi="Times New Roman"/>
                <w:lang w:val="zh-CN"/>
              </w:rPr>
              <w:t>订货</w:t>
            </w:r>
          </w:p>
          <w:p>
            <w:pPr>
              <w:autoSpaceDE w:val="0"/>
              <w:autoSpaceDN w:val="0"/>
              <w:adjustRightInd w:val="0"/>
              <w:jc w:val="center"/>
              <w:rPr>
                <w:rFonts w:ascii="Times New Roman" w:hAnsi="Times New Roman"/>
                <w:lang w:val="zh-CN"/>
              </w:rPr>
            </w:pPr>
            <w:r>
              <w:rPr>
                <w:rFonts w:hint="eastAsia" w:ascii="Times New Roman" w:hAnsi="Times New Roman"/>
                <w:lang w:val="zh-CN"/>
              </w:rPr>
              <w:t>长度（</w:t>
            </w:r>
            <w:r>
              <w:rPr>
                <w:rFonts w:ascii="Times New Roman" w:hAnsi="Times New Roman"/>
              </w:rPr>
              <w:t>m</w:t>
            </w:r>
            <w:r>
              <w:rPr>
                <w:rFonts w:hint="eastAsia" w:ascii="Times New Roman" w:hAnsi="Times New Roman"/>
                <w:lang w:val="zh-CN"/>
              </w:rPr>
              <w:t>）</w:t>
            </w:r>
          </w:p>
        </w:tc>
        <w:tc>
          <w:tcPr>
            <w:tcW w:w="1134" w:type="dxa"/>
            <w:shd w:val="clear" w:color="000000" w:fill="FFFFFF"/>
            <w:vAlign w:val="center"/>
          </w:tcPr>
          <w:p>
            <w:pPr>
              <w:autoSpaceDE w:val="0"/>
              <w:autoSpaceDN w:val="0"/>
              <w:adjustRightInd w:val="0"/>
              <w:jc w:val="center"/>
              <w:rPr>
                <w:rFonts w:ascii="Times New Roman" w:hAnsi="Times New Roman"/>
                <w:lang w:val="zh-CN"/>
              </w:rPr>
            </w:pPr>
            <w:r>
              <w:rPr>
                <w:rFonts w:hint="eastAsia" w:ascii="Times New Roman" w:hAnsi="Times New Roman"/>
                <w:lang w:val="zh-CN"/>
              </w:rPr>
              <w:t>公称重量</w:t>
            </w:r>
            <w:r>
              <w:rPr>
                <w:rFonts w:ascii="Times New Roman" w:hAnsi="Times New Roman"/>
                <w:lang w:val="zh-CN"/>
              </w:rPr>
              <w:t>kg/m</w:t>
            </w:r>
          </w:p>
        </w:tc>
        <w:tc>
          <w:tcPr>
            <w:tcW w:w="1134" w:type="dxa"/>
            <w:shd w:val="clear" w:color="000000" w:fill="FFFFFF"/>
            <w:vAlign w:val="center"/>
          </w:tcPr>
          <w:p>
            <w:pPr>
              <w:autoSpaceDE w:val="0"/>
              <w:autoSpaceDN w:val="0"/>
              <w:adjustRightInd w:val="0"/>
              <w:jc w:val="center"/>
              <w:rPr>
                <w:rFonts w:ascii="Times New Roman" w:hAnsi="Times New Roman"/>
                <w:lang w:val="zh-CN"/>
              </w:rPr>
            </w:pPr>
            <w:r>
              <w:rPr>
                <w:rFonts w:hint="eastAsia" w:ascii="Times New Roman" w:hAnsi="Times New Roman"/>
                <w:lang w:val="zh-CN"/>
              </w:rPr>
              <w:t>生产厂家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879" w:type="dxa"/>
            <w:shd w:val="clear" w:color="000000" w:fill="FFFFFF"/>
            <w:vAlign w:val="center"/>
          </w:tcPr>
          <w:p>
            <w:pPr>
              <w:autoSpaceDE w:val="0"/>
              <w:autoSpaceDN w:val="0"/>
              <w:adjustRightInd w:val="0"/>
              <w:jc w:val="center"/>
              <w:rPr>
                <w:rFonts w:ascii="Times New Roman" w:hAnsi="Times New Roman"/>
                <w:lang w:val="zh-CN"/>
              </w:rPr>
            </w:pPr>
            <w:r>
              <w:rPr>
                <w:rFonts w:hint="eastAsia" w:ascii="Times New Roman" w:hAnsi="Times New Roman"/>
                <w:lang w:val="zh-CN"/>
              </w:rPr>
              <w:t>高旁阀后管道</w:t>
            </w:r>
            <w:r>
              <w:rPr>
                <w:rFonts w:ascii="Times New Roman" w:hAnsi="Times New Roman"/>
                <w:lang w:val="zh-CN" w:eastAsia="zh-CN"/>
              </w:rPr>
              <w:t>(</w:t>
            </w:r>
            <w:r>
              <w:rPr>
                <w:rFonts w:hint="eastAsia" w:ascii="Times New Roman" w:hAnsi="Times New Roman"/>
                <w:lang w:val="zh-CN" w:eastAsia="zh-CN"/>
              </w:rPr>
              <w:t>过渡段</w:t>
            </w:r>
            <w:r>
              <w:rPr>
                <w:rFonts w:ascii="Times New Roman" w:hAnsi="Times New Roman"/>
                <w:lang w:val="zh-CN" w:eastAsia="zh-CN"/>
              </w:rPr>
              <w:t>)</w:t>
            </w:r>
          </w:p>
        </w:tc>
        <w:tc>
          <w:tcPr>
            <w:tcW w:w="933" w:type="dxa"/>
            <w:shd w:val="clear" w:color="000000" w:fill="FFFFFF"/>
            <w:vAlign w:val="center"/>
          </w:tcPr>
          <w:p>
            <w:pPr>
              <w:autoSpaceDE w:val="0"/>
              <w:autoSpaceDN w:val="0"/>
              <w:adjustRightInd w:val="0"/>
              <w:jc w:val="center"/>
              <w:rPr>
                <w:rFonts w:ascii="Times New Roman" w:hAnsi="Times New Roman"/>
                <w:lang w:val="zh-CN"/>
              </w:rPr>
            </w:pPr>
            <w:r>
              <w:t>7.31</w:t>
            </w:r>
          </w:p>
        </w:tc>
        <w:tc>
          <w:tcPr>
            <w:tcW w:w="913" w:type="dxa"/>
            <w:shd w:val="clear" w:color="000000" w:fill="FFFFFF"/>
            <w:vAlign w:val="center"/>
          </w:tcPr>
          <w:p>
            <w:pPr>
              <w:autoSpaceDE w:val="0"/>
              <w:autoSpaceDN w:val="0"/>
              <w:adjustRightInd w:val="0"/>
              <w:jc w:val="center"/>
              <w:rPr>
                <w:rFonts w:ascii="Times New Roman" w:hAnsi="Times New Roman"/>
                <w:lang w:val="zh-CN"/>
              </w:rPr>
            </w:pPr>
            <w:r>
              <w:t>525</w:t>
            </w:r>
          </w:p>
        </w:tc>
        <w:tc>
          <w:tcPr>
            <w:tcW w:w="1357"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OD</w:t>
            </w:r>
            <w:r>
              <w:t>762x32</w:t>
            </w:r>
          </w:p>
        </w:tc>
        <w:tc>
          <w:tcPr>
            <w:tcW w:w="1985" w:type="dxa"/>
            <w:vMerge w:val="restart"/>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 xml:space="preserve">A335P91 </w:t>
            </w:r>
          </w:p>
          <w:p>
            <w:pPr>
              <w:autoSpaceDE w:val="0"/>
              <w:autoSpaceDN w:val="0"/>
              <w:adjustRightInd w:val="0"/>
              <w:jc w:val="center"/>
              <w:rPr>
                <w:rFonts w:ascii="Times New Roman" w:hAnsi="Times New Roman"/>
              </w:rPr>
            </w:pPr>
            <w:r>
              <w:rPr>
                <w:rFonts w:ascii="Times New Roman" w:hAnsi="Times New Roman"/>
                <w:lang w:val="zh-CN"/>
              </w:rPr>
              <w:t>ASTM A335</w:t>
            </w:r>
          </w:p>
        </w:tc>
        <w:tc>
          <w:tcPr>
            <w:tcW w:w="1187"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±1%</w:t>
            </w:r>
          </w:p>
        </w:tc>
        <w:tc>
          <w:tcPr>
            <w:tcW w:w="1033"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±12.5%</w:t>
            </w:r>
          </w:p>
        </w:tc>
        <w:tc>
          <w:tcPr>
            <w:tcW w:w="1165" w:type="dxa"/>
            <w:shd w:val="clear" w:color="000000" w:fill="FFFFFF"/>
            <w:vAlign w:val="center"/>
          </w:tcPr>
          <w:p>
            <w:pPr>
              <w:autoSpaceDE w:val="0"/>
              <w:autoSpaceDN w:val="0"/>
              <w:adjustRightInd w:val="0"/>
              <w:jc w:val="center"/>
              <w:rPr>
                <w:rFonts w:ascii="Times New Roman" w:hAnsi="Times New Roman"/>
              </w:rPr>
            </w:pPr>
            <w:r>
              <w:rPr>
                <w:rFonts w:ascii="Times New Roman" w:hAnsi="Times New Roman"/>
                <w:lang w:val="zh-CN"/>
              </w:rPr>
              <w:t>1%</w:t>
            </w:r>
          </w:p>
        </w:tc>
        <w:tc>
          <w:tcPr>
            <w:tcW w:w="1560" w:type="dxa"/>
            <w:shd w:val="clear" w:color="000000" w:fill="FFFFFF"/>
            <w:vAlign w:val="center"/>
          </w:tcPr>
          <w:p>
            <w:pPr>
              <w:autoSpaceDE w:val="0"/>
              <w:autoSpaceDN w:val="0"/>
              <w:adjustRightInd w:val="0"/>
              <w:jc w:val="center"/>
              <w:rPr>
                <w:rFonts w:ascii="Times New Roman" w:hAnsi="Times New Roman"/>
              </w:rPr>
            </w:pPr>
            <w:r>
              <w:rPr>
                <w:rFonts w:ascii="Times New Roman" w:hAnsi="Times New Roman"/>
                <w:lang w:eastAsia="zh-CN"/>
              </w:rPr>
              <w:t>5</w:t>
            </w:r>
            <w:r>
              <w:rPr>
                <w:rFonts w:ascii="Times New Roman" w:hAnsi="Times New Roman"/>
              </w:rPr>
              <w:t>.5/</w:t>
            </w:r>
            <w:r>
              <w:rPr>
                <w:rFonts w:ascii="Times New Roman" w:hAnsi="Times New Roman"/>
                <w:lang w:eastAsia="zh-CN"/>
              </w:rPr>
              <w:t>6</w:t>
            </w:r>
          </w:p>
        </w:tc>
        <w:tc>
          <w:tcPr>
            <w:tcW w:w="1134" w:type="dxa"/>
            <w:shd w:val="clear" w:color="000000" w:fill="FFFFFF"/>
            <w:vAlign w:val="center"/>
          </w:tcPr>
          <w:p>
            <w:pPr>
              <w:keepNext/>
              <w:keepLines/>
              <w:autoSpaceDE w:val="0"/>
              <w:autoSpaceDN w:val="0"/>
              <w:adjustRightInd w:val="0"/>
              <w:spacing w:before="480"/>
              <w:jc w:val="center"/>
              <w:outlineLvl w:val="0"/>
              <w:rPr>
                <w:rFonts w:ascii="Times New Roman" w:hAnsi="Times New Roman"/>
              </w:rPr>
            </w:pPr>
          </w:p>
        </w:tc>
        <w:tc>
          <w:tcPr>
            <w:tcW w:w="1134" w:type="dxa"/>
            <w:vMerge w:val="restart"/>
            <w:shd w:val="clear" w:color="000000" w:fill="FFFFFF"/>
            <w:vAlign w:val="center"/>
          </w:tcPr>
          <w:p>
            <w:pPr>
              <w:widowControl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北方重工</w:t>
            </w:r>
          </w:p>
          <w:p>
            <w:pPr>
              <w:pStyle w:val="2"/>
              <w:rPr>
                <w:rFonts w:ascii="Times New Roman" w:hAnsi="Times New Roman" w:eastAsiaTheme="minorEastAsia"/>
                <w:lang w:eastAsia="zh-CN"/>
              </w:rPr>
            </w:pPr>
          </w:p>
          <w:p>
            <w:pPr>
              <w:widowControl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瓦卢瑞克（常州）</w:t>
            </w:r>
          </w:p>
          <w:p>
            <w:pPr>
              <w:pStyle w:val="2"/>
              <w:rPr>
                <w:rFonts w:ascii="Times New Roman" w:hAnsi="Times New Roman" w:eastAsiaTheme="minorEastAsia"/>
                <w:lang w:eastAsia="zh-CN"/>
              </w:rPr>
            </w:pPr>
          </w:p>
          <w:p>
            <w:pPr>
              <w:autoSpaceDE w:val="0"/>
              <w:autoSpaceDN w:val="0"/>
              <w:adjustRightInd w:val="0"/>
              <w:jc w:val="center"/>
              <w:rPr>
                <w:rFonts w:ascii="Times New Roman" w:hAnsi="Times New Roman"/>
              </w:rPr>
            </w:pPr>
            <w:r>
              <w:rPr>
                <w:rFonts w:hint="eastAsia" w:ascii="Times New Roman" w:hAnsi="Times New Roman"/>
                <w:lang w:eastAsia="zh-CN"/>
              </w:rPr>
              <w:t>日本制铁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879" w:type="dxa"/>
            <w:shd w:val="clear" w:color="000000" w:fill="FFFFFF"/>
            <w:vAlign w:val="center"/>
          </w:tcPr>
          <w:p>
            <w:pPr>
              <w:autoSpaceDE w:val="0"/>
              <w:autoSpaceDN w:val="0"/>
              <w:adjustRightInd w:val="0"/>
              <w:jc w:val="center"/>
              <w:rPr>
                <w:rFonts w:ascii="Times New Roman" w:hAnsi="Times New Roman"/>
                <w:lang w:val="zh-CN"/>
              </w:rPr>
            </w:pPr>
            <w:r>
              <w:rPr>
                <w:rFonts w:hint="eastAsia" w:ascii="Times New Roman" w:hAnsi="Times New Roman"/>
                <w:lang w:val="zh-CN"/>
              </w:rPr>
              <w:t>高旁阀后管道</w:t>
            </w:r>
          </w:p>
        </w:tc>
        <w:tc>
          <w:tcPr>
            <w:tcW w:w="933" w:type="dxa"/>
            <w:shd w:val="clear" w:color="000000" w:fill="FFFFFF"/>
            <w:vAlign w:val="center"/>
          </w:tcPr>
          <w:p>
            <w:pPr>
              <w:autoSpaceDE w:val="0"/>
              <w:autoSpaceDN w:val="0"/>
              <w:adjustRightInd w:val="0"/>
              <w:jc w:val="center"/>
              <w:rPr>
                <w:rFonts w:ascii="Times New Roman" w:hAnsi="Times New Roman"/>
                <w:lang w:val="zh-CN"/>
              </w:rPr>
            </w:pPr>
            <w:r>
              <w:t>7.31</w:t>
            </w:r>
          </w:p>
        </w:tc>
        <w:tc>
          <w:tcPr>
            <w:tcW w:w="913" w:type="dxa"/>
            <w:shd w:val="clear" w:color="000000" w:fill="FFFFFF"/>
            <w:vAlign w:val="center"/>
          </w:tcPr>
          <w:p>
            <w:pPr>
              <w:autoSpaceDE w:val="0"/>
              <w:autoSpaceDN w:val="0"/>
              <w:adjustRightInd w:val="0"/>
              <w:jc w:val="center"/>
              <w:rPr>
                <w:rFonts w:ascii="Times New Roman" w:hAnsi="Times New Roman"/>
                <w:lang w:val="zh-CN"/>
              </w:rPr>
            </w:pPr>
            <w:r>
              <w:rPr>
                <w:lang w:eastAsia="zh-CN"/>
              </w:rPr>
              <w:t>390</w:t>
            </w:r>
          </w:p>
        </w:tc>
        <w:tc>
          <w:tcPr>
            <w:tcW w:w="1357"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OD</w:t>
            </w:r>
            <w:r>
              <w:t>762x3</w:t>
            </w:r>
            <w:r>
              <w:rPr>
                <w:lang w:eastAsia="zh-CN"/>
              </w:rPr>
              <w:t>2</w:t>
            </w:r>
          </w:p>
        </w:tc>
        <w:tc>
          <w:tcPr>
            <w:tcW w:w="1985" w:type="dxa"/>
            <w:vMerge w:val="continue"/>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c>
          <w:tcPr>
            <w:tcW w:w="1187"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±1%</w:t>
            </w:r>
          </w:p>
        </w:tc>
        <w:tc>
          <w:tcPr>
            <w:tcW w:w="1033"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±12.5%</w:t>
            </w:r>
          </w:p>
        </w:tc>
        <w:tc>
          <w:tcPr>
            <w:tcW w:w="1165"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1%</w:t>
            </w:r>
          </w:p>
        </w:tc>
        <w:tc>
          <w:tcPr>
            <w:tcW w:w="1560"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rPr>
              <w:t>7.5/8.0</w:t>
            </w:r>
          </w:p>
        </w:tc>
        <w:tc>
          <w:tcPr>
            <w:tcW w:w="1134" w:type="dxa"/>
            <w:shd w:val="clear" w:color="000000" w:fill="FFFFFF"/>
            <w:vAlign w:val="center"/>
          </w:tcPr>
          <w:p>
            <w:pPr>
              <w:keepNext/>
              <w:keepLines/>
              <w:autoSpaceDE w:val="0"/>
              <w:autoSpaceDN w:val="0"/>
              <w:adjustRightInd w:val="0"/>
              <w:spacing w:before="480"/>
              <w:jc w:val="center"/>
              <w:outlineLvl w:val="0"/>
              <w:rPr>
                <w:rFonts w:ascii="Times New Roman" w:hAnsi="Times New Roman"/>
              </w:rPr>
            </w:pPr>
          </w:p>
        </w:tc>
        <w:tc>
          <w:tcPr>
            <w:tcW w:w="1134" w:type="dxa"/>
            <w:vMerge w:val="continue"/>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879" w:type="dxa"/>
            <w:shd w:val="clear" w:color="000000" w:fill="FFFFFF"/>
            <w:vAlign w:val="center"/>
          </w:tcPr>
          <w:p>
            <w:pPr>
              <w:autoSpaceDE w:val="0"/>
              <w:autoSpaceDN w:val="0"/>
              <w:adjustRightInd w:val="0"/>
              <w:jc w:val="center"/>
              <w:rPr>
                <w:rFonts w:ascii="Times New Roman" w:hAnsi="Times New Roman"/>
                <w:lang w:val="zh-CN" w:eastAsia="zh-CN"/>
              </w:rPr>
            </w:pPr>
            <w:r>
              <w:rPr>
                <w:rFonts w:hint="eastAsia" w:ascii="Times New Roman" w:hAnsi="Times New Roman"/>
                <w:lang w:val="zh-CN" w:eastAsia="zh-CN"/>
              </w:rPr>
              <w:t>删除</w:t>
            </w:r>
          </w:p>
        </w:tc>
        <w:tc>
          <w:tcPr>
            <w:tcW w:w="933" w:type="dxa"/>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c>
          <w:tcPr>
            <w:tcW w:w="913" w:type="dxa"/>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c>
          <w:tcPr>
            <w:tcW w:w="1357" w:type="dxa"/>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c>
          <w:tcPr>
            <w:tcW w:w="1985" w:type="dxa"/>
            <w:vMerge w:val="continue"/>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c>
          <w:tcPr>
            <w:tcW w:w="1187" w:type="dxa"/>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c>
          <w:tcPr>
            <w:tcW w:w="1033" w:type="dxa"/>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c>
          <w:tcPr>
            <w:tcW w:w="1165" w:type="dxa"/>
            <w:shd w:val="clear" w:color="000000" w:fill="FFFFFF"/>
            <w:vAlign w:val="center"/>
          </w:tcPr>
          <w:p>
            <w:pPr>
              <w:keepNext/>
              <w:keepLines/>
              <w:autoSpaceDE w:val="0"/>
              <w:autoSpaceDN w:val="0"/>
              <w:adjustRightInd w:val="0"/>
              <w:spacing w:before="480"/>
              <w:jc w:val="center"/>
              <w:outlineLvl w:val="0"/>
              <w:rPr>
                <w:rFonts w:ascii="Times New Roman" w:hAnsi="Times New Roman"/>
              </w:rPr>
            </w:pPr>
          </w:p>
        </w:tc>
        <w:tc>
          <w:tcPr>
            <w:tcW w:w="1560" w:type="dxa"/>
            <w:shd w:val="clear" w:color="000000" w:fill="FFFFFF"/>
            <w:vAlign w:val="center"/>
          </w:tcPr>
          <w:p>
            <w:pPr>
              <w:keepNext/>
              <w:keepLines/>
              <w:autoSpaceDE w:val="0"/>
              <w:autoSpaceDN w:val="0"/>
              <w:adjustRightInd w:val="0"/>
              <w:spacing w:before="480"/>
              <w:jc w:val="center"/>
              <w:outlineLvl w:val="0"/>
              <w:rPr>
                <w:rFonts w:ascii="Times New Roman" w:hAnsi="Times New Roman"/>
              </w:rPr>
            </w:pPr>
          </w:p>
        </w:tc>
        <w:tc>
          <w:tcPr>
            <w:tcW w:w="1134" w:type="dxa"/>
            <w:shd w:val="clear" w:color="000000" w:fill="FFFFFF"/>
            <w:vAlign w:val="center"/>
          </w:tcPr>
          <w:p>
            <w:pPr>
              <w:keepNext/>
              <w:keepLines/>
              <w:autoSpaceDE w:val="0"/>
              <w:autoSpaceDN w:val="0"/>
              <w:adjustRightInd w:val="0"/>
              <w:spacing w:before="480"/>
              <w:jc w:val="center"/>
              <w:outlineLvl w:val="0"/>
              <w:rPr>
                <w:rFonts w:ascii="Times New Roman" w:hAnsi="Times New Roman"/>
              </w:rPr>
            </w:pPr>
          </w:p>
        </w:tc>
        <w:tc>
          <w:tcPr>
            <w:tcW w:w="1134" w:type="dxa"/>
            <w:vMerge w:val="continue"/>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879" w:type="dxa"/>
            <w:shd w:val="clear" w:color="000000" w:fill="FFFFFF"/>
            <w:vAlign w:val="center"/>
          </w:tcPr>
          <w:p>
            <w:pPr>
              <w:autoSpaceDE w:val="0"/>
              <w:autoSpaceDN w:val="0"/>
              <w:adjustRightInd w:val="0"/>
              <w:jc w:val="center"/>
              <w:rPr>
                <w:rFonts w:ascii="Times New Roman" w:hAnsi="Times New Roman"/>
                <w:lang w:val="zh-CN" w:eastAsia="zh-CN"/>
              </w:rPr>
            </w:pPr>
            <w:r>
              <w:rPr>
                <w:rFonts w:hint="eastAsia" w:ascii="Times New Roman" w:hAnsi="Times New Roman"/>
                <w:lang w:val="zh-CN" w:eastAsia="zh-CN"/>
              </w:rPr>
              <w:t>低压旁路阀后管道</w:t>
            </w:r>
          </w:p>
          <w:p>
            <w:pPr>
              <w:autoSpaceDE w:val="0"/>
              <w:autoSpaceDN w:val="0"/>
              <w:adjustRightInd w:val="0"/>
              <w:jc w:val="center"/>
              <w:rPr>
                <w:rFonts w:ascii="Times New Roman" w:hAnsi="Times New Roman"/>
                <w:lang w:val="zh-CN"/>
              </w:rPr>
            </w:pPr>
            <w:r>
              <w:rPr>
                <w:rFonts w:ascii="Times New Roman" w:hAnsi="Times New Roman"/>
                <w:lang w:val="zh-CN" w:eastAsia="zh-CN"/>
              </w:rPr>
              <w:t>(</w:t>
            </w:r>
            <w:r>
              <w:rPr>
                <w:rFonts w:hint="eastAsia" w:ascii="Times New Roman" w:hAnsi="Times New Roman"/>
                <w:lang w:val="zh-CN" w:eastAsia="zh-CN"/>
              </w:rPr>
              <w:t>过渡段、全容量</w:t>
            </w:r>
            <w:r>
              <w:rPr>
                <w:rFonts w:ascii="Times New Roman" w:hAnsi="Times New Roman"/>
                <w:lang w:val="zh-CN" w:eastAsia="zh-CN"/>
              </w:rPr>
              <w:t>)</w:t>
            </w:r>
          </w:p>
        </w:tc>
        <w:tc>
          <w:tcPr>
            <w:tcW w:w="933" w:type="dxa"/>
            <w:shd w:val="clear" w:color="000000" w:fill="FFFFFF"/>
            <w:vAlign w:val="center"/>
          </w:tcPr>
          <w:p>
            <w:pPr>
              <w:autoSpaceDE w:val="0"/>
              <w:autoSpaceDN w:val="0"/>
              <w:adjustRightInd w:val="0"/>
              <w:jc w:val="center"/>
              <w:rPr>
                <w:rFonts w:ascii="Times New Roman" w:hAnsi="Times New Roman"/>
                <w:lang w:val="zh-CN"/>
              </w:rPr>
            </w:pPr>
            <w:r>
              <w:t>1.53</w:t>
            </w:r>
          </w:p>
        </w:tc>
        <w:tc>
          <w:tcPr>
            <w:tcW w:w="913" w:type="dxa"/>
            <w:shd w:val="clear" w:color="000000" w:fill="FFFFFF"/>
            <w:vAlign w:val="center"/>
          </w:tcPr>
          <w:p>
            <w:pPr>
              <w:autoSpaceDE w:val="0"/>
              <w:autoSpaceDN w:val="0"/>
              <w:adjustRightInd w:val="0"/>
              <w:jc w:val="center"/>
              <w:rPr>
                <w:rFonts w:ascii="Times New Roman" w:hAnsi="Times New Roman"/>
                <w:lang w:val="zh-CN"/>
              </w:rPr>
            </w:pPr>
            <w:r>
              <w:t>608</w:t>
            </w:r>
          </w:p>
        </w:tc>
        <w:tc>
          <w:tcPr>
            <w:tcW w:w="1357"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OD</w:t>
            </w:r>
            <w:r>
              <w:t>1118x26</w:t>
            </w:r>
          </w:p>
        </w:tc>
        <w:tc>
          <w:tcPr>
            <w:tcW w:w="1985" w:type="dxa"/>
            <w:vMerge w:val="continue"/>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c>
          <w:tcPr>
            <w:tcW w:w="1187"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±1%</w:t>
            </w:r>
          </w:p>
        </w:tc>
        <w:tc>
          <w:tcPr>
            <w:tcW w:w="1033" w:type="dxa"/>
            <w:shd w:val="clear" w:color="000000" w:fill="FFFFFF"/>
            <w:vAlign w:val="center"/>
          </w:tcPr>
          <w:p>
            <w:pPr>
              <w:autoSpaceDE w:val="0"/>
              <w:autoSpaceDN w:val="0"/>
              <w:adjustRightInd w:val="0"/>
              <w:jc w:val="center"/>
              <w:rPr>
                <w:rFonts w:ascii="Times New Roman" w:hAnsi="Times New Roman"/>
                <w:lang w:val="zh-CN"/>
              </w:rPr>
            </w:pPr>
            <w:r>
              <w:rPr>
                <w:rFonts w:hint="eastAsia" w:ascii="Times New Roman" w:hAnsi="Times New Roman"/>
                <w:lang w:val="zh-CN"/>
              </w:rPr>
              <w:t>±</w:t>
            </w:r>
            <w:r>
              <w:rPr>
                <w:rFonts w:ascii="Times New Roman" w:hAnsi="Times New Roman"/>
                <w:lang w:val="zh-CN"/>
              </w:rPr>
              <w:t>12.5%</w:t>
            </w:r>
          </w:p>
        </w:tc>
        <w:tc>
          <w:tcPr>
            <w:tcW w:w="1165"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1%</w:t>
            </w:r>
          </w:p>
        </w:tc>
        <w:tc>
          <w:tcPr>
            <w:tcW w:w="1560" w:type="dxa"/>
            <w:shd w:val="clear" w:color="000000" w:fill="FFFFFF"/>
            <w:vAlign w:val="center"/>
          </w:tcPr>
          <w:p>
            <w:pPr>
              <w:autoSpaceDE w:val="0"/>
              <w:autoSpaceDN w:val="0"/>
              <w:adjustRightInd w:val="0"/>
              <w:jc w:val="center"/>
              <w:rPr>
                <w:rFonts w:ascii="Times New Roman" w:hAnsi="Times New Roman"/>
                <w:lang w:val="zh-CN"/>
              </w:rPr>
            </w:pPr>
            <w:ins w:id="66" w:author="田舜尧" w:date="2025-06-04T20:52:00Z">
              <w:r>
                <w:rPr>
                  <w:rFonts w:hint="eastAsia" w:ascii="Times New Roman" w:hAnsi="Times New Roman"/>
                  <w:lang w:val="zh-CN" w:eastAsia="zh-CN"/>
                </w:rPr>
                <w:t>12</w:t>
              </w:r>
            </w:ins>
            <w:ins w:id="67" w:author="田舜尧" w:date="2025-06-04T20:52:00Z">
              <w:r>
                <w:rPr>
                  <w:rFonts w:ascii="Times New Roman" w:hAnsi="Times New Roman"/>
                  <w:lang w:val="zh-CN"/>
                </w:rPr>
                <w:t>/</w:t>
              </w:r>
            </w:ins>
            <w:ins w:id="68" w:author="田舜尧" w:date="2025-06-04T20:52:00Z">
              <w:r>
                <w:rPr>
                  <w:rFonts w:hint="eastAsia" w:ascii="Times New Roman" w:hAnsi="Times New Roman"/>
                  <w:lang w:eastAsia="zh-CN"/>
                </w:rPr>
                <w:t>14</w:t>
              </w:r>
            </w:ins>
            <w:del w:id="69" w:author="田舜尧" w:date="2025-06-04T20:52:00Z">
              <w:r>
                <w:rPr>
                  <w:rFonts w:ascii="Times New Roman" w:hAnsi="Times New Roman"/>
                </w:rPr>
                <w:delText>9/10</w:delText>
              </w:r>
            </w:del>
          </w:p>
        </w:tc>
        <w:tc>
          <w:tcPr>
            <w:tcW w:w="1134" w:type="dxa"/>
            <w:shd w:val="clear" w:color="000000" w:fill="FFFFFF"/>
            <w:vAlign w:val="center"/>
          </w:tcPr>
          <w:p>
            <w:pPr>
              <w:keepNext/>
              <w:keepLines/>
              <w:autoSpaceDE w:val="0"/>
              <w:autoSpaceDN w:val="0"/>
              <w:adjustRightInd w:val="0"/>
              <w:spacing w:before="480"/>
              <w:jc w:val="center"/>
              <w:outlineLvl w:val="0"/>
              <w:rPr>
                <w:rFonts w:ascii="Times New Roman" w:hAnsi="Times New Roman"/>
              </w:rPr>
            </w:pPr>
          </w:p>
        </w:tc>
        <w:tc>
          <w:tcPr>
            <w:tcW w:w="1134" w:type="dxa"/>
            <w:vMerge w:val="continue"/>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879" w:type="dxa"/>
            <w:shd w:val="clear" w:color="000000" w:fill="FFFFFF"/>
            <w:vAlign w:val="center"/>
          </w:tcPr>
          <w:p>
            <w:pPr>
              <w:autoSpaceDE w:val="0"/>
              <w:autoSpaceDN w:val="0"/>
              <w:adjustRightInd w:val="0"/>
              <w:jc w:val="center"/>
              <w:rPr>
                <w:rFonts w:ascii="Times New Roman" w:hAnsi="Times New Roman"/>
                <w:lang w:val="zh-CN" w:eastAsia="zh-CN"/>
              </w:rPr>
            </w:pPr>
            <w:r>
              <w:rPr>
                <w:rFonts w:hint="eastAsia" w:ascii="Times New Roman" w:hAnsi="Times New Roman"/>
                <w:lang w:val="zh-CN" w:eastAsia="zh-CN"/>
              </w:rPr>
              <w:t>低压旁路阀后管道</w:t>
            </w:r>
          </w:p>
          <w:p>
            <w:pPr>
              <w:autoSpaceDE w:val="0"/>
              <w:autoSpaceDN w:val="0"/>
              <w:adjustRightInd w:val="0"/>
              <w:jc w:val="center"/>
              <w:rPr>
                <w:rFonts w:ascii="Times New Roman" w:hAnsi="Times New Roman"/>
                <w:lang w:val="zh-CN"/>
              </w:rPr>
            </w:pPr>
            <w:r>
              <w:rPr>
                <w:rFonts w:ascii="Times New Roman" w:hAnsi="Times New Roman"/>
                <w:lang w:val="zh-CN" w:eastAsia="zh-CN"/>
              </w:rPr>
              <w:t>(</w:t>
            </w:r>
            <w:r>
              <w:rPr>
                <w:rFonts w:hint="eastAsia" w:ascii="Times New Roman" w:hAnsi="Times New Roman"/>
                <w:lang w:val="zh-CN" w:eastAsia="zh-CN"/>
              </w:rPr>
              <w:t>过渡段、半容量</w:t>
            </w:r>
            <w:r>
              <w:rPr>
                <w:rFonts w:ascii="Times New Roman" w:hAnsi="Times New Roman"/>
                <w:lang w:val="zh-CN" w:eastAsia="zh-CN"/>
              </w:rPr>
              <w:t>)</w:t>
            </w:r>
          </w:p>
        </w:tc>
        <w:tc>
          <w:tcPr>
            <w:tcW w:w="933" w:type="dxa"/>
            <w:shd w:val="clear" w:color="000000" w:fill="FFFFFF"/>
            <w:vAlign w:val="center"/>
          </w:tcPr>
          <w:p>
            <w:pPr>
              <w:autoSpaceDE w:val="0"/>
              <w:autoSpaceDN w:val="0"/>
              <w:adjustRightInd w:val="0"/>
              <w:jc w:val="center"/>
              <w:rPr>
                <w:rFonts w:ascii="Times New Roman" w:hAnsi="Times New Roman"/>
                <w:lang w:val="zh-CN"/>
              </w:rPr>
            </w:pPr>
            <w:r>
              <w:t>1.53</w:t>
            </w:r>
          </w:p>
        </w:tc>
        <w:tc>
          <w:tcPr>
            <w:tcW w:w="913" w:type="dxa"/>
            <w:shd w:val="clear" w:color="000000" w:fill="FFFFFF"/>
            <w:vAlign w:val="center"/>
          </w:tcPr>
          <w:p>
            <w:pPr>
              <w:autoSpaceDE w:val="0"/>
              <w:autoSpaceDN w:val="0"/>
              <w:adjustRightInd w:val="0"/>
              <w:jc w:val="center"/>
              <w:rPr>
                <w:rFonts w:ascii="Times New Roman" w:hAnsi="Times New Roman"/>
                <w:lang w:val="zh-CN"/>
              </w:rPr>
            </w:pPr>
            <w:r>
              <w:t>608</w:t>
            </w:r>
          </w:p>
        </w:tc>
        <w:tc>
          <w:tcPr>
            <w:tcW w:w="1357"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OD</w:t>
            </w:r>
            <w:r>
              <w:t>813x20</w:t>
            </w:r>
          </w:p>
        </w:tc>
        <w:tc>
          <w:tcPr>
            <w:tcW w:w="1985" w:type="dxa"/>
            <w:vMerge w:val="continue"/>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c>
          <w:tcPr>
            <w:tcW w:w="1187"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±1%</w:t>
            </w:r>
          </w:p>
        </w:tc>
        <w:tc>
          <w:tcPr>
            <w:tcW w:w="1033" w:type="dxa"/>
            <w:shd w:val="clear" w:color="000000" w:fill="FFFFFF"/>
            <w:vAlign w:val="center"/>
          </w:tcPr>
          <w:p>
            <w:pPr>
              <w:autoSpaceDE w:val="0"/>
              <w:autoSpaceDN w:val="0"/>
              <w:adjustRightInd w:val="0"/>
              <w:jc w:val="center"/>
              <w:rPr>
                <w:rFonts w:ascii="Times New Roman" w:hAnsi="Times New Roman"/>
                <w:lang w:val="zh-CN"/>
              </w:rPr>
            </w:pPr>
            <w:r>
              <w:rPr>
                <w:rFonts w:hint="eastAsia" w:ascii="Times New Roman" w:hAnsi="Times New Roman"/>
                <w:lang w:val="zh-CN"/>
              </w:rPr>
              <w:t>±</w:t>
            </w:r>
            <w:r>
              <w:rPr>
                <w:rFonts w:ascii="Times New Roman" w:hAnsi="Times New Roman"/>
                <w:lang w:val="zh-CN"/>
              </w:rPr>
              <w:t>12.5%</w:t>
            </w:r>
          </w:p>
        </w:tc>
        <w:tc>
          <w:tcPr>
            <w:tcW w:w="1165"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1%</w:t>
            </w:r>
          </w:p>
        </w:tc>
        <w:tc>
          <w:tcPr>
            <w:tcW w:w="1560" w:type="dxa"/>
            <w:shd w:val="clear" w:color="000000" w:fill="FFFFFF"/>
            <w:vAlign w:val="center"/>
          </w:tcPr>
          <w:p>
            <w:pPr>
              <w:autoSpaceDE w:val="0"/>
              <w:autoSpaceDN w:val="0"/>
              <w:adjustRightInd w:val="0"/>
              <w:jc w:val="center"/>
              <w:rPr>
                <w:rFonts w:ascii="Times New Roman" w:hAnsi="Times New Roman"/>
                <w:lang w:val="zh-CN"/>
              </w:rPr>
            </w:pPr>
            <w:ins w:id="70" w:author="田舜尧" w:date="2025-06-04T20:52:00Z">
              <w:r>
                <w:rPr>
                  <w:rFonts w:hint="eastAsia" w:ascii="Times New Roman" w:hAnsi="Times New Roman"/>
                  <w:lang w:val="zh-CN" w:eastAsia="zh-CN"/>
                </w:rPr>
                <w:t>5</w:t>
              </w:r>
            </w:ins>
            <w:ins w:id="71" w:author="田舜尧" w:date="2025-06-04T20:52:00Z">
              <w:r>
                <w:rPr>
                  <w:rFonts w:ascii="Times New Roman" w:hAnsi="Times New Roman"/>
                  <w:lang w:val="zh-CN"/>
                </w:rPr>
                <w:t>/</w:t>
              </w:r>
            </w:ins>
            <w:ins w:id="72" w:author="田舜尧" w:date="2025-06-04T20:52:00Z">
              <w:r>
                <w:rPr>
                  <w:rFonts w:hint="eastAsia" w:ascii="Times New Roman" w:hAnsi="Times New Roman"/>
                  <w:lang w:val="zh-CN" w:eastAsia="zh-CN"/>
                </w:rPr>
                <w:t>6</w:t>
              </w:r>
            </w:ins>
            <w:del w:id="73" w:author="田舜尧" w:date="2025-06-04T20:52:00Z">
              <w:r>
                <w:rPr>
                  <w:rFonts w:ascii="Times New Roman" w:hAnsi="Times New Roman"/>
                  <w:lang w:val="zh-CN"/>
                </w:rPr>
                <w:delText>1</w:delText>
              </w:r>
            </w:del>
            <w:del w:id="74" w:author="田舜尧" w:date="2025-06-04T20:52:00Z">
              <w:r>
                <w:rPr>
                  <w:rFonts w:ascii="Times New Roman" w:hAnsi="Times New Roman"/>
                  <w:lang w:eastAsia="zh-CN"/>
                </w:rPr>
                <w:delText>8</w:delText>
              </w:r>
            </w:del>
            <w:del w:id="75" w:author="田舜尧" w:date="2025-06-04T20:52:00Z">
              <w:r>
                <w:rPr>
                  <w:rFonts w:ascii="Times New Roman" w:hAnsi="Times New Roman"/>
                  <w:lang w:val="zh-CN"/>
                </w:rPr>
                <w:delText>/</w:delText>
              </w:r>
            </w:del>
            <w:del w:id="76" w:author="田舜尧" w:date="2025-06-04T20:52:00Z">
              <w:r>
                <w:rPr>
                  <w:rFonts w:ascii="Times New Roman" w:hAnsi="Times New Roman"/>
                  <w:lang w:eastAsia="zh-CN"/>
                </w:rPr>
                <w:delText>20</w:delText>
              </w:r>
            </w:del>
          </w:p>
        </w:tc>
        <w:tc>
          <w:tcPr>
            <w:tcW w:w="1134" w:type="dxa"/>
            <w:shd w:val="clear" w:color="000000" w:fill="FFFFFF"/>
            <w:vAlign w:val="center"/>
          </w:tcPr>
          <w:p>
            <w:pPr>
              <w:keepNext/>
              <w:keepLines/>
              <w:autoSpaceDE w:val="0"/>
              <w:autoSpaceDN w:val="0"/>
              <w:adjustRightInd w:val="0"/>
              <w:spacing w:before="480"/>
              <w:jc w:val="center"/>
              <w:outlineLvl w:val="0"/>
              <w:rPr>
                <w:rFonts w:ascii="Times New Roman" w:hAnsi="Times New Roman"/>
              </w:rPr>
            </w:pPr>
          </w:p>
        </w:tc>
        <w:tc>
          <w:tcPr>
            <w:tcW w:w="1134" w:type="dxa"/>
            <w:vMerge w:val="continue"/>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879" w:type="dxa"/>
            <w:shd w:val="clear" w:color="000000" w:fill="auto"/>
            <w:vAlign w:val="center"/>
          </w:tcPr>
          <w:p>
            <w:pPr>
              <w:tabs>
                <w:tab w:val="left" w:pos="360"/>
              </w:tabs>
              <w:autoSpaceDE w:val="0"/>
              <w:autoSpaceDN w:val="0"/>
              <w:adjustRightInd w:val="0"/>
              <w:contextualSpacing/>
              <w:jc w:val="center"/>
              <w:rPr>
                <w:rFonts w:ascii="Times New Roman" w:hAnsi="Times New Roman"/>
                <w:lang w:val="zh-CN" w:eastAsia="zh-CN"/>
              </w:rPr>
            </w:pPr>
            <w:r>
              <w:rPr>
                <w:rFonts w:hint="eastAsia" w:ascii="Times New Roman" w:hAnsi="Times New Roman"/>
                <w:lang w:val="zh-CN" w:eastAsia="zh-CN"/>
              </w:rPr>
              <w:t>低压旁路阀后管道</w:t>
            </w:r>
          </w:p>
          <w:p>
            <w:pPr>
              <w:tabs>
                <w:tab w:val="left" w:pos="360"/>
              </w:tabs>
              <w:autoSpaceDE w:val="0"/>
              <w:autoSpaceDN w:val="0"/>
              <w:adjustRightInd w:val="0"/>
              <w:contextualSpacing/>
              <w:jc w:val="center"/>
              <w:rPr>
                <w:rFonts w:ascii="Times New Roman" w:hAnsi="Times New Roman"/>
                <w:lang w:val="zh-CN" w:eastAsia="zh-CN"/>
              </w:rPr>
            </w:pPr>
            <w:r>
              <w:rPr>
                <w:rFonts w:ascii="Times New Roman" w:hAnsi="Times New Roman"/>
                <w:lang w:val="zh-CN" w:eastAsia="zh-CN"/>
              </w:rPr>
              <w:t>(</w:t>
            </w:r>
            <w:r>
              <w:rPr>
                <w:rFonts w:hint="eastAsia" w:ascii="Times New Roman" w:hAnsi="Times New Roman"/>
                <w:lang w:val="zh-CN" w:eastAsia="zh-CN"/>
              </w:rPr>
              <w:t>半容量</w:t>
            </w:r>
            <w:r>
              <w:rPr>
                <w:rFonts w:ascii="Times New Roman" w:hAnsi="Times New Roman"/>
                <w:lang w:val="zh-CN" w:eastAsia="zh-CN"/>
              </w:rPr>
              <w:t>)</w:t>
            </w:r>
          </w:p>
        </w:tc>
        <w:tc>
          <w:tcPr>
            <w:tcW w:w="933" w:type="dxa"/>
            <w:shd w:val="clear" w:color="000000" w:fill="auto"/>
            <w:vAlign w:val="center"/>
          </w:tcPr>
          <w:p>
            <w:pPr>
              <w:tabs>
                <w:tab w:val="left" w:pos="360"/>
              </w:tabs>
              <w:autoSpaceDE w:val="0"/>
              <w:autoSpaceDN w:val="0"/>
              <w:adjustRightInd w:val="0"/>
              <w:contextualSpacing/>
              <w:jc w:val="center"/>
              <w:rPr>
                <w:rFonts w:ascii="Times New Roman" w:hAnsi="Times New Roman"/>
                <w:lang w:val="zh-CN"/>
              </w:rPr>
            </w:pPr>
            <w:r>
              <w:rPr>
                <w:rFonts w:ascii="Times New Roman" w:hAnsi="Times New Roman"/>
              </w:rPr>
              <w:t>1.53</w:t>
            </w:r>
          </w:p>
        </w:tc>
        <w:tc>
          <w:tcPr>
            <w:tcW w:w="913" w:type="dxa"/>
            <w:shd w:val="clear" w:color="000000" w:fill="auto"/>
            <w:vAlign w:val="center"/>
          </w:tcPr>
          <w:p>
            <w:pPr>
              <w:tabs>
                <w:tab w:val="left" w:pos="360"/>
              </w:tabs>
              <w:autoSpaceDE w:val="0"/>
              <w:autoSpaceDN w:val="0"/>
              <w:adjustRightInd w:val="0"/>
              <w:contextualSpacing/>
              <w:jc w:val="center"/>
              <w:rPr>
                <w:rFonts w:ascii="Times New Roman" w:hAnsi="Times New Roman"/>
                <w:lang w:val="zh-CN"/>
              </w:rPr>
            </w:pPr>
            <w:r>
              <w:rPr>
                <w:rFonts w:ascii="Times New Roman" w:hAnsi="Times New Roman"/>
              </w:rPr>
              <w:t>200</w:t>
            </w:r>
          </w:p>
        </w:tc>
        <w:tc>
          <w:tcPr>
            <w:tcW w:w="1357" w:type="dxa"/>
            <w:shd w:val="clear" w:color="000000" w:fill="auto"/>
            <w:vAlign w:val="center"/>
          </w:tcPr>
          <w:p>
            <w:pPr>
              <w:tabs>
                <w:tab w:val="left" w:pos="360"/>
              </w:tabs>
              <w:autoSpaceDE w:val="0"/>
              <w:autoSpaceDN w:val="0"/>
              <w:adjustRightInd w:val="0"/>
              <w:contextualSpacing/>
              <w:jc w:val="center"/>
              <w:rPr>
                <w:rFonts w:ascii="Times New Roman" w:hAnsi="Times New Roman"/>
                <w:lang w:val="zh-CN"/>
              </w:rPr>
            </w:pPr>
            <w:r>
              <w:rPr>
                <w:rFonts w:ascii="Times New Roman" w:hAnsi="Times New Roman"/>
                <w:lang w:val="zh-CN"/>
              </w:rPr>
              <w:t>OD</w:t>
            </w:r>
            <w:r>
              <w:t>813x</w:t>
            </w:r>
            <w:r>
              <w:rPr>
                <w:rFonts w:hint="eastAsia"/>
                <w:lang w:eastAsia="zh-CN"/>
              </w:rPr>
              <w:t>12</w:t>
            </w:r>
          </w:p>
        </w:tc>
        <w:tc>
          <w:tcPr>
            <w:tcW w:w="1985" w:type="dxa"/>
            <w:shd w:val="clear" w:color="000000" w:fill="FFFFFF"/>
            <w:vAlign w:val="center"/>
          </w:tcPr>
          <w:p>
            <w:pPr>
              <w:tabs>
                <w:tab w:val="left" w:pos="360"/>
              </w:tabs>
              <w:autoSpaceDE w:val="0"/>
              <w:autoSpaceDN w:val="0"/>
              <w:adjustRightInd w:val="0"/>
              <w:contextualSpacing/>
              <w:jc w:val="center"/>
              <w:rPr>
                <w:rFonts w:ascii="Times New Roman" w:hAnsi="Times New Roman"/>
                <w:lang w:val="zh-CN"/>
              </w:rPr>
            </w:pPr>
            <w:r>
              <w:rPr>
                <w:rFonts w:ascii="Times New Roman" w:hAnsi="Times New Roman"/>
                <w:lang w:eastAsia="zh-CN"/>
              </w:rPr>
              <w:t>15CrMoG</w:t>
            </w:r>
            <w:r>
              <w:rPr>
                <w:rFonts w:ascii="Times New Roman" w:hAnsi="Times New Roman"/>
                <w:lang w:val="zh-CN"/>
              </w:rPr>
              <w:t xml:space="preserve"> GB/T5310-2017</w:t>
            </w:r>
          </w:p>
        </w:tc>
        <w:tc>
          <w:tcPr>
            <w:tcW w:w="1187" w:type="dxa"/>
            <w:shd w:val="clear" w:color="000000" w:fill="auto"/>
            <w:vAlign w:val="center"/>
          </w:tcPr>
          <w:p>
            <w:pPr>
              <w:tabs>
                <w:tab w:val="left" w:pos="360"/>
              </w:tabs>
              <w:autoSpaceDE w:val="0"/>
              <w:autoSpaceDN w:val="0"/>
              <w:adjustRightInd w:val="0"/>
              <w:contextualSpacing/>
              <w:jc w:val="center"/>
              <w:rPr>
                <w:rFonts w:ascii="Times New Roman" w:hAnsi="Times New Roman"/>
                <w:lang w:val="zh-CN"/>
              </w:rPr>
            </w:pPr>
            <w:r>
              <w:rPr>
                <w:rFonts w:ascii="Times New Roman" w:hAnsi="Times New Roman"/>
                <w:lang w:val="zh-CN"/>
              </w:rPr>
              <w:t>±1%</w:t>
            </w:r>
          </w:p>
        </w:tc>
        <w:tc>
          <w:tcPr>
            <w:tcW w:w="1033" w:type="dxa"/>
            <w:shd w:val="clear" w:color="000000" w:fill="auto"/>
            <w:vAlign w:val="center"/>
          </w:tcPr>
          <w:p>
            <w:pPr>
              <w:tabs>
                <w:tab w:val="left" w:pos="360"/>
              </w:tabs>
              <w:autoSpaceDE w:val="0"/>
              <w:autoSpaceDN w:val="0"/>
              <w:adjustRightInd w:val="0"/>
              <w:contextualSpacing/>
              <w:jc w:val="center"/>
              <w:rPr>
                <w:rFonts w:ascii="Times New Roman" w:hAnsi="Times New Roman"/>
                <w:lang w:val="zh-CN"/>
              </w:rPr>
            </w:pPr>
            <w:r>
              <w:rPr>
                <w:rFonts w:hint="eastAsia" w:ascii="Times New Roman" w:hAnsi="Times New Roman"/>
                <w:lang w:val="zh-CN"/>
              </w:rPr>
              <w:t>±</w:t>
            </w:r>
            <w:r>
              <w:rPr>
                <w:rFonts w:ascii="Times New Roman" w:hAnsi="Times New Roman"/>
                <w:lang w:val="zh-CN"/>
              </w:rPr>
              <w:t>12.5%</w:t>
            </w:r>
          </w:p>
        </w:tc>
        <w:tc>
          <w:tcPr>
            <w:tcW w:w="1165" w:type="dxa"/>
            <w:shd w:val="clear" w:color="000000" w:fill="auto"/>
            <w:vAlign w:val="center"/>
          </w:tcPr>
          <w:p>
            <w:pPr>
              <w:tabs>
                <w:tab w:val="left" w:pos="360"/>
              </w:tabs>
              <w:autoSpaceDE w:val="0"/>
              <w:autoSpaceDN w:val="0"/>
              <w:adjustRightInd w:val="0"/>
              <w:contextualSpacing/>
              <w:jc w:val="center"/>
              <w:rPr>
                <w:rFonts w:ascii="Times New Roman" w:hAnsi="Times New Roman"/>
                <w:lang w:val="zh-CN"/>
              </w:rPr>
            </w:pPr>
            <w:r>
              <w:rPr>
                <w:rFonts w:ascii="Times New Roman" w:hAnsi="Times New Roman"/>
                <w:lang w:val="zh-CN"/>
              </w:rPr>
              <w:t>1%</w:t>
            </w:r>
          </w:p>
        </w:tc>
        <w:tc>
          <w:tcPr>
            <w:tcW w:w="1560" w:type="dxa"/>
            <w:shd w:val="clear" w:color="000000" w:fill="auto"/>
            <w:vAlign w:val="center"/>
          </w:tcPr>
          <w:p>
            <w:pPr>
              <w:autoSpaceDE w:val="0"/>
              <w:autoSpaceDN w:val="0"/>
              <w:adjustRightInd w:val="0"/>
              <w:jc w:val="center"/>
              <w:rPr>
                <w:rFonts w:ascii="Times New Roman" w:hAnsi="Times New Roman"/>
                <w:lang w:val="zh-CN"/>
              </w:rPr>
            </w:pPr>
            <w:r>
              <w:rPr>
                <w:rFonts w:ascii="Times New Roman" w:hAnsi="Times New Roman"/>
                <w:lang w:val="zh-CN"/>
              </w:rPr>
              <w:t>3.0/4.0</w:t>
            </w:r>
          </w:p>
        </w:tc>
        <w:tc>
          <w:tcPr>
            <w:tcW w:w="1134" w:type="dxa"/>
            <w:shd w:val="clear" w:color="000000" w:fill="FFFFFF"/>
            <w:vAlign w:val="center"/>
          </w:tcPr>
          <w:p>
            <w:pPr>
              <w:keepNext/>
              <w:keepLines/>
              <w:autoSpaceDE w:val="0"/>
              <w:autoSpaceDN w:val="0"/>
              <w:adjustRightInd w:val="0"/>
              <w:spacing w:before="480"/>
              <w:jc w:val="center"/>
              <w:outlineLvl w:val="0"/>
              <w:rPr>
                <w:rFonts w:ascii="Times New Roman" w:hAnsi="Times New Roman"/>
              </w:rPr>
            </w:pPr>
          </w:p>
        </w:tc>
        <w:tc>
          <w:tcPr>
            <w:tcW w:w="1134" w:type="dxa"/>
            <w:vMerge w:val="restart"/>
            <w:shd w:val="clear" w:color="000000" w:fill="FFFFFF"/>
            <w:vAlign w:val="center"/>
          </w:tcPr>
          <w:p>
            <w:pPr>
              <w:autoSpaceDE w:val="0"/>
              <w:autoSpaceDN w:val="0"/>
              <w:adjustRightInd w:val="0"/>
              <w:jc w:val="center"/>
              <w:rPr>
                <w:rFonts w:ascii="Times New Roman" w:hAnsi="Times New Roman"/>
                <w:lang w:eastAsia="zh-CN"/>
              </w:rPr>
            </w:pPr>
            <w:r>
              <w:rPr>
                <w:rFonts w:hint="eastAsia" w:ascii="Times New Roman" w:hAnsi="Times New Roman"/>
                <w:lang w:eastAsia="zh-CN"/>
              </w:rPr>
              <w:t>浙江泰富</w:t>
            </w:r>
          </w:p>
          <w:p>
            <w:pPr>
              <w:pStyle w:val="2"/>
              <w:rPr>
                <w:rFonts w:ascii="Times New Roman" w:hAnsi="Times New Roman" w:eastAsiaTheme="minorEastAsia"/>
                <w:lang w:eastAsia="zh-CN"/>
              </w:rPr>
            </w:pPr>
          </w:p>
          <w:p>
            <w:pPr>
              <w:rPr>
                <w:rFonts w:ascii="Times New Roman" w:hAnsi="Times New Roman"/>
                <w:lang w:eastAsia="zh-CN"/>
              </w:rPr>
            </w:pPr>
            <w:r>
              <w:rPr>
                <w:rFonts w:hint="eastAsia" w:ascii="Times New Roman" w:hAnsi="Times New Roman"/>
                <w:lang w:eastAsia="zh-CN"/>
              </w:rPr>
              <w:t>扬州诚德</w:t>
            </w:r>
          </w:p>
          <w:p>
            <w:pPr>
              <w:pStyle w:val="2"/>
              <w:rPr>
                <w:rFonts w:ascii="Times New Roman" w:hAnsi="Times New Roman" w:eastAsiaTheme="minorEastAsia"/>
                <w:lang w:eastAsia="zh-CN"/>
              </w:rPr>
            </w:pPr>
          </w:p>
          <w:p>
            <w:pPr>
              <w:rPr>
                <w:rFonts w:ascii="Times New Roman" w:hAnsi="Times New Roman"/>
                <w:lang w:eastAsia="zh-CN"/>
              </w:rPr>
            </w:pPr>
            <w:r>
              <w:rPr>
                <w:rFonts w:hint="eastAsia" w:ascii="Times New Roman" w:hAnsi="Times New Roman"/>
                <w:lang w:eastAsia="zh-CN"/>
              </w:rPr>
              <w:t>华菱衡钢</w:t>
            </w:r>
          </w:p>
          <w:p>
            <w:pPr>
              <w:pStyle w:val="2"/>
              <w:rPr>
                <w:rFonts w:ascii="Times New Roman" w:hAnsi="Times New Roman" w:eastAsiaTheme="minorEastAsia"/>
                <w:lang w:eastAsia="zh-CN"/>
              </w:rPr>
            </w:pPr>
          </w:p>
          <w:p>
            <w:pPr>
              <w:rPr>
                <w:rFonts w:ascii="Times New Roman" w:hAnsi="Times New Roman"/>
                <w:lang w:eastAsia="zh-CN"/>
              </w:rPr>
            </w:pPr>
            <w:r>
              <w:rPr>
                <w:rFonts w:hint="eastAsia" w:ascii="Times New Roman" w:hAnsi="Times New Roman"/>
                <w:lang w:eastAsia="zh-CN"/>
              </w:rPr>
              <w:t>武汉重工</w:t>
            </w:r>
          </w:p>
          <w:p>
            <w:pPr>
              <w:pStyle w:val="2"/>
              <w:rPr>
                <w:rFonts w:ascii="Times New Roman" w:hAnsi="Times New Roman" w:eastAsiaTheme="minorEastAsia"/>
                <w:lang w:eastAsia="zh-CN"/>
              </w:rPr>
            </w:pPr>
          </w:p>
          <w:p>
            <w:pPr>
              <w:autoSpaceDE w:val="0"/>
              <w:autoSpaceDN w:val="0"/>
              <w:adjustRightInd w:val="0"/>
              <w:rPr>
                <w:rFonts w:ascii="Times New Roman" w:hAnsi="Times New Roman"/>
                <w:lang w:val="zh-CN"/>
              </w:rPr>
            </w:pPr>
            <w:r>
              <w:rPr>
                <w:rFonts w:hint="eastAsia" w:ascii="Times New Roman" w:hAnsi="Times New Roman"/>
                <w:lang w:eastAsia="zh-CN"/>
              </w:rPr>
              <w:t>宝武钢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879" w:type="dxa"/>
            <w:shd w:val="clear" w:color="000000" w:fill="FFFFFF"/>
            <w:vAlign w:val="center"/>
          </w:tcPr>
          <w:p>
            <w:pPr>
              <w:autoSpaceDE w:val="0"/>
              <w:autoSpaceDN w:val="0"/>
              <w:adjustRightInd w:val="0"/>
              <w:jc w:val="center"/>
              <w:rPr>
                <w:rFonts w:ascii="Times New Roman" w:hAnsi="Times New Roman"/>
                <w:lang w:val="zh-CN"/>
              </w:rPr>
            </w:pPr>
            <w:r>
              <w:rPr>
                <w:rFonts w:hint="eastAsia" w:ascii="Times New Roman" w:hAnsi="Times New Roman"/>
                <w:lang w:val="zh-CN" w:eastAsia="zh-CN"/>
              </w:rPr>
              <w:t>给水泵出口至关断阀管道</w:t>
            </w:r>
          </w:p>
        </w:tc>
        <w:tc>
          <w:tcPr>
            <w:tcW w:w="933" w:type="dxa"/>
            <w:shd w:val="clear" w:color="000000" w:fill="FFFFFF"/>
            <w:vAlign w:val="center"/>
          </w:tcPr>
          <w:p>
            <w:pPr>
              <w:autoSpaceDE w:val="0"/>
              <w:autoSpaceDN w:val="0"/>
              <w:adjustRightInd w:val="0"/>
              <w:jc w:val="center"/>
              <w:rPr>
                <w:rFonts w:ascii="Times New Roman" w:hAnsi="Times New Roman"/>
                <w:lang w:val="zh-CN"/>
              </w:rPr>
            </w:pPr>
            <w:r>
              <w:t>44.5</w:t>
            </w:r>
          </w:p>
        </w:tc>
        <w:tc>
          <w:tcPr>
            <w:tcW w:w="913" w:type="dxa"/>
            <w:shd w:val="clear" w:color="000000" w:fill="FFFFFF"/>
            <w:vAlign w:val="center"/>
          </w:tcPr>
          <w:p>
            <w:pPr>
              <w:autoSpaceDE w:val="0"/>
              <w:autoSpaceDN w:val="0"/>
              <w:adjustRightInd w:val="0"/>
              <w:jc w:val="center"/>
              <w:rPr>
                <w:rFonts w:ascii="Times New Roman" w:hAnsi="Times New Roman"/>
                <w:lang w:val="zh-CN"/>
              </w:rPr>
            </w:pPr>
            <w:r>
              <w:t>19</w:t>
            </w:r>
            <w:r>
              <w:rPr>
                <w:lang w:eastAsia="zh-CN"/>
              </w:rPr>
              <w:t>5</w:t>
            </w:r>
          </w:p>
        </w:tc>
        <w:tc>
          <w:tcPr>
            <w:tcW w:w="1357"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OD</w:t>
            </w:r>
            <w:r>
              <w:t>457x</w:t>
            </w:r>
            <w:r>
              <w:rPr>
                <w:lang w:eastAsia="zh-CN"/>
              </w:rPr>
              <w:t>55</w:t>
            </w:r>
          </w:p>
        </w:tc>
        <w:tc>
          <w:tcPr>
            <w:tcW w:w="1985" w:type="dxa"/>
            <w:vMerge w:val="restart"/>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15NiCuMoNb5-6-4</w:t>
            </w:r>
          </w:p>
          <w:p>
            <w:pPr>
              <w:autoSpaceDE w:val="0"/>
              <w:autoSpaceDN w:val="0"/>
              <w:adjustRightInd w:val="0"/>
              <w:jc w:val="center"/>
              <w:rPr>
                <w:rFonts w:ascii="Times New Roman" w:hAnsi="Times New Roman"/>
                <w:lang w:val="zh-CN"/>
              </w:rPr>
            </w:pPr>
            <w:r>
              <w:rPr>
                <w:rFonts w:ascii="Times New Roman" w:hAnsi="Times New Roman"/>
                <w:lang w:val="zh-CN"/>
              </w:rPr>
              <w:t>EN 10216-2</w:t>
            </w:r>
          </w:p>
        </w:tc>
        <w:tc>
          <w:tcPr>
            <w:tcW w:w="1187"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±1%</w:t>
            </w:r>
          </w:p>
        </w:tc>
        <w:tc>
          <w:tcPr>
            <w:tcW w:w="1033" w:type="dxa"/>
            <w:shd w:val="clear" w:color="000000" w:fill="FFFFFF"/>
            <w:vAlign w:val="center"/>
          </w:tcPr>
          <w:p>
            <w:pPr>
              <w:autoSpaceDE w:val="0"/>
              <w:autoSpaceDN w:val="0"/>
              <w:adjustRightInd w:val="0"/>
              <w:jc w:val="center"/>
              <w:rPr>
                <w:rFonts w:ascii="Times New Roman" w:hAnsi="Times New Roman"/>
                <w:lang w:val="zh-CN"/>
              </w:rPr>
            </w:pPr>
            <w:r>
              <w:rPr>
                <w:rFonts w:hint="eastAsia" w:ascii="Times New Roman" w:hAnsi="Times New Roman"/>
                <w:lang w:val="zh-CN"/>
              </w:rPr>
              <w:t>按标准</w:t>
            </w:r>
            <w:r>
              <w:rPr>
                <w:rFonts w:ascii="Times New Roman" w:hAnsi="Times New Roman"/>
                <w:lang w:val="zh-CN"/>
              </w:rPr>
              <w:t>/-10%</w:t>
            </w:r>
          </w:p>
        </w:tc>
        <w:tc>
          <w:tcPr>
            <w:tcW w:w="1165"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1%</w:t>
            </w:r>
          </w:p>
        </w:tc>
        <w:tc>
          <w:tcPr>
            <w:tcW w:w="1560"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rPr>
              <w:t>20/21</w:t>
            </w:r>
          </w:p>
        </w:tc>
        <w:tc>
          <w:tcPr>
            <w:tcW w:w="1134" w:type="dxa"/>
            <w:shd w:val="clear" w:color="000000" w:fill="FFFFFF"/>
            <w:vAlign w:val="center"/>
          </w:tcPr>
          <w:p>
            <w:pPr>
              <w:keepNext/>
              <w:keepLines/>
              <w:autoSpaceDE w:val="0"/>
              <w:autoSpaceDN w:val="0"/>
              <w:adjustRightInd w:val="0"/>
              <w:spacing w:before="480"/>
              <w:jc w:val="center"/>
              <w:outlineLvl w:val="0"/>
              <w:rPr>
                <w:rFonts w:ascii="Times New Roman" w:hAnsi="Times New Roman"/>
              </w:rPr>
            </w:pPr>
          </w:p>
        </w:tc>
        <w:tc>
          <w:tcPr>
            <w:tcW w:w="1134" w:type="dxa"/>
            <w:vMerge w:val="continue"/>
            <w:shd w:val="clear" w:color="000000" w:fill="FFFFFF"/>
            <w:vAlign w:val="center"/>
          </w:tcPr>
          <w:p>
            <w:pPr>
              <w:keepNext/>
              <w:keepLines/>
              <w:autoSpaceDE w:val="0"/>
              <w:autoSpaceDN w:val="0"/>
              <w:adjustRightInd w:val="0"/>
              <w:spacing w:before="480"/>
              <w:outlineLvl w:val="0"/>
              <w:rPr>
                <w:rFonts w:ascii="Times New Roman" w:hAnsi="Times New Roman" w:eastAsia="MS Gothic"/>
                <w:bCs/>
                <w:color w:val="000000"/>
                <w:sz w:val="28"/>
                <w:szCs w:val="32"/>
                <w:lang w:val="zh-CN"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879" w:type="dxa"/>
            <w:shd w:val="clear" w:color="000000" w:fill="FFFFFF"/>
            <w:vAlign w:val="center"/>
          </w:tcPr>
          <w:p>
            <w:pPr>
              <w:autoSpaceDE w:val="0"/>
              <w:autoSpaceDN w:val="0"/>
              <w:adjustRightInd w:val="0"/>
              <w:jc w:val="center"/>
              <w:rPr>
                <w:rFonts w:ascii="Times New Roman" w:hAnsi="Times New Roman"/>
                <w:lang w:val="zh-CN"/>
              </w:rPr>
            </w:pPr>
            <w:r>
              <w:rPr>
                <w:rFonts w:hint="eastAsia" w:ascii="Times New Roman" w:hAnsi="Times New Roman"/>
                <w:lang w:val="zh-CN" w:eastAsia="zh-CN"/>
              </w:rPr>
              <w:t>给水关断阀后半容量管</w:t>
            </w:r>
          </w:p>
        </w:tc>
        <w:tc>
          <w:tcPr>
            <w:tcW w:w="933" w:type="dxa"/>
            <w:shd w:val="clear" w:color="000000" w:fill="FFFFFF"/>
            <w:vAlign w:val="center"/>
          </w:tcPr>
          <w:p>
            <w:pPr>
              <w:autoSpaceDE w:val="0"/>
              <w:autoSpaceDN w:val="0"/>
              <w:adjustRightInd w:val="0"/>
              <w:jc w:val="center"/>
              <w:rPr>
                <w:rFonts w:ascii="Times New Roman" w:hAnsi="Times New Roman"/>
                <w:lang w:val="zh-CN"/>
              </w:rPr>
            </w:pPr>
            <w:r>
              <w:t>39</w:t>
            </w:r>
            <w:r>
              <w:rPr>
                <w:lang w:eastAsia="zh-CN"/>
              </w:rPr>
              <w:t>.0</w:t>
            </w:r>
          </w:p>
        </w:tc>
        <w:tc>
          <w:tcPr>
            <w:tcW w:w="913" w:type="dxa"/>
            <w:shd w:val="clear" w:color="000000" w:fill="FFFFFF"/>
            <w:vAlign w:val="center"/>
          </w:tcPr>
          <w:p>
            <w:pPr>
              <w:autoSpaceDE w:val="0"/>
              <w:autoSpaceDN w:val="0"/>
              <w:adjustRightInd w:val="0"/>
              <w:jc w:val="center"/>
              <w:rPr>
                <w:rFonts w:ascii="Times New Roman" w:hAnsi="Times New Roman"/>
                <w:lang w:val="zh-CN"/>
              </w:rPr>
            </w:pPr>
            <w:r>
              <w:rPr>
                <w:lang w:eastAsia="zh-CN"/>
              </w:rPr>
              <w:t>325</w:t>
            </w:r>
          </w:p>
        </w:tc>
        <w:tc>
          <w:tcPr>
            <w:tcW w:w="1357"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OD</w:t>
            </w:r>
            <w:r>
              <w:t>457x5</w:t>
            </w:r>
            <w:r>
              <w:rPr>
                <w:lang w:eastAsia="zh-CN"/>
              </w:rPr>
              <w:t>0</w:t>
            </w:r>
          </w:p>
        </w:tc>
        <w:tc>
          <w:tcPr>
            <w:tcW w:w="1985" w:type="dxa"/>
            <w:vMerge w:val="continue"/>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c>
          <w:tcPr>
            <w:tcW w:w="1187"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±1%</w:t>
            </w:r>
          </w:p>
        </w:tc>
        <w:tc>
          <w:tcPr>
            <w:tcW w:w="1033" w:type="dxa"/>
            <w:shd w:val="clear" w:color="000000" w:fill="FFFFFF"/>
            <w:vAlign w:val="center"/>
          </w:tcPr>
          <w:p>
            <w:pPr>
              <w:autoSpaceDE w:val="0"/>
              <w:autoSpaceDN w:val="0"/>
              <w:adjustRightInd w:val="0"/>
              <w:jc w:val="center"/>
              <w:rPr>
                <w:rFonts w:ascii="Times New Roman" w:hAnsi="Times New Roman"/>
                <w:lang w:val="zh-CN"/>
              </w:rPr>
            </w:pPr>
            <w:r>
              <w:rPr>
                <w:rFonts w:hint="eastAsia" w:ascii="Times New Roman" w:hAnsi="Times New Roman"/>
                <w:lang w:val="zh-CN"/>
              </w:rPr>
              <w:t>按标准</w:t>
            </w:r>
            <w:r>
              <w:rPr>
                <w:rFonts w:ascii="Times New Roman" w:hAnsi="Times New Roman"/>
                <w:lang w:val="zh-CN"/>
              </w:rPr>
              <w:t>/-10%</w:t>
            </w:r>
          </w:p>
        </w:tc>
        <w:tc>
          <w:tcPr>
            <w:tcW w:w="1165"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1%</w:t>
            </w:r>
          </w:p>
        </w:tc>
        <w:tc>
          <w:tcPr>
            <w:tcW w:w="1560"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eastAsia="zh-CN"/>
              </w:rPr>
              <w:t>19</w:t>
            </w:r>
            <w:r>
              <w:rPr>
                <w:rFonts w:ascii="Times New Roman" w:hAnsi="Times New Roman"/>
              </w:rPr>
              <w:t>/</w:t>
            </w:r>
            <w:r>
              <w:rPr>
                <w:rFonts w:ascii="Times New Roman" w:hAnsi="Times New Roman"/>
                <w:lang w:eastAsia="zh-CN"/>
              </w:rPr>
              <w:t>20</w:t>
            </w:r>
          </w:p>
        </w:tc>
        <w:tc>
          <w:tcPr>
            <w:tcW w:w="1134" w:type="dxa"/>
            <w:shd w:val="clear" w:color="000000" w:fill="FFFFFF"/>
            <w:vAlign w:val="center"/>
          </w:tcPr>
          <w:p>
            <w:pPr>
              <w:keepNext/>
              <w:keepLines/>
              <w:autoSpaceDE w:val="0"/>
              <w:autoSpaceDN w:val="0"/>
              <w:adjustRightInd w:val="0"/>
              <w:spacing w:before="480"/>
              <w:jc w:val="center"/>
              <w:outlineLvl w:val="0"/>
              <w:rPr>
                <w:rFonts w:ascii="Times New Roman" w:hAnsi="Times New Roman"/>
              </w:rPr>
            </w:pPr>
          </w:p>
        </w:tc>
        <w:tc>
          <w:tcPr>
            <w:tcW w:w="1134" w:type="dxa"/>
            <w:vMerge w:val="continue"/>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879" w:type="dxa"/>
            <w:shd w:val="clear" w:color="000000" w:fill="FFFFFF"/>
            <w:vAlign w:val="center"/>
          </w:tcPr>
          <w:p>
            <w:pPr>
              <w:autoSpaceDE w:val="0"/>
              <w:autoSpaceDN w:val="0"/>
              <w:adjustRightInd w:val="0"/>
              <w:jc w:val="center"/>
              <w:rPr>
                <w:rFonts w:ascii="Times New Roman" w:hAnsi="Times New Roman"/>
                <w:lang w:val="zh-CN" w:eastAsia="zh-CN"/>
              </w:rPr>
            </w:pPr>
            <w:r>
              <w:rPr>
                <w:rFonts w:hint="eastAsia" w:ascii="Times New Roman" w:hAnsi="Times New Roman"/>
                <w:lang w:val="zh-CN" w:eastAsia="zh-CN"/>
              </w:rPr>
              <w:t>给水关断阀后全容量管</w:t>
            </w:r>
          </w:p>
        </w:tc>
        <w:tc>
          <w:tcPr>
            <w:tcW w:w="933" w:type="dxa"/>
            <w:shd w:val="clear" w:color="000000" w:fill="FFFFFF"/>
            <w:vAlign w:val="center"/>
          </w:tcPr>
          <w:p>
            <w:pPr>
              <w:jc w:val="center"/>
              <w:rPr>
                <w:rFonts w:ascii="Times New Roman" w:hAnsi="Times New Roman"/>
              </w:rPr>
            </w:pPr>
            <w:r>
              <w:t>39</w:t>
            </w:r>
            <w:r>
              <w:rPr>
                <w:lang w:eastAsia="zh-CN"/>
              </w:rPr>
              <w:t>.0</w:t>
            </w:r>
          </w:p>
        </w:tc>
        <w:tc>
          <w:tcPr>
            <w:tcW w:w="913" w:type="dxa"/>
            <w:shd w:val="clear" w:color="000000" w:fill="FFFFFF"/>
            <w:vAlign w:val="center"/>
          </w:tcPr>
          <w:p>
            <w:pPr>
              <w:jc w:val="center"/>
              <w:rPr>
                <w:rFonts w:ascii="Times New Roman" w:hAnsi="Times New Roman"/>
              </w:rPr>
            </w:pPr>
            <w:r>
              <w:rPr>
                <w:lang w:eastAsia="zh-CN"/>
              </w:rPr>
              <w:t>325</w:t>
            </w:r>
          </w:p>
        </w:tc>
        <w:tc>
          <w:tcPr>
            <w:tcW w:w="1357" w:type="dxa"/>
            <w:shd w:val="clear" w:color="000000" w:fill="FFFFFF"/>
            <w:vAlign w:val="center"/>
          </w:tcPr>
          <w:p>
            <w:pPr>
              <w:jc w:val="center"/>
              <w:rPr>
                <w:rFonts w:ascii="Times New Roman" w:hAnsi="Times New Roman"/>
                <w:lang w:val="zh-CN"/>
              </w:rPr>
            </w:pPr>
            <w:r>
              <w:rPr>
                <w:rFonts w:ascii="Times New Roman" w:hAnsi="Times New Roman"/>
                <w:lang w:val="zh-CN"/>
              </w:rPr>
              <w:t>OD</w:t>
            </w:r>
            <w:r>
              <w:t>660x71</w:t>
            </w:r>
          </w:p>
        </w:tc>
        <w:tc>
          <w:tcPr>
            <w:tcW w:w="1985" w:type="dxa"/>
            <w:vMerge w:val="continue"/>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c>
          <w:tcPr>
            <w:tcW w:w="1187"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±1%</w:t>
            </w:r>
          </w:p>
        </w:tc>
        <w:tc>
          <w:tcPr>
            <w:tcW w:w="1033" w:type="dxa"/>
            <w:shd w:val="clear" w:color="000000" w:fill="FFFFFF"/>
            <w:vAlign w:val="center"/>
          </w:tcPr>
          <w:p>
            <w:pPr>
              <w:autoSpaceDE w:val="0"/>
              <w:autoSpaceDN w:val="0"/>
              <w:adjustRightInd w:val="0"/>
              <w:jc w:val="center"/>
              <w:rPr>
                <w:rFonts w:ascii="Times New Roman" w:hAnsi="Times New Roman"/>
                <w:lang w:val="zh-CN"/>
              </w:rPr>
            </w:pPr>
            <w:r>
              <w:rPr>
                <w:rFonts w:hint="eastAsia" w:ascii="Times New Roman" w:hAnsi="Times New Roman"/>
                <w:lang w:val="zh-CN"/>
              </w:rPr>
              <w:t>按标准</w:t>
            </w:r>
            <w:r>
              <w:rPr>
                <w:rFonts w:ascii="Times New Roman" w:hAnsi="Times New Roman"/>
                <w:lang w:val="zh-CN"/>
              </w:rPr>
              <w:t>/-10%</w:t>
            </w:r>
          </w:p>
        </w:tc>
        <w:tc>
          <w:tcPr>
            <w:tcW w:w="1165"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1%</w:t>
            </w:r>
          </w:p>
        </w:tc>
        <w:tc>
          <w:tcPr>
            <w:tcW w:w="1560"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color w:val="FF0000"/>
                <w:lang w:eastAsia="zh-CN"/>
              </w:rPr>
              <w:t>190</w:t>
            </w:r>
            <w:r>
              <w:rPr>
                <w:rFonts w:ascii="Times New Roman" w:hAnsi="Times New Roman"/>
                <w:color w:val="FF0000"/>
              </w:rPr>
              <w:t>/</w:t>
            </w:r>
            <w:r>
              <w:rPr>
                <w:rFonts w:ascii="Times New Roman" w:hAnsi="Times New Roman"/>
                <w:color w:val="FF0000"/>
                <w:lang w:eastAsia="zh-CN"/>
              </w:rPr>
              <w:t>200</w:t>
            </w:r>
          </w:p>
        </w:tc>
        <w:tc>
          <w:tcPr>
            <w:tcW w:w="1134" w:type="dxa"/>
            <w:shd w:val="clear" w:color="000000" w:fill="FFFFFF"/>
            <w:vAlign w:val="center"/>
          </w:tcPr>
          <w:p>
            <w:pPr>
              <w:keepNext/>
              <w:keepLines/>
              <w:autoSpaceDE w:val="0"/>
              <w:autoSpaceDN w:val="0"/>
              <w:adjustRightInd w:val="0"/>
              <w:spacing w:before="480"/>
              <w:jc w:val="center"/>
              <w:outlineLvl w:val="0"/>
              <w:rPr>
                <w:rFonts w:ascii="Times New Roman" w:hAnsi="Times New Roman"/>
              </w:rPr>
            </w:pPr>
          </w:p>
        </w:tc>
        <w:tc>
          <w:tcPr>
            <w:tcW w:w="1134" w:type="dxa"/>
            <w:vMerge w:val="continue"/>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879" w:type="dxa"/>
            <w:shd w:val="clear" w:color="000000" w:fill="FFFFFF"/>
            <w:vAlign w:val="center"/>
          </w:tcPr>
          <w:p>
            <w:pPr>
              <w:autoSpaceDE w:val="0"/>
              <w:autoSpaceDN w:val="0"/>
              <w:adjustRightInd w:val="0"/>
              <w:jc w:val="center"/>
              <w:rPr>
                <w:rFonts w:ascii="Times New Roman" w:hAnsi="Times New Roman"/>
                <w:lang w:val="zh-CN" w:eastAsia="zh-CN"/>
              </w:rPr>
            </w:pPr>
            <w:r>
              <w:rPr>
                <w:rFonts w:hint="eastAsia" w:ascii="Times New Roman" w:hAnsi="Times New Roman"/>
                <w:lang w:val="zh-CN" w:eastAsia="zh-CN"/>
              </w:rPr>
              <w:t>给泵再循环管道（调节阀前）</w:t>
            </w:r>
          </w:p>
        </w:tc>
        <w:tc>
          <w:tcPr>
            <w:tcW w:w="933" w:type="dxa"/>
            <w:shd w:val="clear" w:color="000000" w:fill="FFFFFF"/>
            <w:vAlign w:val="center"/>
          </w:tcPr>
          <w:p>
            <w:pPr>
              <w:jc w:val="center"/>
              <w:rPr>
                <w:rFonts w:ascii="Times New Roman" w:hAnsi="Times New Roman"/>
              </w:rPr>
            </w:pPr>
            <w:r>
              <w:t>44.5</w:t>
            </w:r>
          </w:p>
        </w:tc>
        <w:tc>
          <w:tcPr>
            <w:tcW w:w="913" w:type="dxa"/>
            <w:shd w:val="clear" w:color="000000" w:fill="FFFFFF"/>
            <w:vAlign w:val="center"/>
          </w:tcPr>
          <w:p>
            <w:pPr>
              <w:jc w:val="center"/>
              <w:rPr>
                <w:rFonts w:ascii="Times New Roman" w:hAnsi="Times New Roman"/>
              </w:rPr>
            </w:pPr>
            <w:r>
              <w:t>19</w:t>
            </w:r>
            <w:r>
              <w:rPr>
                <w:lang w:eastAsia="zh-CN"/>
              </w:rPr>
              <w:t>5</w:t>
            </w:r>
          </w:p>
        </w:tc>
        <w:tc>
          <w:tcPr>
            <w:tcW w:w="1357" w:type="dxa"/>
            <w:shd w:val="clear" w:color="000000" w:fill="FFFFFF"/>
            <w:vAlign w:val="center"/>
          </w:tcPr>
          <w:p>
            <w:pPr>
              <w:jc w:val="center"/>
              <w:rPr>
                <w:rFonts w:ascii="Times New Roman" w:hAnsi="Times New Roman"/>
                <w:lang w:val="zh-CN"/>
              </w:rPr>
            </w:pPr>
            <w:r>
              <w:rPr>
                <w:rFonts w:ascii="Times New Roman" w:hAnsi="Times New Roman"/>
                <w:lang w:val="zh-CN"/>
              </w:rPr>
              <w:t>OD273×</w:t>
            </w:r>
            <w:r>
              <w:rPr>
                <w:rFonts w:ascii="Times New Roman" w:hAnsi="Times New Roman"/>
                <w:lang w:val="zh-CN" w:eastAsia="zh-CN"/>
              </w:rPr>
              <w:t>33</w:t>
            </w:r>
          </w:p>
        </w:tc>
        <w:tc>
          <w:tcPr>
            <w:tcW w:w="1985" w:type="dxa"/>
            <w:vMerge w:val="continue"/>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c>
          <w:tcPr>
            <w:tcW w:w="1187"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±1%</w:t>
            </w:r>
          </w:p>
        </w:tc>
        <w:tc>
          <w:tcPr>
            <w:tcW w:w="1033" w:type="dxa"/>
            <w:shd w:val="clear" w:color="000000" w:fill="FFFFFF"/>
            <w:vAlign w:val="center"/>
          </w:tcPr>
          <w:p>
            <w:pPr>
              <w:autoSpaceDE w:val="0"/>
              <w:autoSpaceDN w:val="0"/>
              <w:adjustRightInd w:val="0"/>
              <w:jc w:val="center"/>
              <w:rPr>
                <w:rFonts w:ascii="Times New Roman" w:hAnsi="Times New Roman"/>
                <w:lang w:val="zh-CN"/>
              </w:rPr>
            </w:pPr>
            <w:r>
              <w:rPr>
                <w:rFonts w:hint="eastAsia" w:ascii="Times New Roman" w:hAnsi="Times New Roman"/>
                <w:lang w:val="zh-CN"/>
              </w:rPr>
              <w:t>按标准</w:t>
            </w:r>
            <w:r>
              <w:rPr>
                <w:rFonts w:ascii="Times New Roman" w:hAnsi="Times New Roman"/>
                <w:lang w:val="zh-CN"/>
              </w:rPr>
              <w:t>/-10%</w:t>
            </w:r>
          </w:p>
        </w:tc>
        <w:tc>
          <w:tcPr>
            <w:tcW w:w="1165"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1%</w:t>
            </w:r>
          </w:p>
        </w:tc>
        <w:tc>
          <w:tcPr>
            <w:tcW w:w="1560"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color w:val="FF0000"/>
                <w:lang w:eastAsia="zh-CN"/>
              </w:rPr>
              <w:t>45</w:t>
            </w:r>
            <w:r>
              <w:rPr>
                <w:rFonts w:ascii="Times New Roman" w:hAnsi="Times New Roman"/>
                <w:color w:val="FF0000"/>
              </w:rPr>
              <w:t>/</w:t>
            </w:r>
            <w:r>
              <w:rPr>
                <w:rFonts w:ascii="Times New Roman" w:hAnsi="Times New Roman"/>
                <w:color w:val="FF0000"/>
                <w:lang w:eastAsia="zh-CN"/>
              </w:rPr>
              <w:t>48</w:t>
            </w:r>
          </w:p>
        </w:tc>
        <w:tc>
          <w:tcPr>
            <w:tcW w:w="1134" w:type="dxa"/>
            <w:shd w:val="clear" w:color="000000" w:fill="FFFFFF"/>
            <w:vAlign w:val="center"/>
          </w:tcPr>
          <w:p>
            <w:pPr>
              <w:keepNext/>
              <w:keepLines/>
              <w:autoSpaceDE w:val="0"/>
              <w:autoSpaceDN w:val="0"/>
              <w:adjustRightInd w:val="0"/>
              <w:spacing w:before="480"/>
              <w:jc w:val="center"/>
              <w:outlineLvl w:val="0"/>
              <w:rPr>
                <w:rFonts w:ascii="Times New Roman" w:hAnsi="Times New Roman"/>
              </w:rPr>
            </w:pPr>
          </w:p>
        </w:tc>
        <w:tc>
          <w:tcPr>
            <w:tcW w:w="1134" w:type="dxa"/>
            <w:vMerge w:val="continue"/>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879" w:type="dxa"/>
            <w:shd w:val="clear" w:color="000000" w:fill="FFFFFF"/>
            <w:vAlign w:val="center"/>
          </w:tcPr>
          <w:p>
            <w:pPr>
              <w:autoSpaceDE w:val="0"/>
              <w:autoSpaceDN w:val="0"/>
              <w:adjustRightInd w:val="0"/>
              <w:jc w:val="center"/>
              <w:rPr>
                <w:rFonts w:ascii="Times New Roman" w:hAnsi="Times New Roman"/>
                <w:lang w:val="zh-CN" w:eastAsia="zh-CN"/>
              </w:rPr>
            </w:pPr>
            <w:r>
              <w:rPr>
                <w:rFonts w:hint="eastAsia" w:ascii="Times New Roman" w:hAnsi="Times New Roman"/>
                <w:lang w:val="zh-CN" w:eastAsia="zh-CN"/>
              </w:rPr>
              <w:t>给泵再循环管道（调节阀后）</w:t>
            </w:r>
          </w:p>
        </w:tc>
        <w:tc>
          <w:tcPr>
            <w:tcW w:w="933" w:type="dxa"/>
            <w:shd w:val="clear" w:color="000000" w:fill="FFFFFF"/>
            <w:vAlign w:val="center"/>
          </w:tcPr>
          <w:p>
            <w:pPr>
              <w:jc w:val="center"/>
              <w:rPr>
                <w:rFonts w:ascii="Times New Roman" w:hAnsi="Times New Roman"/>
              </w:rPr>
            </w:pPr>
            <w:r>
              <w:t>44.5</w:t>
            </w:r>
          </w:p>
        </w:tc>
        <w:tc>
          <w:tcPr>
            <w:tcW w:w="913" w:type="dxa"/>
            <w:shd w:val="clear" w:color="000000" w:fill="FFFFFF"/>
            <w:vAlign w:val="center"/>
          </w:tcPr>
          <w:p>
            <w:pPr>
              <w:jc w:val="center"/>
              <w:rPr>
                <w:rFonts w:ascii="Times New Roman" w:hAnsi="Times New Roman"/>
              </w:rPr>
            </w:pPr>
            <w:r>
              <w:t>19</w:t>
            </w:r>
            <w:r>
              <w:rPr>
                <w:lang w:eastAsia="zh-CN"/>
              </w:rPr>
              <w:t>5</w:t>
            </w:r>
          </w:p>
        </w:tc>
        <w:tc>
          <w:tcPr>
            <w:tcW w:w="1357" w:type="dxa"/>
            <w:shd w:val="clear" w:color="000000" w:fill="FFFFFF"/>
            <w:vAlign w:val="center"/>
          </w:tcPr>
          <w:p>
            <w:pPr>
              <w:jc w:val="center"/>
              <w:rPr>
                <w:rFonts w:ascii="Times New Roman" w:hAnsi="Times New Roman"/>
                <w:lang w:val="zh-CN"/>
              </w:rPr>
            </w:pPr>
            <w:r>
              <w:rPr>
                <w:rFonts w:ascii="Times New Roman" w:hAnsi="Times New Roman"/>
                <w:lang w:val="zh-CN"/>
              </w:rPr>
              <w:t>OD324×4</w:t>
            </w:r>
            <w:r>
              <w:rPr>
                <w:rFonts w:ascii="Times New Roman" w:hAnsi="Times New Roman"/>
                <w:lang w:val="zh-CN" w:eastAsia="zh-CN"/>
              </w:rPr>
              <w:t>0</w:t>
            </w:r>
          </w:p>
        </w:tc>
        <w:tc>
          <w:tcPr>
            <w:tcW w:w="1985" w:type="dxa"/>
            <w:vMerge w:val="continue"/>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c>
          <w:tcPr>
            <w:tcW w:w="1187"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±1%</w:t>
            </w:r>
          </w:p>
        </w:tc>
        <w:tc>
          <w:tcPr>
            <w:tcW w:w="1033" w:type="dxa"/>
            <w:shd w:val="clear" w:color="000000" w:fill="FFFFFF"/>
            <w:vAlign w:val="center"/>
          </w:tcPr>
          <w:p>
            <w:pPr>
              <w:autoSpaceDE w:val="0"/>
              <w:autoSpaceDN w:val="0"/>
              <w:adjustRightInd w:val="0"/>
              <w:jc w:val="center"/>
              <w:rPr>
                <w:rFonts w:ascii="Times New Roman" w:hAnsi="Times New Roman"/>
                <w:lang w:val="zh-CN"/>
              </w:rPr>
            </w:pPr>
            <w:r>
              <w:rPr>
                <w:rFonts w:hint="eastAsia" w:ascii="Times New Roman" w:hAnsi="Times New Roman"/>
                <w:lang w:val="zh-CN"/>
              </w:rPr>
              <w:t>按标准</w:t>
            </w:r>
            <w:r>
              <w:rPr>
                <w:rFonts w:ascii="Times New Roman" w:hAnsi="Times New Roman"/>
                <w:lang w:val="zh-CN"/>
              </w:rPr>
              <w:t>/-10%</w:t>
            </w:r>
          </w:p>
        </w:tc>
        <w:tc>
          <w:tcPr>
            <w:tcW w:w="1165"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1%</w:t>
            </w:r>
          </w:p>
        </w:tc>
        <w:tc>
          <w:tcPr>
            <w:tcW w:w="1560"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rPr>
              <w:t>4/5</w:t>
            </w:r>
          </w:p>
        </w:tc>
        <w:tc>
          <w:tcPr>
            <w:tcW w:w="1134" w:type="dxa"/>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c>
          <w:tcPr>
            <w:tcW w:w="1134" w:type="dxa"/>
            <w:vMerge w:val="continue"/>
            <w:shd w:val="clear" w:color="000000" w:fill="FFFFFF"/>
            <w:vAlign w:val="center"/>
          </w:tcPr>
          <w:p>
            <w:pPr>
              <w:keepNext/>
              <w:keepLines/>
              <w:autoSpaceDE w:val="0"/>
              <w:autoSpaceDN w:val="0"/>
              <w:adjustRightInd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879" w:type="dxa"/>
            <w:shd w:val="clear" w:color="000000" w:fill="FFFFFF"/>
            <w:vAlign w:val="center"/>
          </w:tcPr>
          <w:p>
            <w:pPr>
              <w:autoSpaceDE w:val="0"/>
              <w:autoSpaceDN w:val="0"/>
              <w:adjustRightInd w:val="0"/>
              <w:jc w:val="center"/>
              <w:rPr>
                <w:rFonts w:ascii="Times New Roman" w:hAnsi="Times New Roman"/>
                <w:lang w:val="zh-CN" w:eastAsia="zh-CN"/>
              </w:rPr>
            </w:pPr>
            <w:r>
              <w:rPr>
                <w:rFonts w:hint="eastAsia" w:ascii="Times New Roman" w:hAnsi="Times New Roman"/>
                <w:lang w:val="zh-CN" w:eastAsia="zh-CN"/>
              </w:rPr>
              <w:t>高旁路减温水管道（调节阀前）</w:t>
            </w:r>
          </w:p>
        </w:tc>
        <w:tc>
          <w:tcPr>
            <w:tcW w:w="933" w:type="dxa"/>
            <w:shd w:val="clear" w:color="000000" w:fill="FFFFFF"/>
            <w:vAlign w:val="center"/>
          </w:tcPr>
          <w:p>
            <w:pPr>
              <w:jc w:val="center"/>
              <w:rPr>
                <w:rFonts w:ascii="Times New Roman" w:hAnsi="Times New Roman"/>
              </w:rPr>
            </w:pPr>
            <w:r>
              <w:t>39</w:t>
            </w:r>
            <w:r>
              <w:rPr>
                <w:lang w:eastAsia="zh-CN"/>
              </w:rPr>
              <w:t>.0</w:t>
            </w:r>
          </w:p>
        </w:tc>
        <w:tc>
          <w:tcPr>
            <w:tcW w:w="913" w:type="dxa"/>
            <w:shd w:val="clear" w:color="000000" w:fill="FFFFFF"/>
            <w:vAlign w:val="center"/>
          </w:tcPr>
          <w:p>
            <w:pPr>
              <w:jc w:val="center"/>
              <w:rPr>
                <w:rFonts w:ascii="Times New Roman" w:hAnsi="Times New Roman"/>
              </w:rPr>
            </w:pPr>
            <w:r>
              <w:t>19</w:t>
            </w:r>
            <w:r>
              <w:rPr>
                <w:lang w:eastAsia="zh-CN"/>
              </w:rPr>
              <w:t>5</w:t>
            </w:r>
          </w:p>
        </w:tc>
        <w:tc>
          <w:tcPr>
            <w:tcW w:w="1357" w:type="dxa"/>
            <w:shd w:val="clear" w:color="000000" w:fill="FFFFFF"/>
            <w:vAlign w:val="center"/>
          </w:tcPr>
          <w:p>
            <w:pPr>
              <w:jc w:val="center"/>
              <w:rPr>
                <w:rFonts w:ascii="Times New Roman" w:hAnsi="Times New Roman"/>
                <w:lang w:val="zh-CN"/>
              </w:rPr>
            </w:pPr>
            <w:r>
              <w:rPr>
                <w:rFonts w:ascii="Times New Roman" w:hAnsi="Times New Roman"/>
                <w:lang w:val="zh-CN"/>
              </w:rPr>
              <w:t>OD</w:t>
            </w:r>
            <w:r>
              <w:rPr>
                <w:rFonts w:ascii="Times New Roman" w:hAnsi="Times New Roman"/>
                <w:lang w:val="zh-CN" w:eastAsia="zh-CN"/>
              </w:rPr>
              <w:t>219</w:t>
            </w:r>
            <w:r>
              <w:rPr>
                <w:rFonts w:ascii="Times New Roman" w:hAnsi="Times New Roman"/>
                <w:lang w:val="zh-CN"/>
              </w:rPr>
              <w:t>×2</w:t>
            </w:r>
            <w:r>
              <w:rPr>
                <w:rFonts w:ascii="Times New Roman" w:hAnsi="Times New Roman"/>
                <w:lang w:val="zh-CN" w:eastAsia="zh-CN"/>
              </w:rPr>
              <w:t>5</w:t>
            </w:r>
          </w:p>
        </w:tc>
        <w:tc>
          <w:tcPr>
            <w:tcW w:w="1985" w:type="dxa"/>
            <w:vMerge w:val="continue"/>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c>
          <w:tcPr>
            <w:tcW w:w="1187"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±1%</w:t>
            </w:r>
          </w:p>
        </w:tc>
        <w:tc>
          <w:tcPr>
            <w:tcW w:w="1033" w:type="dxa"/>
            <w:shd w:val="clear" w:color="000000" w:fill="FFFFFF"/>
            <w:vAlign w:val="center"/>
          </w:tcPr>
          <w:p>
            <w:pPr>
              <w:autoSpaceDE w:val="0"/>
              <w:autoSpaceDN w:val="0"/>
              <w:adjustRightInd w:val="0"/>
              <w:jc w:val="center"/>
              <w:rPr>
                <w:rFonts w:ascii="Times New Roman" w:hAnsi="Times New Roman"/>
                <w:lang w:val="zh-CN"/>
              </w:rPr>
            </w:pPr>
            <w:r>
              <w:rPr>
                <w:rFonts w:hint="eastAsia" w:ascii="Times New Roman" w:hAnsi="Times New Roman"/>
                <w:lang w:val="zh-CN"/>
              </w:rPr>
              <w:t>按标准</w:t>
            </w:r>
            <w:r>
              <w:rPr>
                <w:rFonts w:ascii="Times New Roman" w:hAnsi="Times New Roman"/>
                <w:lang w:val="zh-CN"/>
              </w:rPr>
              <w:t>/-10%</w:t>
            </w:r>
          </w:p>
        </w:tc>
        <w:tc>
          <w:tcPr>
            <w:tcW w:w="1165"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1%</w:t>
            </w:r>
          </w:p>
        </w:tc>
        <w:tc>
          <w:tcPr>
            <w:tcW w:w="1560"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color w:val="auto"/>
                <w:lang w:eastAsia="zh-CN"/>
                <w:rPrChange w:id="77" w:author="田舜尧" w:date="2025-06-04T21:05:00Z">
                  <w:rPr>
                    <w:rFonts w:ascii="Times New Roman" w:hAnsi="Times New Roman"/>
                    <w:color w:val="FF0000"/>
                    <w:lang w:eastAsia="zh-CN"/>
                  </w:rPr>
                </w:rPrChange>
              </w:rPr>
              <w:t>30/32</w:t>
            </w:r>
          </w:p>
        </w:tc>
        <w:tc>
          <w:tcPr>
            <w:tcW w:w="1134" w:type="dxa"/>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c>
          <w:tcPr>
            <w:tcW w:w="1134" w:type="dxa"/>
            <w:vMerge w:val="continue"/>
            <w:shd w:val="clear" w:color="000000" w:fill="FFFFFF"/>
            <w:vAlign w:val="center"/>
          </w:tcPr>
          <w:p>
            <w:pPr>
              <w:keepNext/>
              <w:keepLines/>
              <w:autoSpaceDE w:val="0"/>
              <w:autoSpaceDN w:val="0"/>
              <w:adjustRightInd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879" w:type="dxa"/>
            <w:shd w:val="clear" w:color="000000" w:fill="FFFFFF"/>
            <w:vAlign w:val="center"/>
          </w:tcPr>
          <w:p>
            <w:pPr>
              <w:autoSpaceDE w:val="0"/>
              <w:autoSpaceDN w:val="0"/>
              <w:adjustRightInd w:val="0"/>
              <w:jc w:val="center"/>
              <w:rPr>
                <w:rFonts w:ascii="Times New Roman" w:hAnsi="Times New Roman"/>
                <w:lang w:val="zh-CN" w:eastAsia="zh-CN"/>
              </w:rPr>
            </w:pPr>
            <w:r>
              <w:rPr>
                <w:rFonts w:hint="eastAsia" w:ascii="Times New Roman" w:hAnsi="Times New Roman"/>
                <w:lang w:val="zh-CN" w:eastAsia="zh-CN"/>
              </w:rPr>
              <w:t>给水至空预器旁路烟道高压省煤器</w:t>
            </w:r>
            <w:r>
              <w:rPr>
                <w:rFonts w:ascii="Times New Roman" w:hAnsi="Times New Roman"/>
                <w:lang w:val="zh-CN" w:eastAsia="zh-CN"/>
              </w:rPr>
              <w:t>-</w:t>
            </w:r>
            <w:r>
              <w:rPr>
                <w:rFonts w:hint="eastAsia" w:ascii="Times New Roman" w:hAnsi="Times New Roman"/>
                <w:lang w:val="zh-CN" w:eastAsia="zh-CN"/>
              </w:rPr>
              <w:t>供回水管道</w:t>
            </w:r>
          </w:p>
        </w:tc>
        <w:tc>
          <w:tcPr>
            <w:tcW w:w="933" w:type="dxa"/>
            <w:shd w:val="clear" w:color="000000" w:fill="FFFFFF"/>
            <w:vAlign w:val="center"/>
          </w:tcPr>
          <w:p>
            <w:pPr>
              <w:jc w:val="center"/>
              <w:rPr>
                <w:rFonts w:ascii="Times New Roman" w:hAnsi="Times New Roman"/>
              </w:rPr>
            </w:pPr>
            <w:r>
              <w:t>39</w:t>
            </w:r>
            <w:r>
              <w:rPr>
                <w:lang w:eastAsia="zh-CN"/>
              </w:rPr>
              <w:t>.0</w:t>
            </w:r>
          </w:p>
        </w:tc>
        <w:tc>
          <w:tcPr>
            <w:tcW w:w="913" w:type="dxa"/>
            <w:shd w:val="clear" w:color="000000" w:fill="FFFFFF"/>
            <w:vAlign w:val="center"/>
          </w:tcPr>
          <w:p>
            <w:pPr>
              <w:jc w:val="center"/>
              <w:rPr>
                <w:rFonts w:ascii="Times New Roman" w:hAnsi="Times New Roman"/>
              </w:rPr>
            </w:pPr>
            <w:r>
              <w:t>19</w:t>
            </w:r>
            <w:r>
              <w:rPr>
                <w:lang w:eastAsia="zh-CN"/>
              </w:rPr>
              <w:t>5</w:t>
            </w:r>
          </w:p>
        </w:tc>
        <w:tc>
          <w:tcPr>
            <w:tcW w:w="1357" w:type="dxa"/>
            <w:shd w:val="clear" w:color="000000" w:fill="FFFFFF"/>
            <w:vAlign w:val="center"/>
          </w:tcPr>
          <w:p>
            <w:pPr>
              <w:jc w:val="center"/>
              <w:rPr>
                <w:rFonts w:ascii="Times New Roman" w:hAnsi="Times New Roman"/>
                <w:lang w:val="zh-CN"/>
              </w:rPr>
            </w:pPr>
            <w:r>
              <w:rPr>
                <w:rFonts w:ascii="Times New Roman" w:hAnsi="Times New Roman"/>
                <w:lang w:val="zh-CN"/>
              </w:rPr>
              <w:t>OD219×2</w:t>
            </w:r>
            <w:r>
              <w:rPr>
                <w:rFonts w:ascii="Times New Roman" w:hAnsi="Times New Roman"/>
                <w:lang w:val="zh-CN" w:eastAsia="zh-CN"/>
              </w:rPr>
              <w:t>5</w:t>
            </w:r>
          </w:p>
        </w:tc>
        <w:tc>
          <w:tcPr>
            <w:tcW w:w="1985" w:type="dxa"/>
            <w:vMerge w:val="continue"/>
            <w:shd w:val="clear" w:color="000000" w:fill="FFFFFF"/>
            <w:vAlign w:val="center"/>
          </w:tcPr>
          <w:p>
            <w:pPr>
              <w:keepNext/>
              <w:keepLines/>
              <w:autoSpaceDE w:val="0"/>
              <w:autoSpaceDN w:val="0"/>
              <w:adjustRightInd w:val="0"/>
              <w:spacing w:before="480"/>
              <w:jc w:val="center"/>
              <w:outlineLvl w:val="0"/>
              <w:rPr>
                <w:rFonts w:ascii="Times New Roman" w:hAnsi="Times New Roman"/>
              </w:rPr>
            </w:pPr>
          </w:p>
        </w:tc>
        <w:tc>
          <w:tcPr>
            <w:tcW w:w="1187"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±1%</w:t>
            </w:r>
          </w:p>
        </w:tc>
        <w:tc>
          <w:tcPr>
            <w:tcW w:w="1033" w:type="dxa"/>
            <w:shd w:val="clear" w:color="000000" w:fill="FFFFFF"/>
            <w:vAlign w:val="center"/>
          </w:tcPr>
          <w:p>
            <w:pPr>
              <w:autoSpaceDE w:val="0"/>
              <w:autoSpaceDN w:val="0"/>
              <w:adjustRightInd w:val="0"/>
              <w:jc w:val="center"/>
              <w:rPr>
                <w:rFonts w:ascii="Times New Roman" w:hAnsi="Times New Roman"/>
                <w:lang w:val="zh-CN"/>
              </w:rPr>
            </w:pPr>
            <w:r>
              <w:rPr>
                <w:rFonts w:hint="eastAsia" w:ascii="Times New Roman" w:hAnsi="Times New Roman"/>
                <w:lang w:val="zh-CN"/>
              </w:rPr>
              <w:t>按标准</w:t>
            </w:r>
            <w:r>
              <w:rPr>
                <w:rFonts w:ascii="Times New Roman" w:hAnsi="Times New Roman"/>
                <w:lang w:val="zh-CN"/>
              </w:rPr>
              <w:t>/-10%</w:t>
            </w:r>
          </w:p>
        </w:tc>
        <w:tc>
          <w:tcPr>
            <w:tcW w:w="1165"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1%</w:t>
            </w:r>
          </w:p>
        </w:tc>
        <w:tc>
          <w:tcPr>
            <w:tcW w:w="1560"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rPr>
              <w:t>72</w:t>
            </w:r>
            <w:r>
              <w:rPr>
                <w:rFonts w:ascii="Times New Roman" w:hAnsi="Times New Roman"/>
                <w:lang w:val="zh-CN"/>
              </w:rPr>
              <w:t>/</w:t>
            </w:r>
            <w:r>
              <w:rPr>
                <w:rFonts w:ascii="Times New Roman" w:hAnsi="Times New Roman"/>
              </w:rPr>
              <w:t>75</w:t>
            </w:r>
          </w:p>
        </w:tc>
        <w:tc>
          <w:tcPr>
            <w:tcW w:w="1134" w:type="dxa"/>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c>
          <w:tcPr>
            <w:tcW w:w="1134" w:type="dxa"/>
            <w:vMerge w:val="continue"/>
            <w:shd w:val="clear" w:color="000000" w:fill="FFFFFF"/>
            <w:vAlign w:val="center"/>
          </w:tcPr>
          <w:p>
            <w:pPr>
              <w:keepNext/>
              <w:keepLines/>
              <w:autoSpaceDE w:val="0"/>
              <w:autoSpaceDN w:val="0"/>
              <w:adjustRightInd w:val="0"/>
              <w:spacing w:before="480"/>
              <w:jc w:val="center"/>
              <w:outlineLvl w:val="0"/>
              <w:rPr>
                <w:rFonts w:ascii="Times New Roman" w:hAnsi="Times New Roman"/>
              </w:rPr>
            </w:pPr>
          </w:p>
        </w:tc>
      </w:tr>
    </w:tbl>
    <w:p>
      <w:pPr>
        <w:tabs>
          <w:tab w:val="left" w:pos="420"/>
        </w:tabs>
        <w:spacing w:before="200" w:after="200" w:line="360" w:lineRule="auto"/>
        <w:rPr>
          <w:rFonts w:ascii="Times New Roman" w:hAnsi="Times New Roman"/>
          <w:lang w:eastAsia="zh-CN"/>
        </w:rPr>
      </w:pPr>
      <w:r>
        <w:rPr>
          <w:rFonts w:hint="eastAsia" w:ascii="Times New Roman" w:hAnsi="Times New Roman"/>
          <w:lang w:eastAsia="zh-CN"/>
        </w:rPr>
        <w:t>说明：</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1</w:t>
      </w:r>
      <w:r>
        <w:rPr>
          <w:rFonts w:hint="eastAsia" w:ascii="Times New Roman" w:hAnsi="Times New Roman"/>
          <w:lang w:eastAsia="zh-CN"/>
        </w:rPr>
        <w:t>、由于目前管道设计尚未完成，上述表中的长度均为设计净长度的初步数量，且未包括坡口加工、切割、商检、焊接培训等长度（投标方按上述表中实际安装长度的</w:t>
      </w:r>
      <w:r>
        <w:rPr>
          <w:rFonts w:ascii="Times New Roman" w:hAnsi="Times New Roman"/>
          <w:lang w:eastAsia="zh-CN"/>
        </w:rPr>
        <w:t>3%</w:t>
      </w:r>
      <w:r>
        <w:rPr>
          <w:rFonts w:hint="eastAsia" w:ascii="Times New Roman" w:hAnsi="Times New Roman"/>
          <w:lang w:eastAsia="zh-CN"/>
        </w:rPr>
        <w:t>裕量进行预留）。待设计院完成施工图设计后会提供最终的数量值给投标方。投标方下订单前，须与招标方、设计院确认最终的数量，征得招标方和设计院同意后方可。</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2</w:t>
      </w:r>
      <w:r>
        <w:rPr>
          <w:rFonts w:hint="eastAsia" w:ascii="Times New Roman" w:hAnsi="Times New Roman"/>
          <w:lang w:eastAsia="zh-CN"/>
        </w:rPr>
        <w:t>、管道的椭圆度的标准分别按</w:t>
      </w:r>
      <w:r>
        <w:rPr>
          <w:rFonts w:ascii="Times New Roman" w:hAnsi="Times New Roman"/>
          <w:lang w:eastAsia="zh-CN"/>
        </w:rPr>
        <w:t>ASTME A335</w:t>
      </w:r>
      <w:r>
        <w:rPr>
          <w:rFonts w:hint="eastAsia" w:ascii="Times New Roman" w:hAnsi="Times New Roman"/>
          <w:lang w:eastAsia="zh-CN"/>
        </w:rPr>
        <w:t>、</w:t>
      </w:r>
      <w:r>
        <w:rPr>
          <w:rFonts w:ascii="Times New Roman" w:hAnsi="Times New Roman"/>
          <w:lang w:eastAsia="zh-CN"/>
        </w:rPr>
        <w:t>ASTM A691</w:t>
      </w:r>
      <w:r>
        <w:rPr>
          <w:rFonts w:hint="eastAsia" w:ascii="Times New Roman" w:hAnsi="Times New Roman"/>
          <w:lang w:eastAsia="zh-CN"/>
        </w:rPr>
        <w:t>、</w:t>
      </w:r>
      <w:r>
        <w:rPr>
          <w:rFonts w:ascii="Times New Roman" w:hAnsi="Times New Roman"/>
          <w:lang w:eastAsia="zh-CN"/>
        </w:rPr>
        <w:t>EN 10216-2</w:t>
      </w:r>
      <w:r>
        <w:rPr>
          <w:rFonts w:hint="eastAsia" w:ascii="Times New Roman" w:hAnsi="Times New Roman"/>
          <w:lang w:eastAsia="zh-CN"/>
        </w:rPr>
        <w:t>和</w:t>
      </w:r>
      <w:r>
        <w:rPr>
          <w:rFonts w:ascii="Times New Roman" w:hAnsi="Times New Roman"/>
          <w:lang w:eastAsia="zh-CN"/>
        </w:rPr>
        <w:t>GB/T 5310-2017</w:t>
      </w:r>
      <w:r>
        <w:rPr>
          <w:rFonts w:hint="eastAsia" w:ascii="Times New Roman" w:hAnsi="Times New Roman"/>
          <w:lang w:eastAsia="zh-CN"/>
        </w:rPr>
        <w:t>标准执行。</w:t>
      </w:r>
    </w:p>
    <w:p>
      <w:pPr>
        <w:tabs>
          <w:tab w:val="left" w:pos="420"/>
        </w:tabs>
        <w:spacing w:before="200" w:after="200" w:line="360" w:lineRule="auto"/>
        <w:ind w:firstLine="420" w:firstLineChars="200"/>
        <w:rPr>
          <w:rFonts w:ascii="Times New Roman" w:hAnsi="Times New Roman"/>
          <w:lang w:eastAsia="zh-CN"/>
        </w:rPr>
      </w:pPr>
      <w:r>
        <w:rPr>
          <w:rFonts w:ascii="Times New Roman" w:hAnsi="Times New Roman"/>
          <w:lang w:eastAsia="zh-CN"/>
        </w:rPr>
        <w:t>3</w:t>
      </w:r>
      <w:r>
        <w:rPr>
          <w:rFonts w:hint="eastAsia" w:ascii="Times New Roman" w:hAnsi="Times New Roman"/>
          <w:lang w:eastAsia="zh-CN"/>
        </w:rPr>
        <w:t>、投标方根据自己的加工、管理水平考虑相应的长度余量（不大于</w:t>
      </w:r>
      <w:r>
        <w:rPr>
          <w:rFonts w:ascii="Times New Roman" w:hAnsi="Times New Roman"/>
          <w:lang w:eastAsia="zh-CN"/>
        </w:rPr>
        <w:t>3%</w:t>
      </w:r>
      <w:r>
        <w:rPr>
          <w:rFonts w:hint="eastAsia" w:ascii="Times New Roman" w:hAnsi="Times New Roman"/>
          <w:lang w:eastAsia="zh-CN"/>
        </w:rPr>
        <w:t>），并在投标文件中提出。投标方需提供现场为电建单位焊接培训用量长度为每台机组主蒸汽主管：</w:t>
      </w:r>
      <w:r>
        <w:rPr>
          <w:rFonts w:ascii="Times New Roman" w:hAnsi="Times New Roman"/>
          <w:lang w:eastAsia="zh-CN"/>
        </w:rPr>
        <w:t>4</w:t>
      </w:r>
      <w:r>
        <w:rPr>
          <w:rFonts w:hint="eastAsia" w:ascii="Times New Roman" w:hAnsi="Times New Roman"/>
          <w:lang w:eastAsia="zh-CN"/>
        </w:rPr>
        <w:t>×</w:t>
      </w:r>
      <w:r>
        <w:rPr>
          <w:rFonts w:ascii="Times New Roman" w:hAnsi="Times New Roman"/>
          <w:lang w:eastAsia="zh-CN"/>
        </w:rPr>
        <w:t>0.4m</w:t>
      </w:r>
      <w:r>
        <w:rPr>
          <w:rFonts w:hint="eastAsia" w:ascii="Times New Roman" w:hAnsi="Times New Roman"/>
          <w:lang w:eastAsia="zh-CN"/>
        </w:rPr>
        <w:t>，每台机组再热蒸汽主管：</w:t>
      </w:r>
      <w:r>
        <w:rPr>
          <w:rFonts w:ascii="Times New Roman" w:hAnsi="Times New Roman"/>
          <w:lang w:eastAsia="zh-CN"/>
        </w:rPr>
        <w:t>4</w:t>
      </w:r>
      <w:r>
        <w:rPr>
          <w:rFonts w:hint="eastAsia" w:ascii="Times New Roman" w:hAnsi="Times New Roman"/>
          <w:lang w:eastAsia="zh-CN"/>
        </w:rPr>
        <w:t>×</w:t>
      </w:r>
      <w:r>
        <w:rPr>
          <w:rFonts w:ascii="Times New Roman" w:hAnsi="Times New Roman"/>
          <w:lang w:eastAsia="zh-CN"/>
        </w:rPr>
        <w:t>0.4m</w:t>
      </w:r>
      <w:r>
        <w:rPr>
          <w:rFonts w:hint="eastAsia" w:ascii="Times New Roman" w:hAnsi="Times New Roman"/>
          <w:lang w:eastAsia="zh-CN"/>
        </w:rPr>
        <w:t>。（说明：投标方所报总价应包含加工余量，不得以加工余量长度调整总价）。</w:t>
      </w:r>
    </w:p>
    <w:p>
      <w:pPr>
        <w:spacing w:line="240" w:lineRule="auto"/>
        <w:rPr>
          <w:rFonts w:ascii="Times New Roman" w:hAnsi="Times New Roman" w:cs="Times New Roman"/>
          <w:b/>
          <w:bCs/>
          <w:iCs/>
          <w:lang w:eastAsia="zh-CN"/>
        </w:rPr>
      </w:pPr>
      <w:r>
        <w:rPr>
          <w:rFonts w:ascii="Times New Roman" w:hAnsi="Times New Roman"/>
          <w:i/>
          <w:lang w:eastAsia="zh-CN"/>
        </w:rPr>
        <w:br w:type="page"/>
      </w:r>
    </w:p>
    <w:p>
      <w:pPr>
        <w:pStyle w:val="6"/>
        <w:spacing w:after="200"/>
        <w:rPr>
          <w:rFonts w:ascii="Times New Roman" w:hAnsi="Times New Roman" w:eastAsia="宋体"/>
          <w:i w:val="0"/>
          <w:color w:val="auto"/>
          <w:sz w:val="21"/>
          <w:szCs w:val="21"/>
          <w:lang w:eastAsia="zh-CN"/>
        </w:rPr>
      </w:pPr>
      <w:r>
        <w:rPr>
          <w:rFonts w:ascii="Times New Roman" w:hAnsi="Times New Roman" w:eastAsia="宋体"/>
          <w:i w:val="0"/>
          <w:color w:val="auto"/>
          <w:sz w:val="21"/>
          <w:szCs w:val="21"/>
          <w:lang w:eastAsia="zh-CN"/>
        </w:rPr>
        <w:t>2.3.3</w:t>
      </w:r>
      <w:r>
        <w:rPr>
          <w:rFonts w:hint="eastAsia" w:ascii="Times New Roman" w:hAnsi="Times New Roman" w:eastAsia="宋体"/>
          <w:i w:val="0"/>
          <w:color w:val="auto"/>
          <w:sz w:val="21"/>
          <w:szCs w:val="21"/>
          <w:lang w:eastAsia="zh-CN"/>
        </w:rPr>
        <w:t>疏水、放气（排汽）、放水、排气、杂项管道清单</w:t>
      </w:r>
    </w:p>
    <w:tbl>
      <w:tblPr>
        <w:tblStyle w:val="46"/>
        <w:tblW w:w="138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2"/>
        <w:gridCol w:w="920"/>
        <w:gridCol w:w="692"/>
        <w:gridCol w:w="1364"/>
        <w:gridCol w:w="1483"/>
        <w:gridCol w:w="1113"/>
        <w:gridCol w:w="1265"/>
        <w:gridCol w:w="1095"/>
        <w:gridCol w:w="1738"/>
        <w:gridCol w:w="1142"/>
        <w:gridCol w:w="11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tblHeader/>
          <w:jc w:val="center"/>
        </w:trPr>
        <w:tc>
          <w:tcPr>
            <w:tcW w:w="1902" w:type="dxa"/>
            <w:shd w:val="clear" w:color="000000" w:fill="FFFFFF"/>
            <w:vAlign w:val="center"/>
          </w:tcPr>
          <w:p>
            <w:pPr>
              <w:autoSpaceDE w:val="0"/>
              <w:autoSpaceDN w:val="0"/>
              <w:adjustRightInd w:val="0"/>
              <w:jc w:val="center"/>
              <w:rPr>
                <w:rFonts w:ascii="Times New Roman" w:hAnsi="Times New Roman"/>
                <w:lang w:val="zh-CN"/>
              </w:rPr>
            </w:pPr>
            <w:r>
              <w:rPr>
                <w:rFonts w:hint="eastAsia" w:ascii="Times New Roman" w:hAnsi="Times New Roman"/>
                <w:lang w:val="zh-CN"/>
              </w:rPr>
              <w:t>名称</w:t>
            </w:r>
          </w:p>
        </w:tc>
        <w:tc>
          <w:tcPr>
            <w:tcW w:w="920" w:type="dxa"/>
            <w:shd w:val="clear" w:color="000000" w:fill="FFFFFF"/>
            <w:vAlign w:val="center"/>
          </w:tcPr>
          <w:p>
            <w:pPr>
              <w:autoSpaceDE w:val="0"/>
              <w:autoSpaceDN w:val="0"/>
              <w:adjustRightInd w:val="0"/>
              <w:jc w:val="center"/>
              <w:rPr>
                <w:rFonts w:ascii="Times New Roman" w:hAnsi="Times New Roman"/>
                <w:lang w:val="zh-CN"/>
              </w:rPr>
            </w:pPr>
            <w:r>
              <w:rPr>
                <w:rFonts w:hint="eastAsia" w:ascii="Times New Roman" w:hAnsi="Times New Roman"/>
                <w:lang w:val="zh-CN"/>
              </w:rPr>
              <w:t>设计</w:t>
            </w:r>
          </w:p>
          <w:p>
            <w:pPr>
              <w:autoSpaceDE w:val="0"/>
              <w:autoSpaceDN w:val="0"/>
              <w:adjustRightInd w:val="0"/>
              <w:jc w:val="center"/>
              <w:rPr>
                <w:rFonts w:ascii="Times New Roman" w:hAnsi="Times New Roman"/>
              </w:rPr>
            </w:pPr>
            <w:r>
              <w:rPr>
                <w:rFonts w:hint="eastAsia" w:ascii="Times New Roman" w:hAnsi="Times New Roman"/>
                <w:lang w:val="zh-CN"/>
              </w:rPr>
              <w:t>压力</w:t>
            </w:r>
          </w:p>
          <w:p>
            <w:pPr>
              <w:autoSpaceDE w:val="0"/>
              <w:autoSpaceDN w:val="0"/>
              <w:adjustRightInd w:val="0"/>
              <w:jc w:val="center"/>
              <w:rPr>
                <w:rFonts w:ascii="Times New Roman" w:hAnsi="Times New Roman"/>
                <w:lang w:val="zh-CN"/>
              </w:rPr>
            </w:pPr>
            <w:r>
              <w:rPr>
                <w:rFonts w:ascii="Times New Roman" w:hAnsi="Times New Roman"/>
              </w:rPr>
              <w:t>MPa.g</w:t>
            </w:r>
          </w:p>
        </w:tc>
        <w:tc>
          <w:tcPr>
            <w:tcW w:w="692" w:type="dxa"/>
            <w:shd w:val="clear" w:color="000000" w:fill="FFFFFF"/>
            <w:vAlign w:val="center"/>
          </w:tcPr>
          <w:p>
            <w:pPr>
              <w:autoSpaceDE w:val="0"/>
              <w:autoSpaceDN w:val="0"/>
              <w:adjustRightInd w:val="0"/>
              <w:jc w:val="center"/>
              <w:rPr>
                <w:rFonts w:ascii="Times New Roman" w:hAnsi="Times New Roman"/>
                <w:lang w:val="zh-CN"/>
              </w:rPr>
            </w:pPr>
            <w:r>
              <w:rPr>
                <w:rFonts w:hint="eastAsia" w:ascii="Times New Roman" w:hAnsi="Times New Roman"/>
                <w:lang w:val="zh-CN"/>
              </w:rPr>
              <w:t>设计</w:t>
            </w:r>
          </w:p>
          <w:p>
            <w:pPr>
              <w:autoSpaceDE w:val="0"/>
              <w:autoSpaceDN w:val="0"/>
              <w:adjustRightInd w:val="0"/>
              <w:jc w:val="center"/>
              <w:rPr>
                <w:rFonts w:ascii="Times New Roman" w:hAnsi="Times New Roman"/>
              </w:rPr>
            </w:pPr>
            <w:r>
              <w:rPr>
                <w:rFonts w:hint="eastAsia" w:ascii="Times New Roman" w:hAnsi="Times New Roman"/>
                <w:lang w:val="zh-CN"/>
              </w:rPr>
              <w:t>温度</w:t>
            </w:r>
          </w:p>
          <w:p>
            <w:pPr>
              <w:autoSpaceDE w:val="0"/>
              <w:autoSpaceDN w:val="0"/>
              <w:adjustRightInd w:val="0"/>
              <w:jc w:val="center"/>
              <w:rPr>
                <w:rFonts w:ascii="Times New Roman" w:hAnsi="Times New Roman"/>
                <w:lang w:val="zh-CN"/>
              </w:rPr>
            </w:pPr>
            <w:r>
              <w:rPr>
                <w:rFonts w:hint="eastAsia" w:ascii="Times New Roman" w:hAnsi="Times New Roman"/>
                <w:lang w:val="zh-CN"/>
              </w:rPr>
              <w:t>℃</w:t>
            </w:r>
          </w:p>
        </w:tc>
        <w:tc>
          <w:tcPr>
            <w:tcW w:w="1364" w:type="dxa"/>
            <w:shd w:val="clear" w:color="000000" w:fill="FFFFFF"/>
            <w:vAlign w:val="center"/>
          </w:tcPr>
          <w:p>
            <w:pPr>
              <w:autoSpaceDE w:val="0"/>
              <w:autoSpaceDN w:val="0"/>
              <w:adjustRightInd w:val="0"/>
              <w:jc w:val="center"/>
              <w:rPr>
                <w:rFonts w:ascii="Times New Roman" w:hAnsi="Times New Roman"/>
                <w:lang w:val="zh-CN"/>
              </w:rPr>
            </w:pPr>
            <w:r>
              <w:rPr>
                <w:rFonts w:hint="eastAsia" w:ascii="Times New Roman" w:hAnsi="Times New Roman"/>
                <w:lang w:val="zh-CN"/>
              </w:rPr>
              <w:t>外径</w:t>
            </w:r>
            <w:r>
              <w:rPr>
                <w:rFonts w:ascii="Times New Roman" w:hAnsi="Times New Roman"/>
                <w:lang w:val="zh-CN"/>
              </w:rPr>
              <w:t>×</w:t>
            </w:r>
            <w:r>
              <w:rPr>
                <w:rFonts w:hint="eastAsia" w:ascii="Times New Roman" w:hAnsi="Times New Roman"/>
                <w:lang w:val="zh-CN"/>
              </w:rPr>
              <w:t>壁厚（</w:t>
            </w:r>
            <w:r>
              <w:rPr>
                <w:rFonts w:ascii="Times New Roman" w:hAnsi="Times New Roman"/>
              </w:rPr>
              <w:t>mm</w:t>
            </w:r>
            <w:r>
              <w:rPr>
                <w:rFonts w:hint="eastAsia" w:ascii="Times New Roman" w:hAnsi="Times New Roman"/>
                <w:lang w:val="zh-CN"/>
              </w:rPr>
              <w:t>）</w:t>
            </w:r>
          </w:p>
        </w:tc>
        <w:tc>
          <w:tcPr>
            <w:tcW w:w="1483" w:type="dxa"/>
            <w:shd w:val="clear" w:color="000000" w:fill="FFFFFF"/>
            <w:vAlign w:val="center"/>
          </w:tcPr>
          <w:p>
            <w:pPr>
              <w:autoSpaceDE w:val="0"/>
              <w:autoSpaceDN w:val="0"/>
              <w:adjustRightInd w:val="0"/>
              <w:jc w:val="center"/>
              <w:rPr>
                <w:rFonts w:ascii="Times New Roman" w:hAnsi="Times New Roman"/>
                <w:lang w:val="zh-CN"/>
              </w:rPr>
            </w:pPr>
            <w:r>
              <w:rPr>
                <w:rFonts w:hint="eastAsia" w:ascii="Times New Roman" w:hAnsi="Times New Roman"/>
                <w:lang w:val="zh-CN"/>
              </w:rPr>
              <w:t>管道材质</w:t>
            </w:r>
          </w:p>
          <w:p>
            <w:pPr>
              <w:autoSpaceDE w:val="0"/>
              <w:autoSpaceDN w:val="0"/>
              <w:adjustRightInd w:val="0"/>
              <w:jc w:val="center"/>
              <w:rPr>
                <w:rFonts w:ascii="Times New Roman" w:hAnsi="Times New Roman"/>
                <w:lang w:val="zh-CN"/>
              </w:rPr>
            </w:pPr>
            <w:r>
              <w:rPr>
                <w:rFonts w:hint="eastAsia" w:ascii="Times New Roman" w:hAnsi="Times New Roman"/>
                <w:lang w:val="zh-CN"/>
              </w:rPr>
              <w:t>执行标准</w:t>
            </w:r>
          </w:p>
        </w:tc>
        <w:tc>
          <w:tcPr>
            <w:tcW w:w="1113" w:type="dxa"/>
            <w:shd w:val="clear" w:color="000000" w:fill="FFFFFF"/>
            <w:vAlign w:val="center"/>
          </w:tcPr>
          <w:p>
            <w:pPr>
              <w:autoSpaceDE w:val="0"/>
              <w:autoSpaceDN w:val="0"/>
              <w:adjustRightInd w:val="0"/>
              <w:jc w:val="center"/>
              <w:rPr>
                <w:rFonts w:ascii="Times New Roman" w:hAnsi="Times New Roman"/>
                <w:lang w:val="zh-CN"/>
              </w:rPr>
            </w:pPr>
            <w:r>
              <w:rPr>
                <w:rFonts w:hint="eastAsia" w:ascii="Times New Roman" w:hAnsi="Times New Roman"/>
                <w:lang w:val="zh-CN"/>
              </w:rPr>
              <w:t>外径偏差（</w:t>
            </w:r>
            <w:r>
              <w:rPr>
                <w:rFonts w:ascii="Times New Roman" w:hAnsi="Times New Roman"/>
              </w:rPr>
              <w:t>mm</w:t>
            </w:r>
            <w:r>
              <w:rPr>
                <w:rFonts w:hint="eastAsia" w:ascii="Times New Roman" w:hAnsi="Times New Roman"/>
                <w:lang w:val="zh-CN"/>
              </w:rPr>
              <w:t>）</w:t>
            </w:r>
          </w:p>
        </w:tc>
        <w:tc>
          <w:tcPr>
            <w:tcW w:w="1265" w:type="dxa"/>
            <w:shd w:val="clear" w:color="000000" w:fill="FFFFFF"/>
            <w:vAlign w:val="center"/>
          </w:tcPr>
          <w:p>
            <w:pPr>
              <w:autoSpaceDE w:val="0"/>
              <w:autoSpaceDN w:val="0"/>
              <w:adjustRightInd w:val="0"/>
              <w:jc w:val="center"/>
              <w:rPr>
                <w:rFonts w:ascii="Times New Roman" w:hAnsi="Times New Roman"/>
              </w:rPr>
            </w:pPr>
            <w:r>
              <w:rPr>
                <w:rFonts w:hint="eastAsia" w:ascii="Times New Roman" w:hAnsi="Times New Roman"/>
                <w:lang w:val="zh-CN"/>
              </w:rPr>
              <w:t>壁厚偏差</w:t>
            </w:r>
          </w:p>
          <w:p>
            <w:pPr>
              <w:autoSpaceDE w:val="0"/>
              <w:autoSpaceDN w:val="0"/>
              <w:adjustRightInd w:val="0"/>
              <w:jc w:val="center"/>
              <w:rPr>
                <w:rFonts w:ascii="Times New Roman" w:hAnsi="Times New Roman"/>
                <w:lang w:val="zh-CN"/>
              </w:rPr>
            </w:pPr>
            <w:r>
              <w:rPr>
                <w:rFonts w:hint="eastAsia" w:ascii="Times New Roman" w:hAnsi="Times New Roman"/>
                <w:lang w:val="zh-CN"/>
              </w:rPr>
              <w:t>（</w:t>
            </w:r>
            <w:r>
              <w:rPr>
                <w:rFonts w:ascii="Times New Roman" w:hAnsi="Times New Roman"/>
              </w:rPr>
              <w:t>mm</w:t>
            </w:r>
            <w:r>
              <w:rPr>
                <w:rFonts w:hint="eastAsia" w:ascii="Times New Roman" w:hAnsi="Times New Roman"/>
                <w:lang w:val="zh-CN"/>
              </w:rPr>
              <w:t>）</w:t>
            </w:r>
          </w:p>
        </w:tc>
        <w:tc>
          <w:tcPr>
            <w:tcW w:w="1095" w:type="dxa"/>
            <w:shd w:val="clear" w:color="000000" w:fill="FFFFFF"/>
            <w:vAlign w:val="center"/>
          </w:tcPr>
          <w:p>
            <w:pPr>
              <w:autoSpaceDE w:val="0"/>
              <w:autoSpaceDN w:val="0"/>
              <w:adjustRightInd w:val="0"/>
              <w:jc w:val="center"/>
              <w:rPr>
                <w:rFonts w:ascii="Times New Roman" w:hAnsi="Times New Roman"/>
                <w:lang w:val="zh-CN"/>
              </w:rPr>
            </w:pPr>
            <w:r>
              <w:rPr>
                <w:rFonts w:hint="eastAsia" w:ascii="Times New Roman" w:hAnsi="Times New Roman"/>
                <w:lang w:val="zh-CN"/>
              </w:rPr>
              <w:t>椭圆度不大于</w:t>
            </w:r>
          </w:p>
        </w:tc>
        <w:tc>
          <w:tcPr>
            <w:tcW w:w="1738" w:type="dxa"/>
            <w:shd w:val="clear" w:color="000000" w:fill="FFFFFF"/>
            <w:vAlign w:val="center"/>
          </w:tcPr>
          <w:p>
            <w:pPr>
              <w:autoSpaceDE w:val="0"/>
              <w:autoSpaceDN w:val="0"/>
              <w:adjustRightInd w:val="0"/>
              <w:jc w:val="center"/>
              <w:rPr>
                <w:rFonts w:ascii="Times New Roman" w:hAnsi="Times New Roman"/>
                <w:lang w:val="zh-CN" w:eastAsia="zh-CN"/>
              </w:rPr>
            </w:pPr>
            <w:r>
              <w:rPr>
                <w:rFonts w:hint="eastAsia" w:ascii="Times New Roman" w:hAnsi="Times New Roman"/>
                <w:lang w:val="zh-CN" w:eastAsia="zh-CN"/>
              </w:rPr>
              <w:t>设计</w:t>
            </w:r>
            <w:r>
              <w:rPr>
                <w:rFonts w:ascii="Times New Roman" w:hAnsi="Times New Roman"/>
                <w:lang w:val="zh-CN" w:eastAsia="zh-CN"/>
              </w:rPr>
              <w:t>/</w:t>
            </w:r>
            <w:r>
              <w:rPr>
                <w:rFonts w:hint="eastAsia" w:ascii="Times New Roman" w:hAnsi="Times New Roman"/>
                <w:lang w:val="zh-CN" w:eastAsia="zh-CN"/>
              </w:rPr>
              <w:t>订货</w:t>
            </w:r>
          </w:p>
          <w:p>
            <w:pPr>
              <w:autoSpaceDE w:val="0"/>
              <w:autoSpaceDN w:val="0"/>
              <w:adjustRightInd w:val="0"/>
              <w:jc w:val="center"/>
              <w:rPr>
                <w:rFonts w:ascii="Times New Roman" w:hAnsi="Times New Roman"/>
                <w:lang w:val="zh-CN" w:eastAsia="zh-CN"/>
              </w:rPr>
            </w:pPr>
            <w:r>
              <w:rPr>
                <w:rFonts w:hint="eastAsia" w:ascii="Times New Roman" w:hAnsi="Times New Roman"/>
                <w:lang w:val="zh-CN" w:eastAsia="zh-CN"/>
              </w:rPr>
              <w:t>长度（</w:t>
            </w:r>
            <w:r>
              <w:rPr>
                <w:rFonts w:ascii="Times New Roman" w:hAnsi="Times New Roman"/>
                <w:lang w:val="zh-CN" w:eastAsia="zh-CN"/>
              </w:rPr>
              <w:t>m</w:t>
            </w:r>
            <w:r>
              <w:rPr>
                <w:rFonts w:hint="eastAsia" w:ascii="Times New Roman" w:hAnsi="Times New Roman"/>
                <w:lang w:val="zh-CN" w:eastAsia="zh-CN"/>
              </w:rPr>
              <w:t>）</w:t>
            </w:r>
          </w:p>
        </w:tc>
        <w:tc>
          <w:tcPr>
            <w:tcW w:w="1142" w:type="dxa"/>
            <w:shd w:val="clear" w:color="000000" w:fill="FFFFFF"/>
            <w:vAlign w:val="center"/>
          </w:tcPr>
          <w:p>
            <w:pPr>
              <w:autoSpaceDE w:val="0"/>
              <w:autoSpaceDN w:val="0"/>
              <w:adjustRightInd w:val="0"/>
              <w:jc w:val="center"/>
              <w:rPr>
                <w:rFonts w:ascii="Times New Roman" w:hAnsi="Times New Roman"/>
                <w:lang w:val="zh-CN"/>
              </w:rPr>
            </w:pPr>
            <w:r>
              <w:rPr>
                <w:rFonts w:hint="eastAsia" w:ascii="Times New Roman" w:hAnsi="Times New Roman"/>
                <w:lang w:val="zh-CN"/>
              </w:rPr>
              <w:t>公称重量</w:t>
            </w:r>
            <w:r>
              <w:rPr>
                <w:rFonts w:ascii="Times New Roman" w:hAnsi="Times New Roman"/>
                <w:lang w:val="zh-CN"/>
              </w:rPr>
              <w:t>kg/m</w:t>
            </w:r>
          </w:p>
        </w:tc>
        <w:tc>
          <w:tcPr>
            <w:tcW w:w="1125" w:type="dxa"/>
            <w:shd w:val="clear" w:color="000000" w:fill="FFFFFF"/>
            <w:vAlign w:val="center"/>
          </w:tcPr>
          <w:p>
            <w:pPr>
              <w:autoSpaceDE w:val="0"/>
              <w:autoSpaceDN w:val="0"/>
              <w:adjustRightInd w:val="0"/>
              <w:jc w:val="center"/>
              <w:rPr>
                <w:rFonts w:ascii="Times New Roman" w:hAnsi="Times New Roman"/>
                <w:lang w:val="zh-CN"/>
              </w:rPr>
            </w:pPr>
            <w:r>
              <w:rPr>
                <w:rFonts w:hint="eastAsia" w:ascii="Times New Roman" w:hAnsi="Times New Roman"/>
                <w:lang w:val="zh-CN"/>
              </w:rPr>
              <w:t>生产厂家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blHeader/>
          <w:jc w:val="center"/>
        </w:trPr>
        <w:tc>
          <w:tcPr>
            <w:tcW w:w="1902" w:type="dxa"/>
            <w:shd w:val="clear" w:color="000000" w:fill="FFFFFF"/>
            <w:vAlign w:val="center"/>
          </w:tcPr>
          <w:p>
            <w:pPr>
              <w:autoSpaceDE w:val="0"/>
              <w:autoSpaceDN w:val="0"/>
              <w:adjustRightInd w:val="0"/>
              <w:jc w:val="center"/>
              <w:rPr>
                <w:rFonts w:ascii="Times New Roman" w:hAnsi="Times New Roman"/>
                <w:lang w:val="zh-CN"/>
              </w:rPr>
            </w:pPr>
            <w:r>
              <w:rPr>
                <w:rFonts w:hint="eastAsia" w:ascii="Times New Roman" w:hAnsi="Times New Roman"/>
                <w:lang w:val="zh-CN"/>
              </w:rPr>
              <w:t>主汽疏水</w:t>
            </w:r>
          </w:p>
        </w:tc>
        <w:tc>
          <w:tcPr>
            <w:tcW w:w="920" w:type="dxa"/>
            <w:shd w:val="clear" w:color="000000" w:fill="FFFFFF"/>
            <w:vAlign w:val="center"/>
          </w:tcPr>
          <w:p>
            <w:pPr>
              <w:jc w:val="center"/>
              <w:rPr>
                <w:rFonts w:ascii="Times New Roman" w:hAnsi="Times New Roman"/>
              </w:rPr>
            </w:pPr>
            <w:r>
              <w:rPr>
                <w:rFonts w:ascii="Times New Roman" w:hAnsi="Times New Roman"/>
              </w:rPr>
              <w:t>30.77</w:t>
            </w:r>
          </w:p>
        </w:tc>
        <w:tc>
          <w:tcPr>
            <w:tcW w:w="692" w:type="dxa"/>
            <w:shd w:val="clear" w:color="000000" w:fill="FFFFFF"/>
            <w:vAlign w:val="center"/>
          </w:tcPr>
          <w:p>
            <w:pPr>
              <w:jc w:val="center"/>
              <w:rPr>
                <w:rFonts w:ascii="Times New Roman" w:hAnsi="Times New Roman"/>
              </w:rPr>
            </w:pPr>
            <w:r>
              <w:rPr>
                <w:rFonts w:ascii="Times New Roman" w:hAnsi="Times New Roman"/>
              </w:rPr>
              <w:t>610</w:t>
            </w:r>
          </w:p>
        </w:tc>
        <w:tc>
          <w:tcPr>
            <w:tcW w:w="1364" w:type="dxa"/>
            <w:shd w:val="clear" w:color="000000" w:fill="FFFFFF"/>
            <w:vAlign w:val="center"/>
          </w:tcPr>
          <w:p>
            <w:pPr>
              <w:jc w:val="center"/>
              <w:rPr>
                <w:rFonts w:ascii="Times New Roman" w:hAnsi="Times New Roman"/>
              </w:rPr>
            </w:pPr>
            <w:r>
              <w:rPr>
                <w:rFonts w:ascii="Times New Roman" w:hAnsi="Times New Roman"/>
                <w:lang w:val="zh-CN"/>
              </w:rPr>
              <w:t>OD114×</w:t>
            </w:r>
            <w:r>
              <w:rPr>
                <w:rFonts w:ascii="Times New Roman" w:hAnsi="Times New Roman"/>
                <w:lang w:val="zh-CN" w:eastAsia="zh-CN"/>
              </w:rPr>
              <w:t>28</w:t>
            </w:r>
          </w:p>
        </w:tc>
        <w:tc>
          <w:tcPr>
            <w:tcW w:w="1483" w:type="dxa"/>
            <w:vMerge w:val="restart"/>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A213 T92 ASTM A213</w:t>
            </w:r>
          </w:p>
        </w:tc>
        <w:tc>
          <w:tcPr>
            <w:tcW w:w="1113"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±1%</w:t>
            </w:r>
          </w:p>
        </w:tc>
        <w:tc>
          <w:tcPr>
            <w:tcW w:w="1265"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±12.5%</w:t>
            </w:r>
          </w:p>
        </w:tc>
        <w:tc>
          <w:tcPr>
            <w:tcW w:w="1095"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1%</w:t>
            </w:r>
          </w:p>
        </w:tc>
        <w:tc>
          <w:tcPr>
            <w:tcW w:w="1738"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69/71</w:t>
            </w:r>
          </w:p>
        </w:tc>
        <w:tc>
          <w:tcPr>
            <w:tcW w:w="1142" w:type="dxa"/>
            <w:shd w:val="clear" w:color="000000" w:fill="FFFFFF"/>
            <w:vAlign w:val="center"/>
          </w:tcPr>
          <w:p>
            <w:pPr>
              <w:keepNext/>
              <w:keepLines/>
              <w:autoSpaceDE w:val="0"/>
              <w:autoSpaceDN w:val="0"/>
              <w:adjustRightInd w:val="0"/>
              <w:spacing w:before="480"/>
              <w:jc w:val="center"/>
              <w:outlineLvl w:val="0"/>
              <w:rPr>
                <w:rFonts w:ascii="Times New Roman" w:hAnsi="Times New Roman"/>
              </w:rPr>
            </w:pPr>
          </w:p>
        </w:tc>
        <w:tc>
          <w:tcPr>
            <w:tcW w:w="1125" w:type="dxa"/>
            <w:vMerge w:val="restart"/>
            <w:shd w:val="clear" w:color="000000" w:fill="FFFFFF"/>
            <w:vAlign w:val="center"/>
          </w:tcPr>
          <w:p>
            <w:pPr>
              <w:widowControl w:val="0"/>
              <w:adjustRightInd w:val="0"/>
              <w:spacing w:beforeLines="50" w:afterLines="50" w:line="240" w:lineRule="auto"/>
              <w:jc w:val="center"/>
              <w:textAlignment w:val="baseline"/>
              <w:rPr>
                <w:rFonts w:ascii="Times New Roman" w:hAnsi="Times New Roman" w:eastAsiaTheme="minorEastAsia"/>
                <w:lang w:eastAsia="zh-CN"/>
              </w:rPr>
            </w:pPr>
            <w:r>
              <w:rPr>
                <w:rFonts w:hint="eastAsia" w:ascii="Times New Roman" w:hAnsi="Times New Roman"/>
                <w:lang w:eastAsia="zh-CN"/>
              </w:rPr>
              <w:t>北方重工</w:t>
            </w:r>
          </w:p>
          <w:p>
            <w:pPr>
              <w:widowControl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瓦卢瑞克（常州）</w:t>
            </w:r>
          </w:p>
          <w:p>
            <w:pPr>
              <w:widowControl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浙江泰富</w:t>
            </w:r>
          </w:p>
          <w:p>
            <w:pPr>
              <w:widowControl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扬州诚德</w:t>
            </w:r>
          </w:p>
          <w:p>
            <w:pPr>
              <w:widowControl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华菱衡钢</w:t>
            </w:r>
          </w:p>
          <w:p>
            <w:pPr>
              <w:widowControl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武汉重工</w:t>
            </w:r>
          </w:p>
          <w:p>
            <w:pPr>
              <w:widowControl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宝武钢</w:t>
            </w:r>
          </w:p>
          <w:p>
            <w:pPr>
              <w:autoSpaceDE w:val="0"/>
              <w:autoSpaceDN w:val="0"/>
              <w:adjustRightInd w:val="0"/>
              <w:jc w:val="both"/>
              <w:rPr>
                <w:lang w:eastAsia="zh-CN"/>
              </w:rPr>
            </w:pPr>
            <w:r>
              <w:rPr>
                <w:rFonts w:hint="eastAsia" w:ascii="Times New Roman" w:hAnsi="Times New Roman"/>
                <w:lang w:eastAsia="zh-CN"/>
              </w:rPr>
              <w:t>日本制铁</w:t>
            </w:r>
          </w:p>
          <w:p>
            <w:pPr>
              <w:rPr>
                <w:rFonts w:ascii="Times New Roman" w:hAnsi="Times New Roman"/>
                <w:lang w:eastAsia="zh-CN"/>
              </w:rPr>
            </w:pPr>
            <w:r>
              <w:rPr>
                <w:rFonts w:hint="eastAsia" w:ascii="Times New Roman" w:hAnsi="Times New Roman"/>
                <w:lang w:eastAsia="zh-CN"/>
              </w:rPr>
              <w:t>日本</w:t>
            </w:r>
            <w:r>
              <w:rPr>
                <w:rFonts w:ascii="Times New Roman" w:hAnsi="Times New Roman"/>
                <w:lang w:eastAsia="zh-CN"/>
              </w:rPr>
              <w:t>JFE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blHeader/>
          <w:jc w:val="center"/>
        </w:trPr>
        <w:tc>
          <w:tcPr>
            <w:tcW w:w="1902" w:type="dxa"/>
            <w:shd w:val="clear" w:color="000000" w:fill="FFFFFF"/>
            <w:vAlign w:val="center"/>
          </w:tcPr>
          <w:p>
            <w:pPr>
              <w:autoSpaceDE w:val="0"/>
              <w:autoSpaceDN w:val="0"/>
              <w:adjustRightInd w:val="0"/>
              <w:jc w:val="center"/>
              <w:rPr>
                <w:rFonts w:ascii="Times New Roman" w:hAnsi="Times New Roman"/>
                <w:lang w:val="zh-CN"/>
              </w:rPr>
            </w:pPr>
            <w:r>
              <w:rPr>
                <w:rFonts w:hint="eastAsia" w:ascii="Times New Roman" w:hAnsi="Times New Roman"/>
                <w:lang w:val="zh-CN"/>
              </w:rPr>
              <w:t>高旁疏水</w:t>
            </w:r>
          </w:p>
        </w:tc>
        <w:tc>
          <w:tcPr>
            <w:tcW w:w="920" w:type="dxa"/>
            <w:shd w:val="clear" w:color="000000" w:fill="FFFFFF"/>
            <w:vAlign w:val="center"/>
          </w:tcPr>
          <w:p>
            <w:pPr>
              <w:jc w:val="center"/>
              <w:rPr>
                <w:rFonts w:ascii="Times New Roman" w:hAnsi="Times New Roman"/>
              </w:rPr>
            </w:pPr>
            <w:r>
              <w:rPr>
                <w:rFonts w:ascii="Times New Roman" w:hAnsi="Times New Roman"/>
              </w:rPr>
              <w:t>30.77</w:t>
            </w:r>
          </w:p>
        </w:tc>
        <w:tc>
          <w:tcPr>
            <w:tcW w:w="692" w:type="dxa"/>
            <w:shd w:val="clear" w:color="000000" w:fill="FFFFFF"/>
            <w:vAlign w:val="center"/>
          </w:tcPr>
          <w:p>
            <w:pPr>
              <w:jc w:val="center"/>
              <w:rPr>
                <w:rFonts w:ascii="Times New Roman" w:hAnsi="Times New Roman"/>
              </w:rPr>
            </w:pPr>
            <w:r>
              <w:rPr>
                <w:rFonts w:ascii="Times New Roman" w:hAnsi="Times New Roman"/>
              </w:rPr>
              <w:t>610</w:t>
            </w:r>
          </w:p>
        </w:tc>
        <w:tc>
          <w:tcPr>
            <w:tcW w:w="1364" w:type="dxa"/>
            <w:shd w:val="clear" w:color="000000" w:fill="FFFFFF"/>
            <w:vAlign w:val="center"/>
          </w:tcPr>
          <w:p>
            <w:pPr>
              <w:jc w:val="center"/>
              <w:rPr>
                <w:rFonts w:ascii="Times New Roman" w:hAnsi="Times New Roman"/>
              </w:rPr>
            </w:pPr>
            <w:r>
              <w:rPr>
                <w:rFonts w:ascii="Times New Roman" w:hAnsi="Times New Roman"/>
                <w:lang w:val="zh-CN"/>
              </w:rPr>
              <w:t>OD114×</w:t>
            </w:r>
            <w:r>
              <w:rPr>
                <w:rFonts w:ascii="Times New Roman" w:hAnsi="Times New Roman"/>
                <w:lang w:val="zh-CN" w:eastAsia="zh-CN"/>
              </w:rPr>
              <w:t>28</w:t>
            </w:r>
          </w:p>
        </w:tc>
        <w:tc>
          <w:tcPr>
            <w:tcW w:w="1483" w:type="dxa"/>
            <w:vMerge w:val="continue"/>
            <w:shd w:val="clear" w:color="000000" w:fill="FFFFFF"/>
            <w:vAlign w:val="center"/>
          </w:tcPr>
          <w:p>
            <w:pPr>
              <w:keepNext/>
              <w:keepLines/>
              <w:autoSpaceDE w:val="0"/>
              <w:autoSpaceDN w:val="0"/>
              <w:adjustRightInd w:val="0"/>
              <w:spacing w:before="480"/>
              <w:jc w:val="center"/>
              <w:outlineLvl w:val="0"/>
              <w:rPr>
                <w:rFonts w:ascii="Times New Roman" w:hAnsi="Times New Roman"/>
              </w:rPr>
            </w:pPr>
          </w:p>
        </w:tc>
        <w:tc>
          <w:tcPr>
            <w:tcW w:w="1113"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±1%</w:t>
            </w:r>
          </w:p>
        </w:tc>
        <w:tc>
          <w:tcPr>
            <w:tcW w:w="1265"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±12.5%</w:t>
            </w:r>
          </w:p>
        </w:tc>
        <w:tc>
          <w:tcPr>
            <w:tcW w:w="1095"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1%</w:t>
            </w:r>
          </w:p>
        </w:tc>
        <w:tc>
          <w:tcPr>
            <w:tcW w:w="1738"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9/9.5</w:t>
            </w:r>
          </w:p>
        </w:tc>
        <w:tc>
          <w:tcPr>
            <w:tcW w:w="1142" w:type="dxa"/>
            <w:shd w:val="clear" w:color="000000" w:fill="FFFFFF"/>
            <w:vAlign w:val="center"/>
          </w:tcPr>
          <w:p>
            <w:pPr>
              <w:keepNext/>
              <w:keepLines/>
              <w:autoSpaceDE w:val="0"/>
              <w:autoSpaceDN w:val="0"/>
              <w:adjustRightInd w:val="0"/>
              <w:spacing w:before="480"/>
              <w:jc w:val="center"/>
              <w:outlineLvl w:val="0"/>
              <w:rPr>
                <w:rFonts w:ascii="Times New Roman" w:hAnsi="Times New Roman"/>
              </w:rPr>
            </w:pPr>
          </w:p>
        </w:tc>
        <w:tc>
          <w:tcPr>
            <w:tcW w:w="1125" w:type="dxa"/>
            <w:vMerge w:val="continue"/>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blHeader/>
          <w:jc w:val="center"/>
        </w:trPr>
        <w:tc>
          <w:tcPr>
            <w:tcW w:w="1902" w:type="dxa"/>
            <w:shd w:val="clear" w:color="000000" w:fill="FFFFFF"/>
            <w:vAlign w:val="center"/>
          </w:tcPr>
          <w:p>
            <w:pPr>
              <w:autoSpaceDE w:val="0"/>
              <w:autoSpaceDN w:val="0"/>
              <w:adjustRightInd w:val="0"/>
              <w:jc w:val="center"/>
              <w:rPr>
                <w:rFonts w:ascii="Times New Roman" w:hAnsi="Times New Roman"/>
                <w:lang w:val="zh-CN" w:eastAsia="zh-CN"/>
              </w:rPr>
            </w:pPr>
            <w:r>
              <w:rPr>
                <w:rFonts w:hint="eastAsia" w:ascii="Times New Roman" w:hAnsi="Times New Roman"/>
                <w:lang w:val="zh-CN"/>
              </w:rPr>
              <w:t>高旁暖管</w:t>
            </w:r>
          </w:p>
        </w:tc>
        <w:tc>
          <w:tcPr>
            <w:tcW w:w="920" w:type="dxa"/>
            <w:shd w:val="clear" w:color="000000" w:fill="FFFFFF"/>
            <w:vAlign w:val="center"/>
          </w:tcPr>
          <w:p>
            <w:pPr>
              <w:jc w:val="center"/>
              <w:rPr>
                <w:rFonts w:ascii="Times New Roman" w:hAnsi="Times New Roman"/>
              </w:rPr>
            </w:pPr>
            <w:r>
              <w:rPr>
                <w:rFonts w:ascii="Times New Roman" w:hAnsi="Times New Roman"/>
              </w:rPr>
              <w:t>30.77</w:t>
            </w:r>
          </w:p>
        </w:tc>
        <w:tc>
          <w:tcPr>
            <w:tcW w:w="692" w:type="dxa"/>
            <w:shd w:val="clear" w:color="000000" w:fill="FFFFFF"/>
            <w:vAlign w:val="center"/>
          </w:tcPr>
          <w:p>
            <w:pPr>
              <w:jc w:val="center"/>
              <w:rPr>
                <w:rFonts w:ascii="Times New Roman" w:hAnsi="Times New Roman"/>
              </w:rPr>
            </w:pPr>
            <w:r>
              <w:rPr>
                <w:rFonts w:ascii="Times New Roman" w:hAnsi="Times New Roman"/>
              </w:rPr>
              <w:t>610</w:t>
            </w:r>
          </w:p>
        </w:tc>
        <w:tc>
          <w:tcPr>
            <w:tcW w:w="1364" w:type="dxa"/>
            <w:shd w:val="clear" w:color="000000" w:fill="FFFFFF"/>
            <w:vAlign w:val="center"/>
          </w:tcPr>
          <w:p>
            <w:pPr>
              <w:jc w:val="center"/>
              <w:rPr>
                <w:rFonts w:ascii="Times New Roman" w:hAnsi="Times New Roman"/>
              </w:rPr>
            </w:pPr>
            <w:r>
              <w:rPr>
                <w:rFonts w:ascii="Times New Roman" w:hAnsi="Times New Roman"/>
                <w:lang w:val="zh-CN"/>
              </w:rPr>
              <w:t>OD</w:t>
            </w:r>
            <w:r>
              <w:rPr>
                <w:rFonts w:ascii="Times New Roman" w:hAnsi="Times New Roman"/>
                <w:lang w:val="zh-CN" w:eastAsia="zh-CN"/>
              </w:rPr>
              <w:t>60</w:t>
            </w:r>
            <w:r>
              <w:rPr>
                <w:rFonts w:ascii="Times New Roman" w:hAnsi="Times New Roman"/>
                <w:lang w:val="zh-CN"/>
              </w:rPr>
              <w:t>×</w:t>
            </w:r>
            <w:r>
              <w:rPr>
                <w:rFonts w:ascii="Times New Roman" w:hAnsi="Times New Roman"/>
                <w:lang w:val="zh-CN" w:eastAsia="zh-CN"/>
              </w:rPr>
              <w:t>16</w:t>
            </w:r>
          </w:p>
        </w:tc>
        <w:tc>
          <w:tcPr>
            <w:tcW w:w="1483" w:type="dxa"/>
            <w:vMerge w:val="continue"/>
            <w:shd w:val="clear" w:color="000000" w:fill="FFFFFF"/>
            <w:vAlign w:val="center"/>
          </w:tcPr>
          <w:p>
            <w:pPr>
              <w:keepNext/>
              <w:keepLines/>
              <w:autoSpaceDE w:val="0"/>
              <w:autoSpaceDN w:val="0"/>
              <w:adjustRightInd w:val="0"/>
              <w:spacing w:before="480"/>
              <w:jc w:val="center"/>
              <w:outlineLvl w:val="0"/>
              <w:rPr>
                <w:rFonts w:ascii="Times New Roman" w:hAnsi="Times New Roman"/>
              </w:rPr>
            </w:pPr>
          </w:p>
        </w:tc>
        <w:tc>
          <w:tcPr>
            <w:tcW w:w="1113"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±1%</w:t>
            </w:r>
          </w:p>
        </w:tc>
        <w:tc>
          <w:tcPr>
            <w:tcW w:w="1265" w:type="dxa"/>
            <w:shd w:val="clear" w:color="000000" w:fill="FFFFFF"/>
            <w:vAlign w:val="center"/>
          </w:tcPr>
          <w:p>
            <w:pPr>
              <w:autoSpaceDE w:val="0"/>
              <w:autoSpaceDN w:val="0"/>
              <w:adjustRightInd w:val="0"/>
              <w:jc w:val="center"/>
              <w:rPr>
                <w:rFonts w:ascii="Times New Roman" w:hAnsi="Times New Roman"/>
                <w:lang w:val="zh-CN"/>
              </w:rPr>
            </w:pPr>
            <w:r>
              <w:rPr>
                <w:rFonts w:hint="eastAsia" w:ascii="Times New Roman" w:hAnsi="Times New Roman"/>
                <w:lang w:val="zh-CN"/>
              </w:rPr>
              <w:t>±</w:t>
            </w:r>
            <w:r>
              <w:rPr>
                <w:rFonts w:ascii="Times New Roman" w:hAnsi="Times New Roman"/>
                <w:lang w:val="zh-CN"/>
              </w:rPr>
              <w:t>12.5%</w:t>
            </w:r>
          </w:p>
        </w:tc>
        <w:tc>
          <w:tcPr>
            <w:tcW w:w="1095"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1%</w:t>
            </w:r>
          </w:p>
        </w:tc>
        <w:tc>
          <w:tcPr>
            <w:tcW w:w="1738"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53/55</w:t>
            </w:r>
          </w:p>
        </w:tc>
        <w:tc>
          <w:tcPr>
            <w:tcW w:w="1142" w:type="dxa"/>
            <w:shd w:val="clear" w:color="000000" w:fill="FFFFFF"/>
            <w:vAlign w:val="center"/>
          </w:tcPr>
          <w:p>
            <w:pPr>
              <w:keepNext/>
              <w:keepLines/>
              <w:autoSpaceDE w:val="0"/>
              <w:autoSpaceDN w:val="0"/>
              <w:adjustRightInd w:val="0"/>
              <w:spacing w:before="480"/>
              <w:jc w:val="center"/>
              <w:outlineLvl w:val="0"/>
              <w:rPr>
                <w:rFonts w:ascii="Times New Roman" w:hAnsi="Times New Roman"/>
              </w:rPr>
            </w:pPr>
          </w:p>
        </w:tc>
        <w:tc>
          <w:tcPr>
            <w:tcW w:w="1125" w:type="dxa"/>
            <w:vMerge w:val="continue"/>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blHeader/>
          <w:jc w:val="center"/>
        </w:trPr>
        <w:tc>
          <w:tcPr>
            <w:tcW w:w="1902" w:type="dxa"/>
            <w:shd w:val="clear" w:color="000000" w:fill="FFFFFF"/>
            <w:vAlign w:val="center"/>
          </w:tcPr>
          <w:p>
            <w:pPr>
              <w:autoSpaceDE w:val="0"/>
              <w:autoSpaceDN w:val="0"/>
              <w:adjustRightInd w:val="0"/>
              <w:jc w:val="center"/>
              <w:rPr>
                <w:rFonts w:ascii="Times New Roman" w:hAnsi="Times New Roman"/>
                <w:lang w:val="zh-CN" w:eastAsia="zh-CN"/>
              </w:rPr>
            </w:pPr>
            <w:r>
              <w:rPr>
                <w:rFonts w:hint="eastAsia" w:ascii="Times New Roman" w:hAnsi="Times New Roman"/>
                <w:lang w:val="zh-CN" w:eastAsia="zh-CN"/>
              </w:rPr>
              <w:t>高温再热疏水</w:t>
            </w:r>
          </w:p>
          <w:p>
            <w:pPr>
              <w:autoSpaceDE w:val="0"/>
              <w:autoSpaceDN w:val="0"/>
              <w:adjustRightInd w:val="0"/>
              <w:jc w:val="center"/>
              <w:rPr>
                <w:rFonts w:ascii="Times New Roman" w:hAnsi="Times New Roman"/>
                <w:lang w:val="zh-CN" w:eastAsia="zh-CN"/>
              </w:rPr>
            </w:pPr>
            <w:r>
              <w:rPr>
                <w:rFonts w:hint="eastAsia" w:ascii="Times New Roman" w:hAnsi="Times New Roman"/>
                <w:lang w:val="zh-CN" w:eastAsia="zh-CN"/>
              </w:rPr>
              <w:t>（疏水阀前）</w:t>
            </w:r>
          </w:p>
        </w:tc>
        <w:tc>
          <w:tcPr>
            <w:tcW w:w="920" w:type="dxa"/>
            <w:shd w:val="clear" w:color="000000" w:fill="FFFFFF"/>
            <w:vAlign w:val="center"/>
          </w:tcPr>
          <w:p>
            <w:pPr>
              <w:jc w:val="center"/>
              <w:rPr>
                <w:rFonts w:ascii="Times New Roman" w:hAnsi="Times New Roman"/>
              </w:rPr>
            </w:pPr>
            <w:r>
              <w:rPr>
                <w:rFonts w:ascii="Times New Roman" w:hAnsi="Times New Roman"/>
              </w:rPr>
              <w:t>7.</w:t>
            </w:r>
            <w:r>
              <w:rPr>
                <w:rFonts w:ascii="Times New Roman" w:hAnsi="Times New Roman"/>
                <w:lang w:eastAsia="zh-CN"/>
              </w:rPr>
              <w:t>31</w:t>
            </w:r>
          </w:p>
        </w:tc>
        <w:tc>
          <w:tcPr>
            <w:tcW w:w="692" w:type="dxa"/>
            <w:shd w:val="clear" w:color="000000" w:fill="FFFFFF"/>
            <w:vAlign w:val="center"/>
          </w:tcPr>
          <w:p>
            <w:pPr>
              <w:jc w:val="center"/>
              <w:rPr>
                <w:rFonts w:ascii="Times New Roman" w:hAnsi="Times New Roman"/>
              </w:rPr>
            </w:pPr>
            <w:r>
              <w:rPr>
                <w:rFonts w:ascii="Times New Roman" w:hAnsi="Times New Roman"/>
              </w:rPr>
              <w:t>628</w:t>
            </w:r>
          </w:p>
        </w:tc>
        <w:tc>
          <w:tcPr>
            <w:tcW w:w="1364" w:type="dxa"/>
            <w:shd w:val="clear" w:color="000000" w:fill="FFFFFF"/>
            <w:vAlign w:val="center"/>
          </w:tcPr>
          <w:p>
            <w:pPr>
              <w:jc w:val="center"/>
              <w:rPr>
                <w:rFonts w:ascii="Times New Roman" w:hAnsi="Times New Roman"/>
              </w:rPr>
            </w:pPr>
            <w:r>
              <w:rPr>
                <w:rFonts w:ascii="Times New Roman" w:hAnsi="Times New Roman"/>
                <w:lang w:val="zh-CN"/>
              </w:rPr>
              <w:t>OD89×1</w:t>
            </w:r>
            <w:r>
              <w:rPr>
                <w:rFonts w:ascii="Times New Roman" w:hAnsi="Times New Roman"/>
                <w:lang w:val="zh-CN" w:eastAsia="zh-CN"/>
              </w:rPr>
              <w:t>1</w:t>
            </w:r>
          </w:p>
        </w:tc>
        <w:tc>
          <w:tcPr>
            <w:tcW w:w="1483" w:type="dxa"/>
            <w:vMerge w:val="continue"/>
            <w:shd w:val="clear" w:color="000000" w:fill="FFFFFF"/>
            <w:vAlign w:val="center"/>
          </w:tcPr>
          <w:p>
            <w:pPr>
              <w:keepNext/>
              <w:keepLines/>
              <w:autoSpaceDE w:val="0"/>
              <w:autoSpaceDN w:val="0"/>
              <w:adjustRightInd w:val="0"/>
              <w:spacing w:before="480"/>
              <w:jc w:val="center"/>
              <w:outlineLvl w:val="0"/>
              <w:rPr>
                <w:rFonts w:ascii="Times New Roman" w:hAnsi="Times New Roman"/>
              </w:rPr>
            </w:pPr>
          </w:p>
        </w:tc>
        <w:tc>
          <w:tcPr>
            <w:tcW w:w="1113"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±1%</w:t>
            </w:r>
          </w:p>
        </w:tc>
        <w:tc>
          <w:tcPr>
            <w:tcW w:w="1265" w:type="dxa"/>
            <w:shd w:val="clear" w:color="000000" w:fill="FFFFFF"/>
            <w:vAlign w:val="center"/>
          </w:tcPr>
          <w:p>
            <w:pPr>
              <w:autoSpaceDE w:val="0"/>
              <w:autoSpaceDN w:val="0"/>
              <w:adjustRightInd w:val="0"/>
              <w:jc w:val="center"/>
              <w:rPr>
                <w:rFonts w:ascii="Times New Roman" w:hAnsi="Times New Roman"/>
                <w:lang w:val="zh-CN"/>
              </w:rPr>
            </w:pPr>
            <w:r>
              <w:rPr>
                <w:rFonts w:hint="eastAsia" w:ascii="Times New Roman" w:hAnsi="Times New Roman"/>
                <w:lang w:val="zh-CN"/>
              </w:rPr>
              <w:t>±</w:t>
            </w:r>
            <w:r>
              <w:rPr>
                <w:rFonts w:ascii="Times New Roman" w:hAnsi="Times New Roman"/>
                <w:lang w:val="zh-CN"/>
              </w:rPr>
              <w:t>12.5%</w:t>
            </w:r>
          </w:p>
        </w:tc>
        <w:tc>
          <w:tcPr>
            <w:tcW w:w="1095"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1%</w:t>
            </w:r>
          </w:p>
        </w:tc>
        <w:tc>
          <w:tcPr>
            <w:tcW w:w="1738"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18/9</w:t>
            </w:r>
          </w:p>
        </w:tc>
        <w:tc>
          <w:tcPr>
            <w:tcW w:w="1142" w:type="dxa"/>
            <w:shd w:val="clear" w:color="000000" w:fill="FFFFFF"/>
            <w:vAlign w:val="center"/>
          </w:tcPr>
          <w:p>
            <w:pPr>
              <w:keepNext/>
              <w:keepLines/>
              <w:autoSpaceDE w:val="0"/>
              <w:autoSpaceDN w:val="0"/>
              <w:adjustRightInd w:val="0"/>
              <w:spacing w:before="480"/>
              <w:jc w:val="center"/>
              <w:outlineLvl w:val="0"/>
              <w:rPr>
                <w:rFonts w:ascii="Times New Roman" w:hAnsi="Times New Roman"/>
              </w:rPr>
            </w:pPr>
          </w:p>
        </w:tc>
        <w:tc>
          <w:tcPr>
            <w:tcW w:w="1125" w:type="dxa"/>
            <w:vMerge w:val="continue"/>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blHeader/>
          <w:jc w:val="center"/>
        </w:trPr>
        <w:tc>
          <w:tcPr>
            <w:tcW w:w="1902" w:type="dxa"/>
            <w:shd w:val="clear" w:color="000000" w:fill="FFFFFF"/>
            <w:vAlign w:val="center"/>
          </w:tcPr>
          <w:p>
            <w:pPr>
              <w:autoSpaceDE w:val="0"/>
              <w:autoSpaceDN w:val="0"/>
              <w:adjustRightInd w:val="0"/>
              <w:jc w:val="center"/>
              <w:rPr>
                <w:rFonts w:ascii="Times New Roman" w:hAnsi="Times New Roman"/>
                <w:lang w:val="zh-CN" w:eastAsia="zh-CN"/>
              </w:rPr>
            </w:pPr>
            <w:r>
              <w:rPr>
                <w:rFonts w:hint="eastAsia" w:ascii="Times New Roman" w:hAnsi="Times New Roman"/>
                <w:lang w:val="zh-CN" w:eastAsia="zh-CN"/>
              </w:rPr>
              <w:t>高温再热疏水</w:t>
            </w:r>
          </w:p>
          <w:p>
            <w:pPr>
              <w:autoSpaceDE w:val="0"/>
              <w:autoSpaceDN w:val="0"/>
              <w:adjustRightInd w:val="0"/>
              <w:jc w:val="center"/>
              <w:rPr>
                <w:rFonts w:ascii="Times New Roman" w:hAnsi="Times New Roman"/>
                <w:lang w:val="zh-CN" w:eastAsia="zh-CN"/>
              </w:rPr>
            </w:pPr>
            <w:r>
              <w:rPr>
                <w:rFonts w:hint="eastAsia" w:ascii="Times New Roman" w:hAnsi="Times New Roman"/>
                <w:lang w:val="zh-CN" w:eastAsia="zh-CN"/>
              </w:rPr>
              <w:t>（疏水阀后）</w:t>
            </w:r>
          </w:p>
        </w:tc>
        <w:tc>
          <w:tcPr>
            <w:tcW w:w="920" w:type="dxa"/>
            <w:shd w:val="clear" w:color="000000" w:fill="FFFFFF"/>
            <w:vAlign w:val="center"/>
          </w:tcPr>
          <w:p>
            <w:pPr>
              <w:jc w:val="center"/>
              <w:rPr>
                <w:rFonts w:ascii="Times New Roman" w:hAnsi="Times New Roman"/>
              </w:rPr>
            </w:pPr>
            <w:r>
              <w:rPr>
                <w:rFonts w:ascii="Times New Roman" w:hAnsi="Times New Roman"/>
              </w:rPr>
              <w:t>7.</w:t>
            </w:r>
            <w:r>
              <w:rPr>
                <w:rFonts w:ascii="Times New Roman" w:hAnsi="Times New Roman"/>
                <w:lang w:eastAsia="zh-CN"/>
              </w:rPr>
              <w:t>31</w:t>
            </w:r>
          </w:p>
        </w:tc>
        <w:tc>
          <w:tcPr>
            <w:tcW w:w="692" w:type="dxa"/>
            <w:shd w:val="clear" w:color="000000" w:fill="FFFFFF"/>
            <w:vAlign w:val="center"/>
          </w:tcPr>
          <w:p>
            <w:pPr>
              <w:jc w:val="center"/>
              <w:rPr>
                <w:rFonts w:ascii="Times New Roman" w:hAnsi="Times New Roman"/>
              </w:rPr>
            </w:pPr>
            <w:r>
              <w:rPr>
                <w:rFonts w:ascii="Times New Roman" w:hAnsi="Times New Roman"/>
              </w:rPr>
              <w:t>628</w:t>
            </w:r>
          </w:p>
        </w:tc>
        <w:tc>
          <w:tcPr>
            <w:tcW w:w="1364" w:type="dxa"/>
            <w:shd w:val="clear" w:color="000000" w:fill="FFFFFF"/>
            <w:vAlign w:val="center"/>
          </w:tcPr>
          <w:p>
            <w:pPr>
              <w:jc w:val="center"/>
              <w:rPr>
                <w:rFonts w:ascii="Times New Roman" w:hAnsi="Times New Roman"/>
                <w:lang w:val="zh-CN"/>
              </w:rPr>
            </w:pPr>
            <w:r>
              <w:rPr>
                <w:rFonts w:ascii="Times New Roman" w:hAnsi="Times New Roman"/>
                <w:lang w:val="zh-CN"/>
              </w:rPr>
              <w:t>OD114×</w:t>
            </w:r>
            <w:r>
              <w:rPr>
                <w:rFonts w:ascii="Times New Roman" w:hAnsi="Times New Roman"/>
                <w:lang w:val="zh-CN" w:eastAsia="zh-CN"/>
              </w:rPr>
              <w:t>13</w:t>
            </w:r>
          </w:p>
        </w:tc>
        <w:tc>
          <w:tcPr>
            <w:tcW w:w="1483" w:type="dxa"/>
            <w:vMerge w:val="continue"/>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c>
          <w:tcPr>
            <w:tcW w:w="1113"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±1%</w:t>
            </w:r>
          </w:p>
        </w:tc>
        <w:tc>
          <w:tcPr>
            <w:tcW w:w="1265" w:type="dxa"/>
            <w:shd w:val="clear" w:color="000000" w:fill="FFFFFF"/>
            <w:vAlign w:val="center"/>
          </w:tcPr>
          <w:p>
            <w:pPr>
              <w:autoSpaceDE w:val="0"/>
              <w:autoSpaceDN w:val="0"/>
              <w:adjustRightInd w:val="0"/>
              <w:jc w:val="center"/>
              <w:rPr>
                <w:rFonts w:ascii="Times New Roman" w:hAnsi="Times New Roman"/>
                <w:lang w:val="zh-CN"/>
              </w:rPr>
            </w:pPr>
            <w:r>
              <w:rPr>
                <w:rFonts w:hint="eastAsia" w:ascii="Times New Roman" w:hAnsi="Times New Roman"/>
                <w:lang w:val="zh-CN"/>
              </w:rPr>
              <w:t>±</w:t>
            </w:r>
            <w:r>
              <w:rPr>
                <w:rFonts w:ascii="Times New Roman" w:hAnsi="Times New Roman"/>
                <w:lang w:val="zh-CN"/>
              </w:rPr>
              <w:t>12.5%</w:t>
            </w:r>
          </w:p>
        </w:tc>
        <w:tc>
          <w:tcPr>
            <w:tcW w:w="1095"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1%</w:t>
            </w:r>
          </w:p>
        </w:tc>
        <w:tc>
          <w:tcPr>
            <w:tcW w:w="1738"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50.1/52</w:t>
            </w:r>
          </w:p>
        </w:tc>
        <w:tc>
          <w:tcPr>
            <w:tcW w:w="1142" w:type="dxa"/>
            <w:shd w:val="clear" w:color="000000" w:fill="FFFFFF"/>
            <w:vAlign w:val="center"/>
          </w:tcPr>
          <w:p>
            <w:pPr>
              <w:keepNext/>
              <w:keepLines/>
              <w:autoSpaceDE w:val="0"/>
              <w:autoSpaceDN w:val="0"/>
              <w:adjustRightInd w:val="0"/>
              <w:spacing w:before="480"/>
              <w:jc w:val="center"/>
              <w:outlineLvl w:val="0"/>
              <w:rPr>
                <w:rFonts w:ascii="Times New Roman" w:hAnsi="Times New Roman"/>
              </w:rPr>
            </w:pPr>
          </w:p>
        </w:tc>
        <w:tc>
          <w:tcPr>
            <w:tcW w:w="1125" w:type="dxa"/>
            <w:vMerge w:val="continue"/>
            <w:shd w:val="clear" w:color="000000" w:fill="FFFFFF"/>
            <w:vAlign w:val="center"/>
          </w:tcPr>
          <w:p>
            <w:pPr>
              <w:keepNext/>
              <w:keepLines/>
              <w:autoSpaceDE w:val="0"/>
              <w:autoSpaceDN w:val="0"/>
              <w:adjustRightInd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blHeader/>
          <w:jc w:val="center"/>
        </w:trPr>
        <w:tc>
          <w:tcPr>
            <w:tcW w:w="1902" w:type="dxa"/>
            <w:shd w:val="clear" w:color="000000" w:fill="FFFFFF"/>
            <w:vAlign w:val="center"/>
          </w:tcPr>
          <w:p>
            <w:pPr>
              <w:autoSpaceDE w:val="0"/>
              <w:autoSpaceDN w:val="0"/>
              <w:adjustRightInd w:val="0"/>
              <w:jc w:val="center"/>
              <w:rPr>
                <w:rFonts w:ascii="Times New Roman" w:hAnsi="Times New Roman"/>
                <w:lang w:val="zh-CN" w:eastAsia="zh-CN"/>
              </w:rPr>
            </w:pPr>
            <w:r>
              <w:rPr>
                <w:rFonts w:hint="eastAsia" w:ascii="Times New Roman" w:hAnsi="Times New Roman"/>
                <w:lang w:val="zh-CN" w:eastAsia="zh-CN"/>
              </w:rPr>
              <w:t>低旁疏水</w:t>
            </w:r>
          </w:p>
          <w:p>
            <w:pPr>
              <w:autoSpaceDE w:val="0"/>
              <w:autoSpaceDN w:val="0"/>
              <w:adjustRightInd w:val="0"/>
              <w:jc w:val="center"/>
              <w:rPr>
                <w:rFonts w:ascii="Times New Roman" w:hAnsi="Times New Roman"/>
                <w:lang w:val="zh-CN" w:eastAsia="zh-CN"/>
              </w:rPr>
            </w:pPr>
            <w:r>
              <w:rPr>
                <w:rFonts w:hint="eastAsia" w:ascii="Times New Roman" w:hAnsi="Times New Roman"/>
                <w:lang w:val="zh-CN" w:eastAsia="zh-CN"/>
              </w:rPr>
              <w:t>（疏水阀前）</w:t>
            </w:r>
          </w:p>
        </w:tc>
        <w:tc>
          <w:tcPr>
            <w:tcW w:w="920" w:type="dxa"/>
            <w:shd w:val="clear" w:color="000000" w:fill="FFFFFF"/>
            <w:vAlign w:val="center"/>
          </w:tcPr>
          <w:p>
            <w:pPr>
              <w:jc w:val="center"/>
              <w:rPr>
                <w:rFonts w:ascii="Times New Roman" w:hAnsi="Times New Roman"/>
              </w:rPr>
            </w:pPr>
            <w:r>
              <w:rPr>
                <w:rFonts w:ascii="Times New Roman" w:hAnsi="Times New Roman"/>
              </w:rPr>
              <w:t>7.</w:t>
            </w:r>
            <w:r>
              <w:rPr>
                <w:rFonts w:ascii="Times New Roman" w:hAnsi="Times New Roman"/>
                <w:lang w:eastAsia="zh-CN"/>
              </w:rPr>
              <w:t>31</w:t>
            </w:r>
          </w:p>
        </w:tc>
        <w:tc>
          <w:tcPr>
            <w:tcW w:w="692" w:type="dxa"/>
            <w:shd w:val="clear" w:color="000000" w:fill="FFFFFF"/>
            <w:vAlign w:val="center"/>
          </w:tcPr>
          <w:p>
            <w:pPr>
              <w:jc w:val="center"/>
              <w:rPr>
                <w:rFonts w:ascii="Times New Roman" w:hAnsi="Times New Roman"/>
              </w:rPr>
            </w:pPr>
            <w:r>
              <w:rPr>
                <w:rFonts w:ascii="Times New Roman" w:hAnsi="Times New Roman"/>
              </w:rPr>
              <w:t>628</w:t>
            </w:r>
          </w:p>
        </w:tc>
        <w:tc>
          <w:tcPr>
            <w:tcW w:w="1364" w:type="dxa"/>
            <w:shd w:val="clear" w:color="000000" w:fill="FFFFFF"/>
            <w:vAlign w:val="center"/>
          </w:tcPr>
          <w:p>
            <w:pPr>
              <w:jc w:val="center"/>
              <w:rPr>
                <w:rFonts w:ascii="Times New Roman" w:hAnsi="Times New Roman"/>
                <w:lang w:val="zh-CN"/>
              </w:rPr>
            </w:pPr>
            <w:r>
              <w:rPr>
                <w:rFonts w:ascii="Times New Roman" w:hAnsi="Times New Roman"/>
                <w:lang w:val="zh-CN"/>
              </w:rPr>
              <w:t>OD89×1</w:t>
            </w:r>
            <w:r>
              <w:rPr>
                <w:rFonts w:ascii="Times New Roman" w:hAnsi="Times New Roman"/>
                <w:lang w:val="zh-CN" w:eastAsia="zh-CN"/>
              </w:rPr>
              <w:t>1</w:t>
            </w:r>
          </w:p>
        </w:tc>
        <w:tc>
          <w:tcPr>
            <w:tcW w:w="1483" w:type="dxa"/>
            <w:vMerge w:val="continue"/>
            <w:shd w:val="clear" w:color="000000" w:fill="FFFFFF"/>
            <w:vAlign w:val="center"/>
          </w:tcPr>
          <w:p>
            <w:pPr>
              <w:keepNext/>
              <w:keepLines/>
              <w:autoSpaceDE w:val="0"/>
              <w:autoSpaceDN w:val="0"/>
              <w:adjustRightInd w:val="0"/>
              <w:spacing w:before="480"/>
              <w:jc w:val="center"/>
              <w:outlineLvl w:val="0"/>
              <w:rPr>
                <w:rFonts w:ascii="Times New Roman" w:hAnsi="Times New Roman"/>
              </w:rPr>
            </w:pPr>
          </w:p>
        </w:tc>
        <w:tc>
          <w:tcPr>
            <w:tcW w:w="1113"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±1%</w:t>
            </w:r>
          </w:p>
        </w:tc>
        <w:tc>
          <w:tcPr>
            <w:tcW w:w="1265" w:type="dxa"/>
            <w:shd w:val="clear" w:color="000000" w:fill="FFFFFF"/>
            <w:vAlign w:val="center"/>
          </w:tcPr>
          <w:p>
            <w:pPr>
              <w:autoSpaceDE w:val="0"/>
              <w:autoSpaceDN w:val="0"/>
              <w:adjustRightInd w:val="0"/>
              <w:jc w:val="center"/>
              <w:rPr>
                <w:rFonts w:ascii="Times New Roman" w:hAnsi="Times New Roman"/>
                <w:lang w:val="zh-CN"/>
              </w:rPr>
            </w:pPr>
            <w:r>
              <w:rPr>
                <w:rFonts w:hint="eastAsia" w:ascii="Times New Roman" w:hAnsi="Times New Roman"/>
                <w:lang w:val="zh-CN"/>
              </w:rPr>
              <w:t>±</w:t>
            </w:r>
            <w:r>
              <w:rPr>
                <w:rFonts w:ascii="Times New Roman" w:hAnsi="Times New Roman"/>
                <w:lang w:val="zh-CN"/>
              </w:rPr>
              <w:t>12.5%</w:t>
            </w:r>
          </w:p>
        </w:tc>
        <w:tc>
          <w:tcPr>
            <w:tcW w:w="1095"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1%</w:t>
            </w:r>
          </w:p>
        </w:tc>
        <w:tc>
          <w:tcPr>
            <w:tcW w:w="1738"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53/55</w:t>
            </w:r>
          </w:p>
        </w:tc>
        <w:tc>
          <w:tcPr>
            <w:tcW w:w="1142" w:type="dxa"/>
            <w:shd w:val="clear" w:color="000000" w:fill="FFFFFF"/>
            <w:vAlign w:val="center"/>
          </w:tcPr>
          <w:p>
            <w:pPr>
              <w:keepNext/>
              <w:keepLines/>
              <w:autoSpaceDE w:val="0"/>
              <w:autoSpaceDN w:val="0"/>
              <w:adjustRightInd w:val="0"/>
              <w:spacing w:before="480"/>
              <w:jc w:val="center"/>
              <w:outlineLvl w:val="0"/>
              <w:rPr>
                <w:rFonts w:ascii="Times New Roman" w:hAnsi="Times New Roman"/>
              </w:rPr>
            </w:pPr>
          </w:p>
        </w:tc>
        <w:tc>
          <w:tcPr>
            <w:tcW w:w="1125" w:type="dxa"/>
            <w:vMerge w:val="continue"/>
            <w:shd w:val="clear" w:color="000000" w:fill="FFFFFF"/>
            <w:vAlign w:val="center"/>
          </w:tcPr>
          <w:p>
            <w:pPr>
              <w:keepNext/>
              <w:keepLines/>
              <w:autoSpaceDE w:val="0"/>
              <w:autoSpaceDN w:val="0"/>
              <w:adjustRightInd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blHeader/>
          <w:jc w:val="center"/>
        </w:trPr>
        <w:tc>
          <w:tcPr>
            <w:tcW w:w="1902" w:type="dxa"/>
            <w:shd w:val="clear" w:color="000000" w:fill="FFFFFF"/>
            <w:vAlign w:val="center"/>
          </w:tcPr>
          <w:p>
            <w:pPr>
              <w:autoSpaceDE w:val="0"/>
              <w:autoSpaceDN w:val="0"/>
              <w:adjustRightInd w:val="0"/>
              <w:jc w:val="center"/>
              <w:rPr>
                <w:rFonts w:ascii="Times New Roman" w:hAnsi="Times New Roman"/>
                <w:lang w:val="zh-CN" w:eastAsia="zh-CN"/>
              </w:rPr>
            </w:pPr>
            <w:r>
              <w:rPr>
                <w:rFonts w:hint="eastAsia" w:ascii="Times New Roman" w:hAnsi="Times New Roman"/>
                <w:lang w:val="zh-CN" w:eastAsia="zh-CN"/>
              </w:rPr>
              <w:t>低旁疏水</w:t>
            </w:r>
          </w:p>
          <w:p>
            <w:pPr>
              <w:tabs>
                <w:tab w:val="left" w:pos="360"/>
              </w:tabs>
              <w:autoSpaceDE w:val="0"/>
              <w:autoSpaceDN w:val="0"/>
              <w:adjustRightInd w:val="0"/>
              <w:contextualSpacing/>
              <w:jc w:val="center"/>
              <w:rPr>
                <w:rFonts w:ascii="Times New Roman" w:hAnsi="Times New Roman"/>
                <w:lang w:val="zh-CN" w:eastAsia="zh-CN"/>
              </w:rPr>
            </w:pPr>
            <w:r>
              <w:rPr>
                <w:rFonts w:hint="eastAsia" w:ascii="Times New Roman" w:hAnsi="Times New Roman"/>
                <w:lang w:val="zh-CN" w:eastAsia="zh-CN"/>
              </w:rPr>
              <w:t>（疏水阀后）</w:t>
            </w:r>
          </w:p>
        </w:tc>
        <w:tc>
          <w:tcPr>
            <w:tcW w:w="920" w:type="dxa"/>
            <w:shd w:val="clear" w:color="000000" w:fill="FFFFFF"/>
            <w:vAlign w:val="center"/>
          </w:tcPr>
          <w:p>
            <w:pPr>
              <w:tabs>
                <w:tab w:val="left" w:pos="360"/>
              </w:tabs>
              <w:contextualSpacing/>
              <w:jc w:val="center"/>
              <w:rPr>
                <w:rFonts w:ascii="Times New Roman" w:hAnsi="Times New Roman"/>
              </w:rPr>
            </w:pPr>
            <w:r>
              <w:rPr>
                <w:rFonts w:ascii="Times New Roman" w:hAnsi="Times New Roman"/>
              </w:rPr>
              <w:t>7.</w:t>
            </w:r>
            <w:r>
              <w:rPr>
                <w:rFonts w:ascii="Times New Roman" w:hAnsi="Times New Roman"/>
                <w:lang w:eastAsia="zh-CN"/>
              </w:rPr>
              <w:t>31</w:t>
            </w:r>
          </w:p>
        </w:tc>
        <w:tc>
          <w:tcPr>
            <w:tcW w:w="692" w:type="dxa"/>
            <w:shd w:val="clear" w:color="000000" w:fill="FFFFFF"/>
            <w:vAlign w:val="center"/>
          </w:tcPr>
          <w:p>
            <w:pPr>
              <w:tabs>
                <w:tab w:val="left" w:pos="360"/>
              </w:tabs>
              <w:contextualSpacing/>
              <w:jc w:val="center"/>
              <w:rPr>
                <w:rFonts w:ascii="Times New Roman" w:hAnsi="Times New Roman"/>
              </w:rPr>
            </w:pPr>
            <w:r>
              <w:rPr>
                <w:rFonts w:ascii="Times New Roman" w:hAnsi="Times New Roman"/>
              </w:rPr>
              <w:t>628</w:t>
            </w:r>
          </w:p>
        </w:tc>
        <w:tc>
          <w:tcPr>
            <w:tcW w:w="1364" w:type="dxa"/>
            <w:shd w:val="clear" w:color="000000" w:fill="FFFFFF"/>
            <w:vAlign w:val="center"/>
          </w:tcPr>
          <w:p>
            <w:pPr>
              <w:tabs>
                <w:tab w:val="left" w:pos="360"/>
              </w:tabs>
              <w:contextualSpacing/>
              <w:jc w:val="center"/>
              <w:rPr>
                <w:rFonts w:ascii="Times New Roman" w:hAnsi="Times New Roman"/>
                <w:lang w:val="zh-CN"/>
              </w:rPr>
            </w:pPr>
            <w:r>
              <w:rPr>
                <w:rFonts w:ascii="Times New Roman" w:hAnsi="Times New Roman"/>
                <w:lang w:val="zh-CN"/>
              </w:rPr>
              <w:t>OD114×</w:t>
            </w:r>
            <w:r>
              <w:rPr>
                <w:rFonts w:ascii="Times New Roman" w:hAnsi="Times New Roman"/>
                <w:lang w:val="zh-CN" w:eastAsia="zh-CN"/>
              </w:rPr>
              <w:t>13</w:t>
            </w:r>
          </w:p>
        </w:tc>
        <w:tc>
          <w:tcPr>
            <w:tcW w:w="1483" w:type="dxa"/>
            <w:vMerge w:val="continue"/>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c>
          <w:tcPr>
            <w:tcW w:w="1113"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±1%</w:t>
            </w:r>
          </w:p>
        </w:tc>
        <w:tc>
          <w:tcPr>
            <w:tcW w:w="1265" w:type="dxa"/>
            <w:shd w:val="clear" w:color="000000" w:fill="FFFFFF"/>
            <w:vAlign w:val="center"/>
          </w:tcPr>
          <w:p>
            <w:pPr>
              <w:autoSpaceDE w:val="0"/>
              <w:autoSpaceDN w:val="0"/>
              <w:adjustRightInd w:val="0"/>
              <w:jc w:val="center"/>
              <w:rPr>
                <w:rFonts w:ascii="Times New Roman" w:hAnsi="Times New Roman"/>
                <w:lang w:val="zh-CN"/>
              </w:rPr>
            </w:pPr>
            <w:r>
              <w:rPr>
                <w:rFonts w:hint="eastAsia" w:ascii="Times New Roman" w:hAnsi="Times New Roman"/>
                <w:lang w:val="zh-CN"/>
              </w:rPr>
              <w:t>±</w:t>
            </w:r>
            <w:r>
              <w:rPr>
                <w:rFonts w:ascii="Times New Roman" w:hAnsi="Times New Roman"/>
                <w:lang w:val="zh-CN"/>
              </w:rPr>
              <w:t>12.5%</w:t>
            </w:r>
          </w:p>
        </w:tc>
        <w:tc>
          <w:tcPr>
            <w:tcW w:w="1095"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1%</w:t>
            </w:r>
          </w:p>
        </w:tc>
        <w:tc>
          <w:tcPr>
            <w:tcW w:w="1738"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18/9</w:t>
            </w:r>
          </w:p>
        </w:tc>
        <w:tc>
          <w:tcPr>
            <w:tcW w:w="1142" w:type="dxa"/>
            <w:shd w:val="clear" w:color="000000" w:fill="FFFFFF"/>
            <w:vAlign w:val="center"/>
          </w:tcPr>
          <w:p>
            <w:pPr>
              <w:keepNext/>
              <w:keepLines/>
              <w:autoSpaceDE w:val="0"/>
              <w:autoSpaceDN w:val="0"/>
              <w:adjustRightInd w:val="0"/>
              <w:spacing w:before="480"/>
              <w:jc w:val="center"/>
              <w:outlineLvl w:val="0"/>
              <w:rPr>
                <w:rFonts w:ascii="Times New Roman" w:hAnsi="Times New Roman"/>
              </w:rPr>
            </w:pPr>
          </w:p>
        </w:tc>
        <w:tc>
          <w:tcPr>
            <w:tcW w:w="1125" w:type="dxa"/>
            <w:vMerge w:val="continue"/>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blHeader/>
          <w:jc w:val="center"/>
        </w:trPr>
        <w:tc>
          <w:tcPr>
            <w:tcW w:w="1902" w:type="dxa"/>
            <w:shd w:val="clear" w:color="000000" w:fill="FFFFFF"/>
            <w:vAlign w:val="center"/>
          </w:tcPr>
          <w:p>
            <w:pPr>
              <w:autoSpaceDE w:val="0"/>
              <w:autoSpaceDN w:val="0"/>
              <w:adjustRightInd w:val="0"/>
              <w:jc w:val="center"/>
              <w:rPr>
                <w:rFonts w:ascii="Times New Roman" w:hAnsi="Times New Roman"/>
                <w:lang w:val="zh-CN" w:eastAsia="zh-CN"/>
              </w:rPr>
            </w:pPr>
            <w:r>
              <w:rPr>
                <w:rFonts w:hint="eastAsia" w:ascii="Times New Roman" w:hAnsi="Times New Roman"/>
                <w:lang w:val="zh-CN"/>
              </w:rPr>
              <w:t>低旁暖管</w:t>
            </w:r>
          </w:p>
        </w:tc>
        <w:tc>
          <w:tcPr>
            <w:tcW w:w="920" w:type="dxa"/>
            <w:shd w:val="clear" w:color="000000" w:fill="FFFFFF"/>
            <w:vAlign w:val="center"/>
          </w:tcPr>
          <w:p>
            <w:pPr>
              <w:jc w:val="center"/>
              <w:rPr>
                <w:rFonts w:ascii="Times New Roman" w:hAnsi="Times New Roman"/>
                <w:lang w:val="zh-CN"/>
              </w:rPr>
            </w:pPr>
            <w:r>
              <w:rPr>
                <w:rFonts w:ascii="Times New Roman" w:hAnsi="Times New Roman"/>
                <w:lang w:val="zh-CN"/>
              </w:rPr>
              <w:t>4.25</w:t>
            </w:r>
          </w:p>
        </w:tc>
        <w:tc>
          <w:tcPr>
            <w:tcW w:w="692" w:type="dxa"/>
            <w:shd w:val="clear" w:color="000000" w:fill="FFFFFF"/>
            <w:vAlign w:val="center"/>
          </w:tcPr>
          <w:p>
            <w:pPr>
              <w:jc w:val="center"/>
              <w:rPr>
                <w:rFonts w:ascii="Times New Roman" w:hAnsi="Times New Roman"/>
                <w:lang w:val="zh-CN"/>
              </w:rPr>
            </w:pPr>
            <w:r>
              <w:rPr>
                <w:rFonts w:ascii="Times New Roman" w:hAnsi="Times New Roman"/>
                <w:lang w:val="zh-CN"/>
              </w:rPr>
              <w:t>630</w:t>
            </w:r>
          </w:p>
        </w:tc>
        <w:tc>
          <w:tcPr>
            <w:tcW w:w="1364" w:type="dxa"/>
            <w:shd w:val="clear" w:color="000000" w:fill="FFFFFF"/>
            <w:vAlign w:val="center"/>
          </w:tcPr>
          <w:p>
            <w:pPr>
              <w:jc w:val="center"/>
              <w:rPr>
                <w:rFonts w:ascii="Times New Roman" w:hAnsi="Times New Roman"/>
                <w:lang w:val="zh-CN" w:eastAsia="zh-CN"/>
              </w:rPr>
            </w:pPr>
            <w:r>
              <w:rPr>
                <w:rFonts w:ascii="Times New Roman" w:hAnsi="Times New Roman"/>
                <w:lang w:val="zh-CN"/>
              </w:rPr>
              <w:t>OD76×</w:t>
            </w:r>
            <w:r>
              <w:rPr>
                <w:rFonts w:hint="eastAsia" w:ascii="Times New Roman" w:hAnsi="Times New Roman"/>
                <w:lang w:val="zh-CN" w:eastAsia="zh-CN"/>
              </w:rPr>
              <w:t>10</w:t>
            </w:r>
          </w:p>
        </w:tc>
        <w:tc>
          <w:tcPr>
            <w:tcW w:w="1483" w:type="dxa"/>
            <w:vMerge w:val="continue"/>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c>
          <w:tcPr>
            <w:tcW w:w="1113"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±1%</w:t>
            </w:r>
          </w:p>
        </w:tc>
        <w:tc>
          <w:tcPr>
            <w:tcW w:w="1265" w:type="dxa"/>
            <w:shd w:val="clear" w:color="000000" w:fill="FFFFFF"/>
            <w:vAlign w:val="center"/>
          </w:tcPr>
          <w:p>
            <w:pPr>
              <w:autoSpaceDE w:val="0"/>
              <w:autoSpaceDN w:val="0"/>
              <w:adjustRightInd w:val="0"/>
              <w:jc w:val="center"/>
              <w:rPr>
                <w:rFonts w:ascii="Times New Roman" w:hAnsi="Times New Roman"/>
                <w:lang w:val="zh-CN"/>
              </w:rPr>
            </w:pPr>
            <w:r>
              <w:rPr>
                <w:rFonts w:hint="eastAsia" w:ascii="Times New Roman" w:hAnsi="Times New Roman"/>
                <w:lang w:val="zh-CN"/>
              </w:rPr>
              <w:t>±</w:t>
            </w:r>
            <w:r>
              <w:rPr>
                <w:rFonts w:ascii="Times New Roman" w:hAnsi="Times New Roman"/>
                <w:lang w:val="zh-CN"/>
              </w:rPr>
              <w:t>12.5%</w:t>
            </w:r>
          </w:p>
        </w:tc>
        <w:tc>
          <w:tcPr>
            <w:tcW w:w="1095"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1%</w:t>
            </w:r>
          </w:p>
        </w:tc>
        <w:tc>
          <w:tcPr>
            <w:tcW w:w="1738"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lang w:val="zh-CN"/>
              </w:rPr>
              <w:t>50.1/52</w:t>
            </w:r>
          </w:p>
        </w:tc>
        <w:tc>
          <w:tcPr>
            <w:tcW w:w="1142" w:type="dxa"/>
            <w:shd w:val="clear" w:color="000000" w:fill="FFFFFF"/>
            <w:vAlign w:val="center"/>
          </w:tcPr>
          <w:p>
            <w:pPr>
              <w:keepNext/>
              <w:keepLines/>
              <w:autoSpaceDE w:val="0"/>
              <w:autoSpaceDN w:val="0"/>
              <w:adjustRightInd w:val="0"/>
              <w:spacing w:before="480"/>
              <w:jc w:val="center"/>
              <w:outlineLvl w:val="0"/>
              <w:rPr>
                <w:rFonts w:ascii="Times New Roman" w:hAnsi="Times New Roman"/>
              </w:rPr>
            </w:pPr>
          </w:p>
        </w:tc>
        <w:tc>
          <w:tcPr>
            <w:tcW w:w="1125" w:type="dxa"/>
            <w:vMerge w:val="continue"/>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blHeader/>
          <w:jc w:val="center"/>
        </w:trPr>
        <w:tc>
          <w:tcPr>
            <w:tcW w:w="1902" w:type="dxa"/>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eastAsia="zh-CN"/>
              </w:rPr>
            </w:pPr>
          </w:p>
        </w:tc>
        <w:tc>
          <w:tcPr>
            <w:tcW w:w="920" w:type="dxa"/>
            <w:shd w:val="clear" w:color="000000" w:fill="FFFFFF"/>
            <w:vAlign w:val="center"/>
          </w:tcPr>
          <w:p>
            <w:pPr>
              <w:keepNext/>
              <w:keepLines/>
              <w:spacing w:before="480"/>
              <w:jc w:val="center"/>
              <w:outlineLvl w:val="0"/>
              <w:rPr>
                <w:rFonts w:ascii="Times New Roman" w:hAnsi="Times New Roman"/>
                <w:lang w:val="zh-CN"/>
              </w:rPr>
            </w:pPr>
          </w:p>
        </w:tc>
        <w:tc>
          <w:tcPr>
            <w:tcW w:w="692" w:type="dxa"/>
            <w:shd w:val="clear" w:color="000000" w:fill="FFFFFF"/>
            <w:vAlign w:val="center"/>
          </w:tcPr>
          <w:p>
            <w:pPr>
              <w:keepNext/>
              <w:keepLines/>
              <w:spacing w:before="480"/>
              <w:jc w:val="center"/>
              <w:outlineLvl w:val="0"/>
              <w:rPr>
                <w:rFonts w:ascii="Times New Roman" w:hAnsi="Times New Roman"/>
                <w:lang w:val="zh-CN"/>
              </w:rPr>
            </w:pPr>
          </w:p>
        </w:tc>
        <w:tc>
          <w:tcPr>
            <w:tcW w:w="1364" w:type="dxa"/>
            <w:shd w:val="clear" w:color="000000" w:fill="FFFFFF"/>
            <w:vAlign w:val="center"/>
          </w:tcPr>
          <w:p>
            <w:pPr>
              <w:keepNext/>
              <w:keepLines/>
              <w:spacing w:before="480"/>
              <w:jc w:val="center"/>
              <w:outlineLvl w:val="0"/>
              <w:rPr>
                <w:rFonts w:ascii="Times New Roman" w:hAnsi="Times New Roman"/>
                <w:lang w:val="zh-CN"/>
              </w:rPr>
            </w:pPr>
          </w:p>
        </w:tc>
        <w:tc>
          <w:tcPr>
            <w:tcW w:w="1483" w:type="dxa"/>
            <w:vMerge w:val="continue"/>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c>
          <w:tcPr>
            <w:tcW w:w="1113" w:type="dxa"/>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c>
          <w:tcPr>
            <w:tcW w:w="1265" w:type="dxa"/>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c>
          <w:tcPr>
            <w:tcW w:w="1095" w:type="dxa"/>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c>
          <w:tcPr>
            <w:tcW w:w="1738" w:type="dxa"/>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c>
          <w:tcPr>
            <w:tcW w:w="1142" w:type="dxa"/>
            <w:shd w:val="clear" w:color="000000" w:fill="FFFFFF"/>
            <w:vAlign w:val="center"/>
          </w:tcPr>
          <w:p>
            <w:pPr>
              <w:keepNext/>
              <w:keepLines/>
              <w:autoSpaceDE w:val="0"/>
              <w:autoSpaceDN w:val="0"/>
              <w:adjustRightInd w:val="0"/>
              <w:spacing w:before="480"/>
              <w:jc w:val="center"/>
              <w:outlineLvl w:val="0"/>
              <w:rPr>
                <w:rFonts w:ascii="Times New Roman" w:hAnsi="Times New Roman"/>
              </w:rPr>
            </w:pPr>
          </w:p>
        </w:tc>
        <w:tc>
          <w:tcPr>
            <w:tcW w:w="1125" w:type="dxa"/>
            <w:vMerge w:val="continue"/>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blHeader/>
          <w:jc w:val="center"/>
        </w:trPr>
        <w:tc>
          <w:tcPr>
            <w:tcW w:w="1902" w:type="dxa"/>
            <w:shd w:val="clear" w:color="000000" w:fill="FFFFFF"/>
            <w:vAlign w:val="center"/>
          </w:tcPr>
          <w:p>
            <w:pPr>
              <w:autoSpaceDE w:val="0"/>
              <w:autoSpaceDN w:val="0"/>
              <w:adjustRightInd w:val="0"/>
              <w:jc w:val="center"/>
              <w:rPr>
                <w:rFonts w:ascii="Times New Roman" w:hAnsi="Times New Roman"/>
                <w:lang w:val="zh-CN" w:eastAsia="zh-CN"/>
              </w:rPr>
            </w:pPr>
            <w:r>
              <w:rPr>
                <w:rFonts w:hint="eastAsia" w:ascii="Times New Roman" w:hAnsi="Times New Roman"/>
                <w:lang w:val="zh-CN" w:eastAsia="zh-CN"/>
              </w:rPr>
              <w:t>热工测量管道</w:t>
            </w:r>
          </w:p>
        </w:tc>
        <w:tc>
          <w:tcPr>
            <w:tcW w:w="920" w:type="dxa"/>
            <w:shd w:val="clear" w:color="000000" w:fill="FFFFFF"/>
            <w:vAlign w:val="center"/>
          </w:tcPr>
          <w:p>
            <w:pPr>
              <w:keepNext/>
              <w:keepLines/>
              <w:spacing w:before="480"/>
              <w:jc w:val="center"/>
              <w:outlineLvl w:val="0"/>
              <w:rPr>
                <w:rFonts w:ascii="Times New Roman" w:hAnsi="Times New Roman"/>
                <w:lang w:val="zh-CN"/>
              </w:rPr>
            </w:pPr>
          </w:p>
        </w:tc>
        <w:tc>
          <w:tcPr>
            <w:tcW w:w="692" w:type="dxa"/>
            <w:shd w:val="clear" w:color="000000" w:fill="FFFFFF"/>
            <w:vAlign w:val="center"/>
          </w:tcPr>
          <w:p>
            <w:pPr>
              <w:keepNext/>
              <w:keepLines/>
              <w:spacing w:before="480"/>
              <w:jc w:val="center"/>
              <w:outlineLvl w:val="0"/>
              <w:rPr>
                <w:rFonts w:ascii="Times New Roman" w:hAnsi="Times New Roman"/>
                <w:lang w:val="zh-CN"/>
              </w:rPr>
            </w:pPr>
          </w:p>
        </w:tc>
        <w:tc>
          <w:tcPr>
            <w:tcW w:w="1364" w:type="dxa"/>
            <w:shd w:val="clear" w:color="000000" w:fill="FFFFFF"/>
            <w:vAlign w:val="center"/>
          </w:tcPr>
          <w:p>
            <w:pPr>
              <w:keepNext/>
              <w:keepLines/>
              <w:spacing w:before="480"/>
              <w:jc w:val="center"/>
              <w:outlineLvl w:val="0"/>
              <w:rPr>
                <w:rFonts w:ascii="Times New Roman" w:hAnsi="Times New Roman"/>
                <w:lang w:val="zh-CN"/>
              </w:rPr>
            </w:pPr>
          </w:p>
        </w:tc>
        <w:tc>
          <w:tcPr>
            <w:tcW w:w="1483" w:type="dxa"/>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c>
          <w:tcPr>
            <w:tcW w:w="1113" w:type="dxa"/>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c>
          <w:tcPr>
            <w:tcW w:w="1265" w:type="dxa"/>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c>
          <w:tcPr>
            <w:tcW w:w="1095" w:type="dxa"/>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c>
          <w:tcPr>
            <w:tcW w:w="1738" w:type="dxa"/>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c>
          <w:tcPr>
            <w:tcW w:w="1142" w:type="dxa"/>
            <w:shd w:val="clear" w:color="000000" w:fill="FFFFFF"/>
            <w:vAlign w:val="center"/>
          </w:tcPr>
          <w:p>
            <w:pPr>
              <w:keepNext/>
              <w:keepLines/>
              <w:autoSpaceDE w:val="0"/>
              <w:autoSpaceDN w:val="0"/>
              <w:adjustRightInd w:val="0"/>
              <w:spacing w:before="480"/>
              <w:jc w:val="center"/>
              <w:outlineLvl w:val="0"/>
              <w:rPr>
                <w:rFonts w:ascii="Times New Roman" w:hAnsi="Times New Roman"/>
              </w:rPr>
            </w:pPr>
          </w:p>
        </w:tc>
        <w:tc>
          <w:tcPr>
            <w:tcW w:w="1125" w:type="dxa"/>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blHeader/>
          <w:jc w:val="center"/>
        </w:trPr>
        <w:tc>
          <w:tcPr>
            <w:tcW w:w="1902" w:type="dxa"/>
            <w:shd w:val="clear" w:color="000000" w:fill="FFFFFF"/>
            <w:vAlign w:val="center"/>
          </w:tcPr>
          <w:p>
            <w:pPr>
              <w:autoSpaceDE w:val="0"/>
              <w:autoSpaceDN w:val="0"/>
              <w:adjustRightInd w:val="0"/>
              <w:jc w:val="center"/>
              <w:rPr>
                <w:rFonts w:ascii="Times New Roman" w:hAnsi="Times New Roman"/>
                <w:lang w:val="zh-CN"/>
              </w:rPr>
            </w:pPr>
            <w:r>
              <w:rPr>
                <w:rFonts w:hint="eastAsia"/>
                <w:kern w:val="2"/>
                <w:lang w:val="zh-CN"/>
              </w:rPr>
              <w:t>热工测量相关管道</w:t>
            </w:r>
          </w:p>
        </w:tc>
        <w:tc>
          <w:tcPr>
            <w:tcW w:w="920" w:type="dxa"/>
            <w:shd w:val="clear" w:color="000000" w:fill="FFFFFF"/>
            <w:vAlign w:val="center"/>
          </w:tcPr>
          <w:p>
            <w:pPr>
              <w:keepNext/>
              <w:keepLines/>
              <w:spacing w:before="480"/>
              <w:jc w:val="center"/>
              <w:outlineLvl w:val="0"/>
              <w:rPr>
                <w:rFonts w:ascii="Times New Roman" w:hAnsi="Times New Roman"/>
                <w:lang w:val="zh-CN"/>
              </w:rPr>
            </w:pPr>
          </w:p>
        </w:tc>
        <w:tc>
          <w:tcPr>
            <w:tcW w:w="692" w:type="dxa"/>
            <w:shd w:val="clear" w:color="000000" w:fill="FFFFFF"/>
            <w:vAlign w:val="center"/>
          </w:tcPr>
          <w:p>
            <w:pPr>
              <w:keepNext/>
              <w:keepLines/>
              <w:spacing w:before="480"/>
              <w:jc w:val="center"/>
              <w:outlineLvl w:val="0"/>
              <w:rPr>
                <w:rFonts w:ascii="Times New Roman" w:hAnsi="Times New Roman"/>
                <w:lang w:val="zh-CN"/>
              </w:rPr>
            </w:pPr>
          </w:p>
        </w:tc>
        <w:tc>
          <w:tcPr>
            <w:tcW w:w="1364" w:type="dxa"/>
            <w:shd w:val="clear" w:color="000000" w:fill="FFFFFF"/>
            <w:vAlign w:val="center"/>
          </w:tcPr>
          <w:p>
            <w:pPr>
              <w:jc w:val="center"/>
              <w:rPr>
                <w:rFonts w:ascii="Times New Roman" w:hAnsi="Times New Roman"/>
                <w:lang w:val="zh-CN"/>
              </w:rPr>
            </w:pPr>
            <w:r>
              <w:rPr>
                <w:rFonts w:ascii="Times New Roman" w:hAnsi="Times New Roman" w:cs="Times New Roman"/>
                <w:kern w:val="2"/>
                <w:lang w:val="zh-CN"/>
              </w:rPr>
              <w:t>ϕ</w:t>
            </w:r>
            <w:r>
              <w:rPr>
                <w:kern w:val="2"/>
                <w:lang w:val="zh-CN"/>
              </w:rPr>
              <w:t>33.4×9.09</w:t>
            </w:r>
          </w:p>
        </w:tc>
        <w:tc>
          <w:tcPr>
            <w:tcW w:w="1483"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kern w:val="2"/>
                <w:lang w:val="zh-CN"/>
              </w:rPr>
              <w:t>A213T92</w:t>
            </w:r>
          </w:p>
        </w:tc>
        <w:tc>
          <w:tcPr>
            <w:tcW w:w="1113" w:type="dxa"/>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c>
          <w:tcPr>
            <w:tcW w:w="1265" w:type="dxa"/>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c>
          <w:tcPr>
            <w:tcW w:w="1095" w:type="dxa"/>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c>
          <w:tcPr>
            <w:tcW w:w="1738" w:type="dxa"/>
            <w:shd w:val="clear" w:color="000000" w:fill="FFFFFF"/>
            <w:vAlign w:val="center"/>
          </w:tcPr>
          <w:p>
            <w:pPr>
              <w:autoSpaceDE w:val="0"/>
              <w:autoSpaceDN w:val="0"/>
              <w:adjustRightInd w:val="0"/>
              <w:jc w:val="center"/>
              <w:rPr>
                <w:rFonts w:ascii="Times New Roman" w:hAnsi="Times New Roman"/>
                <w:lang w:val="zh-CN" w:eastAsia="zh-CN"/>
              </w:rPr>
            </w:pPr>
            <w:r>
              <w:rPr>
                <w:rFonts w:ascii="Times New Roman" w:hAnsi="Times New Roman"/>
                <w:kern w:val="2"/>
                <w:lang w:eastAsia="zh-CN"/>
              </w:rPr>
              <w:t>40</w:t>
            </w:r>
          </w:p>
        </w:tc>
        <w:tc>
          <w:tcPr>
            <w:tcW w:w="1142" w:type="dxa"/>
            <w:shd w:val="clear" w:color="000000" w:fill="FFFFFF"/>
            <w:vAlign w:val="center"/>
          </w:tcPr>
          <w:p>
            <w:pPr>
              <w:keepNext/>
              <w:keepLines/>
              <w:autoSpaceDE w:val="0"/>
              <w:autoSpaceDN w:val="0"/>
              <w:adjustRightInd w:val="0"/>
              <w:spacing w:before="480"/>
              <w:jc w:val="center"/>
              <w:outlineLvl w:val="0"/>
              <w:rPr>
                <w:rFonts w:ascii="Times New Roman" w:hAnsi="Times New Roman"/>
              </w:rPr>
            </w:pPr>
          </w:p>
        </w:tc>
        <w:tc>
          <w:tcPr>
            <w:tcW w:w="1125" w:type="dxa"/>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blHeader/>
          <w:jc w:val="center"/>
        </w:trPr>
        <w:tc>
          <w:tcPr>
            <w:tcW w:w="1902" w:type="dxa"/>
            <w:shd w:val="clear" w:color="000000" w:fill="FFFFFF"/>
            <w:vAlign w:val="center"/>
          </w:tcPr>
          <w:p>
            <w:pPr>
              <w:autoSpaceDE w:val="0"/>
              <w:autoSpaceDN w:val="0"/>
              <w:adjustRightInd w:val="0"/>
              <w:jc w:val="center"/>
              <w:rPr>
                <w:rFonts w:ascii="Times New Roman" w:hAnsi="Times New Roman"/>
                <w:lang w:val="zh-CN"/>
              </w:rPr>
            </w:pPr>
            <w:r>
              <w:rPr>
                <w:rFonts w:hint="eastAsia"/>
                <w:kern w:val="2"/>
                <w:lang w:val="zh-CN"/>
              </w:rPr>
              <w:t>热工测量相关管道</w:t>
            </w:r>
          </w:p>
        </w:tc>
        <w:tc>
          <w:tcPr>
            <w:tcW w:w="920" w:type="dxa"/>
            <w:shd w:val="clear" w:color="000000" w:fill="FFFFFF"/>
            <w:vAlign w:val="center"/>
          </w:tcPr>
          <w:p>
            <w:pPr>
              <w:keepNext/>
              <w:keepLines/>
              <w:spacing w:before="480"/>
              <w:jc w:val="center"/>
              <w:outlineLvl w:val="0"/>
              <w:rPr>
                <w:rFonts w:ascii="Times New Roman" w:hAnsi="Times New Roman"/>
                <w:lang w:val="zh-CN"/>
              </w:rPr>
            </w:pPr>
          </w:p>
        </w:tc>
        <w:tc>
          <w:tcPr>
            <w:tcW w:w="692" w:type="dxa"/>
            <w:shd w:val="clear" w:color="000000" w:fill="FFFFFF"/>
            <w:vAlign w:val="center"/>
          </w:tcPr>
          <w:p>
            <w:pPr>
              <w:keepNext/>
              <w:keepLines/>
              <w:spacing w:before="480"/>
              <w:jc w:val="center"/>
              <w:outlineLvl w:val="0"/>
              <w:rPr>
                <w:rFonts w:ascii="Times New Roman" w:hAnsi="Times New Roman"/>
                <w:lang w:val="zh-CN"/>
              </w:rPr>
            </w:pPr>
          </w:p>
        </w:tc>
        <w:tc>
          <w:tcPr>
            <w:tcW w:w="1364" w:type="dxa"/>
            <w:shd w:val="clear" w:color="000000" w:fill="FFFFFF"/>
            <w:vAlign w:val="center"/>
          </w:tcPr>
          <w:p>
            <w:pPr>
              <w:jc w:val="center"/>
              <w:rPr>
                <w:rFonts w:ascii="Times New Roman" w:hAnsi="Times New Roman"/>
                <w:lang w:val="zh-CN"/>
              </w:rPr>
            </w:pPr>
            <w:r>
              <w:rPr>
                <w:rFonts w:ascii="Times New Roman" w:hAnsi="Times New Roman" w:cs="Times New Roman"/>
                <w:kern w:val="2"/>
                <w:lang w:val="zh-CN"/>
              </w:rPr>
              <w:t>ϕ</w:t>
            </w:r>
            <w:r>
              <w:rPr>
                <w:kern w:val="2"/>
                <w:lang w:val="zh-CN"/>
              </w:rPr>
              <w:t>3</w:t>
            </w:r>
            <w:r>
              <w:rPr>
                <w:kern w:val="2"/>
                <w:lang w:eastAsia="zh-CN"/>
              </w:rPr>
              <w:t>3.4</w:t>
            </w:r>
            <w:r>
              <w:rPr>
                <w:rFonts w:hint="eastAsia"/>
                <w:kern w:val="2"/>
                <w:lang w:val="zh-CN"/>
              </w:rPr>
              <w:t>×</w:t>
            </w:r>
            <w:r>
              <w:rPr>
                <w:kern w:val="2"/>
                <w:lang w:val="zh-CN"/>
              </w:rPr>
              <w:t>9.</w:t>
            </w:r>
            <w:r>
              <w:rPr>
                <w:kern w:val="2"/>
                <w:lang w:eastAsia="zh-CN"/>
              </w:rPr>
              <w:t>09</w:t>
            </w:r>
          </w:p>
        </w:tc>
        <w:tc>
          <w:tcPr>
            <w:tcW w:w="1483" w:type="dxa"/>
            <w:shd w:val="clear" w:color="000000" w:fill="FFFFFF"/>
            <w:vAlign w:val="center"/>
          </w:tcPr>
          <w:p>
            <w:pPr>
              <w:autoSpaceDE w:val="0"/>
              <w:autoSpaceDN w:val="0"/>
              <w:adjustRightInd w:val="0"/>
              <w:jc w:val="center"/>
              <w:rPr>
                <w:rFonts w:ascii="Times New Roman" w:hAnsi="Times New Roman"/>
                <w:kern w:val="2"/>
                <w:lang w:val="zh-CN"/>
              </w:rPr>
            </w:pPr>
            <w:r>
              <w:rPr>
                <w:rFonts w:ascii="Times New Roman" w:hAnsi="Times New Roman"/>
                <w:kern w:val="2"/>
                <w:lang w:val="zh-CN"/>
              </w:rPr>
              <w:t>15NiCuMob</w:t>
            </w:r>
          </w:p>
          <w:p>
            <w:pPr>
              <w:autoSpaceDE w:val="0"/>
              <w:autoSpaceDN w:val="0"/>
              <w:adjustRightInd w:val="0"/>
              <w:jc w:val="center"/>
              <w:rPr>
                <w:rFonts w:ascii="Times New Roman" w:hAnsi="Times New Roman"/>
                <w:lang w:val="zh-CN"/>
              </w:rPr>
            </w:pPr>
            <w:r>
              <w:rPr>
                <w:rFonts w:ascii="Times New Roman" w:hAnsi="Times New Roman"/>
                <w:kern w:val="2"/>
                <w:lang w:val="zh-CN"/>
              </w:rPr>
              <w:t>5-6-4</w:t>
            </w:r>
          </w:p>
        </w:tc>
        <w:tc>
          <w:tcPr>
            <w:tcW w:w="1113" w:type="dxa"/>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c>
          <w:tcPr>
            <w:tcW w:w="1265" w:type="dxa"/>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c>
          <w:tcPr>
            <w:tcW w:w="1095" w:type="dxa"/>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c>
          <w:tcPr>
            <w:tcW w:w="1738" w:type="dxa"/>
            <w:shd w:val="clear" w:color="000000" w:fill="FFFFFF"/>
            <w:vAlign w:val="center"/>
          </w:tcPr>
          <w:p>
            <w:pPr>
              <w:autoSpaceDE w:val="0"/>
              <w:autoSpaceDN w:val="0"/>
              <w:adjustRightInd w:val="0"/>
              <w:jc w:val="center"/>
              <w:rPr>
                <w:rFonts w:ascii="Times New Roman" w:hAnsi="Times New Roman"/>
                <w:lang w:val="zh-CN" w:eastAsia="zh-CN"/>
              </w:rPr>
            </w:pPr>
            <w:r>
              <w:rPr>
                <w:rFonts w:ascii="Times New Roman" w:hAnsi="Times New Roman"/>
                <w:kern w:val="2"/>
                <w:lang w:eastAsia="zh-CN"/>
              </w:rPr>
              <w:t>25</w:t>
            </w:r>
          </w:p>
        </w:tc>
        <w:tc>
          <w:tcPr>
            <w:tcW w:w="1142" w:type="dxa"/>
            <w:shd w:val="clear" w:color="000000" w:fill="FFFFFF"/>
            <w:vAlign w:val="center"/>
          </w:tcPr>
          <w:p>
            <w:pPr>
              <w:keepNext/>
              <w:keepLines/>
              <w:autoSpaceDE w:val="0"/>
              <w:autoSpaceDN w:val="0"/>
              <w:adjustRightInd w:val="0"/>
              <w:spacing w:before="480"/>
              <w:jc w:val="center"/>
              <w:outlineLvl w:val="0"/>
              <w:rPr>
                <w:rFonts w:ascii="Times New Roman" w:hAnsi="Times New Roman"/>
              </w:rPr>
            </w:pPr>
          </w:p>
        </w:tc>
        <w:tc>
          <w:tcPr>
            <w:tcW w:w="1125" w:type="dxa"/>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blHeader/>
          <w:jc w:val="center"/>
        </w:trPr>
        <w:tc>
          <w:tcPr>
            <w:tcW w:w="1902" w:type="dxa"/>
            <w:shd w:val="clear" w:color="000000" w:fill="FFFFFF"/>
            <w:vAlign w:val="center"/>
          </w:tcPr>
          <w:p>
            <w:pPr>
              <w:autoSpaceDE w:val="0"/>
              <w:autoSpaceDN w:val="0"/>
              <w:adjustRightInd w:val="0"/>
              <w:jc w:val="center"/>
              <w:rPr>
                <w:rFonts w:ascii="Times New Roman" w:hAnsi="Times New Roman"/>
                <w:lang w:val="zh-CN"/>
              </w:rPr>
            </w:pPr>
            <w:r>
              <w:rPr>
                <w:rFonts w:hint="eastAsia"/>
                <w:kern w:val="2"/>
                <w:lang w:val="zh-CN"/>
              </w:rPr>
              <w:t>热工测量相关管道</w:t>
            </w:r>
          </w:p>
        </w:tc>
        <w:tc>
          <w:tcPr>
            <w:tcW w:w="920" w:type="dxa"/>
            <w:shd w:val="clear" w:color="000000" w:fill="FFFFFF"/>
            <w:vAlign w:val="center"/>
          </w:tcPr>
          <w:p>
            <w:pPr>
              <w:keepNext/>
              <w:keepLines/>
              <w:spacing w:before="480"/>
              <w:jc w:val="center"/>
              <w:outlineLvl w:val="0"/>
              <w:rPr>
                <w:rFonts w:ascii="Times New Roman" w:hAnsi="Times New Roman"/>
                <w:lang w:val="zh-CN"/>
              </w:rPr>
            </w:pPr>
          </w:p>
        </w:tc>
        <w:tc>
          <w:tcPr>
            <w:tcW w:w="692" w:type="dxa"/>
            <w:shd w:val="clear" w:color="000000" w:fill="FFFFFF"/>
            <w:vAlign w:val="center"/>
          </w:tcPr>
          <w:p>
            <w:pPr>
              <w:keepNext/>
              <w:keepLines/>
              <w:spacing w:before="480"/>
              <w:jc w:val="center"/>
              <w:outlineLvl w:val="0"/>
              <w:rPr>
                <w:rFonts w:ascii="Times New Roman" w:hAnsi="Times New Roman"/>
                <w:lang w:val="zh-CN"/>
              </w:rPr>
            </w:pPr>
          </w:p>
        </w:tc>
        <w:tc>
          <w:tcPr>
            <w:tcW w:w="1364" w:type="dxa"/>
            <w:shd w:val="clear" w:color="000000" w:fill="FFFFFF"/>
            <w:vAlign w:val="center"/>
          </w:tcPr>
          <w:p>
            <w:pPr>
              <w:jc w:val="center"/>
              <w:rPr>
                <w:rFonts w:ascii="Times New Roman" w:hAnsi="Times New Roman"/>
                <w:lang w:val="zh-CN"/>
              </w:rPr>
            </w:pPr>
            <w:r>
              <w:rPr>
                <w:rFonts w:ascii="Times New Roman" w:hAnsi="Times New Roman" w:cs="Times New Roman"/>
                <w:kern w:val="2"/>
                <w:lang w:val="zh-CN"/>
              </w:rPr>
              <w:t>ϕ</w:t>
            </w:r>
            <w:r>
              <w:rPr>
                <w:kern w:val="2"/>
                <w:lang w:val="zh-CN"/>
              </w:rPr>
              <w:t>3</w:t>
            </w:r>
            <w:r>
              <w:rPr>
                <w:kern w:val="2"/>
                <w:lang w:eastAsia="zh-CN"/>
              </w:rPr>
              <w:t>2</w:t>
            </w:r>
            <w:r>
              <w:rPr>
                <w:rFonts w:hint="eastAsia"/>
                <w:kern w:val="2"/>
                <w:lang w:val="zh-CN"/>
              </w:rPr>
              <w:t>×</w:t>
            </w:r>
            <w:r>
              <w:rPr>
                <w:kern w:val="2"/>
                <w:lang w:eastAsia="zh-CN"/>
              </w:rPr>
              <w:t>8</w:t>
            </w:r>
          </w:p>
        </w:tc>
        <w:tc>
          <w:tcPr>
            <w:tcW w:w="1483" w:type="dxa"/>
            <w:shd w:val="clear" w:color="000000" w:fill="FFFFFF"/>
            <w:vAlign w:val="center"/>
          </w:tcPr>
          <w:p>
            <w:pPr>
              <w:autoSpaceDE w:val="0"/>
              <w:autoSpaceDN w:val="0"/>
              <w:adjustRightInd w:val="0"/>
              <w:jc w:val="center"/>
              <w:rPr>
                <w:rFonts w:ascii="Times New Roman" w:hAnsi="Times New Roman"/>
                <w:lang w:val="zh-CN"/>
              </w:rPr>
            </w:pPr>
            <w:r>
              <w:rPr>
                <w:rFonts w:ascii="Times New Roman" w:hAnsi="Times New Roman"/>
                <w:kern w:val="2"/>
                <w:lang w:val="zh-CN"/>
              </w:rPr>
              <w:t>A213T91</w:t>
            </w:r>
          </w:p>
        </w:tc>
        <w:tc>
          <w:tcPr>
            <w:tcW w:w="1113" w:type="dxa"/>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c>
          <w:tcPr>
            <w:tcW w:w="1265" w:type="dxa"/>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c>
          <w:tcPr>
            <w:tcW w:w="1095" w:type="dxa"/>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c>
          <w:tcPr>
            <w:tcW w:w="1738" w:type="dxa"/>
            <w:shd w:val="clear" w:color="000000" w:fill="FFFFFF"/>
            <w:vAlign w:val="center"/>
          </w:tcPr>
          <w:p>
            <w:pPr>
              <w:autoSpaceDE w:val="0"/>
              <w:autoSpaceDN w:val="0"/>
              <w:adjustRightInd w:val="0"/>
              <w:jc w:val="center"/>
              <w:rPr>
                <w:rFonts w:ascii="Times New Roman" w:hAnsi="Times New Roman"/>
                <w:lang w:val="zh-CN" w:eastAsia="zh-CN"/>
              </w:rPr>
            </w:pPr>
            <w:r>
              <w:rPr>
                <w:rFonts w:ascii="Times New Roman" w:hAnsi="Times New Roman"/>
                <w:kern w:val="2"/>
                <w:lang w:eastAsia="zh-CN"/>
              </w:rPr>
              <w:t>30</w:t>
            </w:r>
          </w:p>
        </w:tc>
        <w:tc>
          <w:tcPr>
            <w:tcW w:w="1142" w:type="dxa"/>
            <w:shd w:val="clear" w:color="000000" w:fill="FFFFFF"/>
            <w:vAlign w:val="center"/>
          </w:tcPr>
          <w:p>
            <w:pPr>
              <w:keepNext/>
              <w:keepLines/>
              <w:autoSpaceDE w:val="0"/>
              <w:autoSpaceDN w:val="0"/>
              <w:adjustRightInd w:val="0"/>
              <w:spacing w:before="480"/>
              <w:jc w:val="center"/>
              <w:outlineLvl w:val="0"/>
              <w:rPr>
                <w:rFonts w:ascii="Times New Roman" w:hAnsi="Times New Roman"/>
              </w:rPr>
            </w:pPr>
          </w:p>
        </w:tc>
        <w:tc>
          <w:tcPr>
            <w:tcW w:w="1125" w:type="dxa"/>
            <w:shd w:val="clear" w:color="000000" w:fill="FFFFFF"/>
            <w:vAlign w:val="center"/>
          </w:tcPr>
          <w:p>
            <w:pPr>
              <w:keepNext/>
              <w:keepLines/>
              <w:autoSpaceDE w:val="0"/>
              <w:autoSpaceDN w:val="0"/>
              <w:adjustRightInd w:val="0"/>
              <w:spacing w:before="480"/>
              <w:jc w:val="center"/>
              <w:outlineLvl w:val="0"/>
              <w:rPr>
                <w:rFonts w:ascii="Times New Roman" w:hAnsi="Times New Roman"/>
                <w:lang w:val="zh-CN"/>
              </w:rPr>
            </w:pPr>
          </w:p>
        </w:tc>
      </w:tr>
    </w:tbl>
    <w:p>
      <w:pPr>
        <w:pStyle w:val="186"/>
        <w:rPr>
          <w:rFonts w:ascii="Times New Roman"/>
        </w:rPr>
      </w:pPr>
    </w:p>
    <w:p>
      <w:pPr>
        <w:pStyle w:val="186"/>
        <w:rPr>
          <w:rFonts w:ascii="Times New Roman"/>
        </w:rPr>
      </w:pPr>
    </w:p>
    <w:p>
      <w:pPr>
        <w:pStyle w:val="6"/>
        <w:spacing w:after="200"/>
        <w:rPr>
          <w:rFonts w:ascii="Times New Roman" w:hAnsi="Times New Roman" w:eastAsia="宋体"/>
          <w:i w:val="0"/>
          <w:color w:val="auto"/>
          <w:sz w:val="21"/>
          <w:szCs w:val="21"/>
          <w:lang w:eastAsia="zh-CN"/>
        </w:rPr>
      </w:pPr>
      <w:r>
        <w:rPr>
          <w:rFonts w:ascii="Times New Roman" w:hAnsi="Times New Roman" w:eastAsia="宋体"/>
          <w:i w:val="0"/>
          <w:color w:val="auto"/>
          <w:sz w:val="21"/>
          <w:szCs w:val="21"/>
          <w:lang w:eastAsia="zh-CN"/>
        </w:rPr>
        <w:t>2.3.4</w:t>
      </w:r>
      <w:r>
        <w:rPr>
          <w:rFonts w:hint="eastAsia" w:ascii="Times New Roman" w:hAnsi="Times New Roman" w:eastAsia="宋体"/>
          <w:i w:val="0"/>
          <w:color w:val="auto"/>
          <w:sz w:val="21"/>
          <w:szCs w:val="21"/>
          <w:lang w:eastAsia="zh-CN"/>
        </w:rPr>
        <w:t>弯管清单</w:t>
      </w:r>
    </w:p>
    <w:tbl>
      <w:tblPr>
        <w:tblStyle w:val="4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30" w:type="dxa"/>
          <w:bottom w:w="0" w:type="dxa"/>
          <w:right w:w="30" w:type="dxa"/>
        </w:tblCellMar>
      </w:tblPr>
      <w:tblGrid>
        <w:gridCol w:w="568"/>
        <w:gridCol w:w="1596"/>
        <w:gridCol w:w="1086"/>
        <w:gridCol w:w="996"/>
        <w:gridCol w:w="875"/>
        <w:gridCol w:w="593"/>
        <w:gridCol w:w="1101"/>
        <w:gridCol w:w="891"/>
        <w:gridCol w:w="1811"/>
        <w:gridCol w:w="1669"/>
        <w:gridCol w:w="1111"/>
        <w:gridCol w:w="651"/>
        <w:gridCol w:w="1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663" w:hRule="atLeast"/>
          <w:jc w:val="center"/>
          <w:ins w:id="78" w:author="田舜尧" w:date="2025-06-04T20:58:00Z"/>
        </w:trPr>
        <w:tc>
          <w:tcPr>
            <w:tcW w:w="568" w:type="dxa"/>
            <w:shd w:val="clear" w:color="000000" w:fill="FFFFFF"/>
            <w:vAlign w:val="center"/>
          </w:tcPr>
          <w:p>
            <w:pPr>
              <w:autoSpaceDE w:val="0"/>
              <w:autoSpaceDN w:val="0"/>
              <w:adjustRightInd w:val="0"/>
              <w:snapToGrid w:val="0"/>
              <w:jc w:val="center"/>
              <w:rPr>
                <w:ins w:id="79" w:author="田舜尧" w:date="2025-06-04T20:58:00Z"/>
                <w:rFonts w:ascii="Times New Roman" w:hAnsi="Times New Roman"/>
                <w:lang w:val="zh-CN"/>
              </w:rPr>
            </w:pPr>
            <w:ins w:id="80" w:author="田舜尧" w:date="2025-06-04T20:58:00Z">
              <w:r>
                <w:rPr>
                  <w:rFonts w:hint="eastAsia" w:ascii="Times New Roman" w:hAnsi="Times New Roman"/>
                  <w:lang w:val="zh-CN"/>
                </w:rPr>
                <w:t>序号</w:t>
              </w:r>
            </w:ins>
          </w:p>
        </w:tc>
        <w:tc>
          <w:tcPr>
            <w:tcW w:w="1596" w:type="dxa"/>
            <w:shd w:val="clear" w:color="000000" w:fill="FFFFFF"/>
            <w:vAlign w:val="center"/>
          </w:tcPr>
          <w:p>
            <w:pPr>
              <w:autoSpaceDE w:val="0"/>
              <w:autoSpaceDN w:val="0"/>
              <w:adjustRightInd w:val="0"/>
              <w:snapToGrid w:val="0"/>
              <w:jc w:val="center"/>
              <w:rPr>
                <w:ins w:id="81" w:author="田舜尧" w:date="2025-06-04T20:58:00Z"/>
                <w:rFonts w:ascii="Times New Roman" w:hAnsi="Times New Roman"/>
                <w:lang w:val="zh-CN"/>
              </w:rPr>
            </w:pPr>
            <w:ins w:id="82" w:author="田舜尧" w:date="2025-06-04T20:58:00Z">
              <w:r>
                <w:rPr>
                  <w:rFonts w:hint="eastAsia" w:ascii="Times New Roman" w:hAnsi="Times New Roman"/>
                  <w:lang w:val="zh-CN"/>
                </w:rPr>
                <w:t>管线名称</w:t>
              </w:r>
            </w:ins>
          </w:p>
        </w:tc>
        <w:tc>
          <w:tcPr>
            <w:tcW w:w="1086" w:type="dxa"/>
            <w:shd w:val="clear" w:color="000000" w:fill="FFFFFF"/>
            <w:vAlign w:val="center"/>
          </w:tcPr>
          <w:p>
            <w:pPr>
              <w:autoSpaceDE w:val="0"/>
              <w:autoSpaceDN w:val="0"/>
              <w:adjustRightInd w:val="0"/>
              <w:snapToGrid w:val="0"/>
              <w:jc w:val="center"/>
              <w:rPr>
                <w:ins w:id="83" w:author="田舜尧" w:date="2025-06-04T20:58:00Z"/>
                <w:rFonts w:ascii="Times New Roman" w:hAnsi="Times New Roman"/>
                <w:lang w:val="zh-CN"/>
              </w:rPr>
            </w:pPr>
            <w:ins w:id="84" w:author="田舜尧" w:date="2025-06-04T20:58:00Z">
              <w:r>
                <w:rPr>
                  <w:rFonts w:hint="eastAsia" w:ascii="Times New Roman" w:hAnsi="Times New Roman"/>
                  <w:lang w:val="zh-CN"/>
                </w:rPr>
                <w:t>弯管</w:t>
              </w:r>
            </w:ins>
          </w:p>
          <w:p>
            <w:pPr>
              <w:autoSpaceDE w:val="0"/>
              <w:autoSpaceDN w:val="0"/>
              <w:adjustRightInd w:val="0"/>
              <w:snapToGrid w:val="0"/>
              <w:jc w:val="center"/>
              <w:rPr>
                <w:ins w:id="85" w:author="田舜尧" w:date="2025-06-04T20:58:00Z"/>
                <w:rFonts w:ascii="Times New Roman" w:hAnsi="Times New Roman"/>
                <w:lang w:val="zh-CN"/>
              </w:rPr>
            </w:pPr>
            <w:ins w:id="86" w:author="田舜尧" w:date="2025-06-04T20:58:00Z">
              <w:r>
                <w:rPr>
                  <w:rFonts w:hint="eastAsia" w:ascii="Times New Roman" w:hAnsi="Times New Roman"/>
                  <w:lang w:val="zh-CN"/>
                </w:rPr>
                <w:t>规格</w:t>
              </w:r>
            </w:ins>
          </w:p>
        </w:tc>
        <w:tc>
          <w:tcPr>
            <w:tcW w:w="996" w:type="dxa"/>
            <w:shd w:val="clear" w:color="000000" w:fill="FFFFFF"/>
            <w:vAlign w:val="center"/>
          </w:tcPr>
          <w:p>
            <w:pPr>
              <w:autoSpaceDE w:val="0"/>
              <w:autoSpaceDN w:val="0"/>
              <w:adjustRightInd w:val="0"/>
              <w:snapToGrid w:val="0"/>
              <w:jc w:val="center"/>
              <w:rPr>
                <w:ins w:id="87" w:author="田舜尧" w:date="2025-06-04T20:58:00Z"/>
                <w:rFonts w:ascii="Times New Roman" w:hAnsi="Times New Roman"/>
                <w:lang w:val="zh-CN"/>
              </w:rPr>
            </w:pPr>
            <w:ins w:id="88" w:author="田舜尧" w:date="2025-06-04T20:58:00Z">
              <w:r>
                <w:rPr>
                  <w:rFonts w:hint="eastAsia" w:ascii="Times New Roman" w:hAnsi="Times New Roman"/>
                  <w:lang w:val="zh-CN"/>
                </w:rPr>
                <w:t>弯管</w:t>
              </w:r>
            </w:ins>
          </w:p>
          <w:p>
            <w:pPr>
              <w:autoSpaceDE w:val="0"/>
              <w:autoSpaceDN w:val="0"/>
              <w:adjustRightInd w:val="0"/>
              <w:snapToGrid w:val="0"/>
              <w:jc w:val="center"/>
              <w:rPr>
                <w:ins w:id="89" w:author="田舜尧" w:date="2025-06-04T20:58:00Z"/>
                <w:rFonts w:ascii="Times New Roman" w:hAnsi="Times New Roman"/>
                <w:lang w:val="zh-CN"/>
              </w:rPr>
            </w:pPr>
            <w:ins w:id="90" w:author="田舜尧" w:date="2025-06-04T20:58:00Z">
              <w:r>
                <w:rPr>
                  <w:rFonts w:hint="eastAsia" w:ascii="Times New Roman" w:hAnsi="Times New Roman"/>
                  <w:lang w:val="zh-CN"/>
                </w:rPr>
                <w:t>角度</w:t>
              </w:r>
            </w:ins>
          </w:p>
        </w:tc>
        <w:tc>
          <w:tcPr>
            <w:tcW w:w="875" w:type="dxa"/>
            <w:shd w:val="clear" w:color="000000" w:fill="FFFFFF"/>
            <w:vAlign w:val="center"/>
          </w:tcPr>
          <w:p>
            <w:pPr>
              <w:autoSpaceDE w:val="0"/>
              <w:autoSpaceDN w:val="0"/>
              <w:adjustRightInd w:val="0"/>
              <w:snapToGrid w:val="0"/>
              <w:jc w:val="center"/>
              <w:rPr>
                <w:ins w:id="91" w:author="田舜尧" w:date="2025-06-04T20:58:00Z"/>
                <w:rFonts w:ascii="Times New Roman" w:hAnsi="Times New Roman"/>
                <w:lang w:val="zh-CN"/>
              </w:rPr>
            </w:pPr>
            <w:ins w:id="92" w:author="田舜尧" w:date="2025-06-04T20:58:00Z">
              <w:r>
                <w:rPr>
                  <w:rFonts w:hint="eastAsia" w:ascii="Times New Roman" w:hAnsi="Times New Roman"/>
                  <w:lang w:val="zh-CN"/>
                </w:rPr>
                <w:t>压力</w:t>
              </w:r>
            </w:ins>
            <w:ins w:id="93" w:author="田舜尧" w:date="2025-06-04T20:58:00Z">
              <w:r>
                <w:rPr>
                  <w:rFonts w:ascii="Times New Roman" w:hAnsi="Times New Roman"/>
                </w:rPr>
                <w:t>(MPa.g)</w:t>
              </w:r>
            </w:ins>
          </w:p>
        </w:tc>
        <w:tc>
          <w:tcPr>
            <w:tcW w:w="593" w:type="dxa"/>
            <w:shd w:val="clear" w:color="000000" w:fill="FFFFFF"/>
            <w:vAlign w:val="center"/>
          </w:tcPr>
          <w:p>
            <w:pPr>
              <w:autoSpaceDE w:val="0"/>
              <w:autoSpaceDN w:val="0"/>
              <w:adjustRightInd w:val="0"/>
              <w:snapToGrid w:val="0"/>
              <w:jc w:val="center"/>
              <w:rPr>
                <w:ins w:id="94" w:author="田舜尧" w:date="2025-06-04T20:58:00Z"/>
                <w:rFonts w:ascii="Times New Roman" w:hAnsi="Times New Roman"/>
                <w:lang w:val="zh-CN"/>
              </w:rPr>
            </w:pPr>
            <w:ins w:id="95" w:author="田舜尧" w:date="2025-06-04T20:58:00Z">
              <w:r>
                <w:rPr>
                  <w:rFonts w:hint="eastAsia" w:ascii="Times New Roman" w:hAnsi="Times New Roman"/>
                  <w:lang w:val="zh-CN"/>
                </w:rPr>
                <w:t>温度</w:t>
              </w:r>
            </w:ins>
            <w:ins w:id="96" w:author="田舜尧" w:date="2025-06-04T20:58:00Z">
              <w:r>
                <w:rPr>
                  <w:rFonts w:ascii="Times New Roman" w:hAnsi="Times New Roman"/>
                </w:rPr>
                <w:t>(</w:t>
              </w:r>
            </w:ins>
            <w:ins w:id="97" w:author="田舜尧" w:date="2025-06-04T20:58:00Z">
              <w:r>
                <w:rPr>
                  <w:rFonts w:ascii="Times New Roman" w:hAnsi="Times New Roman"/>
                  <w:lang w:val="zh-CN"/>
                </w:rPr>
                <w:t>°</w:t>
              </w:r>
            </w:ins>
            <w:ins w:id="98" w:author="田舜尧" w:date="2025-06-04T20:58:00Z">
              <w:r>
                <w:rPr>
                  <w:rFonts w:ascii="Times New Roman" w:hAnsi="Times New Roman"/>
                </w:rPr>
                <w:t>C)</w:t>
              </w:r>
            </w:ins>
          </w:p>
        </w:tc>
        <w:tc>
          <w:tcPr>
            <w:tcW w:w="1101" w:type="dxa"/>
            <w:shd w:val="clear" w:color="auto" w:fill="auto"/>
            <w:vAlign w:val="center"/>
          </w:tcPr>
          <w:p>
            <w:pPr>
              <w:autoSpaceDE w:val="0"/>
              <w:autoSpaceDN w:val="0"/>
              <w:adjustRightInd w:val="0"/>
              <w:snapToGrid w:val="0"/>
              <w:jc w:val="center"/>
              <w:rPr>
                <w:ins w:id="99" w:author="田舜尧" w:date="2025-06-04T20:58:00Z"/>
                <w:rFonts w:ascii="Times New Roman" w:hAnsi="Times New Roman"/>
                <w:lang w:val="zh-CN"/>
              </w:rPr>
            </w:pPr>
            <w:ins w:id="100" w:author="田舜尧" w:date="2025-06-04T20:58:00Z">
              <w:r>
                <w:rPr>
                  <w:rFonts w:hint="eastAsia" w:ascii="Times New Roman" w:hAnsi="Times New Roman"/>
                  <w:lang w:val="zh-CN"/>
                </w:rPr>
                <w:t>弯管材质</w:t>
              </w:r>
            </w:ins>
          </w:p>
          <w:p>
            <w:pPr>
              <w:autoSpaceDE w:val="0"/>
              <w:autoSpaceDN w:val="0"/>
              <w:adjustRightInd w:val="0"/>
              <w:snapToGrid w:val="0"/>
              <w:jc w:val="center"/>
              <w:rPr>
                <w:ins w:id="101" w:author="田舜尧" w:date="2025-06-04T20:58:00Z"/>
                <w:rFonts w:ascii="Times New Roman" w:hAnsi="Times New Roman" w:eastAsiaTheme="minorEastAsia"/>
                <w:lang w:val="zh-CN" w:eastAsia="zh-CN"/>
              </w:rPr>
            </w:pPr>
            <w:ins w:id="102" w:author="田舜尧" w:date="2025-06-04T20:58:00Z">
              <w:r>
                <w:rPr>
                  <w:rFonts w:hint="eastAsia" w:ascii="Times New Roman" w:hAnsi="Times New Roman"/>
                  <w:lang w:val="zh-CN"/>
                </w:rPr>
                <w:t>标准</w:t>
              </w:r>
            </w:ins>
          </w:p>
        </w:tc>
        <w:tc>
          <w:tcPr>
            <w:tcW w:w="891" w:type="dxa"/>
            <w:shd w:val="clear" w:color="auto" w:fill="auto"/>
            <w:vAlign w:val="center"/>
          </w:tcPr>
          <w:p>
            <w:pPr>
              <w:autoSpaceDE w:val="0"/>
              <w:autoSpaceDN w:val="0"/>
              <w:adjustRightInd w:val="0"/>
              <w:snapToGrid w:val="0"/>
              <w:jc w:val="center"/>
              <w:rPr>
                <w:ins w:id="103" w:author="田舜尧" w:date="2025-06-04T20:58:00Z"/>
                <w:rFonts w:ascii="Times New Roman" w:hAnsi="Times New Roman"/>
                <w:lang w:val="zh-CN"/>
              </w:rPr>
            </w:pPr>
            <w:ins w:id="104" w:author="田舜尧" w:date="2025-06-04T20:58:00Z">
              <w:r>
                <w:rPr>
                  <w:rFonts w:hint="eastAsia" w:ascii="Times New Roman" w:hAnsi="Times New Roman"/>
                  <w:lang w:val="zh-CN"/>
                </w:rPr>
                <w:t>定尺</w:t>
              </w:r>
            </w:ins>
          </w:p>
          <w:p>
            <w:pPr>
              <w:autoSpaceDE w:val="0"/>
              <w:autoSpaceDN w:val="0"/>
              <w:adjustRightInd w:val="0"/>
              <w:snapToGrid w:val="0"/>
              <w:jc w:val="center"/>
              <w:rPr>
                <w:ins w:id="105" w:author="田舜尧" w:date="2025-06-04T20:58:00Z"/>
                <w:rFonts w:ascii="Times New Roman" w:hAnsi="Times New Roman"/>
                <w:lang w:val="zh-CN"/>
              </w:rPr>
            </w:pPr>
            <w:ins w:id="106" w:author="田舜尧" w:date="2025-06-04T20:58:00Z">
              <w:r>
                <w:rPr>
                  <w:rFonts w:hint="eastAsia" w:ascii="Times New Roman" w:hAnsi="Times New Roman"/>
                  <w:lang w:val="zh-CN"/>
                </w:rPr>
                <w:t>长度</w:t>
              </w:r>
            </w:ins>
          </w:p>
          <w:p>
            <w:pPr>
              <w:autoSpaceDE w:val="0"/>
              <w:autoSpaceDN w:val="0"/>
              <w:adjustRightInd w:val="0"/>
              <w:snapToGrid w:val="0"/>
              <w:jc w:val="center"/>
              <w:rPr>
                <w:ins w:id="107" w:author="田舜尧" w:date="2025-06-04T20:58:00Z"/>
                <w:rFonts w:ascii="Times New Roman" w:hAnsi="Times New Roman"/>
                <w:lang w:val="zh-CN"/>
              </w:rPr>
            </w:pPr>
            <w:ins w:id="108" w:author="田舜尧" w:date="2025-06-04T20:58:00Z">
              <w:r>
                <w:rPr>
                  <w:rFonts w:ascii="Times New Roman" w:hAnsi="Times New Roman"/>
                  <w:lang w:val="zh-CN"/>
                </w:rPr>
                <w:t>mm</w:t>
              </w:r>
            </w:ins>
          </w:p>
        </w:tc>
        <w:tc>
          <w:tcPr>
            <w:tcW w:w="1811" w:type="dxa"/>
            <w:shd w:val="clear" w:color="auto" w:fill="auto"/>
            <w:vAlign w:val="center"/>
          </w:tcPr>
          <w:p>
            <w:pPr>
              <w:autoSpaceDE w:val="0"/>
              <w:autoSpaceDN w:val="0"/>
              <w:adjustRightInd w:val="0"/>
              <w:snapToGrid w:val="0"/>
              <w:jc w:val="center"/>
              <w:rPr>
                <w:ins w:id="109" w:author="田舜尧" w:date="2025-06-04T20:58:00Z"/>
                <w:rFonts w:ascii="Times New Roman" w:hAnsi="Times New Roman"/>
                <w:lang w:val="zh-CN"/>
              </w:rPr>
            </w:pPr>
            <w:ins w:id="110" w:author="田舜尧" w:date="2025-06-04T20:58:00Z">
              <w:r>
                <w:rPr>
                  <w:rFonts w:hint="eastAsia" w:ascii="Times New Roman" w:hAnsi="Times New Roman"/>
                  <w:lang w:val="zh-CN"/>
                </w:rPr>
                <w:t>弯曲半径与</w:t>
              </w:r>
            </w:ins>
          </w:p>
          <w:p>
            <w:pPr>
              <w:autoSpaceDE w:val="0"/>
              <w:autoSpaceDN w:val="0"/>
              <w:adjustRightInd w:val="0"/>
              <w:snapToGrid w:val="0"/>
              <w:jc w:val="center"/>
              <w:rPr>
                <w:ins w:id="111" w:author="田舜尧" w:date="2025-06-04T20:58:00Z"/>
                <w:rFonts w:ascii="Times New Roman" w:hAnsi="Times New Roman"/>
                <w:lang w:val="zh-CN"/>
              </w:rPr>
            </w:pPr>
            <w:ins w:id="112" w:author="田舜尧" w:date="2025-06-04T20:58:00Z">
              <w:r>
                <w:rPr>
                  <w:rFonts w:hint="eastAsia" w:ascii="Times New Roman" w:hAnsi="Times New Roman"/>
                  <w:lang w:val="zh-CN"/>
                </w:rPr>
                <w:t>直段长度</w:t>
              </w:r>
            </w:ins>
          </w:p>
        </w:tc>
        <w:tc>
          <w:tcPr>
            <w:tcW w:w="1669" w:type="dxa"/>
            <w:shd w:val="clear" w:color="000000" w:fill="FFFFFF"/>
            <w:vAlign w:val="center"/>
          </w:tcPr>
          <w:p>
            <w:pPr>
              <w:autoSpaceDE w:val="0"/>
              <w:autoSpaceDN w:val="0"/>
              <w:adjustRightInd w:val="0"/>
              <w:snapToGrid w:val="0"/>
              <w:jc w:val="center"/>
              <w:rPr>
                <w:ins w:id="113" w:author="田舜尧" w:date="2025-06-04T20:58:00Z"/>
                <w:rFonts w:ascii="Times New Roman" w:hAnsi="Times New Roman"/>
                <w:lang w:val="zh-CN" w:eastAsia="zh-CN"/>
              </w:rPr>
            </w:pPr>
            <w:ins w:id="114" w:author="田舜尧" w:date="2025-06-04T20:58:00Z">
              <w:r>
                <w:rPr>
                  <w:rFonts w:hint="eastAsia" w:ascii="Times New Roman" w:hAnsi="Times New Roman"/>
                  <w:lang w:val="zh-CN" w:eastAsia="zh-CN"/>
                </w:rPr>
                <w:t>弯管展开长</w:t>
              </w:r>
            </w:ins>
            <w:ins w:id="115" w:author="田舜尧" w:date="2025-06-04T20:58:00Z">
              <w:r>
                <w:rPr>
                  <w:rFonts w:ascii="Times New Roman" w:hAnsi="Times New Roman"/>
                  <w:lang w:val="zh-CN" w:eastAsia="zh-CN"/>
                </w:rPr>
                <w:t>mm</w:t>
              </w:r>
            </w:ins>
            <w:ins w:id="116" w:author="田舜尧" w:date="2025-06-04T20:58:00Z">
              <w:r>
                <w:rPr>
                  <w:rFonts w:hint="eastAsia" w:ascii="Times New Roman" w:hAnsi="Times New Roman"/>
                  <w:lang w:val="zh-CN" w:eastAsia="zh-CN"/>
                </w:rPr>
                <w:t>（未计加工量）</w:t>
              </w:r>
            </w:ins>
          </w:p>
        </w:tc>
        <w:tc>
          <w:tcPr>
            <w:tcW w:w="1111" w:type="dxa"/>
            <w:shd w:val="clear" w:color="000000" w:fill="FFFFFF"/>
            <w:vAlign w:val="center"/>
          </w:tcPr>
          <w:p>
            <w:pPr>
              <w:autoSpaceDE w:val="0"/>
              <w:autoSpaceDN w:val="0"/>
              <w:adjustRightInd w:val="0"/>
              <w:snapToGrid w:val="0"/>
              <w:jc w:val="center"/>
              <w:rPr>
                <w:ins w:id="117" w:author="田舜尧" w:date="2025-06-04T20:58:00Z"/>
                <w:rFonts w:ascii="Times New Roman" w:hAnsi="Times New Roman"/>
                <w:lang w:val="zh-CN"/>
              </w:rPr>
            </w:pPr>
            <w:ins w:id="118" w:author="田舜尧" w:date="2025-06-04T20:58:00Z">
              <w:r>
                <w:rPr>
                  <w:rFonts w:hint="eastAsia" w:ascii="Times New Roman" w:hAnsi="Times New Roman"/>
                  <w:lang w:val="zh-CN"/>
                </w:rPr>
                <w:t>加工量</w:t>
              </w:r>
            </w:ins>
          </w:p>
          <w:p>
            <w:pPr>
              <w:autoSpaceDE w:val="0"/>
              <w:autoSpaceDN w:val="0"/>
              <w:adjustRightInd w:val="0"/>
              <w:snapToGrid w:val="0"/>
              <w:jc w:val="center"/>
              <w:rPr>
                <w:ins w:id="119" w:author="田舜尧" w:date="2025-06-04T20:58:00Z"/>
                <w:rFonts w:ascii="Times New Roman" w:hAnsi="Times New Roman"/>
                <w:lang w:val="zh-CN"/>
              </w:rPr>
            </w:pPr>
            <w:ins w:id="120" w:author="田舜尧" w:date="2025-06-04T20:58:00Z">
              <w:r>
                <w:rPr>
                  <w:rFonts w:ascii="Times New Roman" w:hAnsi="Times New Roman"/>
                  <w:lang w:val="zh-CN"/>
                </w:rPr>
                <w:t>mm</w:t>
              </w:r>
            </w:ins>
          </w:p>
        </w:tc>
        <w:tc>
          <w:tcPr>
            <w:tcW w:w="651" w:type="dxa"/>
            <w:shd w:val="clear" w:color="000000" w:fill="FFFFFF"/>
            <w:vAlign w:val="center"/>
          </w:tcPr>
          <w:p>
            <w:pPr>
              <w:autoSpaceDE w:val="0"/>
              <w:autoSpaceDN w:val="0"/>
              <w:adjustRightInd w:val="0"/>
              <w:snapToGrid w:val="0"/>
              <w:jc w:val="center"/>
              <w:rPr>
                <w:ins w:id="121" w:author="田舜尧" w:date="2025-06-04T20:58:00Z"/>
                <w:rFonts w:ascii="Times New Roman" w:hAnsi="Times New Roman"/>
                <w:lang w:val="zh-CN"/>
              </w:rPr>
            </w:pPr>
            <w:ins w:id="122" w:author="田舜尧" w:date="2025-06-04T20:58:00Z">
              <w:r>
                <w:rPr>
                  <w:rFonts w:hint="eastAsia" w:ascii="Times New Roman" w:hAnsi="Times New Roman"/>
                  <w:lang w:val="zh-CN"/>
                </w:rPr>
                <w:t>数量</w:t>
              </w:r>
            </w:ins>
          </w:p>
        </w:tc>
        <w:tc>
          <w:tcPr>
            <w:tcW w:w="1095" w:type="dxa"/>
            <w:shd w:val="clear" w:color="000000" w:fill="FFFFFF"/>
            <w:vAlign w:val="center"/>
          </w:tcPr>
          <w:p>
            <w:pPr>
              <w:autoSpaceDE w:val="0"/>
              <w:autoSpaceDN w:val="0"/>
              <w:adjustRightInd w:val="0"/>
              <w:snapToGrid w:val="0"/>
              <w:jc w:val="center"/>
              <w:rPr>
                <w:ins w:id="123" w:author="田舜尧" w:date="2025-06-04T20:58:00Z"/>
                <w:rFonts w:ascii="Times New Roman" w:hAnsi="Times New Roman"/>
                <w:lang w:val="zh-CN"/>
              </w:rPr>
            </w:pPr>
            <w:ins w:id="124" w:author="田舜尧" w:date="2025-06-04T20:58:00Z">
              <w:r>
                <w:rPr>
                  <w:rFonts w:hint="eastAsia" w:ascii="Times New Roman" w:hAnsi="Times New Roman"/>
                  <w:lang w:val="zh-CN"/>
                </w:rPr>
                <w:t>生产厂家</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748" w:hRule="atLeast"/>
          <w:jc w:val="center"/>
          <w:ins w:id="125" w:author="田舜尧" w:date="2025-06-04T20:58:00Z"/>
        </w:trPr>
        <w:tc>
          <w:tcPr>
            <w:tcW w:w="568" w:type="dxa"/>
            <w:shd w:val="clear" w:color="000000" w:fill="FFFFFF"/>
            <w:vAlign w:val="center"/>
          </w:tcPr>
          <w:p>
            <w:pPr>
              <w:autoSpaceDE w:val="0"/>
              <w:autoSpaceDN w:val="0"/>
              <w:adjustRightInd w:val="0"/>
              <w:snapToGrid w:val="0"/>
              <w:jc w:val="center"/>
              <w:rPr>
                <w:ins w:id="126" w:author="田舜尧" w:date="2025-06-04T20:58:00Z"/>
                <w:rFonts w:ascii="Times New Roman" w:hAnsi="Times New Roman"/>
                <w:lang w:val="zh-CN"/>
              </w:rPr>
            </w:pPr>
            <w:ins w:id="127" w:author="田舜尧" w:date="2025-06-04T20:58:00Z">
              <w:r>
                <w:rPr>
                  <w:rFonts w:ascii="Times New Roman" w:hAnsi="Times New Roman"/>
                  <w:lang w:val="zh-CN"/>
                </w:rPr>
                <w:t>1</w:t>
              </w:r>
            </w:ins>
          </w:p>
        </w:tc>
        <w:tc>
          <w:tcPr>
            <w:tcW w:w="1596" w:type="dxa"/>
            <w:shd w:val="clear" w:color="000000" w:fill="FFFFFF"/>
            <w:vAlign w:val="center"/>
          </w:tcPr>
          <w:p>
            <w:pPr>
              <w:autoSpaceDE w:val="0"/>
              <w:autoSpaceDN w:val="0"/>
              <w:adjustRightInd w:val="0"/>
              <w:snapToGrid w:val="0"/>
              <w:jc w:val="center"/>
              <w:rPr>
                <w:ins w:id="128" w:author="田舜尧" w:date="2025-06-04T20:58:00Z"/>
                <w:rFonts w:ascii="Times New Roman" w:hAnsi="Times New Roman"/>
                <w:lang w:val="zh-CN"/>
              </w:rPr>
            </w:pPr>
            <w:ins w:id="129" w:author="田舜尧" w:date="2025-06-04T20:58:00Z">
              <w:r>
                <w:rPr>
                  <w:rFonts w:hint="eastAsia" w:ascii="Times New Roman" w:hAnsi="Times New Roman"/>
                  <w:lang w:val="zh-CN"/>
                </w:rPr>
                <w:t>主蒸汽</w:t>
              </w:r>
            </w:ins>
          </w:p>
          <w:p>
            <w:pPr>
              <w:autoSpaceDE w:val="0"/>
              <w:autoSpaceDN w:val="0"/>
              <w:adjustRightInd w:val="0"/>
              <w:snapToGrid w:val="0"/>
              <w:jc w:val="center"/>
              <w:rPr>
                <w:ins w:id="130" w:author="田舜尧" w:date="2025-06-04T20:58:00Z"/>
                <w:rFonts w:ascii="Times New Roman" w:hAnsi="Times New Roman"/>
                <w:lang w:val="zh-CN"/>
              </w:rPr>
            </w:pPr>
            <w:ins w:id="131" w:author="田舜尧" w:date="2025-06-04T20:58:00Z">
              <w:r>
                <w:rPr>
                  <w:rFonts w:hint="eastAsia" w:ascii="Times New Roman" w:hAnsi="Times New Roman"/>
                  <w:lang w:val="zh-CN"/>
                </w:rPr>
                <w:t>半容量弯管</w:t>
              </w:r>
            </w:ins>
          </w:p>
        </w:tc>
        <w:tc>
          <w:tcPr>
            <w:tcW w:w="1086" w:type="dxa"/>
            <w:shd w:val="clear" w:color="000000" w:fill="FFFFFF"/>
            <w:vAlign w:val="center"/>
          </w:tcPr>
          <w:p>
            <w:pPr>
              <w:autoSpaceDE w:val="0"/>
              <w:autoSpaceDN w:val="0"/>
              <w:adjustRightInd w:val="0"/>
              <w:snapToGrid w:val="0"/>
              <w:jc w:val="center"/>
              <w:rPr>
                <w:ins w:id="132" w:author="田舜尧" w:date="2025-06-04T20:58:00Z"/>
                <w:rFonts w:ascii="Times New Roman" w:hAnsi="Times New Roman"/>
                <w:lang w:val="zh-CN" w:eastAsia="zh-CN"/>
              </w:rPr>
            </w:pPr>
            <w:ins w:id="133" w:author="田舜尧" w:date="2025-06-04T20:58:00Z">
              <w:r>
                <w:rPr>
                  <w:rFonts w:ascii="Times New Roman" w:hAnsi="Times New Roman"/>
                  <w:lang w:val="zh-CN"/>
                </w:rPr>
                <w:t>ID3</w:t>
              </w:r>
            </w:ins>
            <w:ins w:id="134" w:author="田舜尧" w:date="2025-06-04T20:58:00Z">
              <w:r>
                <w:rPr>
                  <w:rFonts w:ascii="Times New Roman" w:hAnsi="Times New Roman"/>
                  <w:lang w:val="zh-CN" w:eastAsia="zh-CN"/>
                </w:rPr>
                <w:t>49</w:t>
              </w:r>
            </w:ins>
            <w:ins w:id="135" w:author="田舜尧" w:date="2025-06-04T20:58:00Z">
              <w:r>
                <w:rPr>
                  <w:rFonts w:ascii="Times New Roman" w:hAnsi="Times New Roman"/>
                  <w:lang w:val="zh-CN"/>
                </w:rPr>
                <w:t>x1</w:t>
              </w:r>
            </w:ins>
            <w:ins w:id="136" w:author="田舜尧" w:date="2025-06-04T20:58:00Z">
              <w:r>
                <w:rPr>
                  <w:rFonts w:ascii="Times New Roman" w:hAnsi="Times New Roman"/>
                  <w:lang w:val="zh-CN" w:eastAsia="zh-CN"/>
                </w:rPr>
                <w:t>14</w:t>
              </w:r>
            </w:ins>
          </w:p>
        </w:tc>
        <w:tc>
          <w:tcPr>
            <w:tcW w:w="996" w:type="dxa"/>
            <w:shd w:val="clear" w:color="000000" w:fill="FFFFFF"/>
            <w:vAlign w:val="center"/>
          </w:tcPr>
          <w:p>
            <w:pPr>
              <w:autoSpaceDE w:val="0"/>
              <w:autoSpaceDN w:val="0"/>
              <w:adjustRightInd w:val="0"/>
              <w:snapToGrid w:val="0"/>
              <w:jc w:val="center"/>
              <w:rPr>
                <w:ins w:id="137" w:author="田舜尧" w:date="2025-06-04T20:58:00Z"/>
                <w:rFonts w:ascii="Times New Roman" w:hAnsi="Times New Roman"/>
                <w:lang w:val="zh-CN"/>
              </w:rPr>
            </w:pPr>
            <w:ins w:id="138" w:author="田舜尧" w:date="2025-06-04T20:58:00Z">
              <w:r>
                <w:rPr>
                  <w:rFonts w:ascii="Times New Roman" w:hAnsi="Times New Roman"/>
                  <w:lang w:val="zh-CN"/>
                </w:rPr>
                <w:t>90</w:t>
              </w:r>
            </w:ins>
          </w:p>
        </w:tc>
        <w:tc>
          <w:tcPr>
            <w:tcW w:w="875" w:type="dxa"/>
            <w:shd w:val="clear" w:color="000000" w:fill="FFFFFF"/>
            <w:vAlign w:val="center"/>
          </w:tcPr>
          <w:p>
            <w:pPr>
              <w:autoSpaceDE w:val="0"/>
              <w:autoSpaceDN w:val="0"/>
              <w:adjustRightInd w:val="0"/>
              <w:snapToGrid w:val="0"/>
              <w:jc w:val="center"/>
              <w:rPr>
                <w:ins w:id="139" w:author="田舜尧" w:date="2025-06-04T20:58:00Z"/>
                <w:rFonts w:ascii="Times New Roman" w:hAnsi="Times New Roman"/>
                <w:lang w:val="zh-CN" w:eastAsia="zh-CN"/>
              </w:rPr>
            </w:pPr>
            <w:ins w:id="140" w:author="田舜尧" w:date="2025-06-04T20:58:00Z">
              <w:r>
                <w:rPr>
                  <w:rFonts w:ascii="Times New Roman" w:hAnsi="Times New Roman"/>
                  <w:lang w:val="zh-CN" w:eastAsia="zh-CN"/>
                </w:rPr>
                <w:t>30.77</w:t>
              </w:r>
            </w:ins>
          </w:p>
        </w:tc>
        <w:tc>
          <w:tcPr>
            <w:tcW w:w="593" w:type="dxa"/>
            <w:shd w:val="clear" w:color="000000" w:fill="FFFFFF"/>
            <w:vAlign w:val="center"/>
          </w:tcPr>
          <w:p>
            <w:pPr>
              <w:autoSpaceDE w:val="0"/>
              <w:autoSpaceDN w:val="0"/>
              <w:adjustRightInd w:val="0"/>
              <w:snapToGrid w:val="0"/>
              <w:jc w:val="center"/>
              <w:rPr>
                <w:ins w:id="141" w:author="田舜尧" w:date="2025-06-04T20:58:00Z"/>
                <w:rFonts w:ascii="Times New Roman" w:hAnsi="Times New Roman"/>
                <w:lang w:val="zh-CN"/>
              </w:rPr>
            </w:pPr>
            <w:ins w:id="142" w:author="田舜尧" w:date="2025-06-04T20:58:00Z">
              <w:r>
                <w:rPr>
                  <w:rFonts w:ascii="Times New Roman" w:hAnsi="Times New Roman"/>
                  <w:lang w:val="zh-CN"/>
                </w:rPr>
                <w:t>610</w:t>
              </w:r>
            </w:ins>
          </w:p>
        </w:tc>
        <w:tc>
          <w:tcPr>
            <w:tcW w:w="1101" w:type="dxa"/>
            <w:vMerge w:val="restart"/>
            <w:shd w:val="clear" w:color="000000" w:fill="FFFFFF"/>
            <w:vAlign w:val="center"/>
          </w:tcPr>
          <w:p>
            <w:pPr>
              <w:autoSpaceDE w:val="0"/>
              <w:autoSpaceDN w:val="0"/>
              <w:adjustRightInd w:val="0"/>
              <w:snapToGrid w:val="0"/>
              <w:jc w:val="center"/>
              <w:rPr>
                <w:ins w:id="143" w:author="田舜尧" w:date="2025-06-04T20:58:00Z"/>
                <w:rFonts w:ascii="Times New Roman" w:hAnsi="Times New Roman"/>
                <w:lang w:val="zh-CN"/>
              </w:rPr>
            </w:pPr>
            <w:ins w:id="144" w:author="田舜尧" w:date="2025-06-04T20:58:00Z">
              <w:r>
                <w:rPr>
                  <w:rFonts w:ascii="Times New Roman" w:hAnsi="Times New Roman"/>
                  <w:lang w:val="zh-CN"/>
                </w:rPr>
                <w:t>A335 P92 ASTM</w:t>
              </w:r>
            </w:ins>
          </w:p>
        </w:tc>
        <w:tc>
          <w:tcPr>
            <w:tcW w:w="891" w:type="dxa"/>
            <w:shd w:val="clear" w:color="000000" w:fill="FFFFFF"/>
            <w:vAlign w:val="center"/>
          </w:tcPr>
          <w:p>
            <w:pPr>
              <w:autoSpaceDE w:val="0"/>
              <w:autoSpaceDN w:val="0"/>
              <w:adjustRightInd w:val="0"/>
              <w:jc w:val="center"/>
              <w:rPr>
                <w:ins w:id="145" w:author="田舜尧" w:date="2025-06-04T20:58:00Z"/>
                <w:rFonts w:ascii="Times New Roman" w:hAnsi="Times New Roman"/>
              </w:rPr>
            </w:pPr>
            <w:ins w:id="146" w:author="田舜尧" w:date="2025-06-04T20:58:00Z">
              <w:r>
                <w:rPr>
                  <w:rFonts w:hint="eastAsia" w:ascii="Times New Roman" w:hAnsi="Times New Roman"/>
                  <w:lang w:eastAsia="zh-CN"/>
                </w:rPr>
                <w:t>4520</w:t>
              </w:r>
            </w:ins>
          </w:p>
        </w:tc>
        <w:tc>
          <w:tcPr>
            <w:tcW w:w="1811" w:type="dxa"/>
            <w:shd w:val="clear" w:color="000000" w:fill="FFFFFF"/>
            <w:vAlign w:val="center"/>
          </w:tcPr>
          <w:p>
            <w:pPr>
              <w:autoSpaceDE w:val="0"/>
              <w:autoSpaceDN w:val="0"/>
              <w:adjustRightInd w:val="0"/>
              <w:jc w:val="center"/>
              <w:rPr>
                <w:ins w:id="147" w:author="田舜尧" w:date="2025-06-04T20:58:00Z"/>
                <w:rFonts w:ascii="Times New Roman" w:hAnsi="Times New Roman"/>
                <w:lang w:val="zh-CN"/>
              </w:rPr>
            </w:pPr>
            <w:ins w:id="148" w:author="田舜尧" w:date="2025-06-04T20:58:00Z">
              <w:r>
                <w:rPr>
                  <w:rFonts w:ascii="Times New Roman" w:hAnsi="Times New Roman"/>
                  <w:lang w:val="zh-CN"/>
                </w:rPr>
                <w:t>R=</w:t>
              </w:r>
            </w:ins>
            <w:ins w:id="149" w:author="田舜尧" w:date="2025-06-04T20:58:00Z">
              <w:r>
                <w:rPr>
                  <w:rFonts w:ascii="Times New Roman" w:hAnsi="Times New Roman"/>
                </w:rPr>
                <w:t>19</w:t>
              </w:r>
            </w:ins>
            <w:ins w:id="150" w:author="田舜尧" w:date="2025-06-04T20:58:00Z">
              <w:r>
                <w:rPr>
                  <w:rFonts w:ascii="Times New Roman" w:hAnsi="Times New Roman"/>
                  <w:lang w:val="zh-CN"/>
                </w:rPr>
                <w:t>50</w:t>
              </w:r>
            </w:ins>
          </w:p>
          <w:p>
            <w:pPr>
              <w:autoSpaceDE w:val="0"/>
              <w:autoSpaceDN w:val="0"/>
              <w:adjustRightInd w:val="0"/>
              <w:jc w:val="center"/>
              <w:rPr>
                <w:ins w:id="151" w:author="田舜尧" w:date="2025-06-04T20:58:00Z"/>
                <w:rFonts w:ascii="Times New Roman" w:hAnsi="Times New Roman"/>
              </w:rPr>
            </w:pPr>
            <w:ins w:id="152" w:author="田舜尧" w:date="2025-06-04T20:58:00Z">
              <w:r>
                <w:rPr>
                  <w:rFonts w:ascii="Times New Roman" w:hAnsi="Times New Roman"/>
                  <w:lang w:val="zh-CN"/>
                </w:rPr>
                <w:t>a1=</w:t>
              </w:r>
            </w:ins>
            <w:ins w:id="153" w:author="田舜尧" w:date="2025-06-04T20:58:00Z">
              <w:r>
                <w:rPr>
                  <w:rFonts w:ascii="Times New Roman" w:hAnsi="Times New Roman"/>
                  <w:lang w:eastAsia="zh-CN"/>
                </w:rPr>
                <w:t>6</w:t>
              </w:r>
            </w:ins>
            <w:ins w:id="154" w:author="田舜尧" w:date="2025-06-04T20:58:00Z">
              <w:r>
                <w:rPr>
                  <w:rFonts w:ascii="Times New Roman" w:hAnsi="Times New Roman"/>
                </w:rPr>
                <w:t>00</w:t>
              </w:r>
            </w:ins>
            <w:ins w:id="155" w:author="田舜尧" w:date="2025-06-04T20:58:00Z">
              <w:r>
                <w:rPr>
                  <w:rFonts w:hint="eastAsia" w:ascii="Times New Roman" w:hAnsi="Times New Roman"/>
                  <w:lang w:val="zh-CN"/>
                </w:rPr>
                <w:t>，</w:t>
              </w:r>
            </w:ins>
            <w:ins w:id="156" w:author="田舜尧" w:date="2025-06-04T20:58:00Z">
              <w:r>
                <w:rPr>
                  <w:rFonts w:ascii="Times New Roman" w:hAnsi="Times New Roman"/>
                  <w:lang w:val="zh-CN"/>
                </w:rPr>
                <w:t>a2=</w:t>
              </w:r>
            </w:ins>
            <w:ins w:id="157" w:author="田舜尧" w:date="2025-06-04T20:58:00Z">
              <w:r>
                <w:rPr>
                  <w:rFonts w:ascii="Times New Roman" w:hAnsi="Times New Roman"/>
                </w:rPr>
                <w:t>600</w:t>
              </w:r>
            </w:ins>
          </w:p>
        </w:tc>
        <w:tc>
          <w:tcPr>
            <w:tcW w:w="1669" w:type="dxa"/>
            <w:shd w:val="clear" w:color="000000" w:fill="FFFFFF"/>
            <w:vAlign w:val="center"/>
          </w:tcPr>
          <w:p>
            <w:pPr>
              <w:autoSpaceDE w:val="0"/>
              <w:autoSpaceDN w:val="0"/>
              <w:adjustRightInd w:val="0"/>
              <w:jc w:val="center"/>
              <w:rPr>
                <w:ins w:id="158" w:author="田舜尧" w:date="2025-06-04T20:58:00Z"/>
                <w:rFonts w:ascii="Times New Roman" w:hAnsi="Times New Roman"/>
              </w:rPr>
            </w:pPr>
            <w:ins w:id="159" w:author="田舜尧" w:date="2025-06-04T20:58:00Z">
              <w:r>
                <w:rPr>
                  <w:rFonts w:hint="eastAsia" w:ascii="Times New Roman" w:hAnsi="Times New Roman"/>
                  <w:lang w:eastAsia="zh-CN"/>
                </w:rPr>
                <w:t>4260</w:t>
              </w:r>
            </w:ins>
          </w:p>
        </w:tc>
        <w:tc>
          <w:tcPr>
            <w:tcW w:w="1111" w:type="dxa"/>
            <w:shd w:val="clear" w:color="000000" w:fill="FFFFFF"/>
            <w:vAlign w:val="center"/>
          </w:tcPr>
          <w:p>
            <w:pPr>
              <w:autoSpaceDE w:val="0"/>
              <w:autoSpaceDN w:val="0"/>
              <w:adjustRightInd w:val="0"/>
              <w:jc w:val="center"/>
              <w:rPr>
                <w:ins w:id="160" w:author="田舜尧" w:date="2025-06-04T20:58:00Z"/>
                <w:rFonts w:ascii="Times New Roman" w:hAnsi="Times New Roman"/>
                <w:lang w:val="zh-CN"/>
              </w:rPr>
            </w:pPr>
            <w:ins w:id="161" w:author="田舜尧" w:date="2025-06-04T20:58:00Z">
              <w:r>
                <w:rPr>
                  <w:rFonts w:ascii="Times New Roman" w:hAnsi="Times New Roman"/>
                  <w:lang w:val="zh-CN"/>
                </w:rPr>
                <w:t>130</w:t>
              </w:r>
            </w:ins>
          </w:p>
        </w:tc>
        <w:tc>
          <w:tcPr>
            <w:tcW w:w="651" w:type="dxa"/>
            <w:shd w:val="clear" w:color="000000" w:fill="FFFFFF"/>
            <w:vAlign w:val="center"/>
          </w:tcPr>
          <w:p>
            <w:pPr>
              <w:autoSpaceDE w:val="0"/>
              <w:autoSpaceDN w:val="0"/>
              <w:adjustRightInd w:val="0"/>
              <w:jc w:val="center"/>
              <w:rPr>
                <w:ins w:id="162" w:author="田舜尧" w:date="2025-06-04T20:58:00Z"/>
                <w:rFonts w:ascii="Times New Roman" w:hAnsi="Times New Roman"/>
                <w:lang w:eastAsia="zh-CN"/>
              </w:rPr>
            </w:pPr>
            <w:ins w:id="163" w:author="田舜尧" w:date="2025-06-04T20:58:00Z">
              <w:r>
                <w:rPr>
                  <w:rFonts w:hint="eastAsia" w:ascii="Times New Roman" w:hAnsi="Times New Roman"/>
                  <w:lang w:eastAsia="zh-CN"/>
                </w:rPr>
                <w:t>8</w:t>
              </w:r>
            </w:ins>
          </w:p>
        </w:tc>
        <w:tc>
          <w:tcPr>
            <w:tcW w:w="1095" w:type="dxa"/>
            <w:vMerge w:val="restart"/>
            <w:shd w:val="clear" w:color="000000" w:fill="FFFFFF"/>
            <w:vAlign w:val="center"/>
          </w:tcPr>
          <w:p>
            <w:pPr>
              <w:widowControl w:val="0"/>
              <w:adjustRightInd w:val="0"/>
              <w:spacing w:beforeLines="50" w:afterLines="50" w:line="240" w:lineRule="auto"/>
              <w:jc w:val="center"/>
              <w:textAlignment w:val="baseline"/>
              <w:rPr>
                <w:ins w:id="164" w:author="田舜尧" w:date="2025-06-04T20:58:00Z"/>
                <w:rFonts w:ascii="Times New Roman" w:hAnsi="Times New Roman"/>
                <w:lang w:eastAsia="zh-CN"/>
              </w:rPr>
            </w:pPr>
            <w:ins w:id="165" w:author="田舜尧" w:date="2025-06-04T20:58:00Z">
              <w:r>
                <w:rPr>
                  <w:rFonts w:hint="eastAsia" w:ascii="Times New Roman" w:hAnsi="Times New Roman"/>
                  <w:lang w:eastAsia="zh-CN"/>
                </w:rPr>
                <w:t>北方重工</w:t>
              </w:r>
            </w:ins>
          </w:p>
          <w:p>
            <w:pPr>
              <w:widowControl w:val="0"/>
              <w:adjustRightInd w:val="0"/>
              <w:spacing w:beforeLines="50" w:afterLines="50" w:line="240" w:lineRule="auto"/>
              <w:jc w:val="center"/>
              <w:textAlignment w:val="baseline"/>
              <w:rPr>
                <w:ins w:id="166" w:author="田舜尧" w:date="2025-06-04T20:58:00Z"/>
                <w:rFonts w:ascii="Times New Roman" w:hAnsi="Times New Roman"/>
                <w:lang w:eastAsia="zh-CN"/>
              </w:rPr>
            </w:pPr>
            <w:ins w:id="167" w:author="田舜尧" w:date="2025-06-04T20:58:00Z">
              <w:r>
                <w:rPr>
                  <w:rFonts w:hint="eastAsia" w:ascii="Times New Roman" w:hAnsi="Times New Roman"/>
                  <w:lang w:eastAsia="zh-CN"/>
                </w:rPr>
                <w:t>瓦卢瑞克（常州）</w:t>
              </w:r>
            </w:ins>
          </w:p>
          <w:p>
            <w:pPr>
              <w:autoSpaceDE w:val="0"/>
              <w:autoSpaceDN w:val="0"/>
              <w:adjustRightInd w:val="0"/>
              <w:jc w:val="center"/>
              <w:rPr>
                <w:ins w:id="168" w:author="田舜尧" w:date="2025-06-04T20:58:00Z"/>
                <w:rFonts w:ascii="Times New Roman" w:hAnsi="Times New Roman"/>
                <w:lang w:eastAsia="zh-CN"/>
              </w:rPr>
            </w:pPr>
            <w:ins w:id="169" w:author="田舜尧" w:date="2025-06-04T20:58:00Z">
              <w:r>
                <w:rPr>
                  <w:rFonts w:hint="eastAsia" w:ascii="Times New Roman" w:hAnsi="Times New Roman"/>
                  <w:lang w:eastAsia="zh-CN"/>
                </w:rPr>
                <w:t>日本制铁</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748" w:hRule="atLeast"/>
          <w:jc w:val="center"/>
          <w:ins w:id="170" w:author="田舜尧" w:date="2025-06-04T20:58:00Z"/>
        </w:trPr>
        <w:tc>
          <w:tcPr>
            <w:tcW w:w="568" w:type="dxa"/>
            <w:shd w:val="clear" w:color="000000" w:fill="FFFFFF"/>
            <w:vAlign w:val="center"/>
          </w:tcPr>
          <w:p>
            <w:pPr>
              <w:autoSpaceDE w:val="0"/>
              <w:autoSpaceDN w:val="0"/>
              <w:adjustRightInd w:val="0"/>
              <w:jc w:val="center"/>
              <w:rPr>
                <w:ins w:id="171" w:author="田舜尧" w:date="2025-06-04T20:58:00Z"/>
                <w:rFonts w:ascii="Times New Roman" w:hAnsi="Times New Roman"/>
                <w:lang w:val="zh-CN"/>
              </w:rPr>
            </w:pPr>
            <w:ins w:id="172" w:author="田舜尧" w:date="2025-06-04T20:58:00Z">
              <w:r>
                <w:rPr>
                  <w:rFonts w:ascii="Times New Roman" w:hAnsi="Times New Roman"/>
                  <w:lang w:val="zh-CN"/>
                </w:rPr>
                <w:t>2</w:t>
              </w:r>
            </w:ins>
          </w:p>
        </w:tc>
        <w:tc>
          <w:tcPr>
            <w:tcW w:w="1596" w:type="dxa"/>
            <w:shd w:val="clear" w:color="000000" w:fill="FFFFFF"/>
            <w:vAlign w:val="center"/>
          </w:tcPr>
          <w:p>
            <w:pPr>
              <w:autoSpaceDE w:val="0"/>
              <w:autoSpaceDN w:val="0"/>
              <w:adjustRightInd w:val="0"/>
              <w:jc w:val="center"/>
              <w:rPr>
                <w:ins w:id="173" w:author="田舜尧" w:date="2025-06-04T20:58:00Z"/>
                <w:rFonts w:ascii="Times New Roman" w:hAnsi="Times New Roman"/>
                <w:lang w:val="zh-CN"/>
              </w:rPr>
            </w:pPr>
            <w:ins w:id="174" w:author="田舜尧" w:date="2025-06-04T20:58:00Z">
              <w:r>
                <w:rPr>
                  <w:rFonts w:hint="eastAsia" w:ascii="Times New Roman" w:hAnsi="Times New Roman"/>
                  <w:lang w:val="zh-CN"/>
                </w:rPr>
                <w:t>主蒸汽</w:t>
              </w:r>
            </w:ins>
          </w:p>
          <w:p>
            <w:pPr>
              <w:autoSpaceDE w:val="0"/>
              <w:autoSpaceDN w:val="0"/>
              <w:adjustRightInd w:val="0"/>
              <w:jc w:val="center"/>
              <w:rPr>
                <w:ins w:id="175" w:author="田舜尧" w:date="2025-06-04T20:58:00Z"/>
                <w:rFonts w:ascii="Times New Roman" w:hAnsi="Times New Roman"/>
                <w:lang w:val="zh-CN"/>
              </w:rPr>
            </w:pPr>
            <w:ins w:id="176" w:author="田舜尧" w:date="2025-06-04T20:58:00Z">
              <w:r>
                <w:rPr>
                  <w:rFonts w:hint="eastAsia" w:ascii="Times New Roman" w:hAnsi="Times New Roman"/>
                  <w:lang w:val="zh-CN"/>
                </w:rPr>
                <w:t>半容量弯管</w:t>
              </w:r>
            </w:ins>
          </w:p>
        </w:tc>
        <w:tc>
          <w:tcPr>
            <w:tcW w:w="1086" w:type="dxa"/>
            <w:shd w:val="clear" w:color="000000" w:fill="FFFFFF"/>
            <w:vAlign w:val="center"/>
          </w:tcPr>
          <w:p>
            <w:pPr>
              <w:autoSpaceDE w:val="0"/>
              <w:autoSpaceDN w:val="0"/>
              <w:adjustRightInd w:val="0"/>
              <w:jc w:val="center"/>
              <w:rPr>
                <w:ins w:id="177" w:author="田舜尧" w:date="2025-06-04T20:58:00Z"/>
                <w:rFonts w:ascii="Times New Roman" w:hAnsi="Times New Roman"/>
                <w:lang w:val="zh-CN"/>
              </w:rPr>
            </w:pPr>
            <w:ins w:id="178" w:author="田舜尧" w:date="2025-06-04T20:58:00Z">
              <w:r>
                <w:rPr>
                  <w:rFonts w:ascii="Times New Roman" w:hAnsi="Times New Roman"/>
                  <w:lang w:val="zh-CN"/>
                </w:rPr>
                <w:t>ID3</w:t>
              </w:r>
            </w:ins>
            <w:ins w:id="179" w:author="田舜尧" w:date="2025-06-04T20:58:00Z">
              <w:r>
                <w:rPr>
                  <w:rFonts w:ascii="Times New Roman" w:hAnsi="Times New Roman"/>
                  <w:lang w:val="zh-CN" w:eastAsia="zh-CN"/>
                </w:rPr>
                <w:t>49</w:t>
              </w:r>
            </w:ins>
            <w:ins w:id="180" w:author="田舜尧" w:date="2025-06-04T20:58:00Z">
              <w:r>
                <w:rPr>
                  <w:rFonts w:ascii="Times New Roman" w:hAnsi="Times New Roman"/>
                  <w:lang w:val="zh-CN"/>
                </w:rPr>
                <w:t>x1</w:t>
              </w:r>
            </w:ins>
            <w:ins w:id="181" w:author="田舜尧" w:date="2025-06-04T20:58:00Z">
              <w:r>
                <w:rPr>
                  <w:rFonts w:ascii="Times New Roman" w:hAnsi="Times New Roman"/>
                  <w:lang w:val="zh-CN" w:eastAsia="zh-CN"/>
                </w:rPr>
                <w:t>14</w:t>
              </w:r>
            </w:ins>
          </w:p>
        </w:tc>
        <w:tc>
          <w:tcPr>
            <w:tcW w:w="996" w:type="dxa"/>
            <w:shd w:val="clear" w:color="000000" w:fill="FFFFFF"/>
            <w:vAlign w:val="center"/>
          </w:tcPr>
          <w:p>
            <w:pPr>
              <w:autoSpaceDE w:val="0"/>
              <w:autoSpaceDN w:val="0"/>
              <w:adjustRightInd w:val="0"/>
              <w:jc w:val="center"/>
              <w:rPr>
                <w:ins w:id="182" w:author="田舜尧" w:date="2025-06-04T20:58:00Z"/>
                <w:rFonts w:ascii="Times New Roman" w:hAnsi="Times New Roman"/>
                <w:lang w:val="zh-CN" w:eastAsia="zh-CN"/>
              </w:rPr>
            </w:pPr>
            <w:ins w:id="183" w:author="田舜尧" w:date="2025-06-04T20:58:00Z">
              <w:r>
                <w:rPr>
                  <w:rFonts w:hint="eastAsia" w:ascii="Times New Roman" w:hAnsi="Times New Roman"/>
                  <w:lang w:val="zh-CN" w:eastAsia="zh-CN"/>
                </w:rPr>
                <w:t>45</w:t>
              </w:r>
            </w:ins>
          </w:p>
        </w:tc>
        <w:tc>
          <w:tcPr>
            <w:tcW w:w="875" w:type="dxa"/>
            <w:shd w:val="clear" w:color="000000" w:fill="FFFFFF"/>
            <w:vAlign w:val="center"/>
          </w:tcPr>
          <w:p>
            <w:pPr>
              <w:autoSpaceDE w:val="0"/>
              <w:autoSpaceDN w:val="0"/>
              <w:adjustRightInd w:val="0"/>
              <w:jc w:val="center"/>
              <w:rPr>
                <w:ins w:id="184" w:author="田舜尧" w:date="2025-06-04T20:58:00Z"/>
                <w:rFonts w:ascii="Times New Roman" w:hAnsi="Times New Roman"/>
                <w:lang w:val="zh-CN" w:eastAsia="zh-CN"/>
              </w:rPr>
            </w:pPr>
            <w:ins w:id="185" w:author="田舜尧" w:date="2025-06-04T20:58:00Z">
              <w:r>
                <w:rPr>
                  <w:rFonts w:ascii="Times New Roman" w:hAnsi="Times New Roman"/>
                  <w:lang w:val="zh-CN" w:eastAsia="zh-CN"/>
                </w:rPr>
                <w:t>30.77</w:t>
              </w:r>
            </w:ins>
          </w:p>
        </w:tc>
        <w:tc>
          <w:tcPr>
            <w:tcW w:w="593" w:type="dxa"/>
            <w:shd w:val="clear" w:color="000000" w:fill="FFFFFF"/>
            <w:vAlign w:val="center"/>
          </w:tcPr>
          <w:p>
            <w:pPr>
              <w:autoSpaceDE w:val="0"/>
              <w:autoSpaceDN w:val="0"/>
              <w:adjustRightInd w:val="0"/>
              <w:jc w:val="center"/>
              <w:rPr>
                <w:ins w:id="186" w:author="田舜尧" w:date="2025-06-04T20:58:00Z"/>
                <w:rFonts w:ascii="Times New Roman" w:hAnsi="Times New Roman"/>
                <w:lang w:val="zh-CN"/>
              </w:rPr>
            </w:pPr>
            <w:ins w:id="187" w:author="田舜尧" w:date="2025-06-04T20:58:00Z">
              <w:r>
                <w:rPr>
                  <w:rFonts w:ascii="Times New Roman" w:hAnsi="Times New Roman"/>
                  <w:lang w:val="zh-CN"/>
                </w:rPr>
                <w:t>610</w:t>
              </w:r>
            </w:ins>
          </w:p>
        </w:tc>
        <w:tc>
          <w:tcPr>
            <w:tcW w:w="1101" w:type="dxa"/>
            <w:vMerge w:val="continue"/>
            <w:shd w:val="clear" w:color="000000" w:fill="FFFFFF"/>
            <w:vAlign w:val="center"/>
          </w:tcPr>
          <w:p>
            <w:pPr>
              <w:keepNext/>
              <w:keepLines/>
              <w:autoSpaceDE w:val="0"/>
              <w:autoSpaceDN w:val="0"/>
              <w:adjustRightInd w:val="0"/>
              <w:spacing w:before="480"/>
              <w:jc w:val="center"/>
              <w:outlineLvl w:val="0"/>
              <w:rPr>
                <w:ins w:id="188" w:author="田舜尧" w:date="2025-06-04T20:58:00Z"/>
                <w:rFonts w:ascii="Times New Roman" w:hAnsi="Times New Roman"/>
                <w:lang w:val="zh-CN"/>
              </w:rPr>
            </w:pPr>
          </w:p>
        </w:tc>
        <w:tc>
          <w:tcPr>
            <w:tcW w:w="891" w:type="dxa"/>
            <w:shd w:val="clear" w:color="000000" w:fill="FFFFFF"/>
            <w:vAlign w:val="center"/>
          </w:tcPr>
          <w:p>
            <w:pPr>
              <w:autoSpaceDE w:val="0"/>
              <w:autoSpaceDN w:val="0"/>
              <w:adjustRightInd w:val="0"/>
              <w:jc w:val="center"/>
              <w:rPr>
                <w:ins w:id="189" w:author="田舜尧" w:date="2025-06-04T20:58:00Z"/>
                <w:rFonts w:ascii="Times New Roman" w:hAnsi="Times New Roman"/>
                <w:lang w:val="zh-CN"/>
              </w:rPr>
            </w:pPr>
            <w:ins w:id="190" w:author="田舜尧" w:date="2025-06-04T20:58:00Z">
              <w:r>
                <w:rPr>
                  <w:rFonts w:hint="eastAsia" w:ascii="Times New Roman" w:hAnsi="Times New Roman"/>
                  <w:lang w:eastAsia="zh-CN"/>
                </w:rPr>
                <w:t>2390</w:t>
              </w:r>
            </w:ins>
          </w:p>
        </w:tc>
        <w:tc>
          <w:tcPr>
            <w:tcW w:w="1811" w:type="dxa"/>
            <w:shd w:val="clear" w:color="000000" w:fill="FFFFFF"/>
            <w:vAlign w:val="center"/>
          </w:tcPr>
          <w:p>
            <w:pPr>
              <w:autoSpaceDE w:val="0"/>
              <w:autoSpaceDN w:val="0"/>
              <w:adjustRightInd w:val="0"/>
              <w:jc w:val="center"/>
              <w:rPr>
                <w:ins w:id="191" w:author="田舜尧" w:date="2025-06-04T20:58:00Z"/>
                <w:rFonts w:ascii="Times New Roman" w:hAnsi="Times New Roman"/>
                <w:lang w:val="zh-CN"/>
              </w:rPr>
            </w:pPr>
            <w:ins w:id="192" w:author="田舜尧" w:date="2025-06-04T20:58:00Z">
              <w:r>
                <w:rPr>
                  <w:rFonts w:ascii="Times New Roman" w:hAnsi="Times New Roman"/>
                  <w:lang w:val="zh-CN"/>
                </w:rPr>
                <w:t>R=</w:t>
              </w:r>
            </w:ins>
            <w:ins w:id="193" w:author="田舜尧" w:date="2025-06-04T20:58:00Z">
              <w:r>
                <w:rPr>
                  <w:rFonts w:ascii="Times New Roman" w:hAnsi="Times New Roman"/>
                </w:rPr>
                <w:t>19</w:t>
              </w:r>
            </w:ins>
            <w:ins w:id="194" w:author="田舜尧" w:date="2025-06-04T20:58:00Z">
              <w:r>
                <w:rPr>
                  <w:rFonts w:ascii="Times New Roman" w:hAnsi="Times New Roman"/>
                  <w:lang w:val="zh-CN"/>
                </w:rPr>
                <w:t>50</w:t>
              </w:r>
            </w:ins>
          </w:p>
          <w:p>
            <w:pPr>
              <w:autoSpaceDE w:val="0"/>
              <w:autoSpaceDN w:val="0"/>
              <w:adjustRightInd w:val="0"/>
              <w:jc w:val="center"/>
              <w:rPr>
                <w:ins w:id="195" w:author="田舜尧" w:date="2025-06-04T20:58:00Z"/>
                <w:rFonts w:ascii="Times New Roman" w:hAnsi="Times New Roman"/>
                <w:lang w:val="zh-CN"/>
              </w:rPr>
            </w:pPr>
            <w:ins w:id="196" w:author="田舜尧" w:date="2025-06-04T20:58:00Z">
              <w:r>
                <w:rPr>
                  <w:rFonts w:ascii="Times New Roman" w:hAnsi="Times New Roman"/>
                  <w:lang w:val="zh-CN"/>
                </w:rPr>
                <w:t>a1=</w:t>
              </w:r>
            </w:ins>
            <w:ins w:id="197" w:author="田舜尧" w:date="2025-06-04T20:58:00Z">
              <w:r>
                <w:rPr>
                  <w:rFonts w:ascii="Times New Roman" w:hAnsi="Times New Roman"/>
                  <w:lang w:eastAsia="zh-CN"/>
                </w:rPr>
                <w:t>6</w:t>
              </w:r>
            </w:ins>
            <w:ins w:id="198" w:author="田舜尧" w:date="2025-06-04T20:58:00Z">
              <w:r>
                <w:rPr>
                  <w:rFonts w:ascii="Times New Roman" w:hAnsi="Times New Roman"/>
                </w:rPr>
                <w:t>00</w:t>
              </w:r>
            </w:ins>
            <w:ins w:id="199" w:author="田舜尧" w:date="2025-06-04T20:58:00Z">
              <w:r>
                <w:rPr>
                  <w:rFonts w:hint="eastAsia" w:ascii="Times New Roman" w:hAnsi="Times New Roman"/>
                  <w:lang w:val="zh-CN"/>
                </w:rPr>
                <w:t>，</w:t>
              </w:r>
            </w:ins>
            <w:ins w:id="200" w:author="田舜尧" w:date="2025-06-04T20:58:00Z">
              <w:r>
                <w:rPr>
                  <w:rFonts w:ascii="Times New Roman" w:hAnsi="Times New Roman"/>
                  <w:lang w:val="zh-CN"/>
                </w:rPr>
                <w:t>a2=</w:t>
              </w:r>
            </w:ins>
            <w:ins w:id="201" w:author="田舜尧" w:date="2025-06-04T20:58:00Z">
              <w:r>
                <w:rPr>
                  <w:rFonts w:ascii="Times New Roman" w:hAnsi="Times New Roman"/>
                  <w:lang w:eastAsia="zh-CN"/>
                </w:rPr>
                <w:t>6</w:t>
              </w:r>
            </w:ins>
            <w:ins w:id="202" w:author="田舜尧" w:date="2025-06-04T20:58:00Z">
              <w:r>
                <w:rPr>
                  <w:rFonts w:ascii="Times New Roman" w:hAnsi="Times New Roman"/>
                </w:rPr>
                <w:t>00</w:t>
              </w:r>
            </w:ins>
          </w:p>
        </w:tc>
        <w:tc>
          <w:tcPr>
            <w:tcW w:w="1669" w:type="dxa"/>
            <w:shd w:val="clear" w:color="000000" w:fill="FFFFFF"/>
            <w:vAlign w:val="center"/>
          </w:tcPr>
          <w:p>
            <w:pPr>
              <w:autoSpaceDE w:val="0"/>
              <w:autoSpaceDN w:val="0"/>
              <w:adjustRightInd w:val="0"/>
              <w:jc w:val="center"/>
              <w:rPr>
                <w:ins w:id="203" w:author="田舜尧" w:date="2025-06-04T20:58:00Z"/>
                <w:rFonts w:ascii="Times New Roman" w:hAnsi="Times New Roman"/>
                <w:lang w:val="zh-CN"/>
              </w:rPr>
            </w:pPr>
            <w:ins w:id="204" w:author="田舜尧" w:date="2025-06-04T20:58:00Z">
              <w:r>
                <w:rPr>
                  <w:rFonts w:hint="eastAsia" w:ascii="Times New Roman" w:hAnsi="Times New Roman"/>
                  <w:lang w:eastAsia="zh-CN"/>
                </w:rPr>
                <w:t>2130</w:t>
              </w:r>
            </w:ins>
          </w:p>
        </w:tc>
        <w:tc>
          <w:tcPr>
            <w:tcW w:w="1111" w:type="dxa"/>
            <w:shd w:val="clear" w:color="000000" w:fill="FFFFFF"/>
            <w:vAlign w:val="center"/>
          </w:tcPr>
          <w:p>
            <w:pPr>
              <w:autoSpaceDE w:val="0"/>
              <w:autoSpaceDN w:val="0"/>
              <w:adjustRightInd w:val="0"/>
              <w:jc w:val="center"/>
              <w:rPr>
                <w:ins w:id="205" w:author="田舜尧" w:date="2025-06-04T20:58:00Z"/>
                <w:rFonts w:ascii="Times New Roman" w:hAnsi="Times New Roman"/>
                <w:lang w:val="zh-CN"/>
              </w:rPr>
            </w:pPr>
            <w:ins w:id="206" w:author="田舜尧" w:date="2025-06-04T20:58:00Z">
              <w:r>
                <w:rPr>
                  <w:rFonts w:ascii="Times New Roman" w:hAnsi="Times New Roman"/>
                  <w:lang w:val="zh-CN"/>
                </w:rPr>
                <w:t>1</w:t>
              </w:r>
            </w:ins>
            <w:ins w:id="207" w:author="田舜尧" w:date="2025-06-04T20:58:00Z">
              <w:r>
                <w:rPr>
                  <w:rFonts w:ascii="Times New Roman" w:hAnsi="Times New Roman"/>
                  <w:lang w:val="zh-CN" w:eastAsia="zh-CN"/>
                </w:rPr>
                <w:t>3</w:t>
              </w:r>
            </w:ins>
            <w:ins w:id="208" w:author="田舜尧" w:date="2025-06-04T20:58:00Z">
              <w:r>
                <w:rPr>
                  <w:rFonts w:ascii="Times New Roman" w:hAnsi="Times New Roman"/>
                  <w:lang w:val="zh-CN"/>
                </w:rPr>
                <w:t>0</w:t>
              </w:r>
            </w:ins>
          </w:p>
        </w:tc>
        <w:tc>
          <w:tcPr>
            <w:tcW w:w="651" w:type="dxa"/>
            <w:shd w:val="clear" w:color="000000" w:fill="FFFFFF"/>
            <w:vAlign w:val="center"/>
          </w:tcPr>
          <w:p>
            <w:pPr>
              <w:autoSpaceDE w:val="0"/>
              <w:autoSpaceDN w:val="0"/>
              <w:adjustRightInd w:val="0"/>
              <w:jc w:val="center"/>
              <w:rPr>
                <w:ins w:id="209" w:author="田舜尧" w:date="2025-06-04T20:58:00Z"/>
                <w:rFonts w:hint="eastAsia" w:ascii="Times New Roman" w:hAnsi="Times New Roman"/>
                <w:lang w:eastAsia="zh-CN"/>
              </w:rPr>
            </w:pPr>
            <w:ins w:id="210" w:author="田舜尧" w:date="2025-06-04T20:58:00Z">
              <w:r>
                <w:rPr>
                  <w:rFonts w:hint="eastAsia" w:ascii="Times New Roman" w:hAnsi="Times New Roman"/>
                  <w:lang w:eastAsia="zh-CN"/>
                </w:rPr>
                <w:t>1</w:t>
              </w:r>
            </w:ins>
          </w:p>
        </w:tc>
        <w:tc>
          <w:tcPr>
            <w:tcW w:w="1095" w:type="dxa"/>
            <w:vMerge w:val="continue"/>
            <w:shd w:val="clear" w:color="000000" w:fill="FFFFFF"/>
            <w:vAlign w:val="center"/>
          </w:tcPr>
          <w:p>
            <w:pPr>
              <w:keepNext/>
              <w:keepLines/>
              <w:autoSpaceDE w:val="0"/>
              <w:autoSpaceDN w:val="0"/>
              <w:adjustRightInd w:val="0"/>
              <w:spacing w:before="480"/>
              <w:jc w:val="center"/>
              <w:outlineLvl w:val="0"/>
              <w:rPr>
                <w:ins w:id="211" w:author="田舜尧" w:date="2025-06-04T20:58:00Z"/>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748" w:hRule="atLeast"/>
          <w:jc w:val="center"/>
          <w:ins w:id="212" w:author="田舜尧" w:date="2025-06-04T20:58:00Z"/>
        </w:trPr>
        <w:tc>
          <w:tcPr>
            <w:tcW w:w="568" w:type="dxa"/>
            <w:shd w:val="clear" w:color="000000" w:fill="FFFFFF"/>
            <w:vAlign w:val="center"/>
          </w:tcPr>
          <w:p>
            <w:pPr>
              <w:autoSpaceDE w:val="0"/>
              <w:autoSpaceDN w:val="0"/>
              <w:adjustRightInd w:val="0"/>
              <w:jc w:val="center"/>
              <w:rPr>
                <w:ins w:id="213" w:author="田舜尧" w:date="2025-06-04T20:58:00Z"/>
                <w:rFonts w:ascii="Times New Roman" w:hAnsi="Times New Roman"/>
                <w:lang w:val="zh-CN" w:eastAsia="zh-CN"/>
              </w:rPr>
            </w:pPr>
            <w:ins w:id="214" w:author="田舜尧" w:date="2025-06-04T20:58:00Z">
              <w:r>
                <w:rPr>
                  <w:rFonts w:ascii="Times New Roman" w:hAnsi="Times New Roman"/>
                  <w:lang w:val="zh-CN" w:eastAsia="zh-CN"/>
                </w:rPr>
                <w:t>3</w:t>
              </w:r>
            </w:ins>
          </w:p>
        </w:tc>
        <w:tc>
          <w:tcPr>
            <w:tcW w:w="1596" w:type="dxa"/>
            <w:shd w:val="clear" w:color="000000" w:fill="FFFFFF"/>
            <w:vAlign w:val="center"/>
          </w:tcPr>
          <w:p>
            <w:pPr>
              <w:autoSpaceDE w:val="0"/>
              <w:autoSpaceDN w:val="0"/>
              <w:adjustRightInd w:val="0"/>
              <w:jc w:val="center"/>
              <w:rPr>
                <w:ins w:id="215" w:author="田舜尧" w:date="2025-06-04T20:58:00Z"/>
                <w:rFonts w:ascii="Times New Roman" w:hAnsi="Times New Roman"/>
                <w:lang w:val="zh-CN" w:eastAsia="zh-CN"/>
              </w:rPr>
            </w:pPr>
            <w:ins w:id="216" w:author="田舜尧" w:date="2025-06-04T20:58:00Z">
              <w:r>
                <w:rPr>
                  <w:rFonts w:hint="eastAsia" w:ascii="Times New Roman" w:hAnsi="Times New Roman"/>
                  <w:lang w:val="zh-CN" w:eastAsia="zh-CN"/>
                </w:rPr>
                <w:t>高温再热蒸汽半容量弯管</w:t>
              </w:r>
            </w:ins>
          </w:p>
        </w:tc>
        <w:tc>
          <w:tcPr>
            <w:tcW w:w="1086" w:type="dxa"/>
            <w:shd w:val="clear" w:color="000000" w:fill="FFFFFF"/>
            <w:vAlign w:val="center"/>
          </w:tcPr>
          <w:p>
            <w:pPr>
              <w:autoSpaceDE w:val="0"/>
              <w:autoSpaceDN w:val="0"/>
              <w:adjustRightInd w:val="0"/>
              <w:jc w:val="center"/>
              <w:rPr>
                <w:ins w:id="217" w:author="田舜尧" w:date="2025-06-04T20:58:00Z"/>
                <w:rFonts w:ascii="Times New Roman" w:hAnsi="Times New Roman"/>
                <w:lang w:val="zh-CN" w:eastAsia="zh-CN"/>
              </w:rPr>
            </w:pPr>
            <w:ins w:id="218" w:author="田舜尧" w:date="2025-06-04T20:58:00Z">
              <w:r>
                <w:rPr>
                  <w:rFonts w:ascii="Times New Roman" w:hAnsi="Times New Roman"/>
                  <w:lang w:val="zh-CN"/>
                </w:rPr>
                <w:t>ID</w:t>
              </w:r>
            </w:ins>
            <w:ins w:id="219" w:author="田舜尧" w:date="2025-06-04T20:58:00Z">
              <w:r>
                <w:rPr>
                  <w:rFonts w:ascii="Times New Roman" w:hAnsi="Times New Roman"/>
                  <w:lang w:val="zh-CN" w:eastAsia="zh-CN"/>
                </w:rPr>
                <w:t>699</w:t>
              </w:r>
            </w:ins>
            <w:ins w:id="220" w:author="田舜尧" w:date="2025-06-04T20:58:00Z">
              <w:r>
                <w:rPr>
                  <w:rFonts w:ascii="Times New Roman" w:hAnsi="Times New Roman"/>
                  <w:lang w:val="zh-CN"/>
                </w:rPr>
                <w:t>x</w:t>
              </w:r>
            </w:ins>
            <w:ins w:id="221" w:author="田舜尧" w:date="2025-06-04T20:58:00Z">
              <w:r>
                <w:rPr>
                  <w:rFonts w:ascii="Times New Roman" w:hAnsi="Times New Roman"/>
                  <w:lang w:val="zh-CN" w:eastAsia="zh-CN"/>
                </w:rPr>
                <w:t>67</w:t>
              </w:r>
            </w:ins>
          </w:p>
        </w:tc>
        <w:tc>
          <w:tcPr>
            <w:tcW w:w="996" w:type="dxa"/>
            <w:shd w:val="clear" w:color="000000" w:fill="FFFFFF"/>
            <w:vAlign w:val="center"/>
          </w:tcPr>
          <w:p>
            <w:pPr>
              <w:autoSpaceDE w:val="0"/>
              <w:autoSpaceDN w:val="0"/>
              <w:adjustRightInd w:val="0"/>
              <w:jc w:val="center"/>
              <w:rPr>
                <w:ins w:id="222" w:author="田舜尧" w:date="2025-06-04T20:58:00Z"/>
                <w:rFonts w:ascii="Times New Roman" w:hAnsi="Times New Roman"/>
                <w:lang w:val="zh-CN"/>
              </w:rPr>
            </w:pPr>
            <w:ins w:id="223" w:author="田舜尧" w:date="2025-06-04T20:58:00Z">
              <w:r>
                <w:rPr>
                  <w:rFonts w:ascii="Times New Roman" w:hAnsi="Times New Roman"/>
                  <w:lang w:val="zh-CN"/>
                </w:rPr>
                <w:t>90</w:t>
              </w:r>
            </w:ins>
          </w:p>
        </w:tc>
        <w:tc>
          <w:tcPr>
            <w:tcW w:w="875" w:type="dxa"/>
            <w:shd w:val="clear" w:color="000000" w:fill="FFFFFF"/>
            <w:vAlign w:val="center"/>
          </w:tcPr>
          <w:p>
            <w:pPr>
              <w:autoSpaceDE w:val="0"/>
              <w:autoSpaceDN w:val="0"/>
              <w:adjustRightInd w:val="0"/>
              <w:jc w:val="center"/>
              <w:rPr>
                <w:ins w:id="224" w:author="田舜尧" w:date="2025-06-04T20:58:00Z"/>
                <w:rFonts w:ascii="Times New Roman" w:hAnsi="Times New Roman"/>
                <w:lang w:val="zh-CN" w:eastAsia="zh-CN"/>
              </w:rPr>
            </w:pPr>
            <w:ins w:id="225" w:author="田舜尧" w:date="2025-06-04T20:58:00Z">
              <w:r>
                <w:rPr>
                  <w:rFonts w:ascii="Times New Roman" w:hAnsi="Times New Roman"/>
                  <w:lang w:val="zh-CN" w:eastAsia="zh-CN"/>
                </w:rPr>
                <w:t>7.31</w:t>
              </w:r>
            </w:ins>
          </w:p>
        </w:tc>
        <w:tc>
          <w:tcPr>
            <w:tcW w:w="593" w:type="dxa"/>
            <w:shd w:val="clear" w:color="000000" w:fill="FFFFFF"/>
            <w:vAlign w:val="center"/>
          </w:tcPr>
          <w:p>
            <w:pPr>
              <w:autoSpaceDE w:val="0"/>
              <w:autoSpaceDN w:val="0"/>
              <w:adjustRightInd w:val="0"/>
              <w:jc w:val="center"/>
              <w:rPr>
                <w:ins w:id="226" w:author="田舜尧" w:date="2025-06-04T20:58:00Z"/>
                <w:rFonts w:ascii="Times New Roman" w:hAnsi="Times New Roman"/>
                <w:lang w:val="zh-CN" w:eastAsia="zh-CN"/>
              </w:rPr>
            </w:pPr>
            <w:ins w:id="227" w:author="田舜尧" w:date="2025-06-04T20:58:00Z">
              <w:r>
                <w:rPr>
                  <w:rFonts w:ascii="Times New Roman" w:hAnsi="Times New Roman"/>
                  <w:lang w:val="zh-CN"/>
                </w:rPr>
                <w:t>6</w:t>
              </w:r>
            </w:ins>
            <w:ins w:id="228" w:author="田舜尧" w:date="2025-06-04T20:58:00Z">
              <w:r>
                <w:rPr>
                  <w:rFonts w:ascii="Times New Roman" w:hAnsi="Times New Roman"/>
                  <w:lang w:val="zh-CN" w:eastAsia="zh-CN"/>
                </w:rPr>
                <w:t>28</w:t>
              </w:r>
            </w:ins>
          </w:p>
        </w:tc>
        <w:tc>
          <w:tcPr>
            <w:tcW w:w="1101" w:type="dxa"/>
            <w:vMerge w:val="continue"/>
            <w:shd w:val="clear" w:color="000000" w:fill="FFFFFF"/>
            <w:vAlign w:val="center"/>
          </w:tcPr>
          <w:p>
            <w:pPr>
              <w:keepNext/>
              <w:keepLines/>
              <w:autoSpaceDE w:val="0"/>
              <w:autoSpaceDN w:val="0"/>
              <w:adjustRightInd w:val="0"/>
              <w:spacing w:before="480"/>
              <w:jc w:val="center"/>
              <w:outlineLvl w:val="0"/>
              <w:rPr>
                <w:ins w:id="229" w:author="田舜尧" w:date="2025-06-04T20:58:00Z"/>
                <w:rFonts w:ascii="Times New Roman" w:hAnsi="Times New Roman"/>
                <w:lang w:val="zh-CN"/>
              </w:rPr>
            </w:pPr>
          </w:p>
        </w:tc>
        <w:tc>
          <w:tcPr>
            <w:tcW w:w="891" w:type="dxa"/>
            <w:shd w:val="clear" w:color="000000" w:fill="FFFFFF"/>
            <w:vAlign w:val="center"/>
          </w:tcPr>
          <w:p>
            <w:pPr>
              <w:autoSpaceDE w:val="0"/>
              <w:autoSpaceDN w:val="0"/>
              <w:adjustRightInd w:val="0"/>
              <w:jc w:val="center"/>
              <w:rPr>
                <w:ins w:id="230" w:author="田舜尧" w:date="2025-06-04T20:58:00Z"/>
                <w:rFonts w:ascii="Times New Roman" w:hAnsi="Times New Roman"/>
                <w:lang w:val="zh-CN"/>
              </w:rPr>
            </w:pPr>
            <w:ins w:id="231" w:author="田舜尧" w:date="2025-06-04T20:58:00Z">
              <w:r>
                <w:rPr>
                  <w:rFonts w:ascii="Times New Roman" w:hAnsi="Times New Roman"/>
                </w:rPr>
                <w:t>5</w:t>
              </w:r>
            </w:ins>
            <w:ins w:id="232" w:author="田舜尧" w:date="2025-06-04T20:58:00Z">
              <w:r>
                <w:rPr>
                  <w:rFonts w:hint="eastAsia" w:ascii="Times New Roman" w:hAnsi="Times New Roman"/>
                  <w:lang w:eastAsia="zh-CN"/>
                </w:rPr>
                <w:t>76</w:t>
              </w:r>
            </w:ins>
            <w:ins w:id="233" w:author="田舜尧" w:date="2025-06-04T20:58:00Z">
              <w:r>
                <w:rPr>
                  <w:rFonts w:ascii="Times New Roman" w:hAnsi="Times New Roman"/>
                </w:rPr>
                <w:t>0</w:t>
              </w:r>
            </w:ins>
          </w:p>
        </w:tc>
        <w:tc>
          <w:tcPr>
            <w:tcW w:w="1811" w:type="dxa"/>
            <w:shd w:val="clear" w:color="000000" w:fill="FFFFFF"/>
            <w:vAlign w:val="center"/>
          </w:tcPr>
          <w:p>
            <w:pPr>
              <w:autoSpaceDE w:val="0"/>
              <w:autoSpaceDN w:val="0"/>
              <w:adjustRightInd w:val="0"/>
              <w:jc w:val="center"/>
              <w:rPr>
                <w:ins w:id="234" w:author="田舜尧" w:date="2025-06-04T20:58:00Z"/>
                <w:rFonts w:ascii="Times New Roman" w:hAnsi="Times New Roman"/>
                <w:lang w:val="zh-CN" w:eastAsia="zh-CN"/>
              </w:rPr>
            </w:pPr>
            <w:ins w:id="235" w:author="田舜尧" w:date="2025-06-04T20:58:00Z">
              <w:r>
                <w:rPr>
                  <w:rFonts w:ascii="Times New Roman" w:hAnsi="Times New Roman"/>
                  <w:lang w:val="zh-CN"/>
                </w:rPr>
                <w:t>R=2</w:t>
              </w:r>
            </w:ins>
            <w:ins w:id="236" w:author="田舜尧" w:date="2025-06-04T20:58:00Z">
              <w:r>
                <w:rPr>
                  <w:rFonts w:ascii="Times New Roman" w:hAnsi="Times New Roman"/>
                  <w:lang w:val="zh-CN" w:eastAsia="zh-CN"/>
                </w:rPr>
                <w:t>520</w:t>
              </w:r>
            </w:ins>
          </w:p>
          <w:p>
            <w:pPr>
              <w:autoSpaceDE w:val="0"/>
              <w:autoSpaceDN w:val="0"/>
              <w:adjustRightInd w:val="0"/>
              <w:jc w:val="center"/>
              <w:rPr>
                <w:ins w:id="237" w:author="田舜尧" w:date="2025-06-04T20:58:00Z"/>
                <w:rFonts w:ascii="Times New Roman" w:hAnsi="Times New Roman"/>
                <w:lang w:val="zh-CN"/>
              </w:rPr>
            </w:pPr>
            <w:ins w:id="238" w:author="田舜尧" w:date="2025-06-04T20:58:00Z">
              <w:r>
                <w:rPr>
                  <w:rFonts w:ascii="Times New Roman" w:hAnsi="Times New Roman"/>
                  <w:lang w:val="zh-CN"/>
                </w:rPr>
                <w:t xml:space="preserve"> a1=</w:t>
              </w:r>
            </w:ins>
            <w:ins w:id="239" w:author="田舜尧" w:date="2025-06-04T20:58:00Z">
              <w:r>
                <w:rPr>
                  <w:rFonts w:ascii="Times New Roman" w:hAnsi="Times New Roman"/>
                </w:rPr>
                <w:t>750</w:t>
              </w:r>
            </w:ins>
            <w:ins w:id="240" w:author="田舜尧" w:date="2025-06-04T20:58:00Z">
              <w:r>
                <w:rPr>
                  <w:rFonts w:hint="eastAsia" w:ascii="Times New Roman" w:hAnsi="Times New Roman"/>
                  <w:lang w:val="zh-CN"/>
                </w:rPr>
                <w:t>，</w:t>
              </w:r>
            </w:ins>
            <w:ins w:id="241" w:author="田舜尧" w:date="2025-06-04T20:58:00Z">
              <w:r>
                <w:rPr>
                  <w:rFonts w:ascii="Times New Roman" w:hAnsi="Times New Roman"/>
                  <w:lang w:val="zh-CN"/>
                </w:rPr>
                <w:t>a2=</w:t>
              </w:r>
            </w:ins>
            <w:ins w:id="242" w:author="田舜尧" w:date="2025-06-04T20:58:00Z">
              <w:r>
                <w:rPr>
                  <w:rFonts w:ascii="Times New Roman" w:hAnsi="Times New Roman"/>
                </w:rPr>
                <w:t>750</w:t>
              </w:r>
            </w:ins>
          </w:p>
        </w:tc>
        <w:tc>
          <w:tcPr>
            <w:tcW w:w="1669" w:type="dxa"/>
            <w:shd w:val="clear" w:color="000000" w:fill="FFFFFF"/>
            <w:vAlign w:val="center"/>
          </w:tcPr>
          <w:p>
            <w:pPr>
              <w:autoSpaceDE w:val="0"/>
              <w:autoSpaceDN w:val="0"/>
              <w:adjustRightInd w:val="0"/>
              <w:jc w:val="center"/>
              <w:rPr>
                <w:ins w:id="243" w:author="田舜尧" w:date="2025-06-04T20:58:00Z"/>
                <w:rFonts w:ascii="Times New Roman" w:hAnsi="Times New Roman"/>
                <w:lang w:val="zh-CN"/>
              </w:rPr>
            </w:pPr>
            <w:ins w:id="244" w:author="田舜尧" w:date="2025-06-04T20:58:00Z">
              <w:r>
                <w:rPr>
                  <w:rFonts w:ascii="Times New Roman" w:hAnsi="Times New Roman"/>
                </w:rPr>
                <w:t>5</w:t>
              </w:r>
            </w:ins>
            <w:ins w:id="245" w:author="田舜尧" w:date="2025-06-04T20:58:00Z">
              <w:r>
                <w:rPr>
                  <w:rFonts w:hint="eastAsia" w:ascii="Times New Roman" w:hAnsi="Times New Roman"/>
                  <w:lang w:eastAsia="zh-CN"/>
                </w:rPr>
                <w:t>46</w:t>
              </w:r>
            </w:ins>
            <w:ins w:id="246" w:author="田舜尧" w:date="2025-06-04T20:58:00Z">
              <w:r>
                <w:rPr>
                  <w:rFonts w:ascii="Times New Roman" w:hAnsi="Times New Roman"/>
                </w:rPr>
                <w:t>0</w:t>
              </w:r>
            </w:ins>
          </w:p>
        </w:tc>
        <w:tc>
          <w:tcPr>
            <w:tcW w:w="1111" w:type="dxa"/>
            <w:shd w:val="clear" w:color="000000" w:fill="FFFFFF"/>
            <w:vAlign w:val="center"/>
          </w:tcPr>
          <w:p>
            <w:pPr>
              <w:autoSpaceDE w:val="0"/>
              <w:autoSpaceDN w:val="0"/>
              <w:adjustRightInd w:val="0"/>
              <w:jc w:val="center"/>
              <w:rPr>
                <w:ins w:id="247" w:author="田舜尧" w:date="2025-06-04T20:58:00Z"/>
                <w:rFonts w:ascii="Times New Roman" w:hAnsi="Times New Roman"/>
                <w:lang w:val="zh-CN"/>
              </w:rPr>
            </w:pPr>
            <w:ins w:id="248" w:author="田舜尧" w:date="2025-06-04T20:58:00Z">
              <w:r>
                <w:rPr>
                  <w:rFonts w:ascii="Times New Roman" w:hAnsi="Times New Roman"/>
                  <w:lang w:val="zh-CN"/>
                </w:rPr>
                <w:t>150</w:t>
              </w:r>
            </w:ins>
          </w:p>
        </w:tc>
        <w:tc>
          <w:tcPr>
            <w:tcW w:w="651" w:type="dxa"/>
            <w:shd w:val="clear" w:color="000000" w:fill="FFFFFF"/>
            <w:vAlign w:val="center"/>
          </w:tcPr>
          <w:p>
            <w:pPr>
              <w:autoSpaceDE w:val="0"/>
              <w:autoSpaceDN w:val="0"/>
              <w:adjustRightInd w:val="0"/>
              <w:jc w:val="center"/>
              <w:rPr>
                <w:ins w:id="249" w:author="田舜尧" w:date="2025-06-04T20:58:00Z"/>
                <w:rFonts w:ascii="Times New Roman" w:hAnsi="Times New Roman"/>
              </w:rPr>
            </w:pPr>
            <w:ins w:id="250" w:author="田舜尧" w:date="2025-06-04T20:58:00Z">
              <w:r>
                <w:rPr>
                  <w:rFonts w:hint="eastAsia" w:ascii="Times New Roman" w:hAnsi="Times New Roman"/>
                  <w:lang w:eastAsia="zh-CN"/>
                </w:rPr>
                <w:t>7</w:t>
              </w:r>
            </w:ins>
          </w:p>
        </w:tc>
        <w:tc>
          <w:tcPr>
            <w:tcW w:w="1095" w:type="dxa"/>
            <w:vMerge w:val="continue"/>
            <w:shd w:val="clear" w:color="000000" w:fill="FFFFFF"/>
            <w:vAlign w:val="center"/>
          </w:tcPr>
          <w:p>
            <w:pPr>
              <w:keepNext/>
              <w:keepLines/>
              <w:autoSpaceDE w:val="0"/>
              <w:autoSpaceDN w:val="0"/>
              <w:adjustRightInd w:val="0"/>
              <w:spacing w:before="480"/>
              <w:jc w:val="center"/>
              <w:outlineLvl w:val="0"/>
              <w:rPr>
                <w:ins w:id="251" w:author="田舜尧" w:date="2025-06-04T20:58:00Z"/>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748" w:hRule="atLeast"/>
          <w:jc w:val="center"/>
          <w:ins w:id="252" w:author="田舜尧" w:date="2025-06-04T20:58:00Z"/>
        </w:trPr>
        <w:tc>
          <w:tcPr>
            <w:tcW w:w="568" w:type="dxa"/>
            <w:shd w:val="clear" w:color="000000" w:fill="FFFFFF"/>
            <w:vAlign w:val="center"/>
          </w:tcPr>
          <w:p>
            <w:pPr>
              <w:autoSpaceDE w:val="0"/>
              <w:autoSpaceDN w:val="0"/>
              <w:adjustRightInd w:val="0"/>
              <w:jc w:val="center"/>
              <w:rPr>
                <w:ins w:id="253" w:author="田舜尧" w:date="2025-06-04T20:58:00Z"/>
                <w:rFonts w:ascii="Times New Roman" w:hAnsi="Times New Roman"/>
                <w:lang w:val="zh-CN" w:eastAsia="zh-CN"/>
              </w:rPr>
            </w:pPr>
            <w:ins w:id="254" w:author="田舜尧" w:date="2025-06-04T20:58:00Z">
              <w:r>
                <w:rPr>
                  <w:rFonts w:ascii="Times New Roman" w:hAnsi="Times New Roman"/>
                  <w:lang w:val="zh-CN" w:eastAsia="zh-CN"/>
                </w:rPr>
                <w:t>4</w:t>
              </w:r>
            </w:ins>
          </w:p>
        </w:tc>
        <w:tc>
          <w:tcPr>
            <w:tcW w:w="1596" w:type="dxa"/>
            <w:shd w:val="clear" w:color="000000" w:fill="FFFFFF"/>
            <w:vAlign w:val="center"/>
          </w:tcPr>
          <w:p>
            <w:pPr>
              <w:autoSpaceDE w:val="0"/>
              <w:autoSpaceDN w:val="0"/>
              <w:adjustRightInd w:val="0"/>
              <w:jc w:val="center"/>
              <w:rPr>
                <w:ins w:id="255" w:author="田舜尧" w:date="2025-06-04T20:58:00Z"/>
                <w:rFonts w:ascii="Times New Roman" w:hAnsi="Times New Roman"/>
                <w:lang w:val="zh-CN" w:eastAsia="zh-CN"/>
              </w:rPr>
            </w:pPr>
            <w:ins w:id="256" w:author="田舜尧" w:date="2025-06-04T20:58:00Z">
              <w:r>
                <w:rPr>
                  <w:rFonts w:hint="eastAsia" w:ascii="Times New Roman" w:hAnsi="Times New Roman"/>
                  <w:lang w:val="zh-CN" w:eastAsia="zh-CN"/>
                </w:rPr>
                <w:t>高温再热蒸汽半容量弯管</w:t>
              </w:r>
            </w:ins>
          </w:p>
        </w:tc>
        <w:tc>
          <w:tcPr>
            <w:tcW w:w="1086" w:type="dxa"/>
            <w:shd w:val="clear" w:color="000000" w:fill="FFFFFF"/>
            <w:vAlign w:val="center"/>
          </w:tcPr>
          <w:p>
            <w:pPr>
              <w:autoSpaceDE w:val="0"/>
              <w:autoSpaceDN w:val="0"/>
              <w:adjustRightInd w:val="0"/>
              <w:jc w:val="center"/>
              <w:rPr>
                <w:ins w:id="257" w:author="田舜尧" w:date="2025-06-04T20:58:00Z"/>
                <w:rFonts w:ascii="Times New Roman" w:hAnsi="Times New Roman"/>
                <w:lang w:val="zh-CN"/>
              </w:rPr>
            </w:pPr>
            <w:ins w:id="258" w:author="田舜尧" w:date="2025-06-04T20:58:00Z">
              <w:r>
                <w:rPr>
                  <w:rFonts w:ascii="Times New Roman" w:hAnsi="Times New Roman"/>
                  <w:lang w:val="zh-CN"/>
                </w:rPr>
                <w:t>ID</w:t>
              </w:r>
            </w:ins>
            <w:ins w:id="259" w:author="田舜尧" w:date="2025-06-04T20:58:00Z">
              <w:r>
                <w:rPr>
                  <w:rFonts w:ascii="Times New Roman" w:hAnsi="Times New Roman"/>
                  <w:lang w:val="zh-CN" w:eastAsia="zh-CN"/>
                </w:rPr>
                <w:t>699</w:t>
              </w:r>
            </w:ins>
            <w:ins w:id="260" w:author="田舜尧" w:date="2025-06-04T20:58:00Z">
              <w:r>
                <w:rPr>
                  <w:rFonts w:ascii="Times New Roman" w:hAnsi="Times New Roman"/>
                  <w:lang w:val="zh-CN"/>
                </w:rPr>
                <w:t>x</w:t>
              </w:r>
            </w:ins>
            <w:ins w:id="261" w:author="田舜尧" w:date="2025-06-04T20:58:00Z">
              <w:r>
                <w:rPr>
                  <w:rFonts w:ascii="Times New Roman" w:hAnsi="Times New Roman"/>
                  <w:lang w:val="zh-CN" w:eastAsia="zh-CN"/>
                </w:rPr>
                <w:t>67</w:t>
              </w:r>
            </w:ins>
          </w:p>
        </w:tc>
        <w:tc>
          <w:tcPr>
            <w:tcW w:w="996" w:type="dxa"/>
            <w:shd w:val="clear" w:color="000000" w:fill="FFFFFF"/>
            <w:vAlign w:val="center"/>
          </w:tcPr>
          <w:p>
            <w:pPr>
              <w:autoSpaceDE w:val="0"/>
              <w:autoSpaceDN w:val="0"/>
              <w:adjustRightInd w:val="0"/>
              <w:jc w:val="center"/>
              <w:rPr>
                <w:ins w:id="262" w:author="田舜尧" w:date="2025-06-04T20:58:00Z"/>
                <w:rFonts w:ascii="Times New Roman" w:hAnsi="Times New Roman"/>
                <w:lang w:val="zh-CN" w:eastAsia="zh-CN"/>
              </w:rPr>
            </w:pPr>
            <w:ins w:id="263" w:author="田舜尧" w:date="2025-06-04T20:58:00Z">
              <w:r>
                <w:rPr>
                  <w:rFonts w:ascii="Times New Roman" w:hAnsi="Times New Roman"/>
                  <w:lang w:val="zh-CN" w:eastAsia="zh-CN"/>
                </w:rPr>
                <w:t>45</w:t>
              </w:r>
            </w:ins>
          </w:p>
        </w:tc>
        <w:tc>
          <w:tcPr>
            <w:tcW w:w="875" w:type="dxa"/>
            <w:shd w:val="clear" w:color="000000" w:fill="FFFFFF"/>
            <w:vAlign w:val="center"/>
          </w:tcPr>
          <w:p>
            <w:pPr>
              <w:autoSpaceDE w:val="0"/>
              <w:autoSpaceDN w:val="0"/>
              <w:adjustRightInd w:val="0"/>
              <w:jc w:val="center"/>
              <w:rPr>
                <w:ins w:id="264" w:author="田舜尧" w:date="2025-06-04T20:58:00Z"/>
                <w:rFonts w:ascii="Times New Roman" w:hAnsi="Times New Roman"/>
                <w:lang w:val="zh-CN"/>
              </w:rPr>
            </w:pPr>
            <w:ins w:id="265" w:author="田舜尧" w:date="2025-06-04T20:58:00Z">
              <w:r>
                <w:rPr>
                  <w:rFonts w:ascii="Times New Roman" w:hAnsi="Times New Roman"/>
                  <w:lang w:val="zh-CN" w:eastAsia="zh-CN"/>
                </w:rPr>
                <w:t>7.31</w:t>
              </w:r>
            </w:ins>
          </w:p>
        </w:tc>
        <w:tc>
          <w:tcPr>
            <w:tcW w:w="593" w:type="dxa"/>
            <w:shd w:val="clear" w:color="000000" w:fill="FFFFFF"/>
            <w:vAlign w:val="center"/>
          </w:tcPr>
          <w:p>
            <w:pPr>
              <w:autoSpaceDE w:val="0"/>
              <w:autoSpaceDN w:val="0"/>
              <w:adjustRightInd w:val="0"/>
              <w:jc w:val="center"/>
              <w:rPr>
                <w:ins w:id="266" w:author="田舜尧" w:date="2025-06-04T20:58:00Z"/>
                <w:rFonts w:ascii="Times New Roman" w:hAnsi="Times New Roman"/>
                <w:lang w:val="zh-CN"/>
              </w:rPr>
            </w:pPr>
            <w:ins w:id="267" w:author="田舜尧" w:date="2025-06-04T20:58:00Z">
              <w:r>
                <w:rPr>
                  <w:rFonts w:ascii="Times New Roman" w:hAnsi="Times New Roman"/>
                  <w:lang w:val="zh-CN"/>
                </w:rPr>
                <w:t>6</w:t>
              </w:r>
            </w:ins>
            <w:ins w:id="268" w:author="田舜尧" w:date="2025-06-04T20:58:00Z">
              <w:r>
                <w:rPr>
                  <w:rFonts w:ascii="Times New Roman" w:hAnsi="Times New Roman"/>
                  <w:lang w:val="zh-CN" w:eastAsia="zh-CN"/>
                </w:rPr>
                <w:t>28</w:t>
              </w:r>
            </w:ins>
          </w:p>
        </w:tc>
        <w:tc>
          <w:tcPr>
            <w:tcW w:w="1101" w:type="dxa"/>
            <w:vMerge w:val="continue"/>
            <w:shd w:val="clear" w:color="000000" w:fill="FFFFFF"/>
            <w:vAlign w:val="center"/>
          </w:tcPr>
          <w:p>
            <w:pPr>
              <w:keepNext/>
              <w:keepLines/>
              <w:autoSpaceDE w:val="0"/>
              <w:autoSpaceDN w:val="0"/>
              <w:adjustRightInd w:val="0"/>
              <w:spacing w:before="480"/>
              <w:jc w:val="center"/>
              <w:outlineLvl w:val="0"/>
              <w:rPr>
                <w:ins w:id="269" w:author="田舜尧" w:date="2025-06-04T20:58:00Z"/>
                <w:rFonts w:ascii="Times New Roman" w:hAnsi="Times New Roman"/>
                <w:lang w:val="zh-CN"/>
              </w:rPr>
            </w:pPr>
          </w:p>
        </w:tc>
        <w:tc>
          <w:tcPr>
            <w:tcW w:w="891" w:type="dxa"/>
            <w:shd w:val="clear" w:color="000000" w:fill="FFFFFF"/>
            <w:vAlign w:val="center"/>
          </w:tcPr>
          <w:p>
            <w:pPr>
              <w:autoSpaceDE w:val="0"/>
              <w:autoSpaceDN w:val="0"/>
              <w:adjustRightInd w:val="0"/>
              <w:jc w:val="center"/>
              <w:rPr>
                <w:ins w:id="270" w:author="田舜尧" w:date="2025-06-04T20:58:00Z"/>
                <w:rFonts w:ascii="Times New Roman" w:hAnsi="Times New Roman"/>
              </w:rPr>
            </w:pPr>
            <w:ins w:id="271" w:author="田舜尧" w:date="2025-06-04T20:58:00Z">
              <w:r>
                <w:rPr>
                  <w:rFonts w:hint="eastAsia" w:ascii="Times New Roman" w:hAnsi="Times New Roman"/>
                  <w:lang w:eastAsia="zh-CN"/>
                </w:rPr>
                <w:t>303</w:t>
              </w:r>
            </w:ins>
            <w:ins w:id="272" w:author="田舜尧" w:date="2025-06-04T20:58:00Z">
              <w:r>
                <w:rPr>
                  <w:rFonts w:ascii="Times New Roman" w:hAnsi="Times New Roman"/>
                </w:rPr>
                <w:t>0</w:t>
              </w:r>
            </w:ins>
          </w:p>
        </w:tc>
        <w:tc>
          <w:tcPr>
            <w:tcW w:w="1811" w:type="dxa"/>
            <w:shd w:val="clear" w:color="000000" w:fill="FFFFFF"/>
            <w:vAlign w:val="center"/>
          </w:tcPr>
          <w:p>
            <w:pPr>
              <w:autoSpaceDE w:val="0"/>
              <w:autoSpaceDN w:val="0"/>
              <w:adjustRightInd w:val="0"/>
              <w:jc w:val="center"/>
              <w:rPr>
                <w:ins w:id="273" w:author="田舜尧" w:date="2025-06-04T20:58:00Z"/>
                <w:rFonts w:ascii="Times New Roman" w:hAnsi="Times New Roman"/>
                <w:lang w:val="zh-CN"/>
              </w:rPr>
            </w:pPr>
            <w:ins w:id="274" w:author="田舜尧" w:date="2025-06-04T20:58:00Z">
              <w:r>
                <w:rPr>
                  <w:rFonts w:ascii="Times New Roman" w:hAnsi="Times New Roman"/>
                  <w:lang w:val="zh-CN"/>
                </w:rPr>
                <w:t>R=2</w:t>
              </w:r>
            </w:ins>
            <w:ins w:id="275" w:author="田舜尧" w:date="2025-06-04T20:58:00Z">
              <w:r>
                <w:rPr>
                  <w:rFonts w:ascii="Times New Roman" w:hAnsi="Times New Roman"/>
                  <w:lang w:val="zh-CN" w:eastAsia="zh-CN"/>
                </w:rPr>
                <w:t>52</w:t>
              </w:r>
            </w:ins>
            <w:ins w:id="276" w:author="田舜尧" w:date="2025-06-04T20:58:00Z">
              <w:r>
                <w:rPr>
                  <w:rFonts w:ascii="Times New Roman" w:hAnsi="Times New Roman"/>
                  <w:lang w:val="zh-CN"/>
                </w:rPr>
                <w:t>0</w:t>
              </w:r>
            </w:ins>
          </w:p>
          <w:p>
            <w:pPr>
              <w:autoSpaceDE w:val="0"/>
              <w:autoSpaceDN w:val="0"/>
              <w:adjustRightInd w:val="0"/>
              <w:jc w:val="center"/>
              <w:rPr>
                <w:ins w:id="277" w:author="田舜尧" w:date="2025-06-04T20:58:00Z"/>
                <w:rFonts w:ascii="Times New Roman" w:hAnsi="Times New Roman"/>
                <w:lang w:val="zh-CN"/>
              </w:rPr>
            </w:pPr>
            <w:ins w:id="278" w:author="田舜尧" w:date="2025-06-04T20:58:00Z">
              <w:r>
                <w:rPr>
                  <w:rFonts w:ascii="Times New Roman" w:hAnsi="Times New Roman"/>
                  <w:lang w:val="zh-CN"/>
                </w:rPr>
                <w:t xml:space="preserve"> a1=</w:t>
              </w:r>
            </w:ins>
            <w:ins w:id="279" w:author="田舜尧" w:date="2025-06-04T20:58:00Z">
              <w:r>
                <w:rPr>
                  <w:rFonts w:ascii="Times New Roman" w:hAnsi="Times New Roman"/>
                </w:rPr>
                <w:t>750</w:t>
              </w:r>
            </w:ins>
            <w:ins w:id="280" w:author="田舜尧" w:date="2025-06-04T20:58:00Z">
              <w:r>
                <w:rPr>
                  <w:rFonts w:hint="eastAsia" w:ascii="Times New Roman" w:hAnsi="Times New Roman"/>
                  <w:lang w:val="zh-CN"/>
                </w:rPr>
                <w:t>，</w:t>
              </w:r>
            </w:ins>
            <w:ins w:id="281" w:author="田舜尧" w:date="2025-06-04T20:58:00Z">
              <w:r>
                <w:rPr>
                  <w:rFonts w:ascii="Times New Roman" w:hAnsi="Times New Roman"/>
                  <w:lang w:val="zh-CN"/>
                </w:rPr>
                <w:t>a2=</w:t>
              </w:r>
            </w:ins>
            <w:ins w:id="282" w:author="田舜尧" w:date="2025-06-04T20:58:00Z">
              <w:r>
                <w:rPr>
                  <w:rFonts w:ascii="Times New Roman" w:hAnsi="Times New Roman"/>
                </w:rPr>
                <w:t>750</w:t>
              </w:r>
            </w:ins>
          </w:p>
        </w:tc>
        <w:tc>
          <w:tcPr>
            <w:tcW w:w="1669" w:type="dxa"/>
            <w:shd w:val="clear" w:color="000000" w:fill="FFFFFF"/>
            <w:vAlign w:val="center"/>
          </w:tcPr>
          <w:p>
            <w:pPr>
              <w:autoSpaceDE w:val="0"/>
              <w:autoSpaceDN w:val="0"/>
              <w:adjustRightInd w:val="0"/>
              <w:jc w:val="center"/>
              <w:rPr>
                <w:ins w:id="283" w:author="田舜尧" w:date="2025-06-04T20:58:00Z"/>
                <w:rFonts w:ascii="Times New Roman" w:hAnsi="Times New Roman"/>
              </w:rPr>
            </w:pPr>
            <w:ins w:id="284" w:author="田舜尧" w:date="2025-06-04T20:58:00Z">
              <w:r>
                <w:rPr>
                  <w:rFonts w:hint="eastAsia" w:ascii="Times New Roman" w:hAnsi="Times New Roman"/>
                  <w:lang w:eastAsia="zh-CN"/>
                </w:rPr>
                <w:t>2730</w:t>
              </w:r>
            </w:ins>
          </w:p>
        </w:tc>
        <w:tc>
          <w:tcPr>
            <w:tcW w:w="1111" w:type="dxa"/>
            <w:shd w:val="clear" w:color="000000" w:fill="FFFFFF"/>
            <w:vAlign w:val="center"/>
          </w:tcPr>
          <w:p>
            <w:pPr>
              <w:autoSpaceDE w:val="0"/>
              <w:autoSpaceDN w:val="0"/>
              <w:adjustRightInd w:val="0"/>
              <w:jc w:val="center"/>
              <w:rPr>
                <w:ins w:id="285" w:author="田舜尧" w:date="2025-06-04T20:58:00Z"/>
                <w:rFonts w:ascii="Times New Roman" w:hAnsi="Times New Roman"/>
                <w:lang w:val="zh-CN"/>
              </w:rPr>
            </w:pPr>
            <w:ins w:id="286" w:author="田舜尧" w:date="2025-06-04T20:58:00Z">
              <w:r>
                <w:rPr>
                  <w:rFonts w:ascii="Times New Roman" w:hAnsi="Times New Roman"/>
                  <w:lang w:val="zh-CN"/>
                </w:rPr>
                <w:t>150</w:t>
              </w:r>
            </w:ins>
          </w:p>
        </w:tc>
        <w:tc>
          <w:tcPr>
            <w:tcW w:w="651" w:type="dxa"/>
            <w:shd w:val="clear" w:color="000000" w:fill="FFFFFF"/>
            <w:vAlign w:val="center"/>
          </w:tcPr>
          <w:p>
            <w:pPr>
              <w:autoSpaceDE w:val="0"/>
              <w:autoSpaceDN w:val="0"/>
              <w:adjustRightInd w:val="0"/>
              <w:jc w:val="center"/>
              <w:rPr>
                <w:ins w:id="287" w:author="田舜尧" w:date="2025-06-04T20:58:00Z"/>
                <w:rFonts w:ascii="Times New Roman" w:hAnsi="Times New Roman"/>
                <w:lang w:eastAsia="zh-CN"/>
              </w:rPr>
            </w:pPr>
            <w:ins w:id="288" w:author="田舜尧" w:date="2025-06-04T20:58:00Z">
              <w:r>
                <w:rPr>
                  <w:rFonts w:ascii="Times New Roman" w:hAnsi="Times New Roman"/>
                  <w:lang w:eastAsia="zh-CN"/>
                </w:rPr>
                <w:t>0</w:t>
              </w:r>
            </w:ins>
          </w:p>
        </w:tc>
        <w:tc>
          <w:tcPr>
            <w:tcW w:w="1095" w:type="dxa"/>
            <w:vMerge w:val="continue"/>
            <w:shd w:val="clear" w:color="000000" w:fill="FFFFFF"/>
            <w:vAlign w:val="center"/>
          </w:tcPr>
          <w:p>
            <w:pPr>
              <w:keepNext/>
              <w:keepLines/>
              <w:autoSpaceDE w:val="0"/>
              <w:autoSpaceDN w:val="0"/>
              <w:adjustRightInd w:val="0"/>
              <w:spacing w:before="480"/>
              <w:jc w:val="center"/>
              <w:outlineLvl w:val="0"/>
              <w:rPr>
                <w:ins w:id="289" w:author="田舜尧" w:date="2025-06-04T20:58:00Z"/>
                <w:rFonts w:ascii="Times New Roman" w:hAnsi="Times New Roman"/>
              </w:rPr>
            </w:pPr>
          </w:p>
        </w:tc>
      </w:tr>
    </w:tbl>
    <w:p>
      <w:pPr>
        <w:pStyle w:val="186"/>
        <w:spacing w:line="240" w:lineRule="auto"/>
        <w:rPr>
          <w:rFonts w:ascii="Times New Roman"/>
          <w:sz w:val="21"/>
        </w:rPr>
      </w:pPr>
      <w:r>
        <w:rPr>
          <w:rFonts w:hint="eastAsia" w:ascii="Times New Roman"/>
          <w:sz w:val="21"/>
        </w:rPr>
        <w:t>说明：</w:t>
      </w:r>
    </w:p>
    <w:p>
      <w:pPr>
        <w:pStyle w:val="186"/>
        <w:spacing w:line="240" w:lineRule="auto"/>
        <w:rPr>
          <w:rFonts w:ascii="Times New Roman"/>
          <w:sz w:val="21"/>
        </w:rPr>
      </w:pPr>
      <w:r>
        <w:rPr>
          <w:rFonts w:ascii="Times New Roman"/>
          <w:sz w:val="21"/>
        </w:rPr>
        <w:t>1</w:t>
      </w:r>
      <w:r>
        <w:rPr>
          <w:rFonts w:hint="eastAsia" w:ascii="Times New Roman"/>
          <w:sz w:val="21"/>
        </w:rPr>
        <w:t>、由于目前管道设计尚未完成，上述表中的长度均为初步数量，且未包括坡口加工、切割、商检、焊接培训等长度。待设计院完成施工图设计后会提供最终的数量值给投标方。投标方下订单前，须与招标方、设计院确认最终的数量，征得招标方和设计院同意后方可。</w:t>
      </w:r>
    </w:p>
    <w:p>
      <w:pPr>
        <w:pStyle w:val="186"/>
        <w:spacing w:line="240" w:lineRule="auto"/>
        <w:rPr>
          <w:rFonts w:ascii="Times New Roman"/>
          <w:sz w:val="21"/>
        </w:rPr>
      </w:pPr>
      <w:r>
        <w:rPr>
          <w:rFonts w:ascii="Times New Roman"/>
          <w:sz w:val="21"/>
        </w:rPr>
        <w:t>2</w:t>
      </w:r>
      <w:r>
        <w:rPr>
          <w:rFonts w:hint="eastAsia" w:ascii="Times New Roman"/>
          <w:sz w:val="21"/>
        </w:rPr>
        <w:t>、管道的椭圆度的标准分别按</w:t>
      </w:r>
      <w:r>
        <w:rPr>
          <w:rFonts w:ascii="Times New Roman"/>
          <w:sz w:val="21"/>
        </w:rPr>
        <w:t>ASTME A335</w:t>
      </w:r>
      <w:r>
        <w:rPr>
          <w:rFonts w:hint="eastAsia" w:ascii="Times New Roman"/>
          <w:sz w:val="21"/>
        </w:rPr>
        <w:t>和</w:t>
      </w:r>
      <w:r>
        <w:rPr>
          <w:rFonts w:ascii="Times New Roman"/>
          <w:sz w:val="21"/>
        </w:rPr>
        <w:t>GB/T 5310-2017</w:t>
      </w:r>
      <w:r>
        <w:rPr>
          <w:rFonts w:hint="eastAsia" w:ascii="Times New Roman"/>
          <w:sz w:val="21"/>
        </w:rPr>
        <w:t>标准执行。</w:t>
      </w:r>
    </w:p>
    <w:p>
      <w:pPr>
        <w:pStyle w:val="186"/>
        <w:spacing w:line="240" w:lineRule="auto"/>
        <w:rPr>
          <w:rFonts w:ascii="Times New Roman"/>
          <w:sz w:val="21"/>
        </w:rPr>
      </w:pPr>
      <w:r>
        <w:rPr>
          <w:rFonts w:ascii="Times New Roman"/>
          <w:sz w:val="21"/>
        </w:rPr>
        <w:t>3</w:t>
      </w:r>
      <w:r>
        <w:rPr>
          <w:rFonts w:hint="eastAsia" w:ascii="Times New Roman"/>
          <w:sz w:val="21"/>
        </w:rPr>
        <w:t>、上表中管道长度不含坡口加工、切割、商检、焊接培训等加工余量，配管所必需的坡口加工与切割、商检、现场施工调整裕量由投标方按管线各规格总长度的百分比计列，并在投标文件中提出。</w:t>
      </w:r>
    </w:p>
    <w:p>
      <w:pPr>
        <w:pStyle w:val="186"/>
        <w:rPr>
          <w:rFonts w:ascii="Times New Roman"/>
          <w:sz w:val="21"/>
        </w:rPr>
      </w:pPr>
      <w:r>
        <w:rPr>
          <w:rFonts w:hint="eastAsia" w:ascii="Times New Roman"/>
          <w:sz w:val="21"/>
        </w:rPr>
        <w:t>（说明：投标方所报单价应包含加工余量，不得以加工余量长度调整总价）。</w:t>
      </w:r>
    </w:p>
    <w:p>
      <w:pPr>
        <w:keepNext/>
        <w:widowControl w:val="0"/>
        <w:autoSpaceDE w:val="0"/>
        <w:autoSpaceDN w:val="0"/>
        <w:adjustRightInd w:val="0"/>
        <w:spacing w:before="200" w:after="200" w:line="360" w:lineRule="auto"/>
        <w:ind w:right="28"/>
        <w:jc w:val="both"/>
        <w:textAlignment w:val="bottom"/>
        <w:outlineLvl w:val="2"/>
        <w:rPr>
          <w:rFonts w:ascii="Times New Roman" w:hAnsi="Times New Roman"/>
          <w:b/>
          <w:bCs/>
          <w:sz w:val="24"/>
          <w:szCs w:val="24"/>
          <w:lang w:eastAsia="zh-CN"/>
        </w:rPr>
      </w:pPr>
      <w:r>
        <w:rPr>
          <w:rFonts w:ascii="Times New Roman" w:hAnsi="Times New Roman"/>
          <w:b/>
          <w:bCs/>
          <w:sz w:val="24"/>
          <w:szCs w:val="24"/>
          <w:lang w:eastAsia="zh-CN"/>
        </w:rPr>
        <w:t xml:space="preserve">2.4 </w:t>
      </w:r>
      <w:r>
        <w:rPr>
          <w:rFonts w:hint="eastAsia" w:ascii="Times New Roman" w:hAnsi="Times New Roman"/>
          <w:b/>
          <w:bCs/>
          <w:sz w:val="24"/>
          <w:szCs w:val="24"/>
          <w:lang w:eastAsia="zh-CN"/>
        </w:rPr>
        <w:t>管件清单</w:t>
      </w:r>
    </w:p>
    <w:p>
      <w:pPr>
        <w:pStyle w:val="6"/>
        <w:spacing w:before="0"/>
        <w:rPr>
          <w:rFonts w:ascii="Times New Roman" w:hAnsi="Times New Roman"/>
          <w:sz w:val="21"/>
          <w:lang w:eastAsia="zh-CN"/>
        </w:rPr>
      </w:pPr>
      <w:r>
        <w:rPr>
          <w:rFonts w:ascii="Times New Roman" w:hAnsi="Times New Roman" w:eastAsia="宋体"/>
          <w:i w:val="0"/>
          <w:color w:val="auto"/>
          <w:sz w:val="21"/>
          <w:szCs w:val="21"/>
          <w:lang w:eastAsia="zh-CN"/>
        </w:rPr>
        <w:t>2.4.1</w:t>
      </w:r>
      <w:r>
        <w:rPr>
          <w:rFonts w:hint="eastAsia" w:ascii="Times New Roman" w:hAnsi="Times New Roman" w:eastAsia="宋体"/>
          <w:i w:val="0"/>
          <w:color w:val="auto"/>
          <w:sz w:val="21"/>
          <w:szCs w:val="21"/>
          <w:lang w:eastAsia="zh-CN"/>
        </w:rPr>
        <w:t>主蒸汽及高旁管道管件汇总表</w:t>
      </w:r>
    </w:p>
    <w:p>
      <w:pPr>
        <w:spacing w:before="200" w:line="360" w:lineRule="auto"/>
        <w:ind w:firstLine="420" w:firstLineChars="200"/>
        <w:rPr>
          <w:rFonts w:ascii="Times New Roman" w:hAnsi="Times New Roman"/>
          <w:lang w:eastAsia="zh-CN"/>
        </w:rPr>
      </w:pPr>
      <w:r>
        <w:rPr>
          <w:rFonts w:ascii="Times New Roman" w:hAnsi="Times New Roman"/>
          <w:lang w:eastAsia="zh-CN"/>
        </w:rPr>
        <w:t>1</w:t>
      </w:r>
      <w:r>
        <w:rPr>
          <w:rFonts w:hint="eastAsia" w:ascii="Times New Roman" w:hAnsi="Times New Roman"/>
          <w:lang w:eastAsia="zh-CN"/>
        </w:rPr>
        <w:t>、主蒸汽管道管件表</w:t>
      </w:r>
    </w:p>
    <w:tbl>
      <w:tblPr>
        <w:tblStyle w:val="46"/>
        <w:tblW w:w="4999"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828"/>
        <w:gridCol w:w="1957"/>
        <w:gridCol w:w="1878"/>
        <w:gridCol w:w="2011"/>
        <w:gridCol w:w="1836"/>
        <w:gridCol w:w="2551"/>
        <w:gridCol w:w="1133"/>
        <w:gridCol w:w="19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498" w:hRule="atLeast"/>
          <w:tblHeader/>
        </w:trPr>
        <w:tc>
          <w:tcPr>
            <w:tcW w:w="5000" w:type="pct"/>
            <w:gridSpan w:val="8"/>
            <w:tcBorders>
              <w:tl2br w:val="nil"/>
              <w:tr2bl w:val="nil"/>
            </w:tcBorders>
            <w:vAlign w:val="center"/>
          </w:tcPr>
          <w:p>
            <w:pPr>
              <w:autoSpaceDE w:val="0"/>
              <w:autoSpaceDN w:val="0"/>
              <w:adjustRightInd w:val="0"/>
              <w:snapToGrid w:val="0"/>
              <w:spacing w:beforeLines="50" w:afterLines="50" w:line="240" w:lineRule="auto"/>
              <w:jc w:val="center"/>
              <w:rPr>
                <w:rFonts w:ascii="Times New Roman" w:hAnsi="Times New Roman"/>
                <w:b/>
                <w:lang w:eastAsia="zh-CN"/>
              </w:rPr>
            </w:pPr>
            <w:r>
              <w:rPr>
                <w:rFonts w:hint="eastAsia" w:ascii="Times New Roman" w:hAnsi="Times New Roman"/>
                <w:b/>
                <w:lang w:eastAsia="zh-CN"/>
              </w:rPr>
              <w:t>主蒸汽管道管件表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98" w:hRule="atLeast"/>
          <w:tblHeader/>
        </w:trPr>
        <w:tc>
          <w:tcPr>
            <w:tcW w:w="293" w:type="pct"/>
            <w:vMerge w:val="restart"/>
            <w:tcBorders>
              <w:tl2br w:val="nil"/>
              <w:tr2bl w:val="nil"/>
            </w:tcBorders>
            <w:vAlign w:val="center"/>
          </w:tcPr>
          <w:p>
            <w:pPr>
              <w:autoSpaceDE w:val="0"/>
              <w:autoSpaceDN w:val="0"/>
              <w:adjustRightInd w:val="0"/>
              <w:snapToGrid w:val="0"/>
              <w:spacing w:beforeLines="50" w:afterLines="50" w:line="240" w:lineRule="auto"/>
              <w:jc w:val="center"/>
              <w:rPr>
                <w:rFonts w:ascii="Times New Roman" w:hAnsi="Times New Roman"/>
              </w:rPr>
            </w:pPr>
            <w:r>
              <w:rPr>
                <w:rFonts w:hint="eastAsia" w:ascii="Times New Roman" w:hAnsi="Times New Roman"/>
              </w:rPr>
              <w:t>序号</w:t>
            </w:r>
          </w:p>
        </w:tc>
        <w:tc>
          <w:tcPr>
            <w:tcW w:w="693" w:type="pct"/>
            <w:vMerge w:val="restart"/>
            <w:tcBorders>
              <w:tl2br w:val="nil"/>
              <w:tr2bl w:val="nil"/>
            </w:tcBorders>
            <w:vAlign w:val="center"/>
          </w:tcPr>
          <w:p>
            <w:pPr>
              <w:autoSpaceDE w:val="0"/>
              <w:autoSpaceDN w:val="0"/>
              <w:adjustRightInd w:val="0"/>
              <w:snapToGrid w:val="0"/>
              <w:spacing w:beforeLines="50" w:afterLines="50" w:line="240" w:lineRule="auto"/>
              <w:jc w:val="center"/>
              <w:rPr>
                <w:rFonts w:ascii="Times New Roman" w:hAnsi="Times New Roman"/>
              </w:rPr>
            </w:pPr>
            <w:r>
              <w:rPr>
                <w:rFonts w:hint="eastAsia" w:ascii="Times New Roman" w:hAnsi="Times New Roman"/>
              </w:rPr>
              <w:t>名称</w:t>
            </w:r>
          </w:p>
        </w:tc>
        <w:tc>
          <w:tcPr>
            <w:tcW w:w="2930" w:type="pct"/>
            <w:gridSpan w:val="4"/>
            <w:tcBorders>
              <w:tl2br w:val="nil"/>
              <w:tr2bl w:val="nil"/>
            </w:tcBorders>
            <w:vAlign w:val="center"/>
          </w:tcPr>
          <w:p>
            <w:pPr>
              <w:autoSpaceDE w:val="0"/>
              <w:autoSpaceDN w:val="0"/>
              <w:adjustRightInd w:val="0"/>
              <w:snapToGrid w:val="0"/>
              <w:spacing w:beforeLines="50" w:afterLines="50" w:line="240" w:lineRule="auto"/>
              <w:jc w:val="center"/>
              <w:rPr>
                <w:rFonts w:ascii="Times New Roman" w:hAnsi="Times New Roman"/>
              </w:rPr>
            </w:pPr>
            <w:r>
              <w:rPr>
                <w:rFonts w:hint="eastAsia" w:ascii="Times New Roman" w:hAnsi="Times New Roman"/>
              </w:rPr>
              <w:t>规格及技术要求</w:t>
            </w:r>
          </w:p>
        </w:tc>
        <w:tc>
          <w:tcPr>
            <w:tcW w:w="401" w:type="pct"/>
            <w:vMerge w:val="restart"/>
            <w:tcBorders>
              <w:tl2br w:val="nil"/>
              <w:tr2bl w:val="nil"/>
            </w:tcBorders>
            <w:vAlign w:val="center"/>
          </w:tcPr>
          <w:p>
            <w:pPr>
              <w:autoSpaceDE w:val="0"/>
              <w:autoSpaceDN w:val="0"/>
              <w:adjustRightInd w:val="0"/>
              <w:snapToGrid w:val="0"/>
              <w:spacing w:beforeLines="50" w:afterLines="50" w:line="240" w:lineRule="auto"/>
              <w:jc w:val="center"/>
              <w:rPr>
                <w:rFonts w:ascii="Times New Roman" w:hAnsi="Times New Roman"/>
              </w:rPr>
            </w:pPr>
            <w:r>
              <w:rPr>
                <w:rFonts w:hint="eastAsia" w:ascii="Times New Roman" w:hAnsi="Times New Roman"/>
              </w:rPr>
              <w:t>数量</w:t>
            </w:r>
            <w:r>
              <w:rPr>
                <w:rFonts w:ascii="Times New Roman" w:hAnsi="Times New Roman"/>
              </w:rPr>
              <w:t>(</w:t>
            </w:r>
            <w:r>
              <w:rPr>
                <w:rFonts w:hint="eastAsia" w:ascii="Times New Roman" w:hAnsi="Times New Roman"/>
              </w:rPr>
              <w:t>件</w:t>
            </w:r>
            <w:r>
              <w:rPr>
                <w:rFonts w:ascii="Times New Roman" w:hAnsi="Times New Roman"/>
              </w:rPr>
              <w:t>)</w:t>
            </w:r>
          </w:p>
        </w:tc>
        <w:tc>
          <w:tcPr>
            <w:tcW w:w="683" w:type="pct"/>
            <w:vMerge w:val="restart"/>
            <w:tcBorders>
              <w:tl2br w:val="nil"/>
              <w:tr2bl w:val="nil"/>
            </w:tcBorders>
            <w:vAlign w:val="center"/>
          </w:tcPr>
          <w:p>
            <w:pPr>
              <w:autoSpaceDE w:val="0"/>
              <w:autoSpaceDN w:val="0"/>
              <w:adjustRightInd w:val="0"/>
              <w:snapToGrid w:val="0"/>
              <w:spacing w:beforeLines="50" w:afterLines="50" w:line="240" w:lineRule="auto"/>
              <w:jc w:val="center"/>
              <w:rPr>
                <w:rFonts w:ascii="Times New Roman" w:hAnsi="Times New Roman"/>
                <w:lang w:eastAsia="zh-CN"/>
              </w:rPr>
            </w:pPr>
            <w:r>
              <w:rPr>
                <w:rFonts w:hint="eastAsia" w:ascii="Times New Roman" w:hAnsi="Times New Roman"/>
                <w:lang w:eastAsia="zh-CN"/>
              </w:rPr>
              <w:t>原材料产地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60" w:hRule="atLeast"/>
          <w:tblHeader/>
        </w:trPr>
        <w:tc>
          <w:tcPr>
            <w:tcW w:w="293" w:type="pct"/>
            <w:vMerge w:val="continue"/>
            <w:tcBorders>
              <w:tl2br w:val="nil"/>
              <w:tr2bl w:val="nil"/>
            </w:tcBorders>
            <w:vAlign w:val="center"/>
          </w:tcPr>
          <w:p>
            <w:pPr>
              <w:keepNext/>
              <w:keepLines/>
              <w:autoSpaceDE w:val="0"/>
              <w:autoSpaceDN w:val="0"/>
              <w:adjustRightInd w:val="0"/>
              <w:snapToGrid w:val="0"/>
              <w:spacing w:beforeLines="50" w:afterLines="50" w:line="240" w:lineRule="auto"/>
              <w:jc w:val="center"/>
              <w:outlineLvl w:val="0"/>
              <w:rPr>
                <w:rFonts w:ascii="Times New Roman" w:hAnsi="Times New Roman"/>
              </w:rPr>
            </w:pPr>
          </w:p>
        </w:tc>
        <w:tc>
          <w:tcPr>
            <w:tcW w:w="693" w:type="pct"/>
            <w:vMerge w:val="continue"/>
            <w:tcBorders>
              <w:tl2br w:val="nil"/>
              <w:tr2bl w:val="nil"/>
            </w:tcBorders>
            <w:vAlign w:val="center"/>
          </w:tcPr>
          <w:p>
            <w:pPr>
              <w:keepNext/>
              <w:keepLines/>
              <w:autoSpaceDE w:val="0"/>
              <w:autoSpaceDN w:val="0"/>
              <w:adjustRightInd w:val="0"/>
              <w:snapToGrid w:val="0"/>
              <w:spacing w:beforeLines="50" w:afterLines="50" w:line="240" w:lineRule="auto"/>
              <w:jc w:val="center"/>
              <w:outlineLvl w:val="0"/>
              <w:rPr>
                <w:rFonts w:ascii="Times New Roman" w:hAnsi="Times New Roman"/>
              </w:rPr>
            </w:pPr>
          </w:p>
        </w:tc>
        <w:tc>
          <w:tcPr>
            <w:tcW w:w="665" w:type="pct"/>
            <w:tcBorders>
              <w:tl2br w:val="nil"/>
              <w:tr2bl w:val="nil"/>
            </w:tcBorders>
            <w:vAlign w:val="center"/>
          </w:tcPr>
          <w:p>
            <w:pPr>
              <w:autoSpaceDE w:val="0"/>
              <w:autoSpaceDN w:val="0"/>
              <w:adjustRightInd w:val="0"/>
              <w:snapToGrid w:val="0"/>
              <w:spacing w:beforeLines="50" w:afterLines="50" w:line="240" w:lineRule="auto"/>
              <w:jc w:val="center"/>
              <w:rPr>
                <w:rFonts w:ascii="Times New Roman" w:hAnsi="Times New Roman"/>
              </w:rPr>
            </w:pPr>
            <w:r>
              <w:rPr>
                <w:rFonts w:hint="eastAsia" w:ascii="Times New Roman" w:hAnsi="Times New Roman"/>
              </w:rPr>
              <w:t>接管规格</w:t>
            </w:r>
          </w:p>
        </w:tc>
        <w:tc>
          <w:tcPr>
            <w:tcW w:w="712" w:type="pct"/>
            <w:tcBorders>
              <w:tl2br w:val="nil"/>
              <w:tr2bl w:val="nil"/>
            </w:tcBorders>
            <w:vAlign w:val="center"/>
          </w:tcPr>
          <w:p>
            <w:pPr>
              <w:autoSpaceDE w:val="0"/>
              <w:autoSpaceDN w:val="0"/>
              <w:adjustRightInd w:val="0"/>
              <w:snapToGrid w:val="0"/>
              <w:spacing w:beforeLines="50" w:afterLines="50" w:line="240" w:lineRule="auto"/>
              <w:jc w:val="center"/>
              <w:rPr>
                <w:rFonts w:ascii="Times New Roman" w:hAnsi="Times New Roman"/>
              </w:rPr>
            </w:pPr>
            <w:r>
              <w:rPr>
                <w:rFonts w:hint="eastAsia" w:ascii="Times New Roman" w:hAnsi="Times New Roman"/>
              </w:rPr>
              <w:t>设计参数</w:t>
            </w:r>
          </w:p>
        </w:tc>
        <w:tc>
          <w:tcPr>
            <w:tcW w:w="650" w:type="pct"/>
            <w:tcBorders>
              <w:tl2br w:val="nil"/>
              <w:tr2bl w:val="nil"/>
            </w:tcBorders>
            <w:vAlign w:val="center"/>
          </w:tcPr>
          <w:p>
            <w:pPr>
              <w:autoSpaceDE w:val="0"/>
              <w:autoSpaceDN w:val="0"/>
              <w:adjustRightInd w:val="0"/>
              <w:snapToGrid w:val="0"/>
              <w:spacing w:beforeLines="50" w:afterLines="50" w:line="240" w:lineRule="auto"/>
              <w:jc w:val="center"/>
              <w:rPr>
                <w:rFonts w:ascii="Times New Roman" w:hAnsi="Times New Roman"/>
              </w:rPr>
            </w:pPr>
            <w:r>
              <w:rPr>
                <w:rFonts w:hint="eastAsia" w:ascii="Times New Roman" w:hAnsi="Times New Roman"/>
              </w:rPr>
              <w:t>接管材质</w:t>
            </w:r>
          </w:p>
        </w:tc>
        <w:tc>
          <w:tcPr>
            <w:tcW w:w="903" w:type="pct"/>
            <w:tcBorders>
              <w:tl2br w:val="nil"/>
              <w:tr2bl w:val="nil"/>
            </w:tcBorders>
            <w:vAlign w:val="center"/>
          </w:tcPr>
          <w:p>
            <w:pPr>
              <w:autoSpaceDE w:val="0"/>
              <w:autoSpaceDN w:val="0"/>
              <w:adjustRightInd w:val="0"/>
              <w:snapToGrid w:val="0"/>
              <w:spacing w:beforeLines="50" w:afterLines="50" w:line="240" w:lineRule="auto"/>
              <w:jc w:val="center"/>
              <w:rPr>
                <w:rFonts w:ascii="Times New Roman" w:hAnsi="Times New Roman"/>
                <w:lang w:eastAsia="zh-CN"/>
              </w:rPr>
            </w:pPr>
            <w:r>
              <w:rPr>
                <w:rFonts w:hint="eastAsia" w:ascii="Times New Roman" w:hAnsi="Times New Roman"/>
                <w:lang w:eastAsia="zh-CN"/>
              </w:rPr>
              <w:t>结构尺寸</w:t>
            </w:r>
            <w:r>
              <w:rPr>
                <w:rFonts w:ascii="Times New Roman" w:hAnsi="Times New Roman"/>
                <w:lang w:eastAsia="zh-CN"/>
              </w:rPr>
              <w:t>(mm)</w:t>
            </w:r>
          </w:p>
          <w:p>
            <w:pPr>
              <w:autoSpaceDE w:val="0"/>
              <w:autoSpaceDN w:val="0"/>
              <w:adjustRightInd w:val="0"/>
              <w:snapToGrid w:val="0"/>
              <w:spacing w:beforeLines="50" w:afterLines="50" w:line="240" w:lineRule="auto"/>
              <w:jc w:val="center"/>
              <w:rPr>
                <w:rFonts w:ascii="Times New Roman" w:hAnsi="Times New Roman"/>
                <w:lang w:eastAsia="zh-CN"/>
              </w:rPr>
            </w:pPr>
            <w:r>
              <w:rPr>
                <w:rFonts w:hint="eastAsia" w:ascii="Times New Roman" w:hAnsi="Times New Roman"/>
                <w:lang w:eastAsia="zh-CN"/>
              </w:rPr>
              <w:t>（初步数据，招标方核准）</w:t>
            </w:r>
          </w:p>
        </w:tc>
        <w:tc>
          <w:tcPr>
            <w:tcW w:w="401" w:type="pct"/>
            <w:vMerge w:val="continue"/>
            <w:tcBorders>
              <w:tl2br w:val="nil"/>
              <w:tr2bl w:val="nil"/>
            </w:tcBorders>
            <w:vAlign w:val="center"/>
          </w:tcPr>
          <w:p>
            <w:pPr>
              <w:keepNext/>
              <w:keepLines/>
              <w:autoSpaceDE w:val="0"/>
              <w:autoSpaceDN w:val="0"/>
              <w:adjustRightInd w:val="0"/>
              <w:snapToGrid w:val="0"/>
              <w:spacing w:beforeLines="50" w:afterLines="50" w:line="240" w:lineRule="auto"/>
              <w:jc w:val="center"/>
              <w:outlineLvl w:val="0"/>
              <w:rPr>
                <w:rFonts w:ascii="Times New Roman" w:hAnsi="Times New Roman"/>
                <w:lang w:eastAsia="zh-CN"/>
              </w:rPr>
            </w:pPr>
          </w:p>
        </w:tc>
        <w:tc>
          <w:tcPr>
            <w:tcW w:w="683" w:type="pct"/>
            <w:vMerge w:val="continue"/>
            <w:tcBorders>
              <w:tl2br w:val="nil"/>
              <w:tr2bl w:val="nil"/>
            </w:tcBorders>
            <w:vAlign w:val="center"/>
          </w:tcPr>
          <w:p>
            <w:pPr>
              <w:keepNext/>
              <w:keepLines/>
              <w:autoSpaceDE w:val="0"/>
              <w:autoSpaceDN w:val="0"/>
              <w:adjustRightInd w:val="0"/>
              <w:snapToGrid w:val="0"/>
              <w:spacing w:beforeLines="50" w:afterLines="50" w:line="240" w:lineRule="auto"/>
              <w:jc w:val="center"/>
              <w:outlineLvl w:val="0"/>
              <w:rPr>
                <w:rFonts w:ascii="Times New Roman" w:hAnsi="Times New Roman"/>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293" w:type="pct"/>
            <w:tcBorders>
              <w:tl2br w:val="nil"/>
              <w:tr2bl w:val="nil"/>
            </w:tcBorders>
            <w:vAlign w:val="center"/>
          </w:tcPr>
          <w:p>
            <w:pPr>
              <w:autoSpaceDE w:val="0"/>
              <w:autoSpaceDN w:val="0"/>
              <w:adjustRightInd w:val="0"/>
              <w:snapToGrid w:val="0"/>
              <w:spacing w:beforeLines="50" w:afterLines="50" w:line="240" w:lineRule="auto"/>
              <w:jc w:val="center"/>
              <w:rPr>
                <w:rFonts w:ascii="Times New Roman" w:hAnsi="Times New Roman"/>
                <w:b/>
              </w:rPr>
            </w:pPr>
            <w:r>
              <w:rPr>
                <w:rFonts w:hint="eastAsia" w:ascii="Times New Roman" w:hAnsi="Times New Roman"/>
                <w:b/>
              </w:rPr>
              <w:t>一</w:t>
            </w:r>
          </w:p>
        </w:tc>
        <w:tc>
          <w:tcPr>
            <w:tcW w:w="4024" w:type="pct"/>
            <w:gridSpan w:val="6"/>
            <w:tcBorders>
              <w:tl2br w:val="nil"/>
              <w:tr2bl w:val="nil"/>
            </w:tcBorders>
            <w:vAlign w:val="center"/>
          </w:tcPr>
          <w:p>
            <w:pPr>
              <w:autoSpaceDE w:val="0"/>
              <w:autoSpaceDN w:val="0"/>
              <w:adjustRightInd w:val="0"/>
              <w:snapToGrid w:val="0"/>
              <w:spacing w:beforeLines="50" w:afterLines="50" w:line="240" w:lineRule="auto"/>
              <w:rPr>
                <w:rFonts w:ascii="Times New Roman" w:hAnsi="Times New Roman"/>
                <w:b/>
              </w:rPr>
            </w:pPr>
            <w:r>
              <w:rPr>
                <w:rFonts w:hint="eastAsia" w:ascii="Times New Roman" w:hAnsi="Times New Roman"/>
                <w:b/>
              </w:rPr>
              <w:t>弯头</w:t>
            </w:r>
          </w:p>
        </w:tc>
        <w:tc>
          <w:tcPr>
            <w:tcW w:w="683" w:type="pct"/>
            <w:tcBorders>
              <w:tl2br w:val="nil"/>
              <w:tr2bl w:val="nil"/>
            </w:tcBorders>
            <w:vAlign w:val="center"/>
          </w:tcPr>
          <w:p>
            <w:pPr>
              <w:autoSpaceDE w:val="0"/>
              <w:autoSpaceDN w:val="0"/>
              <w:adjustRightInd w:val="0"/>
              <w:snapToGrid w:val="0"/>
              <w:spacing w:beforeLines="50" w:afterLines="50" w:line="240" w:lineRule="auto"/>
              <w:jc w:val="cente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293" w:type="pct"/>
            <w:tcBorders>
              <w:tl2br w:val="nil"/>
              <w:tr2bl w:val="nil"/>
            </w:tcBorders>
            <w:vAlign w:val="center"/>
          </w:tcPr>
          <w:p>
            <w:pPr>
              <w:autoSpaceDE w:val="0"/>
              <w:autoSpaceDN w:val="0"/>
              <w:adjustRightInd w:val="0"/>
              <w:snapToGrid w:val="0"/>
              <w:spacing w:beforeLines="50" w:afterLines="50" w:line="240" w:lineRule="auto"/>
              <w:jc w:val="center"/>
              <w:rPr>
                <w:rFonts w:ascii="Times New Roman" w:hAnsi="Times New Roman"/>
                <w:b/>
              </w:rPr>
            </w:pPr>
            <w:r>
              <w:rPr>
                <w:rFonts w:ascii="Times New Roman" w:hAnsi="Times New Roman"/>
                <w:b/>
              </w:rPr>
              <w:t>1</w:t>
            </w:r>
          </w:p>
        </w:tc>
        <w:tc>
          <w:tcPr>
            <w:tcW w:w="4024" w:type="pct"/>
            <w:gridSpan w:val="6"/>
            <w:tcBorders>
              <w:tl2br w:val="nil"/>
              <w:tr2bl w:val="nil"/>
            </w:tcBorders>
            <w:vAlign w:val="center"/>
          </w:tcPr>
          <w:p>
            <w:pPr>
              <w:autoSpaceDE w:val="0"/>
              <w:autoSpaceDN w:val="0"/>
              <w:adjustRightInd w:val="0"/>
              <w:snapToGrid w:val="0"/>
              <w:spacing w:beforeLines="50" w:afterLines="50" w:line="240" w:lineRule="auto"/>
              <w:rPr>
                <w:rFonts w:ascii="Times New Roman" w:hAnsi="Times New Roman"/>
                <w:b/>
                <w:strike/>
              </w:rPr>
            </w:pPr>
            <w:r>
              <w:rPr>
                <w:rFonts w:hint="eastAsia" w:ascii="Times New Roman" w:hAnsi="Times New Roman"/>
                <w:b/>
              </w:rPr>
              <w:t>主蒸汽管道</w:t>
            </w:r>
          </w:p>
        </w:tc>
        <w:tc>
          <w:tcPr>
            <w:tcW w:w="683" w:type="pct"/>
            <w:tcBorders>
              <w:tl2br w:val="nil"/>
              <w:tr2bl w:val="nil"/>
            </w:tcBorders>
            <w:vAlign w:val="center"/>
          </w:tcPr>
          <w:p>
            <w:pPr>
              <w:autoSpaceDE w:val="0"/>
              <w:autoSpaceDN w:val="0"/>
              <w:adjustRightInd w:val="0"/>
              <w:snapToGrid w:val="0"/>
              <w:spacing w:beforeLines="50" w:afterLines="50" w:line="240" w:lineRule="auto"/>
              <w:jc w:val="center"/>
              <w:rPr>
                <w:rFonts w:ascii="Times New Roman" w:hAnsi="Times New Roman"/>
                <w:strik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8" w:hRule="atLeast"/>
        </w:trPr>
        <w:tc>
          <w:tcPr>
            <w:tcW w:w="293" w:type="pct"/>
            <w:tcBorders>
              <w:tl2br w:val="nil"/>
              <w:tr2bl w:val="nil"/>
            </w:tcBorders>
            <w:vAlign w:val="center"/>
          </w:tcPr>
          <w:p>
            <w:pPr>
              <w:autoSpaceDE w:val="0"/>
              <w:autoSpaceDN w:val="0"/>
              <w:adjustRightInd w:val="0"/>
              <w:snapToGrid w:val="0"/>
              <w:spacing w:beforeLines="50" w:afterLines="50" w:line="240" w:lineRule="auto"/>
              <w:jc w:val="center"/>
              <w:rPr>
                <w:rFonts w:ascii="Times New Roman" w:hAnsi="Times New Roman"/>
                <w:strike/>
              </w:rPr>
            </w:pPr>
          </w:p>
        </w:tc>
        <w:tc>
          <w:tcPr>
            <w:tcW w:w="693" w:type="pct"/>
            <w:tcBorders>
              <w:tl2br w:val="nil"/>
              <w:tr2bl w:val="nil"/>
            </w:tcBorders>
            <w:vAlign w:val="center"/>
          </w:tcPr>
          <w:p>
            <w:pPr>
              <w:autoSpaceDE w:val="0"/>
              <w:autoSpaceDN w:val="0"/>
              <w:adjustRightInd w:val="0"/>
              <w:snapToGrid w:val="0"/>
              <w:spacing w:beforeLines="50" w:afterLines="50" w:line="240" w:lineRule="auto"/>
              <w:jc w:val="center"/>
              <w:rPr>
                <w:rFonts w:ascii="Times New Roman" w:hAnsi="Times New Roman"/>
              </w:rPr>
            </w:pPr>
            <w:r>
              <w:rPr>
                <w:rFonts w:ascii="Times New Roman" w:hAnsi="Times New Roman"/>
              </w:rPr>
              <w:t>90°</w:t>
            </w:r>
            <w:r>
              <w:rPr>
                <w:rFonts w:hint="eastAsia" w:ascii="Times New Roman" w:hAnsi="Times New Roman"/>
              </w:rPr>
              <w:t>热压弯头</w:t>
            </w:r>
          </w:p>
        </w:tc>
        <w:tc>
          <w:tcPr>
            <w:tcW w:w="665" w:type="pct"/>
            <w:tcBorders>
              <w:tl2br w:val="nil"/>
              <w:tr2bl w:val="nil"/>
            </w:tcBorders>
            <w:vAlign w:val="center"/>
          </w:tcPr>
          <w:p>
            <w:pPr>
              <w:autoSpaceDE w:val="0"/>
              <w:autoSpaceDN w:val="0"/>
              <w:adjustRightInd w:val="0"/>
              <w:snapToGrid w:val="0"/>
              <w:spacing w:beforeLines="50" w:afterLines="50" w:line="240" w:lineRule="auto"/>
              <w:jc w:val="center"/>
              <w:rPr>
                <w:rFonts w:ascii="Times New Roman" w:hAnsi="Times New Roman"/>
                <w:lang w:eastAsia="zh-CN"/>
              </w:rPr>
            </w:pPr>
            <w:r>
              <w:rPr>
                <w:rFonts w:ascii="Times New Roman" w:hAnsi="Times New Roman"/>
              </w:rPr>
              <w:t>ID349×100</w:t>
            </w:r>
          </w:p>
        </w:tc>
        <w:tc>
          <w:tcPr>
            <w:tcW w:w="712" w:type="pct"/>
            <w:tcBorders>
              <w:tl2br w:val="nil"/>
              <w:tr2bl w:val="nil"/>
            </w:tcBorders>
            <w:vAlign w:val="center"/>
          </w:tcPr>
          <w:p>
            <w:pPr>
              <w:autoSpaceDE w:val="0"/>
              <w:autoSpaceDN w:val="0"/>
              <w:adjustRightInd w:val="0"/>
              <w:snapToGrid w:val="0"/>
              <w:spacing w:beforeLines="50" w:afterLines="50" w:line="240" w:lineRule="auto"/>
              <w:jc w:val="center"/>
              <w:rPr>
                <w:rFonts w:ascii="Times New Roman" w:hAnsi="Times New Roman"/>
              </w:rPr>
            </w:pPr>
            <w:r>
              <w:rPr>
                <w:rFonts w:ascii="Times New Roman" w:hAnsi="Times New Roman"/>
              </w:rPr>
              <w:t>30.77MPa(g), 610</w:t>
            </w:r>
            <w:r>
              <w:rPr>
                <w:rFonts w:hint="eastAsia" w:ascii="Times New Roman" w:hAnsi="Times New Roman"/>
              </w:rPr>
              <w:t>℃</w:t>
            </w:r>
          </w:p>
        </w:tc>
        <w:tc>
          <w:tcPr>
            <w:tcW w:w="650" w:type="pct"/>
            <w:tcBorders>
              <w:tl2br w:val="nil"/>
              <w:tr2bl w:val="nil"/>
            </w:tcBorders>
            <w:vAlign w:val="center"/>
          </w:tcPr>
          <w:p>
            <w:pPr>
              <w:autoSpaceDE w:val="0"/>
              <w:autoSpaceDN w:val="0"/>
              <w:adjustRightInd w:val="0"/>
              <w:snapToGrid w:val="0"/>
              <w:spacing w:beforeLines="50" w:afterLines="50" w:line="240" w:lineRule="auto"/>
              <w:jc w:val="center"/>
              <w:rPr>
                <w:rFonts w:ascii="Times New Roman" w:hAnsi="Times New Roman"/>
              </w:rPr>
            </w:pPr>
            <w:r>
              <w:rPr>
                <w:rFonts w:ascii="Times New Roman" w:hAnsi="Times New Roman"/>
              </w:rPr>
              <w:t>A335P92</w:t>
            </w:r>
          </w:p>
        </w:tc>
        <w:tc>
          <w:tcPr>
            <w:tcW w:w="903" w:type="pct"/>
            <w:tcBorders>
              <w:tl2br w:val="nil"/>
              <w:tr2bl w:val="nil"/>
            </w:tcBorders>
            <w:vAlign w:val="center"/>
          </w:tcPr>
          <w:p>
            <w:pPr>
              <w:autoSpaceDE w:val="0"/>
              <w:autoSpaceDN w:val="0"/>
              <w:adjustRightInd w:val="0"/>
              <w:snapToGrid w:val="0"/>
              <w:spacing w:beforeLines="50" w:afterLines="50" w:line="240" w:lineRule="auto"/>
              <w:jc w:val="center"/>
              <w:rPr>
                <w:rFonts w:ascii="Times New Roman" w:hAnsi="Times New Roman"/>
              </w:rPr>
            </w:pPr>
            <w:r>
              <w:rPr>
                <w:rFonts w:ascii="Times New Roman" w:hAnsi="Times New Roman"/>
              </w:rPr>
              <w:t>R=8</w:t>
            </w:r>
            <w:r>
              <w:rPr>
                <w:rFonts w:ascii="Times New Roman" w:hAnsi="Times New Roman"/>
                <w:lang w:eastAsia="zh-CN"/>
              </w:rPr>
              <w:t>3</w:t>
            </w:r>
            <w:r>
              <w:rPr>
                <w:rFonts w:ascii="Times New Roman" w:hAnsi="Times New Roman"/>
              </w:rPr>
              <w:t>0, a=60</w:t>
            </w:r>
          </w:p>
        </w:tc>
        <w:tc>
          <w:tcPr>
            <w:tcW w:w="401" w:type="pct"/>
            <w:tcBorders>
              <w:tl2br w:val="nil"/>
              <w:tr2bl w:val="nil"/>
            </w:tcBorders>
            <w:vAlign w:val="center"/>
          </w:tcPr>
          <w:p>
            <w:pPr>
              <w:autoSpaceDE w:val="0"/>
              <w:autoSpaceDN w:val="0"/>
              <w:adjustRightInd w:val="0"/>
              <w:snapToGrid w:val="0"/>
              <w:spacing w:beforeLines="50" w:afterLines="50" w:line="240" w:lineRule="auto"/>
              <w:jc w:val="center"/>
              <w:rPr>
                <w:rFonts w:ascii="Times New Roman" w:hAnsi="Times New Roman"/>
                <w:lang w:eastAsia="zh-CN"/>
              </w:rPr>
            </w:pPr>
            <w:r>
              <w:rPr>
                <w:rFonts w:ascii="Times New Roman" w:hAnsi="Times New Roman"/>
                <w:lang w:eastAsia="zh-CN"/>
              </w:rPr>
              <w:t>4</w:t>
            </w:r>
          </w:p>
        </w:tc>
        <w:tc>
          <w:tcPr>
            <w:tcW w:w="683" w:type="pct"/>
            <w:vMerge w:val="restart"/>
            <w:tcBorders>
              <w:tl2br w:val="nil"/>
              <w:tr2bl w:val="nil"/>
            </w:tcBorders>
            <w:vAlign w:val="center"/>
          </w:tcPr>
          <w:p>
            <w:pPr>
              <w:autoSpaceDE w:val="0"/>
              <w:autoSpaceDN w:val="0"/>
              <w:spacing w:beforeLines="50" w:afterLines="50" w:line="240" w:lineRule="auto"/>
              <w:jc w:val="center"/>
              <w:rPr>
                <w:rFonts w:ascii="Times New Roman" w:hAnsi="Times New Roman"/>
                <w:kern w:val="2"/>
                <w:lang w:eastAsia="zh-CN"/>
              </w:rPr>
            </w:pPr>
            <w:r>
              <w:rPr>
                <w:rFonts w:hint="eastAsia" w:ascii="Times New Roman" w:hAnsi="Times New Roman"/>
                <w:kern w:val="2"/>
                <w:lang w:eastAsia="zh-CN"/>
              </w:rPr>
              <w:t>北方重工</w:t>
            </w:r>
          </w:p>
          <w:p>
            <w:pPr>
              <w:autoSpaceDE w:val="0"/>
              <w:autoSpaceDN w:val="0"/>
              <w:spacing w:beforeLines="50" w:afterLines="50" w:line="240" w:lineRule="auto"/>
              <w:jc w:val="center"/>
              <w:rPr>
                <w:rFonts w:ascii="Times New Roman" w:hAnsi="Times New Roman"/>
                <w:kern w:val="2"/>
                <w:lang w:eastAsia="zh-CN"/>
              </w:rPr>
            </w:pPr>
            <w:r>
              <w:rPr>
                <w:rFonts w:hint="eastAsia" w:ascii="Times New Roman" w:hAnsi="Times New Roman"/>
                <w:kern w:val="2"/>
                <w:lang w:eastAsia="zh-CN"/>
              </w:rPr>
              <w:t>瓦卢瑞克（含常州）</w:t>
            </w:r>
          </w:p>
          <w:p>
            <w:pPr>
              <w:autoSpaceDE w:val="0"/>
              <w:autoSpaceDN w:val="0"/>
              <w:spacing w:beforeLines="50" w:afterLines="50" w:line="240" w:lineRule="auto"/>
              <w:jc w:val="center"/>
              <w:rPr>
                <w:rFonts w:ascii="Times New Roman" w:hAnsi="Times New Roman"/>
                <w:kern w:val="2"/>
                <w:lang w:eastAsia="zh-CN"/>
              </w:rPr>
            </w:pPr>
            <w:r>
              <w:rPr>
                <w:rFonts w:hint="eastAsia" w:ascii="Times New Roman" w:hAnsi="Times New Roman"/>
                <w:kern w:val="2"/>
              </w:rPr>
              <w:t>日本制铁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2" w:hRule="atLeast"/>
        </w:trPr>
        <w:tc>
          <w:tcPr>
            <w:tcW w:w="293" w:type="pct"/>
            <w:tcBorders>
              <w:tl2br w:val="nil"/>
              <w:tr2bl w:val="nil"/>
            </w:tcBorders>
            <w:vAlign w:val="center"/>
          </w:tcPr>
          <w:p>
            <w:pPr>
              <w:keepNext/>
              <w:keepLines/>
              <w:autoSpaceDE w:val="0"/>
              <w:autoSpaceDN w:val="0"/>
              <w:adjustRightInd w:val="0"/>
              <w:snapToGrid w:val="0"/>
              <w:spacing w:beforeLines="50" w:afterLines="50" w:line="240" w:lineRule="auto"/>
              <w:jc w:val="center"/>
              <w:outlineLvl w:val="0"/>
              <w:rPr>
                <w:rFonts w:ascii="Times New Roman" w:hAnsi="Times New Roman"/>
                <w:strike/>
              </w:rPr>
            </w:pPr>
          </w:p>
        </w:tc>
        <w:tc>
          <w:tcPr>
            <w:tcW w:w="693" w:type="pct"/>
            <w:tcBorders>
              <w:tl2br w:val="nil"/>
              <w:tr2bl w:val="nil"/>
            </w:tcBorders>
            <w:vAlign w:val="center"/>
          </w:tcPr>
          <w:p>
            <w:pPr>
              <w:autoSpaceDE w:val="0"/>
              <w:autoSpaceDN w:val="0"/>
              <w:adjustRightInd w:val="0"/>
              <w:snapToGrid w:val="0"/>
              <w:spacing w:beforeLines="50" w:afterLines="50" w:line="240" w:lineRule="auto"/>
              <w:jc w:val="center"/>
              <w:rPr>
                <w:rFonts w:ascii="Times New Roman" w:hAnsi="Times New Roman"/>
              </w:rPr>
            </w:pPr>
            <w:del w:id="290" w:author="田舜尧" w:date="2025-06-04T20:46:00Z">
              <w:r>
                <w:rPr>
                  <w:rFonts w:ascii="Times New Roman" w:hAnsi="Times New Roman"/>
                </w:rPr>
                <w:delText>45</w:delText>
              </w:r>
            </w:del>
            <w:ins w:id="291" w:author="田舜尧" w:date="2025-06-04T20:46:00Z">
              <w:r>
                <w:rPr>
                  <w:rFonts w:hint="eastAsia" w:ascii="Times New Roman" w:hAnsi="Times New Roman"/>
                  <w:lang w:eastAsia="zh-CN"/>
                </w:rPr>
                <w:t>30</w:t>
              </w:r>
            </w:ins>
            <w:r>
              <w:rPr>
                <w:rFonts w:ascii="Times New Roman" w:hAnsi="Times New Roman"/>
              </w:rPr>
              <w:t>°</w:t>
            </w:r>
            <w:r>
              <w:rPr>
                <w:rFonts w:hint="eastAsia" w:ascii="Times New Roman" w:hAnsi="Times New Roman"/>
              </w:rPr>
              <w:t>热压弯头</w:t>
            </w:r>
          </w:p>
        </w:tc>
        <w:tc>
          <w:tcPr>
            <w:tcW w:w="665" w:type="pct"/>
            <w:tcBorders>
              <w:tl2br w:val="nil"/>
              <w:tr2bl w:val="nil"/>
            </w:tcBorders>
            <w:vAlign w:val="center"/>
          </w:tcPr>
          <w:p>
            <w:pPr>
              <w:autoSpaceDE w:val="0"/>
              <w:autoSpaceDN w:val="0"/>
              <w:adjustRightInd w:val="0"/>
              <w:snapToGrid w:val="0"/>
              <w:spacing w:beforeLines="50" w:afterLines="50" w:line="240" w:lineRule="auto"/>
              <w:jc w:val="center"/>
              <w:rPr>
                <w:rFonts w:ascii="Times New Roman" w:hAnsi="Times New Roman"/>
                <w:lang w:eastAsia="zh-CN"/>
              </w:rPr>
            </w:pPr>
            <w:r>
              <w:rPr>
                <w:rFonts w:ascii="Times New Roman" w:hAnsi="Times New Roman"/>
              </w:rPr>
              <w:t>ID349×100</w:t>
            </w:r>
          </w:p>
        </w:tc>
        <w:tc>
          <w:tcPr>
            <w:tcW w:w="712" w:type="pct"/>
            <w:tcBorders>
              <w:tl2br w:val="nil"/>
              <w:tr2bl w:val="nil"/>
            </w:tcBorders>
            <w:vAlign w:val="center"/>
          </w:tcPr>
          <w:p>
            <w:pPr>
              <w:autoSpaceDE w:val="0"/>
              <w:autoSpaceDN w:val="0"/>
              <w:adjustRightInd w:val="0"/>
              <w:snapToGrid w:val="0"/>
              <w:spacing w:beforeLines="50" w:afterLines="50" w:line="240" w:lineRule="auto"/>
              <w:jc w:val="center"/>
              <w:rPr>
                <w:rFonts w:ascii="Times New Roman" w:hAnsi="Times New Roman"/>
              </w:rPr>
            </w:pPr>
            <w:r>
              <w:rPr>
                <w:rFonts w:ascii="Times New Roman" w:hAnsi="Times New Roman"/>
              </w:rPr>
              <w:t>30.77MPa(g), 610</w:t>
            </w:r>
            <w:r>
              <w:rPr>
                <w:rFonts w:hint="eastAsia" w:ascii="Times New Roman" w:hAnsi="Times New Roman"/>
              </w:rPr>
              <w:t>℃</w:t>
            </w:r>
          </w:p>
        </w:tc>
        <w:tc>
          <w:tcPr>
            <w:tcW w:w="650" w:type="pct"/>
            <w:tcBorders>
              <w:tl2br w:val="nil"/>
              <w:tr2bl w:val="nil"/>
            </w:tcBorders>
            <w:vAlign w:val="center"/>
          </w:tcPr>
          <w:p>
            <w:pPr>
              <w:autoSpaceDE w:val="0"/>
              <w:autoSpaceDN w:val="0"/>
              <w:adjustRightInd w:val="0"/>
              <w:snapToGrid w:val="0"/>
              <w:spacing w:beforeLines="50" w:afterLines="50" w:line="240" w:lineRule="auto"/>
              <w:jc w:val="center"/>
              <w:rPr>
                <w:rFonts w:ascii="Times New Roman" w:hAnsi="Times New Roman"/>
              </w:rPr>
            </w:pPr>
            <w:r>
              <w:rPr>
                <w:rFonts w:ascii="Times New Roman" w:hAnsi="Times New Roman"/>
              </w:rPr>
              <w:t>A335P92</w:t>
            </w:r>
          </w:p>
        </w:tc>
        <w:tc>
          <w:tcPr>
            <w:tcW w:w="903" w:type="pct"/>
            <w:tcBorders>
              <w:tl2br w:val="nil"/>
              <w:tr2bl w:val="nil"/>
            </w:tcBorders>
            <w:vAlign w:val="center"/>
          </w:tcPr>
          <w:p>
            <w:pPr>
              <w:autoSpaceDE w:val="0"/>
              <w:autoSpaceDN w:val="0"/>
              <w:adjustRightInd w:val="0"/>
              <w:snapToGrid w:val="0"/>
              <w:spacing w:beforeLines="50" w:afterLines="50" w:line="240" w:lineRule="auto"/>
              <w:jc w:val="center"/>
              <w:rPr>
                <w:rFonts w:ascii="Times New Roman" w:hAnsi="Times New Roman"/>
                <w:strike/>
              </w:rPr>
            </w:pPr>
            <w:r>
              <w:rPr>
                <w:rFonts w:ascii="Times New Roman" w:hAnsi="Times New Roman"/>
              </w:rPr>
              <w:t>R=8</w:t>
            </w:r>
            <w:r>
              <w:rPr>
                <w:rFonts w:ascii="Times New Roman" w:hAnsi="Times New Roman"/>
                <w:lang w:eastAsia="zh-CN"/>
              </w:rPr>
              <w:t>3</w:t>
            </w:r>
            <w:r>
              <w:rPr>
                <w:rFonts w:ascii="Times New Roman" w:hAnsi="Times New Roman"/>
              </w:rPr>
              <w:t>0, a=60</w:t>
            </w:r>
          </w:p>
        </w:tc>
        <w:tc>
          <w:tcPr>
            <w:tcW w:w="401" w:type="pct"/>
            <w:tcBorders>
              <w:tl2br w:val="nil"/>
              <w:tr2bl w:val="nil"/>
            </w:tcBorders>
            <w:vAlign w:val="center"/>
          </w:tcPr>
          <w:p>
            <w:pPr>
              <w:autoSpaceDE w:val="0"/>
              <w:autoSpaceDN w:val="0"/>
              <w:adjustRightInd w:val="0"/>
              <w:snapToGrid w:val="0"/>
              <w:spacing w:beforeLines="50" w:afterLines="50" w:line="240" w:lineRule="auto"/>
              <w:jc w:val="center"/>
              <w:rPr>
                <w:rFonts w:ascii="Times New Roman" w:hAnsi="Times New Roman"/>
                <w:lang w:eastAsia="zh-CN"/>
              </w:rPr>
            </w:pPr>
            <w:del w:id="292" w:author="田舜尧" w:date="2025-06-04T20:46:00Z">
              <w:r>
                <w:rPr>
                  <w:rFonts w:ascii="Times New Roman" w:hAnsi="Times New Roman"/>
                  <w:lang w:eastAsia="zh-CN"/>
                </w:rPr>
                <w:delText>0</w:delText>
              </w:r>
            </w:del>
            <w:ins w:id="293" w:author="田舜尧" w:date="2025-06-04T20:46:00Z">
              <w:r>
                <w:rPr>
                  <w:rFonts w:hint="eastAsia" w:ascii="Times New Roman" w:hAnsi="Times New Roman"/>
                  <w:lang w:eastAsia="zh-CN"/>
                </w:rPr>
                <w:t>1</w:t>
              </w:r>
            </w:ins>
          </w:p>
        </w:tc>
        <w:tc>
          <w:tcPr>
            <w:tcW w:w="683" w:type="pct"/>
            <w:vMerge w:val="continue"/>
            <w:tcBorders>
              <w:tl2br w:val="nil"/>
              <w:tr2bl w:val="nil"/>
            </w:tcBorders>
            <w:vAlign w:val="center"/>
          </w:tcPr>
          <w:p>
            <w:pPr>
              <w:autoSpaceDE w:val="0"/>
              <w:autoSpaceDN w:val="0"/>
              <w:adjustRightInd w:val="0"/>
              <w:snapToGrid w:val="0"/>
              <w:spacing w:beforeLines="50" w:afterLines="50" w:line="240" w:lineRule="auto"/>
              <w:jc w:val="cente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293" w:type="pct"/>
            <w:tcBorders>
              <w:tl2br w:val="nil"/>
              <w:tr2bl w:val="nil"/>
            </w:tcBorders>
            <w:vAlign w:val="center"/>
          </w:tcPr>
          <w:p>
            <w:pPr>
              <w:autoSpaceDE w:val="0"/>
              <w:autoSpaceDN w:val="0"/>
              <w:adjustRightInd w:val="0"/>
              <w:snapToGrid w:val="0"/>
              <w:spacing w:beforeLines="50" w:afterLines="50" w:line="240" w:lineRule="auto"/>
              <w:jc w:val="center"/>
              <w:rPr>
                <w:rFonts w:ascii="Times New Roman" w:hAnsi="Times New Roman"/>
                <w:b/>
              </w:rPr>
            </w:pPr>
            <w:r>
              <w:rPr>
                <w:rFonts w:ascii="Times New Roman" w:hAnsi="Times New Roman"/>
                <w:b/>
              </w:rPr>
              <w:t>2</w:t>
            </w:r>
          </w:p>
        </w:tc>
        <w:tc>
          <w:tcPr>
            <w:tcW w:w="4024" w:type="pct"/>
            <w:gridSpan w:val="6"/>
            <w:tcBorders>
              <w:tl2br w:val="nil"/>
              <w:tr2bl w:val="nil"/>
            </w:tcBorders>
            <w:vAlign w:val="center"/>
          </w:tcPr>
          <w:p>
            <w:pPr>
              <w:autoSpaceDE w:val="0"/>
              <w:autoSpaceDN w:val="0"/>
              <w:adjustRightInd w:val="0"/>
              <w:snapToGrid w:val="0"/>
              <w:spacing w:beforeLines="50" w:afterLines="50" w:line="240" w:lineRule="auto"/>
              <w:rPr>
                <w:rFonts w:ascii="Times New Roman" w:hAnsi="Times New Roman"/>
                <w:b/>
                <w:strike/>
              </w:rPr>
            </w:pPr>
            <w:r>
              <w:rPr>
                <w:rFonts w:hint="eastAsia" w:ascii="Times New Roman" w:hAnsi="Times New Roman"/>
                <w:b/>
              </w:rPr>
              <w:t>疏水管道</w:t>
            </w:r>
          </w:p>
        </w:tc>
        <w:tc>
          <w:tcPr>
            <w:tcW w:w="683" w:type="pct"/>
            <w:tcBorders>
              <w:tl2br w:val="nil"/>
              <w:tr2bl w:val="nil"/>
            </w:tcBorders>
            <w:vAlign w:val="center"/>
          </w:tcPr>
          <w:p>
            <w:pPr>
              <w:autoSpaceDE w:val="0"/>
              <w:autoSpaceDN w:val="0"/>
              <w:adjustRightInd w:val="0"/>
              <w:snapToGrid w:val="0"/>
              <w:spacing w:beforeLines="50" w:afterLines="50" w:line="240" w:lineRule="auto"/>
              <w:jc w:val="center"/>
              <w:rPr>
                <w:rFonts w:ascii="Times New Roman" w:hAnsi="Times New Roman"/>
                <w:strik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293" w:type="pct"/>
            <w:tcBorders>
              <w:tl2br w:val="nil"/>
              <w:tr2bl w:val="nil"/>
            </w:tcBorders>
            <w:vAlign w:val="center"/>
          </w:tcPr>
          <w:p>
            <w:pPr>
              <w:autoSpaceDE w:val="0"/>
              <w:autoSpaceDN w:val="0"/>
              <w:adjustRightInd w:val="0"/>
              <w:snapToGrid w:val="0"/>
              <w:spacing w:beforeLines="50" w:afterLines="50" w:line="240" w:lineRule="auto"/>
              <w:jc w:val="center"/>
              <w:rPr>
                <w:rFonts w:ascii="Times New Roman" w:hAnsi="Times New Roman"/>
                <w:strike/>
              </w:rPr>
            </w:pPr>
          </w:p>
        </w:tc>
        <w:tc>
          <w:tcPr>
            <w:tcW w:w="693" w:type="pct"/>
            <w:tcBorders>
              <w:tl2br w:val="nil"/>
              <w:tr2bl w:val="nil"/>
            </w:tcBorders>
            <w:shd w:val="clear" w:color="auto" w:fill="auto"/>
            <w:vAlign w:val="center"/>
          </w:tcPr>
          <w:p>
            <w:pPr>
              <w:autoSpaceDE w:val="0"/>
              <w:autoSpaceDN w:val="0"/>
              <w:adjustRightInd w:val="0"/>
              <w:snapToGrid w:val="0"/>
              <w:spacing w:beforeLines="50" w:afterLines="50" w:line="240" w:lineRule="auto"/>
              <w:jc w:val="center"/>
              <w:rPr>
                <w:rFonts w:ascii="Times New Roman" w:hAnsi="Times New Roman"/>
              </w:rPr>
            </w:pPr>
            <w:r>
              <w:rPr>
                <w:rFonts w:ascii="Times New Roman" w:hAnsi="Times New Roman"/>
              </w:rPr>
              <w:t>90°</w:t>
            </w:r>
            <w:r>
              <w:rPr>
                <w:rFonts w:hint="eastAsia" w:ascii="Times New Roman" w:hAnsi="Times New Roman"/>
              </w:rPr>
              <w:t>热压弯头</w:t>
            </w:r>
          </w:p>
        </w:tc>
        <w:tc>
          <w:tcPr>
            <w:tcW w:w="665" w:type="pct"/>
            <w:tcBorders>
              <w:tl2br w:val="nil"/>
              <w:tr2bl w:val="nil"/>
            </w:tcBorders>
            <w:shd w:val="clear" w:color="auto" w:fill="auto"/>
            <w:vAlign w:val="center"/>
          </w:tcPr>
          <w:p>
            <w:pPr>
              <w:autoSpaceDE w:val="0"/>
              <w:autoSpaceDN w:val="0"/>
              <w:adjustRightInd w:val="0"/>
              <w:snapToGrid w:val="0"/>
              <w:spacing w:beforeLines="50" w:afterLines="50" w:line="240" w:lineRule="auto"/>
              <w:jc w:val="center"/>
              <w:rPr>
                <w:rFonts w:ascii="Times New Roman" w:hAnsi="Times New Roman"/>
              </w:rPr>
            </w:pPr>
            <w:r>
              <w:rPr>
                <w:rFonts w:ascii="Times New Roman" w:hAnsi="Times New Roman"/>
              </w:rPr>
              <w:t>OD114×28</w:t>
            </w:r>
          </w:p>
        </w:tc>
        <w:tc>
          <w:tcPr>
            <w:tcW w:w="712" w:type="pct"/>
            <w:tcBorders>
              <w:tl2br w:val="nil"/>
              <w:tr2bl w:val="nil"/>
            </w:tcBorders>
            <w:shd w:val="clear" w:color="auto" w:fill="auto"/>
            <w:vAlign w:val="center"/>
          </w:tcPr>
          <w:p>
            <w:pPr>
              <w:autoSpaceDE w:val="0"/>
              <w:autoSpaceDN w:val="0"/>
              <w:adjustRightInd w:val="0"/>
              <w:snapToGrid w:val="0"/>
              <w:spacing w:beforeLines="50" w:afterLines="50" w:line="240" w:lineRule="auto"/>
              <w:jc w:val="center"/>
              <w:rPr>
                <w:rFonts w:ascii="Times New Roman" w:hAnsi="Times New Roman"/>
                <w:strike/>
              </w:rPr>
            </w:pPr>
            <w:r>
              <w:rPr>
                <w:rFonts w:ascii="Times New Roman" w:hAnsi="Times New Roman"/>
              </w:rPr>
              <w:t>30.77MPa(g), 610</w:t>
            </w:r>
            <w:r>
              <w:rPr>
                <w:rFonts w:hint="eastAsia" w:ascii="Times New Roman" w:hAnsi="Times New Roman"/>
              </w:rPr>
              <w:t>℃</w:t>
            </w:r>
          </w:p>
        </w:tc>
        <w:tc>
          <w:tcPr>
            <w:tcW w:w="650" w:type="pct"/>
            <w:tcBorders>
              <w:tl2br w:val="nil"/>
              <w:tr2bl w:val="nil"/>
            </w:tcBorders>
            <w:shd w:val="clear" w:color="auto" w:fill="auto"/>
            <w:vAlign w:val="center"/>
          </w:tcPr>
          <w:p>
            <w:pPr>
              <w:autoSpaceDE w:val="0"/>
              <w:autoSpaceDN w:val="0"/>
              <w:adjustRightInd w:val="0"/>
              <w:spacing w:beforeLines="50" w:afterLines="50" w:line="240" w:lineRule="auto"/>
              <w:jc w:val="center"/>
              <w:rPr>
                <w:rFonts w:ascii="Times New Roman" w:hAnsi="Times New Roman"/>
                <w:lang w:val="zh-CN"/>
              </w:rPr>
            </w:pPr>
            <w:r>
              <w:rPr>
                <w:rFonts w:ascii="Times New Roman" w:hAnsi="Times New Roman"/>
                <w:lang w:val="zh-CN"/>
              </w:rPr>
              <w:t>A213T92</w:t>
            </w:r>
          </w:p>
        </w:tc>
        <w:tc>
          <w:tcPr>
            <w:tcW w:w="903" w:type="pct"/>
            <w:tcBorders>
              <w:tl2br w:val="nil"/>
              <w:tr2bl w:val="nil"/>
            </w:tcBorders>
            <w:shd w:val="clear" w:color="auto" w:fill="auto"/>
            <w:vAlign w:val="center"/>
          </w:tcPr>
          <w:p>
            <w:pPr>
              <w:autoSpaceDE w:val="0"/>
              <w:autoSpaceDN w:val="0"/>
              <w:adjustRightInd w:val="0"/>
              <w:snapToGrid w:val="0"/>
              <w:spacing w:beforeLines="50" w:afterLines="50" w:line="240" w:lineRule="auto"/>
              <w:jc w:val="center"/>
              <w:rPr>
                <w:rFonts w:ascii="Times New Roman" w:hAnsi="Times New Roman"/>
              </w:rPr>
            </w:pPr>
            <w:r>
              <w:rPr>
                <w:rFonts w:ascii="Times New Roman" w:hAnsi="Times New Roman"/>
              </w:rPr>
              <w:t>R=152, a=40</w:t>
            </w:r>
          </w:p>
        </w:tc>
        <w:tc>
          <w:tcPr>
            <w:tcW w:w="401" w:type="pct"/>
            <w:tcBorders>
              <w:tl2br w:val="nil"/>
              <w:tr2bl w:val="nil"/>
            </w:tcBorders>
            <w:shd w:val="clear" w:color="auto" w:fill="auto"/>
            <w:vAlign w:val="center"/>
          </w:tcPr>
          <w:p>
            <w:pPr>
              <w:autoSpaceDE w:val="0"/>
              <w:autoSpaceDN w:val="0"/>
              <w:adjustRightInd w:val="0"/>
              <w:snapToGrid w:val="0"/>
              <w:spacing w:beforeLines="50" w:afterLines="50" w:line="240" w:lineRule="auto"/>
              <w:jc w:val="center"/>
              <w:rPr>
                <w:rFonts w:ascii="Times New Roman" w:hAnsi="Times New Roman"/>
              </w:rPr>
            </w:pPr>
            <w:r>
              <w:rPr>
                <w:rFonts w:ascii="Times New Roman" w:hAnsi="Times New Roman"/>
              </w:rPr>
              <w:t>16</w:t>
            </w:r>
            <w:r>
              <w:rPr>
                <w:rFonts w:ascii="Times New Roman" w:hAnsi="Times New Roman"/>
                <w:lang w:val="zh-CN"/>
              </w:rPr>
              <w:t>(</w:t>
            </w:r>
            <w:r>
              <w:rPr>
                <w:rFonts w:hint="eastAsia" w:ascii="Times New Roman" w:hAnsi="Times New Roman"/>
                <w:lang w:val="zh-CN"/>
              </w:rPr>
              <w:t>估计</w:t>
            </w:r>
            <w:r>
              <w:rPr>
                <w:rFonts w:ascii="Times New Roman" w:hAnsi="Times New Roman"/>
                <w:lang w:val="zh-CN"/>
              </w:rPr>
              <w:t>)</w:t>
            </w:r>
          </w:p>
        </w:tc>
        <w:tc>
          <w:tcPr>
            <w:tcW w:w="683" w:type="pct"/>
            <w:vMerge w:val="restart"/>
            <w:tcBorders>
              <w:tl2br w:val="nil"/>
              <w:tr2bl w:val="nil"/>
            </w:tcBorders>
            <w:vAlign w:val="center"/>
          </w:tcPr>
          <w:p>
            <w:pPr>
              <w:keepNext/>
              <w:keepLines/>
              <w:widowControl w:val="0"/>
              <w:adjustRightInd w:val="0"/>
              <w:spacing w:beforeLines="50" w:afterLines="50" w:line="240" w:lineRule="auto"/>
              <w:jc w:val="center"/>
              <w:textAlignment w:val="baseline"/>
              <w:outlineLvl w:val="0"/>
              <w:rPr>
                <w:rFonts w:ascii="Times New Roman" w:hAnsi="Times New Roman"/>
                <w:kern w:val="2"/>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293" w:type="pct"/>
            <w:tcBorders>
              <w:tl2br w:val="nil"/>
              <w:tr2bl w:val="nil"/>
            </w:tcBorders>
            <w:vAlign w:val="center"/>
          </w:tcPr>
          <w:p>
            <w:pPr>
              <w:keepNext/>
              <w:keepLines/>
              <w:autoSpaceDE w:val="0"/>
              <w:autoSpaceDN w:val="0"/>
              <w:adjustRightInd w:val="0"/>
              <w:snapToGrid w:val="0"/>
              <w:spacing w:beforeLines="50" w:afterLines="50" w:line="240" w:lineRule="auto"/>
              <w:jc w:val="center"/>
              <w:outlineLvl w:val="0"/>
              <w:rPr>
                <w:rFonts w:ascii="Times New Roman" w:hAnsi="Times New Roman"/>
                <w:strike/>
                <w:lang w:eastAsia="zh-CN"/>
              </w:rPr>
            </w:pPr>
          </w:p>
        </w:tc>
        <w:tc>
          <w:tcPr>
            <w:tcW w:w="693" w:type="pct"/>
            <w:tcBorders>
              <w:tl2br w:val="nil"/>
              <w:tr2bl w:val="nil"/>
            </w:tcBorders>
            <w:shd w:val="clear" w:color="auto" w:fill="auto"/>
            <w:vAlign w:val="center"/>
          </w:tcPr>
          <w:p>
            <w:pPr>
              <w:autoSpaceDE w:val="0"/>
              <w:autoSpaceDN w:val="0"/>
              <w:adjustRightInd w:val="0"/>
              <w:snapToGrid w:val="0"/>
              <w:spacing w:beforeLines="50" w:afterLines="50" w:line="240" w:lineRule="auto"/>
              <w:jc w:val="center"/>
              <w:rPr>
                <w:rFonts w:ascii="Times New Roman" w:hAnsi="Times New Roman"/>
              </w:rPr>
            </w:pPr>
            <w:r>
              <w:rPr>
                <w:rFonts w:ascii="Times New Roman" w:hAnsi="Times New Roman"/>
              </w:rPr>
              <w:t>45°</w:t>
            </w:r>
            <w:r>
              <w:rPr>
                <w:rFonts w:hint="eastAsia" w:ascii="Times New Roman" w:hAnsi="Times New Roman"/>
              </w:rPr>
              <w:t>热压弯头</w:t>
            </w:r>
          </w:p>
        </w:tc>
        <w:tc>
          <w:tcPr>
            <w:tcW w:w="665" w:type="pct"/>
            <w:tcBorders>
              <w:tl2br w:val="nil"/>
              <w:tr2bl w:val="nil"/>
            </w:tcBorders>
            <w:shd w:val="clear" w:color="auto" w:fill="auto"/>
            <w:vAlign w:val="center"/>
          </w:tcPr>
          <w:p>
            <w:pPr>
              <w:autoSpaceDE w:val="0"/>
              <w:autoSpaceDN w:val="0"/>
              <w:adjustRightInd w:val="0"/>
              <w:snapToGrid w:val="0"/>
              <w:spacing w:beforeLines="50" w:afterLines="50" w:line="240" w:lineRule="auto"/>
              <w:jc w:val="center"/>
              <w:rPr>
                <w:rFonts w:ascii="Times New Roman" w:hAnsi="Times New Roman"/>
              </w:rPr>
            </w:pPr>
            <w:r>
              <w:rPr>
                <w:rFonts w:ascii="Times New Roman" w:hAnsi="Times New Roman"/>
              </w:rPr>
              <w:t>OD114×28</w:t>
            </w:r>
          </w:p>
        </w:tc>
        <w:tc>
          <w:tcPr>
            <w:tcW w:w="712" w:type="pct"/>
            <w:tcBorders>
              <w:tl2br w:val="nil"/>
              <w:tr2bl w:val="nil"/>
            </w:tcBorders>
            <w:shd w:val="clear" w:color="auto" w:fill="auto"/>
            <w:vAlign w:val="center"/>
          </w:tcPr>
          <w:p>
            <w:pPr>
              <w:autoSpaceDE w:val="0"/>
              <w:autoSpaceDN w:val="0"/>
              <w:adjustRightInd w:val="0"/>
              <w:snapToGrid w:val="0"/>
              <w:spacing w:beforeLines="50" w:afterLines="50" w:line="240" w:lineRule="auto"/>
              <w:jc w:val="center"/>
              <w:rPr>
                <w:rFonts w:ascii="Times New Roman" w:hAnsi="Times New Roman"/>
              </w:rPr>
            </w:pPr>
            <w:r>
              <w:rPr>
                <w:rFonts w:ascii="Times New Roman" w:hAnsi="Times New Roman"/>
              </w:rPr>
              <w:t>30.77MPa(g), 610</w:t>
            </w:r>
            <w:r>
              <w:rPr>
                <w:rFonts w:hint="eastAsia" w:ascii="Times New Roman" w:hAnsi="Times New Roman"/>
              </w:rPr>
              <w:t>℃</w:t>
            </w:r>
          </w:p>
        </w:tc>
        <w:tc>
          <w:tcPr>
            <w:tcW w:w="650" w:type="pct"/>
            <w:tcBorders>
              <w:tl2br w:val="nil"/>
              <w:tr2bl w:val="nil"/>
            </w:tcBorders>
            <w:shd w:val="clear" w:color="auto" w:fill="auto"/>
            <w:vAlign w:val="center"/>
          </w:tcPr>
          <w:p>
            <w:pPr>
              <w:autoSpaceDE w:val="0"/>
              <w:autoSpaceDN w:val="0"/>
              <w:adjustRightInd w:val="0"/>
              <w:spacing w:beforeLines="50" w:afterLines="50" w:line="240" w:lineRule="auto"/>
              <w:jc w:val="center"/>
              <w:rPr>
                <w:rFonts w:ascii="Times New Roman" w:hAnsi="Times New Roman"/>
                <w:lang w:val="zh-CN"/>
              </w:rPr>
            </w:pPr>
            <w:r>
              <w:rPr>
                <w:rFonts w:ascii="Times New Roman" w:hAnsi="Times New Roman"/>
                <w:lang w:val="zh-CN"/>
              </w:rPr>
              <w:t>A213T92</w:t>
            </w:r>
          </w:p>
        </w:tc>
        <w:tc>
          <w:tcPr>
            <w:tcW w:w="903" w:type="pct"/>
            <w:tcBorders>
              <w:tl2br w:val="nil"/>
              <w:tr2bl w:val="nil"/>
            </w:tcBorders>
            <w:shd w:val="clear" w:color="auto" w:fill="auto"/>
            <w:vAlign w:val="center"/>
          </w:tcPr>
          <w:p>
            <w:pPr>
              <w:autoSpaceDE w:val="0"/>
              <w:autoSpaceDN w:val="0"/>
              <w:adjustRightInd w:val="0"/>
              <w:snapToGrid w:val="0"/>
              <w:spacing w:beforeLines="50" w:afterLines="50" w:line="240" w:lineRule="auto"/>
              <w:jc w:val="center"/>
              <w:rPr>
                <w:rFonts w:ascii="Times New Roman" w:hAnsi="Times New Roman"/>
              </w:rPr>
            </w:pPr>
            <w:r>
              <w:rPr>
                <w:rFonts w:ascii="Times New Roman" w:hAnsi="Times New Roman"/>
              </w:rPr>
              <w:t>R=152, a=40</w:t>
            </w:r>
          </w:p>
        </w:tc>
        <w:tc>
          <w:tcPr>
            <w:tcW w:w="401" w:type="pct"/>
            <w:tcBorders>
              <w:tl2br w:val="nil"/>
              <w:tr2bl w:val="nil"/>
            </w:tcBorders>
            <w:shd w:val="clear" w:color="auto" w:fill="auto"/>
            <w:vAlign w:val="center"/>
          </w:tcPr>
          <w:p>
            <w:pPr>
              <w:autoSpaceDE w:val="0"/>
              <w:autoSpaceDN w:val="0"/>
              <w:adjustRightInd w:val="0"/>
              <w:snapToGrid w:val="0"/>
              <w:spacing w:beforeLines="50" w:afterLines="50" w:line="240" w:lineRule="auto"/>
              <w:jc w:val="center"/>
              <w:rPr>
                <w:rFonts w:ascii="Times New Roman" w:hAnsi="Times New Roman"/>
              </w:rPr>
            </w:pPr>
            <w:r>
              <w:rPr>
                <w:rFonts w:ascii="Times New Roman" w:hAnsi="Times New Roman"/>
              </w:rPr>
              <w:t>6</w:t>
            </w:r>
            <w:r>
              <w:rPr>
                <w:rFonts w:ascii="Times New Roman" w:hAnsi="Times New Roman"/>
                <w:lang w:val="zh-CN"/>
              </w:rPr>
              <w:t>(</w:t>
            </w:r>
            <w:r>
              <w:rPr>
                <w:rFonts w:hint="eastAsia" w:ascii="Times New Roman" w:hAnsi="Times New Roman"/>
                <w:lang w:val="zh-CN"/>
              </w:rPr>
              <w:t>估计</w:t>
            </w:r>
            <w:r>
              <w:rPr>
                <w:rFonts w:ascii="Times New Roman" w:hAnsi="Times New Roman"/>
                <w:lang w:val="zh-CN"/>
              </w:rPr>
              <w:t>)</w:t>
            </w:r>
          </w:p>
        </w:tc>
        <w:tc>
          <w:tcPr>
            <w:tcW w:w="683" w:type="pct"/>
            <w:vMerge w:val="continue"/>
            <w:tcBorders>
              <w:tl2br w:val="nil"/>
              <w:tr2bl w:val="nil"/>
            </w:tcBorders>
            <w:vAlign w:val="center"/>
          </w:tcPr>
          <w:p>
            <w:pPr>
              <w:keepNext/>
              <w:keepLines/>
              <w:autoSpaceDE w:val="0"/>
              <w:autoSpaceDN w:val="0"/>
              <w:adjustRightInd w:val="0"/>
              <w:snapToGrid w:val="0"/>
              <w:spacing w:beforeLines="50" w:afterLines="50" w:line="240" w:lineRule="auto"/>
              <w:jc w:val="center"/>
              <w:outlineLvl w:val="0"/>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293" w:type="pct"/>
            <w:tcBorders>
              <w:tl2br w:val="nil"/>
              <w:tr2bl w:val="nil"/>
            </w:tcBorders>
            <w:vAlign w:val="center"/>
          </w:tcPr>
          <w:p>
            <w:pPr>
              <w:keepNext/>
              <w:keepLines/>
              <w:autoSpaceDE w:val="0"/>
              <w:autoSpaceDN w:val="0"/>
              <w:adjustRightInd w:val="0"/>
              <w:snapToGrid w:val="0"/>
              <w:spacing w:beforeLines="50" w:afterLines="50" w:line="240" w:lineRule="auto"/>
              <w:jc w:val="center"/>
              <w:outlineLvl w:val="0"/>
              <w:rPr>
                <w:rFonts w:ascii="Times New Roman" w:hAnsi="Times New Roman"/>
                <w:strike/>
              </w:rPr>
            </w:pPr>
          </w:p>
        </w:tc>
        <w:tc>
          <w:tcPr>
            <w:tcW w:w="693" w:type="pct"/>
            <w:tcBorders>
              <w:tl2br w:val="nil"/>
              <w:tr2bl w:val="nil"/>
            </w:tcBorders>
            <w:vAlign w:val="center"/>
          </w:tcPr>
          <w:p>
            <w:pPr>
              <w:keepNext/>
              <w:keepLines/>
              <w:autoSpaceDE w:val="0"/>
              <w:autoSpaceDN w:val="0"/>
              <w:adjustRightInd w:val="0"/>
              <w:snapToGrid w:val="0"/>
              <w:spacing w:beforeLines="50" w:afterLines="50" w:line="240" w:lineRule="auto"/>
              <w:jc w:val="center"/>
              <w:outlineLvl w:val="0"/>
              <w:rPr>
                <w:rFonts w:ascii="Times New Roman" w:hAnsi="Times New Roman"/>
              </w:rPr>
            </w:pPr>
          </w:p>
        </w:tc>
        <w:tc>
          <w:tcPr>
            <w:tcW w:w="665" w:type="pct"/>
            <w:tcBorders>
              <w:tl2br w:val="nil"/>
              <w:tr2bl w:val="nil"/>
            </w:tcBorders>
            <w:vAlign w:val="center"/>
          </w:tcPr>
          <w:p>
            <w:pPr>
              <w:keepNext/>
              <w:keepLines/>
              <w:autoSpaceDE w:val="0"/>
              <w:autoSpaceDN w:val="0"/>
              <w:adjustRightInd w:val="0"/>
              <w:snapToGrid w:val="0"/>
              <w:spacing w:beforeLines="50" w:afterLines="50" w:line="240" w:lineRule="auto"/>
              <w:jc w:val="center"/>
              <w:outlineLvl w:val="0"/>
              <w:rPr>
                <w:rFonts w:ascii="Times New Roman" w:hAnsi="Times New Roman"/>
              </w:rPr>
            </w:pPr>
          </w:p>
        </w:tc>
        <w:tc>
          <w:tcPr>
            <w:tcW w:w="712" w:type="pct"/>
            <w:tcBorders>
              <w:tl2br w:val="nil"/>
              <w:tr2bl w:val="nil"/>
            </w:tcBorders>
            <w:vAlign w:val="center"/>
          </w:tcPr>
          <w:p>
            <w:pPr>
              <w:keepNext/>
              <w:keepLines/>
              <w:autoSpaceDE w:val="0"/>
              <w:autoSpaceDN w:val="0"/>
              <w:adjustRightInd w:val="0"/>
              <w:snapToGrid w:val="0"/>
              <w:spacing w:beforeLines="50" w:afterLines="50" w:line="240" w:lineRule="auto"/>
              <w:jc w:val="center"/>
              <w:outlineLvl w:val="0"/>
              <w:rPr>
                <w:rFonts w:ascii="Times New Roman" w:hAnsi="Times New Roman"/>
              </w:rPr>
            </w:pPr>
          </w:p>
        </w:tc>
        <w:tc>
          <w:tcPr>
            <w:tcW w:w="650" w:type="pct"/>
            <w:tcBorders>
              <w:tl2br w:val="nil"/>
              <w:tr2bl w:val="nil"/>
            </w:tcBorders>
            <w:vAlign w:val="center"/>
          </w:tcPr>
          <w:p>
            <w:pPr>
              <w:keepNext/>
              <w:keepLines/>
              <w:autoSpaceDE w:val="0"/>
              <w:autoSpaceDN w:val="0"/>
              <w:adjustRightInd w:val="0"/>
              <w:spacing w:beforeLines="50" w:afterLines="50" w:line="240" w:lineRule="auto"/>
              <w:jc w:val="center"/>
              <w:outlineLvl w:val="0"/>
              <w:rPr>
                <w:rFonts w:ascii="Times New Roman" w:hAnsi="Times New Roman"/>
                <w:lang w:val="zh-CN"/>
              </w:rPr>
            </w:pPr>
          </w:p>
        </w:tc>
        <w:tc>
          <w:tcPr>
            <w:tcW w:w="903" w:type="pct"/>
            <w:tcBorders>
              <w:tl2br w:val="nil"/>
              <w:tr2bl w:val="nil"/>
            </w:tcBorders>
            <w:vAlign w:val="center"/>
          </w:tcPr>
          <w:p>
            <w:pPr>
              <w:keepNext/>
              <w:keepLines/>
              <w:autoSpaceDE w:val="0"/>
              <w:autoSpaceDN w:val="0"/>
              <w:adjustRightInd w:val="0"/>
              <w:snapToGrid w:val="0"/>
              <w:spacing w:beforeLines="50" w:afterLines="50" w:line="240" w:lineRule="auto"/>
              <w:jc w:val="center"/>
              <w:outlineLvl w:val="0"/>
              <w:rPr>
                <w:rFonts w:ascii="Times New Roman" w:hAnsi="Times New Roman"/>
              </w:rPr>
            </w:pPr>
          </w:p>
        </w:tc>
        <w:tc>
          <w:tcPr>
            <w:tcW w:w="401" w:type="pct"/>
            <w:tcBorders>
              <w:tl2br w:val="nil"/>
              <w:tr2bl w:val="nil"/>
            </w:tcBorders>
            <w:vAlign w:val="center"/>
          </w:tcPr>
          <w:p>
            <w:pPr>
              <w:keepNext/>
              <w:keepLines/>
              <w:autoSpaceDE w:val="0"/>
              <w:autoSpaceDN w:val="0"/>
              <w:adjustRightInd w:val="0"/>
              <w:snapToGrid w:val="0"/>
              <w:spacing w:beforeLines="50" w:afterLines="50" w:line="240" w:lineRule="auto"/>
              <w:jc w:val="center"/>
              <w:outlineLvl w:val="0"/>
              <w:rPr>
                <w:rFonts w:ascii="Times New Roman" w:hAnsi="Times New Roman"/>
              </w:rPr>
            </w:pPr>
          </w:p>
        </w:tc>
        <w:tc>
          <w:tcPr>
            <w:tcW w:w="683" w:type="pct"/>
            <w:vMerge w:val="continue"/>
            <w:tcBorders>
              <w:tl2br w:val="nil"/>
              <w:tr2bl w:val="nil"/>
            </w:tcBorders>
            <w:vAlign w:val="center"/>
          </w:tcPr>
          <w:p>
            <w:pPr>
              <w:keepNext/>
              <w:keepLines/>
              <w:autoSpaceDE w:val="0"/>
              <w:autoSpaceDN w:val="0"/>
              <w:adjustRightInd w:val="0"/>
              <w:snapToGrid w:val="0"/>
              <w:spacing w:beforeLines="50" w:afterLines="50" w:line="240" w:lineRule="auto"/>
              <w:jc w:val="center"/>
              <w:outlineLvl w:val="0"/>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49" w:hRule="atLeast"/>
        </w:trPr>
        <w:tc>
          <w:tcPr>
            <w:tcW w:w="293" w:type="pct"/>
            <w:tcBorders>
              <w:tl2br w:val="nil"/>
              <w:tr2bl w:val="nil"/>
            </w:tcBorders>
            <w:vAlign w:val="center"/>
          </w:tcPr>
          <w:p>
            <w:pPr>
              <w:autoSpaceDE w:val="0"/>
              <w:autoSpaceDN w:val="0"/>
              <w:adjustRightInd w:val="0"/>
              <w:snapToGrid w:val="0"/>
              <w:spacing w:beforeLines="50" w:afterLines="50" w:line="240" w:lineRule="auto"/>
              <w:jc w:val="center"/>
              <w:rPr>
                <w:rFonts w:ascii="Times New Roman" w:hAnsi="Times New Roman"/>
                <w:b/>
              </w:rPr>
            </w:pPr>
            <w:r>
              <w:rPr>
                <w:rFonts w:hint="eastAsia" w:ascii="Times New Roman" w:hAnsi="Times New Roman"/>
                <w:b/>
              </w:rPr>
              <w:t>二</w:t>
            </w:r>
          </w:p>
        </w:tc>
        <w:tc>
          <w:tcPr>
            <w:tcW w:w="693" w:type="pct"/>
            <w:tcBorders>
              <w:tl2br w:val="nil"/>
              <w:tr2bl w:val="nil"/>
            </w:tcBorders>
            <w:vAlign w:val="center"/>
          </w:tcPr>
          <w:p>
            <w:pPr>
              <w:autoSpaceDE w:val="0"/>
              <w:autoSpaceDN w:val="0"/>
              <w:adjustRightInd w:val="0"/>
              <w:snapToGrid w:val="0"/>
              <w:spacing w:beforeLines="50" w:afterLines="50" w:line="240" w:lineRule="auto"/>
              <w:jc w:val="center"/>
              <w:rPr>
                <w:rFonts w:ascii="Times New Roman" w:hAnsi="Times New Roman"/>
                <w:b/>
              </w:rPr>
            </w:pPr>
            <w:r>
              <w:rPr>
                <w:rFonts w:hint="eastAsia" w:ascii="Times New Roman" w:hAnsi="Times New Roman"/>
                <w:b/>
              </w:rPr>
              <w:t>三通及接管座</w:t>
            </w:r>
          </w:p>
        </w:tc>
        <w:tc>
          <w:tcPr>
            <w:tcW w:w="3331" w:type="pct"/>
            <w:gridSpan w:val="5"/>
            <w:tcBorders>
              <w:tl2br w:val="nil"/>
              <w:tr2bl w:val="nil"/>
            </w:tcBorders>
            <w:vAlign w:val="center"/>
          </w:tcPr>
          <w:p>
            <w:pPr>
              <w:autoSpaceDE w:val="0"/>
              <w:autoSpaceDN w:val="0"/>
              <w:adjustRightInd w:val="0"/>
              <w:snapToGrid w:val="0"/>
              <w:spacing w:beforeLines="50" w:afterLines="50" w:line="240" w:lineRule="auto"/>
              <w:jc w:val="center"/>
              <w:rPr>
                <w:rFonts w:ascii="Times New Roman" w:hAnsi="Times New Roman"/>
              </w:rPr>
            </w:pPr>
            <w:r>
              <w:rPr>
                <w:rFonts w:ascii="Times New Roman" w:hAnsi="Times New Roman"/>
              </w:rPr>
              <w:pict>
                <v:shape id="Object 31" o:spid="_x0000_s2106" o:spt="75" type="#_x0000_t75" style="position:absolute;left:0pt;margin-left:43.6pt;margin-top:5.1pt;height:94.4pt;width:134.35pt;z-index:251664384;mso-width-relative:page;mso-height-relative:page;" filled="f" o:preferrelative="t" stroked="f" coordsize="21600,21600">
                  <v:path/>
                  <v:fill on="f" focussize="0,0"/>
                  <v:stroke on="f" joinstyle="miter"/>
                  <v:imagedata r:id="rId44" cropleft="29056f" croptop="28742f" cropright="19520f" cropbottom="21724f" o:title=""/>
                  <o:lock v:ext="edit" aspectratio="t"/>
                </v:shape>
              </w:pict>
            </w:r>
            <w:ins w:id="294" w:author="田舜尧" w:date="2025-06-04T20:59:00Z">
              <w:r>
                <w:rPr>
                  <w:rFonts w:ascii="Times New Roman" w:hAnsi="Times New Roman"/>
                  <w:lang w:eastAsia="zh-CN"/>
                </w:rPr>
                <w:drawing>
                  <wp:anchor distT="0" distB="0" distL="114300" distR="114300" simplePos="0" relativeHeight="251660288" behindDoc="0" locked="0" layoutInCell="1" allowOverlap="1">
                    <wp:simplePos x="0" y="0"/>
                    <wp:positionH relativeFrom="column">
                      <wp:posOffset>4241165</wp:posOffset>
                    </wp:positionH>
                    <wp:positionV relativeFrom="paragraph">
                      <wp:posOffset>40640</wp:posOffset>
                    </wp:positionV>
                    <wp:extent cx="1626870" cy="1101090"/>
                    <wp:effectExtent l="19050" t="19050" r="11430" b="22860"/>
                    <wp:wrapNone/>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45"/>
                            <a:srcRect l="7100" r="7495"/>
                            <a:stretch>
                              <a:fillRect/>
                            </a:stretch>
                          </pic:blipFill>
                          <pic:spPr>
                            <a:xfrm>
                              <a:off x="0" y="0"/>
                              <a:ext cx="1626870" cy="1101090"/>
                            </a:xfrm>
                            <a:prstGeom prst="rect">
                              <a:avLst/>
                            </a:prstGeom>
                            <a:solidFill>
                              <a:srgbClr val="FFFFFF"/>
                            </a:solidFill>
                            <a:ln w="9525" cap="flat" cmpd="sng">
                              <a:solidFill>
                                <a:srgbClr val="000000"/>
                              </a:solidFill>
                              <a:prstDash val="solid"/>
                              <a:miter/>
                              <a:headEnd type="none" w="med" len="med"/>
                              <a:tailEnd type="none" w="med" len="med"/>
                            </a:ln>
                          </pic:spPr>
                        </pic:pic>
                      </a:graphicData>
                    </a:graphic>
                  </wp:anchor>
                </w:drawing>
              </w:r>
            </w:ins>
            <w:ins w:id="296" w:author="田舜尧" w:date="2025-06-04T20:59:00Z">
              <w:r>
                <w:rPr>
                  <w:rFonts w:ascii="Times New Roman" w:hAnsi="Times New Roman"/>
                  <w:lang w:eastAsia="zh-CN"/>
                </w:rPr>
                <w:drawing>
                  <wp:anchor distT="0" distB="0" distL="114300" distR="114300" simplePos="0" relativeHeight="251659264" behindDoc="0" locked="0" layoutInCell="1" allowOverlap="1">
                    <wp:simplePos x="0" y="0"/>
                    <wp:positionH relativeFrom="column">
                      <wp:posOffset>2326640</wp:posOffset>
                    </wp:positionH>
                    <wp:positionV relativeFrom="paragraph">
                      <wp:posOffset>53340</wp:posOffset>
                    </wp:positionV>
                    <wp:extent cx="1620520" cy="1088390"/>
                    <wp:effectExtent l="19050" t="19050" r="17780" b="16510"/>
                    <wp:wrapNone/>
                    <wp:docPr id="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7"/>
                            <pic:cNvPicPr>
                              <a:picLocks noChangeAspect="1"/>
                            </pic:cNvPicPr>
                          </pic:nvPicPr>
                          <pic:blipFill>
                            <a:blip r:embed="rId46"/>
                            <a:srcRect l="7143" r="-198"/>
                            <a:stretch>
                              <a:fillRect/>
                            </a:stretch>
                          </pic:blipFill>
                          <pic:spPr>
                            <a:xfrm>
                              <a:off x="0" y="0"/>
                              <a:ext cx="1620520" cy="1088390"/>
                            </a:xfrm>
                            <a:prstGeom prst="rect">
                              <a:avLst/>
                            </a:prstGeom>
                            <a:solidFill>
                              <a:srgbClr val="FFFFFF"/>
                            </a:solidFill>
                            <a:ln w="9525" cap="flat" cmpd="sng">
                              <a:solidFill>
                                <a:srgbClr val="000000"/>
                              </a:solidFill>
                              <a:prstDash val="solid"/>
                              <a:miter/>
                              <a:headEnd type="none" w="med" len="med"/>
                              <a:tailEnd type="none" w="med" len="med"/>
                            </a:ln>
                          </pic:spPr>
                        </pic:pic>
                      </a:graphicData>
                    </a:graphic>
                  </wp:anchor>
                </w:drawing>
              </w:r>
            </w:ins>
          </w:p>
        </w:tc>
        <w:tc>
          <w:tcPr>
            <w:tcW w:w="683" w:type="pct"/>
            <w:tcBorders>
              <w:tl2br w:val="nil"/>
              <w:tr2bl w:val="nil"/>
            </w:tcBorders>
            <w:vAlign w:val="center"/>
          </w:tcPr>
          <w:p>
            <w:pPr>
              <w:autoSpaceDE w:val="0"/>
              <w:autoSpaceDN w:val="0"/>
              <w:adjustRightInd w:val="0"/>
              <w:snapToGrid w:val="0"/>
              <w:spacing w:beforeLines="50" w:afterLines="50" w:line="240" w:lineRule="auto"/>
              <w:jc w:val="cente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293" w:type="pct"/>
            <w:tcBorders>
              <w:tl2br w:val="nil"/>
              <w:tr2bl w:val="nil"/>
            </w:tcBorders>
            <w:vAlign w:val="center"/>
          </w:tcPr>
          <w:p>
            <w:pPr>
              <w:autoSpaceDE w:val="0"/>
              <w:autoSpaceDN w:val="0"/>
              <w:adjustRightInd w:val="0"/>
              <w:snapToGrid w:val="0"/>
              <w:spacing w:beforeLines="50" w:afterLines="50" w:line="240" w:lineRule="auto"/>
              <w:jc w:val="center"/>
              <w:rPr>
                <w:rFonts w:ascii="Times New Roman" w:hAnsi="Times New Roman"/>
              </w:rPr>
            </w:pPr>
          </w:p>
        </w:tc>
        <w:tc>
          <w:tcPr>
            <w:tcW w:w="693" w:type="pct"/>
            <w:tcBorders>
              <w:tl2br w:val="nil"/>
              <w:tr2bl w:val="nil"/>
            </w:tcBorders>
            <w:vAlign w:val="center"/>
          </w:tcPr>
          <w:p>
            <w:pPr>
              <w:autoSpaceDE w:val="0"/>
              <w:autoSpaceDN w:val="0"/>
              <w:adjustRightInd w:val="0"/>
              <w:jc w:val="center"/>
              <w:rPr>
                <w:rFonts w:ascii="Times New Roman" w:hAnsi="Times New Roman"/>
                <w:lang w:eastAsia="zh-CN"/>
              </w:rPr>
            </w:pPr>
            <w:r>
              <w:rPr>
                <w:rFonts w:ascii="Times New Roman" w:hAnsi="Times New Roman"/>
                <w:lang w:eastAsia="zh-CN"/>
              </w:rPr>
              <w:t>T</w:t>
            </w:r>
            <w:r>
              <w:rPr>
                <w:rFonts w:hint="eastAsia" w:ascii="Times New Roman" w:hAnsi="Times New Roman"/>
                <w:lang w:eastAsia="zh-CN"/>
              </w:rPr>
              <w:t>型异径锻制三通</w:t>
            </w:r>
          </w:p>
          <w:p>
            <w:pPr>
              <w:autoSpaceDE w:val="0"/>
              <w:autoSpaceDN w:val="0"/>
              <w:adjustRightInd w:val="0"/>
              <w:spacing w:beforeLines="50" w:afterLines="50" w:line="240" w:lineRule="auto"/>
              <w:jc w:val="center"/>
              <w:rPr>
                <w:rFonts w:ascii="Times New Roman" w:hAnsi="Times New Roman"/>
                <w:lang w:eastAsia="zh-CN"/>
              </w:rPr>
            </w:pPr>
            <w:r>
              <w:rPr>
                <w:rFonts w:hint="eastAsia" w:ascii="Times New Roman" w:hAnsi="Times New Roman"/>
                <w:lang w:eastAsia="zh-CN"/>
              </w:rPr>
              <w:t>（去高旁）</w:t>
            </w:r>
          </w:p>
        </w:tc>
        <w:tc>
          <w:tcPr>
            <w:tcW w:w="665" w:type="pct"/>
            <w:tcBorders>
              <w:tl2br w:val="nil"/>
              <w:tr2bl w:val="nil"/>
            </w:tcBorders>
            <w:vAlign w:val="center"/>
          </w:tcPr>
          <w:p>
            <w:pPr>
              <w:autoSpaceDE w:val="0"/>
              <w:autoSpaceDN w:val="0"/>
              <w:adjustRightInd w:val="0"/>
              <w:jc w:val="center"/>
              <w:rPr>
                <w:rFonts w:ascii="Times New Roman" w:hAnsi="Times New Roman"/>
              </w:rPr>
            </w:pPr>
            <w:r>
              <w:rPr>
                <w:rFonts w:hint="eastAsia" w:ascii="Times New Roman" w:hAnsi="Times New Roman"/>
              </w:rPr>
              <w:t>主管</w:t>
            </w:r>
            <w:r>
              <w:rPr>
                <w:rFonts w:ascii="Times New Roman" w:hAnsi="Times New Roman"/>
              </w:rPr>
              <w:t>ID349×100</w:t>
            </w:r>
          </w:p>
          <w:p>
            <w:pPr>
              <w:autoSpaceDE w:val="0"/>
              <w:autoSpaceDN w:val="0"/>
              <w:adjustRightInd w:val="0"/>
              <w:spacing w:beforeLines="50" w:afterLines="50" w:line="240" w:lineRule="auto"/>
              <w:jc w:val="center"/>
              <w:rPr>
                <w:rFonts w:ascii="Times New Roman" w:hAnsi="Times New Roman"/>
                <w:lang w:eastAsia="zh-CN"/>
              </w:rPr>
            </w:pPr>
            <w:r>
              <w:rPr>
                <w:rFonts w:ascii="Times New Roman" w:hAnsi="Times New Roman"/>
              </w:rPr>
              <w:t>/</w:t>
            </w:r>
            <w:r>
              <w:rPr>
                <w:rFonts w:hint="eastAsia" w:ascii="Times New Roman" w:hAnsi="Times New Roman"/>
              </w:rPr>
              <w:t>支管</w:t>
            </w:r>
            <w:r>
              <w:rPr>
                <w:rFonts w:ascii="Times New Roman" w:hAnsi="Times New Roman"/>
              </w:rPr>
              <w:t>ID273×79</w:t>
            </w:r>
          </w:p>
        </w:tc>
        <w:tc>
          <w:tcPr>
            <w:tcW w:w="712" w:type="pct"/>
            <w:tcBorders>
              <w:tl2br w:val="nil"/>
              <w:tr2bl w:val="nil"/>
            </w:tcBorders>
            <w:vAlign w:val="center"/>
          </w:tcPr>
          <w:p>
            <w:pPr>
              <w:autoSpaceDE w:val="0"/>
              <w:autoSpaceDN w:val="0"/>
              <w:adjustRightInd w:val="0"/>
              <w:spacing w:beforeLines="50" w:afterLines="50" w:line="240" w:lineRule="auto"/>
              <w:jc w:val="center"/>
              <w:rPr>
                <w:rFonts w:ascii="Times New Roman" w:hAnsi="Times New Roman"/>
              </w:rPr>
            </w:pPr>
            <w:r>
              <w:rPr>
                <w:rFonts w:ascii="Times New Roman" w:hAnsi="Times New Roman"/>
              </w:rPr>
              <w:t>30.77MPa(g), 610</w:t>
            </w:r>
            <w:r>
              <w:rPr>
                <w:rFonts w:hint="eastAsia" w:ascii="Times New Roman" w:hAnsi="Times New Roman"/>
              </w:rPr>
              <w:t>℃</w:t>
            </w:r>
          </w:p>
        </w:tc>
        <w:tc>
          <w:tcPr>
            <w:tcW w:w="650" w:type="pct"/>
            <w:tcBorders>
              <w:tl2br w:val="nil"/>
              <w:tr2bl w:val="nil"/>
            </w:tcBorders>
            <w:vAlign w:val="center"/>
          </w:tcPr>
          <w:p>
            <w:pPr>
              <w:autoSpaceDE w:val="0"/>
              <w:autoSpaceDN w:val="0"/>
              <w:adjustRightInd w:val="0"/>
              <w:spacing w:beforeLines="50" w:afterLines="50" w:line="240" w:lineRule="auto"/>
              <w:jc w:val="center"/>
              <w:rPr>
                <w:rFonts w:ascii="Times New Roman" w:hAnsi="Times New Roman"/>
                <w:lang w:val="zh-CN" w:eastAsia="zh-CN"/>
              </w:rPr>
            </w:pPr>
            <w:r>
              <w:rPr>
                <w:rFonts w:ascii="Times New Roman" w:hAnsi="Times New Roman"/>
              </w:rPr>
              <w:t>A335P92</w:t>
            </w:r>
          </w:p>
        </w:tc>
        <w:tc>
          <w:tcPr>
            <w:tcW w:w="903" w:type="pct"/>
            <w:tcBorders>
              <w:tl2br w:val="nil"/>
              <w:tr2bl w:val="nil"/>
            </w:tcBorders>
            <w:vAlign w:val="center"/>
          </w:tcPr>
          <w:p>
            <w:pPr>
              <w:autoSpaceDE w:val="0"/>
              <w:autoSpaceDN w:val="0"/>
              <w:adjustRightInd w:val="0"/>
              <w:jc w:val="center"/>
              <w:rPr>
                <w:rFonts w:ascii="Times New Roman" w:hAnsi="Times New Roman"/>
              </w:rPr>
            </w:pPr>
            <w:r>
              <w:rPr>
                <w:rFonts w:ascii="Times New Roman" w:hAnsi="Times New Roman"/>
              </w:rPr>
              <w:t>L=900 ,H=500</w:t>
            </w:r>
          </w:p>
          <w:p>
            <w:pPr>
              <w:autoSpaceDE w:val="0"/>
              <w:autoSpaceDN w:val="0"/>
              <w:adjustRightInd w:val="0"/>
              <w:spacing w:beforeLines="50" w:afterLines="50" w:line="240" w:lineRule="auto"/>
              <w:jc w:val="center"/>
              <w:rPr>
                <w:rFonts w:ascii="Times New Roman" w:hAnsi="Times New Roman"/>
                <w:lang w:val="zh-CN" w:eastAsia="zh-CN"/>
              </w:rPr>
            </w:pPr>
            <w:r>
              <w:rPr>
                <w:rFonts w:hint="eastAsia" w:ascii="Times New Roman" w:hAnsi="Times New Roman"/>
              </w:rPr>
              <w:t>应力加强系数</w:t>
            </w:r>
            <w:r>
              <w:rPr>
                <w:rFonts w:ascii="Times New Roman" w:hAnsi="Times New Roman"/>
              </w:rPr>
              <w:t>i=1</w:t>
            </w:r>
          </w:p>
        </w:tc>
        <w:tc>
          <w:tcPr>
            <w:tcW w:w="401" w:type="pct"/>
            <w:tcBorders>
              <w:tl2br w:val="nil"/>
              <w:tr2bl w:val="nil"/>
            </w:tcBorders>
            <w:vAlign w:val="center"/>
          </w:tcPr>
          <w:p>
            <w:pPr>
              <w:autoSpaceDE w:val="0"/>
              <w:autoSpaceDN w:val="0"/>
              <w:adjustRightInd w:val="0"/>
              <w:spacing w:beforeLines="50" w:afterLines="50" w:line="240" w:lineRule="auto"/>
              <w:jc w:val="center"/>
              <w:rPr>
                <w:rFonts w:ascii="Times New Roman" w:hAnsi="Times New Roman"/>
                <w:lang w:val="zh-CN" w:eastAsia="zh-CN"/>
              </w:rPr>
            </w:pPr>
            <w:r>
              <w:rPr>
                <w:rFonts w:ascii="Times New Roman" w:hAnsi="Times New Roman"/>
              </w:rPr>
              <w:t>2</w:t>
            </w:r>
          </w:p>
        </w:tc>
        <w:tc>
          <w:tcPr>
            <w:tcW w:w="683" w:type="pct"/>
            <w:tcBorders>
              <w:tl2br w:val="nil"/>
              <w:tr2bl w:val="nil"/>
            </w:tcBorders>
            <w:vAlign w:val="center"/>
          </w:tcPr>
          <w:p>
            <w:pPr>
              <w:widowControl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意大利奥法</w:t>
            </w:r>
          </w:p>
          <w:p>
            <w:pPr>
              <w:widowControl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意大利莫兰蒂尼</w:t>
            </w:r>
          </w:p>
          <w:p>
            <w:pPr>
              <w:widowControl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意大利泰科图比</w:t>
            </w:r>
          </w:p>
          <w:p>
            <w:pPr>
              <w:widowControl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意大利弗兰基尼</w:t>
            </w:r>
          </w:p>
          <w:p>
            <w:pPr>
              <w:widowControl w:val="0"/>
              <w:adjustRightInd w:val="0"/>
              <w:spacing w:beforeLines="50" w:afterLines="50" w:line="240" w:lineRule="auto"/>
              <w:jc w:val="center"/>
              <w:textAlignment w:val="baseline"/>
              <w:rPr>
                <w:rFonts w:ascii="Times New Roman" w:hAnsi="Times New Roman"/>
                <w:lang w:val="zh-CN" w:eastAsia="zh-CN"/>
              </w:rPr>
            </w:pPr>
            <w:r>
              <w:rPr>
                <w:rFonts w:hint="eastAsia" w:ascii="Times New Roman" w:hAnsi="Times New Roman"/>
                <w:lang w:eastAsia="zh-CN"/>
              </w:rPr>
              <w:t>意大利蒙凯利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293" w:type="pct"/>
            <w:tcBorders>
              <w:tl2br w:val="nil"/>
              <w:tr2bl w:val="nil"/>
            </w:tcBorders>
            <w:vAlign w:val="center"/>
          </w:tcPr>
          <w:p>
            <w:pPr>
              <w:keepNext/>
              <w:keepLines/>
              <w:autoSpaceDE w:val="0"/>
              <w:autoSpaceDN w:val="0"/>
              <w:adjustRightInd w:val="0"/>
              <w:snapToGrid w:val="0"/>
              <w:spacing w:beforeLines="50" w:afterLines="50" w:line="240" w:lineRule="auto"/>
              <w:jc w:val="center"/>
              <w:outlineLvl w:val="0"/>
              <w:rPr>
                <w:rFonts w:ascii="Times New Roman" w:hAnsi="Times New Roman"/>
              </w:rPr>
            </w:pPr>
          </w:p>
        </w:tc>
        <w:tc>
          <w:tcPr>
            <w:tcW w:w="693" w:type="pct"/>
            <w:tcBorders>
              <w:tl2br w:val="nil"/>
              <w:tr2bl w:val="nil"/>
            </w:tcBorders>
            <w:vAlign w:val="center"/>
          </w:tcPr>
          <w:p>
            <w:pPr>
              <w:autoSpaceDE w:val="0"/>
              <w:autoSpaceDN w:val="0"/>
              <w:adjustRightInd w:val="0"/>
              <w:spacing w:beforeLines="50" w:afterLines="50" w:line="240" w:lineRule="auto"/>
              <w:jc w:val="center"/>
              <w:rPr>
                <w:rFonts w:ascii="Times New Roman" w:hAnsi="Times New Roman"/>
              </w:rPr>
            </w:pPr>
            <w:r>
              <w:rPr>
                <w:rFonts w:hint="eastAsia" w:ascii="Times New Roman" w:hAnsi="Times New Roman"/>
              </w:rPr>
              <w:t>接管座（疏水）</w:t>
            </w:r>
          </w:p>
        </w:tc>
        <w:tc>
          <w:tcPr>
            <w:tcW w:w="665" w:type="pct"/>
            <w:tcBorders>
              <w:tl2br w:val="nil"/>
              <w:tr2bl w:val="nil"/>
            </w:tcBorders>
            <w:vAlign w:val="center"/>
          </w:tcPr>
          <w:p>
            <w:pPr>
              <w:autoSpaceDE w:val="0"/>
              <w:autoSpaceDN w:val="0"/>
              <w:adjustRightInd w:val="0"/>
              <w:jc w:val="center"/>
              <w:rPr>
                <w:rFonts w:ascii="Times New Roman" w:hAnsi="Times New Roman"/>
              </w:rPr>
            </w:pPr>
            <w:r>
              <w:rPr>
                <w:rFonts w:hint="eastAsia" w:ascii="Times New Roman" w:hAnsi="Times New Roman"/>
              </w:rPr>
              <w:t>主管</w:t>
            </w:r>
            <w:r>
              <w:rPr>
                <w:rFonts w:ascii="Times New Roman" w:hAnsi="Times New Roman"/>
              </w:rPr>
              <w:t>ID349×100</w:t>
            </w:r>
          </w:p>
          <w:p>
            <w:pPr>
              <w:autoSpaceDE w:val="0"/>
              <w:autoSpaceDN w:val="0"/>
              <w:adjustRightInd w:val="0"/>
              <w:spacing w:beforeLines="50" w:afterLines="50" w:line="240" w:lineRule="auto"/>
              <w:jc w:val="center"/>
              <w:rPr>
                <w:rFonts w:ascii="Times New Roman" w:hAnsi="Times New Roman"/>
              </w:rPr>
            </w:pPr>
            <w:r>
              <w:rPr>
                <w:rFonts w:ascii="Times New Roman" w:hAnsi="Times New Roman"/>
              </w:rPr>
              <w:t>/</w:t>
            </w:r>
            <w:r>
              <w:rPr>
                <w:rFonts w:hint="eastAsia" w:ascii="Times New Roman" w:hAnsi="Times New Roman"/>
              </w:rPr>
              <w:t>支管</w:t>
            </w:r>
            <w:r>
              <w:rPr>
                <w:rFonts w:ascii="Times New Roman" w:hAnsi="Times New Roman"/>
              </w:rPr>
              <w:t>OD114×28</w:t>
            </w:r>
          </w:p>
        </w:tc>
        <w:tc>
          <w:tcPr>
            <w:tcW w:w="712" w:type="pct"/>
            <w:tcBorders>
              <w:tl2br w:val="nil"/>
              <w:tr2bl w:val="nil"/>
            </w:tcBorders>
            <w:vAlign w:val="center"/>
          </w:tcPr>
          <w:p>
            <w:pPr>
              <w:autoSpaceDE w:val="0"/>
              <w:autoSpaceDN w:val="0"/>
              <w:adjustRightInd w:val="0"/>
              <w:spacing w:beforeLines="50" w:afterLines="50" w:line="240" w:lineRule="auto"/>
              <w:jc w:val="center"/>
              <w:rPr>
                <w:rFonts w:ascii="Times New Roman" w:hAnsi="Times New Roman"/>
              </w:rPr>
            </w:pPr>
            <w:r>
              <w:rPr>
                <w:rFonts w:ascii="Times New Roman" w:hAnsi="Times New Roman"/>
              </w:rPr>
              <w:t>30.77MPa(g), 610</w:t>
            </w:r>
            <w:r>
              <w:rPr>
                <w:rFonts w:hint="eastAsia" w:ascii="Times New Roman" w:hAnsi="Times New Roman"/>
              </w:rPr>
              <w:t>℃</w:t>
            </w:r>
          </w:p>
        </w:tc>
        <w:tc>
          <w:tcPr>
            <w:tcW w:w="650" w:type="pct"/>
            <w:tcBorders>
              <w:tl2br w:val="nil"/>
              <w:tr2bl w:val="nil"/>
            </w:tcBorders>
            <w:vAlign w:val="center"/>
          </w:tcPr>
          <w:p>
            <w:pPr>
              <w:jc w:val="center"/>
              <w:rPr>
                <w:rFonts w:ascii="Times New Roman" w:hAnsi="Times New Roman"/>
              </w:rPr>
            </w:pPr>
            <w:r>
              <w:rPr>
                <w:rFonts w:hint="eastAsia" w:ascii="Times New Roman" w:hAnsi="Times New Roman"/>
              </w:rPr>
              <w:t>主管</w:t>
            </w:r>
            <w:r>
              <w:rPr>
                <w:rFonts w:ascii="Times New Roman" w:hAnsi="Times New Roman"/>
              </w:rPr>
              <w:t>A335P92</w:t>
            </w:r>
          </w:p>
          <w:p>
            <w:pPr>
              <w:autoSpaceDE w:val="0"/>
              <w:autoSpaceDN w:val="0"/>
              <w:adjustRightInd w:val="0"/>
              <w:spacing w:beforeLines="50" w:afterLines="50" w:line="240" w:lineRule="auto"/>
              <w:jc w:val="center"/>
              <w:rPr>
                <w:rFonts w:ascii="Times New Roman" w:hAnsi="Times New Roman"/>
              </w:rPr>
            </w:pPr>
            <w:r>
              <w:rPr>
                <w:rFonts w:ascii="Times New Roman" w:hAnsi="Times New Roman"/>
              </w:rPr>
              <w:t>/</w:t>
            </w:r>
            <w:r>
              <w:rPr>
                <w:rFonts w:hint="eastAsia" w:ascii="Times New Roman" w:hAnsi="Times New Roman"/>
              </w:rPr>
              <w:t>支管</w:t>
            </w:r>
            <w:r>
              <w:rPr>
                <w:rFonts w:ascii="Times New Roman" w:hAnsi="Times New Roman"/>
              </w:rPr>
              <w:t>A213T92</w:t>
            </w:r>
          </w:p>
        </w:tc>
        <w:tc>
          <w:tcPr>
            <w:tcW w:w="903" w:type="pct"/>
            <w:tcBorders>
              <w:tl2br w:val="nil"/>
              <w:tr2bl w:val="nil"/>
            </w:tcBorders>
            <w:vAlign w:val="center"/>
          </w:tcPr>
          <w:p>
            <w:pPr>
              <w:autoSpaceDE w:val="0"/>
              <w:autoSpaceDN w:val="0"/>
              <w:adjustRightInd w:val="0"/>
              <w:spacing w:beforeLines="50" w:afterLines="50" w:line="240" w:lineRule="auto"/>
              <w:jc w:val="center"/>
              <w:rPr>
                <w:rFonts w:ascii="Times New Roman" w:hAnsi="Times New Roman"/>
              </w:rPr>
            </w:pPr>
            <w:r>
              <w:rPr>
                <w:rFonts w:ascii="Times New Roman" w:hAnsi="Times New Roman"/>
              </w:rPr>
              <w:t>H=160</w:t>
            </w:r>
          </w:p>
        </w:tc>
        <w:tc>
          <w:tcPr>
            <w:tcW w:w="401" w:type="pct"/>
            <w:tcBorders>
              <w:tl2br w:val="nil"/>
              <w:tr2bl w:val="nil"/>
            </w:tcBorders>
            <w:vAlign w:val="center"/>
          </w:tcPr>
          <w:p>
            <w:pPr>
              <w:autoSpaceDE w:val="0"/>
              <w:autoSpaceDN w:val="0"/>
              <w:adjustRightInd w:val="0"/>
              <w:spacing w:beforeLines="50" w:afterLines="50" w:line="240" w:lineRule="auto"/>
              <w:jc w:val="center"/>
              <w:rPr>
                <w:rFonts w:ascii="Times New Roman" w:hAnsi="Times New Roman"/>
              </w:rPr>
            </w:pPr>
            <w:r>
              <w:rPr>
                <w:rFonts w:ascii="Times New Roman" w:hAnsi="Times New Roman"/>
              </w:rPr>
              <w:t>2</w:t>
            </w:r>
          </w:p>
        </w:tc>
        <w:tc>
          <w:tcPr>
            <w:tcW w:w="683" w:type="pct"/>
            <w:tcBorders>
              <w:tl2br w:val="nil"/>
              <w:tr2bl w:val="nil"/>
            </w:tcBorders>
            <w:vAlign w:val="center"/>
          </w:tcPr>
          <w:p>
            <w:pPr>
              <w:keepNext/>
              <w:keepLines/>
              <w:autoSpaceDE w:val="0"/>
              <w:autoSpaceDN w:val="0"/>
              <w:adjustRightInd w:val="0"/>
              <w:spacing w:beforeLines="50" w:afterLines="50" w:line="240" w:lineRule="auto"/>
              <w:jc w:val="center"/>
              <w:outlineLvl w:val="0"/>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293" w:type="pct"/>
            <w:tcBorders>
              <w:tl2br w:val="nil"/>
              <w:tr2bl w:val="nil"/>
            </w:tcBorders>
            <w:vAlign w:val="center"/>
          </w:tcPr>
          <w:p>
            <w:pPr>
              <w:keepNext/>
              <w:keepLines/>
              <w:autoSpaceDE w:val="0"/>
              <w:autoSpaceDN w:val="0"/>
              <w:adjustRightInd w:val="0"/>
              <w:snapToGrid w:val="0"/>
              <w:spacing w:beforeLines="50" w:afterLines="50" w:line="240" w:lineRule="auto"/>
              <w:jc w:val="center"/>
              <w:outlineLvl w:val="0"/>
              <w:rPr>
                <w:rFonts w:ascii="Times New Roman" w:hAnsi="Times New Roman"/>
              </w:rPr>
            </w:pPr>
          </w:p>
        </w:tc>
        <w:tc>
          <w:tcPr>
            <w:tcW w:w="693" w:type="pct"/>
            <w:tcBorders>
              <w:tl2br w:val="nil"/>
              <w:tr2bl w:val="nil"/>
            </w:tcBorders>
            <w:vAlign w:val="center"/>
          </w:tcPr>
          <w:p>
            <w:pPr>
              <w:autoSpaceDE w:val="0"/>
              <w:autoSpaceDN w:val="0"/>
              <w:adjustRightInd w:val="0"/>
              <w:spacing w:beforeLines="50" w:afterLines="50" w:line="240" w:lineRule="auto"/>
              <w:jc w:val="center"/>
              <w:rPr>
                <w:rFonts w:ascii="Times New Roman" w:hAnsi="Times New Roman"/>
              </w:rPr>
            </w:pPr>
            <w:r>
              <w:rPr>
                <w:rFonts w:hint="eastAsia" w:ascii="Times New Roman" w:hAnsi="Times New Roman"/>
              </w:rPr>
              <w:t>接管座（暖管）</w:t>
            </w:r>
          </w:p>
        </w:tc>
        <w:tc>
          <w:tcPr>
            <w:tcW w:w="665" w:type="pct"/>
            <w:tcBorders>
              <w:tl2br w:val="nil"/>
              <w:tr2bl w:val="nil"/>
            </w:tcBorders>
            <w:vAlign w:val="center"/>
          </w:tcPr>
          <w:p>
            <w:pPr>
              <w:autoSpaceDE w:val="0"/>
              <w:autoSpaceDN w:val="0"/>
              <w:adjustRightInd w:val="0"/>
              <w:jc w:val="center"/>
              <w:rPr>
                <w:rFonts w:ascii="Times New Roman" w:hAnsi="Times New Roman"/>
              </w:rPr>
            </w:pPr>
            <w:r>
              <w:rPr>
                <w:rFonts w:hint="eastAsia" w:ascii="Times New Roman" w:hAnsi="Times New Roman"/>
              </w:rPr>
              <w:t>主管</w:t>
            </w:r>
            <w:r>
              <w:rPr>
                <w:rFonts w:ascii="Times New Roman" w:hAnsi="Times New Roman"/>
              </w:rPr>
              <w:t>ID349×100</w:t>
            </w:r>
          </w:p>
          <w:p>
            <w:pPr>
              <w:autoSpaceDE w:val="0"/>
              <w:autoSpaceDN w:val="0"/>
              <w:adjustRightInd w:val="0"/>
              <w:spacing w:beforeLines="50" w:afterLines="50" w:line="240" w:lineRule="auto"/>
              <w:jc w:val="center"/>
              <w:rPr>
                <w:rFonts w:ascii="Times New Roman" w:hAnsi="Times New Roman"/>
                <w:lang w:eastAsia="zh-CN"/>
              </w:rPr>
            </w:pPr>
            <w:r>
              <w:rPr>
                <w:rFonts w:ascii="Times New Roman" w:hAnsi="Times New Roman"/>
              </w:rPr>
              <w:t>/</w:t>
            </w:r>
            <w:r>
              <w:rPr>
                <w:rFonts w:hint="eastAsia" w:ascii="Times New Roman" w:hAnsi="Times New Roman"/>
              </w:rPr>
              <w:t>支管</w:t>
            </w:r>
            <w:r>
              <w:rPr>
                <w:rFonts w:ascii="Times New Roman" w:hAnsi="Times New Roman"/>
              </w:rPr>
              <w:t>OD</w:t>
            </w:r>
            <w:r>
              <w:rPr>
                <w:rFonts w:ascii="Times New Roman" w:hAnsi="Times New Roman"/>
                <w:lang w:eastAsia="zh-CN"/>
              </w:rPr>
              <w:t>60</w:t>
            </w:r>
            <w:r>
              <w:rPr>
                <w:rFonts w:ascii="Times New Roman" w:hAnsi="Times New Roman"/>
              </w:rPr>
              <w:t>×</w:t>
            </w:r>
            <w:r>
              <w:rPr>
                <w:rFonts w:ascii="Times New Roman" w:hAnsi="Times New Roman"/>
                <w:lang w:eastAsia="zh-CN"/>
              </w:rPr>
              <w:t>16</w:t>
            </w:r>
          </w:p>
        </w:tc>
        <w:tc>
          <w:tcPr>
            <w:tcW w:w="712" w:type="pct"/>
            <w:tcBorders>
              <w:tl2br w:val="nil"/>
              <w:tr2bl w:val="nil"/>
            </w:tcBorders>
            <w:vAlign w:val="center"/>
          </w:tcPr>
          <w:p>
            <w:pPr>
              <w:autoSpaceDE w:val="0"/>
              <w:autoSpaceDN w:val="0"/>
              <w:adjustRightInd w:val="0"/>
              <w:spacing w:beforeLines="50" w:afterLines="50" w:line="240" w:lineRule="auto"/>
              <w:jc w:val="center"/>
              <w:rPr>
                <w:rFonts w:ascii="Times New Roman" w:hAnsi="Times New Roman"/>
              </w:rPr>
            </w:pPr>
            <w:r>
              <w:rPr>
                <w:rFonts w:ascii="Times New Roman" w:hAnsi="Times New Roman"/>
              </w:rPr>
              <w:t>30.77MPa(g), 610</w:t>
            </w:r>
            <w:r>
              <w:rPr>
                <w:rFonts w:hint="eastAsia" w:ascii="Times New Roman" w:hAnsi="Times New Roman"/>
              </w:rPr>
              <w:t>℃</w:t>
            </w:r>
          </w:p>
        </w:tc>
        <w:tc>
          <w:tcPr>
            <w:tcW w:w="650" w:type="pct"/>
            <w:tcBorders>
              <w:tl2br w:val="nil"/>
              <w:tr2bl w:val="nil"/>
            </w:tcBorders>
            <w:vAlign w:val="center"/>
          </w:tcPr>
          <w:p>
            <w:pPr>
              <w:jc w:val="center"/>
              <w:rPr>
                <w:rFonts w:ascii="Times New Roman" w:hAnsi="Times New Roman"/>
              </w:rPr>
            </w:pPr>
            <w:r>
              <w:rPr>
                <w:rFonts w:hint="eastAsia" w:ascii="Times New Roman" w:hAnsi="Times New Roman"/>
              </w:rPr>
              <w:t>主管</w:t>
            </w:r>
            <w:r>
              <w:rPr>
                <w:rFonts w:ascii="Times New Roman" w:hAnsi="Times New Roman"/>
              </w:rPr>
              <w:t>A335P92</w:t>
            </w:r>
          </w:p>
          <w:p>
            <w:pPr>
              <w:autoSpaceDE w:val="0"/>
              <w:autoSpaceDN w:val="0"/>
              <w:adjustRightInd w:val="0"/>
              <w:spacing w:beforeLines="50" w:afterLines="50" w:line="240" w:lineRule="auto"/>
              <w:jc w:val="center"/>
              <w:rPr>
                <w:rFonts w:ascii="Times New Roman" w:hAnsi="Times New Roman"/>
              </w:rPr>
            </w:pPr>
            <w:r>
              <w:rPr>
                <w:rFonts w:ascii="Times New Roman" w:hAnsi="Times New Roman"/>
              </w:rPr>
              <w:t>/</w:t>
            </w:r>
            <w:r>
              <w:rPr>
                <w:rFonts w:hint="eastAsia" w:ascii="Times New Roman" w:hAnsi="Times New Roman"/>
              </w:rPr>
              <w:t>支管</w:t>
            </w:r>
            <w:r>
              <w:rPr>
                <w:rFonts w:ascii="Times New Roman" w:hAnsi="Times New Roman"/>
              </w:rPr>
              <w:t>A213T92</w:t>
            </w:r>
          </w:p>
        </w:tc>
        <w:tc>
          <w:tcPr>
            <w:tcW w:w="903" w:type="pct"/>
            <w:tcBorders>
              <w:tl2br w:val="nil"/>
              <w:tr2bl w:val="nil"/>
            </w:tcBorders>
            <w:vAlign w:val="center"/>
          </w:tcPr>
          <w:p>
            <w:pPr>
              <w:autoSpaceDE w:val="0"/>
              <w:autoSpaceDN w:val="0"/>
              <w:adjustRightInd w:val="0"/>
              <w:spacing w:beforeLines="50" w:afterLines="50" w:line="240" w:lineRule="auto"/>
              <w:jc w:val="center"/>
              <w:rPr>
                <w:rFonts w:ascii="Times New Roman" w:hAnsi="Times New Roman"/>
              </w:rPr>
            </w:pPr>
            <w:r>
              <w:rPr>
                <w:rFonts w:ascii="Times New Roman" w:hAnsi="Times New Roman"/>
              </w:rPr>
              <w:t>H=160</w:t>
            </w:r>
          </w:p>
        </w:tc>
        <w:tc>
          <w:tcPr>
            <w:tcW w:w="401" w:type="pct"/>
            <w:tcBorders>
              <w:tl2br w:val="nil"/>
              <w:tr2bl w:val="nil"/>
            </w:tcBorders>
            <w:vAlign w:val="center"/>
          </w:tcPr>
          <w:p>
            <w:pPr>
              <w:autoSpaceDE w:val="0"/>
              <w:autoSpaceDN w:val="0"/>
              <w:adjustRightInd w:val="0"/>
              <w:spacing w:beforeLines="50" w:afterLines="50" w:line="240" w:lineRule="auto"/>
              <w:jc w:val="center"/>
              <w:rPr>
                <w:rFonts w:ascii="Times New Roman" w:hAnsi="Times New Roman"/>
              </w:rPr>
            </w:pPr>
            <w:r>
              <w:rPr>
                <w:rFonts w:ascii="Times New Roman" w:hAnsi="Times New Roman"/>
              </w:rPr>
              <w:t>1</w:t>
            </w:r>
          </w:p>
        </w:tc>
        <w:tc>
          <w:tcPr>
            <w:tcW w:w="683" w:type="pct"/>
            <w:tcBorders>
              <w:tl2br w:val="nil"/>
              <w:tr2bl w:val="nil"/>
            </w:tcBorders>
            <w:vAlign w:val="center"/>
          </w:tcPr>
          <w:p>
            <w:pPr>
              <w:keepNext/>
              <w:keepLines/>
              <w:autoSpaceDE w:val="0"/>
              <w:autoSpaceDN w:val="0"/>
              <w:adjustRightInd w:val="0"/>
              <w:spacing w:beforeLines="50" w:afterLines="50" w:line="240" w:lineRule="auto"/>
              <w:jc w:val="center"/>
              <w:outlineLvl w:val="0"/>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293" w:type="pct"/>
            <w:tcBorders>
              <w:tl2br w:val="nil"/>
              <w:tr2bl w:val="nil"/>
            </w:tcBorders>
            <w:vAlign w:val="center"/>
          </w:tcPr>
          <w:p>
            <w:pPr>
              <w:autoSpaceDE w:val="0"/>
              <w:autoSpaceDN w:val="0"/>
              <w:adjustRightInd w:val="0"/>
              <w:snapToGrid w:val="0"/>
              <w:spacing w:beforeLines="50" w:afterLines="50" w:line="240" w:lineRule="auto"/>
              <w:jc w:val="center"/>
              <w:rPr>
                <w:rFonts w:ascii="Times New Roman" w:hAnsi="Times New Roman"/>
                <w:b/>
              </w:rPr>
            </w:pPr>
            <w:r>
              <w:rPr>
                <w:rFonts w:hint="eastAsia" w:ascii="Times New Roman" w:hAnsi="Times New Roman"/>
                <w:b/>
              </w:rPr>
              <w:t>三</w:t>
            </w:r>
          </w:p>
        </w:tc>
        <w:tc>
          <w:tcPr>
            <w:tcW w:w="4024" w:type="pct"/>
            <w:gridSpan w:val="6"/>
            <w:tcBorders>
              <w:tl2br w:val="nil"/>
              <w:tr2bl w:val="nil"/>
            </w:tcBorders>
            <w:vAlign w:val="center"/>
          </w:tcPr>
          <w:p>
            <w:pPr>
              <w:autoSpaceDE w:val="0"/>
              <w:autoSpaceDN w:val="0"/>
              <w:adjustRightInd w:val="0"/>
              <w:spacing w:beforeLines="50" w:afterLines="50" w:line="240" w:lineRule="auto"/>
              <w:rPr>
                <w:rFonts w:ascii="Times New Roman" w:hAnsi="Times New Roman"/>
                <w:b/>
              </w:rPr>
            </w:pPr>
            <w:r>
              <w:rPr>
                <w:rFonts w:hint="eastAsia" w:ascii="Times New Roman" w:hAnsi="Times New Roman"/>
                <w:b/>
              </w:rPr>
              <w:t>管道杂项</w:t>
            </w:r>
          </w:p>
        </w:tc>
        <w:tc>
          <w:tcPr>
            <w:tcW w:w="683" w:type="pct"/>
            <w:tcBorders>
              <w:tl2br w:val="nil"/>
              <w:tr2bl w:val="nil"/>
            </w:tcBorders>
            <w:vAlign w:val="center"/>
          </w:tcPr>
          <w:p>
            <w:pPr>
              <w:autoSpaceDE w:val="0"/>
              <w:autoSpaceDN w:val="0"/>
              <w:adjustRightInd w:val="0"/>
              <w:spacing w:beforeLines="50" w:afterLines="50" w:line="240" w:lineRule="auto"/>
              <w:jc w:val="cente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293" w:type="pct"/>
            <w:tcBorders>
              <w:tl2br w:val="nil"/>
              <w:tr2bl w:val="nil"/>
            </w:tcBorders>
            <w:vAlign w:val="center"/>
          </w:tcPr>
          <w:p>
            <w:pPr>
              <w:autoSpaceDE w:val="0"/>
              <w:autoSpaceDN w:val="0"/>
              <w:adjustRightInd w:val="0"/>
              <w:snapToGrid w:val="0"/>
              <w:spacing w:beforeLines="50" w:afterLines="50" w:line="240" w:lineRule="auto"/>
              <w:jc w:val="center"/>
              <w:rPr>
                <w:rFonts w:ascii="Times New Roman" w:hAnsi="Times New Roman"/>
              </w:rPr>
            </w:pPr>
          </w:p>
        </w:tc>
        <w:tc>
          <w:tcPr>
            <w:tcW w:w="693" w:type="pct"/>
            <w:tcBorders>
              <w:tl2br w:val="nil"/>
              <w:tr2bl w:val="nil"/>
            </w:tcBorders>
            <w:vAlign w:val="center"/>
          </w:tcPr>
          <w:p>
            <w:pPr>
              <w:autoSpaceDE w:val="0"/>
              <w:autoSpaceDN w:val="0"/>
              <w:adjustRightInd w:val="0"/>
              <w:spacing w:beforeLines="50" w:afterLines="50" w:line="240" w:lineRule="auto"/>
              <w:jc w:val="center"/>
              <w:rPr>
                <w:rFonts w:ascii="Times New Roman" w:hAnsi="Times New Roman"/>
              </w:rPr>
            </w:pPr>
            <w:r>
              <w:rPr>
                <w:rFonts w:hint="eastAsia" w:ascii="Times New Roman" w:hAnsi="Times New Roman"/>
              </w:rPr>
              <w:t>三向位移指示器</w:t>
            </w:r>
          </w:p>
        </w:tc>
        <w:tc>
          <w:tcPr>
            <w:tcW w:w="665" w:type="pct"/>
            <w:tcBorders>
              <w:tl2br w:val="nil"/>
              <w:tr2bl w:val="nil"/>
            </w:tcBorders>
            <w:vAlign w:val="center"/>
          </w:tcPr>
          <w:p>
            <w:pPr>
              <w:autoSpaceDE w:val="0"/>
              <w:autoSpaceDN w:val="0"/>
              <w:adjustRightInd w:val="0"/>
              <w:spacing w:beforeLines="50" w:afterLines="50" w:line="240" w:lineRule="auto"/>
              <w:jc w:val="center"/>
              <w:rPr>
                <w:rFonts w:ascii="Times New Roman" w:hAnsi="Times New Roman"/>
                <w:lang w:eastAsia="zh-CN"/>
              </w:rPr>
            </w:pPr>
            <w:r>
              <w:rPr>
                <w:rFonts w:ascii="Times New Roman" w:hAnsi="Times New Roman"/>
              </w:rPr>
              <w:t>ID349×100</w:t>
            </w:r>
          </w:p>
        </w:tc>
        <w:tc>
          <w:tcPr>
            <w:tcW w:w="712" w:type="pct"/>
            <w:tcBorders>
              <w:tl2br w:val="nil"/>
              <w:tr2bl w:val="nil"/>
            </w:tcBorders>
            <w:vAlign w:val="center"/>
          </w:tcPr>
          <w:p>
            <w:pPr>
              <w:autoSpaceDE w:val="0"/>
              <w:autoSpaceDN w:val="0"/>
              <w:adjustRightInd w:val="0"/>
              <w:spacing w:beforeLines="50" w:afterLines="50" w:line="240" w:lineRule="auto"/>
              <w:jc w:val="center"/>
              <w:rPr>
                <w:rFonts w:ascii="Times New Roman" w:hAnsi="Times New Roman"/>
              </w:rPr>
            </w:pPr>
            <w:r>
              <w:rPr>
                <w:rFonts w:ascii="Times New Roman" w:hAnsi="Times New Roman"/>
              </w:rPr>
              <w:t>30.77MPa(g), 610</w:t>
            </w:r>
            <w:r>
              <w:rPr>
                <w:rFonts w:hint="eastAsia" w:ascii="Times New Roman" w:hAnsi="Times New Roman"/>
              </w:rPr>
              <w:t>℃</w:t>
            </w:r>
          </w:p>
        </w:tc>
        <w:tc>
          <w:tcPr>
            <w:tcW w:w="650" w:type="pct"/>
            <w:tcBorders>
              <w:tl2br w:val="nil"/>
              <w:tr2bl w:val="nil"/>
            </w:tcBorders>
            <w:vAlign w:val="center"/>
          </w:tcPr>
          <w:p>
            <w:pPr>
              <w:keepNext/>
              <w:keepLines/>
              <w:spacing w:beforeLines="50" w:afterLines="50" w:line="240" w:lineRule="auto"/>
              <w:jc w:val="center"/>
              <w:outlineLvl w:val="0"/>
              <w:rPr>
                <w:rFonts w:ascii="Times New Roman" w:hAnsi="Times New Roman"/>
              </w:rPr>
            </w:pPr>
          </w:p>
        </w:tc>
        <w:tc>
          <w:tcPr>
            <w:tcW w:w="903" w:type="pct"/>
            <w:tcBorders>
              <w:tl2br w:val="nil"/>
              <w:tr2bl w:val="nil"/>
            </w:tcBorders>
            <w:vAlign w:val="center"/>
          </w:tcPr>
          <w:p>
            <w:pPr>
              <w:autoSpaceDE w:val="0"/>
              <w:autoSpaceDN w:val="0"/>
              <w:jc w:val="center"/>
              <w:rPr>
                <w:rFonts w:ascii="Times New Roman" w:hAnsi="Times New Roman"/>
                <w:lang w:eastAsia="zh-CN"/>
              </w:rPr>
            </w:pPr>
            <w:r>
              <w:rPr>
                <w:rFonts w:hint="eastAsia" w:ascii="Times New Roman" w:hAnsi="Times New Roman"/>
                <w:lang w:eastAsia="zh-CN"/>
              </w:rPr>
              <w:t>测量范围±</w:t>
            </w:r>
            <w:r>
              <w:rPr>
                <w:rFonts w:ascii="Times New Roman" w:hAnsi="Times New Roman"/>
                <w:lang w:eastAsia="zh-CN"/>
              </w:rPr>
              <w:t>500mm</w:t>
            </w:r>
          </w:p>
          <w:p>
            <w:pPr>
              <w:autoSpaceDE w:val="0"/>
              <w:autoSpaceDN w:val="0"/>
              <w:adjustRightInd w:val="0"/>
              <w:spacing w:beforeLines="50" w:afterLines="50" w:line="240" w:lineRule="auto"/>
              <w:jc w:val="center"/>
              <w:rPr>
                <w:rFonts w:ascii="Times New Roman" w:hAnsi="Times New Roman"/>
                <w:lang w:eastAsia="zh-CN"/>
              </w:rPr>
            </w:pPr>
            <w:r>
              <w:rPr>
                <w:rFonts w:hint="eastAsia" w:ascii="Times New Roman" w:hAnsi="Times New Roman"/>
                <w:lang w:eastAsia="zh-CN"/>
              </w:rPr>
              <w:t>管夹材质</w:t>
            </w:r>
            <w:r>
              <w:rPr>
                <w:rFonts w:ascii="Times New Roman" w:hAnsi="Times New Roman"/>
                <w:lang w:eastAsia="zh-CN"/>
              </w:rPr>
              <w:t>A335P92</w:t>
            </w:r>
          </w:p>
        </w:tc>
        <w:tc>
          <w:tcPr>
            <w:tcW w:w="401" w:type="pct"/>
            <w:tcBorders>
              <w:tl2br w:val="nil"/>
              <w:tr2bl w:val="nil"/>
            </w:tcBorders>
            <w:vAlign w:val="center"/>
          </w:tcPr>
          <w:p>
            <w:pPr>
              <w:autoSpaceDE w:val="0"/>
              <w:autoSpaceDN w:val="0"/>
              <w:adjustRightInd w:val="0"/>
              <w:spacing w:beforeLines="50" w:afterLines="50" w:line="240" w:lineRule="auto"/>
              <w:jc w:val="center"/>
              <w:rPr>
                <w:rFonts w:ascii="Times New Roman" w:hAnsi="Times New Roman"/>
                <w:lang w:eastAsia="zh-CN"/>
              </w:rPr>
            </w:pPr>
            <w:r>
              <w:rPr>
                <w:rFonts w:ascii="Times New Roman" w:hAnsi="Times New Roman"/>
              </w:rPr>
              <w:t>2</w:t>
            </w:r>
          </w:p>
        </w:tc>
        <w:tc>
          <w:tcPr>
            <w:tcW w:w="683" w:type="pct"/>
            <w:tcBorders>
              <w:tl2br w:val="nil"/>
              <w:tr2bl w:val="nil"/>
            </w:tcBorders>
            <w:vAlign w:val="center"/>
          </w:tcPr>
          <w:p>
            <w:pPr>
              <w:keepNext/>
              <w:keepLines/>
              <w:autoSpaceDE w:val="0"/>
              <w:autoSpaceDN w:val="0"/>
              <w:adjustRightInd w:val="0"/>
              <w:spacing w:beforeLines="50" w:afterLines="50" w:line="240" w:lineRule="auto"/>
              <w:jc w:val="center"/>
              <w:outlineLvl w:val="0"/>
              <w:rPr>
                <w:rFonts w:ascii="Times New Roman" w:hAnsi="Times New Roman"/>
              </w:rPr>
            </w:pPr>
          </w:p>
        </w:tc>
      </w:tr>
    </w:tbl>
    <w:p>
      <w:pPr>
        <w:keepNext/>
        <w:widowControl w:val="0"/>
        <w:autoSpaceDE w:val="0"/>
        <w:autoSpaceDN w:val="0"/>
        <w:adjustRightInd w:val="0"/>
        <w:spacing w:line="240" w:lineRule="auto"/>
        <w:ind w:right="28" w:firstLine="420" w:firstLineChars="200"/>
        <w:textAlignment w:val="bottom"/>
        <w:rPr>
          <w:rFonts w:ascii="Times New Roman" w:hAnsi="Times New Roman"/>
          <w:lang w:eastAsia="zh-CN"/>
        </w:rPr>
      </w:pPr>
      <w:r>
        <w:rPr>
          <w:rFonts w:ascii="Times New Roman" w:hAnsi="Times New Roman"/>
          <w:lang w:eastAsia="zh-CN"/>
        </w:rPr>
        <w:t>2</w:t>
      </w:r>
      <w:r>
        <w:rPr>
          <w:rFonts w:hint="eastAsia" w:ascii="Times New Roman" w:hAnsi="Times New Roman"/>
          <w:lang w:eastAsia="zh-CN"/>
        </w:rPr>
        <w:t>、高压旁路管道管件表</w:t>
      </w:r>
    </w:p>
    <w:tbl>
      <w:tblPr>
        <w:tblStyle w:val="46"/>
        <w:tblW w:w="5001"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828"/>
        <w:gridCol w:w="1944"/>
        <w:gridCol w:w="1893"/>
        <w:gridCol w:w="2012"/>
        <w:gridCol w:w="1546"/>
        <w:gridCol w:w="2662"/>
        <w:gridCol w:w="1308"/>
        <w:gridCol w:w="19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blHeader/>
        </w:trPr>
        <w:tc>
          <w:tcPr>
            <w:tcW w:w="5000" w:type="pct"/>
            <w:gridSpan w:val="8"/>
            <w:tcBorders>
              <w:tl2br w:val="nil"/>
              <w:tr2bl w:val="nil"/>
            </w:tcBorders>
            <w:vAlign w:val="center"/>
          </w:tcPr>
          <w:p>
            <w:pPr>
              <w:autoSpaceDE w:val="0"/>
              <w:autoSpaceDN w:val="0"/>
              <w:jc w:val="center"/>
              <w:rPr>
                <w:rFonts w:ascii="Times New Roman" w:hAnsi="Times New Roman"/>
                <w:b/>
                <w:lang w:eastAsia="zh-CN"/>
              </w:rPr>
            </w:pPr>
            <w:r>
              <w:rPr>
                <w:rFonts w:hint="eastAsia" w:ascii="Times New Roman" w:hAnsi="Times New Roman"/>
                <w:b/>
                <w:lang w:eastAsia="zh-CN"/>
              </w:rPr>
              <w:t>高压旁路管道管件表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blHeader/>
        </w:trPr>
        <w:tc>
          <w:tcPr>
            <w:tcW w:w="293" w:type="pct"/>
            <w:vMerge w:val="restart"/>
            <w:tcBorders>
              <w:tl2br w:val="nil"/>
              <w:tr2bl w:val="nil"/>
            </w:tcBorders>
            <w:vAlign w:val="center"/>
          </w:tcPr>
          <w:p>
            <w:pPr>
              <w:autoSpaceDE w:val="0"/>
              <w:autoSpaceDN w:val="0"/>
              <w:jc w:val="center"/>
              <w:rPr>
                <w:rFonts w:ascii="Times New Roman" w:hAnsi="Times New Roman"/>
              </w:rPr>
            </w:pPr>
            <w:r>
              <w:rPr>
                <w:rFonts w:hint="eastAsia" w:ascii="Times New Roman" w:hAnsi="Times New Roman"/>
              </w:rPr>
              <w:t>序号</w:t>
            </w:r>
          </w:p>
        </w:tc>
        <w:tc>
          <w:tcPr>
            <w:tcW w:w="688" w:type="pct"/>
            <w:vMerge w:val="restart"/>
            <w:tcBorders>
              <w:tl2br w:val="nil"/>
              <w:tr2bl w:val="nil"/>
            </w:tcBorders>
            <w:vAlign w:val="center"/>
          </w:tcPr>
          <w:p>
            <w:pPr>
              <w:autoSpaceDE w:val="0"/>
              <w:autoSpaceDN w:val="0"/>
              <w:jc w:val="center"/>
              <w:rPr>
                <w:rFonts w:ascii="Times New Roman" w:hAnsi="Times New Roman"/>
              </w:rPr>
            </w:pPr>
            <w:r>
              <w:rPr>
                <w:rFonts w:hint="eastAsia" w:ascii="Times New Roman" w:hAnsi="Times New Roman"/>
              </w:rPr>
              <w:t>名称</w:t>
            </w:r>
          </w:p>
        </w:tc>
        <w:tc>
          <w:tcPr>
            <w:tcW w:w="2871" w:type="pct"/>
            <w:gridSpan w:val="4"/>
            <w:tcBorders>
              <w:tl2br w:val="nil"/>
              <w:tr2bl w:val="nil"/>
            </w:tcBorders>
            <w:vAlign w:val="center"/>
          </w:tcPr>
          <w:p>
            <w:pPr>
              <w:autoSpaceDE w:val="0"/>
              <w:autoSpaceDN w:val="0"/>
              <w:jc w:val="center"/>
              <w:rPr>
                <w:rFonts w:ascii="Times New Roman" w:hAnsi="Times New Roman"/>
              </w:rPr>
            </w:pPr>
            <w:r>
              <w:rPr>
                <w:rFonts w:hint="eastAsia" w:ascii="Times New Roman" w:hAnsi="Times New Roman"/>
              </w:rPr>
              <w:t>规格及技术要求</w:t>
            </w:r>
          </w:p>
        </w:tc>
        <w:tc>
          <w:tcPr>
            <w:tcW w:w="463" w:type="pct"/>
            <w:vMerge w:val="restart"/>
            <w:tcBorders>
              <w:tl2br w:val="nil"/>
              <w:tr2bl w:val="nil"/>
            </w:tcBorders>
            <w:vAlign w:val="center"/>
          </w:tcPr>
          <w:p>
            <w:pPr>
              <w:autoSpaceDE w:val="0"/>
              <w:autoSpaceDN w:val="0"/>
              <w:jc w:val="center"/>
              <w:rPr>
                <w:rFonts w:ascii="Times New Roman" w:hAnsi="Times New Roman"/>
              </w:rPr>
            </w:pPr>
            <w:r>
              <w:rPr>
                <w:rFonts w:hint="eastAsia" w:ascii="Times New Roman" w:hAnsi="Times New Roman"/>
              </w:rPr>
              <w:t>数量</w:t>
            </w:r>
            <w:r>
              <w:rPr>
                <w:rFonts w:ascii="Times New Roman" w:hAnsi="Times New Roman"/>
              </w:rPr>
              <w:t>(</w:t>
            </w:r>
            <w:r>
              <w:rPr>
                <w:rFonts w:hint="eastAsia" w:ascii="Times New Roman" w:hAnsi="Times New Roman"/>
              </w:rPr>
              <w:t>件</w:t>
            </w:r>
            <w:r>
              <w:rPr>
                <w:rFonts w:ascii="Times New Roman" w:hAnsi="Times New Roman"/>
              </w:rPr>
              <w:t>)</w:t>
            </w:r>
          </w:p>
        </w:tc>
        <w:tc>
          <w:tcPr>
            <w:tcW w:w="685" w:type="pct"/>
            <w:vMerge w:val="restart"/>
            <w:tcBorders>
              <w:tl2br w:val="nil"/>
              <w:tr2bl w:val="nil"/>
            </w:tcBorders>
            <w:vAlign w:val="center"/>
          </w:tcPr>
          <w:p>
            <w:pPr>
              <w:autoSpaceDE w:val="0"/>
              <w:autoSpaceDN w:val="0"/>
              <w:jc w:val="center"/>
              <w:rPr>
                <w:rFonts w:ascii="Times New Roman" w:hAnsi="Times New Roman"/>
              </w:rPr>
            </w:pPr>
            <w:r>
              <w:rPr>
                <w:rFonts w:hint="eastAsia" w:ascii="Times New Roman" w:hAnsi="Times New Roman"/>
                <w:lang w:eastAsia="zh-CN"/>
              </w:rPr>
              <w:t>原材料产地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blHeader/>
        </w:trPr>
        <w:tc>
          <w:tcPr>
            <w:tcW w:w="293"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rPr>
            </w:pPr>
          </w:p>
        </w:tc>
        <w:tc>
          <w:tcPr>
            <w:tcW w:w="688"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rPr>
            </w:pPr>
          </w:p>
        </w:tc>
        <w:tc>
          <w:tcPr>
            <w:tcW w:w="670" w:type="pct"/>
            <w:tcBorders>
              <w:tl2br w:val="nil"/>
              <w:tr2bl w:val="nil"/>
            </w:tcBorders>
            <w:vAlign w:val="center"/>
          </w:tcPr>
          <w:p>
            <w:pPr>
              <w:autoSpaceDE w:val="0"/>
              <w:autoSpaceDN w:val="0"/>
              <w:jc w:val="center"/>
              <w:rPr>
                <w:rFonts w:ascii="Times New Roman" w:hAnsi="Times New Roman"/>
              </w:rPr>
            </w:pPr>
            <w:r>
              <w:rPr>
                <w:rFonts w:hint="eastAsia" w:ascii="Times New Roman" w:hAnsi="Times New Roman"/>
              </w:rPr>
              <w:t>接管规格</w:t>
            </w:r>
          </w:p>
        </w:tc>
        <w:tc>
          <w:tcPr>
            <w:tcW w:w="712" w:type="pct"/>
            <w:tcBorders>
              <w:tl2br w:val="nil"/>
              <w:tr2bl w:val="nil"/>
            </w:tcBorders>
            <w:vAlign w:val="center"/>
          </w:tcPr>
          <w:p>
            <w:pPr>
              <w:autoSpaceDE w:val="0"/>
              <w:autoSpaceDN w:val="0"/>
              <w:jc w:val="center"/>
              <w:rPr>
                <w:rFonts w:ascii="Times New Roman" w:hAnsi="Times New Roman"/>
              </w:rPr>
            </w:pPr>
            <w:r>
              <w:rPr>
                <w:rFonts w:hint="eastAsia" w:ascii="Times New Roman" w:hAnsi="Times New Roman"/>
              </w:rPr>
              <w:t>设计参数</w:t>
            </w:r>
          </w:p>
        </w:tc>
        <w:tc>
          <w:tcPr>
            <w:tcW w:w="547" w:type="pct"/>
            <w:tcBorders>
              <w:tl2br w:val="nil"/>
              <w:tr2bl w:val="nil"/>
            </w:tcBorders>
            <w:vAlign w:val="center"/>
          </w:tcPr>
          <w:p>
            <w:pPr>
              <w:autoSpaceDE w:val="0"/>
              <w:autoSpaceDN w:val="0"/>
              <w:jc w:val="center"/>
              <w:rPr>
                <w:rFonts w:ascii="Times New Roman" w:hAnsi="Times New Roman"/>
              </w:rPr>
            </w:pPr>
            <w:r>
              <w:rPr>
                <w:rFonts w:hint="eastAsia" w:ascii="Times New Roman" w:hAnsi="Times New Roman"/>
              </w:rPr>
              <w:t>接管材质</w:t>
            </w:r>
          </w:p>
        </w:tc>
        <w:tc>
          <w:tcPr>
            <w:tcW w:w="942" w:type="pct"/>
            <w:tcBorders>
              <w:tl2br w:val="nil"/>
              <w:tr2bl w:val="nil"/>
            </w:tcBorders>
            <w:vAlign w:val="center"/>
          </w:tcPr>
          <w:p>
            <w:pPr>
              <w:autoSpaceDE w:val="0"/>
              <w:autoSpaceDN w:val="0"/>
              <w:jc w:val="center"/>
              <w:rPr>
                <w:rFonts w:ascii="Times New Roman" w:hAnsi="Times New Roman"/>
                <w:lang w:eastAsia="zh-CN"/>
              </w:rPr>
            </w:pPr>
            <w:r>
              <w:rPr>
                <w:rFonts w:hint="eastAsia" w:ascii="Times New Roman" w:hAnsi="Times New Roman"/>
                <w:lang w:eastAsia="zh-CN"/>
              </w:rPr>
              <w:t>结构尺寸</w:t>
            </w:r>
            <w:r>
              <w:rPr>
                <w:rFonts w:ascii="Times New Roman" w:hAnsi="Times New Roman"/>
                <w:lang w:eastAsia="zh-CN"/>
              </w:rPr>
              <w:t>(mm)</w:t>
            </w:r>
          </w:p>
          <w:p>
            <w:pPr>
              <w:autoSpaceDE w:val="0"/>
              <w:autoSpaceDN w:val="0"/>
              <w:jc w:val="center"/>
              <w:rPr>
                <w:rFonts w:ascii="Times New Roman" w:hAnsi="Times New Roman"/>
                <w:lang w:eastAsia="zh-CN"/>
              </w:rPr>
            </w:pPr>
            <w:r>
              <w:rPr>
                <w:rFonts w:hint="eastAsia" w:ascii="Times New Roman" w:hAnsi="Times New Roman"/>
                <w:lang w:eastAsia="zh-CN"/>
              </w:rPr>
              <w:t>（初步数据，投标方核准）</w:t>
            </w:r>
          </w:p>
        </w:tc>
        <w:tc>
          <w:tcPr>
            <w:tcW w:w="463"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lang w:eastAsia="zh-CN"/>
              </w:rPr>
            </w:pPr>
          </w:p>
        </w:tc>
        <w:tc>
          <w:tcPr>
            <w:tcW w:w="685"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blHeader/>
        </w:trPr>
        <w:tc>
          <w:tcPr>
            <w:tcW w:w="293" w:type="pct"/>
            <w:tcBorders>
              <w:tl2br w:val="nil"/>
              <w:tr2bl w:val="nil"/>
            </w:tcBorders>
            <w:vAlign w:val="center"/>
          </w:tcPr>
          <w:p>
            <w:pPr>
              <w:autoSpaceDE w:val="0"/>
              <w:autoSpaceDN w:val="0"/>
              <w:jc w:val="center"/>
              <w:rPr>
                <w:rFonts w:ascii="Times New Roman" w:hAnsi="Times New Roman"/>
                <w:b/>
              </w:rPr>
            </w:pPr>
            <w:r>
              <w:rPr>
                <w:rFonts w:hint="eastAsia" w:ascii="Times New Roman" w:hAnsi="Times New Roman"/>
                <w:b/>
              </w:rPr>
              <w:t>一</w:t>
            </w:r>
          </w:p>
        </w:tc>
        <w:tc>
          <w:tcPr>
            <w:tcW w:w="4022" w:type="pct"/>
            <w:gridSpan w:val="6"/>
            <w:tcBorders>
              <w:tl2br w:val="nil"/>
              <w:tr2bl w:val="nil"/>
            </w:tcBorders>
            <w:vAlign w:val="center"/>
          </w:tcPr>
          <w:p>
            <w:pPr>
              <w:autoSpaceDE w:val="0"/>
              <w:autoSpaceDN w:val="0"/>
              <w:rPr>
                <w:rFonts w:ascii="Times New Roman" w:hAnsi="Times New Roman"/>
                <w:b/>
              </w:rPr>
            </w:pPr>
            <w:r>
              <w:rPr>
                <w:rFonts w:hint="eastAsia" w:ascii="Times New Roman" w:hAnsi="Times New Roman"/>
                <w:b/>
              </w:rPr>
              <w:t>弯头</w:t>
            </w:r>
          </w:p>
        </w:tc>
        <w:tc>
          <w:tcPr>
            <w:tcW w:w="685" w:type="pct"/>
            <w:tcBorders>
              <w:tl2br w:val="nil"/>
              <w:tr2bl w:val="nil"/>
            </w:tcBorders>
            <w:vAlign w:val="center"/>
          </w:tcPr>
          <w:p>
            <w:pPr>
              <w:autoSpaceDE w:val="0"/>
              <w:autoSpaceDN w:val="0"/>
              <w:jc w:val="cente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blHeader/>
        </w:trPr>
        <w:tc>
          <w:tcPr>
            <w:tcW w:w="293" w:type="pct"/>
            <w:tcBorders>
              <w:tl2br w:val="nil"/>
              <w:tr2bl w:val="nil"/>
            </w:tcBorders>
            <w:vAlign w:val="center"/>
          </w:tcPr>
          <w:p>
            <w:pPr>
              <w:autoSpaceDE w:val="0"/>
              <w:autoSpaceDN w:val="0"/>
              <w:jc w:val="center"/>
              <w:rPr>
                <w:rFonts w:ascii="Times New Roman" w:hAnsi="Times New Roman"/>
                <w:b/>
              </w:rPr>
            </w:pPr>
            <w:r>
              <w:rPr>
                <w:rFonts w:ascii="Times New Roman" w:hAnsi="Times New Roman"/>
                <w:b/>
              </w:rPr>
              <w:t>1</w:t>
            </w:r>
          </w:p>
        </w:tc>
        <w:tc>
          <w:tcPr>
            <w:tcW w:w="4022" w:type="pct"/>
            <w:gridSpan w:val="6"/>
            <w:tcBorders>
              <w:tl2br w:val="nil"/>
              <w:tr2bl w:val="nil"/>
            </w:tcBorders>
            <w:vAlign w:val="center"/>
          </w:tcPr>
          <w:p>
            <w:pPr>
              <w:autoSpaceDE w:val="0"/>
              <w:autoSpaceDN w:val="0"/>
              <w:rPr>
                <w:rFonts w:ascii="Times New Roman" w:hAnsi="Times New Roman"/>
                <w:b/>
                <w:strike/>
              </w:rPr>
            </w:pPr>
            <w:r>
              <w:rPr>
                <w:rFonts w:hint="eastAsia" w:ascii="Times New Roman" w:hAnsi="Times New Roman"/>
                <w:b/>
              </w:rPr>
              <w:t>高压旁路入口管道</w:t>
            </w:r>
          </w:p>
        </w:tc>
        <w:tc>
          <w:tcPr>
            <w:tcW w:w="685" w:type="pct"/>
            <w:vMerge w:val="restart"/>
            <w:tcBorders>
              <w:tl2br w:val="nil"/>
              <w:tr2bl w:val="nil"/>
            </w:tcBorders>
            <w:vAlign w:val="center"/>
          </w:tcPr>
          <w:p>
            <w:pPr>
              <w:autoSpaceDE w:val="0"/>
              <w:autoSpaceDN w:val="0"/>
              <w:spacing w:beforeLines="50" w:afterLines="50" w:line="240" w:lineRule="auto"/>
              <w:jc w:val="center"/>
              <w:rPr>
                <w:rFonts w:ascii="Times New Roman" w:hAnsi="Times New Roman"/>
                <w:kern w:val="2"/>
                <w:lang w:eastAsia="zh-CN"/>
              </w:rPr>
            </w:pPr>
            <w:r>
              <w:rPr>
                <w:rFonts w:hint="eastAsia" w:ascii="Times New Roman" w:hAnsi="Times New Roman"/>
                <w:kern w:val="2"/>
                <w:lang w:eastAsia="zh-CN"/>
              </w:rPr>
              <w:t>北方重工</w:t>
            </w:r>
          </w:p>
          <w:p>
            <w:pPr>
              <w:autoSpaceDE w:val="0"/>
              <w:autoSpaceDN w:val="0"/>
              <w:spacing w:beforeLines="50" w:afterLines="50" w:line="240" w:lineRule="auto"/>
              <w:jc w:val="center"/>
              <w:rPr>
                <w:rFonts w:ascii="Times New Roman" w:hAnsi="Times New Roman"/>
                <w:kern w:val="2"/>
                <w:lang w:eastAsia="zh-CN"/>
              </w:rPr>
            </w:pPr>
            <w:r>
              <w:rPr>
                <w:rFonts w:hint="eastAsia" w:ascii="Times New Roman" w:hAnsi="Times New Roman"/>
                <w:kern w:val="2"/>
                <w:lang w:eastAsia="zh-CN"/>
              </w:rPr>
              <w:t>瓦卢瑞克（含常州）</w:t>
            </w:r>
          </w:p>
          <w:p>
            <w:pPr>
              <w:autoSpaceDE w:val="0"/>
              <w:autoSpaceDN w:val="0"/>
              <w:jc w:val="center"/>
              <w:rPr>
                <w:rFonts w:ascii="Times New Roman" w:hAnsi="Times New Roman"/>
                <w:strike/>
              </w:rPr>
            </w:pPr>
            <w:r>
              <w:rPr>
                <w:rFonts w:hint="eastAsia" w:ascii="Times New Roman" w:hAnsi="Times New Roman"/>
                <w:kern w:val="2"/>
              </w:rPr>
              <w:t>日本制铁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blHeader/>
        </w:trPr>
        <w:tc>
          <w:tcPr>
            <w:tcW w:w="293" w:type="pct"/>
            <w:tcBorders>
              <w:tl2br w:val="nil"/>
              <w:tr2bl w:val="nil"/>
            </w:tcBorders>
            <w:vAlign w:val="center"/>
          </w:tcPr>
          <w:p>
            <w:pPr>
              <w:keepNext/>
              <w:keepLines/>
              <w:autoSpaceDE w:val="0"/>
              <w:autoSpaceDN w:val="0"/>
              <w:spacing w:before="480"/>
              <w:jc w:val="center"/>
              <w:outlineLvl w:val="0"/>
              <w:rPr>
                <w:rFonts w:ascii="Times New Roman" w:hAnsi="Times New Roman"/>
              </w:rPr>
            </w:pPr>
          </w:p>
        </w:tc>
        <w:tc>
          <w:tcPr>
            <w:tcW w:w="688" w:type="pct"/>
            <w:tcBorders>
              <w:tl2br w:val="nil"/>
              <w:tr2bl w:val="nil"/>
            </w:tcBorders>
            <w:vAlign w:val="center"/>
          </w:tcPr>
          <w:p>
            <w:pPr>
              <w:autoSpaceDE w:val="0"/>
              <w:autoSpaceDN w:val="0"/>
              <w:jc w:val="center"/>
              <w:rPr>
                <w:rFonts w:ascii="Times New Roman" w:hAnsi="Times New Roman"/>
                <w:strike/>
              </w:rPr>
            </w:pPr>
            <w:r>
              <w:rPr>
                <w:rFonts w:ascii="Times New Roman" w:hAnsi="Times New Roman"/>
              </w:rPr>
              <w:t>90°</w:t>
            </w:r>
            <w:r>
              <w:rPr>
                <w:rFonts w:hint="eastAsia" w:ascii="Times New Roman" w:hAnsi="Times New Roman"/>
              </w:rPr>
              <w:t>热压弯头</w:t>
            </w:r>
          </w:p>
        </w:tc>
        <w:tc>
          <w:tcPr>
            <w:tcW w:w="670" w:type="pct"/>
            <w:tcBorders>
              <w:tl2br w:val="nil"/>
              <w:tr2bl w:val="nil"/>
            </w:tcBorders>
            <w:vAlign w:val="center"/>
          </w:tcPr>
          <w:p>
            <w:pPr>
              <w:autoSpaceDE w:val="0"/>
              <w:autoSpaceDN w:val="0"/>
              <w:jc w:val="center"/>
              <w:rPr>
                <w:rFonts w:ascii="Times New Roman" w:hAnsi="Times New Roman"/>
                <w:strike/>
                <w:lang w:eastAsia="zh-CN"/>
              </w:rPr>
            </w:pPr>
            <w:r>
              <w:rPr>
                <w:rFonts w:ascii="Times New Roman" w:hAnsi="Times New Roman"/>
                <w:lang w:val="zh-CN"/>
              </w:rPr>
              <w:t>ID273×79</w:t>
            </w:r>
          </w:p>
        </w:tc>
        <w:tc>
          <w:tcPr>
            <w:tcW w:w="712" w:type="pct"/>
            <w:tcBorders>
              <w:tl2br w:val="nil"/>
              <w:tr2bl w:val="nil"/>
            </w:tcBorders>
            <w:vAlign w:val="center"/>
          </w:tcPr>
          <w:p>
            <w:pPr>
              <w:autoSpaceDE w:val="0"/>
              <w:autoSpaceDN w:val="0"/>
              <w:jc w:val="center"/>
              <w:rPr>
                <w:rFonts w:ascii="Times New Roman" w:hAnsi="Times New Roman"/>
                <w:strike/>
              </w:rPr>
            </w:pPr>
            <w:r>
              <w:rPr>
                <w:rFonts w:ascii="Times New Roman" w:hAnsi="Times New Roman"/>
              </w:rPr>
              <w:t>30.77MPa(g), 610</w:t>
            </w:r>
            <w:r>
              <w:rPr>
                <w:rFonts w:hint="eastAsia" w:ascii="Times New Roman" w:hAnsi="Times New Roman"/>
              </w:rPr>
              <w:t>℃</w:t>
            </w:r>
          </w:p>
        </w:tc>
        <w:tc>
          <w:tcPr>
            <w:tcW w:w="547" w:type="pct"/>
            <w:tcBorders>
              <w:tl2br w:val="nil"/>
              <w:tr2bl w:val="nil"/>
            </w:tcBorders>
            <w:vAlign w:val="center"/>
          </w:tcPr>
          <w:p>
            <w:pPr>
              <w:autoSpaceDE w:val="0"/>
              <w:autoSpaceDN w:val="0"/>
              <w:jc w:val="center"/>
              <w:rPr>
                <w:rFonts w:ascii="Times New Roman" w:hAnsi="Times New Roman"/>
                <w:strike/>
                <w:lang w:val="zh-CN"/>
              </w:rPr>
            </w:pPr>
            <w:r>
              <w:rPr>
                <w:rFonts w:ascii="Times New Roman" w:hAnsi="Times New Roman"/>
              </w:rPr>
              <w:t>A335P92</w:t>
            </w:r>
          </w:p>
        </w:tc>
        <w:tc>
          <w:tcPr>
            <w:tcW w:w="942" w:type="pct"/>
            <w:tcBorders>
              <w:tl2br w:val="nil"/>
              <w:tr2bl w:val="nil"/>
            </w:tcBorders>
            <w:vAlign w:val="center"/>
          </w:tcPr>
          <w:p>
            <w:pPr>
              <w:autoSpaceDE w:val="0"/>
              <w:autoSpaceDN w:val="0"/>
              <w:jc w:val="center"/>
              <w:rPr>
                <w:rFonts w:ascii="Times New Roman" w:hAnsi="Times New Roman"/>
                <w:strike/>
              </w:rPr>
            </w:pPr>
            <w:r>
              <w:rPr>
                <w:rFonts w:ascii="Times New Roman" w:hAnsi="Times New Roman"/>
              </w:rPr>
              <w:t>R=610, a=50</w:t>
            </w:r>
          </w:p>
        </w:tc>
        <w:tc>
          <w:tcPr>
            <w:tcW w:w="463" w:type="pct"/>
            <w:tcBorders>
              <w:tl2br w:val="nil"/>
              <w:tr2bl w:val="nil"/>
            </w:tcBorders>
            <w:vAlign w:val="center"/>
          </w:tcPr>
          <w:p>
            <w:pPr>
              <w:autoSpaceDE w:val="0"/>
              <w:autoSpaceDN w:val="0"/>
              <w:jc w:val="center"/>
              <w:rPr>
                <w:rFonts w:ascii="Times New Roman" w:hAnsi="Times New Roman"/>
                <w:lang w:eastAsia="zh-CN"/>
              </w:rPr>
            </w:pPr>
            <w:r>
              <w:rPr>
                <w:rFonts w:ascii="Times New Roman" w:hAnsi="Times New Roman"/>
                <w:lang w:eastAsia="zh-CN"/>
              </w:rPr>
              <w:t>3</w:t>
            </w:r>
          </w:p>
        </w:tc>
        <w:tc>
          <w:tcPr>
            <w:tcW w:w="685"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blHeader/>
        </w:trPr>
        <w:tc>
          <w:tcPr>
            <w:tcW w:w="293" w:type="pct"/>
            <w:tcBorders>
              <w:tl2br w:val="nil"/>
              <w:tr2bl w:val="nil"/>
            </w:tcBorders>
            <w:vAlign w:val="center"/>
          </w:tcPr>
          <w:p>
            <w:pPr>
              <w:autoSpaceDE w:val="0"/>
              <w:autoSpaceDN w:val="0"/>
              <w:jc w:val="center"/>
              <w:rPr>
                <w:rFonts w:ascii="Times New Roman" w:hAnsi="Times New Roman"/>
                <w:b/>
              </w:rPr>
            </w:pPr>
            <w:r>
              <w:rPr>
                <w:rFonts w:ascii="Times New Roman" w:hAnsi="Times New Roman"/>
                <w:b/>
              </w:rPr>
              <w:t>2</w:t>
            </w:r>
          </w:p>
        </w:tc>
        <w:tc>
          <w:tcPr>
            <w:tcW w:w="4022" w:type="pct"/>
            <w:gridSpan w:val="6"/>
            <w:tcBorders>
              <w:tl2br w:val="nil"/>
              <w:tr2bl w:val="nil"/>
            </w:tcBorders>
            <w:vAlign w:val="center"/>
          </w:tcPr>
          <w:p>
            <w:pPr>
              <w:autoSpaceDE w:val="0"/>
              <w:autoSpaceDN w:val="0"/>
              <w:rPr>
                <w:rFonts w:ascii="Times New Roman" w:hAnsi="Times New Roman"/>
                <w:b/>
              </w:rPr>
            </w:pPr>
            <w:r>
              <w:rPr>
                <w:rFonts w:hint="eastAsia" w:ascii="Times New Roman" w:hAnsi="Times New Roman"/>
                <w:b/>
              </w:rPr>
              <w:t>高旁出口管道</w:t>
            </w:r>
          </w:p>
        </w:tc>
        <w:tc>
          <w:tcPr>
            <w:tcW w:w="685" w:type="pct"/>
            <w:vMerge w:val="continue"/>
            <w:tcBorders>
              <w:tl2br w:val="nil"/>
              <w:tr2bl w:val="nil"/>
            </w:tcBorders>
            <w:vAlign w:val="center"/>
          </w:tcPr>
          <w:p>
            <w:pPr>
              <w:autoSpaceDE w:val="0"/>
              <w:autoSpaceDN w:val="0"/>
              <w:jc w:val="cente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blHeader/>
        </w:trPr>
        <w:tc>
          <w:tcPr>
            <w:tcW w:w="293" w:type="pct"/>
            <w:tcBorders>
              <w:tl2br w:val="nil"/>
              <w:tr2bl w:val="nil"/>
            </w:tcBorders>
            <w:vAlign w:val="center"/>
          </w:tcPr>
          <w:p>
            <w:pPr>
              <w:autoSpaceDE w:val="0"/>
              <w:autoSpaceDN w:val="0"/>
              <w:jc w:val="center"/>
              <w:rPr>
                <w:rFonts w:ascii="Times New Roman" w:hAnsi="Times New Roman"/>
              </w:rPr>
            </w:pPr>
          </w:p>
        </w:tc>
        <w:tc>
          <w:tcPr>
            <w:tcW w:w="688"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90°</w:t>
            </w:r>
            <w:r>
              <w:rPr>
                <w:rFonts w:hint="eastAsia" w:ascii="Times New Roman" w:hAnsi="Times New Roman"/>
              </w:rPr>
              <w:t>热压弯头</w:t>
            </w:r>
          </w:p>
        </w:tc>
        <w:tc>
          <w:tcPr>
            <w:tcW w:w="670" w:type="pct"/>
            <w:tcBorders>
              <w:tl2br w:val="nil"/>
              <w:tr2bl w:val="nil"/>
            </w:tcBorders>
            <w:vAlign w:val="center"/>
          </w:tcPr>
          <w:p>
            <w:pPr>
              <w:autoSpaceDE w:val="0"/>
              <w:autoSpaceDN w:val="0"/>
              <w:jc w:val="center"/>
              <w:rPr>
                <w:rFonts w:ascii="Times New Roman" w:hAnsi="Times New Roman"/>
                <w:lang w:val="zh-CN" w:eastAsia="zh-CN"/>
              </w:rPr>
            </w:pPr>
            <w:r>
              <w:rPr>
                <w:rFonts w:ascii="Times New Roman" w:hAnsi="Times New Roman"/>
                <w:lang w:val="zh-CN"/>
              </w:rPr>
              <w:t>OD</w:t>
            </w:r>
            <w:r>
              <w:rPr>
                <w:rFonts w:ascii="Times New Roman" w:hAnsi="Times New Roman"/>
                <w:lang w:val="zh-CN" w:eastAsia="zh-CN"/>
              </w:rPr>
              <w:t>762</w:t>
            </w:r>
            <w:r>
              <w:rPr>
                <w:rFonts w:ascii="Times New Roman" w:hAnsi="Times New Roman"/>
                <w:lang w:val="zh-CN"/>
              </w:rPr>
              <w:t>×</w:t>
            </w:r>
            <w:r>
              <w:rPr>
                <w:rFonts w:ascii="Times New Roman" w:hAnsi="Times New Roman"/>
                <w:lang w:val="zh-CN" w:eastAsia="zh-CN"/>
              </w:rPr>
              <w:t>32</w:t>
            </w:r>
          </w:p>
        </w:tc>
        <w:tc>
          <w:tcPr>
            <w:tcW w:w="712" w:type="pct"/>
            <w:tcBorders>
              <w:tl2br w:val="nil"/>
              <w:tr2bl w:val="nil"/>
            </w:tcBorders>
            <w:vAlign w:val="center"/>
          </w:tcPr>
          <w:p>
            <w:pPr>
              <w:autoSpaceDE w:val="0"/>
              <w:autoSpaceDN w:val="0"/>
              <w:jc w:val="center"/>
              <w:rPr>
                <w:rFonts w:ascii="Times New Roman" w:hAnsi="Times New Roman"/>
                <w:lang w:val="zh-CN"/>
              </w:rPr>
            </w:pPr>
            <w:r>
              <w:rPr>
                <w:rFonts w:ascii="Times New Roman" w:hAnsi="Times New Roman"/>
                <w:lang w:val="zh-CN"/>
              </w:rPr>
              <w:t xml:space="preserve">7.31MPa(g), </w:t>
            </w:r>
            <w:r>
              <w:rPr>
                <w:rFonts w:ascii="Times New Roman" w:hAnsi="Times New Roman"/>
                <w:lang w:val="zh-CN" w:eastAsia="zh-CN"/>
              </w:rPr>
              <w:t>525</w:t>
            </w:r>
            <w:r>
              <w:rPr>
                <w:rFonts w:hint="eastAsia" w:ascii="Times New Roman" w:hAnsi="Times New Roman"/>
                <w:lang w:val="zh-CN"/>
              </w:rPr>
              <w:t>℃</w:t>
            </w:r>
          </w:p>
        </w:tc>
        <w:tc>
          <w:tcPr>
            <w:tcW w:w="547" w:type="pct"/>
            <w:tcBorders>
              <w:tl2br w:val="nil"/>
              <w:tr2bl w:val="nil"/>
            </w:tcBorders>
            <w:vAlign w:val="center"/>
          </w:tcPr>
          <w:p>
            <w:pPr>
              <w:autoSpaceDE w:val="0"/>
              <w:autoSpaceDN w:val="0"/>
              <w:jc w:val="center"/>
              <w:rPr>
                <w:rFonts w:ascii="Times New Roman" w:hAnsi="Times New Roman"/>
                <w:lang w:val="zh-CN"/>
              </w:rPr>
            </w:pPr>
            <w:r>
              <w:rPr>
                <w:rFonts w:ascii="Times New Roman" w:hAnsi="Times New Roman"/>
                <w:lang w:val="zh-CN"/>
              </w:rPr>
              <w:t>A335P91</w:t>
            </w:r>
          </w:p>
        </w:tc>
        <w:tc>
          <w:tcPr>
            <w:tcW w:w="942" w:type="pct"/>
            <w:tcBorders>
              <w:tl2br w:val="nil"/>
              <w:tr2bl w:val="nil"/>
            </w:tcBorders>
            <w:vAlign w:val="center"/>
          </w:tcPr>
          <w:p>
            <w:pPr>
              <w:autoSpaceDE w:val="0"/>
              <w:autoSpaceDN w:val="0"/>
              <w:jc w:val="center"/>
              <w:rPr>
                <w:rFonts w:ascii="Times New Roman" w:hAnsi="Times New Roman"/>
                <w:lang w:val="zh-CN"/>
              </w:rPr>
            </w:pPr>
            <w:r>
              <w:rPr>
                <w:rFonts w:ascii="Times New Roman" w:hAnsi="Times New Roman"/>
                <w:lang w:val="zh-CN"/>
              </w:rPr>
              <w:t>R=838, a=60</w:t>
            </w:r>
          </w:p>
        </w:tc>
        <w:tc>
          <w:tcPr>
            <w:tcW w:w="463" w:type="pct"/>
            <w:tcBorders>
              <w:tl2br w:val="nil"/>
              <w:tr2bl w:val="nil"/>
            </w:tcBorders>
            <w:vAlign w:val="center"/>
          </w:tcPr>
          <w:p>
            <w:pPr>
              <w:autoSpaceDE w:val="0"/>
              <w:autoSpaceDN w:val="0"/>
              <w:jc w:val="center"/>
              <w:rPr>
                <w:rFonts w:ascii="Times New Roman" w:hAnsi="Times New Roman"/>
                <w:lang w:val="zh-CN"/>
              </w:rPr>
            </w:pPr>
            <w:r>
              <w:rPr>
                <w:rFonts w:ascii="Times New Roman" w:hAnsi="Times New Roman"/>
                <w:lang w:val="zh-CN"/>
              </w:rPr>
              <w:t>1</w:t>
            </w:r>
          </w:p>
        </w:tc>
        <w:tc>
          <w:tcPr>
            <w:tcW w:w="685"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lang w:val="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tblHeader/>
        </w:trPr>
        <w:tc>
          <w:tcPr>
            <w:tcW w:w="293" w:type="pct"/>
            <w:tcBorders>
              <w:tl2br w:val="nil"/>
              <w:tr2bl w:val="nil"/>
            </w:tcBorders>
            <w:vAlign w:val="center"/>
          </w:tcPr>
          <w:p>
            <w:pPr>
              <w:autoSpaceDE w:val="0"/>
              <w:autoSpaceDN w:val="0"/>
              <w:jc w:val="center"/>
              <w:rPr>
                <w:rFonts w:ascii="Times New Roman" w:hAnsi="Times New Roman"/>
                <w:b/>
              </w:rPr>
            </w:pPr>
            <w:r>
              <w:rPr>
                <w:rFonts w:ascii="Times New Roman" w:hAnsi="Times New Roman"/>
                <w:b/>
              </w:rPr>
              <w:t>3</w:t>
            </w:r>
          </w:p>
        </w:tc>
        <w:tc>
          <w:tcPr>
            <w:tcW w:w="4022" w:type="pct"/>
            <w:gridSpan w:val="6"/>
            <w:tcBorders>
              <w:tl2br w:val="nil"/>
              <w:tr2bl w:val="nil"/>
            </w:tcBorders>
            <w:vAlign w:val="center"/>
          </w:tcPr>
          <w:p>
            <w:pPr>
              <w:autoSpaceDE w:val="0"/>
              <w:autoSpaceDN w:val="0"/>
              <w:rPr>
                <w:rFonts w:ascii="Times New Roman" w:hAnsi="Times New Roman"/>
                <w:b/>
                <w:strike/>
              </w:rPr>
            </w:pPr>
            <w:r>
              <w:rPr>
                <w:rFonts w:hint="eastAsia" w:ascii="Times New Roman" w:hAnsi="Times New Roman"/>
                <w:b/>
              </w:rPr>
              <w:t>高旁暖管管道</w:t>
            </w:r>
          </w:p>
        </w:tc>
        <w:tc>
          <w:tcPr>
            <w:tcW w:w="685" w:type="pct"/>
            <w:vMerge w:val="restart"/>
            <w:tcBorders>
              <w:tl2br w:val="nil"/>
              <w:tr2bl w:val="nil"/>
            </w:tcBorders>
            <w:vAlign w:val="center"/>
          </w:tcPr>
          <w:p>
            <w:pPr>
              <w:autoSpaceDE w:val="0"/>
              <w:autoSpaceDN w:val="0"/>
              <w:jc w:val="center"/>
              <w:rPr>
                <w:rFonts w:ascii="Times New Roman" w:hAnsi="Times New Roman"/>
                <w:strik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2" w:hRule="atLeast"/>
          <w:tblHeader/>
        </w:trPr>
        <w:tc>
          <w:tcPr>
            <w:tcW w:w="293" w:type="pct"/>
            <w:tcBorders>
              <w:tl2br w:val="nil"/>
              <w:tr2bl w:val="nil"/>
            </w:tcBorders>
            <w:vAlign w:val="center"/>
          </w:tcPr>
          <w:p>
            <w:pPr>
              <w:autoSpaceDE w:val="0"/>
              <w:autoSpaceDN w:val="0"/>
              <w:jc w:val="center"/>
              <w:rPr>
                <w:rFonts w:ascii="Times New Roman" w:hAnsi="Times New Roman"/>
              </w:rPr>
            </w:pPr>
          </w:p>
        </w:tc>
        <w:tc>
          <w:tcPr>
            <w:tcW w:w="688"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90°</w:t>
            </w:r>
            <w:r>
              <w:rPr>
                <w:rFonts w:hint="eastAsia" w:ascii="Times New Roman" w:hAnsi="Times New Roman"/>
              </w:rPr>
              <w:t>热压弯头</w:t>
            </w:r>
          </w:p>
        </w:tc>
        <w:tc>
          <w:tcPr>
            <w:tcW w:w="670" w:type="pct"/>
            <w:tcBorders>
              <w:tl2br w:val="nil"/>
              <w:tr2bl w:val="nil"/>
            </w:tcBorders>
            <w:vAlign w:val="center"/>
          </w:tcPr>
          <w:p>
            <w:pPr>
              <w:autoSpaceDE w:val="0"/>
              <w:autoSpaceDN w:val="0"/>
              <w:jc w:val="center"/>
              <w:rPr>
                <w:rFonts w:ascii="Times New Roman" w:hAnsi="Times New Roman"/>
                <w:lang w:eastAsia="zh-CN"/>
              </w:rPr>
            </w:pPr>
            <w:r>
              <w:rPr>
                <w:rFonts w:ascii="Times New Roman" w:hAnsi="Times New Roman"/>
              </w:rPr>
              <w:t>OD</w:t>
            </w:r>
            <w:r>
              <w:rPr>
                <w:rFonts w:ascii="Times New Roman" w:hAnsi="Times New Roman"/>
                <w:lang w:eastAsia="zh-CN"/>
              </w:rPr>
              <w:t>60</w:t>
            </w:r>
            <w:r>
              <w:rPr>
                <w:rFonts w:ascii="Times New Roman" w:hAnsi="Times New Roman"/>
              </w:rPr>
              <w:t>×</w:t>
            </w:r>
            <w:r>
              <w:rPr>
                <w:rFonts w:ascii="Times New Roman" w:hAnsi="Times New Roman"/>
                <w:lang w:eastAsia="zh-CN"/>
              </w:rPr>
              <w:t>16</w:t>
            </w:r>
          </w:p>
        </w:tc>
        <w:tc>
          <w:tcPr>
            <w:tcW w:w="712"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30.77MPa(g), 610</w:t>
            </w:r>
            <w:r>
              <w:rPr>
                <w:rFonts w:hint="eastAsia" w:ascii="Times New Roman" w:hAnsi="Times New Roman"/>
              </w:rPr>
              <w:t>℃</w:t>
            </w:r>
          </w:p>
        </w:tc>
        <w:tc>
          <w:tcPr>
            <w:tcW w:w="547"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A213T92</w:t>
            </w:r>
          </w:p>
        </w:tc>
        <w:tc>
          <w:tcPr>
            <w:tcW w:w="942"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R=95, a=20</w:t>
            </w:r>
          </w:p>
        </w:tc>
        <w:tc>
          <w:tcPr>
            <w:tcW w:w="463"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4</w:t>
            </w:r>
            <w:r>
              <w:rPr>
                <w:rFonts w:hint="eastAsia" w:ascii="Times New Roman" w:hAnsi="Times New Roman"/>
              </w:rPr>
              <w:t>（估计）</w:t>
            </w:r>
          </w:p>
        </w:tc>
        <w:tc>
          <w:tcPr>
            <w:tcW w:w="685"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blHeader/>
        </w:trPr>
        <w:tc>
          <w:tcPr>
            <w:tcW w:w="293" w:type="pct"/>
            <w:tcBorders>
              <w:tl2br w:val="nil"/>
              <w:tr2bl w:val="nil"/>
            </w:tcBorders>
            <w:vAlign w:val="center"/>
          </w:tcPr>
          <w:p>
            <w:pPr>
              <w:keepNext/>
              <w:keepLines/>
              <w:autoSpaceDE w:val="0"/>
              <w:autoSpaceDN w:val="0"/>
              <w:spacing w:before="480"/>
              <w:jc w:val="center"/>
              <w:outlineLvl w:val="0"/>
              <w:rPr>
                <w:rFonts w:ascii="Times New Roman" w:hAnsi="Times New Roman"/>
                <w:lang w:eastAsia="zh-CN"/>
              </w:rPr>
            </w:pPr>
          </w:p>
        </w:tc>
        <w:tc>
          <w:tcPr>
            <w:tcW w:w="688"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45°</w:t>
            </w:r>
            <w:r>
              <w:rPr>
                <w:rFonts w:hint="eastAsia" w:ascii="Times New Roman" w:hAnsi="Times New Roman"/>
              </w:rPr>
              <w:t>热压弯头</w:t>
            </w:r>
          </w:p>
        </w:tc>
        <w:tc>
          <w:tcPr>
            <w:tcW w:w="670"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OD</w:t>
            </w:r>
            <w:r>
              <w:rPr>
                <w:rFonts w:ascii="Times New Roman" w:hAnsi="Times New Roman"/>
                <w:lang w:eastAsia="zh-CN"/>
              </w:rPr>
              <w:t>60</w:t>
            </w:r>
            <w:r>
              <w:rPr>
                <w:rFonts w:ascii="Times New Roman" w:hAnsi="Times New Roman"/>
              </w:rPr>
              <w:t>×</w:t>
            </w:r>
            <w:r>
              <w:rPr>
                <w:rFonts w:ascii="Times New Roman" w:hAnsi="Times New Roman"/>
                <w:lang w:eastAsia="zh-CN"/>
              </w:rPr>
              <w:t>16</w:t>
            </w:r>
          </w:p>
        </w:tc>
        <w:tc>
          <w:tcPr>
            <w:tcW w:w="712"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30.77MPa(g), 610</w:t>
            </w:r>
            <w:r>
              <w:rPr>
                <w:rFonts w:hint="eastAsia" w:ascii="Times New Roman" w:hAnsi="Times New Roman"/>
              </w:rPr>
              <w:t>℃</w:t>
            </w:r>
          </w:p>
        </w:tc>
        <w:tc>
          <w:tcPr>
            <w:tcW w:w="547"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A213T92</w:t>
            </w:r>
          </w:p>
        </w:tc>
        <w:tc>
          <w:tcPr>
            <w:tcW w:w="942"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R=95, a=20</w:t>
            </w:r>
          </w:p>
        </w:tc>
        <w:tc>
          <w:tcPr>
            <w:tcW w:w="463"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1(</w:t>
            </w:r>
            <w:r>
              <w:rPr>
                <w:rFonts w:hint="eastAsia" w:ascii="Times New Roman" w:hAnsi="Times New Roman"/>
              </w:rPr>
              <w:t>估</w:t>
            </w:r>
            <w:r>
              <w:rPr>
                <w:rFonts w:ascii="Times New Roman" w:hAnsi="Times New Roman"/>
              </w:rPr>
              <w:t>)</w:t>
            </w:r>
          </w:p>
        </w:tc>
        <w:tc>
          <w:tcPr>
            <w:tcW w:w="685"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blHeader/>
        </w:trPr>
        <w:tc>
          <w:tcPr>
            <w:tcW w:w="293" w:type="pct"/>
            <w:tcBorders>
              <w:tl2br w:val="nil"/>
              <w:tr2bl w:val="nil"/>
            </w:tcBorders>
            <w:vAlign w:val="center"/>
          </w:tcPr>
          <w:p>
            <w:pPr>
              <w:autoSpaceDE w:val="0"/>
              <w:autoSpaceDN w:val="0"/>
              <w:jc w:val="center"/>
              <w:rPr>
                <w:rFonts w:ascii="Times New Roman" w:hAnsi="Times New Roman"/>
                <w:b/>
              </w:rPr>
            </w:pPr>
            <w:r>
              <w:rPr>
                <w:rFonts w:hint="eastAsia" w:ascii="Times New Roman" w:hAnsi="Times New Roman"/>
                <w:b/>
              </w:rPr>
              <w:t>二</w:t>
            </w:r>
          </w:p>
        </w:tc>
        <w:tc>
          <w:tcPr>
            <w:tcW w:w="4022" w:type="pct"/>
            <w:gridSpan w:val="6"/>
            <w:tcBorders>
              <w:tl2br w:val="nil"/>
              <w:tr2bl w:val="nil"/>
            </w:tcBorders>
            <w:vAlign w:val="center"/>
          </w:tcPr>
          <w:p>
            <w:pPr>
              <w:autoSpaceDE w:val="0"/>
              <w:autoSpaceDN w:val="0"/>
              <w:rPr>
                <w:rFonts w:ascii="Times New Roman" w:hAnsi="Times New Roman"/>
                <w:b/>
                <w:strike/>
              </w:rPr>
            </w:pPr>
            <w:r>
              <w:rPr>
                <w:rFonts w:hint="eastAsia" w:ascii="Times New Roman" w:hAnsi="Times New Roman"/>
                <w:b/>
              </w:rPr>
              <w:t>三通及接管座</w:t>
            </w:r>
          </w:p>
        </w:tc>
        <w:tc>
          <w:tcPr>
            <w:tcW w:w="685" w:type="pct"/>
            <w:vMerge w:val="restart"/>
            <w:tcBorders>
              <w:tl2br w:val="nil"/>
              <w:tr2bl w:val="nil"/>
            </w:tcBorders>
            <w:vAlign w:val="center"/>
          </w:tcPr>
          <w:p>
            <w:pPr>
              <w:widowControl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奥法</w:t>
            </w:r>
          </w:p>
          <w:p>
            <w:pPr>
              <w:widowControl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莫兰蒂尼</w:t>
            </w:r>
          </w:p>
          <w:p>
            <w:pPr>
              <w:widowControl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泰科图比</w:t>
            </w:r>
          </w:p>
          <w:p>
            <w:pPr>
              <w:widowControl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弗兰基尼</w:t>
            </w:r>
          </w:p>
          <w:p>
            <w:pPr>
              <w:autoSpaceDE w:val="0"/>
              <w:autoSpaceDN w:val="0"/>
              <w:jc w:val="center"/>
              <w:rPr>
                <w:rFonts w:ascii="Times New Roman" w:hAnsi="Times New Roman"/>
              </w:rPr>
            </w:pPr>
            <w:r>
              <w:rPr>
                <w:rFonts w:hint="eastAsia" w:ascii="Times New Roman" w:hAnsi="Times New Roman"/>
                <w:lang w:eastAsia="zh-CN"/>
              </w:rPr>
              <w:t>蒙凯利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99" w:hRule="atLeast"/>
          <w:tblHeader/>
        </w:trPr>
        <w:tc>
          <w:tcPr>
            <w:tcW w:w="293"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1</w:t>
            </w:r>
          </w:p>
        </w:tc>
        <w:tc>
          <w:tcPr>
            <w:tcW w:w="688" w:type="pct"/>
            <w:tcBorders>
              <w:tl2br w:val="nil"/>
              <w:tr2bl w:val="nil"/>
            </w:tcBorders>
            <w:vAlign w:val="center"/>
          </w:tcPr>
          <w:p>
            <w:pPr>
              <w:autoSpaceDE w:val="0"/>
              <w:autoSpaceDN w:val="0"/>
              <w:jc w:val="center"/>
              <w:rPr>
                <w:rFonts w:ascii="Times New Roman" w:hAnsi="Times New Roman"/>
                <w:strike/>
              </w:rPr>
            </w:pPr>
            <w:r>
              <w:rPr>
                <w:rFonts w:ascii="Times New Roman" w:hAnsi="Times New Roman"/>
              </w:rPr>
              <w:t>T</w:t>
            </w:r>
            <w:r>
              <w:rPr>
                <w:rFonts w:hint="eastAsia" w:ascii="Times New Roman" w:hAnsi="Times New Roman"/>
              </w:rPr>
              <w:t>型等径锻制三通</w:t>
            </w:r>
          </w:p>
        </w:tc>
        <w:tc>
          <w:tcPr>
            <w:tcW w:w="670" w:type="pct"/>
            <w:tcBorders>
              <w:tl2br w:val="nil"/>
              <w:tr2bl w:val="nil"/>
            </w:tcBorders>
            <w:vAlign w:val="center"/>
          </w:tcPr>
          <w:p>
            <w:pPr>
              <w:autoSpaceDE w:val="0"/>
              <w:autoSpaceDN w:val="0"/>
              <w:adjustRightInd w:val="0"/>
              <w:jc w:val="center"/>
              <w:rPr>
                <w:rFonts w:ascii="Times New Roman" w:hAnsi="Times New Roman"/>
              </w:rPr>
            </w:pPr>
            <w:r>
              <w:rPr>
                <w:rFonts w:hint="eastAsia" w:ascii="Times New Roman" w:hAnsi="Times New Roman"/>
              </w:rPr>
              <w:t>主管</w:t>
            </w:r>
            <w:r>
              <w:rPr>
                <w:rFonts w:ascii="Times New Roman" w:hAnsi="Times New Roman"/>
              </w:rPr>
              <w:t>ID273×79</w:t>
            </w:r>
          </w:p>
          <w:p>
            <w:pPr>
              <w:autoSpaceDE w:val="0"/>
              <w:autoSpaceDN w:val="0"/>
              <w:jc w:val="center"/>
              <w:rPr>
                <w:rFonts w:ascii="Times New Roman" w:hAnsi="Times New Roman"/>
                <w:strike/>
                <w:lang w:eastAsia="zh-CN"/>
              </w:rPr>
            </w:pPr>
            <w:r>
              <w:rPr>
                <w:rFonts w:ascii="Times New Roman" w:hAnsi="Times New Roman"/>
              </w:rPr>
              <w:t>/</w:t>
            </w:r>
            <w:r>
              <w:rPr>
                <w:rFonts w:hint="eastAsia" w:ascii="Times New Roman" w:hAnsi="Times New Roman"/>
              </w:rPr>
              <w:t>支管</w:t>
            </w:r>
            <w:r>
              <w:rPr>
                <w:rFonts w:ascii="Times New Roman" w:hAnsi="Times New Roman"/>
              </w:rPr>
              <w:t>ID273×79</w:t>
            </w:r>
          </w:p>
        </w:tc>
        <w:tc>
          <w:tcPr>
            <w:tcW w:w="712" w:type="pct"/>
            <w:tcBorders>
              <w:tl2br w:val="nil"/>
              <w:tr2bl w:val="nil"/>
            </w:tcBorders>
            <w:vAlign w:val="center"/>
          </w:tcPr>
          <w:p>
            <w:pPr>
              <w:autoSpaceDE w:val="0"/>
              <w:autoSpaceDN w:val="0"/>
              <w:jc w:val="center"/>
              <w:rPr>
                <w:rFonts w:ascii="Times New Roman" w:hAnsi="Times New Roman"/>
                <w:strike/>
              </w:rPr>
            </w:pPr>
            <w:r>
              <w:rPr>
                <w:rFonts w:ascii="Times New Roman" w:hAnsi="Times New Roman"/>
              </w:rPr>
              <w:t>30.77MPa(g)</w:t>
            </w:r>
          </w:p>
        </w:tc>
        <w:tc>
          <w:tcPr>
            <w:tcW w:w="547" w:type="pct"/>
            <w:tcBorders>
              <w:tl2br w:val="nil"/>
              <w:tr2bl w:val="nil"/>
            </w:tcBorders>
            <w:vAlign w:val="center"/>
          </w:tcPr>
          <w:p>
            <w:pPr>
              <w:autoSpaceDE w:val="0"/>
              <w:autoSpaceDN w:val="0"/>
              <w:jc w:val="center"/>
              <w:rPr>
                <w:rFonts w:ascii="Times New Roman" w:hAnsi="Times New Roman"/>
                <w:strike/>
              </w:rPr>
            </w:pPr>
            <w:r>
              <w:rPr>
                <w:rFonts w:ascii="Times New Roman" w:hAnsi="Times New Roman"/>
              </w:rPr>
              <w:t>A335P92</w:t>
            </w:r>
          </w:p>
        </w:tc>
        <w:tc>
          <w:tcPr>
            <w:tcW w:w="942" w:type="pct"/>
            <w:tcBorders>
              <w:tl2br w:val="nil"/>
              <w:tr2bl w:val="nil"/>
            </w:tcBorders>
            <w:vAlign w:val="center"/>
          </w:tcPr>
          <w:p>
            <w:pPr>
              <w:autoSpaceDE w:val="0"/>
              <w:autoSpaceDN w:val="0"/>
              <w:adjustRightInd w:val="0"/>
              <w:jc w:val="center"/>
              <w:rPr>
                <w:rFonts w:ascii="Times New Roman" w:hAnsi="Times New Roman"/>
                <w:lang w:eastAsia="zh-CN"/>
              </w:rPr>
            </w:pPr>
            <w:r>
              <w:rPr>
                <w:rFonts w:ascii="Times New Roman" w:hAnsi="Times New Roman"/>
                <w:lang w:eastAsia="zh-CN"/>
              </w:rPr>
              <w:t>L=850</w:t>
            </w:r>
            <w:r>
              <w:rPr>
                <w:rFonts w:hint="eastAsia" w:ascii="Times New Roman" w:hAnsi="Times New Roman"/>
                <w:lang w:eastAsia="zh-CN"/>
              </w:rPr>
              <w:t>，</w:t>
            </w:r>
            <w:r>
              <w:rPr>
                <w:rFonts w:ascii="Times New Roman" w:hAnsi="Times New Roman"/>
                <w:lang w:eastAsia="zh-CN"/>
              </w:rPr>
              <w:t>H=450</w:t>
            </w:r>
          </w:p>
          <w:p>
            <w:pPr>
              <w:autoSpaceDE w:val="0"/>
              <w:autoSpaceDN w:val="0"/>
              <w:jc w:val="center"/>
              <w:rPr>
                <w:rFonts w:ascii="Times New Roman" w:hAnsi="Times New Roman"/>
                <w:strike/>
                <w:lang w:eastAsia="zh-CN"/>
              </w:rPr>
            </w:pPr>
            <w:r>
              <w:rPr>
                <w:rFonts w:hint="eastAsia" w:ascii="Times New Roman" w:hAnsi="Times New Roman"/>
                <w:lang w:eastAsia="zh-CN"/>
              </w:rPr>
              <w:t>应力加强系数</w:t>
            </w:r>
            <w:r>
              <w:rPr>
                <w:rFonts w:ascii="Times New Roman" w:hAnsi="Times New Roman"/>
                <w:lang w:eastAsia="zh-CN"/>
              </w:rPr>
              <w:t>i=1</w:t>
            </w:r>
          </w:p>
        </w:tc>
        <w:tc>
          <w:tcPr>
            <w:tcW w:w="463" w:type="pct"/>
            <w:tcBorders>
              <w:tl2br w:val="nil"/>
              <w:tr2bl w:val="nil"/>
            </w:tcBorders>
            <w:vAlign w:val="center"/>
          </w:tcPr>
          <w:p>
            <w:pPr>
              <w:autoSpaceDE w:val="0"/>
              <w:autoSpaceDN w:val="0"/>
              <w:jc w:val="center"/>
              <w:rPr>
                <w:rFonts w:ascii="Times New Roman" w:hAnsi="Times New Roman"/>
                <w:strike/>
              </w:rPr>
            </w:pPr>
            <w:r>
              <w:rPr>
                <w:rFonts w:ascii="Times New Roman" w:hAnsi="Times New Roman"/>
              </w:rPr>
              <w:t>1</w:t>
            </w:r>
          </w:p>
        </w:tc>
        <w:tc>
          <w:tcPr>
            <w:tcW w:w="685"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blHeader/>
        </w:trPr>
        <w:tc>
          <w:tcPr>
            <w:tcW w:w="293" w:type="pct"/>
            <w:tcBorders>
              <w:tl2br w:val="nil"/>
              <w:tr2bl w:val="nil"/>
            </w:tcBorders>
            <w:vAlign w:val="center"/>
          </w:tcPr>
          <w:p>
            <w:pPr>
              <w:autoSpaceDE w:val="0"/>
              <w:autoSpaceDN w:val="0"/>
              <w:jc w:val="center"/>
              <w:rPr>
                <w:rFonts w:ascii="Times New Roman" w:hAnsi="Times New Roman"/>
                <w:lang w:eastAsia="zh-CN"/>
              </w:rPr>
            </w:pPr>
            <w:r>
              <w:rPr>
                <w:rFonts w:ascii="Times New Roman" w:hAnsi="Times New Roman"/>
                <w:lang w:eastAsia="zh-CN"/>
              </w:rPr>
              <w:t>2</w:t>
            </w:r>
          </w:p>
        </w:tc>
        <w:tc>
          <w:tcPr>
            <w:tcW w:w="688" w:type="pct"/>
            <w:tcBorders>
              <w:tl2br w:val="nil"/>
              <w:tr2bl w:val="nil"/>
            </w:tcBorders>
            <w:vAlign w:val="center"/>
          </w:tcPr>
          <w:p>
            <w:pPr>
              <w:autoSpaceDE w:val="0"/>
              <w:autoSpaceDN w:val="0"/>
              <w:jc w:val="center"/>
              <w:rPr>
                <w:rFonts w:ascii="Times New Roman" w:hAnsi="Times New Roman"/>
              </w:rPr>
            </w:pPr>
            <w:r>
              <w:rPr>
                <w:rFonts w:hint="eastAsia" w:ascii="Times New Roman" w:hAnsi="Times New Roman"/>
                <w:lang w:eastAsia="zh-CN"/>
              </w:rPr>
              <w:t>接管座（暖管）</w:t>
            </w:r>
          </w:p>
        </w:tc>
        <w:tc>
          <w:tcPr>
            <w:tcW w:w="670" w:type="pct"/>
            <w:tcBorders>
              <w:tl2br w:val="nil"/>
              <w:tr2bl w:val="nil"/>
            </w:tcBorders>
            <w:vAlign w:val="center"/>
          </w:tcPr>
          <w:p>
            <w:pPr>
              <w:autoSpaceDE w:val="0"/>
              <w:autoSpaceDN w:val="0"/>
              <w:jc w:val="center"/>
              <w:rPr>
                <w:rFonts w:ascii="Times New Roman" w:hAnsi="Times New Roman"/>
              </w:rPr>
            </w:pPr>
            <w:r>
              <w:rPr>
                <w:rFonts w:hint="eastAsia" w:ascii="Times New Roman" w:hAnsi="Times New Roman"/>
              </w:rPr>
              <w:t>主管</w:t>
            </w:r>
            <w:r>
              <w:rPr>
                <w:rFonts w:ascii="Times New Roman" w:hAnsi="Times New Roman"/>
              </w:rPr>
              <w:t>ID273×79</w:t>
            </w:r>
          </w:p>
          <w:p>
            <w:pPr>
              <w:autoSpaceDE w:val="0"/>
              <w:autoSpaceDN w:val="0"/>
              <w:jc w:val="center"/>
              <w:rPr>
                <w:rFonts w:ascii="Times New Roman" w:hAnsi="Times New Roman"/>
              </w:rPr>
            </w:pPr>
            <w:r>
              <w:rPr>
                <w:rFonts w:ascii="Times New Roman" w:hAnsi="Times New Roman"/>
              </w:rPr>
              <w:t>/</w:t>
            </w:r>
            <w:r>
              <w:rPr>
                <w:rFonts w:hint="eastAsia" w:ascii="Times New Roman" w:hAnsi="Times New Roman"/>
              </w:rPr>
              <w:t>支管</w:t>
            </w:r>
            <w:r>
              <w:rPr>
                <w:rFonts w:ascii="Times New Roman" w:hAnsi="Times New Roman"/>
              </w:rPr>
              <w:t>OD</w:t>
            </w:r>
            <w:r>
              <w:rPr>
                <w:rFonts w:ascii="Times New Roman" w:hAnsi="Times New Roman"/>
                <w:lang w:eastAsia="zh-CN"/>
              </w:rPr>
              <w:t>60</w:t>
            </w:r>
            <w:r>
              <w:rPr>
                <w:rFonts w:ascii="Times New Roman" w:hAnsi="Times New Roman"/>
              </w:rPr>
              <w:t>×</w:t>
            </w:r>
            <w:r>
              <w:rPr>
                <w:rFonts w:ascii="Times New Roman" w:hAnsi="Times New Roman"/>
                <w:lang w:eastAsia="zh-CN"/>
              </w:rPr>
              <w:t>16</w:t>
            </w:r>
          </w:p>
        </w:tc>
        <w:tc>
          <w:tcPr>
            <w:tcW w:w="712"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30.77MPa(g)</w:t>
            </w:r>
          </w:p>
        </w:tc>
        <w:tc>
          <w:tcPr>
            <w:tcW w:w="547" w:type="pct"/>
            <w:tcBorders>
              <w:tl2br w:val="nil"/>
              <w:tr2bl w:val="nil"/>
            </w:tcBorders>
            <w:vAlign w:val="center"/>
          </w:tcPr>
          <w:p>
            <w:pPr>
              <w:jc w:val="center"/>
              <w:rPr>
                <w:rFonts w:ascii="Times New Roman" w:hAnsi="Times New Roman"/>
              </w:rPr>
            </w:pPr>
            <w:r>
              <w:rPr>
                <w:rFonts w:hint="eastAsia" w:ascii="Times New Roman" w:hAnsi="Times New Roman"/>
              </w:rPr>
              <w:t>主管</w:t>
            </w:r>
            <w:r>
              <w:rPr>
                <w:rFonts w:ascii="Times New Roman" w:hAnsi="Times New Roman"/>
              </w:rPr>
              <w:t>A335P92</w:t>
            </w:r>
          </w:p>
          <w:p>
            <w:pPr>
              <w:autoSpaceDE w:val="0"/>
              <w:autoSpaceDN w:val="0"/>
              <w:jc w:val="center"/>
              <w:rPr>
                <w:rFonts w:ascii="Times New Roman" w:hAnsi="Times New Roman"/>
              </w:rPr>
            </w:pPr>
            <w:r>
              <w:rPr>
                <w:rFonts w:ascii="Times New Roman" w:hAnsi="Times New Roman"/>
              </w:rPr>
              <w:t>/</w:t>
            </w:r>
            <w:r>
              <w:rPr>
                <w:rFonts w:hint="eastAsia" w:ascii="Times New Roman" w:hAnsi="Times New Roman"/>
              </w:rPr>
              <w:t>支管</w:t>
            </w:r>
            <w:r>
              <w:rPr>
                <w:rFonts w:ascii="Times New Roman" w:hAnsi="Times New Roman"/>
              </w:rPr>
              <w:t>A213T92</w:t>
            </w:r>
          </w:p>
        </w:tc>
        <w:tc>
          <w:tcPr>
            <w:tcW w:w="942"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H=160</w:t>
            </w:r>
          </w:p>
        </w:tc>
        <w:tc>
          <w:tcPr>
            <w:tcW w:w="463"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1</w:t>
            </w:r>
          </w:p>
        </w:tc>
        <w:tc>
          <w:tcPr>
            <w:tcW w:w="685" w:type="pct"/>
            <w:tcBorders>
              <w:tl2br w:val="nil"/>
              <w:tr2bl w:val="nil"/>
            </w:tcBorders>
            <w:vAlign w:val="center"/>
          </w:tcPr>
          <w:p>
            <w:pPr>
              <w:keepNext/>
              <w:keepLines/>
              <w:autoSpaceDE w:val="0"/>
              <w:autoSpaceDN w:val="0"/>
              <w:spacing w:before="480"/>
              <w:jc w:val="center"/>
              <w:outlineLvl w:val="0"/>
              <w:rPr>
                <w:rFonts w:ascii="Times New Roman" w:hAnsi="Times New Roman"/>
              </w:rPr>
            </w:pPr>
          </w:p>
        </w:tc>
      </w:tr>
    </w:tbl>
    <w:p>
      <w:pPr>
        <w:rPr>
          <w:rFonts w:ascii="Times New Roman" w:hAnsi="Times New Roman"/>
          <w:lang w:eastAsia="zh-CN"/>
        </w:rPr>
      </w:pPr>
    </w:p>
    <w:p>
      <w:pPr>
        <w:pStyle w:val="6"/>
        <w:spacing w:before="0"/>
        <w:rPr>
          <w:rFonts w:ascii="Times New Roman" w:hAnsi="Times New Roman"/>
          <w:lang w:eastAsia="zh-CN"/>
        </w:rPr>
      </w:pPr>
      <w:r>
        <w:rPr>
          <w:rFonts w:ascii="Times New Roman" w:hAnsi="Times New Roman"/>
          <w:lang w:eastAsia="zh-CN"/>
        </w:rPr>
        <w:br w:type="page"/>
      </w:r>
      <w:r>
        <w:rPr>
          <w:rFonts w:ascii="Times New Roman" w:hAnsi="Times New Roman" w:eastAsia="宋体"/>
          <w:i w:val="0"/>
          <w:color w:val="auto"/>
          <w:sz w:val="21"/>
          <w:szCs w:val="21"/>
          <w:lang w:eastAsia="zh-CN"/>
        </w:rPr>
        <w:t>2.4.2</w:t>
      </w:r>
      <w:r>
        <w:rPr>
          <w:rFonts w:hint="eastAsia" w:ascii="Times New Roman" w:hAnsi="Times New Roman" w:eastAsia="宋体"/>
          <w:i w:val="0"/>
          <w:color w:val="auto"/>
          <w:sz w:val="21"/>
          <w:szCs w:val="21"/>
          <w:lang w:eastAsia="zh-CN"/>
        </w:rPr>
        <w:t>低温再热蒸汽管道管件表</w:t>
      </w:r>
    </w:p>
    <w:tbl>
      <w:tblPr>
        <w:tblStyle w:val="46"/>
        <w:tblW w:w="502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73"/>
        <w:gridCol w:w="2099"/>
        <w:gridCol w:w="1926"/>
        <w:gridCol w:w="1980"/>
        <w:gridCol w:w="2085"/>
        <w:gridCol w:w="2866"/>
        <w:gridCol w:w="991"/>
        <w:gridCol w:w="1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9" w:hRule="atLeast"/>
          <w:tblHeader/>
        </w:trPr>
        <w:tc>
          <w:tcPr>
            <w:tcW w:w="5000" w:type="pct"/>
            <w:gridSpan w:val="8"/>
            <w:tcBorders>
              <w:tl2br w:val="nil"/>
              <w:tr2bl w:val="nil"/>
            </w:tcBorders>
            <w:vAlign w:val="center"/>
          </w:tcPr>
          <w:p>
            <w:pPr>
              <w:autoSpaceDE w:val="0"/>
              <w:autoSpaceDN w:val="0"/>
              <w:jc w:val="center"/>
              <w:rPr>
                <w:rFonts w:ascii="Times New Roman" w:hAnsi="Times New Roman"/>
                <w:b/>
                <w:lang w:eastAsia="zh-CN"/>
              </w:rPr>
            </w:pPr>
            <w:r>
              <w:rPr>
                <w:rFonts w:hint="eastAsia" w:ascii="Times New Roman" w:hAnsi="Times New Roman"/>
                <w:b/>
                <w:lang w:eastAsia="zh-CN"/>
              </w:rPr>
              <w:t>低温再</w:t>
            </w:r>
            <w:r>
              <w:rPr>
                <w:rFonts w:hint="eastAsia" w:ascii="Times New Roman" w:hAnsi="Times New Roman" w:cs="Times New Roman"/>
                <w:b/>
                <w:lang w:eastAsia="zh-CN"/>
              </w:rPr>
              <w:t>热蒸汽管道管件表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9" w:hRule="atLeast"/>
          <w:tblHeader/>
        </w:trPr>
        <w:tc>
          <w:tcPr>
            <w:tcW w:w="237" w:type="pct"/>
            <w:vMerge w:val="restart"/>
            <w:tcBorders>
              <w:tl2br w:val="nil"/>
              <w:tr2bl w:val="nil"/>
            </w:tcBorders>
            <w:vAlign w:val="center"/>
          </w:tcPr>
          <w:p>
            <w:pPr>
              <w:rPr>
                <w:rFonts w:ascii="Times New Roman" w:hAnsi="Times New Roman"/>
              </w:rPr>
            </w:pPr>
            <w:r>
              <w:rPr>
                <w:rFonts w:hint="eastAsia" w:ascii="Times New Roman" w:hAnsi="Times New Roman"/>
              </w:rPr>
              <w:t>序号</w:t>
            </w:r>
          </w:p>
        </w:tc>
        <w:tc>
          <w:tcPr>
            <w:tcW w:w="739" w:type="pct"/>
            <w:vMerge w:val="restart"/>
            <w:tcBorders>
              <w:tl2br w:val="nil"/>
              <w:tr2bl w:val="nil"/>
            </w:tcBorders>
            <w:vAlign w:val="center"/>
          </w:tcPr>
          <w:p>
            <w:pPr>
              <w:autoSpaceDE w:val="0"/>
              <w:autoSpaceDN w:val="0"/>
              <w:jc w:val="center"/>
              <w:rPr>
                <w:rFonts w:ascii="Times New Roman" w:hAnsi="Times New Roman"/>
              </w:rPr>
            </w:pPr>
            <w:r>
              <w:rPr>
                <w:rFonts w:hint="eastAsia" w:ascii="Times New Roman" w:hAnsi="Times New Roman"/>
              </w:rPr>
              <w:t>名称</w:t>
            </w:r>
          </w:p>
        </w:tc>
        <w:tc>
          <w:tcPr>
            <w:tcW w:w="3118" w:type="pct"/>
            <w:gridSpan w:val="4"/>
            <w:tcBorders>
              <w:tl2br w:val="nil"/>
              <w:tr2bl w:val="nil"/>
            </w:tcBorders>
            <w:vAlign w:val="center"/>
          </w:tcPr>
          <w:p>
            <w:pPr>
              <w:autoSpaceDE w:val="0"/>
              <w:autoSpaceDN w:val="0"/>
              <w:jc w:val="center"/>
              <w:rPr>
                <w:rFonts w:ascii="Times New Roman" w:hAnsi="Times New Roman"/>
              </w:rPr>
            </w:pPr>
            <w:r>
              <w:rPr>
                <w:rFonts w:hint="eastAsia" w:ascii="Times New Roman" w:hAnsi="Times New Roman"/>
              </w:rPr>
              <w:t>规格及技术要求</w:t>
            </w:r>
          </w:p>
        </w:tc>
        <w:tc>
          <w:tcPr>
            <w:tcW w:w="349" w:type="pct"/>
            <w:vMerge w:val="restart"/>
            <w:tcBorders>
              <w:tl2br w:val="nil"/>
              <w:tr2bl w:val="nil"/>
            </w:tcBorders>
            <w:vAlign w:val="center"/>
          </w:tcPr>
          <w:p>
            <w:pPr>
              <w:autoSpaceDE w:val="0"/>
              <w:autoSpaceDN w:val="0"/>
              <w:jc w:val="center"/>
              <w:rPr>
                <w:rFonts w:ascii="Times New Roman" w:hAnsi="Times New Roman"/>
              </w:rPr>
            </w:pPr>
            <w:r>
              <w:rPr>
                <w:rFonts w:hint="eastAsia" w:ascii="Times New Roman" w:hAnsi="Times New Roman"/>
              </w:rPr>
              <w:t>数量</w:t>
            </w:r>
            <w:r>
              <w:rPr>
                <w:rFonts w:ascii="Times New Roman" w:hAnsi="Times New Roman"/>
              </w:rPr>
              <w:t>(</w:t>
            </w:r>
            <w:r>
              <w:rPr>
                <w:rFonts w:hint="eastAsia" w:ascii="Times New Roman" w:hAnsi="Times New Roman"/>
              </w:rPr>
              <w:t>件</w:t>
            </w:r>
            <w:r>
              <w:rPr>
                <w:rFonts w:ascii="Times New Roman" w:hAnsi="Times New Roman"/>
              </w:rPr>
              <w:t>)</w:t>
            </w:r>
          </w:p>
        </w:tc>
        <w:tc>
          <w:tcPr>
            <w:tcW w:w="557" w:type="pct"/>
            <w:vMerge w:val="restart"/>
            <w:tcBorders>
              <w:tl2br w:val="nil"/>
              <w:tr2bl w:val="nil"/>
            </w:tcBorders>
            <w:vAlign w:val="center"/>
          </w:tcPr>
          <w:p>
            <w:pPr>
              <w:autoSpaceDE w:val="0"/>
              <w:autoSpaceDN w:val="0"/>
              <w:jc w:val="center"/>
              <w:rPr>
                <w:rFonts w:ascii="Times New Roman" w:hAnsi="Times New Roman"/>
                <w:lang w:eastAsia="zh-CN"/>
              </w:rPr>
            </w:pPr>
            <w:r>
              <w:rPr>
                <w:rFonts w:hint="eastAsia" w:ascii="Times New Roman" w:hAnsi="Times New Roman"/>
                <w:lang w:eastAsia="zh-CN"/>
              </w:rPr>
              <w:t>原材料产地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8" w:hRule="atLeast"/>
          <w:tblHeader/>
        </w:trPr>
        <w:tc>
          <w:tcPr>
            <w:tcW w:w="237"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rPr>
            </w:pPr>
          </w:p>
        </w:tc>
        <w:tc>
          <w:tcPr>
            <w:tcW w:w="739"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rPr>
            </w:pPr>
          </w:p>
        </w:tc>
        <w:tc>
          <w:tcPr>
            <w:tcW w:w="678" w:type="pct"/>
            <w:tcBorders>
              <w:tl2br w:val="nil"/>
              <w:tr2bl w:val="nil"/>
            </w:tcBorders>
            <w:vAlign w:val="center"/>
          </w:tcPr>
          <w:p>
            <w:pPr>
              <w:autoSpaceDE w:val="0"/>
              <w:autoSpaceDN w:val="0"/>
              <w:jc w:val="center"/>
              <w:rPr>
                <w:rFonts w:ascii="Times New Roman" w:hAnsi="Times New Roman"/>
              </w:rPr>
            </w:pPr>
            <w:r>
              <w:rPr>
                <w:rFonts w:hint="eastAsia" w:ascii="Times New Roman" w:hAnsi="Times New Roman"/>
              </w:rPr>
              <w:t>接管规格</w:t>
            </w:r>
          </w:p>
        </w:tc>
        <w:tc>
          <w:tcPr>
            <w:tcW w:w="697" w:type="pct"/>
            <w:tcBorders>
              <w:tl2br w:val="nil"/>
              <w:tr2bl w:val="nil"/>
            </w:tcBorders>
            <w:vAlign w:val="center"/>
          </w:tcPr>
          <w:p>
            <w:pPr>
              <w:autoSpaceDE w:val="0"/>
              <w:autoSpaceDN w:val="0"/>
              <w:jc w:val="center"/>
              <w:rPr>
                <w:rFonts w:ascii="Times New Roman" w:hAnsi="Times New Roman"/>
              </w:rPr>
            </w:pPr>
            <w:r>
              <w:rPr>
                <w:rFonts w:hint="eastAsia" w:ascii="Times New Roman" w:hAnsi="Times New Roman"/>
              </w:rPr>
              <w:t>设计参数</w:t>
            </w:r>
          </w:p>
        </w:tc>
        <w:tc>
          <w:tcPr>
            <w:tcW w:w="734" w:type="pct"/>
            <w:tcBorders>
              <w:tl2br w:val="nil"/>
              <w:tr2bl w:val="nil"/>
            </w:tcBorders>
            <w:vAlign w:val="center"/>
          </w:tcPr>
          <w:p>
            <w:pPr>
              <w:autoSpaceDE w:val="0"/>
              <w:autoSpaceDN w:val="0"/>
              <w:jc w:val="center"/>
              <w:rPr>
                <w:rFonts w:ascii="Times New Roman" w:hAnsi="Times New Roman"/>
              </w:rPr>
            </w:pPr>
            <w:r>
              <w:rPr>
                <w:rFonts w:hint="eastAsia" w:ascii="Times New Roman" w:hAnsi="Times New Roman"/>
              </w:rPr>
              <w:t>接管材质</w:t>
            </w:r>
          </w:p>
        </w:tc>
        <w:tc>
          <w:tcPr>
            <w:tcW w:w="1009" w:type="pct"/>
            <w:tcBorders>
              <w:tl2br w:val="nil"/>
              <w:tr2bl w:val="nil"/>
            </w:tcBorders>
            <w:vAlign w:val="center"/>
          </w:tcPr>
          <w:p>
            <w:pPr>
              <w:autoSpaceDE w:val="0"/>
              <w:autoSpaceDN w:val="0"/>
              <w:jc w:val="center"/>
              <w:rPr>
                <w:rFonts w:ascii="Times New Roman" w:hAnsi="Times New Roman"/>
                <w:lang w:eastAsia="zh-CN"/>
              </w:rPr>
            </w:pPr>
            <w:r>
              <w:rPr>
                <w:rFonts w:hint="eastAsia" w:ascii="Times New Roman" w:hAnsi="Times New Roman"/>
                <w:lang w:eastAsia="zh-CN"/>
              </w:rPr>
              <w:t>结构尺寸</w:t>
            </w:r>
            <w:r>
              <w:rPr>
                <w:rFonts w:ascii="Times New Roman" w:hAnsi="Times New Roman"/>
                <w:lang w:eastAsia="zh-CN"/>
              </w:rPr>
              <w:t>(mm)</w:t>
            </w:r>
          </w:p>
          <w:p>
            <w:pPr>
              <w:autoSpaceDE w:val="0"/>
              <w:autoSpaceDN w:val="0"/>
              <w:jc w:val="center"/>
              <w:rPr>
                <w:rFonts w:ascii="Times New Roman" w:hAnsi="Times New Roman"/>
                <w:lang w:eastAsia="zh-CN"/>
              </w:rPr>
            </w:pPr>
            <w:r>
              <w:rPr>
                <w:rFonts w:hint="eastAsia" w:ascii="Times New Roman" w:hAnsi="Times New Roman"/>
                <w:lang w:eastAsia="zh-CN"/>
              </w:rPr>
              <w:t>（初步数据，投标方核准）</w:t>
            </w:r>
          </w:p>
        </w:tc>
        <w:tc>
          <w:tcPr>
            <w:tcW w:w="349"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lang w:eastAsia="zh-CN"/>
              </w:rPr>
            </w:pPr>
          </w:p>
        </w:tc>
        <w:tc>
          <w:tcPr>
            <w:tcW w:w="557"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6" w:hRule="atLeast"/>
          <w:tblHeader/>
        </w:trPr>
        <w:tc>
          <w:tcPr>
            <w:tcW w:w="237" w:type="pct"/>
            <w:tcBorders>
              <w:tl2br w:val="nil"/>
              <w:tr2bl w:val="nil"/>
            </w:tcBorders>
            <w:vAlign w:val="center"/>
          </w:tcPr>
          <w:p>
            <w:pPr>
              <w:autoSpaceDE w:val="0"/>
              <w:autoSpaceDN w:val="0"/>
              <w:jc w:val="center"/>
              <w:rPr>
                <w:rFonts w:ascii="Times New Roman" w:hAnsi="Times New Roman"/>
                <w:b/>
              </w:rPr>
            </w:pPr>
            <w:r>
              <w:rPr>
                <w:rFonts w:hint="eastAsia" w:ascii="Times New Roman" w:hAnsi="Times New Roman"/>
                <w:b/>
              </w:rPr>
              <w:t>一</w:t>
            </w:r>
          </w:p>
        </w:tc>
        <w:tc>
          <w:tcPr>
            <w:tcW w:w="4206" w:type="pct"/>
            <w:gridSpan w:val="6"/>
            <w:tcBorders>
              <w:tl2br w:val="nil"/>
              <w:tr2bl w:val="nil"/>
            </w:tcBorders>
            <w:vAlign w:val="center"/>
          </w:tcPr>
          <w:p>
            <w:pPr>
              <w:autoSpaceDE w:val="0"/>
              <w:autoSpaceDN w:val="0"/>
              <w:rPr>
                <w:rFonts w:ascii="Times New Roman" w:hAnsi="Times New Roman"/>
                <w:b/>
              </w:rPr>
            </w:pPr>
            <w:r>
              <w:rPr>
                <w:rFonts w:hint="eastAsia" w:ascii="Times New Roman" w:hAnsi="Times New Roman"/>
                <w:b/>
              </w:rPr>
              <w:t>弯头</w:t>
            </w:r>
          </w:p>
        </w:tc>
        <w:tc>
          <w:tcPr>
            <w:tcW w:w="557" w:type="pct"/>
            <w:tcBorders>
              <w:tl2br w:val="nil"/>
              <w:tr2bl w:val="nil"/>
            </w:tcBorders>
            <w:vAlign w:val="center"/>
          </w:tcPr>
          <w:p>
            <w:pPr>
              <w:autoSpaceDE w:val="0"/>
              <w:autoSpaceDN w:val="0"/>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9" w:hRule="atLeast"/>
          <w:tblHeader/>
        </w:trPr>
        <w:tc>
          <w:tcPr>
            <w:tcW w:w="237" w:type="pct"/>
            <w:tcBorders>
              <w:tl2br w:val="nil"/>
              <w:tr2bl w:val="nil"/>
            </w:tcBorders>
            <w:vAlign w:val="center"/>
          </w:tcPr>
          <w:p>
            <w:pPr>
              <w:autoSpaceDE w:val="0"/>
              <w:autoSpaceDN w:val="0"/>
              <w:jc w:val="center"/>
              <w:rPr>
                <w:rFonts w:ascii="Times New Roman" w:hAnsi="Times New Roman"/>
                <w:lang w:eastAsia="zh-CN"/>
              </w:rPr>
            </w:pPr>
            <w:r>
              <w:rPr>
                <w:rFonts w:ascii="Times New Roman" w:hAnsi="Times New Roman"/>
                <w:lang w:eastAsia="zh-CN"/>
              </w:rPr>
              <w:t>1</w:t>
            </w:r>
          </w:p>
        </w:tc>
        <w:tc>
          <w:tcPr>
            <w:tcW w:w="739"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90°</w:t>
            </w:r>
            <w:r>
              <w:rPr>
                <w:rFonts w:hint="eastAsia" w:ascii="Times New Roman" w:hAnsi="Times New Roman"/>
              </w:rPr>
              <w:t>热压弯头</w:t>
            </w:r>
          </w:p>
        </w:tc>
        <w:tc>
          <w:tcPr>
            <w:tcW w:w="678" w:type="pct"/>
            <w:tcBorders>
              <w:tl2br w:val="nil"/>
              <w:tr2bl w:val="nil"/>
            </w:tcBorders>
            <w:vAlign w:val="center"/>
          </w:tcPr>
          <w:p>
            <w:pPr>
              <w:autoSpaceDE w:val="0"/>
              <w:autoSpaceDN w:val="0"/>
              <w:jc w:val="center"/>
              <w:rPr>
                <w:rFonts w:ascii="Times New Roman" w:hAnsi="Times New Roman"/>
                <w:lang w:eastAsia="zh-CN"/>
              </w:rPr>
            </w:pPr>
            <w:r>
              <w:rPr>
                <w:rFonts w:ascii="Times New Roman" w:hAnsi="Times New Roman"/>
              </w:rPr>
              <w:t>ID711x25</w:t>
            </w:r>
          </w:p>
        </w:tc>
        <w:tc>
          <w:tcPr>
            <w:tcW w:w="697"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7.31MPa(g),390</w:t>
            </w:r>
            <w:r>
              <w:rPr>
                <w:rFonts w:hint="eastAsia" w:ascii="Times New Roman" w:hAnsi="Times New Roman"/>
              </w:rPr>
              <w:t>℃</w:t>
            </w:r>
          </w:p>
        </w:tc>
        <w:tc>
          <w:tcPr>
            <w:tcW w:w="734"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12Cr1MoVG</w:t>
            </w:r>
          </w:p>
        </w:tc>
        <w:tc>
          <w:tcPr>
            <w:tcW w:w="1009"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R=1</w:t>
            </w:r>
            <w:r>
              <w:rPr>
                <w:rFonts w:ascii="Times New Roman" w:hAnsi="Times New Roman"/>
                <w:lang w:eastAsia="zh-CN"/>
              </w:rPr>
              <w:t>142</w:t>
            </w:r>
            <w:r>
              <w:rPr>
                <w:rFonts w:ascii="Times New Roman" w:hAnsi="Times New Roman"/>
              </w:rPr>
              <w:t xml:space="preserve"> , a=60</w:t>
            </w:r>
          </w:p>
        </w:tc>
        <w:tc>
          <w:tcPr>
            <w:tcW w:w="349" w:type="pct"/>
            <w:tcBorders>
              <w:tl2br w:val="nil"/>
              <w:tr2bl w:val="nil"/>
            </w:tcBorders>
            <w:vAlign w:val="center"/>
          </w:tcPr>
          <w:p>
            <w:pPr>
              <w:autoSpaceDE w:val="0"/>
              <w:autoSpaceDN w:val="0"/>
              <w:jc w:val="center"/>
              <w:rPr>
                <w:rFonts w:ascii="Times New Roman" w:hAnsi="Times New Roman"/>
                <w:lang w:eastAsia="zh-CN"/>
              </w:rPr>
            </w:pPr>
            <w:r>
              <w:rPr>
                <w:rFonts w:ascii="Times New Roman" w:hAnsi="Times New Roman"/>
                <w:lang w:eastAsia="zh-CN"/>
              </w:rPr>
              <w:t>2</w:t>
            </w:r>
          </w:p>
        </w:tc>
        <w:tc>
          <w:tcPr>
            <w:tcW w:w="557" w:type="pct"/>
            <w:vMerge w:val="restart"/>
            <w:tcBorders>
              <w:tl2br w:val="nil"/>
              <w:tr2bl w:val="nil"/>
            </w:tcBorders>
            <w:vAlign w:val="center"/>
          </w:tcPr>
          <w:p>
            <w:pPr>
              <w:autoSpaceDE w:val="0"/>
              <w:autoSpaceDN w:val="0"/>
              <w:adjustRightInd w:val="0"/>
              <w:jc w:val="center"/>
              <w:rPr>
                <w:rFonts w:ascii="Times New Roman" w:hAnsi="Times New Roman"/>
                <w:lang w:eastAsia="zh-CN"/>
              </w:rPr>
            </w:pPr>
            <w:r>
              <w:rPr>
                <w:rFonts w:hint="eastAsia" w:ascii="Times New Roman" w:hAnsi="Times New Roman"/>
                <w:lang w:eastAsia="zh-CN"/>
              </w:rPr>
              <w:t>浙江泰富</w:t>
            </w:r>
          </w:p>
          <w:p>
            <w:pPr>
              <w:pStyle w:val="2"/>
              <w:rPr>
                <w:rFonts w:ascii="Times New Roman" w:hAnsi="Times New Roman" w:eastAsiaTheme="minorEastAsia"/>
                <w:lang w:eastAsia="zh-CN"/>
              </w:rPr>
            </w:pPr>
          </w:p>
          <w:p>
            <w:pPr>
              <w:jc w:val="center"/>
              <w:rPr>
                <w:rFonts w:ascii="Times New Roman" w:hAnsi="Times New Roman"/>
                <w:lang w:eastAsia="zh-CN"/>
              </w:rPr>
            </w:pPr>
            <w:r>
              <w:rPr>
                <w:rFonts w:hint="eastAsia" w:ascii="Times New Roman" w:hAnsi="Times New Roman"/>
                <w:lang w:eastAsia="zh-CN"/>
              </w:rPr>
              <w:t>扬州诚德</w:t>
            </w:r>
          </w:p>
          <w:p>
            <w:pPr>
              <w:pStyle w:val="2"/>
              <w:rPr>
                <w:rFonts w:ascii="Times New Roman" w:hAnsi="Times New Roman" w:eastAsiaTheme="minorEastAsia"/>
                <w:lang w:eastAsia="zh-CN"/>
              </w:rPr>
            </w:pPr>
          </w:p>
          <w:p>
            <w:pPr>
              <w:jc w:val="center"/>
              <w:rPr>
                <w:rFonts w:ascii="Times New Roman" w:hAnsi="Times New Roman"/>
                <w:lang w:eastAsia="zh-CN"/>
              </w:rPr>
            </w:pPr>
            <w:r>
              <w:rPr>
                <w:rFonts w:hint="eastAsia" w:ascii="Times New Roman" w:hAnsi="Times New Roman"/>
                <w:lang w:eastAsia="zh-CN"/>
              </w:rPr>
              <w:t>华菱衡钢</w:t>
            </w:r>
          </w:p>
          <w:p>
            <w:pPr>
              <w:pStyle w:val="2"/>
              <w:rPr>
                <w:rFonts w:ascii="Times New Roman" w:hAnsi="Times New Roman" w:eastAsiaTheme="minorEastAsia"/>
                <w:lang w:eastAsia="zh-CN"/>
              </w:rPr>
            </w:pPr>
          </w:p>
          <w:p>
            <w:pPr>
              <w:jc w:val="center"/>
              <w:rPr>
                <w:rFonts w:ascii="Times New Roman" w:hAnsi="Times New Roman"/>
                <w:lang w:eastAsia="zh-CN"/>
              </w:rPr>
            </w:pPr>
            <w:r>
              <w:rPr>
                <w:rFonts w:hint="eastAsia" w:ascii="Times New Roman" w:hAnsi="Times New Roman"/>
                <w:lang w:eastAsia="zh-CN"/>
              </w:rPr>
              <w:t>武汉重工</w:t>
            </w:r>
          </w:p>
          <w:p>
            <w:pPr>
              <w:pStyle w:val="2"/>
              <w:rPr>
                <w:rFonts w:ascii="Times New Roman" w:hAnsi="Times New Roman" w:eastAsiaTheme="minorEastAsia"/>
                <w:lang w:eastAsia="zh-CN"/>
              </w:rPr>
            </w:pPr>
          </w:p>
          <w:p>
            <w:pPr>
              <w:autoSpaceDE w:val="0"/>
              <w:autoSpaceDN w:val="0"/>
              <w:jc w:val="center"/>
              <w:rPr>
                <w:rFonts w:ascii="Times New Roman" w:hAnsi="Times New Roman"/>
                <w:lang w:eastAsia="zh-CN"/>
              </w:rPr>
            </w:pPr>
            <w:r>
              <w:rPr>
                <w:rFonts w:hint="eastAsia" w:ascii="Times New Roman" w:hAnsi="Times New Roman"/>
                <w:lang w:eastAsia="zh-CN"/>
              </w:rPr>
              <w:t>宝武钢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9" w:hRule="atLeast"/>
          <w:tblHeader/>
        </w:trPr>
        <w:tc>
          <w:tcPr>
            <w:tcW w:w="237" w:type="pct"/>
            <w:tcBorders>
              <w:tl2br w:val="nil"/>
              <w:tr2bl w:val="nil"/>
            </w:tcBorders>
            <w:vAlign w:val="center"/>
          </w:tcPr>
          <w:p>
            <w:pPr>
              <w:keepNext/>
              <w:keepLines/>
              <w:autoSpaceDE w:val="0"/>
              <w:autoSpaceDN w:val="0"/>
              <w:spacing w:before="480"/>
              <w:jc w:val="center"/>
              <w:outlineLvl w:val="0"/>
              <w:rPr>
                <w:rFonts w:ascii="Times New Roman" w:hAnsi="Times New Roman"/>
                <w:lang w:eastAsia="zh-CN"/>
              </w:rPr>
            </w:pPr>
            <w:r>
              <w:rPr>
                <w:rFonts w:ascii="Times New Roman" w:hAnsi="Times New Roman"/>
                <w:lang w:eastAsia="zh-CN"/>
              </w:rPr>
              <w:t>2</w:t>
            </w:r>
          </w:p>
        </w:tc>
        <w:tc>
          <w:tcPr>
            <w:tcW w:w="739" w:type="pct"/>
            <w:tcBorders>
              <w:tl2br w:val="nil"/>
              <w:tr2bl w:val="nil"/>
            </w:tcBorders>
            <w:vAlign w:val="center"/>
          </w:tcPr>
          <w:p>
            <w:pPr>
              <w:autoSpaceDE w:val="0"/>
              <w:autoSpaceDN w:val="0"/>
              <w:jc w:val="center"/>
              <w:rPr>
                <w:rFonts w:ascii="Times New Roman" w:hAnsi="Times New Roman"/>
              </w:rPr>
            </w:pPr>
            <w:r>
              <w:rPr>
                <w:rFonts w:ascii="Times New Roman" w:hAnsi="Times New Roman"/>
                <w:lang w:eastAsia="zh-CN"/>
              </w:rPr>
              <w:t>45</w:t>
            </w:r>
            <w:r>
              <w:rPr>
                <w:rFonts w:ascii="Times New Roman" w:hAnsi="Times New Roman"/>
              </w:rPr>
              <w:t>°</w:t>
            </w:r>
            <w:r>
              <w:rPr>
                <w:rFonts w:hint="eastAsia" w:ascii="Times New Roman" w:hAnsi="Times New Roman"/>
              </w:rPr>
              <w:t>热压弯头</w:t>
            </w:r>
          </w:p>
        </w:tc>
        <w:tc>
          <w:tcPr>
            <w:tcW w:w="678"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ID711x25</w:t>
            </w:r>
          </w:p>
        </w:tc>
        <w:tc>
          <w:tcPr>
            <w:tcW w:w="697"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7.31MPa(g),390</w:t>
            </w:r>
            <w:r>
              <w:rPr>
                <w:rFonts w:hint="eastAsia" w:ascii="Times New Roman" w:hAnsi="Times New Roman"/>
              </w:rPr>
              <w:t>℃</w:t>
            </w:r>
          </w:p>
        </w:tc>
        <w:tc>
          <w:tcPr>
            <w:tcW w:w="734"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12Cr1MoVG</w:t>
            </w:r>
          </w:p>
        </w:tc>
        <w:tc>
          <w:tcPr>
            <w:tcW w:w="1009"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R=1</w:t>
            </w:r>
            <w:r>
              <w:rPr>
                <w:rFonts w:ascii="Times New Roman" w:hAnsi="Times New Roman"/>
                <w:lang w:eastAsia="zh-CN"/>
              </w:rPr>
              <w:t>142</w:t>
            </w:r>
            <w:r>
              <w:rPr>
                <w:rFonts w:ascii="Times New Roman" w:hAnsi="Times New Roman"/>
              </w:rPr>
              <w:t xml:space="preserve"> , a=60</w:t>
            </w:r>
          </w:p>
        </w:tc>
        <w:tc>
          <w:tcPr>
            <w:tcW w:w="349" w:type="pct"/>
            <w:tcBorders>
              <w:tl2br w:val="nil"/>
              <w:tr2bl w:val="nil"/>
            </w:tcBorders>
            <w:vAlign w:val="center"/>
          </w:tcPr>
          <w:p>
            <w:pPr>
              <w:autoSpaceDE w:val="0"/>
              <w:autoSpaceDN w:val="0"/>
              <w:jc w:val="center"/>
              <w:rPr>
                <w:rFonts w:ascii="Times New Roman" w:hAnsi="Times New Roman"/>
              </w:rPr>
            </w:pPr>
            <w:r>
              <w:rPr>
                <w:rFonts w:ascii="Times New Roman" w:hAnsi="Times New Roman"/>
                <w:lang w:eastAsia="zh-CN"/>
              </w:rPr>
              <w:t>4</w:t>
            </w:r>
          </w:p>
        </w:tc>
        <w:tc>
          <w:tcPr>
            <w:tcW w:w="557"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9" w:hRule="atLeast"/>
          <w:tblHeader/>
        </w:trPr>
        <w:tc>
          <w:tcPr>
            <w:tcW w:w="237" w:type="pct"/>
            <w:tcBorders>
              <w:tl2br w:val="nil"/>
              <w:tr2bl w:val="nil"/>
            </w:tcBorders>
            <w:vAlign w:val="center"/>
          </w:tcPr>
          <w:p>
            <w:pPr>
              <w:keepNext/>
              <w:keepLines/>
              <w:autoSpaceDE w:val="0"/>
              <w:autoSpaceDN w:val="0"/>
              <w:spacing w:before="480"/>
              <w:jc w:val="center"/>
              <w:outlineLvl w:val="0"/>
              <w:rPr>
                <w:rFonts w:ascii="Times New Roman" w:hAnsi="Times New Roman"/>
                <w:lang w:eastAsia="zh-CN"/>
              </w:rPr>
            </w:pPr>
            <w:r>
              <w:rPr>
                <w:rFonts w:ascii="Times New Roman" w:hAnsi="Times New Roman"/>
                <w:lang w:eastAsia="zh-CN"/>
              </w:rPr>
              <w:t>3</w:t>
            </w:r>
          </w:p>
        </w:tc>
        <w:tc>
          <w:tcPr>
            <w:tcW w:w="739" w:type="pct"/>
            <w:tcBorders>
              <w:tl2br w:val="nil"/>
              <w:tr2bl w:val="nil"/>
            </w:tcBorders>
            <w:vAlign w:val="center"/>
          </w:tcPr>
          <w:p>
            <w:pPr>
              <w:autoSpaceDE w:val="0"/>
              <w:autoSpaceDN w:val="0"/>
              <w:jc w:val="center"/>
              <w:rPr>
                <w:rFonts w:ascii="Times New Roman" w:hAnsi="Times New Roman"/>
              </w:rPr>
            </w:pPr>
            <w:r>
              <w:rPr>
                <w:rFonts w:ascii="Times New Roman" w:hAnsi="Times New Roman"/>
                <w:lang w:eastAsia="zh-CN"/>
              </w:rPr>
              <w:t>9</w:t>
            </w:r>
            <w:r>
              <w:rPr>
                <w:rFonts w:ascii="Times New Roman" w:hAnsi="Times New Roman"/>
              </w:rPr>
              <w:t>0°</w:t>
            </w:r>
            <w:r>
              <w:rPr>
                <w:rFonts w:hint="eastAsia" w:ascii="Times New Roman" w:hAnsi="Times New Roman"/>
              </w:rPr>
              <w:t>热压弯头</w:t>
            </w:r>
          </w:p>
        </w:tc>
        <w:tc>
          <w:tcPr>
            <w:tcW w:w="678"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ID997x33</w:t>
            </w:r>
          </w:p>
        </w:tc>
        <w:tc>
          <w:tcPr>
            <w:tcW w:w="697"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7.31MPa(g),390</w:t>
            </w:r>
            <w:r>
              <w:rPr>
                <w:rFonts w:hint="eastAsia" w:ascii="Times New Roman" w:hAnsi="Times New Roman"/>
              </w:rPr>
              <w:t>℃</w:t>
            </w:r>
          </w:p>
        </w:tc>
        <w:tc>
          <w:tcPr>
            <w:tcW w:w="734"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15CrMoG</w:t>
            </w:r>
          </w:p>
        </w:tc>
        <w:tc>
          <w:tcPr>
            <w:tcW w:w="1009"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R=</w:t>
            </w:r>
            <w:r>
              <w:rPr>
                <w:rFonts w:ascii="Times New Roman" w:hAnsi="Times New Roman"/>
                <w:lang w:eastAsia="zh-CN"/>
              </w:rPr>
              <w:t>1595</w:t>
            </w:r>
            <w:r>
              <w:rPr>
                <w:rFonts w:ascii="Times New Roman" w:hAnsi="Times New Roman"/>
              </w:rPr>
              <w:t xml:space="preserve"> , a=60</w:t>
            </w:r>
          </w:p>
        </w:tc>
        <w:tc>
          <w:tcPr>
            <w:tcW w:w="349" w:type="pct"/>
            <w:tcBorders>
              <w:tl2br w:val="nil"/>
              <w:tr2bl w:val="nil"/>
            </w:tcBorders>
            <w:vAlign w:val="center"/>
          </w:tcPr>
          <w:p>
            <w:pPr>
              <w:autoSpaceDE w:val="0"/>
              <w:autoSpaceDN w:val="0"/>
              <w:jc w:val="center"/>
              <w:rPr>
                <w:rFonts w:ascii="Times New Roman" w:hAnsi="Times New Roman"/>
              </w:rPr>
            </w:pPr>
            <w:r>
              <w:rPr>
                <w:rFonts w:ascii="Times New Roman" w:hAnsi="Times New Roman"/>
                <w:lang w:eastAsia="zh-CN"/>
              </w:rPr>
              <w:t>5</w:t>
            </w:r>
          </w:p>
        </w:tc>
        <w:tc>
          <w:tcPr>
            <w:tcW w:w="557"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9" w:hRule="atLeast"/>
          <w:tblHeader/>
        </w:trPr>
        <w:tc>
          <w:tcPr>
            <w:tcW w:w="237" w:type="pct"/>
            <w:tcBorders>
              <w:tl2br w:val="nil"/>
              <w:tr2bl w:val="nil"/>
            </w:tcBorders>
            <w:vAlign w:val="center"/>
          </w:tcPr>
          <w:p>
            <w:pPr>
              <w:keepNext/>
              <w:keepLines/>
              <w:autoSpaceDE w:val="0"/>
              <w:autoSpaceDN w:val="0"/>
              <w:spacing w:before="480"/>
              <w:jc w:val="center"/>
              <w:outlineLvl w:val="0"/>
              <w:rPr>
                <w:rFonts w:ascii="Times New Roman" w:hAnsi="Times New Roman"/>
                <w:lang w:eastAsia="zh-CN"/>
              </w:rPr>
            </w:pPr>
            <w:r>
              <w:rPr>
                <w:rFonts w:ascii="Times New Roman" w:hAnsi="Times New Roman"/>
                <w:lang w:eastAsia="zh-CN"/>
              </w:rPr>
              <w:t>4</w:t>
            </w:r>
          </w:p>
        </w:tc>
        <w:tc>
          <w:tcPr>
            <w:tcW w:w="739" w:type="pct"/>
            <w:tcBorders>
              <w:tl2br w:val="nil"/>
              <w:tr2bl w:val="nil"/>
            </w:tcBorders>
            <w:vAlign w:val="center"/>
          </w:tcPr>
          <w:p>
            <w:pPr>
              <w:autoSpaceDE w:val="0"/>
              <w:autoSpaceDN w:val="0"/>
              <w:jc w:val="center"/>
              <w:rPr>
                <w:rFonts w:ascii="Times New Roman" w:hAnsi="Times New Roman"/>
              </w:rPr>
            </w:pPr>
            <w:r>
              <w:rPr>
                <w:rFonts w:ascii="Times New Roman" w:hAnsi="Times New Roman"/>
                <w:lang w:eastAsia="zh-CN"/>
              </w:rPr>
              <w:t>30</w:t>
            </w:r>
            <w:r>
              <w:rPr>
                <w:rFonts w:ascii="Times New Roman" w:hAnsi="Times New Roman"/>
              </w:rPr>
              <w:t>°</w:t>
            </w:r>
            <w:r>
              <w:rPr>
                <w:rFonts w:hint="eastAsia" w:ascii="Times New Roman" w:hAnsi="Times New Roman"/>
              </w:rPr>
              <w:t>热压弯头</w:t>
            </w:r>
          </w:p>
        </w:tc>
        <w:tc>
          <w:tcPr>
            <w:tcW w:w="678" w:type="pct"/>
            <w:tcBorders>
              <w:tl2br w:val="nil"/>
              <w:tr2bl w:val="nil"/>
            </w:tcBorders>
            <w:vAlign w:val="center"/>
          </w:tcPr>
          <w:p>
            <w:pPr>
              <w:autoSpaceDE w:val="0"/>
              <w:autoSpaceDN w:val="0"/>
              <w:jc w:val="center"/>
              <w:rPr>
                <w:rFonts w:ascii="Times New Roman" w:hAnsi="Times New Roman"/>
                <w:lang w:eastAsia="zh-CN"/>
              </w:rPr>
            </w:pPr>
            <w:r>
              <w:rPr>
                <w:rFonts w:ascii="Times New Roman" w:hAnsi="Times New Roman"/>
              </w:rPr>
              <w:t>ID997x33</w:t>
            </w:r>
          </w:p>
        </w:tc>
        <w:tc>
          <w:tcPr>
            <w:tcW w:w="697"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7.31MPa(g),390</w:t>
            </w:r>
            <w:r>
              <w:rPr>
                <w:rFonts w:hint="eastAsia" w:ascii="Times New Roman" w:hAnsi="Times New Roman"/>
              </w:rPr>
              <w:t>℃</w:t>
            </w:r>
          </w:p>
        </w:tc>
        <w:tc>
          <w:tcPr>
            <w:tcW w:w="734" w:type="pct"/>
            <w:tcBorders>
              <w:tl2br w:val="nil"/>
              <w:tr2bl w:val="nil"/>
            </w:tcBorders>
            <w:vAlign w:val="center"/>
          </w:tcPr>
          <w:p>
            <w:pPr>
              <w:autoSpaceDE w:val="0"/>
              <w:autoSpaceDN w:val="0"/>
              <w:jc w:val="center"/>
              <w:rPr>
                <w:rFonts w:ascii="Times New Roman" w:hAnsi="Times New Roman"/>
                <w:lang w:eastAsia="zh-CN"/>
              </w:rPr>
            </w:pPr>
            <w:r>
              <w:rPr>
                <w:rFonts w:ascii="Times New Roman" w:hAnsi="Times New Roman"/>
              </w:rPr>
              <w:t>15CrMoG</w:t>
            </w:r>
          </w:p>
        </w:tc>
        <w:tc>
          <w:tcPr>
            <w:tcW w:w="1009"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R=</w:t>
            </w:r>
            <w:r>
              <w:rPr>
                <w:rFonts w:ascii="Times New Roman" w:hAnsi="Times New Roman"/>
                <w:lang w:eastAsia="zh-CN"/>
              </w:rPr>
              <w:t>1595</w:t>
            </w:r>
            <w:r>
              <w:rPr>
                <w:rFonts w:ascii="Times New Roman" w:hAnsi="Times New Roman"/>
              </w:rPr>
              <w:t xml:space="preserve"> , a=60</w:t>
            </w:r>
          </w:p>
        </w:tc>
        <w:tc>
          <w:tcPr>
            <w:tcW w:w="349" w:type="pct"/>
            <w:tcBorders>
              <w:tl2br w:val="nil"/>
              <w:tr2bl w:val="nil"/>
            </w:tcBorders>
            <w:vAlign w:val="center"/>
          </w:tcPr>
          <w:p>
            <w:pPr>
              <w:autoSpaceDE w:val="0"/>
              <w:autoSpaceDN w:val="0"/>
              <w:jc w:val="center"/>
              <w:rPr>
                <w:rFonts w:ascii="Times New Roman" w:hAnsi="Times New Roman"/>
              </w:rPr>
            </w:pPr>
            <w:r>
              <w:rPr>
                <w:rFonts w:ascii="Times New Roman" w:hAnsi="Times New Roman"/>
                <w:lang w:eastAsia="zh-CN"/>
              </w:rPr>
              <w:t>1</w:t>
            </w:r>
          </w:p>
        </w:tc>
        <w:tc>
          <w:tcPr>
            <w:tcW w:w="557"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9" w:hRule="atLeast"/>
          <w:tblHeader/>
        </w:trPr>
        <w:tc>
          <w:tcPr>
            <w:tcW w:w="237" w:type="pct"/>
            <w:tcBorders>
              <w:tl2br w:val="nil"/>
              <w:tr2bl w:val="nil"/>
            </w:tcBorders>
            <w:vAlign w:val="center"/>
          </w:tcPr>
          <w:p>
            <w:pPr>
              <w:autoSpaceDE w:val="0"/>
              <w:autoSpaceDN w:val="0"/>
              <w:jc w:val="center"/>
              <w:rPr>
                <w:rFonts w:ascii="Times New Roman" w:hAnsi="Times New Roman"/>
                <w:b/>
              </w:rPr>
            </w:pPr>
            <w:r>
              <w:rPr>
                <w:rFonts w:hint="eastAsia" w:ascii="Times New Roman" w:hAnsi="Times New Roman"/>
                <w:b/>
              </w:rPr>
              <w:t>二</w:t>
            </w:r>
          </w:p>
        </w:tc>
        <w:tc>
          <w:tcPr>
            <w:tcW w:w="4206" w:type="pct"/>
            <w:gridSpan w:val="6"/>
            <w:tcBorders>
              <w:tl2br w:val="nil"/>
              <w:tr2bl w:val="nil"/>
            </w:tcBorders>
            <w:vAlign w:val="center"/>
          </w:tcPr>
          <w:p>
            <w:pPr>
              <w:autoSpaceDE w:val="0"/>
              <w:autoSpaceDN w:val="0"/>
              <w:rPr>
                <w:rFonts w:ascii="Times New Roman" w:hAnsi="Times New Roman"/>
                <w:b/>
              </w:rPr>
            </w:pPr>
            <w:r>
              <w:rPr>
                <w:rFonts w:hint="eastAsia" w:ascii="Times New Roman" w:hAnsi="Times New Roman"/>
                <w:b/>
              </w:rPr>
              <w:t>三通及接管座</w:t>
            </w:r>
          </w:p>
        </w:tc>
        <w:tc>
          <w:tcPr>
            <w:tcW w:w="557" w:type="pct"/>
            <w:vMerge w:val="continue"/>
            <w:tcBorders>
              <w:tl2br w:val="nil"/>
              <w:tr2bl w:val="nil"/>
            </w:tcBorders>
            <w:vAlign w:val="center"/>
          </w:tcPr>
          <w:p>
            <w:pPr>
              <w:autoSpaceDE w:val="0"/>
              <w:autoSpaceDN w:val="0"/>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87" w:hRule="atLeast"/>
          <w:tblHeader/>
        </w:trPr>
        <w:tc>
          <w:tcPr>
            <w:tcW w:w="237" w:type="pct"/>
            <w:tcBorders>
              <w:tl2br w:val="nil"/>
              <w:tr2bl w:val="nil"/>
            </w:tcBorders>
            <w:vAlign w:val="center"/>
          </w:tcPr>
          <w:p>
            <w:pPr>
              <w:autoSpaceDE w:val="0"/>
              <w:autoSpaceDN w:val="0"/>
              <w:jc w:val="center"/>
              <w:rPr>
                <w:rFonts w:ascii="Times New Roman" w:hAnsi="Times New Roman"/>
              </w:rPr>
            </w:pPr>
          </w:p>
        </w:tc>
        <w:tc>
          <w:tcPr>
            <w:tcW w:w="739"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T</w:t>
            </w:r>
            <w:r>
              <w:rPr>
                <w:rFonts w:hint="eastAsia" w:ascii="Times New Roman" w:hAnsi="Times New Roman"/>
              </w:rPr>
              <w:t>型等径三通</w:t>
            </w:r>
          </w:p>
        </w:tc>
        <w:tc>
          <w:tcPr>
            <w:tcW w:w="678" w:type="pct"/>
            <w:tcBorders>
              <w:tl2br w:val="nil"/>
              <w:tr2bl w:val="nil"/>
            </w:tcBorders>
            <w:vAlign w:val="center"/>
          </w:tcPr>
          <w:p>
            <w:pPr>
              <w:autoSpaceDE w:val="0"/>
              <w:autoSpaceDN w:val="0"/>
              <w:jc w:val="center"/>
              <w:rPr>
                <w:rFonts w:ascii="Times New Roman" w:hAnsi="Times New Roman"/>
              </w:rPr>
            </w:pPr>
            <w:r>
              <w:rPr>
                <w:rFonts w:hint="eastAsia" w:ascii="Times New Roman" w:hAnsi="Times New Roman"/>
              </w:rPr>
              <w:t>主管</w:t>
            </w:r>
            <w:r>
              <w:rPr>
                <w:rFonts w:ascii="Times New Roman" w:hAnsi="Times New Roman"/>
              </w:rPr>
              <w:t>ID997X33</w:t>
            </w:r>
          </w:p>
          <w:p>
            <w:pPr>
              <w:autoSpaceDE w:val="0"/>
              <w:autoSpaceDN w:val="0"/>
              <w:jc w:val="center"/>
              <w:rPr>
                <w:rFonts w:ascii="Times New Roman" w:hAnsi="Times New Roman"/>
              </w:rPr>
            </w:pPr>
            <w:r>
              <w:rPr>
                <w:rFonts w:ascii="Times New Roman" w:hAnsi="Times New Roman"/>
              </w:rPr>
              <w:t>/</w:t>
            </w:r>
            <w:r>
              <w:rPr>
                <w:rFonts w:hint="eastAsia" w:ascii="Times New Roman" w:hAnsi="Times New Roman"/>
              </w:rPr>
              <w:t>支管</w:t>
            </w:r>
            <w:r>
              <w:rPr>
                <w:rFonts w:ascii="Times New Roman" w:hAnsi="Times New Roman"/>
              </w:rPr>
              <w:t>ID997X33</w:t>
            </w:r>
          </w:p>
        </w:tc>
        <w:tc>
          <w:tcPr>
            <w:tcW w:w="697"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7.31MPa(g),390</w:t>
            </w:r>
            <w:r>
              <w:rPr>
                <w:rFonts w:hint="eastAsia" w:ascii="Times New Roman" w:hAnsi="Times New Roman"/>
              </w:rPr>
              <w:t>℃</w:t>
            </w:r>
          </w:p>
        </w:tc>
        <w:tc>
          <w:tcPr>
            <w:tcW w:w="734"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15CrMoG</w:t>
            </w:r>
          </w:p>
        </w:tc>
        <w:tc>
          <w:tcPr>
            <w:tcW w:w="1009"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 xml:space="preserve">H=700 ,L=1800 </w:t>
            </w:r>
          </w:p>
          <w:p>
            <w:pPr>
              <w:autoSpaceDE w:val="0"/>
              <w:autoSpaceDN w:val="0"/>
              <w:jc w:val="center"/>
              <w:rPr>
                <w:rFonts w:ascii="Times New Roman" w:hAnsi="Times New Roman"/>
                <w:strike/>
              </w:rPr>
            </w:pPr>
            <w:r>
              <w:rPr>
                <w:rFonts w:hint="eastAsia" w:ascii="Times New Roman" w:hAnsi="Times New Roman"/>
              </w:rPr>
              <w:t>应力加强系数≤</w:t>
            </w:r>
            <w:r>
              <w:rPr>
                <w:rFonts w:ascii="Times New Roman" w:hAnsi="Times New Roman"/>
              </w:rPr>
              <w:t>1.8</w:t>
            </w:r>
          </w:p>
        </w:tc>
        <w:tc>
          <w:tcPr>
            <w:tcW w:w="349"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1</w:t>
            </w:r>
          </w:p>
        </w:tc>
        <w:tc>
          <w:tcPr>
            <w:tcW w:w="557"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5" w:hRule="atLeast"/>
          <w:tblHeader/>
        </w:trPr>
        <w:tc>
          <w:tcPr>
            <w:tcW w:w="237" w:type="pct"/>
            <w:tcBorders>
              <w:tl2br w:val="nil"/>
              <w:tr2bl w:val="nil"/>
            </w:tcBorders>
            <w:vAlign w:val="center"/>
          </w:tcPr>
          <w:p>
            <w:pPr>
              <w:keepNext/>
              <w:keepLines/>
              <w:autoSpaceDE w:val="0"/>
              <w:autoSpaceDN w:val="0"/>
              <w:spacing w:before="480"/>
              <w:jc w:val="center"/>
              <w:outlineLvl w:val="0"/>
              <w:rPr>
                <w:rFonts w:ascii="Times New Roman" w:hAnsi="Times New Roman"/>
              </w:rPr>
            </w:pPr>
          </w:p>
        </w:tc>
        <w:tc>
          <w:tcPr>
            <w:tcW w:w="739"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T</w:t>
            </w:r>
            <w:r>
              <w:rPr>
                <w:rFonts w:hint="eastAsia" w:ascii="Times New Roman" w:hAnsi="Times New Roman"/>
              </w:rPr>
              <w:t>型异径三通</w:t>
            </w:r>
          </w:p>
          <w:p>
            <w:pPr>
              <w:autoSpaceDE w:val="0"/>
              <w:autoSpaceDN w:val="0"/>
              <w:jc w:val="center"/>
              <w:rPr>
                <w:rFonts w:ascii="Times New Roman" w:hAnsi="Times New Roman"/>
                <w:lang w:eastAsia="zh-CN"/>
              </w:rPr>
            </w:pPr>
            <w:r>
              <w:rPr>
                <w:rFonts w:ascii="Times New Roman" w:hAnsi="Times New Roman"/>
              </w:rPr>
              <w:t>(</w:t>
            </w:r>
            <w:r>
              <w:rPr>
                <w:rFonts w:hint="eastAsia" w:ascii="Times New Roman" w:hAnsi="Times New Roman"/>
              </w:rPr>
              <w:t>高旁来</w:t>
            </w:r>
            <w:r>
              <w:rPr>
                <w:rFonts w:ascii="Times New Roman" w:hAnsi="Times New Roman"/>
              </w:rPr>
              <w:t>)</w:t>
            </w:r>
          </w:p>
        </w:tc>
        <w:tc>
          <w:tcPr>
            <w:tcW w:w="678" w:type="pct"/>
            <w:tcBorders>
              <w:tl2br w:val="nil"/>
              <w:tr2bl w:val="nil"/>
            </w:tcBorders>
            <w:vAlign w:val="center"/>
          </w:tcPr>
          <w:p>
            <w:pPr>
              <w:autoSpaceDE w:val="0"/>
              <w:autoSpaceDN w:val="0"/>
              <w:jc w:val="center"/>
              <w:rPr>
                <w:rFonts w:ascii="Times New Roman" w:hAnsi="Times New Roman"/>
              </w:rPr>
            </w:pPr>
            <w:r>
              <w:rPr>
                <w:rFonts w:hint="eastAsia" w:ascii="Times New Roman" w:hAnsi="Times New Roman"/>
              </w:rPr>
              <w:t>主管</w:t>
            </w:r>
            <w:r>
              <w:rPr>
                <w:rFonts w:ascii="Times New Roman" w:hAnsi="Times New Roman"/>
              </w:rPr>
              <w:t>ID997X33</w:t>
            </w:r>
          </w:p>
          <w:p>
            <w:pPr>
              <w:autoSpaceDE w:val="0"/>
              <w:autoSpaceDN w:val="0"/>
              <w:jc w:val="center"/>
              <w:rPr>
                <w:rFonts w:ascii="Times New Roman" w:hAnsi="Times New Roman"/>
                <w:lang w:eastAsia="zh-CN"/>
              </w:rPr>
            </w:pPr>
            <w:r>
              <w:rPr>
                <w:rFonts w:ascii="Times New Roman" w:hAnsi="Times New Roman"/>
              </w:rPr>
              <w:t>/</w:t>
            </w:r>
            <w:r>
              <w:rPr>
                <w:rFonts w:hint="eastAsia" w:ascii="Times New Roman" w:hAnsi="Times New Roman"/>
              </w:rPr>
              <w:t>支管</w:t>
            </w:r>
            <w:r>
              <w:rPr>
                <w:rFonts w:ascii="Times New Roman" w:hAnsi="Times New Roman"/>
              </w:rPr>
              <w:t>OD</w:t>
            </w:r>
            <w:r>
              <w:rPr>
                <w:rFonts w:ascii="Times New Roman" w:hAnsi="Times New Roman"/>
                <w:lang w:eastAsia="zh-CN"/>
              </w:rPr>
              <w:t>762</w:t>
            </w:r>
            <w:r>
              <w:rPr>
                <w:rFonts w:ascii="Times New Roman" w:hAnsi="Times New Roman"/>
              </w:rPr>
              <w:t>×</w:t>
            </w:r>
            <w:r>
              <w:rPr>
                <w:rFonts w:ascii="Times New Roman" w:hAnsi="Times New Roman"/>
                <w:lang w:eastAsia="zh-CN"/>
              </w:rPr>
              <w:t>32</w:t>
            </w:r>
          </w:p>
        </w:tc>
        <w:tc>
          <w:tcPr>
            <w:tcW w:w="697"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7.31MPa(g),390</w:t>
            </w:r>
            <w:r>
              <w:rPr>
                <w:rFonts w:hint="eastAsia" w:ascii="Times New Roman" w:hAnsi="Times New Roman"/>
              </w:rPr>
              <w:t>℃</w:t>
            </w:r>
          </w:p>
        </w:tc>
        <w:tc>
          <w:tcPr>
            <w:tcW w:w="734" w:type="pct"/>
            <w:tcBorders>
              <w:tl2br w:val="nil"/>
              <w:tr2bl w:val="nil"/>
            </w:tcBorders>
            <w:vAlign w:val="center"/>
          </w:tcPr>
          <w:p>
            <w:pPr>
              <w:autoSpaceDE w:val="0"/>
              <w:autoSpaceDN w:val="0"/>
              <w:jc w:val="center"/>
              <w:rPr>
                <w:rFonts w:ascii="Times New Roman" w:hAnsi="Times New Roman"/>
                <w:lang w:eastAsia="zh-CN"/>
              </w:rPr>
            </w:pPr>
            <w:r>
              <w:rPr>
                <w:rFonts w:ascii="Times New Roman" w:hAnsi="Times New Roman"/>
              </w:rPr>
              <w:t>15CrMoG</w:t>
            </w:r>
          </w:p>
        </w:tc>
        <w:tc>
          <w:tcPr>
            <w:tcW w:w="1009"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H=635 ,L=1270</w:t>
            </w:r>
          </w:p>
          <w:p>
            <w:pPr>
              <w:autoSpaceDE w:val="0"/>
              <w:autoSpaceDN w:val="0"/>
              <w:jc w:val="center"/>
              <w:rPr>
                <w:rFonts w:ascii="Times New Roman" w:hAnsi="Times New Roman"/>
              </w:rPr>
            </w:pPr>
            <w:r>
              <w:rPr>
                <w:rFonts w:hint="eastAsia" w:ascii="Times New Roman" w:hAnsi="Times New Roman"/>
              </w:rPr>
              <w:t>应力加强系数≤</w:t>
            </w:r>
            <w:r>
              <w:rPr>
                <w:rFonts w:ascii="Times New Roman" w:hAnsi="Times New Roman"/>
              </w:rPr>
              <w:t>1.5</w:t>
            </w:r>
          </w:p>
        </w:tc>
        <w:tc>
          <w:tcPr>
            <w:tcW w:w="349"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1</w:t>
            </w:r>
          </w:p>
        </w:tc>
        <w:tc>
          <w:tcPr>
            <w:tcW w:w="557"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2" w:hRule="atLeast"/>
          <w:tblHeader/>
        </w:trPr>
        <w:tc>
          <w:tcPr>
            <w:tcW w:w="237" w:type="pct"/>
            <w:tcBorders>
              <w:tl2br w:val="nil"/>
              <w:tr2bl w:val="nil"/>
            </w:tcBorders>
            <w:vAlign w:val="center"/>
          </w:tcPr>
          <w:p>
            <w:pPr>
              <w:keepNext/>
              <w:keepLines/>
              <w:autoSpaceDE w:val="0"/>
              <w:autoSpaceDN w:val="0"/>
              <w:spacing w:before="480"/>
              <w:jc w:val="center"/>
              <w:outlineLvl w:val="0"/>
              <w:rPr>
                <w:rFonts w:ascii="Times New Roman" w:hAnsi="Times New Roman"/>
              </w:rPr>
            </w:pPr>
          </w:p>
        </w:tc>
        <w:tc>
          <w:tcPr>
            <w:tcW w:w="739" w:type="pct"/>
            <w:tcBorders>
              <w:tl2br w:val="nil"/>
              <w:tr2bl w:val="nil"/>
            </w:tcBorders>
            <w:vAlign w:val="center"/>
          </w:tcPr>
          <w:p>
            <w:pPr>
              <w:autoSpaceDE w:val="0"/>
              <w:autoSpaceDN w:val="0"/>
              <w:jc w:val="center"/>
              <w:rPr>
                <w:rFonts w:ascii="Times New Roman" w:hAnsi="Times New Roman"/>
                <w:lang w:eastAsia="zh-CN"/>
              </w:rPr>
            </w:pPr>
            <w:r>
              <w:rPr>
                <w:rFonts w:ascii="Times New Roman" w:hAnsi="Times New Roman"/>
                <w:lang w:eastAsia="zh-CN"/>
              </w:rPr>
              <w:t>T</w:t>
            </w:r>
            <w:r>
              <w:rPr>
                <w:rFonts w:hint="eastAsia" w:ascii="Times New Roman" w:hAnsi="Times New Roman"/>
                <w:lang w:eastAsia="zh-CN"/>
              </w:rPr>
              <w:t>型异径三通</w:t>
            </w:r>
          </w:p>
          <w:p>
            <w:pPr>
              <w:autoSpaceDE w:val="0"/>
              <w:autoSpaceDN w:val="0"/>
              <w:jc w:val="center"/>
              <w:rPr>
                <w:rFonts w:ascii="Times New Roman" w:hAnsi="Times New Roman"/>
                <w:lang w:eastAsia="zh-CN"/>
              </w:rPr>
            </w:pPr>
            <w:r>
              <w:rPr>
                <w:rFonts w:ascii="Times New Roman" w:hAnsi="Times New Roman"/>
                <w:lang w:eastAsia="zh-CN"/>
              </w:rPr>
              <w:t>(</w:t>
            </w:r>
            <w:r>
              <w:rPr>
                <w:rFonts w:hint="eastAsia" w:ascii="Times New Roman" w:hAnsi="Times New Roman"/>
                <w:lang w:eastAsia="zh-CN"/>
              </w:rPr>
              <w:t>汽机出口</w:t>
            </w:r>
            <w:r>
              <w:rPr>
                <w:rFonts w:ascii="Times New Roman" w:hAnsi="Times New Roman"/>
                <w:lang w:eastAsia="zh-CN"/>
              </w:rPr>
              <w:t>)</w:t>
            </w:r>
          </w:p>
        </w:tc>
        <w:tc>
          <w:tcPr>
            <w:tcW w:w="678" w:type="pct"/>
            <w:tcBorders>
              <w:tl2br w:val="nil"/>
              <w:tr2bl w:val="nil"/>
            </w:tcBorders>
            <w:vAlign w:val="center"/>
          </w:tcPr>
          <w:p>
            <w:pPr>
              <w:autoSpaceDE w:val="0"/>
              <w:autoSpaceDN w:val="0"/>
              <w:jc w:val="center"/>
              <w:rPr>
                <w:rFonts w:ascii="Times New Roman" w:hAnsi="Times New Roman"/>
              </w:rPr>
            </w:pPr>
            <w:r>
              <w:rPr>
                <w:rFonts w:hint="eastAsia" w:ascii="Times New Roman" w:hAnsi="Times New Roman"/>
              </w:rPr>
              <w:t>主管</w:t>
            </w:r>
            <w:r>
              <w:rPr>
                <w:rFonts w:ascii="Times New Roman" w:hAnsi="Times New Roman"/>
              </w:rPr>
              <w:t>ID997X33</w:t>
            </w:r>
          </w:p>
          <w:p>
            <w:pPr>
              <w:autoSpaceDE w:val="0"/>
              <w:autoSpaceDN w:val="0"/>
              <w:jc w:val="center"/>
              <w:rPr>
                <w:rFonts w:ascii="Times New Roman" w:hAnsi="Times New Roman"/>
              </w:rPr>
            </w:pPr>
            <w:r>
              <w:rPr>
                <w:rFonts w:ascii="Times New Roman" w:hAnsi="Times New Roman"/>
              </w:rPr>
              <w:t>/</w:t>
            </w:r>
            <w:r>
              <w:rPr>
                <w:rFonts w:hint="eastAsia" w:ascii="Times New Roman" w:hAnsi="Times New Roman"/>
              </w:rPr>
              <w:t>支管</w:t>
            </w:r>
            <w:r>
              <w:rPr>
                <w:rFonts w:ascii="Times New Roman" w:hAnsi="Times New Roman"/>
              </w:rPr>
              <w:t>ID711x25</w:t>
            </w:r>
          </w:p>
        </w:tc>
        <w:tc>
          <w:tcPr>
            <w:tcW w:w="697"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7.31MPa(g),390</w:t>
            </w:r>
            <w:r>
              <w:rPr>
                <w:rFonts w:hint="eastAsia" w:ascii="Times New Roman" w:hAnsi="Times New Roman"/>
              </w:rPr>
              <w:t>℃</w:t>
            </w:r>
          </w:p>
        </w:tc>
        <w:tc>
          <w:tcPr>
            <w:tcW w:w="734"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12Cr1MoVG</w:t>
            </w:r>
          </w:p>
        </w:tc>
        <w:tc>
          <w:tcPr>
            <w:tcW w:w="1009"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 xml:space="preserve">H=660 ,L=1400 </w:t>
            </w:r>
          </w:p>
          <w:p>
            <w:pPr>
              <w:autoSpaceDE w:val="0"/>
              <w:autoSpaceDN w:val="0"/>
              <w:jc w:val="center"/>
              <w:rPr>
                <w:rFonts w:ascii="Times New Roman" w:hAnsi="Times New Roman"/>
              </w:rPr>
            </w:pPr>
            <w:r>
              <w:rPr>
                <w:rFonts w:hint="eastAsia" w:ascii="Times New Roman" w:hAnsi="Times New Roman"/>
              </w:rPr>
              <w:t>应力加强系数≤</w:t>
            </w:r>
            <w:r>
              <w:rPr>
                <w:rFonts w:ascii="Times New Roman" w:hAnsi="Times New Roman"/>
              </w:rPr>
              <w:t>1.8</w:t>
            </w:r>
          </w:p>
        </w:tc>
        <w:tc>
          <w:tcPr>
            <w:tcW w:w="349"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2</w:t>
            </w:r>
          </w:p>
        </w:tc>
        <w:tc>
          <w:tcPr>
            <w:tcW w:w="557"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8" w:hRule="atLeast"/>
          <w:tblHeader/>
        </w:trPr>
        <w:tc>
          <w:tcPr>
            <w:tcW w:w="237" w:type="pct"/>
            <w:tcBorders>
              <w:tl2br w:val="nil"/>
              <w:tr2bl w:val="nil"/>
            </w:tcBorders>
            <w:vAlign w:val="center"/>
          </w:tcPr>
          <w:p>
            <w:pPr>
              <w:keepNext/>
              <w:keepLines/>
              <w:autoSpaceDE w:val="0"/>
              <w:autoSpaceDN w:val="0"/>
              <w:spacing w:before="480"/>
              <w:jc w:val="center"/>
              <w:outlineLvl w:val="0"/>
              <w:rPr>
                <w:rFonts w:ascii="Times New Roman" w:hAnsi="Times New Roman"/>
              </w:rPr>
            </w:pPr>
          </w:p>
        </w:tc>
        <w:tc>
          <w:tcPr>
            <w:tcW w:w="739" w:type="pct"/>
            <w:tcBorders>
              <w:tl2br w:val="nil"/>
              <w:tr2bl w:val="nil"/>
            </w:tcBorders>
            <w:vAlign w:val="center"/>
          </w:tcPr>
          <w:p>
            <w:pPr>
              <w:autoSpaceDE w:val="0"/>
              <w:autoSpaceDN w:val="0"/>
              <w:jc w:val="center"/>
              <w:rPr>
                <w:rFonts w:ascii="Times New Roman" w:hAnsi="Times New Roman"/>
              </w:rPr>
            </w:pPr>
            <w:r>
              <w:rPr>
                <w:rFonts w:hint="eastAsia" w:ascii="Times New Roman" w:hAnsi="Times New Roman"/>
              </w:rPr>
              <w:t>接管座</w:t>
            </w:r>
          </w:p>
          <w:p>
            <w:pPr>
              <w:autoSpaceDE w:val="0"/>
              <w:autoSpaceDN w:val="0"/>
              <w:jc w:val="center"/>
              <w:rPr>
                <w:rFonts w:ascii="Times New Roman" w:hAnsi="Times New Roman"/>
              </w:rPr>
            </w:pPr>
            <w:r>
              <w:rPr>
                <w:rFonts w:ascii="Times New Roman" w:hAnsi="Times New Roman"/>
              </w:rPr>
              <w:t>(</w:t>
            </w:r>
            <w:r>
              <w:rPr>
                <w:rFonts w:hint="eastAsia" w:ascii="Times New Roman" w:hAnsi="Times New Roman"/>
              </w:rPr>
              <w:t>通风管道</w:t>
            </w:r>
            <w:r>
              <w:rPr>
                <w:rFonts w:ascii="Times New Roman" w:hAnsi="Times New Roman"/>
              </w:rPr>
              <w:t>)</w:t>
            </w:r>
          </w:p>
        </w:tc>
        <w:tc>
          <w:tcPr>
            <w:tcW w:w="678"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OD168×14</w:t>
            </w:r>
          </w:p>
          <w:p>
            <w:pPr>
              <w:autoSpaceDE w:val="0"/>
              <w:autoSpaceDN w:val="0"/>
              <w:jc w:val="center"/>
              <w:rPr>
                <w:rFonts w:ascii="Times New Roman" w:hAnsi="Times New Roman"/>
              </w:rPr>
            </w:pPr>
            <w:r>
              <w:rPr>
                <w:rFonts w:hint="eastAsia" w:ascii="Times New Roman" w:hAnsi="Times New Roman"/>
              </w:rPr>
              <w:t>主管</w:t>
            </w:r>
            <w:r>
              <w:rPr>
                <w:rFonts w:ascii="Times New Roman" w:hAnsi="Times New Roman"/>
                <w:lang w:val="zh-CN"/>
              </w:rPr>
              <w:t>ID997X33</w:t>
            </w:r>
          </w:p>
        </w:tc>
        <w:tc>
          <w:tcPr>
            <w:tcW w:w="697"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7.31MPa(g),390</w:t>
            </w:r>
            <w:r>
              <w:rPr>
                <w:rFonts w:hint="eastAsia" w:ascii="Times New Roman" w:hAnsi="Times New Roman"/>
              </w:rPr>
              <w:t>℃</w:t>
            </w:r>
          </w:p>
        </w:tc>
        <w:tc>
          <w:tcPr>
            <w:tcW w:w="734" w:type="pct"/>
            <w:tcBorders>
              <w:tl2br w:val="nil"/>
              <w:tr2bl w:val="nil"/>
            </w:tcBorders>
            <w:vAlign w:val="center"/>
          </w:tcPr>
          <w:p>
            <w:pPr>
              <w:autoSpaceDE w:val="0"/>
              <w:autoSpaceDN w:val="0"/>
              <w:jc w:val="center"/>
              <w:rPr>
                <w:rFonts w:ascii="Times New Roman" w:hAnsi="Times New Roman"/>
              </w:rPr>
            </w:pPr>
            <w:r>
              <w:rPr>
                <w:rFonts w:hint="eastAsia" w:ascii="Times New Roman" w:hAnsi="Times New Roman"/>
              </w:rPr>
              <w:t>支管</w:t>
            </w:r>
            <w:r>
              <w:rPr>
                <w:rFonts w:ascii="Times New Roman" w:hAnsi="Times New Roman"/>
              </w:rPr>
              <w:t>12Cr1MoVG</w:t>
            </w:r>
          </w:p>
          <w:p>
            <w:pPr>
              <w:autoSpaceDE w:val="0"/>
              <w:autoSpaceDN w:val="0"/>
              <w:jc w:val="center"/>
              <w:rPr>
                <w:rFonts w:ascii="Times New Roman" w:hAnsi="Times New Roman"/>
              </w:rPr>
            </w:pPr>
            <w:r>
              <w:rPr>
                <w:rFonts w:hint="eastAsia" w:ascii="Times New Roman" w:hAnsi="Times New Roman"/>
              </w:rPr>
              <w:t>主管</w:t>
            </w:r>
            <w:r>
              <w:rPr>
                <w:rFonts w:ascii="Times New Roman" w:hAnsi="Times New Roman"/>
              </w:rPr>
              <w:t>12Cr1MoVG</w:t>
            </w:r>
          </w:p>
        </w:tc>
        <w:tc>
          <w:tcPr>
            <w:tcW w:w="1009"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H=200mm</w:t>
            </w:r>
          </w:p>
        </w:tc>
        <w:tc>
          <w:tcPr>
            <w:tcW w:w="349"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1</w:t>
            </w:r>
          </w:p>
        </w:tc>
        <w:tc>
          <w:tcPr>
            <w:tcW w:w="557"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9" w:hRule="atLeast"/>
          <w:tblHeader/>
        </w:trPr>
        <w:tc>
          <w:tcPr>
            <w:tcW w:w="237" w:type="pct"/>
            <w:tcBorders>
              <w:tl2br w:val="nil"/>
              <w:tr2bl w:val="nil"/>
            </w:tcBorders>
            <w:vAlign w:val="center"/>
          </w:tcPr>
          <w:p>
            <w:pPr>
              <w:keepNext/>
              <w:keepLines/>
              <w:autoSpaceDE w:val="0"/>
              <w:autoSpaceDN w:val="0"/>
              <w:spacing w:before="480"/>
              <w:jc w:val="center"/>
              <w:outlineLvl w:val="0"/>
              <w:rPr>
                <w:rFonts w:ascii="Times New Roman" w:hAnsi="Times New Roman"/>
              </w:rPr>
            </w:pPr>
          </w:p>
        </w:tc>
        <w:tc>
          <w:tcPr>
            <w:tcW w:w="739" w:type="pct"/>
            <w:tcBorders>
              <w:tl2br w:val="nil"/>
              <w:tr2bl w:val="nil"/>
            </w:tcBorders>
            <w:vAlign w:val="center"/>
          </w:tcPr>
          <w:p>
            <w:pPr>
              <w:autoSpaceDE w:val="0"/>
              <w:autoSpaceDN w:val="0"/>
              <w:jc w:val="center"/>
              <w:rPr>
                <w:rFonts w:ascii="Times New Roman" w:hAnsi="Times New Roman"/>
                <w:lang w:eastAsia="zh-CN"/>
              </w:rPr>
            </w:pPr>
            <w:r>
              <w:rPr>
                <w:rFonts w:ascii="Times New Roman" w:hAnsi="Times New Roman"/>
                <w:lang w:eastAsia="zh-CN"/>
              </w:rPr>
              <w:t>T</w:t>
            </w:r>
            <w:r>
              <w:rPr>
                <w:rFonts w:hint="eastAsia" w:ascii="Times New Roman" w:hAnsi="Times New Roman"/>
                <w:lang w:eastAsia="zh-CN"/>
              </w:rPr>
              <w:t>型异径三通</w:t>
            </w:r>
          </w:p>
          <w:p>
            <w:pPr>
              <w:autoSpaceDE w:val="0"/>
              <w:autoSpaceDN w:val="0"/>
              <w:jc w:val="center"/>
              <w:rPr>
                <w:rFonts w:ascii="Times New Roman" w:hAnsi="Times New Roman"/>
                <w:lang w:eastAsia="zh-CN"/>
              </w:rPr>
            </w:pPr>
            <w:r>
              <w:rPr>
                <w:rFonts w:ascii="Times New Roman" w:hAnsi="Times New Roman"/>
                <w:lang w:eastAsia="zh-CN"/>
              </w:rPr>
              <w:t xml:space="preserve"> (</w:t>
            </w:r>
            <w:r>
              <w:rPr>
                <w:rFonts w:hint="eastAsia" w:ascii="Times New Roman" w:hAnsi="Times New Roman"/>
                <w:lang w:eastAsia="zh-CN"/>
              </w:rPr>
              <w:t>辅汽管道</w:t>
            </w:r>
            <w:r>
              <w:rPr>
                <w:rFonts w:ascii="Times New Roman" w:hAnsi="Times New Roman"/>
                <w:lang w:eastAsia="zh-CN"/>
              </w:rPr>
              <w:t>)</w:t>
            </w:r>
          </w:p>
        </w:tc>
        <w:tc>
          <w:tcPr>
            <w:tcW w:w="678" w:type="pct"/>
            <w:tcBorders>
              <w:tl2br w:val="nil"/>
              <w:tr2bl w:val="nil"/>
            </w:tcBorders>
            <w:vAlign w:val="center"/>
          </w:tcPr>
          <w:p>
            <w:pPr>
              <w:autoSpaceDE w:val="0"/>
              <w:autoSpaceDN w:val="0"/>
              <w:jc w:val="center"/>
              <w:rPr>
                <w:rFonts w:ascii="Times New Roman" w:hAnsi="Times New Roman"/>
                <w:lang w:eastAsia="zh-CN"/>
              </w:rPr>
            </w:pPr>
            <w:r>
              <w:rPr>
                <w:rFonts w:ascii="Times New Roman" w:hAnsi="Times New Roman"/>
              </w:rPr>
              <w:t>OD273×</w:t>
            </w:r>
            <w:r>
              <w:rPr>
                <w:rFonts w:ascii="Times New Roman" w:hAnsi="Times New Roman"/>
                <w:lang w:eastAsia="zh-CN"/>
              </w:rPr>
              <w:t>16</w:t>
            </w:r>
          </w:p>
          <w:p>
            <w:pPr>
              <w:autoSpaceDE w:val="0"/>
              <w:autoSpaceDN w:val="0"/>
              <w:jc w:val="center"/>
              <w:rPr>
                <w:rFonts w:ascii="Times New Roman" w:hAnsi="Times New Roman"/>
              </w:rPr>
            </w:pPr>
            <w:r>
              <w:rPr>
                <w:rFonts w:hint="eastAsia" w:ascii="Times New Roman" w:hAnsi="Times New Roman"/>
              </w:rPr>
              <w:t>主管</w:t>
            </w:r>
            <w:r>
              <w:rPr>
                <w:rFonts w:ascii="Times New Roman" w:hAnsi="Times New Roman"/>
                <w:lang w:val="zh-CN"/>
              </w:rPr>
              <w:t>ID997X33</w:t>
            </w:r>
          </w:p>
        </w:tc>
        <w:tc>
          <w:tcPr>
            <w:tcW w:w="697"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7.31MPa(g),390</w:t>
            </w:r>
            <w:r>
              <w:rPr>
                <w:rFonts w:hint="eastAsia" w:ascii="Times New Roman" w:hAnsi="Times New Roman"/>
              </w:rPr>
              <w:t>℃</w:t>
            </w:r>
          </w:p>
        </w:tc>
        <w:tc>
          <w:tcPr>
            <w:tcW w:w="734" w:type="pct"/>
            <w:tcBorders>
              <w:tl2br w:val="nil"/>
              <w:tr2bl w:val="nil"/>
            </w:tcBorders>
            <w:vAlign w:val="center"/>
          </w:tcPr>
          <w:p>
            <w:pPr>
              <w:autoSpaceDE w:val="0"/>
              <w:autoSpaceDN w:val="0"/>
              <w:jc w:val="center"/>
              <w:rPr>
                <w:rFonts w:ascii="Times New Roman" w:hAnsi="Times New Roman"/>
              </w:rPr>
            </w:pPr>
            <w:r>
              <w:rPr>
                <w:rFonts w:hint="eastAsia" w:ascii="Times New Roman" w:hAnsi="Times New Roman"/>
              </w:rPr>
              <w:t>支管</w:t>
            </w:r>
            <w:r>
              <w:rPr>
                <w:rFonts w:ascii="Times New Roman" w:hAnsi="Times New Roman"/>
              </w:rPr>
              <w:t>12Cr1MoVG</w:t>
            </w:r>
          </w:p>
          <w:p>
            <w:pPr>
              <w:autoSpaceDE w:val="0"/>
              <w:autoSpaceDN w:val="0"/>
              <w:jc w:val="center"/>
              <w:rPr>
                <w:rFonts w:ascii="Times New Roman" w:hAnsi="Times New Roman"/>
              </w:rPr>
            </w:pPr>
            <w:r>
              <w:rPr>
                <w:rFonts w:hint="eastAsia" w:ascii="Times New Roman" w:hAnsi="Times New Roman"/>
              </w:rPr>
              <w:t>主管</w:t>
            </w:r>
            <w:r>
              <w:rPr>
                <w:rFonts w:ascii="Times New Roman" w:hAnsi="Times New Roman"/>
              </w:rPr>
              <w:t>15CrMoG</w:t>
            </w:r>
          </w:p>
        </w:tc>
        <w:tc>
          <w:tcPr>
            <w:tcW w:w="1009" w:type="pct"/>
            <w:tcBorders>
              <w:tl2br w:val="nil"/>
              <w:tr2bl w:val="nil"/>
            </w:tcBorders>
            <w:vAlign w:val="center"/>
          </w:tcPr>
          <w:p>
            <w:pPr>
              <w:autoSpaceDE w:val="0"/>
              <w:autoSpaceDN w:val="0"/>
              <w:jc w:val="center"/>
              <w:rPr>
                <w:rFonts w:ascii="Times New Roman" w:hAnsi="Times New Roman"/>
                <w:lang w:eastAsia="zh-CN"/>
              </w:rPr>
            </w:pPr>
            <w:r>
              <w:rPr>
                <w:rFonts w:ascii="Times New Roman" w:hAnsi="Times New Roman"/>
                <w:lang w:eastAsia="zh-CN"/>
              </w:rPr>
              <w:t>H=550 ,L=1000</w:t>
            </w:r>
          </w:p>
          <w:p>
            <w:pPr>
              <w:autoSpaceDE w:val="0"/>
              <w:autoSpaceDN w:val="0"/>
              <w:jc w:val="center"/>
              <w:rPr>
                <w:rFonts w:ascii="Times New Roman" w:hAnsi="Times New Roman"/>
                <w:lang w:eastAsia="zh-CN"/>
              </w:rPr>
            </w:pPr>
            <w:r>
              <w:rPr>
                <w:rFonts w:hint="eastAsia" w:ascii="Times New Roman" w:hAnsi="Times New Roman"/>
                <w:lang w:eastAsia="zh-CN"/>
              </w:rPr>
              <w:t>应力加强系数≤</w:t>
            </w:r>
            <w:r>
              <w:rPr>
                <w:rFonts w:ascii="Times New Roman" w:hAnsi="Times New Roman"/>
                <w:lang w:eastAsia="zh-CN"/>
              </w:rPr>
              <w:t>1.5</w:t>
            </w:r>
          </w:p>
          <w:p>
            <w:pPr>
              <w:autoSpaceDE w:val="0"/>
              <w:autoSpaceDN w:val="0"/>
              <w:jc w:val="center"/>
              <w:rPr>
                <w:rFonts w:ascii="Times New Roman" w:hAnsi="Times New Roman"/>
                <w:lang w:eastAsia="zh-CN"/>
              </w:rPr>
            </w:pPr>
            <w:r>
              <w:rPr>
                <w:rFonts w:hint="eastAsia" w:ascii="Times New Roman" w:hAnsi="Times New Roman"/>
                <w:lang w:eastAsia="zh-CN"/>
              </w:rPr>
              <w:t>要求三通采用</w:t>
            </w:r>
            <w:r>
              <w:rPr>
                <w:rFonts w:ascii="Times New Roman" w:hAnsi="Times New Roman"/>
                <w:lang w:eastAsia="zh-CN"/>
              </w:rPr>
              <w:t>15CrMoG</w:t>
            </w:r>
            <w:r>
              <w:rPr>
                <w:rFonts w:hint="eastAsia" w:ascii="Times New Roman" w:hAnsi="Times New Roman"/>
                <w:lang w:eastAsia="zh-CN"/>
              </w:rPr>
              <w:t>材质制作</w:t>
            </w:r>
          </w:p>
        </w:tc>
        <w:tc>
          <w:tcPr>
            <w:tcW w:w="349"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1</w:t>
            </w:r>
          </w:p>
        </w:tc>
        <w:tc>
          <w:tcPr>
            <w:tcW w:w="557"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9" w:hRule="atLeast"/>
          <w:tblHeader/>
        </w:trPr>
        <w:tc>
          <w:tcPr>
            <w:tcW w:w="237" w:type="pct"/>
            <w:tcBorders>
              <w:tl2br w:val="nil"/>
              <w:tr2bl w:val="nil"/>
            </w:tcBorders>
            <w:vAlign w:val="center"/>
          </w:tcPr>
          <w:p>
            <w:pPr>
              <w:keepNext/>
              <w:keepLines/>
              <w:autoSpaceDE w:val="0"/>
              <w:autoSpaceDN w:val="0"/>
              <w:spacing w:before="480"/>
              <w:jc w:val="center"/>
              <w:outlineLvl w:val="0"/>
              <w:rPr>
                <w:rFonts w:ascii="Times New Roman" w:hAnsi="Times New Roman"/>
              </w:rPr>
            </w:pPr>
          </w:p>
        </w:tc>
        <w:tc>
          <w:tcPr>
            <w:tcW w:w="739" w:type="pct"/>
            <w:tcBorders>
              <w:tl2br w:val="nil"/>
              <w:tr2bl w:val="nil"/>
            </w:tcBorders>
            <w:vAlign w:val="center"/>
          </w:tcPr>
          <w:p>
            <w:pPr>
              <w:autoSpaceDE w:val="0"/>
              <w:autoSpaceDN w:val="0"/>
              <w:jc w:val="center"/>
              <w:rPr>
                <w:rFonts w:ascii="Times New Roman" w:hAnsi="Times New Roman"/>
              </w:rPr>
            </w:pPr>
            <w:r>
              <w:rPr>
                <w:rFonts w:hint="eastAsia" w:ascii="Times New Roman" w:hAnsi="Times New Roman"/>
              </w:rPr>
              <w:t>疏水罐</w:t>
            </w:r>
          </w:p>
          <w:p>
            <w:pPr>
              <w:autoSpaceDE w:val="0"/>
              <w:autoSpaceDN w:val="0"/>
              <w:jc w:val="center"/>
              <w:rPr>
                <w:rFonts w:ascii="Times New Roman" w:hAnsi="Times New Roman"/>
              </w:rPr>
            </w:pPr>
            <w:r>
              <w:rPr>
                <w:rFonts w:hint="eastAsia" w:ascii="Times New Roman" w:hAnsi="Times New Roman"/>
              </w:rPr>
              <w:t>（逆止阀前）</w:t>
            </w:r>
          </w:p>
        </w:tc>
        <w:tc>
          <w:tcPr>
            <w:tcW w:w="678" w:type="pct"/>
            <w:tcBorders>
              <w:tl2br w:val="nil"/>
              <w:tr2bl w:val="nil"/>
            </w:tcBorders>
            <w:vAlign w:val="center"/>
          </w:tcPr>
          <w:p>
            <w:pPr>
              <w:jc w:val="center"/>
              <w:rPr>
                <w:rFonts w:ascii="Times New Roman" w:hAnsi="Times New Roman"/>
              </w:rPr>
            </w:pPr>
            <w:r>
              <w:rPr>
                <w:rFonts w:ascii="Times New Roman" w:hAnsi="Times New Roman"/>
              </w:rPr>
              <w:t>DN200</w:t>
            </w:r>
            <w:r>
              <w:rPr>
                <w:rFonts w:hint="eastAsia" w:ascii="Times New Roman" w:hAnsi="Times New Roman"/>
              </w:rPr>
              <w:t>（</w:t>
            </w:r>
            <w:r>
              <w:rPr>
                <w:rFonts w:ascii="Times New Roman" w:hAnsi="Times New Roman"/>
              </w:rPr>
              <w:t>OD219x</w:t>
            </w:r>
            <w:r>
              <w:rPr>
                <w:rFonts w:ascii="Times New Roman" w:hAnsi="Times New Roman"/>
                <w:lang w:eastAsia="zh-CN"/>
              </w:rPr>
              <w:t>18</w:t>
            </w:r>
            <w:r>
              <w:rPr>
                <w:rFonts w:hint="eastAsia" w:ascii="Times New Roman" w:hAnsi="Times New Roman"/>
              </w:rPr>
              <w:t>）</w:t>
            </w:r>
          </w:p>
          <w:p>
            <w:pPr>
              <w:jc w:val="center"/>
              <w:rPr>
                <w:rFonts w:ascii="Times New Roman" w:hAnsi="Times New Roman"/>
              </w:rPr>
            </w:pPr>
            <w:r>
              <w:rPr>
                <w:rFonts w:ascii="Times New Roman" w:hAnsi="Times New Roman"/>
              </w:rPr>
              <w:t>/</w:t>
            </w:r>
            <w:r>
              <w:rPr>
                <w:rFonts w:hint="eastAsia" w:ascii="Times New Roman" w:hAnsi="Times New Roman"/>
              </w:rPr>
              <w:t>疏水管</w:t>
            </w:r>
            <w:r>
              <w:rPr>
                <w:rFonts w:ascii="Times New Roman" w:hAnsi="Times New Roman"/>
              </w:rPr>
              <w:t>OD60</w:t>
            </w:r>
            <w:r>
              <w:rPr>
                <w:rFonts w:hint="eastAsia" w:ascii="Times New Roman" w:hAnsi="Times New Roman"/>
              </w:rPr>
              <w:t>×</w:t>
            </w:r>
            <w:r>
              <w:rPr>
                <w:rFonts w:ascii="Times New Roman" w:hAnsi="Times New Roman"/>
                <w:lang w:eastAsia="zh-CN"/>
              </w:rPr>
              <w:t>5</w:t>
            </w:r>
            <w:r>
              <w:rPr>
                <w:rFonts w:ascii="Times New Roman" w:hAnsi="Times New Roman"/>
              </w:rPr>
              <w:t>.5</w:t>
            </w:r>
          </w:p>
          <w:p>
            <w:pPr>
              <w:jc w:val="center"/>
              <w:rPr>
                <w:rFonts w:ascii="Times New Roman" w:hAnsi="Times New Roman"/>
                <w:lang w:eastAsia="zh-CN"/>
              </w:rPr>
            </w:pPr>
            <w:r>
              <w:rPr>
                <w:rFonts w:ascii="Times New Roman" w:hAnsi="Times New Roman"/>
                <w:lang w:eastAsia="zh-CN"/>
              </w:rPr>
              <w:t>/</w:t>
            </w:r>
            <w:r>
              <w:rPr>
                <w:rFonts w:hint="eastAsia" w:ascii="Times New Roman" w:hAnsi="Times New Roman"/>
                <w:lang w:eastAsia="zh-CN"/>
              </w:rPr>
              <w:t>主管</w:t>
            </w:r>
            <w:r>
              <w:rPr>
                <w:rFonts w:ascii="Times New Roman" w:hAnsi="Times New Roman"/>
                <w:lang w:eastAsia="zh-CN"/>
              </w:rPr>
              <w:t>ID997X33</w:t>
            </w:r>
          </w:p>
          <w:p>
            <w:pPr>
              <w:jc w:val="center"/>
              <w:rPr>
                <w:rFonts w:ascii="Times New Roman" w:hAnsi="Times New Roman"/>
                <w:lang w:eastAsia="zh-CN"/>
              </w:rPr>
            </w:pPr>
            <w:r>
              <w:rPr>
                <w:rFonts w:ascii="Times New Roman" w:hAnsi="Times New Roman"/>
                <w:lang w:eastAsia="zh-CN"/>
              </w:rPr>
              <w:t>(</w:t>
            </w:r>
            <w:r>
              <w:rPr>
                <w:rFonts w:hint="eastAsia" w:ascii="Times New Roman" w:hAnsi="Times New Roman"/>
                <w:lang w:eastAsia="zh-CN"/>
              </w:rPr>
              <w:t>总长度约</w:t>
            </w:r>
            <w:r>
              <w:rPr>
                <w:rFonts w:ascii="Times New Roman" w:hAnsi="Times New Roman"/>
                <w:lang w:eastAsia="zh-CN"/>
              </w:rPr>
              <w:t>1500mm</w:t>
            </w:r>
            <w:r>
              <w:rPr>
                <w:rFonts w:hint="eastAsia" w:ascii="Times New Roman" w:hAnsi="Times New Roman"/>
                <w:lang w:eastAsia="zh-CN"/>
              </w:rPr>
              <w:t>，至管中心</w:t>
            </w:r>
            <w:r>
              <w:rPr>
                <w:rFonts w:ascii="Times New Roman" w:hAnsi="Times New Roman"/>
                <w:lang w:eastAsia="zh-CN"/>
              </w:rPr>
              <w:t>)</w:t>
            </w:r>
          </w:p>
        </w:tc>
        <w:tc>
          <w:tcPr>
            <w:tcW w:w="697"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7.31MPa(g),390</w:t>
            </w:r>
            <w:r>
              <w:rPr>
                <w:rFonts w:hint="eastAsia" w:ascii="Times New Roman" w:hAnsi="Times New Roman"/>
              </w:rPr>
              <w:t>℃</w:t>
            </w:r>
          </w:p>
        </w:tc>
        <w:tc>
          <w:tcPr>
            <w:tcW w:w="734"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12Cr1MoVG</w:t>
            </w:r>
          </w:p>
          <w:p>
            <w:pPr>
              <w:autoSpaceDE w:val="0"/>
              <w:autoSpaceDN w:val="0"/>
              <w:jc w:val="center"/>
              <w:rPr>
                <w:rFonts w:ascii="Times New Roman" w:hAnsi="Times New Roman"/>
              </w:rPr>
            </w:pPr>
            <w:r>
              <w:rPr>
                <w:rFonts w:hint="eastAsia" w:ascii="Times New Roman" w:hAnsi="Times New Roman"/>
              </w:rPr>
              <w:t>主管</w:t>
            </w:r>
            <w:r>
              <w:rPr>
                <w:rFonts w:ascii="Times New Roman" w:hAnsi="Times New Roman"/>
              </w:rPr>
              <w:t>12Cr1MoVG</w:t>
            </w:r>
          </w:p>
        </w:tc>
        <w:tc>
          <w:tcPr>
            <w:tcW w:w="1009" w:type="pct"/>
            <w:tcBorders>
              <w:tl2br w:val="nil"/>
              <w:tr2bl w:val="nil"/>
            </w:tcBorders>
            <w:vAlign w:val="center"/>
          </w:tcPr>
          <w:p>
            <w:pPr>
              <w:autoSpaceDE w:val="0"/>
              <w:autoSpaceDN w:val="0"/>
              <w:jc w:val="center"/>
              <w:rPr>
                <w:rFonts w:ascii="Times New Roman" w:hAnsi="Times New Roman"/>
                <w:lang w:eastAsia="zh-CN"/>
              </w:rPr>
            </w:pPr>
            <w:r>
              <w:rPr>
                <w:rFonts w:hint="eastAsia" w:ascii="Times New Roman" w:hAnsi="Times New Roman"/>
                <w:lang w:eastAsia="zh-CN"/>
              </w:rPr>
              <w:t>带水位测点接口</w:t>
            </w:r>
          </w:p>
          <w:p>
            <w:pPr>
              <w:autoSpaceDE w:val="0"/>
              <w:autoSpaceDN w:val="0"/>
              <w:jc w:val="center"/>
              <w:rPr>
                <w:rFonts w:ascii="Times New Roman" w:hAnsi="Times New Roman"/>
                <w:lang w:eastAsia="zh-CN"/>
              </w:rPr>
            </w:pPr>
            <w:r>
              <w:rPr>
                <w:rFonts w:hint="eastAsia" w:ascii="Times New Roman" w:hAnsi="Times New Roman"/>
                <w:lang w:eastAsia="zh-CN"/>
              </w:rPr>
              <w:t>详图待提</w:t>
            </w:r>
          </w:p>
        </w:tc>
        <w:tc>
          <w:tcPr>
            <w:tcW w:w="349"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1</w:t>
            </w:r>
          </w:p>
        </w:tc>
        <w:tc>
          <w:tcPr>
            <w:tcW w:w="557"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9" w:hRule="atLeast"/>
          <w:tblHeader/>
        </w:trPr>
        <w:tc>
          <w:tcPr>
            <w:tcW w:w="237" w:type="pct"/>
            <w:tcBorders>
              <w:tl2br w:val="nil"/>
              <w:tr2bl w:val="nil"/>
            </w:tcBorders>
            <w:vAlign w:val="center"/>
          </w:tcPr>
          <w:p>
            <w:pPr>
              <w:keepNext/>
              <w:keepLines/>
              <w:autoSpaceDE w:val="0"/>
              <w:autoSpaceDN w:val="0"/>
              <w:spacing w:before="480"/>
              <w:jc w:val="center"/>
              <w:outlineLvl w:val="0"/>
              <w:rPr>
                <w:rFonts w:ascii="Times New Roman" w:hAnsi="Times New Roman"/>
              </w:rPr>
            </w:pPr>
          </w:p>
        </w:tc>
        <w:tc>
          <w:tcPr>
            <w:tcW w:w="739" w:type="pct"/>
            <w:tcBorders>
              <w:tl2br w:val="nil"/>
              <w:tr2bl w:val="nil"/>
            </w:tcBorders>
            <w:vAlign w:val="center"/>
          </w:tcPr>
          <w:p>
            <w:pPr>
              <w:autoSpaceDE w:val="0"/>
              <w:autoSpaceDN w:val="0"/>
              <w:jc w:val="center"/>
              <w:rPr>
                <w:rFonts w:ascii="Times New Roman" w:hAnsi="Times New Roman"/>
              </w:rPr>
            </w:pPr>
            <w:r>
              <w:rPr>
                <w:rFonts w:hint="eastAsia" w:ascii="Times New Roman" w:hAnsi="Times New Roman"/>
              </w:rPr>
              <w:t>疏水罐</w:t>
            </w:r>
          </w:p>
          <w:p>
            <w:pPr>
              <w:autoSpaceDE w:val="0"/>
              <w:autoSpaceDN w:val="0"/>
              <w:jc w:val="center"/>
              <w:rPr>
                <w:rFonts w:ascii="Times New Roman" w:hAnsi="Times New Roman"/>
              </w:rPr>
            </w:pPr>
            <w:r>
              <w:rPr>
                <w:rFonts w:hint="eastAsia" w:ascii="Times New Roman" w:hAnsi="Times New Roman"/>
              </w:rPr>
              <w:t>（逆止阀后）</w:t>
            </w:r>
          </w:p>
        </w:tc>
        <w:tc>
          <w:tcPr>
            <w:tcW w:w="678" w:type="pct"/>
            <w:tcBorders>
              <w:tl2br w:val="nil"/>
              <w:tr2bl w:val="nil"/>
            </w:tcBorders>
            <w:vAlign w:val="center"/>
          </w:tcPr>
          <w:p>
            <w:pPr>
              <w:jc w:val="center"/>
              <w:rPr>
                <w:rFonts w:ascii="Times New Roman" w:hAnsi="Times New Roman"/>
              </w:rPr>
            </w:pPr>
            <w:r>
              <w:rPr>
                <w:rFonts w:ascii="Times New Roman" w:hAnsi="Times New Roman"/>
              </w:rPr>
              <w:t>DN200</w:t>
            </w:r>
            <w:r>
              <w:rPr>
                <w:rFonts w:hint="eastAsia" w:ascii="Times New Roman" w:hAnsi="Times New Roman"/>
              </w:rPr>
              <w:t>（</w:t>
            </w:r>
            <w:r>
              <w:rPr>
                <w:rFonts w:ascii="Times New Roman" w:hAnsi="Times New Roman"/>
              </w:rPr>
              <w:t>OD219x</w:t>
            </w:r>
            <w:r>
              <w:rPr>
                <w:rFonts w:ascii="Times New Roman" w:hAnsi="Times New Roman"/>
                <w:lang w:eastAsia="zh-CN"/>
              </w:rPr>
              <w:t>18</w:t>
            </w:r>
            <w:r>
              <w:rPr>
                <w:rFonts w:hint="eastAsia" w:ascii="Times New Roman" w:hAnsi="Times New Roman"/>
              </w:rPr>
              <w:t>）</w:t>
            </w:r>
          </w:p>
          <w:p>
            <w:pPr>
              <w:jc w:val="center"/>
              <w:rPr>
                <w:rFonts w:ascii="Times New Roman" w:hAnsi="Times New Roman"/>
                <w:lang w:eastAsia="zh-CN"/>
              </w:rPr>
            </w:pPr>
            <w:r>
              <w:rPr>
                <w:rFonts w:ascii="Times New Roman" w:hAnsi="Times New Roman"/>
              </w:rPr>
              <w:t>/</w:t>
            </w:r>
            <w:r>
              <w:rPr>
                <w:rFonts w:hint="eastAsia" w:ascii="Times New Roman" w:hAnsi="Times New Roman"/>
              </w:rPr>
              <w:t>疏水管</w:t>
            </w:r>
            <w:r>
              <w:rPr>
                <w:rFonts w:ascii="Times New Roman" w:hAnsi="Times New Roman"/>
              </w:rPr>
              <w:t>OD76</w:t>
            </w:r>
            <w:r>
              <w:rPr>
                <w:rFonts w:hint="eastAsia" w:ascii="Times New Roman" w:hAnsi="Times New Roman"/>
              </w:rPr>
              <w:t>×</w:t>
            </w:r>
            <w:r>
              <w:rPr>
                <w:rFonts w:ascii="Times New Roman" w:hAnsi="Times New Roman"/>
                <w:lang w:eastAsia="zh-CN"/>
              </w:rPr>
              <w:t>7</w:t>
            </w:r>
          </w:p>
          <w:p>
            <w:pPr>
              <w:jc w:val="center"/>
              <w:rPr>
                <w:rFonts w:ascii="Times New Roman" w:hAnsi="Times New Roman"/>
                <w:lang w:eastAsia="zh-CN"/>
              </w:rPr>
            </w:pPr>
            <w:r>
              <w:rPr>
                <w:rFonts w:ascii="Times New Roman" w:hAnsi="Times New Roman"/>
                <w:lang w:eastAsia="zh-CN"/>
              </w:rPr>
              <w:t>/</w:t>
            </w:r>
            <w:r>
              <w:rPr>
                <w:rFonts w:hint="eastAsia" w:ascii="Times New Roman" w:hAnsi="Times New Roman"/>
                <w:lang w:eastAsia="zh-CN"/>
              </w:rPr>
              <w:t>主管</w:t>
            </w:r>
            <w:r>
              <w:rPr>
                <w:rFonts w:ascii="Times New Roman" w:hAnsi="Times New Roman"/>
                <w:lang w:eastAsia="zh-CN"/>
              </w:rPr>
              <w:t>ID997X33</w:t>
            </w:r>
          </w:p>
          <w:p>
            <w:pPr>
              <w:jc w:val="center"/>
              <w:rPr>
                <w:rFonts w:ascii="Times New Roman" w:hAnsi="Times New Roman"/>
                <w:lang w:eastAsia="zh-CN"/>
              </w:rPr>
            </w:pPr>
            <w:r>
              <w:rPr>
                <w:rFonts w:ascii="Times New Roman" w:hAnsi="Times New Roman"/>
                <w:lang w:eastAsia="zh-CN"/>
              </w:rPr>
              <w:t>(</w:t>
            </w:r>
            <w:r>
              <w:rPr>
                <w:rFonts w:hint="eastAsia" w:ascii="Times New Roman" w:hAnsi="Times New Roman"/>
                <w:lang w:eastAsia="zh-CN"/>
              </w:rPr>
              <w:t>总长度约</w:t>
            </w:r>
            <w:r>
              <w:rPr>
                <w:rFonts w:ascii="Times New Roman" w:hAnsi="Times New Roman"/>
                <w:lang w:eastAsia="zh-CN"/>
              </w:rPr>
              <w:t>1500mm</w:t>
            </w:r>
            <w:r>
              <w:rPr>
                <w:rFonts w:hint="eastAsia" w:ascii="Times New Roman" w:hAnsi="Times New Roman"/>
                <w:lang w:eastAsia="zh-CN"/>
              </w:rPr>
              <w:t>，</w:t>
            </w:r>
          </w:p>
          <w:p>
            <w:pPr>
              <w:autoSpaceDE w:val="0"/>
              <w:autoSpaceDN w:val="0"/>
              <w:jc w:val="center"/>
              <w:rPr>
                <w:rFonts w:ascii="Times New Roman" w:hAnsi="Times New Roman"/>
              </w:rPr>
            </w:pPr>
            <w:r>
              <w:rPr>
                <w:rFonts w:hint="eastAsia" w:ascii="Times New Roman" w:hAnsi="Times New Roman"/>
              </w:rPr>
              <w:t>至管中心</w:t>
            </w:r>
            <w:r>
              <w:rPr>
                <w:rFonts w:ascii="Times New Roman" w:hAnsi="Times New Roman"/>
              </w:rPr>
              <w:t>)</w:t>
            </w:r>
          </w:p>
        </w:tc>
        <w:tc>
          <w:tcPr>
            <w:tcW w:w="697"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7.31MPa(g),390</w:t>
            </w:r>
            <w:r>
              <w:rPr>
                <w:rFonts w:hint="eastAsia" w:ascii="Times New Roman" w:hAnsi="Times New Roman"/>
              </w:rPr>
              <w:t>℃</w:t>
            </w:r>
          </w:p>
        </w:tc>
        <w:tc>
          <w:tcPr>
            <w:tcW w:w="734"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15CrMoG</w:t>
            </w:r>
          </w:p>
          <w:p>
            <w:pPr>
              <w:autoSpaceDE w:val="0"/>
              <w:autoSpaceDN w:val="0"/>
              <w:jc w:val="center"/>
              <w:rPr>
                <w:rFonts w:ascii="Times New Roman" w:hAnsi="Times New Roman"/>
              </w:rPr>
            </w:pPr>
            <w:r>
              <w:rPr>
                <w:rFonts w:hint="eastAsia" w:ascii="Times New Roman" w:hAnsi="Times New Roman"/>
              </w:rPr>
              <w:t>主管</w:t>
            </w:r>
            <w:r>
              <w:rPr>
                <w:rFonts w:ascii="Times New Roman" w:hAnsi="Times New Roman"/>
              </w:rPr>
              <w:t>15CrMoG</w:t>
            </w:r>
          </w:p>
        </w:tc>
        <w:tc>
          <w:tcPr>
            <w:tcW w:w="1009" w:type="pct"/>
            <w:tcBorders>
              <w:tl2br w:val="nil"/>
              <w:tr2bl w:val="nil"/>
            </w:tcBorders>
            <w:vAlign w:val="center"/>
          </w:tcPr>
          <w:p>
            <w:pPr>
              <w:autoSpaceDE w:val="0"/>
              <w:autoSpaceDN w:val="0"/>
              <w:jc w:val="center"/>
              <w:rPr>
                <w:rFonts w:ascii="Times New Roman" w:hAnsi="Times New Roman"/>
                <w:lang w:eastAsia="zh-CN"/>
              </w:rPr>
            </w:pPr>
            <w:r>
              <w:rPr>
                <w:rFonts w:hint="eastAsia" w:ascii="Times New Roman" w:hAnsi="Times New Roman"/>
                <w:lang w:eastAsia="zh-CN"/>
              </w:rPr>
              <w:t>带水位测点接口</w:t>
            </w:r>
          </w:p>
          <w:p>
            <w:pPr>
              <w:autoSpaceDE w:val="0"/>
              <w:autoSpaceDN w:val="0"/>
              <w:jc w:val="center"/>
              <w:rPr>
                <w:rFonts w:ascii="Times New Roman" w:hAnsi="Times New Roman"/>
                <w:lang w:eastAsia="zh-CN"/>
              </w:rPr>
            </w:pPr>
            <w:r>
              <w:rPr>
                <w:rFonts w:hint="eastAsia" w:ascii="Times New Roman" w:hAnsi="Times New Roman"/>
                <w:lang w:eastAsia="zh-CN"/>
              </w:rPr>
              <w:t>详图待提</w:t>
            </w:r>
          </w:p>
        </w:tc>
        <w:tc>
          <w:tcPr>
            <w:tcW w:w="349"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2</w:t>
            </w:r>
          </w:p>
        </w:tc>
        <w:tc>
          <w:tcPr>
            <w:tcW w:w="557"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9" w:hRule="atLeast"/>
          <w:tblHeader/>
        </w:trPr>
        <w:tc>
          <w:tcPr>
            <w:tcW w:w="237" w:type="pct"/>
            <w:tcBorders>
              <w:tl2br w:val="nil"/>
              <w:tr2bl w:val="nil"/>
            </w:tcBorders>
            <w:vAlign w:val="center"/>
          </w:tcPr>
          <w:p>
            <w:pPr>
              <w:autoSpaceDE w:val="0"/>
              <w:autoSpaceDN w:val="0"/>
              <w:jc w:val="center"/>
              <w:rPr>
                <w:rFonts w:ascii="Times New Roman" w:hAnsi="Times New Roman"/>
                <w:b/>
              </w:rPr>
            </w:pPr>
            <w:r>
              <w:rPr>
                <w:rFonts w:hint="eastAsia" w:ascii="Times New Roman" w:hAnsi="Times New Roman"/>
                <w:b/>
              </w:rPr>
              <w:t>三</w:t>
            </w:r>
          </w:p>
        </w:tc>
        <w:tc>
          <w:tcPr>
            <w:tcW w:w="4206" w:type="pct"/>
            <w:gridSpan w:val="6"/>
            <w:tcBorders>
              <w:tl2br w:val="nil"/>
              <w:tr2bl w:val="nil"/>
            </w:tcBorders>
            <w:vAlign w:val="center"/>
          </w:tcPr>
          <w:p>
            <w:pPr>
              <w:autoSpaceDE w:val="0"/>
              <w:autoSpaceDN w:val="0"/>
              <w:rPr>
                <w:rFonts w:ascii="Times New Roman" w:hAnsi="Times New Roman"/>
                <w:b/>
              </w:rPr>
            </w:pPr>
            <w:r>
              <w:rPr>
                <w:rFonts w:hint="eastAsia" w:ascii="Times New Roman" w:hAnsi="Times New Roman"/>
                <w:b/>
              </w:rPr>
              <w:t>大小头</w:t>
            </w:r>
          </w:p>
        </w:tc>
        <w:tc>
          <w:tcPr>
            <w:tcW w:w="557" w:type="pct"/>
            <w:tcBorders>
              <w:tl2br w:val="nil"/>
              <w:tr2bl w:val="nil"/>
            </w:tcBorders>
            <w:vAlign w:val="center"/>
          </w:tcPr>
          <w:p>
            <w:pPr>
              <w:autoSpaceDE w:val="0"/>
              <w:autoSpaceDN w:val="0"/>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9" w:hRule="atLeast"/>
          <w:tblHeader/>
        </w:trPr>
        <w:tc>
          <w:tcPr>
            <w:tcW w:w="237" w:type="pct"/>
            <w:tcBorders>
              <w:tl2br w:val="nil"/>
              <w:tr2bl w:val="nil"/>
            </w:tcBorders>
            <w:vAlign w:val="center"/>
          </w:tcPr>
          <w:p>
            <w:pPr>
              <w:autoSpaceDE w:val="0"/>
              <w:autoSpaceDN w:val="0"/>
              <w:jc w:val="center"/>
              <w:rPr>
                <w:rFonts w:ascii="Times New Roman" w:hAnsi="Times New Roman"/>
              </w:rPr>
            </w:pPr>
          </w:p>
        </w:tc>
        <w:tc>
          <w:tcPr>
            <w:tcW w:w="739" w:type="pct"/>
            <w:tcBorders>
              <w:tl2br w:val="nil"/>
              <w:tr2bl w:val="nil"/>
            </w:tcBorders>
            <w:vAlign w:val="center"/>
          </w:tcPr>
          <w:p>
            <w:pPr>
              <w:autoSpaceDE w:val="0"/>
              <w:autoSpaceDN w:val="0"/>
              <w:jc w:val="center"/>
              <w:rPr>
                <w:rFonts w:ascii="Times New Roman" w:hAnsi="Times New Roman"/>
                <w:lang w:eastAsia="zh-CN"/>
              </w:rPr>
            </w:pPr>
            <w:r>
              <w:rPr>
                <w:rFonts w:hint="eastAsia" w:ascii="Times New Roman" w:hAnsi="Times New Roman"/>
                <w:lang w:eastAsia="zh-CN"/>
              </w:rPr>
              <w:t>钢管模压偏心大小头</w:t>
            </w:r>
          </w:p>
          <w:p>
            <w:pPr>
              <w:autoSpaceDE w:val="0"/>
              <w:autoSpaceDN w:val="0"/>
              <w:jc w:val="center"/>
              <w:rPr>
                <w:rFonts w:ascii="Times New Roman" w:hAnsi="Times New Roman"/>
                <w:lang w:eastAsia="zh-CN"/>
              </w:rPr>
            </w:pPr>
            <w:r>
              <w:rPr>
                <w:rFonts w:hint="eastAsia" w:ascii="Times New Roman" w:hAnsi="Times New Roman"/>
                <w:lang w:eastAsia="zh-CN"/>
              </w:rPr>
              <w:t>（偏心</w:t>
            </w:r>
            <w:r>
              <w:rPr>
                <w:rFonts w:ascii="Times New Roman" w:hAnsi="Times New Roman"/>
                <w:lang w:eastAsia="zh-CN"/>
              </w:rPr>
              <w:t>143mm</w:t>
            </w:r>
            <w:r>
              <w:rPr>
                <w:rFonts w:hint="eastAsia" w:ascii="Times New Roman" w:hAnsi="Times New Roman"/>
                <w:lang w:eastAsia="zh-CN"/>
              </w:rPr>
              <w:t>）</w:t>
            </w:r>
          </w:p>
        </w:tc>
        <w:tc>
          <w:tcPr>
            <w:tcW w:w="678" w:type="pct"/>
            <w:tcBorders>
              <w:tl2br w:val="nil"/>
              <w:tr2bl w:val="nil"/>
            </w:tcBorders>
            <w:vAlign w:val="center"/>
          </w:tcPr>
          <w:p>
            <w:pPr>
              <w:autoSpaceDE w:val="0"/>
              <w:autoSpaceDN w:val="0"/>
              <w:jc w:val="center"/>
              <w:rPr>
                <w:rFonts w:ascii="Times New Roman" w:hAnsi="Times New Roman"/>
              </w:rPr>
            </w:pPr>
            <w:r>
              <w:rPr>
                <w:rFonts w:ascii="Times New Roman" w:hAnsi="Times New Roman"/>
                <w:lang w:val="zh-CN"/>
              </w:rPr>
              <w:t>ID997X33</w:t>
            </w:r>
          </w:p>
          <w:p>
            <w:pPr>
              <w:autoSpaceDE w:val="0"/>
              <w:autoSpaceDN w:val="0"/>
              <w:jc w:val="center"/>
              <w:rPr>
                <w:rFonts w:ascii="Times New Roman" w:hAnsi="Times New Roman"/>
              </w:rPr>
            </w:pPr>
            <w:r>
              <w:rPr>
                <w:rFonts w:ascii="Times New Roman" w:hAnsi="Times New Roman"/>
              </w:rPr>
              <w:t>/ID711x25</w:t>
            </w:r>
          </w:p>
        </w:tc>
        <w:tc>
          <w:tcPr>
            <w:tcW w:w="697"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7.31MPa(g),390</w:t>
            </w:r>
            <w:r>
              <w:rPr>
                <w:rFonts w:hint="eastAsia" w:ascii="Times New Roman" w:hAnsi="Times New Roman"/>
              </w:rPr>
              <w:t>℃</w:t>
            </w:r>
          </w:p>
        </w:tc>
        <w:tc>
          <w:tcPr>
            <w:tcW w:w="734"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15CrMoG</w:t>
            </w:r>
          </w:p>
        </w:tc>
        <w:tc>
          <w:tcPr>
            <w:tcW w:w="1009"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L=670</w:t>
            </w:r>
          </w:p>
        </w:tc>
        <w:tc>
          <w:tcPr>
            <w:tcW w:w="349"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2</w:t>
            </w:r>
          </w:p>
        </w:tc>
        <w:tc>
          <w:tcPr>
            <w:tcW w:w="557" w:type="pct"/>
            <w:tcBorders>
              <w:tl2br w:val="nil"/>
              <w:tr2bl w:val="nil"/>
            </w:tcBorders>
            <w:vAlign w:val="center"/>
          </w:tcPr>
          <w:p>
            <w:pPr>
              <w:keepNext/>
              <w:keepLines/>
              <w:autoSpaceDE w:val="0"/>
              <w:autoSpaceDN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9" w:hRule="atLeast"/>
          <w:tblHeader/>
        </w:trPr>
        <w:tc>
          <w:tcPr>
            <w:tcW w:w="237" w:type="pct"/>
            <w:tcBorders>
              <w:tl2br w:val="nil"/>
              <w:tr2bl w:val="nil"/>
            </w:tcBorders>
            <w:vAlign w:val="center"/>
          </w:tcPr>
          <w:p>
            <w:pPr>
              <w:autoSpaceDE w:val="0"/>
              <w:autoSpaceDN w:val="0"/>
              <w:jc w:val="center"/>
              <w:rPr>
                <w:rFonts w:ascii="Times New Roman" w:hAnsi="Times New Roman"/>
                <w:b/>
              </w:rPr>
            </w:pPr>
            <w:r>
              <w:rPr>
                <w:rFonts w:hint="eastAsia" w:ascii="Times New Roman" w:hAnsi="Times New Roman"/>
                <w:b/>
              </w:rPr>
              <w:t>四</w:t>
            </w:r>
          </w:p>
        </w:tc>
        <w:tc>
          <w:tcPr>
            <w:tcW w:w="4206" w:type="pct"/>
            <w:gridSpan w:val="6"/>
            <w:tcBorders>
              <w:tl2br w:val="nil"/>
              <w:tr2bl w:val="nil"/>
            </w:tcBorders>
            <w:vAlign w:val="center"/>
          </w:tcPr>
          <w:p>
            <w:pPr>
              <w:autoSpaceDE w:val="0"/>
              <w:autoSpaceDN w:val="0"/>
              <w:rPr>
                <w:rFonts w:ascii="Times New Roman" w:hAnsi="Times New Roman"/>
                <w:b/>
              </w:rPr>
            </w:pPr>
            <w:r>
              <w:rPr>
                <w:rFonts w:hint="eastAsia" w:ascii="Times New Roman" w:hAnsi="Times New Roman"/>
                <w:b/>
              </w:rPr>
              <w:t>堵头</w:t>
            </w:r>
          </w:p>
        </w:tc>
        <w:tc>
          <w:tcPr>
            <w:tcW w:w="557" w:type="pct"/>
            <w:tcBorders>
              <w:tl2br w:val="nil"/>
              <w:tr2bl w:val="nil"/>
            </w:tcBorders>
            <w:vAlign w:val="center"/>
          </w:tcPr>
          <w:p>
            <w:pPr>
              <w:autoSpaceDE w:val="0"/>
              <w:autoSpaceDN w:val="0"/>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9" w:hRule="atLeast"/>
          <w:tblHeader/>
        </w:trPr>
        <w:tc>
          <w:tcPr>
            <w:tcW w:w="237" w:type="pct"/>
            <w:tcBorders>
              <w:tl2br w:val="nil"/>
              <w:tr2bl w:val="nil"/>
            </w:tcBorders>
            <w:vAlign w:val="center"/>
          </w:tcPr>
          <w:p>
            <w:pPr>
              <w:autoSpaceDE w:val="0"/>
              <w:autoSpaceDN w:val="0"/>
              <w:jc w:val="center"/>
              <w:rPr>
                <w:rFonts w:ascii="Times New Roman" w:hAnsi="Times New Roman"/>
              </w:rPr>
            </w:pPr>
          </w:p>
        </w:tc>
        <w:tc>
          <w:tcPr>
            <w:tcW w:w="739" w:type="pct"/>
            <w:tcBorders>
              <w:tl2br w:val="nil"/>
              <w:tr2bl w:val="nil"/>
            </w:tcBorders>
            <w:vAlign w:val="center"/>
          </w:tcPr>
          <w:p>
            <w:pPr>
              <w:autoSpaceDE w:val="0"/>
              <w:autoSpaceDN w:val="0"/>
              <w:jc w:val="center"/>
              <w:rPr>
                <w:rFonts w:ascii="Times New Roman" w:hAnsi="Times New Roman"/>
              </w:rPr>
            </w:pPr>
            <w:r>
              <w:rPr>
                <w:rFonts w:hint="eastAsia" w:ascii="Times New Roman" w:hAnsi="Times New Roman"/>
              </w:rPr>
              <w:t>对焊平封头</w:t>
            </w:r>
          </w:p>
        </w:tc>
        <w:tc>
          <w:tcPr>
            <w:tcW w:w="678"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ID997X33</w:t>
            </w:r>
          </w:p>
        </w:tc>
        <w:tc>
          <w:tcPr>
            <w:tcW w:w="697"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7.31MPa(g),390</w:t>
            </w:r>
            <w:r>
              <w:rPr>
                <w:rFonts w:hint="eastAsia" w:ascii="Times New Roman" w:hAnsi="Times New Roman"/>
              </w:rPr>
              <w:t>℃</w:t>
            </w:r>
          </w:p>
        </w:tc>
        <w:tc>
          <w:tcPr>
            <w:tcW w:w="734"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12Cr1MoVG</w:t>
            </w:r>
          </w:p>
        </w:tc>
        <w:tc>
          <w:tcPr>
            <w:tcW w:w="1009"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H=310</w:t>
            </w:r>
          </w:p>
        </w:tc>
        <w:tc>
          <w:tcPr>
            <w:tcW w:w="349"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1</w:t>
            </w:r>
          </w:p>
        </w:tc>
        <w:tc>
          <w:tcPr>
            <w:tcW w:w="557" w:type="pct"/>
            <w:tcBorders>
              <w:tl2br w:val="nil"/>
              <w:tr2bl w:val="nil"/>
            </w:tcBorders>
            <w:vAlign w:val="center"/>
          </w:tcPr>
          <w:p>
            <w:pPr>
              <w:keepNext/>
              <w:keepLines/>
              <w:autoSpaceDE w:val="0"/>
              <w:autoSpaceDN w:val="0"/>
              <w:spacing w:before="480"/>
              <w:jc w:val="center"/>
              <w:outlineLvl w:val="0"/>
              <w:rPr>
                <w:rFonts w:ascii="Times New Roman" w:hAnsi="Times New Roman"/>
              </w:rPr>
            </w:pPr>
          </w:p>
        </w:tc>
      </w:tr>
    </w:tbl>
    <w:p>
      <w:pPr>
        <w:rPr>
          <w:rFonts w:ascii="Times New Roman" w:hAnsi="Times New Roman"/>
          <w:lang w:eastAsia="zh-CN"/>
        </w:rPr>
      </w:pPr>
    </w:p>
    <w:p>
      <w:pPr>
        <w:spacing w:line="240" w:lineRule="auto"/>
        <w:rPr>
          <w:rFonts w:ascii="Times New Roman" w:hAnsi="Times New Roman" w:cs="Times New Roman"/>
          <w:b/>
          <w:bCs/>
          <w:iCs/>
          <w:lang w:eastAsia="zh-CN"/>
        </w:rPr>
      </w:pPr>
      <w:r>
        <w:rPr>
          <w:rFonts w:ascii="Times New Roman" w:hAnsi="Times New Roman"/>
          <w:i/>
          <w:lang w:eastAsia="zh-CN"/>
        </w:rPr>
        <w:br w:type="page"/>
      </w:r>
    </w:p>
    <w:bookmarkEnd w:id="66"/>
    <w:p>
      <w:pPr>
        <w:pStyle w:val="6"/>
        <w:spacing w:beforeLines="50" w:afterLines="50"/>
        <w:rPr>
          <w:rFonts w:ascii="Times New Roman" w:hAnsi="Times New Roman" w:eastAsia="宋体"/>
          <w:i w:val="0"/>
          <w:color w:val="auto"/>
          <w:sz w:val="21"/>
          <w:szCs w:val="21"/>
          <w:lang w:eastAsia="zh-CN"/>
        </w:rPr>
      </w:pPr>
      <w:bookmarkStart w:id="69" w:name="_Toc321839352"/>
      <w:bookmarkStart w:id="70" w:name="_Toc1448"/>
      <w:bookmarkStart w:id="71" w:name="_Toc150353955"/>
      <w:bookmarkStart w:id="72" w:name="_Toc20584"/>
      <w:bookmarkStart w:id="73" w:name="_Toc63066136"/>
      <w:bookmarkStart w:id="74" w:name="_Toc26667"/>
      <w:bookmarkStart w:id="75" w:name="_Toc515705608"/>
      <w:r>
        <w:rPr>
          <w:rFonts w:ascii="Times New Roman" w:hAnsi="Times New Roman" w:eastAsia="宋体" w:cs="宋体"/>
          <w:b w:val="0"/>
          <w:bCs w:val="0"/>
          <w:i w:val="0"/>
          <w:iCs w:val="0"/>
          <w:color w:val="auto"/>
          <w:sz w:val="21"/>
          <w:szCs w:val="21"/>
          <w:lang w:eastAsia="zh-CN"/>
        </w:rPr>
        <w:t xml:space="preserve">2.4.5  </w:t>
      </w:r>
      <w:r>
        <w:rPr>
          <w:rFonts w:hint="eastAsia" w:ascii="Times New Roman" w:hAnsi="Times New Roman" w:eastAsia="宋体" w:cs="宋体"/>
          <w:b w:val="0"/>
          <w:bCs w:val="0"/>
          <w:i w:val="0"/>
          <w:iCs w:val="0"/>
          <w:color w:val="auto"/>
          <w:sz w:val="21"/>
          <w:szCs w:val="21"/>
          <w:lang w:eastAsia="zh-CN"/>
        </w:rPr>
        <w:t>高温再热及低压旁路蒸汽管件表</w:t>
      </w:r>
    </w:p>
    <w:p>
      <w:pPr>
        <w:spacing w:beforeLines="50" w:afterLines="50"/>
        <w:rPr>
          <w:rFonts w:ascii="Times New Roman" w:hAnsi="Times New Roman"/>
          <w:lang w:eastAsia="zh-CN"/>
        </w:rPr>
      </w:pPr>
      <w:r>
        <w:rPr>
          <w:rFonts w:ascii="Times New Roman" w:hAnsi="Times New Roman"/>
          <w:lang w:eastAsia="zh-CN"/>
        </w:rPr>
        <w:t>1</w:t>
      </w:r>
      <w:r>
        <w:rPr>
          <w:rFonts w:hint="eastAsia" w:ascii="Times New Roman" w:hAnsi="Times New Roman"/>
          <w:lang w:eastAsia="zh-CN"/>
        </w:rPr>
        <w:t>、高温再热蒸汽管道管件表</w:t>
      </w:r>
    </w:p>
    <w:tbl>
      <w:tblPr>
        <w:tblStyle w:val="46"/>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3"/>
        <w:gridCol w:w="2678"/>
        <w:gridCol w:w="2125"/>
        <w:gridCol w:w="2266"/>
        <w:gridCol w:w="1842"/>
        <w:gridCol w:w="2415"/>
        <w:gridCol w:w="1131"/>
        <w:gridCol w:w="11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blHeader/>
        </w:trPr>
        <w:tc>
          <w:tcPr>
            <w:tcW w:w="5000" w:type="pct"/>
            <w:gridSpan w:val="8"/>
            <w:vAlign w:val="center"/>
          </w:tcPr>
          <w:p>
            <w:pPr>
              <w:autoSpaceDE w:val="0"/>
              <w:autoSpaceDN w:val="0"/>
              <w:jc w:val="center"/>
              <w:rPr>
                <w:rFonts w:ascii="Times New Roman" w:hAnsi="Times New Roman"/>
                <w:b/>
                <w:lang w:eastAsia="zh-CN"/>
              </w:rPr>
            </w:pPr>
            <w:r>
              <w:rPr>
                <w:rFonts w:hint="eastAsia" w:ascii="Times New Roman" w:hAnsi="Times New Roman"/>
                <w:b/>
                <w:lang w:eastAsia="zh-CN"/>
              </w:rPr>
              <w:t>高温再热蒸汽管件表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blHeader/>
        </w:trPr>
        <w:tc>
          <w:tcPr>
            <w:tcW w:w="242" w:type="pct"/>
            <w:vMerge w:val="restart"/>
            <w:vAlign w:val="center"/>
          </w:tcPr>
          <w:p>
            <w:pPr>
              <w:rPr>
                <w:rFonts w:ascii="Times New Roman" w:hAnsi="Times New Roman"/>
              </w:rPr>
            </w:pPr>
            <w:r>
              <w:rPr>
                <w:rFonts w:hint="eastAsia" w:ascii="Times New Roman" w:hAnsi="Times New Roman"/>
              </w:rPr>
              <w:t>序号</w:t>
            </w:r>
          </w:p>
        </w:tc>
        <w:tc>
          <w:tcPr>
            <w:tcW w:w="935" w:type="pct"/>
            <w:vMerge w:val="restart"/>
            <w:vAlign w:val="center"/>
          </w:tcPr>
          <w:p>
            <w:pPr>
              <w:autoSpaceDE w:val="0"/>
              <w:autoSpaceDN w:val="0"/>
              <w:jc w:val="center"/>
              <w:rPr>
                <w:rFonts w:ascii="Times New Roman" w:hAnsi="Times New Roman"/>
              </w:rPr>
            </w:pPr>
            <w:r>
              <w:rPr>
                <w:rFonts w:hint="eastAsia" w:ascii="Times New Roman" w:hAnsi="Times New Roman"/>
              </w:rPr>
              <w:t>名称</w:t>
            </w:r>
          </w:p>
        </w:tc>
        <w:tc>
          <w:tcPr>
            <w:tcW w:w="3019" w:type="pct"/>
            <w:gridSpan w:val="4"/>
            <w:vAlign w:val="center"/>
          </w:tcPr>
          <w:p>
            <w:pPr>
              <w:autoSpaceDE w:val="0"/>
              <w:autoSpaceDN w:val="0"/>
              <w:jc w:val="center"/>
              <w:rPr>
                <w:rFonts w:ascii="Times New Roman" w:hAnsi="Times New Roman"/>
              </w:rPr>
            </w:pPr>
            <w:r>
              <w:rPr>
                <w:rFonts w:hint="eastAsia" w:ascii="Times New Roman" w:hAnsi="Times New Roman"/>
              </w:rPr>
              <w:t>规格及技术要求</w:t>
            </w:r>
          </w:p>
        </w:tc>
        <w:tc>
          <w:tcPr>
            <w:tcW w:w="395" w:type="pct"/>
            <w:vMerge w:val="restart"/>
            <w:vAlign w:val="center"/>
          </w:tcPr>
          <w:p>
            <w:pPr>
              <w:autoSpaceDE w:val="0"/>
              <w:autoSpaceDN w:val="0"/>
              <w:jc w:val="center"/>
              <w:rPr>
                <w:rFonts w:ascii="Times New Roman" w:hAnsi="Times New Roman"/>
              </w:rPr>
            </w:pPr>
            <w:r>
              <w:rPr>
                <w:rFonts w:hint="eastAsia" w:ascii="Times New Roman" w:hAnsi="Times New Roman"/>
              </w:rPr>
              <w:t>数量</w:t>
            </w:r>
            <w:r>
              <w:rPr>
                <w:rFonts w:ascii="Times New Roman" w:hAnsi="Times New Roman"/>
              </w:rPr>
              <w:t>(</w:t>
            </w:r>
            <w:r>
              <w:rPr>
                <w:rFonts w:hint="eastAsia" w:ascii="Times New Roman" w:hAnsi="Times New Roman"/>
              </w:rPr>
              <w:t>件</w:t>
            </w:r>
            <w:r>
              <w:rPr>
                <w:rFonts w:ascii="Times New Roman" w:hAnsi="Times New Roman"/>
              </w:rPr>
              <w:t>)</w:t>
            </w:r>
          </w:p>
        </w:tc>
        <w:tc>
          <w:tcPr>
            <w:tcW w:w="409" w:type="pct"/>
            <w:vMerge w:val="restart"/>
            <w:vAlign w:val="center"/>
          </w:tcPr>
          <w:p>
            <w:pPr>
              <w:autoSpaceDE w:val="0"/>
              <w:autoSpaceDN w:val="0"/>
              <w:jc w:val="center"/>
              <w:rPr>
                <w:rFonts w:ascii="Times New Roman" w:hAnsi="Times New Roman"/>
              </w:rPr>
            </w:pPr>
            <w:r>
              <w:rPr>
                <w:rFonts w:hint="eastAsia" w:ascii="Times New Roman" w:hAnsi="Times New Roman"/>
                <w:lang w:eastAsia="zh-CN"/>
              </w:rPr>
              <w:t>原材料产地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blHeader/>
        </w:trPr>
        <w:tc>
          <w:tcPr>
            <w:tcW w:w="242" w:type="pct"/>
            <w:vMerge w:val="continue"/>
            <w:vAlign w:val="center"/>
          </w:tcPr>
          <w:p>
            <w:pPr>
              <w:keepNext/>
              <w:keepLines/>
              <w:autoSpaceDE w:val="0"/>
              <w:autoSpaceDN w:val="0"/>
              <w:spacing w:before="480"/>
              <w:jc w:val="center"/>
              <w:outlineLvl w:val="0"/>
              <w:rPr>
                <w:rFonts w:ascii="Times New Roman" w:hAnsi="Times New Roman"/>
              </w:rPr>
            </w:pPr>
          </w:p>
        </w:tc>
        <w:tc>
          <w:tcPr>
            <w:tcW w:w="935" w:type="pct"/>
            <w:vMerge w:val="continue"/>
            <w:vAlign w:val="center"/>
          </w:tcPr>
          <w:p>
            <w:pPr>
              <w:keepNext/>
              <w:keepLines/>
              <w:autoSpaceDE w:val="0"/>
              <w:autoSpaceDN w:val="0"/>
              <w:spacing w:before="480"/>
              <w:jc w:val="center"/>
              <w:outlineLvl w:val="0"/>
              <w:rPr>
                <w:rFonts w:ascii="Times New Roman" w:hAnsi="Times New Roman"/>
              </w:rPr>
            </w:pPr>
          </w:p>
        </w:tc>
        <w:tc>
          <w:tcPr>
            <w:tcW w:w="742" w:type="pct"/>
            <w:vAlign w:val="center"/>
          </w:tcPr>
          <w:p>
            <w:pPr>
              <w:autoSpaceDE w:val="0"/>
              <w:autoSpaceDN w:val="0"/>
              <w:jc w:val="center"/>
              <w:rPr>
                <w:rFonts w:ascii="Times New Roman" w:hAnsi="Times New Roman"/>
              </w:rPr>
            </w:pPr>
            <w:r>
              <w:rPr>
                <w:rFonts w:hint="eastAsia" w:ascii="Times New Roman" w:hAnsi="Times New Roman"/>
              </w:rPr>
              <w:t>接管规格</w:t>
            </w:r>
          </w:p>
        </w:tc>
        <w:tc>
          <w:tcPr>
            <w:tcW w:w="791" w:type="pct"/>
            <w:vAlign w:val="center"/>
          </w:tcPr>
          <w:p>
            <w:pPr>
              <w:autoSpaceDE w:val="0"/>
              <w:autoSpaceDN w:val="0"/>
              <w:jc w:val="center"/>
              <w:rPr>
                <w:rFonts w:ascii="Times New Roman" w:hAnsi="Times New Roman"/>
              </w:rPr>
            </w:pPr>
            <w:r>
              <w:rPr>
                <w:rFonts w:hint="eastAsia" w:ascii="Times New Roman" w:hAnsi="Times New Roman"/>
              </w:rPr>
              <w:t>设计参数</w:t>
            </w:r>
          </w:p>
        </w:tc>
        <w:tc>
          <w:tcPr>
            <w:tcW w:w="643" w:type="pct"/>
            <w:vAlign w:val="center"/>
          </w:tcPr>
          <w:p>
            <w:pPr>
              <w:autoSpaceDE w:val="0"/>
              <w:autoSpaceDN w:val="0"/>
              <w:jc w:val="center"/>
              <w:rPr>
                <w:rFonts w:ascii="Times New Roman" w:hAnsi="Times New Roman"/>
              </w:rPr>
            </w:pPr>
            <w:r>
              <w:rPr>
                <w:rFonts w:hint="eastAsia" w:ascii="Times New Roman" w:hAnsi="Times New Roman"/>
              </w:rPr>
              <w:t>接管材质</w:t>
            </w:r>
          </w:p>
        </w:tc>
        <w:tc>
          <w:tcPr>
            <w:tcW w:w="843" w:type="pct"/>
            <w:vAlign w:val="center"/>
          </w:tcPr>
          <w:p>
            <w:pPr>
              <w:autoSpaceDE w:val="0"/>
              <w:autoSpaceDN w:val="0"/>
              <w:jc w:val="center"/>
              <w:rPr>
                <w:rFonts w:ascii="Times New Roman" w:hAnsi="Times New Roman"/>
                <w:lang w:eastAsia="zh-CN"/>
              </w:rPr>
            </w:pPr>
            <w:r>
              <w:rPr>
                <w:rFonts w:hint="eastAsia" w:ascii="Times New Roman" w:hAnsi="Times New Roman"/>
                <w:lang w:eastAsia="zh-CN"/>
              </w:rPr>
              <w:t>结构尺寸</w:t>
            </w:r>
            <w:r>
              <w:rPr>
                <w:rFonts w:ascii="Times New Roman" w:hAnsi="Times New Roman"/>
                <w:lang w:eastAsia="zh-CN"/>
              </w:rPr>
              <w:t>(mm)</w:t>
            </w:r>
          </w:p>
          <w:p>
            <w:pPr>
              <w:autoSpaceDE w:val="0"/>
              <w:autoSpaceDN w:val="0"/>
              <w:jc w:val="center"/>
              <w:rPr>
                <w:rFonts w:ascii="Times New Roman" w:hAnsi="Times New Roman"/>
                <w:lang w:eastAsia="zh-CN"/>
              </w:rPr>
            </w:pPr>
            <w:r>
              <w:rPr>
                <w:rFonts w:ascii="Times New Roman" w:hAnsi="Times New Roman"/>
                <w:lang w:eastAsia="zh-CN"/>
              </w:rPr>
              <w:t>(</w:t>
            </w:r>
            <w:r>
              <w:rPr>
                <w:rFonts w:hint="eastAsia" w:ascii="Times New Roman" w:hAnsi="Times New Roman"/>
                <w:lang w:eastAsia="zh-CN"/>
              </w:rPr>
              <w:t>初步数据，投标方核</w:t>
            </w:r>
            <w:r>
              <w:rPr>
                <w:rFonts w:ascii="Times New Roman" w:hAnsi="Times New Roman"/>
                <w:lang w:eastAsia="zh-CN"/>
              </w:rPr>
              <w:t>)</w:t>
            </w:r>
          </w:p>
        </w:tc>
        <w:tc>
          <w:tcPr>
            <w:tcW w:w="395" w:type="pct"/>
            <w:vMerge w:val="continue"/>
            <w:vAlign w:val="center"/>
          </w:tcPr>
          <w:p>
            <w:pPr>
              <w:keepNext/>
              <w:keepLines/>
              <w:autoSpaceDE w:val="0"/>
              <w:autoSpaceDN w:val="0"/>
              <w:spacing w:before="480"/>
              <w:jc w:val="center"/>
              <w:outlineLvl w:val="0"/>
              <w:rPr>
                <w:rFonts w:ascii="Times New Roman" w:hAnsi="Times New Roman"/>
                <w:lang w:eastAsia="zh-CN"/>
              </w:rPr>
            </w:pPr>
          </w:p>
        </w:tc>
        <w:tc>
          <w:tcPr>
            <w:tcW w:w="409" w:type="pct"/>
            <w:vMerge w:val="continue"/>
            <w:vAlign w:val="center"/>
          </w:tcPr>
          <w:p>
            <w:pPr>
              <w:keepNext/>
              <w:keepLines/>
              <w:autoSpaceDE w:val="0"/>
              <w:autoSpaceDN w:val="0"/>
              <w:spacing w:before="480"/>
              <w:jc w:val="center"/>
              <w:outlineLvl w:val="0"/>
              <w:rPr>
                <w:rFonts w:ascii="Times New Roman" w:hAnsi="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242" w:type="pct"/>
            <w:vAlign w:val="center"/>
          </w:tcPr>
          <w:p>
            <w:pPr>
              <w:autoSpaceDE w:val="0"/>
              <w:autoSpaceDN w:val="0"/>
              <w:jc w:val="center"/>
              <w:rPr>
                <w:rFonts w:ascii="Times New Roman" w:hAnsi="Times New Roman"/>
                <w:b/>
              </w:rPr>
            </w:pPr>
            <w:r>
              <w:rPr>
                <w:rFonts w:hint="eastAsia" w:ascii="Times New Roman" w:hAnsi="Times New Roman"/>
                <w:b/>
              </w:rPr>
              <w:t>一</w:t>
            </w:r>
          </w:p>
        </w:tc>
        <w:tc>
          <w:tcPr>
            <w:tcW w:w="3954" w:type="pct"/>
            <w:gridSpan w:val="5"/>
            <w:vAlign w:val="center"/>
          </w:tcPr>
          <w:p>
            <w:pPr>
              <w:autoSpaceDE w:val="0"/>
              <w:autoSpaceDN w:val="0"/>
              <w:rPr>
                <w:rFonts w:ascii="Times New Roman" w:hAnsi="Times New Roman"/>
                <w:b/>
              </w:rPr>
            </w:pPr>
            <w:r>
              <w:rPr>
                <w:rFonts w:hint="eastAsia" w:ascii="Times New Roman" w:hAnsi="Times New Roman"/>
                <w:b/>
              </w:rPr>
              <w:t>弯头</w:t>
            </w:r>
          </w:p>
        </w:tc>
        <w:tc>
          <w:tcPr>
            <w:tcW w:w="395" w:type="pct"/>
            <w:vAlign w:val="center"/>
          </w:tcPr>
          <w:p>
            <w:pPr>
              <w:autoSpaceDE w:val="0"/>
              <w:autoSpaceDN w:val="0"/>
              <w:jc w:val="center"/>
              <w:rPr>
                <w:rFonts w:ascii="Times New Roman" w:hAnsi="Times New Roman"/>
              </w:rPr>
            </w:pPr>
          </w:p>
        </w:tc>
        <w:tc>
          <w:tcPr>
            <w:tcW w:w="409" w:type="pct"/>
            <w:vAlign w:val="center"/>
          </w:tcPr>
          <w:p>
            <w:pPr>
              <w:autoSpaceDE w:val="0"/>
              <w:autoSpaceDN w:val="0"/>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242" w:type="pct"/>
            <w:vAlign w:val="center"/>
          </w:tcPr>
          <w:p>
            <w:pPr>
              <w:autoSpaceDE w:val="0"/>
              <w:autoSpaceDN w:val="0"/>
              <w:jc w:val="center"/>
              <w:rPr>
                <w:rFonts w:ascii="Times New Roman" w:hAnsi="Times New Roman"/>
                <w:b/>
                <w:lang w:eastAsia="zh-CN"/>
              </w:rPr>
            </w:pPr>
            <w:r>
              <w:rPr>
                <w:rFonts w:ascii="Times New Roman" w:hAnsi="Times New Roman"/>
                <w:b/>
                <w:lang w:eastAsia="zh-CN"/>
              </w:rPr>
              <w:t>1</w:t>
            </w:r>
          </w:p>
        </w:tc>
        <w:tc>
          <w:tcPr>
            <w:tcW w:w="3954" w:type="pct"/>
            <w:gridSpan w:val="5"/>
            <w:vAlign w:val="center"/>
          </w:tcPr>
          <w:p>
            <w:pPr>
              <w:autoSpaceDE w:val="0"/>
              <w:autoSpaceDN w:val="0"/>
              <w:rPr>
                <w:rFonts w:ascii="Times New Roman" w:hAnsi="Times New Roman"/>
                <w:b/>
                <w:lang w:eastAsia="zh-CN"/>
              </w:rPr>
            </w:pPr>
            <w:r>
              <w:rPr>
                <w:rFonts w:hint="eastAsia" w:ascii="Times New Roman" w:hAnsi="Times New Roman"/>
                <w:b/>
                <w:lang w:eastAsia="zh-CN"/>
              </w:rPr>
              <w:t>高温再热蒸汽半容量管道</w:t>
            </w:r>
          </w:p>
        </w:tc>
        <w:tc>
          <w:tcPr>
            <w:tcW w:w="395" w:type="pct"/>
            <w:vAlign w:val="center"/>
          </w:tcPr>
          <w:p>
            <w:pPr>
              <w:autoSpaceDE w:val="0"/>
              <w:autoSpaceDN w:val="0"/>
              <w:jc w:val="center"/>
              <w:rPr>
                <w:rFonts w:ascii="Times New Roman" w:hAnsi="Times New Roman"/>
                <w:lang w:eastAsia="zh-CN"/>
              </w:rPr>
            </w:pPr>
          </w:p>
        </w:tc>
        <w:tc>
          <w:tcPr>
            <w:tcW w:w="409" w:type="pct"/>
            <w:vMerge w:val="restart"/>
            <w:vAlign w:val="center"/>
          </w:tcPr>
          <w:p>
            <w:pPr>
              <w:autoSpaceDE w:val="0"/>
              <w:autoSpaceDN w:val="0"/>
              <w:spacing w:beforeLines="50" w:afterLines="50" w:line="240" w:lineRule="auto"/>
              <w:jc w:val="center"/>
              <w:rPr>
                <w:rFonts w:ascii="Times New Roman" w:hAnsi="Times New Roman"/>
                <w:kern w:val="2"/>
                <w:lang w:eastAsia="zh-CN"/>
              </w:rPr>
            </w:pPr>
            <w:r>
              <w:rPr>
                <w:rFonts w:hint="eastAsia" w:ascii="Times New Roman" w:hAnsi="Times New Roman"/>
                <w:kern w:val="2"/>
                <w:lang w:eastAsia="zh-CN"/>
              </w:rPr>
              <w:t>北方重工</w:t>
            </w:r>
          </w:p>
          <w:p>
            <w:pPr>
              <w:autoSpaceDE w:val="0"/>
              <w:autoSpaceDN w:val="0"/>
              <w:spacing w:beforeLines="50" w:afterLines="50" w:line="240" w:lineRule="auto"/>
              <w:jc w:val="center"/>
              <w:rPr>
                <w:rFonts w:ascii="Times New Roman" w:hAnsi="Times New Roman"/>
                <w:kern w:val="2"/>
                <w:lang w:eastAsia="zh-CN"/>
              </w:rPr>
            </w:pPr>
            <w:r>
              <w:rPr>
                <w:rFonts w:hint="eastAsia" w:ascii="Times New Roman" w:hAnsi="Times New Roman"/>
                <w:kern w:val="2"/>
                <w:lang w:eastAsia="zh-CN"/>
              </w:rPr>
              <w:t>瓦卢瑞克（含常州）</w:t>
            </w:r>
          </w:p>
          <w:p>
            <w:pPr>
              <w:pStyle w:val="2"/>
              <w:rPr>
                <w:rFonts w:ascii="Times New Roman" w:hAnsi="Times New Roman" w:eastAsiaTheme="minorEastAsia"/>
                <w:lang w:eastAsia="zh-CN"/>
              </w:rPr>
            </w:pPr>
            <w:r>
              <w:rPr>
                <w:rFonts w:hint="eastAsia" w:ascii="Times New Roman" w:hAnsi="Times New Roman"/>
                <w:kern w:val="2"/>
                <w:lang w:eastAsia="zh-CN"/>
              </w:rPr>
              <w:t>日本制铁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242" w:type="pct"/>
            <w:vAlign w:val="center"/>
          </w:tcPr>
          <w:p>
            <w:pPr>
              <w:autoSpaceDE w:val="0"/>
              <w:autoSpaceDN w:val="0"/>
              <w:jc w:val="center"/>
              <w:rPr>
                <w:rFonts w:ascii="Times New Roman" w:hAnsi="Times New Roman"/>
                <w:lang w:eastAsia="zh-CN"/>
              </w:rPr>
            </w:pPr>
          </w:p>
        </w:tc>
        <w:tc>
          <w:tcPr>
            <w:tcW w:w="935" w:type="pct"/>
            <w:vAlign w:val="center"/>
          </w:tcPr>
          <w:p>
            <w:pPr>
              <w:autoSpaceDE w:val="0"/>
              <w:autoSpaceDN w:val="0"/>
              <w:jc w:val="center"/>
              <w:rPr>
                <w:rFonts w:ascii="Times New Roman" w:hAnsi="Times New Roman"/>
                <w:lang w:eastAsia="zh-CN"/>
              </w:rPr>
            </w:pPr>
            <w:r>
              <w:rPr>
                <w:rFonts w:ascii="Times New Roman" w:hAnsi="Times New Roman"/>
              </w:rPr>
              <w:t>90°</w:t>
            </w:r>
            <w:r>
              <w:rPr>
                <w:rFonts w:hint="eastAsia" w:ascii="Times New Roman" w:hAnsi="Times New Roman"/>
              </w:rPr>
              <w:t>热压弯头</w:t>
            </w:r>
          </w:p>
        </w:tc>
        <w:tc>
          <w:tcPr>
            <w:tcW w:w="742" w:type="pct"/>
            <w:vAlign w:val="center"/>
          </w:tcPr>
          <w:p>
            <w:pPr>
              <w:autoSpaceDE w:val="0"/>
              <w:autoSpaceDN w:val="0"/>
              <w:jc w:val="center"/>
              <w:rPr>
                <w:rFonts w:ascii="Times New Roman" w:hAnsi="Times New Roman"/>
                <w:strike/>
                <w:lang w:eastAsia="zh-CN"/>
              </w:rPr>
            </w:pPr>
            <w:r>
              <w:rPr>
                <w:rFonts w:ascii="Times New Roman" w:hAnsi="Times New Roman"/>
              </w:rPr>
              <w:t>ID699X60</w:t>
            </w:r>
          </w:p>
        </w:tc>
        <w:tc>
          <w:tcPr>
            <w:tcW w:w="791" w:type="pct"/>
            <w:vAlign w:val="center"/>
          </w:tcPr>
          <w:p>
            <w:pPr>
              <w:autoSpaceDE w:val="0"/>
              <w:autoSpaceDN w:val="0"/>
              <w:jc w:val="center"/>
              <w:rPr>
                <w:rFonts w:ascii="Times New Roman" w:hAnsi="Times New Roman"/>
              </w:rPr>
            </w:pPr>
            <w:r>
              <w:rPr>
                <w:rFonts w:ascii="Times New Roman" w:hAnsi="Times New Roman"/>
              </w:rPr>
              <w:t>7.31Pa(g),628</w:t>
            </w:r>
            <w:r>
              <w:rPr>
                <w:rFonts w:hint="eastAsia" w:ascii="Times New Roman" w:hAnsi="Times New Roman"/>
              </w:rPr>
              <w:t>℃</w:t>
            </w:r>
          </w:p>
        </w:tc>
        <w:tc>
          <w:tcPr>
            <w:tcW w:w="643" w:type="pct"/>
            <w:vAlign w:val="center"/>
          </w:tcPr>
          <w:p>
            <w:pPr>
              <w:autoSpaceDE w:val="0"/>
              <w:autoSpaceDN w:val="0"/>
              <w:jc w:val="center"/>
              <w:rPr>
                <w:rFonts w:ascii="Times New Roman" w:hAnsi="Times New Roman"/>
              </w:rPr>
            </w:pPr>
            <w:r>
              <w:rPr>
                <w:rFonts w:ascii="Times New Roman" w:hAnsi="Times New Roman"/>
              </w:rPr>
              <w:t>A335P92</w:t>
            </w:r>
          </w:p>
        </w:tc>
        <w:tc>
          <w:tcPr>
            <w:tcW w:w="843" w:type="pct"/>
            <w:vAlign w:val="center"/>
          </w:tcPr>
          <w:p>
            <w:pPr>
              <w:autoSpaceDE w:val="0"/>
              <w:autoSpaceDN w:val="0"/>
              <w:jc w:val="center"/>
              <w:rPr>
                <w:rFonts w:ascii="Times New Roman" w:hAnsi="Times New Roman"/>
              </w:rPr>
            </w:pPr>
            <w:r>
              <w:rPr>
                <w:rFonts w:ascii="Times New Roman" w:hAnsi="Times New Roman"/>
              </w:rPr>
              <w:t>R=1448 , a=60</w:t>
            </w:r>
          </w:p>
        </w:tc>
        <w:tc>
          <w:tcPr>
            <w:tcW w:w="395" w:type="pct"/>
            <w:vAlign w:val="center"/>
          </w:tcPr>
          <w:p>
            <w:pPr>
              <w:autoSpaceDE w:val="0"/>
              <w:autoSpaceDN w:val="0"/>
              <w:jc w:val="center"/>
              <w:rPr>
                <w:rFonts w:ascii="Times New Roman" w:hAnsi="Times New Roman"/>
                <w:lang w:eastAsia="zh-CN"/>
              </w:rPr>
            </w:pPr>
            <w:ins w:id="298" w:author="田舜尧" w:date="2025-06-04T21:01:00Z">
              <w:r>
                <w:rPr>
                  <w:rFonts w:ascii="Times New Roman" w:hAnsi="Times New Roman"/>
                  <w:color w:val="FF0000"/>
                  <w:highlight w:val="none"/>
                  <w:lang w:eastAsia="zh-CN"/>
                  <w:rPrChange w:id="299" w:author="田舜尧" w:date="2025-06-04T21:03:00Z">
                    <w:rPr>
                      <w:rFonts w:ascii="Times New Roman" w:hAnsi="Times New Roman"/>
                      <w:color w:val="FF0000"/>
                      <w:highlight w:val="yellow"/>
                      <w:lang w:eastAsia="zh-CN"/>
                    </w:rPr>
                  </w:rPrChange>
                </w:rPr>
                <w:t>7</w:t>
              </w:r>
            </w:ins>
            <w:del w:id="300" w:author="田舜尧" w:date="2025-06-04T21:01:00Z">
              <w:r>
                <w:rPr>
                  <w:rFonts w:hint="eastAsia" w:ascii="Times New Roman" w:hAnsi="Times New Roman"/>
                  <w:lang w:eastAsia="zh-CN"/>
                </w:rPr>
                <w:delText>11</w:delText>
              </w:r>
            </w:del>
          </w:p>
        </w:tc>
        <w:tc>
          <w:tcPr>
            <w:tcW w:w="409" w:type="pct"/>
            <w:vMerge w:val="continue"/>
            <w:vAlign w:val="center"/>
          </w:tcPr>
          <w:p>
            <w:pPr>
              <w:pStyle w:val="2"/>
              <w:rPr>
                <w:rFonts w:ascii="Times New Roman" w:hAnsi="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242" w:type="pct"/>
            <w:vAlign w:val="center"/>
          </w:tcPr>
          <w:p>
            <w:pPr>
              <w:keepNext/>
              <w:keepLines/>
              <w:autoSpaceDE w:val="0"/>
              <w:autoSpaceDN w:val="0"/>
              <w:spacing w:before="480"/>
              <w:jc w:val="center"/>
              <w:outlineLvl w:val="0"/>
              <w:rPr>
                <w:rFonts w:ascii="Times New Roman" w:hAnsi="Times New Roman"/>
              </w:rPr>
            </w:pPr>
          </w:p>
        </w:tc>
        <w:tc>
          <w:tcPr>
            <w:tcW w:w="935" w:type="pct"/>
            <w:vAlign w:val="center"/>
          </w:tcPr>
          <w:p>
            <w:pPr>
              <w:autoSpaceDE w:val="0"/>
              <w:autoSpaceDN w:val="0"/>
              <w:jc w:val="center"/>
              <w:rPr>
                <w:rFonts w:ascii="Times New Roman" w:hAnsi="Times New Roman"/>
                <w:lang w:eastAsia="zh-CN"/>
              </w:rPr>
            </w:pPr>
            <w:r>
              <w:rPr>
                <w:rFonts w:ascii="Times New Roman" w:hAnsi="Times New Roman"/>
              </w:rPr>
              <w:t>45°</w:t>
            </w:r>
            <w:r>
              <w:rPr>
                <w:rFonts w:hint="eastAsia" w:ascii="Times New Roman" w:hAnsi="Times New Roman"/>
              </w:rPr>
              <w:t>热压弯头</w:t>
            </w:r>
          </w:p>
        </w:tc>
        <w:tc>
          <w:tcPr>
            <w:tcW w:w="742" w:type="pct"/>
            <w:vAlign w:val="center"/>
          </w:tcPr>
          <w:p>
            <w:pPr>
              <w:autoSpaceDE w:val="0"/>
              <w:autoSpaceDN w:val="0"/>
              <w:jc w:val="center"/>
              <w:rPr>
                <w:rFonts w:ascii="Times New Roman" w:hAnsi="Times New Roman"/>
                <w:strike/>
                <w:lang w:eastAsia="zh-CN"/>
              </w:rPr>
            </w:pPr>
            <w:r>
              <w:rPr>
                <w:rFonts w:ascii="Times New Roman" w:hAnsi="Times New Roman"/>
              </w:rPr>
              <w:t>ID699X60</w:t>
            </w:r>
          </w:p>
        </w:tc>
        <w:tc>
          <w:tcPr>
            <w:tcW w:w="791" w:type="pct"/>
            <w:vAlign w:val="center"/>
          </w:tcPr>
          <w:p>
            <w:pPr>
              <w:autoSpaceDE w:val="0"/>
              <w:autoSpaceDN w:val="0"/>
              <w:jc w:val="center"/>
              <w:rPr>
                <w:rFonts w:ascii="Times New Roman" w:hAnsi="Times New Roman"/>
                <w:strike/>
              </w:rPr>
            </w:pPr>
            <w:r>
              <w:rPr>
                <w:rFonts w:ascii="Times New Roman" w:hAnsi="Times New Roman"/>
              </w:rPr>
              <w:t>7.31Pa(g),628</w:t>
            </w:r>
            <w:r>
              <w:rPr>
                <w:rFonts w:hint="eastAsia" w:ascii="Times New Roman" w:hAnsi="Times New Roman"/>
              </w:rPr>
              <w:t>℃</w:t>
            </w:r>
          </w:p>
        </w:tc>
        <w:tc>
          <w:tcPr>
            <w:tcW w:w="643" w:type="pct"/>
            <w:vAlign w:val="center"/>
          </w:tcPr>
          <w:p>
            <w:pPr>
              <w:autoSpaceDE w:val="0"/>
              <w:autoSpaceDN w:val="0"/>
              <w:jc w:val="center"/>
              <w:rPr>
                <w:rFonts w:ascii="Times New Roman" w:hAnsi="Times New Roman"/>
                <w:strike/>
              </w:rPr>
            </w:pPr>
            <w:r>
              <w:rPr>
                <w:rFonts w:ascii="Times New Roman" w:hAnsi="Times New Roman"/>
              </w:rPr>
              <w:t>A335P92</w:t>
            </w:r>
          </w:p>
        </w:tc>
        <w:tc>
          <w:tcPr>
            <w:tcW w:w="843" w:type="pct"/>
            <w:vAlign w:val="center"/>
          </w:tcPr>
          <w:p>
            <w:pPr>
              <w:autoSpaceDE w:val="0"/>
              <w:autoSpaceDN w:val="0"/>
              <w:jc w:val="center"/>
              <w:rPr>
                <w:rFonts w:ascii="Times New Roman" w:hAnsi="Times New Roman"/>
                <w:strike/>
              </w:rPr>
            </w:pPr>
            <w:r>
              <w:rPr>
                <w:rFonts w:ascii="Times New Roman" w:hAnsi="Times New Roman"/>
              </w:rPr>
              <w:t>R=1448 , a=60</w:t>
            </w:r>
          </w:p>
        </w:tc>
        <w:tc>
          <w:tcPr>
            <w:tcW w:w="395" w:type="pct"/>
            <w:vAlign w:val="center"/>
          </w:tcPr>
          <w:p>
            <w:pPr>
              <w:autoSpaceDE w:val="0"/>
              <w:autoSpaceDN w:val="0"/>
              <w:jc w:val="center"/>
              <w:rPr>
                <w:rFonts w:ascii="Times New Roman" w:hAnsi="Times New Roman"/>
              </w:rPr>
            </w:pPr>
            <w:ins w:id="301" w:author="田舜尧" w:date="2025-06-04T21:01:00Z">
              <w:r>
                <w:rPr>
                  <w:rFonts w:ascii="Times New Roman" w:hAnsi="Times New Roman"/>
                  <w:color w:val="FF0000"/>
                  <w:highlight w:val="none"/>
                  <w:lang w:eastAsia="zh-CN"/>
                  <w:rPrChange w:id="302" w:author="田舜尧" w:date="2025-06-04T21:03:00Z">
                    <w:rPr>
                      <w:rFonts w:ascii="Times New Roman" w:hAnsi="Times New Roman"/>
                      <w:color w:val="FF0000"/>
                      <w:highlight w:val="yellow"/>
                      <w:lang w:eastAsia="zh-CN"/>
                    </w:rPr>
                  </w:rPrChange>
                </w:rPr>
                <w:t>0</w:t>
              </w:r>
            </w:ins>
            <w:del w:id="303" w:author="田舜尧" w:date="2025-06-04T21:01:00Z">
              <w:r>
                <w:rPr>
                  <w:rFonts w:ascii="Times New Roman" w:hAnsi="Times New Roman"/>
                  <w:lang w:eastAsia="zh-CN"/>
                </w:rPr>
                <w:delText>6</w:delText>
              </w:r>
            </w:del>
          </w:p>
        </w:tc>
        <w:tc>
          <w:tcPr>
            <w:tcW w:w="409" w:type="pct"/>
            <w:vMerge w:val="continue"/>
            <w:vAlign w:val="center"/>
          </w:tcPr>
          <w:p>
            <w:pPr>
              <w:keepNext/>
              <w:keepLines/>
              <w:autoSpaceDE w:val="0"/>
              <w:autoSpaceDN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242" w:type="pct"/>
            <w:vAlign w:val="center"/>
          </w:tcPr>
          <w:p>
            <w:pPr>
              <w:keepNext/>
              <w:keepLines/>
              <w:autoSpaceDE w:val="0"/>
              <w:autoSpaceDN w:val="0"/>
              <w:spacing w:before="480"/>
              <w:jc w:val="center"/>
              <w:outlineLvl w:val="0"/>
              <w:rPr>
                <w:rFonts w:ascii="Times New Roman" w:hAnsi="Times New Roman"/>
              </w:rPr>
            </w:pPr>
          </w:p>
        </w:tc>
        <w:tc>
          <w:tcPr>
            <w:tcW w:w="935" w:type="pct"/>
            <w:vAlign w:val="center"/>
          </w:tcPr>
          <w:p>
            <w:pPr>
              <w:autoSpaceDE w:val="0"/>
              <w:autoSpaceDN w:val="0"/>
              <w:jc w:val="center"/>
              <w:rPr>
                <w:rFonts w:ascii="Times New Roman" w:hAnsi="Times New Roman"/>
              </w:rPr>
            </w:pPr>
            <w:r>
              <w:rPr>
                <w:rFonts w:ascii="Times New Roman" w:hAnsi="Times New Roman"/>
                <w:lang w:eastAsia="zh-CN"/>
              </w:rPr>
              <w:t>60</w:t>
            </w:r>
            <w:r>
              <w:rPr>
                <w:rFonts w:ascii="Times New Roman" w:hAnsi="Times New Roman"/>
              </w:rPr>
              <w:t>°</w:t>
            </w:r>
            <w:r>
              <w:rPr>
                <w:rFonts w:hint="eastAsia" w:ascii="Times New Roman" w:hAnsi="Times New Roman"/>
              </w:rPr>
              <w:t>热压弯头</w:t>
            </w:r>
          </w:p>
        </w:tc>
        <w:tc>
          <w:tcPr>
            <w:tcW w:w="742" w:type="pct"/>
            <w:vAlign w:val="center"/>
          </w:tcPr>
          <w:p>
            <w:pPr>
              <w:autoSpaceDE w:val="0"/>
              <w:autoSpaceDN w:val="0"/>
              <w:jc w:val="center"/>
              <w:rPr>
                <w:rFonts w:ascii="Times New Roman" w:hAnsi="Times New Roman"/>
              </w:rPr>
            </w:pPr>
            <w:r>
              <w:rPr>
                <w:rFonts w:ascii="Times New Roman" w:hAnsi="Times New Roman"/>
              </w:rPr>
              <w:t>ID699X60</w:t>
            </w:r>
          </w:p>
        </w:tc>
        <w:tc>
          <w:tcPr>
            <w:tcW w:w="791" w:type="pct"/>
            <w:vAlign w:val="center"/>
          </w:tcPr>
          <w:p>
            <w:pPr>
              <w:autoSpaceDE w:val="0"/>
              <w:autoSpaceDN w:val="0"/>
              <w:jc w:val="center"/>
              <w:rPr>
                <w:rFonts w:ascii="Times New Roman" w:hAnsi="Times New Roman"/>
              </w:rPr>
            </w:pPr>
            <w:r>
              <w:rPr>
                <w:rFonts w:ascii="Times New Roman" w:hAnsi="Times New Roman"/>
              </w:rPr>
              <w:t>7.31Pa(g),628</w:t>
            </w:r>
            <w:r>
              <w:rPr>
                <w:rFonts w:hint="eastAsia" w:ascii="Times New Roman" w:hAnsi="Times New Roman"/>
              </w:rPr>
              <w:t>℃</w:t>
            </w:r>
          </w:p>
        </w:tc>
        <w:tc>
          <w:tcPr>
            <w:tcW w:w="643" w:type="pct"/>
            <w:vAlign w:val="center"/>
          </w:tcPr>
          <w:p>
            <w:pPr>
              <w:autoSpaceDE w:val="0"/>
              <w:autoSpaceDN w:val="0"/>
              <w:jc w:val="center"/>
              <w:rPr>
                <w:rFonts w:ascii="Times New Roman" w:hAnsi="Times New Roman"/>
              </w:rPr>
            </w:pPr>
            <w:r>
              <w:rPr>
                <w:rFonts w:ascii="Times New Roman" w:hAnsi="Times New Roman"/>
              </w:rPr>
              <w:t>A335P92</w:t>
            </w:r>
          </w:p>
        </w:tc>
        <w:tc>
          <w:tcPr>
            <w:tcW w:w="843" w:type="pct"/>
            <w:vAlign w:val="center"/>
          </w:tcPr>
          <w:p>
            <w:pPr>
              <w:autoSpaceDE w:val="0"/>
              <w:autoSpaceDN w:val="0"/>
              <w:jc w:val="center"/>
              <w:rPr>
                <w:rFonts w:ascii="Times New Roman" w:hAnsi="Times New Roman"/>
              </w:rPr>
            </w:pPr>
            <w:r>
              <w:rPr>
                <w:rFonts w:ascii="Times New Roman" w:hAnsi="Times New Roman"/>
              </w:rPr>
              <w:t>R=1448 , a=60</w:t>
            </w:r>
          </w:p>
        </w:tc>
        <w:tc>
          <w:tcPr>
            <w:tcW w:w="395" w:type="pct"/>
            <w:vAlign w:val="center"/>
          </w:tcPr>
          <w:p>
            <w:pPr>
              <w:autoSpaceDE w:val="0"/>
              <w:autoSpaceDN w:val="0"/>
              <w:jc w:val="center"/>
              <w:rPr>
                <w:rFonts w:ascii="Times New Roman" w:hAnsi="Times New Roman"/>
              </w:rPr>
            </w:pPr>
            <w:ins w:id="304" w:author="田舜尧" w:date="2025-06-04T21:01:00Z">
              <w:r>
                <w:rPr>
                  <w:rFonts w:ascii="Times New Roman" w:hAnsi="Times New Roman"/>
                  <w:color w:val="FF0000"/>
                  <w:highlight w:val="none"/>
                  <w:lang w:eastAsia="zh-CN"/>
                  <w:rPrChange w:id="305" w:author="田舜尧" w:date="2025-06-04T21:03:00Z">
                    <w:rPr>
                      <w:rFonts w:ascii="Times New Roman" w:hAnsi="Times New Roman"/>
                      <w:color w:val="FF0000"/>
                      <w:highlight w:val="yellow"/>
                      <w:lang w:eastAsia="zh-CN"/>
                    </w:rPr>
                  </w:rPrChange>
                </w:rPr>
                <w:t>0</w:t>
              </w:r>
            </w:ins>
            <w:del w:id="306" w:author="田舜尧" w:date="2025-06-04T21:01:00Z">
              <w:r>
                <w:rPr>
                  <w:rFonts w:ascii="Times New Roman" w:hAnsi="Times New Roman"/>
                  <w:lang w:eastAsia="zh-CN"/>
                </w:rPr>
                <w:delText>1</w:delText>
              </w:r>
            </w:del>
          </w:p>
        </w:tc>
        <w:tc>
          <w:tcPr>
            <w:tcW w:w="409" w:type="pct"/>
            <w:vMerge w:val="continue"/>
            <w:vAlign w:val="center"/>
          </w:tcPr>
          <w:p>
            <w:pPr>
              <w:keepNext/>
              <w:keepLines/>
              <w:autoSpaceDE w:val="0"/>
              <w:autoSpaceDN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242" w:type="pct"/>
            <w:vAlign w:val="center"/>
          </w:tcPr>
          <w:p>
            <w:pPr>
              <w:keepNext/>
              <w:keepLines/>
              <w:autoSpaceDE w:val="0"/>
              <w:autoSpaceDN w:val="0"/>
              <w:spacing w:before="480"/>
              <w:jc w:val="center"/>
              <w:outlineLvl w:val="0"/>
              <w:rPr>
                <w:rFonts w:ascii="Times New Roman" w:hAnsi="Times New Roman"/>
              </w:rPr>
            </w:pPr>
          </w:p>
        </w:tc>
        <w:tc>
          <w:tcPr>
            <w:tcW w:w="935" w:type="pct"/>
            <w:vAlign w:val="center"/>
          </w:tcPr>
          <w:p>
            <w:pPr>
              <w:autoSpaceDE w:val="0"/>
              <w:autoSpaceDN w:val="0"/>
              <w:jc w:val="center"/>
              <w:rPr>
                <w:rFonts w:ascii="Times New Roman" w:hAnsi="Times New Roman"/>
              </w:rPr>
            </w:pPr>
            <w:r>
              <w:rPr>
                <w:rFonts w:ascii="Times New Roman" w:hAnsi="Times New Roman"/>
                <w:lang w:eastAsia="zh-CN"/>
              </w:rPr>
              <w:t>30</w:t>
            </w:r>
            <w:r>
              <w:rPr>
                <w:rFonts w:ascii="Times New Roman" w:hAnsi="Times New Roman"/>
              </w:rPr>
              <w:t>°</w:t>
            </w:r>
            <w:r>
              <w:rPr>
                <w:rFonts w:hint="eastAsia" w:ascii="Times New Roman" w:hAnsi="Times New Roman"/>
              </w:rPr>
              <w:t>热压弯头</w:t>
            </w:r>
          </w:p>
        </w:tc>
        <w:tc>
          <w:tcPr>
            <w:tcW w:w="742" w:type="pct"/>
            <w:vAlign w:val="center"/>
          </w:tcPr>
          <w:p>
            <w:pPr>
              <w:autoSpaceDE w:val="0"/>
              <w:autoSpaceDN w:val="0"/>
              <w:jc w:val="center"/>
              <w:rPr>
                <w:rFonts w:ascii="Times New Roman" w:hAnsi="Times New Roman"/>
              </w:rPr>
            </w:pPr>
            <w:r>
              <w:rPr>
                <w:rFonts w:ascii="Times New Roman" w:hAnsi="Times New Roman"/>
              </w:rPr>
              <w:t>ID699X60</w:t>
            </w:r>
          </w:p>
        </w:tc>
        <w:tc>
          <w:tcPr>
            <w:tcW w:w="791" w:type="pct"/>
            <w:vAlign w:val="center"/>
          </w:tcPr>
          <w:p>
            <w:pPr>
              <w:autoSpaceDE w:val="0"/>
              <w:autoSpaceDN w:val="0"/>
              <w:jc w:val="center"/>
              <w:rPr>
                <w:rFonts w:ascii="Times New Roman" w:hAnsi="Times New Roman"/>
              </w:rPr>
            </w:pPr>
            <w:r>
              <w:rPr>
                <w:rFonts w:ascii="Times New Roman" w:hAnsi="Times New Roman"/>
              </w:rPr>
              <w:t>7.31Pa(g),628</w:t>
            </w:r>
            <w:r>
              <w:rPr>
                <w:rFonts w:hint="eastAsia" w:ascii="Times New Roman" w:hAnsi="Times New Roman"/>
              </w:rPr>
              <w:t>℃</w:t>
            </w:r>
          </w:p>
        </w:tc>
        <w:tc>
          <w:tcPr>
            <w:tcW w:w="643" w:type="pct"/>
            <w:vAlign w:val="center"/>
          </w:tcPr>
          <w:p>
            <w:pPr>
              <w:autoSpaceDE w:val="0"/>
              <w:autoSpaceDN w:val="0"/>
              <w:jc w:val="center"/>
              <w:rPr>
                <w:rFonts w:ascii="Times New Roman" w:hAnsi="Times New Roman"/>
              </w:rPr>
            </w:pPr>
            <w:r>
              <w:rPr>
                <w:rFonts w:ascii="Times New Roman" w:hAnsi="Times New Roman"/>
              </w:rPr>
              <w:t>A335P92</w:t>
            </w:r>
          </w:p>
        </w:tc>
        <w:tc>
          <w:tcPr>
            <w:tcW w:w="843" w:type="pct"/>
            <w:vAlign w:val="center"/>
          </w:tcPr>
          <w:p>
            <w:pPr>
              <w:autoSpaceDE w:val="0"/>
              <w:autoSpaceDN w:val="0"/>
              <w:jc w:val="center"/>
              <w:rPr>
                <w:rFonts w:ascii="Times New Roman" w:hAnsi="Times New Roman"/>
              </w:rPr>
            </w:pPr>
            <w:r>
              <w:rPr>
                <w:rFonts w:ascii="Times New Roman" w:hAnsi="Times New Roman"/>
              </w:rPr>
              <w:t>R=1448 , a=60</w:t>
            </w:r>
          </w:p>
        </w:tc>
        <w:tc>
          <w:tcPr>
            <w:tcW w:w="395" w:type="pct"/>
            <w:vAlign w:val="center"/>
          </w:tcPr>
          <w:p>
            <w:pPr>
              <w:autoSpaceDE w:val="0"/>
              <w:autoSpaceDN w:val="0"/>
              <w:jc w:val="center"/>
              <w:rPr>
                <w:rFonts w:ascii="Times New Roman" w:hAnsi="Times New Roman"/>
              </w:rPr>
            </w:pPr>
            <w:ins w:id="307" w:author="田舜尧" w:date="2025-06-04T21:01:00Z">
              <w:r>
                <w:rPr>
                  <w:rFonts w:ascii="Times New Roman" w:hAnsi="Times New Roman"/>
                  <w:color w:val="FF0000"/>
                  <w:highlight w:val="none"/>
                  <w:lang w:eastAsia="zh-CN"/>
                  <w:rPrChange w:id="308" w:author="田舜尧" w:date="2025-06-04T21:03:00Z">
                    <w:rPr>
                      <w:rFonts w:ascii="Times New Roman" w:hAnsi="Times New Roman"/>
                      <w:color w:val="FF0000"/>
                      <w:highlight w:val="yellow"/>
                      <w:lang w:eastAsia="zh-CN"/>
                    </w:rPr>
                  </w:rPrChange>
                </w:rPr>
                <w:t>2</w:t>
              </w:r>
            </w:ins>
            <w:del w:id="309" w:author="田舜尧" w:date="2025-06-04T21:01:00Z">
              <w:r>
                <w:rPr>
                  <w:rFonts w:ascii="Times New Roman" w:hAnsi="Times New Roman"/>
                  <w:lang w:eastAsia="zh-CN"/>
                </w:rPr>
                <w:delText>1</w:delText>
              </w:r>
            </w:del>
          </w:p>
        </w:tc>
        <w:tc>
          <w:tcPr>
            <w:tcW w:w="409" w:type="pct"/>
            <w:vMerge w:val="continue"/>
            <w:vAlign w:val="center"/>
          </w:tcPr>
          <w:p>
            <w:pPr>
              <w:keepNext/>
              <w:keepLines/>
              <w:autoSpaceDE w:val="0"/>
              <w:autoSpaceDN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242" w:type="pct"/>
          </w:tcPr>
          <w:p>
            <w:pPr>
              <w:autoSpaceDE w:val="0"/>
              <w:autoSpaceDN w:val="0"/>
              <w:jc w:val="center"/>
              <w:rPr>
                <w:rFonts w:ascii="Times New Roman" w:hAnsi="Times New Roman"/>
                <w:b/>
              </w:rPr>
            </w:pPr>
            <w:r>
              <w:rPr>
                <w:rFonts w:ascii="Times New Roman" w:hAnsi="Times New Roman"/>
                <w:b/>
              </w:rPr>
              <w:t>2</w:t>
            </w:r>
          </w:p>
        </w:tc>
        <w:tc>
          <w:tcPr>
            <w:tcW w:w="3954" w:type="pct"/>
            <w:gridSpan w:val="5"/>
          </w:tcPr>
          <w:p>
            <w:pPr>
              <w:autoSpaceDE w:val="0"/>
              <w:autoSpaceDN w:val="0"/>
              <w:rPr>
                <w:rFonts w:ascii="Times New Roman" w:hAnsi="Times New Roman"/>
                <w:b/>
              </w:rPr>
            </w:pPr>
            <w:r>
              <w:rPr>
                <w:rFonts w:hint="eastAsia" w:ascii="Times New Roman" w:hAnsi="Times New Roman"/>
                <w:b/>
              </w:rPr>
              <w:t>联通管道</w:t>
            </w:r>
          </w:p>
        </w:tc>
        <w:tc>
          <w:tcPr>
            <w:tcW w:w="395" w:type="pct"/>
          </w:tcPr>
          <w:p>
            <w:pPr>
              <w:autoSpaceDE w:val="0"/>
              <w:autoSpaceDN w:val="0"/>
              <w:jc w:val="center"/>
              <w:rPr>
                <w:rFonts w:ascii="Times New Roman" w:hAnsi="Times New Roman"/>
              </w:rPr>
            </w:pPr>
          </w:p>
        </w:tc>
        <w:tc>
          <w:tcPr>
            <w:tcW w:w="409" w:type="pct"/>
            <w:vMerge w:val="continue"/>
            <w:vAlign w:val="center"/>
          </w:tcPr>
          <w:p>
            <w:pPr>
              <w:autoSpaceDE w:val="0"/>
              <w:autoSpaceDN w:val="0"/>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242" w:type="pct"/>
          </w:tcPr>
          <w:p>
            <w:pPr>
              <w:autoSpaceDE w:val="0"/>
              <w:autoSpaceDN w:val="0"/>
              <w:jc w:val="center"/>
              <w:rPr>
                <w:rFonts w:ascii="Times New Roman" w:hAnsi="Times New Roman"/>
              </w:rPr>
            </w:pPr>
          </w:p>
        </w:tc>
        <w:tc>
          <w:tcPr>
            <w:tcW w:w="935" w:type="pct"/>
          </w:tcPr>
          <w:p>
            <w:pPr>
              <w:autoSpaceDE w:val="0"/>
              <w:autoSpaceDN w:val="0"/>
              <w:jc w:val="center"/>
              <w:rPr>
                <w:rFonts w:ascii="Times New Roman" w:hAnsi="Times New Roman"/>
              </w:rPr>
            </w:pPr>
            <w:r>
              <w:rPr>
                <w:rFonts w:ascii="Times New Roman" w:hAnsi="Times New Roman"/>
              </w:rPr>
              <w:t>90°</w:t>
            </w:r>
            <w:r>
              <w:rPr>
                <w:rFonts w:hint="eastAsia" w:ascii="Times New Roman" w:hAnsi="Times New Roman"/>
              </w:rPr>
              <w:t>热压弯头</w:t>
            </w:r>
          </w:p>
        </w:tc>
        <w:tc>
          <w:tcPr>
            <w:tcW w:w="742" w:type="pct"/>
          </w:tcPr>
          <w:p>
            <w:pPr>
              <w:autoSpaceDE w:val="0"/>
              <w:autoSpaceDN w:val="0"/>
              <w:jc w:val="center"/>
              <w:rPr>
                <w:rFonts w:ascii="Times New Roman" w:hAnsi="Times New Roman"/>
              </w:rPr>
            </w:pPr>
            <w:r>
              <w:rPr>
                <w:rFonts w:ascii="Times New Roman" w:hAnsi="Times New Roman"/>
              </w:rPr>
              <w:t>ID311×30</w:t>
            </w:r>
          </w:p>
        </w:tc>
        <w:tc>
          <w:tcPr>
            <w:tcW w:w="791" w:type="pct"/>
          </w:tcPr>
          <w:p>
            <w:pPr>
              <w:autoSpaceDE w:val="0"/>
              <w:autoSpaceDN w:val="0"/>
              <w:jc w:val="center"/>
              <w:rPr>
                <w:rFonts w:ascii="Times New Roman" w:hAnsi="Times New Roman"/>
              </w:rPr>
            </w:pPr>
            <w:r>
              <w:rPr>
                <w:rFonts w:ascii="Times New Roman" w:hAnsi="Times New Roman"/>
              </w:rPr>
              <w:t>7.31Pa(g),628</w:t>
            </w:r>
            <w:r>
              <w:rPr>
                <w:rFonts w:hint="eastAsia" w:ascii="Times New Roman" w:hAnsi="Times New Roman"/>
              </w:rPr>
              <w:t>℃</w:t>
            </w:r>
          </w:p>
        </w:tc>
        <w:tc>
          <w:tcPr>
            <w:tcW w:w="643" w:type="pct"/>
          </w:tcPr>
          <w:p>
            <w:pPr>
              <w:autoSpaceDE w:val="0"/>
              <w:autoSpaceDN w:val="0"/>
              <w:jc w:val="center"/>
              <w:rPr>
                <w:rFonts w:ascii="Times New Roman" w:hAnsi="Times New Roman"/>
              </w:rPr>
            </w:pPr>
            <w:r>
              <w:rPr>
                <w:rFonts w:ascii="Times New Roman" w:hAnsi="Times New Roman"/>
              </w:rPr>
              <w:t>A335P92</w:t>
            </w:r>
          </w:p>
        </w:tc>
        <w:tc>
          <w:tcPr>
            <w:tcW w:w="843" w:type="pct"/>
          </w:tcPr>
          <w:p>
            <w:pPr>
              <w:autoSpaceDE w:val="0"/>
              <w:autoSpaceDN w:val="0"/>
              <w:jc w:val="center"/>
              <w:rPr>
                <w:rFonts w:ascii="Times New Roman" w:hAnsi="Times New Roman"/>
              </w:rPr>
            </w:pPr>
            <w:r>
              <w:rPr>
                <w:rFonts w:ascii="Times New Roman" w:hAnsi="Times New Roman"/>
              </w:rPr>
              <w:t>R=686, a=50</w:t>
            </w:r>
          </w:p>
        </w:tc>
        <w:tc>
          <w:tcPr>
            <w:tcW w:w="395" w:type="pct"/>
          </w:tcPr>
          <w:p>
            <w:pPr>
              <w:autoSpaceDE w:val="0"/>
              <w:autoSpaceDN w:val="0"/>
              <w:jc w:val="center"/>
              <w:rPr>
                <w:rFonts w:ascii="Times New Roman" w:hAnsi="Times New Roman"/>
              </w:rPr>
            </w:pPr>
            <w:ins w:id="310" w:author="田舜尧" w:date="2025-06-04T21:01:00Z">
              <w:r>
                <w:rPr>
                  <w:rFonts w:ascii="Times New Roman" w:hAnsi="Times New Roman"/>
                  <w:color w:val="FF0000"/>
                  <w:highlight w:val="none"/>
                  <w:lang w:eastAsia="zh-CN"/>
                  <w:rPrChange w:id="311" w:author="田舜尧" w:date="2025-06-04T21:03:00Z">
                    <w:rPr>
                      <w:rFonts w:ascii="Times New Roman" w:hAnsi="Times New Roman"/>
                      <w:color w:val="FF0000"/>
                      <w:highlight w:val="yellow"/>
                      <w:lang w:eastAsia="zh-CN"/>
                    </w:rPr>
                  </w:rPrChange>
                </w:rPr>
                <w:t>5</w:t>
              </w:r>
            </w:ins>
            <w:del w:id="312" w:author="田舜尧" w:date="2025-06-04T21:01:00Z">
              <w:r>
                <w:rPr>
                  <w:rFonts w:ascii="Times New Roman" w:hAnsi="Times New Roman"/>
                </w:rPr>
                <w:delText>4</w:delText>
              </w:r>
            </w:del>
          </w:p>
        </w:tc>
        <w:tc>
          <w:tcPr>
            <w:tcW w:w="409" w:type="pct"/>
            <w:vMerge w:val="continue"/>
            <w:vAlign w:val="center"/>
          </w:tcPr>
          <w:p>
            <w:pPr>
              <w:keepNext/>
              <w:keepLines/>
              <w:autoSpaceDE w:val="0"/>
              <w:autoSpaceDN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242" w:type="pct"/>
          </w:tcPr>
          <w:p>
            <w:pPr>
              <w:autoSpaceDE w:val="0"/>
              <w:autoSpaceDN w:val="0"/>
              <w:jc w:val="center"/>
              <w:rPr>
                <w:rFonts w:ascii="Times New Roman" w:hAnsi="Times New Roman"/>
                <w:b/>
              </w:rPr>
            </w:pPr>
            <w:r>
              <w:rPr>
                <w:rFonts w:ascii="Times New Roman" w:hAnsi="Times New Roman"/>
                <w:b/>
              </w:rPr>
              <w:t>3</w:t>
            </w:r>
          </w:p>
        </w:tc>
        <w:tc>
          <w:tcPr>
            <w:tcW w:w="4349" w:type="pct"/>
            <w:gridSpan w:val="6"/>
          </w:tcPr>
          <w:p>
            <w:pPr>
              <w:autoSpaceDE w:val="0"/>
              <w:autoSpaceDN w:val="0"/>
              <w:rPr>
                <w:rFonts w:ascii="Times New Roman" w:hAnsi="Times New Roman"/>
                <w:b/>
              </w:rPr>
            </w:pPr>
            <w:r>
              <w:rPr>
                <w:rFonts w:hint="eastAsia" w:ascii="Times New Roman" w:hAnsi="Times New Roman"/>
                <w:b/>
              </w:rPr>
              <w:t>疏水管道</w:t>
            </w:r>
          </w:p>
        </w:tc>
        <w:tc>
          <w:tcPr>
            <w:tcW w:w="409" w:type="pct"/>
            <w:vAlign w:val="center"/>
          </w:tcPr>
          <w:p>
            <w:pPr>
              <w:autoSpaceDE w:val="0"/>
              <w:autoSpaceDN w:val="0"/>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242" w:type="pct"/>
          </w:tcPr>
          <w:p>
            <w:pPr>
              <w:autoSpaceDE w:val="0"/>
              <w:autoSpaceDN w:val="0"/>
              <w:jc w:val="center"/>
              <w:rPr>
                <w:rFonts w:ascii="Times New Roman" w:hAnsi="Times New Roman"/>
              </w:rPr>
            </w:pPr>
          </w:p>
        </w:tc>
        <w:tc>
          <w:tcPr>
            <w:tcW w:w="935" w:type="pct"/>
          </w:tcPr>
          <w:p>
            <w:pPr>
              <w:autoSpaceDE w:val="0"/>
              <w:autoSpaceDN w:val="0"/>
              <w:jc w:val="center"/>
              <w:rPr>
                <w:rFonts w:ascii="Times New Roman" w:hAnsi="Times New Roman"/>
              </w:rPr>
            </w:pPr>
            <w:r>
              <w:rPr>
                <w:rFonts w:ascii="Times New Roman" w:hAnsi="Times New Roman"/>
              </w:rPr>
              <w:t>90°</w:t>
            </w:r>
            <w:r>
              <w:rPr>
                <w:rFonts w:hint="eastAsia" w:ascii="Times New Roman" w:hAnsi="Times New Roman"/>
              </w:rPr>
              <w:t>热压弯头</w:t>
            </w:r>
          </w:p>
        </w:tc>
        <w:tc>
          <w:tcPr>
            <w:tcW w:w="742" w:type="pct"/>
          </w:tcPr>
          <w:p>
            <w:pPr>
              <w:autoSpaceDE w:val="0"/>
              <w:autoSpaceDN w:val="0"/>
              <w:jc w:val="center"/>
              <w:rPr>
                <w:rFonts w:ascii="Times New Roman" w:hAnsi="Times New Roman"/>
                <w:color w:val="FF0000"/>
                <w:lang w:eastAsia="zh-CN"/>
              </w:rPr>
            </w:pPr>
            <w:r>
              <w:rPr>
                <w:rFonts w:ascii="Times New Roman" w:hAnsi="Times New Roman"/>
              </w:rPr>
              <w:t>OD89×</w:t>
            </w:r>
            <w:r>
              <w:rPr>
                <w:rFonts w:ascii="Times New Roman" w:hAnsi="Times New Roman"/>
                <w:lang w:eastAsia="zh-CN"/>
              </w:rPr>
              <w:t>11</w:t>
            </w:r>
          </w:p>
        </w:tc>
        <w:tc>
          <w:tcPr>
            <w:tcW w:w="791" w:type="pct"/>
          </w:tcPr>
          <w:p>
            <w:pPr>
              <w:autoSpaceDE w:val="0"/>
              <w:autoSpaceDN w:val="0"/>
              <w:jc w:val="center"/>
              <w:rPr>
                <w:rFonts w:ascii="Times New Roman" w:hAnsi="Times New Roman"/>
              </w:rPr>
            </w:pPr>
            <w:r>
              <w:rPr>
                <w:rFonts w:ascii="Times New Roman" w:hAnsi="Times New Roman"/>
              </w:rPr>
              <w:t>7.31Pa(g),628</w:t>
            </w:r>
            <w:r>
              <w:rPr>
                <w:rFonts w:hint="eastAsia" w:ascii="Times New Roman" w:hAnsi="Times New Roman"/>
              </w:rPr>
              <w:t>℃</w:t>
            </w:r>
          </w:p>
        </w:tc>
        <w:tc>
          <w:tcPr>
            <w:tcW w:w="643" w:type="pct"/>
          </w:tcPr>
          <w:p>
            <w:pPr>
              <w:autoSpaceDE w:val="0"/>
              <w:autoSpaceDN w:val="0"/>
              <w:jc w:val="center"/>
              <w:rPr>
                <w:rFonts w:ascii="Times New Roman" w:hAnsi="Times New Roman"/>
              </w:rPr>
            </w:pPr>
            <w:r>
              <w:rPr>
                <w:rFonts w:ascii="Times New Roman" w:hAnsi="Times New Roman"/>
              </w:rPr>
              <w:t>A335P92</w:t>
            </w:r>
          </w:p>
        </w:tc>
        <w:tc>
          <w:tcPr>
            <w:tcW w:w="843" w:type="pct"/>
          </w:tcPr>
          <w:p>
            <w:pPr>
              <w:autoSpaceDE w:val="0"/>
              <w:autoSpaceDN w:val="0"/>
              <w:jc w:val="center"/>
              <w:rPr>
                <w:rFonts w:ascii="Times New Roman" w:hAnsi="Times New Roman"/>
              </w:rPr>
            </w:pPr>
            <w:r>
              <w:rPr>
                <w:rFonts w:ascii="Times New Roman" w:hAnsi="Times New Roman"/>
              </w:rPr>
              <w:t>R=114, a=20</w:t>
            </w:r>
          </w:p>
        </w:tc>
        <w:tc>
          <w:tcPr>
            <w:tcW w:w="395" w:type="pct"/>
          </w:tcPr>
          <w:p>
            <w:pPr>
              <w:autoSpaceDE w:val="0"/>
              <w:autoSpaceDN w:val="0"/>
              <w:jc w:val="center"/>
              <w:rPr>
                <w:rFonts w:ascii="Times New Roman" w:hAnsi="Times New Roman"/>
              </w:rPr>
            </w:pPr>
            <w:r>
              <w:rPr>
                <w:rFonts w:ascii="Times New Roman" w:hAnsi="Times New Roman"/>
              </w:rPr>
              <w:t>20(</w:t>
            </w:r>
            <w:r>
              <w:rPr>
                <w:rFonts w:hint="eastAsia" w:ascii="Times New Roman" w:hAnsi="Times New Roman"/>
              </w:rPr>
              <w:t>估列</w:t>
            </w:r>
            <w:r>
              <w:rPr>
                <w:rFonts w:ascii="Times New Roman" w:hAnsi="Times New Roman"/>
              </w:rPr>
              <w:t>)</w:t>
            </w:r>
          </w:p>
        </w:tc>
        <w:tc>
          <w:tcPr>
            <w:tcW w:w="409" w:type="pct"/>
            <w:vMerge w:val="restart"/>
            <w:vAlign w:val="center"/>
          </w:tcPr>
          <w:p>
            <w:pPr>
              <w:pStyle w:val="2"/>
              <w:jc w:val="center"/>
              <w:rPr>
                <w:rFonts w:ascii="Times New Roman" w:hAnsi="Times New Roman" w:eastAsiaTheme="minor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242" w:type="pct"/>
          </w:tcPr>
          <w:p>
            <w:pPr>
              <w:keepNext/>
              <w:keepLines/>
              <w:autoSpaceDE w:val="0"/>
              <w:autoSpaceDN w:val="0"/>
              <w:spacing w:before="480"/>
              <w:jc w:val="center"/>
              <w:outlineLvl w:val="0"/>
              <w:rPr>
                <w:rFonts w:ascii="Times New Roman" w:hAnsi="Times New Roman"/>
              </w:rPr>
            </w:pPr>
          </w:p>
        </w:tc>
        <w:tc>
          <w:tcPr>
            <w:tcW w:w="935" w:type="pct"/>
          </w:tcPr>
          <w:p>
            <w:pPr>
              <w:autoSpaceDE w:val="0"/>
              <w:autoSpaceDN w:val="0"/>
              <w:jc w:val="center"/>
              <w:rPr>
                <w:rFonts w:ascii="Times New Roman" w:hAnsi="Times New Roman"/>
              </w:rPr>
            </w:pPr>
            <w:r>
              <w:rPr>
                <w:rFonts w:ascii="Times New Roman" w:hAnsi="Times New Roman"/>
              </w:rPr>
              <w:t>45°</w:t>
            </w:r>
            <w:r>
              <w:rPr>
                <w:rFonts w:hint="eastAsia" w:ascii="Times New Roman" w:hAnsi="Times New Roman"/>
              </w:rPr>
              <w:t>热压弯头</w:t>
            </w:r>
          </w:p>
        </w:tc>
        <w:tc>
          <w:tcPr>
            <w:tcW w:w="742" w:type="pct"/>
          </w:tcPr>
          <w:p>
            <w:pPr>
              <w:numPr>
                <w:ilvl w:val="0"/>
                <w:numId w:val="0"/>
              </w:numPr>
              <w:autoSpaceDE w:val="0"/>
              <w:autoSpaceDN w:val="0"/>
              <w:ind w:leftChars="0"/>
              <w:contextualSpacing/>
              <w:jc w:val="center"/>
              <w:rPr>
                <w:rFonts w:ascii="Times New Roman" w:hAnsi="Times New Roman"/>
                <w:color w:val="FF0000"/>
              </w:rPr>
            </w:pPr>
            <w:r>
              <w:rPr>
                <w:rFonts w:ascii="Times New Roman" w:hAnsi="Times New Roman"/>
              </w:rPr>
              <w:t>OD89×</w:t>
            </w:r>
            <w:r>
              <w:rPr>
                <w:rFonts w:ascii="Times New Roman" w:hAnsi="Times New Roman"/>
                <w:lang w:eastAsia="zh-CN"/>
              </w:rPr>
              <w:t>11</w:t>
            </w:r>
          </w:p>
        </w:tc>
        <w:tc>
          <w:tcPr>
            <w:tcW w:w="791" w:type="pct"/>
          </w:tcPr>
          <w:p>
            <w:pPr>
              <w:numPr>
                <w:ilvl w:val="0"/>
                <w:numId w:val="0"/>
              </w:numPr>
              <w:autoSpaceDE w:val="0"/>
              <w:autoSpaceDN w:val="0"/>
              <w:ind w:leftChars="0"/>
              <w:contextualSpacing/>
              <w:jc w:val="center"/>
              <w:rPr>
                <w:rFonts w:ascii="Times New Roman" w:hAnsi="Times New Roman"/>
              </w:rPr>
            </w:pPr>
            <w:r>
              <w:rPr>
                <w:rFonts w:ascii="Times New Roman" w:hAnsi="Times New Roman"/>
              </w:rPr>
              <w:t>7.31Pa(g),628</w:t>
            </w:r>
            <w:r>
              <w:rPr>
                <w:rFonts w:hint="eastAsia" w:ascii="Times New Roman" w:hAnsi="Times New Roman"/>
              </w:rPr>
              <w:t>℃</w:t>
            </w:r>
          </w:p>
        </w:tc>
        <w:tc>
          <w:tcPr>
            <w:tcW w:w="643" w:type="pct"/>
          </w:tcPr>
          <w:p>
            <w:pPr>
              <w:numPr>
                <w:ilvl w:val="0"/>
                <w:numId w:val="0"/>
              </w:numPr>
              <w:autoSpaceDE w:val="0"/>
              <w:autoSpaceDN w:val="0"/>
              <w:ind w:leftChars="0"/>
              <w:contextualSpacing/>
              <w:jc w:val="center"/>
              <w:rPr>
                <w:rFonts w:ascii="Times New Roman" w:hAnsi="Times New Roman"/>
              </w:rPr>
            </w:pPr>
            <w:r>
              <w:rPr>
                <w:rFonts w:ascii="Times New Roman" w:hAnsi="Times New Roman"/>
              </w:rPr>
              <w:t>A335P92</w:t>
            </w:r>
          </w:p>
        </w:tc>
        <w:tc>
          <w:tcPr>
            <w:tcW w:w="843" w:type="pct"/>
          </w:tcPr>
          <w:p>
            <w:pPr>
              <w:numPr>
                <w:ilvl w:val="0"/>
                <w:numId w:val="0"/>
              </w:numPr>
              <w:autoSpaceDE w:val="0"/>
              <w:autoSpaceDN w:val="0"/>
              <w:ind w:leftChars="0"/>
              <w:contextualSpacing/>
              <w:jc w:val="center"/>
              <w:rPr>
                <w:rFonts w:ascii="Times New Roman" w:hAnsi="Times New Roman"/>
              </w:rPr>
            </w:pPr>
            <w:r>
              <w:rPr>
                <w:rFonts w:ascii="Times New Roman" w:hAnsi="Times New Roman"/>
              </w:rPr>
              <w:t>R=114, a=20</w:t>
            </w:r>
          </w:p>
        </w:tc>
        <w:tc>
          <w:tcPr>
            <w:tcW w:w="395" w:type="pct"/>
          </w:tcPr>
          <w:p>
            <w:pPr>
              <w:numPr>
                <w:ilvl w:val="0"/>
                <w:numId w:val="0"/>
              </w:numPr>
              <w:autoSpaceDE w:val="0"/>
              <w:autoSpaceDN w:val="0"/>
              <w:ind w:leftChars="0"/>
              <w:contextualSpacing/>
              <w:jc w:val="center"/>
              <w:rPr>
                <w:rFonts w:ascii="Times New Roman" w:hAnsi="Times New Roman"/>
              </w:rPr>
            </w:pPr>
            <w:r>
              <w:rPr>
                <w:rFonts w:ascii="Times New Roman" w:hAnsi="Times New Roman"/>
              </w:rPr>
              <w:t>5(</w:t>
            </w:r>
            <w:r>
              <w:rPr>
                <w:rFonts w:hint="eastAsia" w:ascii="Times New Roman" w:hAnsi="Times New Roman"/>
              </w:rPr>
              <w:t>估列</w:t>
            </w:r>
            <w:r>
              <w:rPr>
                <w:rFonts w:ascii="Times New Roman" w:hAnsi="Times New Roman"/>
              </w:rPr>
              <w:t>)</w:t>
            </w:r>
          </w:p>
        </w:tc>
        <w:tc>
          <w:tcPr>
            <w:tcW w:w="409" w:type="pct"/>
            <w:vMerge w:val="continue"/>
            <w:vAlign w:val="center"/>
          </w:tcPr>
          <w:p>
            <w:pPr>
              <w:keepNext/>
              <w:keepLines/>
              <w:autoSpaceDE w:val="0"/>
              <w:autoSpaceDN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242" w:type="pct"/>
          </w:tcPr>
          <w:p>
            <w:pPr>
              <w:keepNext/>
              <w:keepLines/>
              <w:autoSpaceDE w:val="0"/>
              <w:autoSpaceDN w:val="0"/>
              <w:spacing w:before="480"/>
              <w:jc w:val="center"/>
              <w:outlineLvl w:val="0"/>
              <w:rPr>
                <w:rFonts w:ascii="Times New Roman" w:hAnsi="Times New Roman"/>
              </w:rPr>
            </w:pPr>
          </w:p>
        </w:tc>
        <w:tc>
          <w:tcPr>
            <w:tcW w:w="935" w:type="pct"/>
          </w:tcPr>
          <w:p>
            <w:pPr>
              <w:autoSpaceDE w:val="0"/>
              <w:autoSpaceDN w:val="0"/>
              <w:jc w:val="center"/>
              <w:rPr>
                <w:rFonts w:ascii="Times New Roman" w:hAnsi="Times New Roman"/>
              </w:rPr>
            </w:pPr>
            <w:r>
              <w:rPr>
                <w:rFonts w:ascii="Times New Roman" w:hAnsi="Times New Roman"/>
              </w:rPr>
              <w:t>90°</w:t>
            </w:r>
            <w:r>
              <w:rPr>
                <w:rFonts w:hint="eastAsia" w:ascii="Times New Roman" w:hAnsi="Times New Roman"/>
              </w:rPr>
              <w:t>热压弯头</w:t>
            </w:r>
          </w:p>
        </w:tc>
        <w:tc>
          <w:tcPr>
            <w:tcW w:w="742" w:type="pct"/>
          </w:tcPr>
          <w:p>
            <w:pPr>
              <w:autoSpaceDE w:val="0"/>
              <w:autoSpaceDN w:val="0"/>
              <w:jc w:val="center"/>
              <w:rPr>
                <w:rFonts w:ascii="Times New Roman" w:hAnsi="Times New Roman"/>
                <w:color w:val="FF0000"/>
                <w:lang w:eastAsia="zh-CN"/>
              </w:rPr>
            </w:pPr>
            <w:r>
              <w:rPr>
                <w:rFonts w:ascii="Times New Roman" w:hAnsi="Times New Roman"/>
              </w:rPr>
              <w:t>OD114×1</w:t>
            </w:r>
            <w:r>
              <w:rPr>
                <w:rFonts w:ascii="Times New Roman" w:hAnsi="Times New Roman"/>
                <w:lang w:eastAsia="zh-CN"/>
              </w:rPr>
              <w:t>3</w:t>
            </w:r>
          </w:p>
        </w:tc>
        <w:tc>
          <w:tcPr>
            <w:tcW w:w="791" w:type="pct"/>
          </w:tcPr>
          <w:p>
            <w:pPr>
              <w:autoSpaceDE w:val="0"/>
              <w:autoSpaceDN w:val="0"/>
              <w:jc w:val="center"/>
              <w:rPr>
                <w:rFonts w:ascii="Times New Roman" w:hAnsi="Times New Roman"/>
              </w:rPr>
            </w:pPr>
            <w:r>
              <w:rPr>
                <w:rFonts w:ascii="Times New Roman" w:hAnsi="Times New Roman"/>
              </w:rPr>
              <w:t>7.31Pa(g),628</w:t>
            </w:r>
            <w:r>
              <w:rPr>
                <w:rFonts w:hint="eastAsia" w:ascii="Times New Roman" w:hAnsi="Times New Roman"/>
              </w:rPr>
              <w:t>℃</w:t>
            </w:r>
          </w:p>
        </w:tc>
        <w:tc>
          <w:tcPr>
            <w:tcW w:w="643" w:type="pct"/>
          </w:tcPr>
          <w:p>
            <w:pPr>
              <w:autoSpaceDE w:val="0"/>
              <w:autoSpaceDN w:val="0"/>
              <w:jc w:val="center"/>
              <w:rPr>
                <w:rFonts w:ascii="Times New Roman" w:hAnsi="Times New Roman"/>
              </w:rPr>
            </w:pPr>
            <w:r>
              <w:rPr>
                <w:rFonts w:ascii="Times New Roman" w:hAnsi="Times New Roman"/>
              </w:rPr>
              <w:t>A335P92</w:t>
            </w:r>
          </w:p>
        </w:tc>
        <w:tc>
          <w:tcPr>
            <w:tcW w:w="843" w:type="pct"/>
          </w:tcPr>
          <w:p>
            <w:pPr>
              <w:autoSpaceDE w:val="0"/>
              <w:autoSpaceDN w:val="0"/>
              <w:jc w:val="center"/>
              <w:rPr>
                <w:rFonts w:ascii="Times New Roman" w:hAnsi="Times New Roman"/>
              </w:rPr>
            </w:pPr>
            <w:r>
              <w:rPr>
                <w:rFonts w:ascii="Times New Roman" w:hAnsi="Times New Roman"/>
              </w:rPr>
              <w:t>R=152, a=40</w:t>
            </w:r>
          </w:p>
        </w:tc>
        <w:tc>
          <w:tcPr>
            <w:tcW w:w="395" w:type="pct"/>
          </w:tcPr>
          <w:p>
            <w:pPr>
              <w:autoSpaceDE w:val="0"/>
              <w:autoSpaceDN w:val="0"/>
              <w:jc w:val="center"/>
              <w:rPr>
                <w:rFonts w:ascii="Times New Roman" w:hAnsi="Times New Roman"/>
              </w:rPr>
            </w:pPr>
            <w:r>
              <w:rPr>
                <w:rFonts w:ascii="Times New Roman" w:hAnsi="Times New Roman"/>
              </w:rPr>
              <w:t>10(</w:t>
            </w:r>
            <w:r>
              <w:rPr>
                <w:rFonts w:hint="eastAsia" w:ascii="Times New Roman" w:hAnsi="Times New Roman"/>
              </w:rPr>
              <w:t>估列</w:t>
            </w:r>
            <w:r>
              <w:rPr>
                <w:rFonts w:ascii="Times New Roman" w:hAnsi="Times New Roman"/>
              </w:rPr>
              <w:t>)</w:t>
            </w:r>
          </w:p>
        </w:tc>
        <w:tc>
          <w:tcPr>
            <w:tcW w:w="409" w:type="pct"/>
            <w:vMerge w:val="continue"/>
            <w:vAlign w:val="center"/>
          </w:tcPr>
          <w:p>
            <w:pPr>
              <w:keepNext/>
              <w:keepLines/>
              <w:autoSpaceDE w:val="0"/>
              <w:autoSpaceDN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242" w:type="pct"/>
          </w:tcPr>
          <w:p>
            <w:pPr>
              <w:keepNext/>
              <w:keepLines/>
              <w:autoSpaceDE w:val="0"/>
              <w:autoSpaceDN w:val="0"/>
              <w:spacing w:before="480"/>
              <w:jc w:val="center"/>
              <w:outlineLvl w:val="0"/>
              <w:rPr>
                <w:rFonts w:ascii="Times New Roman" w:hAnsi="Times New Roman"/>
              </w:rPr>
            </w:pPr>
          </w:p>
        </w:tc>
        <w:tc>
          <w:tcPr>
            <w:tcW w:w="935" w:type="pct"/>
          </w:tcPr>
          <w:p>
            <w:pPr>
              <w:autoSpaceDE w:val="0"/>
              <w:autoSpaceDN w:val="0"/>
              <w:jc w:val="center"/>
              <w:rPr>
                <w:rFonts w:ascii="Times New Roman" w:hAnsi="Times New Roman"/>
              </w:rPr>
            </w:pPr>
            <w:r>
              <w:rPr>
                <w:rFonts w:ascii="Times New Roman" w:hAnsi="Times New Roman"/>
              </w:rPr>
              <w:t>45°</w:t>
            </w:r>
            <w:r>
              <w:rPr>
                <w:rFonts w:hint="eastAsia" w:ascii="Times New Roman" w:hAnsi="Times New Roman"/>
              </w:rPr>
              <w:t>热压弯头</w:t>
            </w:r>
          </w:p>
        </w:tc>
        <w:tc>
          <w:tcPr>
            <w:tcW w:w="742" w:type="pct"/>
          </w:tcPr>
          <w:p>
            <w:pPr>
              <w:autoSpaceDE w:val="0"/>
              <w:autoSpaceDN w:val="0"/>
              <w:jc w:val="center"/>
              <w:rPr>
                <w:rFonts w:ascii="Times New Roman" w:hAnsi="Times New Roman"/>
                <w:color w:val="FF0000"/>
                <w:lang w:eastAsia="zh-CN"/>
              </w:rPr>
            </w:pPr>
            <w:r>
              <w:rPr>
                <w:rFonts w:ascii="Times New Roman" w:hAnsi="Times New Roman"/>
              </w:rPr>
              <w:t>OD114×1</w:t>
            </w:r>
            <w:r>
              <w:rPr>
                <w:rFonts w:ascii="Times New Roman" w:hAnsi="Times New Roman"/>
                <w:lang w:eastAsia="zh-CN"/>
              </w:rPr>
              <w:t>3</w:t>
            </w:r>
          </w:p>
        </w:tc>
        <w:tc>
          <w:tcPr>
            <w:tcW w:w="791" w:type="pct"/>
          </w:tcPr>
          <w:p>
            <w:pPr>
              <w:autoSpaceDE w:val="0"/>
              <w:autoSpaceDN w:val="0"/>
              <w:jc w:val="center"/>
              <w:rPr>
                <w:rFonts w:ascii="Times New Roman" w:hAnsi="Times New Roman"/>
              </w:rPr>
            </w:pPr>
            <w:r>
              <w:rPr>
                <w:rFonts w:ascii="Times New Roman" w:hAnsi="Times New Roman"/>
              </w:rPr>
              <w:t>7.31Pa(g),628</w:t>
            </w:r>
            <w:r>
              <w:rPr>
                <w:rFonts w:hint="eastAsia" w:ascii="Times New Roman" w:hAnsi="Times New Roman"/>
              </w:rPr>
              <w:t>℃</w:t>
            </w:r>
          </w:p>
        </w:tc>
        <w:tc>
          <w:tcPr>
            <w:tcW w:w="643" w:type="pct"/>
          </w:tcPr>
          <w:p>
            <w:pPr>
              <w:autoSpaceDE w:val="0"/>
              <w:autoSpaceDN w:val="0"/>
              <w:jc w:val="center"/>
              <w:rPr>
                <w:rFonts w:ascii="Times New Roman" w:hAnsi="Times New Roman"/>
              </w:rPr>
            </w:pPr>
            <w:r>
              <w:rPr>
                <w:rFonts w:ascii="Times New Roman" w:hAnsi="Times New Roman"/>
              </w:rPr>
              <w:t>A335P92</w:t>
            </w:r>
          </w:p>
        </w:tc>
        <w:tc>
          <w:tcPr>
            <w:tcW w:w="843" w:type="pct"/>
          </w:tcPr>
          <w:p>
            <w:pPr>
              <w:autoSpaceDE w:val="0"/>
              <w:autoSpaceDN w:val="0"/>
              <w:jc w:val="center"/>
              <w:rPr>
                <w:rFonts w:ascii="Times New Roman" w:hAnsi="Times New Roman"/>
              </w:rPr>
            </w:pPr>
            <w:r>
              <w:rPr>
                <w:rFonts w:ascii="Times New Roman" w:hAnsi="Times New Roman"/>
              </w:rPr>
              <w:t>R=152, a=40</w:t>
            </w:r>
          </w:p>
        </w:tc>
        <w:tc>
          <w:tcPr>
            <w:tcW w:w="395" w:type="pct"/>
          </w:tcPr>
          <w:p>
            <w:pPr>
              <w:autoSpaceDE w:val="0"/>
              <w:autoSpaceDN w:val="0"/>
              <w:jc w:val="center"/>
              <w:rPr>
                <w:rFonts w:ascii="Times New Roman" w:hAnsi="Times New Roman"/>
              </w:rPr>
            </w:pPr>
            <w:r>
              <w:rPr>
                <w:rFonts w:ascii="Times New Roman" w:hAnsi="Times New Roman"/>
              </w:rPr>
              <w:t>4(</w:t>
            </w:r>
            <w:r>
              <w:rPr>
                <w:rFonts w:hint="eastAsia" w:ascii="Times New Roman" w:hAnsi="Times New Roman"/>
              </w:rPr>
              <w:t>估列</w:t>
            </w:r>
            <w:r>
              <w:rPr>
                <w:rFonts w:ascii="Times New Roman" w:hAnsi="Times New Roman"/>
              </w:rPr>
              <w:t>)</w:t>
            </w:r>
          </w:p>
        </w:tc>
        <w:tc>
          <w:tcPr>
            <w:tcW w:w="409" w:type="pct"/>
            <w:vMerge w:val="continue"/>
            <w:vAlign w:val="center"/>
          </w:tcPr>
          <w:p>
            <w:pPr>
              <w:keepNext/>
              <w:keepLines/>
              <w:autoSpaceDE w:val="0"/>
              <w:autoSpaceDN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242" w:type="pct"/>
            <w:vAlign w:val="center"/>
          </w:tcPr>
          <w:p>
            <w:pPr>
              <w:autoSpaceDE w:val="0"/>
              <w:autoSpaceDN w:val="0"/>
              <w:spacing w:line="360" w:lineRule="auto"/>
              <w:jc w:val="center"/>
              <w:rPr>
                <w:rFonts w:ascii="Times New Roman" w:hAnsi="Times New Roman"/>
                <w:b/>
              </w:rPr>
            </w:pPr>
            <w:r>
              <w:rPr>
                <w:rFonts w:hint="eastAsia" w:ascii="Times New Roman" w:hAnsi="Times New Roman"/>
                <w:b/>
              </w:rPr>
              <w:t>二</w:t>
            </w:r>
          </w:p>
        </w:tc>
        <w:tc>
          <w:tcPr>
            <w:tcW w:w="4349" w:type="pct"/>
            <w:gridSpan w:val="6"/>
            <w:vAlign w:val="center"/>
          </w:tcPr>
          <w:p>
            <w:pPr>
              <w:autoSpaceDE w:val="0"/>
              <w:autoSpaceDN w:val="0"/>
              <w:spacing w:line="360" w:lineRule="auto"/>
              <w:jc w:val="both"/>
              <w:rPr>
                <w:rFonts w:ascii="Times New Roman" w:hAnsi="Times New Roman"/>
                <w:b/>
                <w:sz w:val="24"/>
              </w:rPr>
            </w:pPr>
            <w:r>
              <w:rPr>
                <w:rFonts w:hint="eastAsia" w:ascii="Times New Roman" w:hAnsi="Times New Roman"/>
                <w:b/>
              </w:rPr>
              <w:t>三通</w:t>
            </w:r>
            <w:r>
              <w:rPr>
                <w:rFonts w:hint="eastAsia" w:ascii="Times New Roman" w:hAnsi="Times New Roman"/>
                <w:b/>
                <w:lang w:eastAsia="zh-CN"/>
              </w:rPr>
              <w:t>及接管座</w:t>
            </w:r>
          </w:p>
        </w:tc>
        <w:tc>
          <w:tcPr>
            <w:tcW w:w="409" w:type="pct"/>
            <w:vAlign w:val="center"/>
          </w:tcPr>
          <w:p>
            <w:pPr>
              <w:keepNext/>
              <w:keepLines/>
              <w:autoSpaceDE w:val="0"/>
              <w:autoSpaceDN w:val="0"/>
              <w:spacing w:before="200" w:line="360" w:lineRule="auto"/>
              <w:jc w:val="center"/>
              <w:outlineLvl w:val="2"/>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trPr>
        <w:tc>
          <w:tcPr>
            <w:tcW w:w="242" w:type="pct"/>
            <w:vAlign w:val="center"/>
          </w:tcPr>
          <w:p>
            <w:pPr>
              <w:autoSpaceDE w:val="0"/>
              <w:autoSpaceDN w:val="0"/>
              <w:jc w:val="center"/>
              <w:rPr>
                <w:rFonts w:ascii="Times New Roman" w:hAnsi="Times New Roman"/>
              </w:rPr>
            </w:pPr>
            <w:r>
              <w:rPr>
                <w:rFonts w:ascii="Times New Roman" w:hAnsi="Times New Roman"/>
              </w:rPr>
              <w:t>1</w:t>
            </w:r>
          </w:p>
        </w:tc>
        <w:tc>
          <w:tcPr>
            <w:tcW w:w="935" w:type="pct"/>
            <w:vAlign w:val="center"/>
          </w:tcPr>
          <w:p>
            <w:pPr>
              <w:autoSpaceDE w:val="0"/>
              <w:autoSpaceDN w:val="0"/>
              <w:jc w:val="center"/>
              <w:rPr>
                <w:rFonts w:ascii="Times New Roman" w:hAnsi="Times New Roman"/>
                <w:lang w:eastAsia="zh-CN"/>
              </w:rPr>
            </w:pPr>
            <w:r>
              <w:rPr>
                <w:rFonts w:ascii="Times New Roman" w:hAnsi="Times New Roman"/>
                <w:lang w:eastAsia="zh-CN"/>
              </w:rPr>
              <w:t>T</w:t>
            </w:r>
            <w:r>
              <w:rPr>
                <w:rFonts w:hint="eastAsia" w:ascii="Times New Roman" w:hAnsi="Times New Roman"/>
                <w:lang w:eastAsia="zh-CN"/>
              </w:rPr>
              <w:t>型异径锻制三通</w:t>
            </w:r>
          </w:p>
          <w:p>
            <w:pPr>
              <w:autoSpaceDE w:val="0"/>
              <w:autoSpaceDN w:val="0"/>
              <w:jc w:val="center"/>
              <w:rPr>
                <w:rFonts w:ascii="Times New Roman" w:hAnsi="Times New Roman"/>
                <w:strike/>
                <w:lang w:eastAsia="zh-CN"/>
              </w:rPr>
            </w:pPr>
            <w:r>
              <w:rPr>
                <w:rFonts w:hint="eastAsia" w:ascii="Times New Roman" w:hAnsi="Times New Roman"/>
                <w:lang w:eastAsia="zh-CN"/>
              </w:rPr>
              <w:t>（去联通管）</w:t>
            </w:r>
          </w:p>
        </w:tc>
        <w:tc>
          <w:tcPr>
            <w:tcW w:w="742" w:type="pct"/>
            <w:vAlign w:val="center"/>
          </w:tcPr>
          <w:p>
            <w:pPr>
              <w:autoSpaceDE w:val="0"/>
              <w:autoSpaceDN w:val="0"/>
              <w:jc w:val="center"/>
              <w:rPr>
                <w:rFonts w:ascii="Times New Roman" w:hAnsi="Times New Roman"/>
              </w:rPr>
            </w:pPr>
            <w:r>
              <w:rPr>
                <w:rFonts w:hint="eastAsia" w:ascii="Times New Roman" w:hAnsi="Times New Roman"/>
              </w:rPr>
              <w:t>主管</w:t>
            </w:r>
            <w:r>
              <w:rPr>
                <w:rFonts w:ascii="Times New Roman" w:hAnsi="Times New Roman"/>
              </w:rPr>
              <w:t>ID699X60</w:t>
            </w:r>
          </w:p>
          <w:p>
            <w:pPr>
              <w:autoSpaceDE w:val="0"/>
              <w:autoSpaceDN w:val="0"/>
              <w:adjustRightInd w:val="0"/>
              <w:jc w:val="center"/>
              <w:rPr>
                <w:rFonts w:ascii="Times New Roman" w:hAnsi="Times New Roman"/>
                <w:strike/>
                <w:lang w:eastAsia="zh-CN"/>
              </w:rPr>
            </w:pPr>
            <w:r>
              <w:rPr>
                <w:rFonts w:ascii="Times New Roman" w:hAnsi="Times New Roman"/>
              </w:rPr>
              <w:t>/</w:t>
            </w:r>
            <w:r>
              <w:rPr>
                <w:rFonts w:hint="eastAsia" w:ascii="Times New Roman" w:hAnsi="Times New Roman"/>
              </w:rPr>
              <w:t>支管</w:t>
            </w:r>
            <w:r>
              <w:rPr>
                <w:rFonts w:ascii="Times New Roman" w:hAnsi="Times New Roman"/>
              </w:rPr>
              <w:t>ID311×30</w:t>
            </w:r>
          </w:p>
        </w:tc>
        <w:tc>
          <w:tcPr>
            <w:tcW w:w="791" w:type="pct"/>
            <w:vAlign w:val="center"/>
          </w:tcPr>
          <w:p>
            <w:pPr>
              <w:autoSpaceDE w:val="0"/>
              <w:autoSpaceDN w:val="0"/>
              <w:jc w:val="center"/>
              <w:rPr>
                <w:rFonts w:ascii="Times New Roman" w:hAnsi="Times New Roman"/>
              </w:rPr>
            </w:pPr>
            <w:r>
              <w:rPr>
                <w:rFonts w:ascii="Times New Roman" w:hAnsi="Times New Roman"/>
              </w:rPr>
              <w:t>7.31Pa(g),628</w:t>
            </w:r>
            <w:r>
              <w:rPr>
                <w:rFonts w:hint="eastAsia" w:ascii="Times New Roman" w:hAnsi="Times New Roman"/>
              </w:rPr>
              <w:t>℃</w:t>
            </w:r>
          </w:p>
        </w:tc>
        <w:tc>
          <w:tcPr>
            <w:tcW w:w="643" w:type="pct"/>
            <w:vAlign w:val="center"/>
          </w:tcPr>
          <w:p>
            <w:pPr>
              <w:autoSpaceDE w:val="0"/>
              <w:autoSpaceDN w:val="0"/>
              <w:jc w:val="center"/>
              <w:rPr>
                <w:rFonts w:ascii="Times New Roman" w:hAnsi="Times New Roman"/>
              </w:rPr>
            </w:pPr>
            <w:r>
              <w:rPr>
                <w:rFonts w:ascii="Times New Roman" w:hAnsi="Times New Roman"/>
              </w:rPr>
              <w:t>A335P92</w:t>
            </w:r>
          </w:p>
        </w:tc>
        <w:tc>
          <w:tcPr>
            <w:tcW w:w="843" w:type="pct"/>
            <w:vAlign w:val="center"/>
          </w:tcPr>
          <w:p>
            <w:pPr>
              <w:autoSpaceDE w:val="0"/>
              <w:autoSpaceDN w:val="0"/>
              <w:jc w:val="center"/>
              <w:rPr>
                <w:rFonts w:ascii="Times New Roman" w:hAnsi="Times New Roman"/>
              </w:rPr>
            </w:pPr>
            <w:r>
              <w:rPr>
                <w:rFonts w:ascii="Times New Roman" w:hAnsi="Times New Roman"/>
              </w:rPr>
              <w:t>H=650 ,L=850</w:t>
            </w:r>
          </w:p>
          <w:p>
            <w:pPr>
              <w:autoSpaceDE w:val="0"/>
              <w:autoSpaceDN w:val="0"/>
              <w:jc w:val="center"/>
              <w:rPr>
                <w:rFonts w:ascii="Times New Roman" w:hAnsi="Times New Roman"/>
                <w:strike/>
                <w:lang w:eastAsia="zh-CN"/>
              </w:rPr>
            </w:pPr>
            <w:r>
              <w:rPr>
                <w:rFonts w:hint="eastAsia" w:ascii="Times New Roman" w:hAnsi="Times New Roman"/>
              </w:rPr>
              <w:t>应力加强系数</w:t>
            </w:r>
            <w:r>
              <w:rPr>
                <w:rFonts w:ascii="Times New Roman" w:hAnsi="Times New Roman"/>
              </w:rPr>
              <w:t>=1</w:t>
            </w:r>
          </w:p>
        </w:tc>
        <w:tc>
          <w:tcPr>
            <w:tcW w:w="395" w:type="pct"/>
            <w:vAlign w:val="center"/>
          </w:tcPr>
          <w:p>
            <w:pPr>
              <w:autoSpaceDE w:val="0"/>
              <w:autoSpaceDN w:val="0"/>
              <w:jc w:val="center"/>
              <w:rPr>
                <w:rFonts w:ascii="Times New Roman" w:hAnsi="Times New Roman"/>
              </w:rPr>
            </w:pPr>
            <w:r>
              <w:rPr>
                <w:rFonts w:ascii="Times New Roman" w:hAnsi="Times New Roman"/>
              </w:rPr>
              <w:t>2</w:t>
            </w:r>
          </w:p>
        </w:tc>
        <w:tc>
          <w:tcPr>
            <w:tcW w:w="409" w:type="pct"/>
            <w:vMerge w:val="restart"/>
            <w:vAlign w:val="center"/>
          </w:tcPr>
          <w:p>
            <w:pPr>
              <w:widowControl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奥法</w:t>
            </w:r>
          </w:p>
          <w:p>
            <w:pPr>
              <w:widowControl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莫兰蒂尼</w:t>
            </w:r>
          </w:p>
          <w:p>
            <w:pPr>
              <w:widowControl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泰科图比</w:t>
            </w:r>
          </w:p>
          <w:p>
            <w:pPr>
              <w:widowControl w:val="0"/>
              <w:adjustRightInd w:val="0"/>
              <w:spacing w:beforeLines="50" w:afterLines="50" w:line="240" w:lineRule="auto"/>
              <w:jc w:val="center"/>
              <w:textAlignment w:val="baseline"/>
              <w:rPr>
                <w:rFonts w:ascii="Times New Roman" w:hAnsi="Times New Roman"/>
                <w:lang w:eastAsia="zh-CN"/>
              </w:rPr>
            </w:pPr>
            <w:r>
              <w:rPr>
                <w:rFonts w:hint="eastAsia" w:ascii="Times New Roman" w:hAnsi="Times New Roman"/>
                <w:lang w:eastAsia="zh-CN"/>
              </w:rPr>
              <w:t>弗兰基尼</w:t>
            </w:r>
          </w:p>
          <w:p>
            <w:pPr>
              <w:ind w:firstLine="210" w:firstLineChars="100"/>
              <w:rPr>
                <w:rFonts w:ascii="Times New Roman" w:hAnsi="Times New Roman"/>
                <w:lang w:eastAsia="zh-CN"/>
              </w:rPr>
            </w:pPr>
            <w:r>
              <w:rPr>
                <w:rFonts w:hint="eastAsia" w:ascii="Times New Roman" w:hAnsi="Times New Roman"/>
                <w:lang w:eastAsia="zh-CN"/>
              </w:rPr>
              <w:t>蒙凯利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3" w:hRule="atLeast"/>
        </w:trPr>
        <w:tc>
          <w:tcPr>
            <w:tcW w:w="242" w:type="pct"/>
            <w:vAlign w:val="center"/>
          </w:tcPr>
          <w:p>
            <w:pPr>
              <w:autoSpaceDE w:val="0"/>
              <w:autoSpaceDN w:val="0"/>
              <w:jc w:val="center"/>
              <w:rPr>
                <w:rFonts w:ascii="Times New Roman" w:hAnsi="Times New Roman"/>
              </w:rPr>
            </w:pPr>
            <w:r>
              <w:rPr>
                <w:rFonts w:ascii="Times New Roman" w:hAnsi="Times New Roman"/>
              </w:rPr>
              <w:t>2</w:t>
            </w:r>
          </w:p>
        </w:tc>
        <w:tc>
          <w:tcPr>
            <w:tcW w:w="935" w:type="pct"/>
            <w:vAlign w:val="center"/>
          </w:tcPr>
          <w:p>
            <w:pPr>
              <w:autoSpaceDE w:val="0"/>
              <w:autoSpaceDN w:val="0"/>
              <w:jc w:val="center"/>
              <w:rPr>
                <w:rFonts w:ascii="Times New Roman" w:hAnsi="Times New Roman"/>
                <w:lang w:eastAsia="zh-CN"/>
              </w:rPr>
            </w:pPr>
            <w:r>
              <w:rPr>
                <w:rFonts w:ascii="Times New Roman" w:hAnsi="Times New Roman"/>
                <w:lang w:eastAsia="zh-CN"/>
              </w:rPr>
              <w:t>T</w:t>
            </w:r>
            <w:r>
              <w:rPr>
                <w:rFonts w:hint="eastAsia" w:ascii="Times New Roman" w:hAnsi="Times New Roman"/>
                <w:lang w:eastAsia="zh-CN"/>
              </w:rPr>
              <w:t>型异径锻制三通</w:t>
            </w:r>
          </w:p>
          <w:p>
            <w:pPr>
              <w:autoSpaceDE w:val="0"/>
              <w:autoSpaceDN w:val="0"/>
              <w:jc w:val="center"/>
              <w:rPr>
                <w:rFonts w:ascii="Times New Roman" w:hAnsi="Times New Roman"/>
                <w:lang w:eastAsia="zh-CN"/>
              </w:rPr>
            </w:pPr>
            <w:r>
              <w:rPr>
                <w:rFonts w:hint="eastAsia" w:ascii="Times New Roman" w:hAnsi="Times New Roman"/>
                <w:lang w:eastAsia="zh-CN"/>
              </w:rPr>
              <w:t>（去低旁）</w:t>
            </w:r>
          </w:p>
        </w:tc>
        <w:tc>
          <w:tcPr>
            <w:tcW w:w="742" w:type="pct"/>
            <w:vAlign w:val="center"/>
          </w:tcPr>
          <w:p>
            <w:pPr>
              <w:autoSpaceDE w:val="0"/>
              <w:autoSpaceDN w:val="0"/>
              <w:jc w:val="center"/>
              <w:rPr>
                <w:rFonts w:ascii="Times New Roman" w:hAnsi="Times New Roman"/>
              </w:rPr>
            </w:pPr>
            <w:r>
              <w:rPr>
                <w:rFonts w:hint="eastAsia" w:ascii="Times New Roman" w:hAnsi="Times New Roman"/>
              </w:rPr>
              <w:t>主管</w:t>
            </w:r>
            <w:r>
              <w:rPr>
                <w:rFonts w:ascii="Times New Roman" w:hAnsi="Times New Roman"/>
              </w:rPr>
              <w:t>ID699X60</w:t>
            </w:r>
          </w:p>
          <w:p>
            <w:pPr>
              <w:autoSpaceDE w:val="0"/>
              <w:autoSpaceDN w:val="0"/>
              <w:adjustRightInd w:val="0"/>
              <w:jc w:val="center"/>
              <w:rPr>
                <w:rFonts w:ascii="Times New Roman" w:hAnsi="Times New Roman"/>
                <w:lang w:eastAsia="zh-CN"/>
              </w:rPr>
            </w:pPr>
            <w:r>
              <w:rPr>
                <w:rFonts w:ascii="Times New Roman" w:hAnsi="Times New Roman"/>
              </w:rPr>
              <w:t>/</w:t>
            </w:r>
            <w:r>
              <w:rPr>
                <w:rFonts w:hint="eastAsia" w:ascii="Times New Roman" w:hAnsi="Times New Roman"/>
              </w:rPr>
              <w:t>支管</w:t>
            </w:r>
            <w:r>
              <w:rPr>
                <w:rFonts w:ascii="Times New Roman" w:hAnsi="Times New Roman"/>
              </w:rPr>
              <w:t>ID508x45</w:t>
            </w:r>
          </w:p>
        </w:tc>
        <w:tc>
          <w:tcPr>
            <w:tcW w:w="791" w:type="pct"/>
            <w:vAlign w:val="center"/>
          </w:tcPr>
          <w:p>
            <w:pPr>
              <w:autoSpaceDE w:val="0"/>
              <w:autoSpaceDN w:val="0"/>
              <w:jc w:val="center"/>
              <w:rPr>
                <w:rFonts w:ascii="Times New Roman" w:hAnsi="Times New Roman"/>
              </w:rPr>
            </w:pPr>
            <w:r>
              <w:rPr>
                <w:rFonts w:ascii="Times New Roman" w:hAnsi="Times New Roman"/>
              </w:rPr>
              <w:t>7.31Pa(g),628</w:t>
            </w:r>
            <w:r>
              <w:rPr>
                <w:rFonts w:hint="eastAsia" w:ascii="Times New Roman" w:hAnsi="Times New Roman"/>
              </w:rPr>
              <w:t>℃</w:t>
            </w:r>
          </w:p>
        </w:tc>
        <w:tc>
          <w:tcPr>
            <w:tcW w:w="643" w:type="pct"/>
            <w:vAlign w:val="center"/>
          </w:tcPr>
          <w:p>
            <w:pPr>
              <w:autoSpaceDE w:val="0"/>
              <w:autoSpaceDN w:val="0"/>
              <w:jc w:val="center"/>
              <w:rPr>
                <w:rFonts w:ascii="Times New Roman" w:hAnsi="Times New Roman"/>
              </w:rPr>
            </w:pPr>
            <w:r>
              <w:rPr>
                <w:rFonts w:ascii="Times New Roman" w:hAnsi="Times New Roman"/>
              </w:rPr>
              <w:t>A335P92</w:t>
            </w:r>
          </w:p>
        </w:tc>
        <w:tc>
          <w:tcPr>
            <w:tcW w:w="843" w:type="pct"/>
            <w:vAlign w:val="center"/>
          </w:tcPr>
          <w:p>
            <w:pPr>
              <w:autoSpaceDE w:val="0"/>
              <w:autoSpaceDN w:val="0"/>
              <w:jc w:val="center"/>
              <w:rPr>
                <w:rFonts w:ascii="Times New Roman" w:hAnsi="Times New Roman"/>
              </w:rPr>
            </w:pPr>
            <w:r>
              <w:rPr>
                <w:rFonts w:ascii="Times New Roman" w:hAnsi="Times New Roman"/>
              </w:rPr>
              <w:t>H=700 ,L=1200</w:t>
            </w:r>
          </w:p>
          <w:p>
            <w:pPr>
              <w:autoSpaceDE w:val="0"/>
              <w:autoSpaceDN w:val="0"/>
              <w:adjustRightInd w:val="0"/>
              <w:snapToGrid w:val="0"/>
              <w:jc w:val="center"/>
              <w:rPr>
                <w:rFonts w:ascii="Times New Roman" w:hAnsi="Times New Roman"/>
                <w:lang w:eastAsia="zh-CN"/>
              </w:rPr>
            </w:pPr>
            <w:r>
              <w:rPr>
                <w:rFonts w:hint="eastAsia" w:ascii="Times New Roman" w:hAnsi="Times New Roman"/>
              </w:rPr>
              <w:t>应力加强系数</w:t>
            </w:r>
            <w:r>
              <w:rPr>
                <w:rFonts w:ascii="Times New Roman" w:hAnsi="Times New Roman"/>
              </w:rPr>
              <w:t>=1</w:t>
            </w:r>
          </w:p>
        </w:tc>
        <w:tc>
          <w:tcPr>
            <w:tcW w:w="395" w:type="pct"/>
            <w:vAlign w:val="center"/>
          </w:tcPr>
          <w:p>
            <w:pPr>
              <w:autoSpaceDE w:val="0"/>
              <w:autoSpaceDN w:val="0"/>
              <w:jc w:val="center"/>
              <w:rPr>
                <w:rFonts w:ascii="Times New Roman" w:hAnsi="Times New Roman"/>
              </w:rPr>
            </w:pPr>
            <w:r>
              <w:rPr>
                <w:rFonts w:ascii="Times New Roman" w:hAnsi="Times New Roman"/>
              </w:rPr>
              <w:t>2</w:t>
            </w:r>
          </w:p>
        </w:tc>
        <w:tc>
          <w:tcPr>
            <w:tcW w:w="409" w:type="pct"/>
            <w:vMerge w:val="continue"/>
            <w:vAlign w:val="center"/>
          </w:tcPr>
          <w:p>
            <w:pPr>
              <w:keepNext/>
              <w:keepLines/>
              <w:autoSpaceDE w:val="0"/>
              <w:autoSpaceDN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3" w:hRule="atLeast"/>
        </w:trPr>
        <w:tc>
          <w:tcPr>
            <w:tcW w:w="242" w:type="pct"/>
            <w:vAlign w:val="center"/>
          </w:tcPr>
          <w:p>
            <w:pPr>
              <w:autoSpaceDE w:val="0"/>
              <w:autoSpaceDN w:val="0"/>
              <w:jc w:val="center"/>
              <w:rPr>
                <w:rFonts w:ascii="Times New Roman" w:hAnsi="Times New Roman"/>
              </w:rPr>
            </w:pPr>
            <w:r>
              <w:rPr>
                <w:rFonts w:ascii="Times New Roman" w:hAnsi="Times New Roman"/>
              </w:rPr>
              <w:t>3</w:t>
            </w:r>
          </w:p>
        </w:tc>
        <w:tc>
          <w:tcPr>
            <w:tcW w:w="935" w:type="pct"/>
            <w:vAlign w:val="center"/>
          </w:tcPr>
          <w:p>
            <w:pPr>
              <w:autoSpaceDE w:val="0"/>
              <w:autoSpaceDN w:val="0"/>
              <w:jc w:val="center"/>
              <w:rPr>
                <w:rFonts w:ascii="Times New Roman" w:hAnsi="Times New Roman"/>
                <w:lang w:eastAsia="zh-CN"/>
              </w:rPr>
            </w:pPr>
            <w:r>
              <w:rPr>
                <w:rFonts w:hint="eastAsia" w:ascii="Times New Roman" w:hAnsi="Times New Roman"/>
                <w:lang w:eastAsia="zh-CN"/>
              </w:rPr>
              <w:t>高温再热蒸汽管道</w:t>
            </w:r>
          </w:p>
          <w:p>
            <w:pPr>
              <w:autoSpaceDE w:val="0"/>
              <w:autoSpaceDN w:val="0"/>
              <w:jc w:val="center"/>
              <w:rPr>
                <w:rFonts w:ascii="Times New Roman" w:hAnsi="Times New Roman"/>
                <w:lang w:eastAsia="zh-CN"/>
              </w:rPr>
            </w:pPr>
            <w:r>
              <w:rPr>
                <w:rFonts w:hint="eastAsia" w:ascii="Times New Roman" w:hAnsi="Times New Roman"/>
                <w:lang w:eastAsia="zh-CN"/>
              </w:rPr>
              <w:t>疏水罐</w:t>
            </w:r>
          </w:p>
        </w:tc>
        <w:tc>
          <w:tcPr>
            <w:tcW w:w="742" w:type="pct"/>
            <w:vAlign w:val="center"/>
          </w:tcPr>
          <w:p>
            <w:pPr>
              <w:autoSpaceDE w:val="0"/>
              <w:autoSpaceDN w:val="0"/>
              <w:jc w:val="center"/>
              <w:rPr>
                <w:rFonts w:ascii="Times New Roman" w:hAnsi="Times New Roman"/>
              </w:rPr>
            </w:pPr>
            <w:r>
              <w:rPr>
                <w:rFonts w:ascii="Times New Roman" w:hAnsi="Times New Roman"/>
              </w:rPr>
              <w:t>DN200</w:t>
            </w:r>
            <w:r>
              <w:rPr>
                <w:rFonts w:hint="eastAsia" w:ascii="Times New Roman" w:hAnsi="Times New Roman"/>
              </w:rPr>
              <w:t>（</w:t>
            </w:r>
            <w:r>
              <w:rPr>
                <w:rFonts w:ascii="Times New Roman" w:hAnsi="Times New Roman"/>
              </w:rPr>
              <w:t>OD219x16</w:t>
            </w:r>
            <w:r>
              <w:rPr>
                <w:rFonts w:hint="eastAsia" w:ascii="Times New Roman" w:hAnsi="Times New Roman"/>
              </w:rPr>
              <w:t>）</w:t>
            </w:r>
          </w:p>
          <w:p>
            <w:pPr>
              <w:autoSpaceDE w:val="0"/>
              <w:autoSpaceDN w:val="0"/>
              <w:jc w:val="center"/>
              <w:rPr>
                <w:rFonts w:ascii="Times New Roman" w:hAnsi="Times New Roman"/>
                <w:lang w:eastAsia="zh-CN"/>
              </w:rPr>
            </w:pPr>
            <w:r>
              <w:rPr>
                <w:rFonts w:ascii="Times New Roman" w:hAnsi="Times New Roman"/>
              </w:rPr>
              <w:t>/</w:t>
            </w:r>
            <w:r>
              <w:rPr>
                <w:rFonts w:hint="eastAsia" w:ascii="Times New Roman" w:hAnsi="Times New Roman"/>
              </w:rPr>
              <w:t>疏水管</w:t>
            </w:r>
            <w:r>
              <w:rPr>
                <w:rFonts w:ascii="Times New Roman" w:hAnsi="Times New Roman"/>
              </w:rPr>
              <w:t>OD89×</w:t>
            </w:r>
            <w:r>
              <w:rPr>
                <w:rFonts w:ascii="Times New Roman" w:hAnsi="Times New Roman"/>
                <w:lang w:eastAsia="zh-CN"/>
              </w:rPr>
              <w:t>11</w:t>
            </w:r>
          </w:p>
          <w:p>
            <w:pPr>
              <w:autoSpaceDE w:val="0"/>
              <w:autoSpaceDN w:val="0"/>
              <w:jc w:val="center"/>
              <w:rPr>
                <w:rFonts w:ascii="Times New Roman" w:hAnsi="Times New Roman"/>
                <w:lang w:eastAsia="zh-CN"/>
              </w:rPr>
            </w:pPr>
            <w:r>
              <w:rPr>
                <w:rFonts w:ascii="Times New Roman" w:hAnsi="Times New Roman"/>
                <w:lang w:eastAsia="zh-CN"/>
              </w:rPr>
              <w:t>/</w:t>
            </w:r>
            <w:r>
              <w:rPr>
                <w:rFonts w:hint="eastAsia" w:ascii="Times New Roman" w:hAnsi="Times New Roman"/>
                <w:lang w:eastAsia="zh-CN"/>
              </w:rPr>
              <w:t>主管</w:t>
            </w:r>
            <w:r>
              <w:rPr>
                <w:rFonts w:ascii="Times New Roman" w:hAnsi="Times New Roman"/>
                <w:lang w:eastAsia="zh-CN"/>
              </w:rPr>
              <w:t>ID699X60</w:t>
            </w:r>
          </w:p>
          <w:p>
            <w:pPr>
              <w:autoSpaceDE w:val="0"/>
              <w:autoSpaceDN w:val="0"/>
              <w:jc w:val="center"/>
              <w:rPr>
                <w:rFonts w:ascii="Times New Roman" w:hAnsi="Times New Roman"/>
                <w:lang w:eastAsia="zh-CN"/>
              </w:rPr>
            </w:pPr>
            <w:r>
              <w:rPr>
                <w:rFonts w:ascii="Times New Roman" w:hAnsi="Times New Roman"/>
                <w:lang w:eastAsia="zh-CN"/>
              </w:rPr>
              <w:t xml:space="preserve"> (</w:t>
            </w:r>
            <w:r>
              <w:rPr>
                <w:rFonts w:hint="eastAsia" w:ascii="Times New Roman" w:hAnsi="Times New Roman"/>
                <w:lang w:eastAsia="zh-CN"/>
              </w:rPr>
              <w:t>总长度约</w:t>
            </w:r>
            <w:r>
              <w:rPr>
                <w:rFonts w:ascii="Times New Roman" w:hAnsi="Times New Roman"/>
                <w:lang w:eastAsia="zh-CN"/>
              </w:rPr>
              <w:t>1000mm</w:t>
            </w:r>
            <w:r>
              <w:rPr>
                <w:rFonts w:hint="eastAsia" w:ascii="Times New Roman" w:hAnsi="Times New Roman"/>
                <w:lang w:eastAsia="zh-CN"/>
              </w:rPr>
              <w:t>，</w:t>
            </w:r>
          </w:p>
          <w:p>
            <w:pPr>
              <w:autoSpaceDE w:val="0"/>
              <w:autoSpaceDN w:val="0"/>
              <w:adjustRightInd w:val="0"/>
              <w:jc w:val="center"/>
              <w:rPr>
                <w:rFonts w:ascii="Times New Roman" w:hAnsi="Times New Roman"/>
                <w:lang w:eastAsia="zh-CN"/>
              </w:rPr>
            </w:pPr>
            <w:r>
              <w:rPr>
                <w:rFonts w:hint="eastAsia" w:ascii="Times New Roman" w:hAnsi="Times New Roman"/>
              </w:rPr>
              <w:t>至管中心</w:t>
            </w:r>
            <w:r>
              <w:rPr>
                <w:rFonts w:ascii="Times New Roman" w:hAnsi="Times New Roman"/>
              </w:rPr>
              <w:t>)</w:t>
            </w:r>
          </w:p>
        </w:tc>
        <w:tc>
          <w:tcPr>
            <w:tcW w:w="791" w:type="pct"/>
            <w:vAlign w:val="center"/>
          </w:tcPr>
          <w:p>
            <w:pPr>
              <w:autoSpaceDE w:val="0"/>
              <w:autoSpaceDN w:val="0"/>
              <w:jc w:val="center"/>
              <w:rPr>
                <w:rFonts w:ascii="Times New Roman" w:hAnsi="Times New Roman"/>
              </w:rPr>
            </w:pPr>
            <w:r>
              <w:rPr>
                <w:rFonts w:ascii="Times New Roman" w:hAnsi="Times New Roman"/>
              </w:rPr>
              <w:t>7.31Pa(g),628</w:t>
            </w:r>
            <w:r>
              <w:rPr>
                <w:rFonts w:hint="eastAsia" w:ascii="Times New Roman" w:hAnsi="Times New Roman"/>
              </w:rPr>
              <w:t>℃</w:t>
            </w:r>
          </w:p>
        </w:tc>
        <w:tc>
          <w:tcPr>
            <w:tcW w:w="643" w:type="pct"/>
            <w:vAlign w:val="center"/>
          </w:tcPr>
          <w:p>
            <w:pPr>
              <w:autoSpaceDE w:val="0"/>
              <w:autoSpaceDN w:val="0"/>
              <w:jc w:val="center"/>
              <w:rPr>
                <w:rFonts w:ascii="Times New Roman" w:hAnsi="Times New Roman"/>
              </w:rPr>
            </w:pPr>
            <w:r>
              <w:rPr>
                <w:rFonts w:hint="eastAsia" w:ascii="Times New Roman" w:hAnsi="Times New Roman"/>
              </w:rPr>
              <w:t>主管</w:t>
            </w:r>
            <w:r>
              <w:rPr>
                <w:rFonts w:ascii="Times New Roman" w:hAnsi="Times New Roman"/>
              </w:rPr>
              <w:t>A335P92</w:t>
            </w:r>
          </w:p>
          <w:p>
            <w:pPr>
              <w:autoSpaceDE w:val="0"/>
              <w:autoSpaceDN w:val="0"/>
              <w:jc w:val="center"/>
              <w:rPr>
                <w:rFonts w:ascii="Times New Roman" w:hAnsi="Times New Roman"/>
              </w:rPr>
            </w:pPr>
            <w:r>
              <w:rPr>
                <w:rFonts w:ascii="Times New Roman" w:hAnsi="Times New Roman"/>
              </w:rPr>
              <w:t>/</w:t>
            </w:r>
            <w:r>
              <w:rPr>
                <w:rFonts w:hint="eastAsia" w:ascii="Times New Roman" w:hAnsi="Times New Roman"/>
              </w:rPr>
              <w:t>接管</w:t>
            </w:r>
            <w:r>
              <w:rPr>
                <w:rFonts w:ascii="Times New Roman" w:hAnsi="Times New Roman"/>
              </w:rPr>
              <w:t>A335P92</w:t>
            </w:r>
          </w:p>
        </w:tc>
        <w:tc>
          <w:tcPr>
            <w:tcW w:w="843" w:type="pct"/>
            <w:vAlign w:val="center"/>
          </w:tcPr>
          <w:p>
            <w:pPr>
              <w:autoSpaceDE w:val="0"/>
              <w:autoSpaceDN w:val="0"/>
              <w:jc w:val="center"/>
              <w:rPr>
                <w:rFonts w:ascii="Times New Roman" w:hAnsi="Times New Roman"/>
                <w:lang w:eastAsia="zh-CN"/>
              </w:rPr>
            </w:pPr>
            <w:r>
              <w:rPr>
                <w:rFonts w:hint="eastAsia" w:ascii="Times New Roman" w:hAnsi="Times New Roman"/>
                <w:lang w:eastAsia="zh-CN"/>
              </w:rPr>
              <w:t>参</w:t>
            </w:r>
            <w:r>
              <w:rPr>
                <w:rFonts w:ascii="Times New Roman" w:hAnsi="Times New Roman"/>
                <w:lang w:eastAsia="zh-CN"/>
              </w:rPr>
              <w:t>GD2016 B</w:t>
            </w:r>
            <w:r>
              <w:rPr>
                <w:rFonts w:hint="eastAsia" w:ascii="Times New Roman" w:hAnsi="Times New Roman"/>
                <w:lang w:eastAsia="zh-CN"/>
              </w:rPr>
              <w:t>型，</w:t>
            </w:r>
          </w:p>
          <w:p>
            <w:pPr>
              <w:autoSpaceDE w:val="0"/>
              <w:autoSpaceDN w:val="0"/>
              <w:jc w:val="center"/>
              <w:rPr>
                <w:rFonts w:ascii="Times New Roman" w:hAnsi="Times New Roman"/>
                <w:lang w:eastAsia="zh-CN"/>
              </w:rPr>
            </w:pPr>
            <w:r>
              <w:rPr>
                <w:rFonts w:hint="eastAsia" w:ascii="Times New Roman" w:hAnsi="Times New Roman"/>
                <w:lang w:eastAsia="zh-CN"/>
              </w:rPr>
              <w:t>不带热电偶，罐体外形尺寸配合阶段确定，详图待提</w:t>
            </w:r>
          </w:p>
        </w:tc>
        <w:tc>
          <w:tcPr>
            <w:tcW w:w="395" w:type="pct"/>
            <w:vAlign w:val="center"/>
          </w:tcPr>
          <w:p>
            <w:pPr>
              <w:autoSpaceDE w:val="0"/>
              <w:autoSpaceDN w:val="0"/>
              <w:jc w:val="center"/>
              <w:rPr>
                <w:rFonts w:hint="eastAsia" w:ascii="Times New Roman" w:hAnsi="Times New Roman"/>
                <w:lang w:eastAsia="zh-CN"/>
              </w:rPr>
            </w:pPr>
            <w:del w:id="313" w:author="田舜尧" w:date="2025-06-04T21:01:00Z">
              <w:r>
                <w:rPr>
                  <w:rFonts w:ascii="Times New Roman" w:hAnsi="Times New Roman"/>
                </w:rPr>
                <w:delText>2</w:delText>
              </w:r>
            </w:del>
            <w:ins w:id="314" w:author="田舜尧" w:date="2025-06-04T21:01:00Z">
              <w:r>
                <w:rPr>
                  <w:rFonts w:hint="eastAsia" w:ascii="Times New Roman" w:hAnsi="Times New Roman"/>
                  <w:lang w:eastAsia="zh-CN"/>
                </w:rPr>
                <w:t>1</w:t>
              </w:r>
            </w:ins>
          </w:p>
        </w:tc>
        <w:tc>
          <w:tcPr>
            <w:tcW w:w="409" w:type="pct"/>
            <w:vMerge w:val="restart"/>
            <w:vAlign w:val="center"/>
          </w:tcPr>
          <w:p>
            <w:pPr>
              <w:autoSpaceDE w:val="0"/>
              <w:autoSpaceDN w:val="0"/>
              <w:spacing w:beforeLines="50" w:afterLines="50" w:line="240" w:lineRule="auto"/>
              <w:jc w:val="center"/>
              <w:rPr>
                <w:rFonts w:ascii="Times New Roman" w:hAnsi="Times New Roman"/>
                <w:kern w:val="2"/>
                <w:lang w:eastAsia="zh-CN"/>
              </w:rPr>
            </w:pPr>
            <w:r>
              <w:rPr>
                <w:rFonts w:hint="eastAsia" w:ascii="Times New Roman" w:hAnsi="Times New Roman"/>
                <w:kern w:val="2"/>
                <w:lang w:eastAsia="zh-CN"/>
              </w:rPr>
              <w:t>北方重工</w:t>
            </w:r>
          </w:p>
          <w:p>
            <w:pPr>
              <w:autoSpaceDE w:val="0"/>
              <w:autoSpaceDN w:val="0"/>
              <w:spacing w:beforeLines="50" w:afterLines="50" w:line="240" w:lineRule="auto"/>
              <w:jc w:val="center"/>
              <w:rPr>
                <w:rFonts w:ascii="Times New Roman" w:hAnsi="Times New Roman"/>
                <w:kern w:val="2"/>
                <w:lang w:eastAsia="zh-CN"/>
              </w:rPr>
            </w:pPr>
            <w:r>
              <w:rPr>
                <w:rFonts w:hint="eastAsia" w:ascii="Times New Roman" w:hAnsi="Times New Roman"/>
                <w:kern w:val="2"/>
                <w:lang w:eastAsia="zh-CN"/>
              </w:rPr>
              <w:t>瓦卢瑞克（含常州）</w:t>
            </w:r>
          </w:p>
          <w:p>
            <w:pPr>
              <w:autoSpaceDE w:val="0"/>
              <w:autoSpaceDN w:val="0"/>
              <w:jc w:val="center"/>
              <w:rPr>
                <w:rFonts w:ascii="Times New Roman" w:hAnsi="Times New Roman"/>
              </w:rPr>
            </w:pPr>
            <w:r>
              <w:rPr>
                <w:rFonts w:hint="eastAsia" w:ascii="Times New Roman" w:hAnsi="Times New Roman"/>
                <w:kern w:val="2"/>
              </w:rPr>
              <w:t>日本制铁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3" w:hRule="atLeast"/>
        </w:trPr>
        <w:tc>
          <w:tcPr>
            <w:tcW w:w="242" w:type="pct"/>
            <w:vAlign w:val="center"/>
          </w:tcPr>
          <w:p>
            <w:pPr>
              <w:autoSpaceDE w:val="0"/>
              <w:autoSpaceDN w:val="0"/>
              <w:jc w:val="center"/>
              <w:rPr>
                <w:rFonts w:ascii="Times New Roman" w:hAnsi="Times New Roman"/>
              </w:rPr>
            </w:pPr>
            <w:r>
              <w:rPr>
                <w:rFonts w:ascii="Times New Roman" w:hAnsi="Times New Roman"/>
              </w:rPr>
              <w:t>4</w:t>
            </w:r>
          </w:p>
        </w:tc>
        <w:tc>
          <w:tcPr>
            <w:tcW w:w="935" w:type="pct"/>
            <w:vAlign w:val="center"/>
          </w:tcPr>
          <w:p>
            <w:pPr>
              <w:autoSpaceDE w:val="0"/>
              <w:autoSpaceDN w:val="0"/>
              <w:jc w:val="center"/>
              <w:rPr>
                <w:rFonts w:ascii="Times New Roman" w:hAnsi="Times New Roman"/>
                <w:lang w:eastAsia="zh-CN"/>
              </w:rPr>
            </w:pPr>
            <w:r>
              <w:rPr>
                <w:rFonts w:hint="eastAsia" w:ascii="Times New Roman" w:hAnsi="Times New Roman"/>
              </w:rPr>
              <w:t>接管座（暖管）</w:t>
            </w:r>
          </w:p>
        </w:tc>
        <w:tc>
          <w:tcPr>
            <w:tcW w:w="742" w:type="pct"/>
            <w:vAlign w:val="center"/>
          </w:tcPr>
          <w:p>
            <w:pPr>
              <w:autoSpaceDE w:val="0"/>
              <w:autoSpaceDN w:val="0"/>
              <w:adjustRightInd w:val="0"/>
              <w:snapToGrid w:val="0"/>
              <w:jc w:val="center"/>
              <w:rPr>
                <w:rFonts w:ascii="Times New Roman" w:hAnsi="Times New Roman"/>
              </w:rPr>
            </w:pPr>
            <w:r>
              <w:rPr>
                <w:rFonts w:hint="eastAsia" w:ascii="Times New Roman" w:hAnsi="Times New Roman"/>
              </w:rPr>
              <w:t>主管</w:t>
            </w:r>
            <w:r>
              <w:rPr>
                <w:rFonts w:ascii="Times New Roman" w:hAnsi="Times New Roman"/>
              </w:rPr>
              <w:t>ID699X60</w:t>
            </w:r>
          </w:p>
          <w:p>
            <w:pPr>
              <w:autoSpaceDE w:val="0"/>
              <w:autoSpaceDN w:val="0"/>
              <w:adjustRightInd w:val="0"/>
              <w:jc w:val="center"/>
              <w:rPr>
                <w:rFonts w:ascii="Times New Roman" w:hAnsi="Times New Roman"/>
                <w:lang w:eastAsia="zh-CN"/>
              </w:rPr>
            </w:pPr>
            <w:r>
              <w:rPr>
                <w:rFonts w:ascii="Times New Roman" w:hAnsi="Times New Roman"/>
              </w:rPr>
              <w:t>/</w:t>
            </w:r>
            <w:r>
              <w:rPr>
                <w:rFonts w:hint="eastAsia" w:ascii="Times New Roman" w:hAnsi="Times New Roman"/>
              </w:rPr>
              <w:t>支管</w:t>
            </w:r>
            <w:r>
              <w:rPr>
                <w:rFonts w:ascii="Times New Roman" w:hAnsi="Times New Roman"/>
              </w:rPr>
              <w:t>OD</w:t>
            </w:r>
            <w:r>
              <w:rPr>
                <w:rFonts w:ascii="Times New Roman" w:hAnsi="Times New Roman"/>
                <w:lang w:eastAsia="zh-CN"/>
              </w:rPr>
              <w:t>60</w:t>
            </w:r>
            <w:r>
              <w:rPr>
                <w:rFonts w:hint="eastAsia" w:ascii="Times New Roman" w:hAnsi="Times New Roman"/>
              </w:rPr>
              <w:t>×</w:t>
            </w:r>
            <w:r>
              <w:rPr>
                <w:rFonts w:ascii="Times New Roman" w:hAnsi="Times New Roman"/>
                <w:lang w:eastAsia="zh-CN"/>
              </w:rPr>
              <w:t>16</w:t>
            </w:r>
          </w:p>
        </w:tc>
        <w:tc>
          <w:tcPr>
            <w:tcW w:w="791" w:type="pct"/>
            <w:vAlign w:val="center"/>
          </w:tcPr>
          <w:p>
            <w:pPr>
              <w:autoSpaceDE w:val="0"/>
              <w:autoSpaceDN w:val="0"/>
              <w:jc w:val="center"/>
              <w:rPr>
                <w:rFonts w:ascii="Times New Roman" w:hAnsi="Times New Roman"/>
              </w:rPr>
            </w:pPr>
            <w:r>
              <w:rPr>
                <w:rFonts w:ascii="Times New Roman" w:hAnsi="Times New Roman"/>
              </w:rPr>
              <w:t>7.31Pa(g),628</w:t>
            </w:r>
            <w:r>
              <w:rPr>
                <w:rFonts w:hint="eastAsia" w:ascii="Times New Roman" w:hAnsi="Times New Roman"/>
              </w:rPr>
              <w:t>℃</w:t>
            </w:r>
          </w:p>
        </w:tc>
        <w:tc>
          <w:tcPr>
            <w:tcW w:w="643" w:type="pct"/>
            <w:vAlign w:val="center"/>
          </w:tcPr>
          <w:p>
            <w:pPr>
              <w:jc w:val="center"/>
              <w:rPr>
                <w:rFonts w:ascii="Times New Roman" w:hAnsi="Times New Roman"/>
              </w:rPr>
            </w:pPr>
            <w:r>
              <w:rPr>
                <w:rFonts w:hint="eastAsia" w:ascii="Times New Roman" w:hAnsi="Times New Roman"/>
              </w:rPr>
              <w:t>主管</w:t>
            </w:r>
            <w:r>
              <w:rPr>
                <w:rFonts w:ascii="Times New Roman" w:hAnsi="Times New Roman"/>
              </w:rPr>
              <w:t>A335P92</w:t>
            </w:r>
          </w:p>
          <w:p>
            <w:pPr>
              <w:autoSpaceDE w:val="0"/>
              <w:autoSpaceDN w:val="0"/>
              <w:jc w:val="center"/>
              <w:rPr>
                <w:rFonts w:ascii="Times New Roman" w:hAnsi="Times New Roman"/>
              </w:rPr>
            </w:pPr>
            <w:r>
              <w:rPr>
                <w:rFonts w:ascii="Times New Roman" w:hAnsi="Times New Roman"/>
              </w:rPr>
              <w:t>/</w:t>
            </w:r>
            <w:r>
              <w:rPr>
                <w:rFonts w:hint="eastAsia" w:ascii="Times New Roman" w:hAnsi="Times New Roman"/>
              </w:rPr>
              <w:t>支管</w:t>
            </w:r>
            <w:r>
              <w:rPr>
                <w:rFonts w:ascii="Times New Roman" w:hAnsi="Times New Roman"/>
              </w:rPr>
              <w:t>A335P92</w:t>
            </w:r>
          </w:p>
        </w:tc>
        <w:tc>
          <w:tcPr>
            <w:tcW w:w="843" w:type="pct"/>
            <w:vAlign w:val="center"/>
          </w:tcPr>
          <w:p>
            <w:pPr>
              <w:autoSpaceDE w:val="0"/>
              <w:autoSpaceDN w:val="0"/>
              <w:adjustRightInd w:val="0"/>
              <w:snapToGrid w:val="0"/>
              <w:jc w:val="center"/>
              <w:rPr>
                <w:rFonts w:ascii="Times New Roman" w:hAnsi="Times New Roman"/>
                <w:lang w:eastAsia="zh-CN"/>
              </w:rPr>
            </w:pPr>
            <w:r>
              <w:rPr>
                <w:rFonts w:ascii="Times New Roman" w:hAnsi="Times New Roman"/>
              </w:rPr>
              <w:t>H=180</w:t>
            </w:r>
          </w:p>
        </w:tc>
        <w:tc>
          <w:tcPr>
            <w:tcW w:w="395" w:type="pct"/>
            <w:vAlign w:val="center"/>
          </w:tcPr>
          <w:p>
            <w:pPr>
              <w:autoSpaceDE w:val="0"/>
              <w:autoSpaceDN w:val="0"/>
              <w:jc w:val="center"/>
              <w:rPr>
                <w:rFonts w:ascii="Times New Roman" w:hAnsi="Times New Roman"/>
              </w:rPr>
            </w:pPr>
            <w:r>
              <w:rPr>
                <w:rFonts w:ascii="Times New Roman" w:hAnsi="Times New Roman"/>
              </w:rPr>
              <w:t>2</w:t>
            </w:r>
          </w:p>
        </w:tc>
        <w:tc>
          <w:tcPr>
            <w:tcW w:w="409" w:type="pct"/>
            <w:vMerge w:val="continue"/>
            <w:vAlign w:val="center"/>
          </w:tcPr>
          <w:p>
            <w:pPr>
              <w:keepNext/>
              <w:keepLines/>
              <w:autoSpaceDE w:val="0"/>
              <w:autoSpaceDN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242" w:type="pct"/>
            <w:vAlign w:val="center"/>
          </w:tcPr>
          <w:p>
            <w:pPr>
              <w:autoSpaceDE w:val="0"/>
              <w:autoSpaceDN w:val="0"/>
              <w:jc w:val="center"/>
              <w:rPr>
                <w:rFonts w:ascii="Times New Roman" w:hAnsi="Times New Roman"/>
                <w:b/>
              </w:rPr>
            </w:pPr>
            <w:r>
              <w:rPr>
                <w:rFonts w:hint="eastAsia" w:ascii="Times New Roman" w:hAnsi="Times New Roman"/>
                <w:b/>
              </w:rPr>
              <w:t>四</w:t>
            </w:r>
          </w:p>
        </w:tc>
        <w:tc>
          <w:tcPr>
            <w:tcW w:w="4349" w:type="pct"/>
            <w:gridSpan w:val="6"/>
            <w:vAlign w:val="center"/>
          </w:tcPr>
          <w:p>
            <w:pPr>
              <w:autoSpaceDE w:val="0"/>
              <w:autoSpaceDN w:val="0"/>
              <w:rPr>
                <w:rFonts w:ascii="Times New Roman" w:hAnsi="Times New Roman"/>
                <w:b/>
              </w:rPr>
            </w:pPr>
            <w:r>
              <w:rPr>
                <w:rFonts w:hint="eastAsia" w:ascii="Times New Roman" w:hAnsi="Times New Roman"/>
                <w:b/>
              </w:rPr>
              <w:t>管道杂项</w:t>
            </w:r>
          </w:p>
        </w:tc>
        <w:tc>
          <w:tcPr>
            <w:tcW w:w="409" w:type="pct"/>
            <w:vAlign w:val="center"/>
          </w:tcPr>
          <w:p>
            <w:pPr>
              <w:autoSpaceDE w:val="0"/>
              <w:autoSpaceDN w:val="0"/>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3" w:hRule="atLeast"/>
        </w:trPr>
        <w:tc>
          <w:tcPr>
            <w:tcW w:w="242" w:type="pct"/>
            <w:vAlign w:val="center"/>
          </w:tcPr>
          <w:p>
            <w:pPr>
              <w:autoSpaceDE w:val="0"/>
              <w:autoSpaceDN w:val="0"/>
              <w:jc w:val="center"/>
              <w:rPr>
                <w:rFonts w:ascii="Times New Roman" w:hAnsi="Times New Roman"/>
              </w:rPr>
            </w:pPr>
          </w:p>
        </w:tc>
        <w:tc>
          <w:tcPr>
            <w:tcW w:w="935" w:type="pct"/>
            <w:vAlign w:val="center"/>
          </w:tcPr>
          <w:p>
            <w:pPr>
              <w:autoSpaceDE w:val="0"/>
              <w:autoSpaceDN w:val="0"/>
              <w:jc w:val="center"/>
              <w:rPr>
                <w:rFonts w:ascii="Times New Roman" w:hAnsi="Times New Roman"/>
                <w:lang w:eastAsia="zh-CN"/>
              </w:rPr>
            </w:pPr>
            <w:r>
              <w:rPr>
                <w:rFonts w:hint="eastAsia" w:ascii="Times New Roman" w:hAnsi="Times New Roman"/>
              </w:rPr>
              <w:t>三向位移指示器</w:t>
            </w:r>
          </w:p>
        </w:tc>
        <w:tc>
          <w:tcPr>
            <w:tcW w:w="742" w:type="pct"/>
            <w:vAlign w:val="center"/>
          </w:tcPr>
          <w:p>
            <w:pPr>
              <w:autoSpaceDE w:val="0"/>
              <w:autoSpaceDN w:val="0"/>
              <w:adjustRightInd w:val="0"/>
              <w:jc w:val="center"/>
              <w:rPr>
                <w:rFonts w:ascii="Times New Roman" w:hAnsi="Times New Roman"/>
                <w:lang w:eastAsia="zh-CN"/>
              </w:rPr>
            </w:pPr>
            <w:r>
              <w:rPr>
                <w:rFonts w:ascii="Times New Roman" w:hAnsi="Times New Roman"/>
              </w:rPr>
              <w:t>ID699X60</w:t>
            </w:r>
          </w:p>
        </w:tc>
        <w:tc>
          <w:tcPr>
            <w:tcW w:w="791" w:type="pct"/>
            <w:vAlign w:val="center"/>
          </w:tcPr>
          <w:p>
            <w:pPr>
              <w:autoSpaceDE w:val="0"/>
              <w:autoSpaceDN w:val="0"/>
              <w:jc w:val="center"/>
              <w:rPr>
                <w:rFonts w:ascii="Times New Roman" w:hAnsi="Times New Roman"/>
              </w:rPr>
            </w:pPr>
            <w:r>
              <w:rPr>
                <w:rFonts w:ascii="Times New Roman" w:hAnsi="Times New Roman"/>
              </w:rPr>
              <w:t>6</w:t>
            </w:r>
            <w:r>
              <w:rPr>
                <w:rFonts w:ascii="Times New Roman" w:hAnsi="Times New Roman"/>
                <w:lang w:eastAsia="zh-CN"/>
              </w:rPr>
              <w:t>28</w:t>
            </w:r>
            <w:r>
              <w:rPr>
                <w:rFonts w:hint="eastAsia" w:ascii="Times New Roman" w:hAnsi="Times New Roman"/>
              </w:rPr>
              <w:t>℃</w:t>
            </w:r>
          </w:p>
        </w:tc>
        <w:tc>
          <w:tcPr>
            <w:tcW w:w="643" w:type="pct"/>
            <w:vAlign w:val="center"/>
          </w:tcPr>
          <w:p>
            <w:pPr>
              <w:keepNext/>
              <w:keepLines/>
              <w:autoSpaceDE w:val="0"/>
              <w:autoSpaceDN w:val="0"/>
              <w:spacing w:before="480"/>
              <w:jc w:val="center"/>
              <w:outlineLvl w:val="0"/>
              <w:rPr>
                <w:rFonts w:ascii="Times New Roman" w:hAnsi="Times New Roman"/>
              </w:rPr>
            </w:pPr>
          </w:p>
        </w:tc>
        <w:tc>
          <w:tcPr>
            <w:tcW w:w="843" w:type="pct"/>
            <w:vAlign w:val="center"/>
          </w:tcPr>
          <w:p>
            <w:pPr>
              <w:autoSpaceDE w:val="0"/>
              <w:autoSpaceDN w:val="0"/>
              <w:jc w:val="center"/>
              <w:rPr>
                <w:rFonts w:ascii="Times New Roman" w:hAnsi="Times New Roman"/>
                <w:lang w:eastAsia="zh-CN"/>
              </w:rPr>
            </w:pPr>
            <w:r>
              <w:rPr>
                <w:rFonts w:hint="eastAsia" w:ascii="Times New Roman" w:hAnsi="Times New Roman"/>
                <w:lang w:eastAsia="zh-CN"/>
              </w:rPr>
              <w:t>测量范围±</w:t>
            </w:r>
            <w:r>
              <w:rPr>
                <w:rFonts w:ascii="Times New Roman" w:hAnsi="Times New Roman"/>
                <w:lang w:eastAsia="zh-CN"/>
              </w:rPr>
              <w:t>500mm</w:t>
            </w:r>
          </w:p>
          <w:p>
            <w:pPr>
              <w:autoSpaceDE w:val="0"/>
              <w:autoSpaceDN w:val="0"/>
              <w:adjustRightInd w:val="0"/>
              <w:snapToGrid w:val="0"/>
              <w:jc w:val="center"/>
              <w:rPr>
                <w:rFonts w:ascii="Times New Roman" w:hAnsi="Times New Roman"/>
                <w:lang w:eastAsia="zh-CN"/>
              </w:rPr>
            </w:pPr>
            <w:r>
              <w:rPr>
                <w:rFonts w:hint="eastAsia" w:ascii="Times New Roman" w:hAnsi="Times New Roman"/>
                <w:lang w:eastAsia="zh-CN"/>
              </w:rPr>
              <w:t>管夹材质</w:t>
            </w:r>
            <w:r>
              <w:rPr>
                <w:rFonts w:ascii="Times New Roman" w:hAnsi="Times New Roman"/>
                <w:lang w:eastAsia="zh-CN"/>
              </w:rPr>
              <w:t>A335P92</w:t>
            </w:r>
          </w:p>
        </w:tc>
        <w:tc>
          <w:tcPr>
            <w:tcW w:w="395" w:type="pct"/>
            <w:vAlign w:val="center"/>
          </w:tcPr>
          <w:p>
            <w:pPr>
              <w:autoSpaceDE w:val="0"/>
              <w:autoSpaceDN w:val="0"/>
              <w:jc w:val="center"/>
              <w:rPr>
                <w:rFonts w:ascii="Times New Roman" w:hAnsi="Times New Roman"/>
              </w:rPr>
            </w:pPr>
            <w:r>
              <w:rPr>
                <w:rFonts w:ascii="Times New Roman" w:hAnsi="Times New Roman"/>
              </w:rPr>
              <w:t>2</w:t>
            </w:r>
          </w:p>
        </w:tc>
        <w:tc>
          <w:tcPr>
            <w:tcW w:w="409" w:type="pct"/>
            <w:vAlign w:val="center"/>
          </w:tcPr>
          <w:p>
            <w:pPr>
              <w:keepNext/>
              <w:keepLines/>
              <w:autoSpaceDE w:val="0"/>
              <w:autoSpaceDN w:val="0"/>
              <w:spacing w:before="480"/>
              <w:jc w:val="center"/>
              <w:outlineLvl w:val="0"/>
              <w:rPr>
                <w:rFonts w:ascii="Times New Roman" w:hAnsi="Times New Roman"/>
              </w:rPr>
            </w:pPr>
          </w:p>
        </w:tc>
      </w:tr>
    </w:tbl>
    <w:p>
      <w:pPr>
        <w:rPr>
          <w:rFonts w:ascii="Times New Roman" w:hAnsi="Times New Roman"/>
          <w:b/>
          <w:sz w:val="28"/>
          <w:szCs w:val="28"/>
        </w:rPr>
      </w:pPr>
    </w:p>
    <w:p>
      <w:pPr>
        <w:spacing w:line="240" w:lineRule="auto"/>
        <w:rPr>
          <w:rFonts w:ascii="Times New Roman" w:hAnsi="Times New Roman"/>
          <w:lang w:eastAsia="zh-CN"/>
        </w:rPr>
      </w:pPr>
      <w:r>
        <w:rPr>
          <w:rFonts w:ascii="Times New Roman" w:hAnsi="Times New Roman"/>
        </w:rPr>
        <w:br w:type="page"/>
      </w:r>
    </w:p>
    <w:p>
      <w:pPr>
        <w:pStyle w:val="170"/>
        <w:spacing w:before="200" w:after="200" w:line="360" w:lineRule="auto"/>
        <w:ind w:firstLineChars="200"/>
      </w:pPr>
      <w:r>
        <w:rPr>
          <w:rFonts w:cs="宋体"/>
          <w:sz w:val="21"/>
          <w:szCs w:val="21"/>
        </w:rPr>
        <w:t>2</w:t>
      </w:r>
      <w:r>
        <w:rPr>
          <w:rFonts w:hint="eastAsia" w:cs="宋体"/>
          <w:sz w:val="21"/>
          <w:szCs w:val="21"/>
        </w:rPr>
        <w:t>、汽轮机低压旁路管道管件表</w:t>
      </w:r>
    </w:p>
    <w:tbl>
      <w:tblPr>
        <w:tblStyle w:val="46"/>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1"/>
        <w:gridCol w:w="2667"/>
        <w:gridCol w:w="2114"/>
        <w:gridCol w:w="2254"/>
        <w:gridCol w:w="1916"/>
        <w:gridCol w:w="2406"/>
        <w:gridCol w:w="1123"/>
        <w:gridCol w:w="1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blHeader/>
        </w:trPr>
        <w:tc>
          <w:tcPr>
            <w:tcW w:w="5000" w:type="pct"/>
            <w:gridSpan w:val="8"/>
            <w:vAlign w:val="center"/>
          </w:tcPr>
          <w:p>
            <w:pPr>
              <w:autoSpaceDE w:val="0"/>
              <w:autoSpaceDN w:val="0"/>
              <w:jc w:val="center"/>
              <w:rPr>
                <w:rFonts w:ascii="Times New Roman" w:hAnsi="Times New Roman"/>
                <w:b/>
                <w:lang w:eastAsia="zh-CN"/>
              </w:rPr>
            </w:pPr>
            <w:r>
              <w:rPr>
                <w:rFonts w:hint="eastAsia" w:ascii="Times New Roman" w:hAnsi="Times New Roman"/>
                <w:b/>
                <w:lang w:eastAsia="zh-CN"/>
              </w:rPr>
              <w:t>汽轮机低压旁路管道管件表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blHeader/>
        </w:trPr>
        <w:tc>
          <w:tcPr>
            <w:tcW w:w="238" w:type="pct"/>
            <w:vMerge w:val="restart"/>
            <w:vAlign w:val="center"/>
          </w:tcPr>
          <w:p>
            <w:pPr>
              <w:rPr>
                <w:rFonts w:ascii="Times New Roman" w:hAnsi="Times New Roman"/>
              </w:rPr>
            </w:pPr>
            <w:r>
              <w:rPr>
                <w:rFonts w:hint="eastAsia" w:ascii="Times New Roman" w:hAnsi="Times New Roman"/>
              </w:rPr>
              <w:t>序号</w:t>
            </w:r>
          </w:p>
        </w:tc>
        <w:tc>
          <w:tcPr>
            <w:tcW w:w="931" w:type="pct"/>
            <w:vMerge w:val="restart"/>
            <w:vAlign w:val="center"/>
          </w:tcPr>
          <w:p>
            <w:pPr>
              <w:autoSpaceDE w:val="0"/>
              <w:autoSpaceDN w:val="0"/>
              <w:jc w:val="center"/>
              <w:rPr>
                <w:rFonts w:ascii="Times New Roman" w:hAnsi="Times New Roman"/>
              </w:rPr>
            </w:pPr>
            <w:r>
              <w:rPr>
                <w:rFonts w:hint="eastAsia" w:ascii="Times New Roman" w:hAnsi="Times New Roman"/>
              </w:rPr>
              <w:t>名称</w:t>
            </w:r>
          </w:p>
        </w:tc>
        <w:tc>
          <w:tcPr>
            <w:tcW w:w="3034" w:type="pct"/>
            <w:gridSpan w:val="4"/>
            <w:vAlign w:val="center"/>
          </w:tcPr>
          <w:p>
            <w:pPr>
              <w:autoSpaceDE w:val="0"/>
              <w:autoSpaceDN w:val="0"/>
              <w:jc w:val="center"/>
              <w:rPr>
                <w:rFonts w:ascii="Times New Roman" w:hAnsi="Times New Roman"/>
              </w:rPr>
            </w:pPr>
            <w:r>
              <w:rPr>
                <w:rFonts w:hint="eastAsia" w:ascii="Times New Roman" w:hAnsi="Times New Roman"/>
              </w:rPr>
              <w:t>规格及技术要求</w:t>
            </w:r>
          </w:p>
        </w:tc>
        <w:tc>
          <w:tcPr>
            <w:tcW w:w="392" w:type="pct"/>
            <w:vMerge w:val="restart"/>
            <w:vAlign w:val="center"/>
          </w:tcPr>
          <w:p>
            <w:pPr>
              <w:autoSpaceDE w:val="0"/>
              <w:autoSpaceDN w:val="0"/>
              <w:jc w:val="center"/>
              <w:rPr>
                <w:rFonts w:ascii="Times New Roman" w:hAnsi="Times New Roman"/>
              </w:rPr>
            </w:pPr>
            <w:r>
              <w:rPr>
                <w:rFonts w:hint="eastAsia" w:ascii="Times New Roman" w:hAnsi="Times New Roman"/>
              </w:rPr>
              <w:t>数量</w:t>
            </w:r>
            <w:r>
              <w:rPr>
                <w:rFonts w:ascii="Times New Roman" w:hAnsi="Times New Roman"/>
              </w:rPr>
              <w:t>(</w:t>
            </w:r>
            <w:r>
              <w:rPr>
                <w:rFonts w:hint="eastAsia" w:ascii="Times New Roman" w:hAnsi="Times New Roman"/>
              </w:rPr>
              <w:t>件</w:t>
            </w:r>
            <w:r>
              <w:rPr>
                <w:rFonts w:ascii="Times New Roman" w:hAnsi="Times New Roman"/>
              </w:rPr>
              <w:t>)</w:t>
            </w:r>
          </w:p>
        </w:tc>
        <w:tc>
          <w:tcPr>
            <w:tcW w:w="405" w:type="pct"/>
            <w:vMerge w:val="restart"/>
            <w:vAlign w:val="center"/>
          </w:tcPr>
          <w:p>
            <w:pPr>
              <w:autoSpaceDE w:val="0"/>
              <w:autoSpaceDN w:val="0"/>
              <w:jc w:val="center"/>
              <w:rPr>
                <w:rFonts w:ascii="Times New Roman" w:hAnsi="Times New Roman"/>
              </w:rPr>
            </w:pPr>
            <w:r>
              <w:rPr>
                <w:rFonts w:hint="eastAsia" w:ascii="Times New Roman" w:hAnsi="Times New Roman"/>
                <w:lang w:eastAsia="zh-CN"/>
              </w:rPr>
              <w:t>原材料产地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blHeader/>
        </w:trPr>
        <w:tc>
          <w:tcPr>
            <w:tcW w:w="238" w:type="pct"/>
            <w:vMerge w:val="continue"/>
            <w:vAlign w:val="center"/>
          </w:tcPr>
          <w:p>
            <w:pPr>
              <w:keepNext/>
              <w:keepLines/>
              <w:autoSpaceDE w:val="0"/>
              <w:autoSpaceDN w:val="0"/>
              <w:spacing w:before="480"/>
              <w:jc w:val="center"/>
              <w:outlineLvl w:val="0"/>
              <w:rPr>
                <w:rFonts w:ascii="Times New Roman" w:hAnsi="Times New Roman"/>
              </w:rPr>
            </w:pPr>
          </w:p>
        </w:tc>
        <w:tc>
          <w:tcPr>
            <w:tcW w:w="931" w:type="pct"/>
            <w:vMerge w:val="continue"/>
            <w:vAlign w:val="center"/>
          </w:tcPr>
          <w:p>
            <w:pPr>
              <w:keepNext/>
              <w:keepLines/>
              <w:autoSpaceDE w:val="0"/>
              <w:autoSpaceDN w:val="0"/>
              <w:spacing w:before="480"/>
              <w:jc w:val="center"/>
              <w:outlineLvl w:val="0"/>
              <w:rPr>
                <w:rFonts w:ascii="Times New Roman" w:hAnsi="Times New Roman"/>
              </w:rPr>
            </w:pPr>
          </w:p>
        </w:tc>
        <w:tc>
          <w:tcPr>
            <w:tcW w:w="738" w:type="pct"/>
            <w:vAlign w:val="center"/>
          </w:tcPr>
          <w:p>
            <w:pPr>
              <w:autoSpaceDE w:val="0"/>
              <w:autoSpaceDN w:val="0"/>
              <w:jc w:val="center"/>
              <w:rPr>
                <w:rFonts w:ascii="Times New Roman" w:hAnsi="Times New Roman"/>
              </w:rPr>
            </w:pPr>
            <w:r>
              <w:rPr>
                <w:rFonts w:hint="eastAsia" w:ascii="Times New Roman" w:hAnsi="Times New Roman"/>
              </w:rPr>
              <w:t>接管规格</w:t>
            </w:r>
          </w:p>
        </w:tc>
        <w:tc>
          <w:tcPr>
            <w:tcW w:w="787" w:type="pct"/>
            <w:vAlign w:val="center"/>
          </w:tcPr>
          <w:p>
            <w:pPr>
              <w:autoSpaceDE w:val="0"/>
              <w:autoSpaceDN w:val="0"/>
              <w:jc w:val="center"/>
              <w:rPr>
                <w:rFonts w:ascii="Times New Roman" w:hAnsi="Times New Roman"/>
              </w:rPr>
            </w:pPr>
            <w:r>
              <w:rPr>
                <w:rFonts w:hint="eastAsia" w:ascii="Times New Roman" w:hAnsi="Times New Roman"/>
              </w:rPr>
              <w:t>设计参数</w:t>
            </w:r>
          </w:p>
        </w:tc>
        <w:tc>
          <w:tcPr>
            <w:tcW w:w="669" w:type="pct"/>
            <w:vAlign w:val="center"/>
          </w:tcPr>
          <w:p>
            <w:pPr>
              <w:autoSpaceDE w:val="0"/>
              <w:autoSpaceDN w:val="0"/>
              <w:jc w:val="center"/>
              <w:rPr>
                <w:rFonts w:ascii="Times New Roman" w:hAnsi="Times New Roman"/>
              </w:rPr>
            </w:pPr>
            <w:r>
              <w:rPr>
                <w:rFonts w:hint="eastAsia" w:ascii="Times New Roman" w:hAnsi="Times New Roman"/>
              </w:rPr>
              <w:t>接管材质</w:t>
            </w:r>
          </w:p>
        </w:tc>
        <w:tc>
          <w:tcPr>
            <w:tcW w:w="840" w:type="pct"/>
            <w:vAlign w:val="center"/>
          </w:tcPr>
          <w:p>
            <w:pPr>
              <w:autoSpaceDE w:val="0"/>
              <w:autoSpaceDN w:val="0"/>
              <w:jc w:val="center"/>
              <w:rPr>
                <w:rFonts w:ascii="Times New Roman" w:hAnsi="Times New Roman"/>
                <w:lang w:eastAsia="zh-CN"/>
              </w:rPr>
            </w:pPr>
            <w:r>
              <w:rPr>
                <w:rFonts w:hint="eastAsia" w:ascii="Times New Roman" w:hAnsi="Times New Roman"/>
                <w:lang w:eastAsia="zh-CN"/>
              </w:rPr>
              <w:t>结构尺寸</w:t>
            </w:r>
            <w:r>
              <w:rPr>
                <w:rFonts w:ascii="Times New Roman" w:hAnsi="Times New Roman"/>
                <w:lang w:eastAsia="zh-CN"/>
              </w:rPr>
              <w:t>(mm)</w:t>
            </w:r>
          </w:p>
          <w:p>
            <w:pPr>
              <w:autoSpaceDE w:val="0"/>
              <w:autoSpaceDN w:val="0"/>
              <w:jc w:val="center"/>
              <w:rPr>
                <w:rFonts w:ascii="Times New Roman" w:hAnsi="Times New Roman"/>
                <w:lang w:eastAsia="zh-CN"/>
              </w:rPr>
            </w:pPr>
            <w:r>
              <w:rPr>
                <w:rFonts w:ascii="Times New Roman" w:hAnsi="Times New Roman"/>
                <w:lang w:eastAsia="zh-CN"/>
              </w:rPr>
              <w:t>(</w:t>
            </w:r>
            <w:r>
              <w:rPr>
                <w:rFonts w:hint="eastAsia" w:ascii="Times New Roman" w:hAnsi="Times New Roman"/>
                <w:lang w:eastAsia="zh-CN"/>
              </w:rPr>
              <w:t>初步数据，投标方核</w:t>
            </w:r>
            <w:r>
              <w:rPr>
                <w:rFonts w:ascii="Times New Roman" w:hAnsi="Times New Roman"/>
                <w:lang w:eastAsia="zh-CN"/>
              </w:rPr>
              <w:t>)</w:t>
            </w:r>
          </w:p>
        </w:tc>
        <w:tc>
          <w:tcPr>
            <w:tcW w:w="392" w:type="pct"/>
            <w:vMerge w:val="continue"/>
            <w:vAlign w:val="center"/>
          </w:tcPr>
          <w:p>
            <w:pPr>
              <w:keepNext/>
              <w:keepLines/>
              <w:autoSpaceDE w:val="0"/>
              <w:autoSpaceDN w:val="0"/>
              <w:spacing w:before="480"/>
              <w:jc w:val="center"/>
              <w:outlineLvl w:val="0"/>
              <w:rPr>
                <w:rFonts w:ascii="Times New Roman" w:hAnsi="Times New Roman"/>
                <w:lang w:eastAsia="zh-CN"/>
              </w:rPr>
            </w:pPr>
          </w:p>
        </w:tc>
        <w:tc>
          <w:tcPr>
            <w:tcW w:w="405" w:type="pct"/>
            <w:vMerge w:val="continue"/>
            <w:vAlign w:val="center"/>
          </w:tcPr>
          <w:p>
            <w:pPr>
              <w:keepNext/>
              <w:keepLines/>
              <w:autoSpaceDE w:val="0"/>
              <w:autoSpaceDN w:val="0"/>
              <w:spacing w:before="480"/>
              <w:jc w:val="center"/>
              <w:outlineLvl w:val="0"/>
              <w:rPr>
                <w:rFonts w:ascii="Times New Roman" w:hAnsi="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238" w:type="pct"/>
            <w:vAlign w:val="center"/>
          </w:tcPr>
          <w:p>
            <w:pPr>
              <w:autoSpaceDE w:val="0"/>
              <w:autoSpaceDN w:val="0"/>
              <w:jc w:val="center"/>
              <w:rPr>
                <w:rFonts w:ascii="Times New Roman" w:hAnsi="Times New Roman"/>
                <w:b/>
              </w:rPr>
            </w:pPr>
            <w:r>
              <w:rPr>
                <w:rFonts w:hint="eastAsia" w:ascii="Times New Roman" w:hAnsi="Times New Roman"/>
                <w:b/>
              </w:rPr>
              <w:t>一</w:t>
            </w:r>
          </w:p>
        </w:tc>
        <w:tc>
          <w:tcPr>
            <w:tcW w:w="3965" w:type="pct"/>
            <w:gridSpan w:val="5"/>
            <w:vAlign w:val="center"/>
          </w:tcPr>
          <w:p>
            <w:pPr>
              <w:autoSpaceDE w:val="0"/>
              <w:autoSpaceDN w:val="0"/>
              <w:rPr>
                <w:rFonts w:ascii="Times New Roman" w:hAnsi="Times New Roman"/>
                <w:b/>
              </w:rPr>
            </w:pPr>
            <w:r>
              <w:rPr>
                <w:rFonts w:hint="eastAsia" w:ascii="Times New Roman" w:hAnsi="Times New Roman"/>
                <w:b/>
              </w:rPr>
              <w:t>弯头</w:t>
            </w:r>
          </w:p>
        </w:tc>
        <w:tc>
          <w:tcPr>
            <w:tcW w:w="392" w:type="pct"/>
            <w:vAlign w:val="center"/>
          </w:tcPr>
          <w:p>
            <w:pPr>
              <w:autoSpaceDE w:val="0"/>
              <w:autoSpaceDN w:val="0"/>
              <w:jc w:val="center"/>
              <w:rPr>
                <w:rFonts w:ascii="Times New Roman" w:hAnsi="Times New Roman"/>
              </w:rPr>
            </w:pPr>
          </w:p>
        </w:tc>
        <w:tc>
          <w:tcPr>
            <w:tcW w:w="405" w:type="pct"/>
            <w:vAlign w:val="center"/>
          </w:tcPr>
          <w:p>
            <w:pPr>
              <w:autoSpaceDE w:val="0"/>
              <w:autoSpaceDN w:val="0"/>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238" w:type="pct"/>
            <w:vAlign w:val="center"/>
          </w:tcPr>
          <w:p>
            <w:pPr>
              <w:autoSpaceDE w:val="0"/>
              <w:autoSpaceDN w:val="0"/>
              <w:jc w:val="center"/>
              <w:rPr>
                <w:rFonts w:ascii="Times New Roman" w:hAnsi="Times New Roman"/>
                <w:b/>
                <w:lang w:eastAsia="zh-CN"/>
              </w:rPr>
            </w:pPr>
            <w:r>
              <w:rPr>
                <w:rFonts w:ascii="Times New Roman" w:hAnsi="Times New Roman"/>
                <w:b/>
                <w:lang w:eastAsia="zh-CN"/>
              </w:rPr>
              <w:t>1</w:t>
            </w:r>
          </w:p>
        </w:tc>
        <w:tc>
          <w:tcPr>
            <w:tcW w:w="3965" w:type="pct"/>
            <w:gridSpan w:val="5"/>
            <w:vAlign w:val="center"/>
          </w:tcPr>
          <w:p>
            <w:pPr>
              <w:autoSpaceDE w:val="0"/>
              <w:autoSpaceDN w:val="0"/>
              <w:rPr>
                <w:rFonts w:ascii="Times New Roman" w:hAnsi="Times New Roman"/>
                <w:b/>
                <w:lang w:eastAsia="zh-CN"/>
              </w:rPr>
            </w:pPr>
            <w:r>
              <w:rPr>
                <w:rFonts w:hint="eastAsia" w:ascii="Times New Roman" w:hAnsi="Times New Roman"/>
                <w:b/>
                <w:lang w:eastAsia="zh-CN"/>
              </w:rPr>
              <w:t>低压旁路入口管道</w:t>
            </w:r>
          </w:p>
        </w:tc>
        <w:tc>
          <w:tcPr>
            <w:tcW w:w="392" w:type="pct"/>
            <w:vAlign w:val="center"/>
          </w:tcPr>
          <w:p>
            <w:pPr>
              <w:autoSpaceDE w:val="0"/>
              <w:autoSpaceDN w:val="0"/>
              <w:jc w:val="center"/>
              <w:rPr>
                <w:rFonts w:ascii="Times New Roman" w:hAnsi="Times New Roman"/>
                <w:lang w:eastAsia="zh-CN"/>
              </w:rPr>
            </w:pPr>
          </w:p>
        </w:tc>
        <w:tc>
          <w:tcPr>
            <w:tcW w:w="405" w:type="pct"/>
            <w:vAlign w:val="center"/>
          </w:tcPr>
          <w:p>
            <w:pPr>
              <w:autoSpaceDE w:val="0"/>
              <w:autoSpaceDN w:val="0"/>
              <w:jc w:val="center"/>
              <w:rPr>
                <w:rFonts w:ascii="Times New Roman" w:hAnsi="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238" w:type="pct"/>
            <w:vAlign w:val="center"/>
          </w:tcPr>
          <w:p>
            <w:pPr>
              <w:autoSpaceDE w:val="0"/>
              <w:autoSpaceDN w:val="0"/>
              <w:jc w:val="center"/>
              <w:rPr>
                <w:rFonts w:ascii="Times New Roman" w:hAnsi="Times New Roman"/>
                <w:lang w:eastAsia="zh-CN"/>
              </w:rPr>
            </w:pPr>
          </w:p>
        </w:tc>
        <w:tc>
          <w:tcPr>
            <w:tcW w:w="931" w:type="pct"/>
            <w:vAlign w:val="center"/>
          </w:tcPr>
          <w:p>
            <w:pPr>
              <w:autoSpaceDE w:val="0"/>
              <w:autoSpaceDN w:val="0"/>
              <w:jc w:val="center"/>
              <w:rPr>
                <w:rFonts w:ascii="Times New Roman" w:hAnsi="Times New Roman"/>
                <w:lang w:eastAsia="zh-CN"/>
              </w:rPr>
            </w:pPr>
            <w:r>
              <w:rPr>
                <w:rFonts w:ascii="Times New Roman" w:hAnsi="Times New Roman"/>
              </w:rPr>
              <w:t>90°</w:t>
            </w:r>
            <w:r>
              <w:rPr>
                <w:rFonts w:hint="eastAsia" w:ascii="Times New Roman" w:hAnsi="Times New Roman"/>
              </w:rPr>
              <w:t>热压弯头</w:t>
            </w:r>
          </w:p>
        </w:tc>
        <w:tc>
          <w:tcPr>
            <w:tcW w:w="738" w:type="pct"/>
            <w:vAlign w:val="center"/>
          </w:tcPr>
          <w:p>
            <w:pPr>
              <w:autoSpaceDE w:val="0"/>
              <w:autoSpaceDN w:val="0"/>
              <w:jc w:val="center"/>
              <w:rPr>
                <w:rFonts w:ascii="Times New Roman" w:hAnsi="Times New Roman"/>
                <w:strike/>
                <w:lang w:eastAsia="zh-CN"/>
              </w:rPr>
            </w:pPr>
            <w:r>
              <w:rPr>
                <w:rFonts w:ascii="Times New Roman" w:hAnsi="Times New Roman"/>
                <w:lang w:val="zh-CN"/>
              </w:rPr>
              <w:t>ID508x45</w:t>
            </w:r>
          </w:p>
        </w:tc>
        <w:tc>
          <w:tcPr>
            <w:tcW w:w="787" w:type="pct"/>
            <w:vAlign w:val="center"/>
          </w:tcPr>
          <w:p>
            <w:pPr>
              <w:autoSpaceDE w:val="0"/>
              <w:autoSpaceDN w:val="0"/>
              <w:jc w:val="center"/>
              <w:rPr>
                <w:rFonts w:ascii="Times New Roman" w:hAnsi="Times New Roman"/>
              </w:rPr>
            </w:pPr>
            <w:r>
              <w:rPr>
                <w:rFonts w:ascii="Times New Roman" w:hAnsi="Times New Roman"/>
              </w:rPr>
              <w:t>7.31Pa(g),628</w:t>
            </w:r>
            <w:r>
              <w:rPr>
                <w:rFonts w:hint="eastAsia" w:ascii="Times New Roman" w:hAnsi="Times New Roman"/>
              </w:rPr>
              <w:t>℃</w:t>
            </w:r>
          </w:p>
        </w:tc>
        <w:tc>
          <w:tcPr>
            <w:tcW w:w="669" w:type="pct"/>
            <w:vAlign w:val="center"/>
          </w:tcPr>
          <w:p>
            <w:pPr>
              <w:autoSpaceDE w:val="0"/>
              <w:autoSpaceDN w:val="0"/>
              <w:jc w:val="center"/>
              <w:rPr>
                <w:rFonts w:ascii="Times New Roman" w:hAnsi="Times New Roman"/>
              </w:rPr>
            </w:pPr>
            <w:r>
              <w:rPr>
                <w:rFonts w:ascii="Times New Roman" w:hAnsi="Times New Roman"/>
              </w:rPr>
              <w:t>A335P92</w:t>
            </w:r>
          </w:p>
        </w:tc>
        <w:tc>
          <w:tcPr>
            <w:tcW w:w="840" w:type="pct"/>
            <w:vAlign w:val="center"/>
          </w:tcPr>
          <w:p>
            <w:pPr>
              <w:autoSpaceDE w:val="0"/>
              <w:autoSpaceDN w:val="0"/>
              <w:jc w:val="center"/>
              <w:rPr>
                <w:rFonts w:ascii="Times New Roman" w:hAnsi="Times New Roman"/>
              </w:rPr>
            </w:pPr>
            <w:r>
              <w:rPr>
                <w:rFonts w:ascii="Times New Roman" w:hAnsi="Times New Roman"/>
              </w:rPr>
              <w:t>R=1143, a=60</w:t>
            </w:r>
          </w:p>
        </w:tc>
        <w:tc>
          <w:tcPr>
            <w:tcW w:w="392" w:type="pct"/>
            <w:vAlign w:val="center"/>
          </w:tcPr>
          <w:p>
            <w:pPr>
              <w:autoSpaceDE w:val="0"/>
              <w:autoSpaceDN w:val="0"/>
              <w:jc w:val="center"/>
              <w:rPr>
                <w:rFonts w:hint="eastAsia" w:ascii="Times New Roman" w:hAnsi="Times New Roman"/>
                <w:lang w:eastAsia="zh-CN"/>
              </w:rPr>
            </w:pPr>
            <w:del w:id="315" w:author="田舜尧" w:date="2025-06-04T21:02:00Z">
              <w:r>
                <w:rPr>
                  <w:rFonts w:ascii="Times New Roman" w:hAnsi="Times New Roman"/>
                </w:rPr>
                <w:delText>9</w:delText>
              </w:r>
            </w:del>
            <w:ins w:id="316" w:author="田舜尧" w:date="2025-06-04T21:02:00Z">
              <w:r>
                <w:rPr>
                  <w:rFonts w:hint="eastAsia" w:ascii="Times New Roman" w:hAnsi="Times New Roman"/>
                  <w:lang w:eastAsia="zh-CN"/>
                </w:rPr>
                <w:t>8</w:t>
              </w:r>
            </w:ins>
          </w:p>
        </w:tc>
        <w:tc>
          <w:tcPr>
            <w:tcW w:w="405" w:type="pct"/>
            <w:vMerge w:val="restart"/>
            <w:vAlign w:val="center"/>
          </w:tcPr>
          <w:p>
            <w:pPr>
              <w:autoSpaceDE w:val="0"/>
              <w:autoSpaceDN w:val="0"/>
              <w:spacing w:beforeLines="50" w:afterLines="50" w:line="240" w:lineRule="auto"/>
              <w:jc w:val="center"/>
              <w:rPr>
                <w:rFonts w:ascii="Times New Roman" w:hAnsi="Times New Roman"/>
                <w:kern w:val="2"/>
                <w:lang w:eastAsia="zh-CN"/>
              </w:rPr>
            </w:pPr>
            <w:r>
              <w:rPr>
                <w:rFonts w:hint="eastAsia" w:ascii="Times New Roman" w:hAnsi="Times New Roman"/>
                <w:kern w:val="2"/>
                <w:lang w:eastAsia="zh-CN"/>
              </w:rPr>
              <w:t>北方重工</w:t>
            </w:r>
          </w:p>
          <w:p>
            <w:pPr>
              <w:autoSpaceDE w:val="0"/>
              <w:autoSpaceDN w:val="0"/>
              <w:spacing w:beforeLines="50" w:afterLines="50" w:line="240" w:lineRule="auto"/>
              <w:jc w:val="center"/>
              <w:rPr>
                <w:rFonts w:ascii="Times New Roman" w:hAnsi="Times New Roman"/>
                <w:kern w:val="2"/>
                <w:lang w:eastAsia="zh-CN"/>
              </w:rPr>
            </w:pPr>
            <w:r>
              <w:rPr>
                <w:rFonts w:hint="eastAsia" w:ascii="Times New Roman" w:hAnsi="Times New Roman"/>
                <w:kern w:val="2"/>
                <w:lang w:eastAsia="zh-CN"/>
              </w:rPr>
              <w:t>瓦卢瑞克（含常州）</w:t>
            </w:r>
          </w:p>
          <w:p>
            <w:pPr>
              <w:pStyle w:val="2"/>
              <w:rPr>
                <w:rFonts w:ascii="Times New Roman" w:hAnsi="Times New Roman" w:eastAsiaTheme="minorEastAsia"/>
                <w:lang w:val="zh-CN" w:eastAsia="zh-CN"/>
              </w:rPr>
            </w:pPr>
            <w:r>
              <w:rPr>
                <w:rFonts w:hint="eastAsia" w:ascii="Times New Roman" w:hAnsi="Times New Roman"/>
                <w:kern w:val="2"/>
              </w:rPr>
              <w:t>日本制铁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238" w:type="pct"/>
            <w:vAlign w:val="center"/>
          </w:tcPr>
          <w:p>
            <w:pPr>
              <w:autoSpaceDE w:val="0"/>
              <w:autoSpaceDN w:val="0"/>
              <w:jc w:val="center"/>
              <w:rPr>
                <w:rFonts w:ascii="Times New Roman" w:hAnsi="Times New Roman"/>
                <w:lang w:eastAsia="zh-CN"/>
              </w:rPr>
            </w:pPr>
          </w:p>
        </w:tc>
        <w:tc>
          <w:tcPr>
            <w:tcW w:w="931" w:type="pct"/>
            <w:vAlign w:val="center"/>
          </w:tcPr>
          <w:p>
            <w:pPr>
              <w:autoSpaceDE w:val="0"/>
              <w:autoSpaceDN w:val="0"/>
              <w:jc w:val="center"/>
              <w:rPr>
                <w:rFonts w:ascii="Times New Roman" w:hAnsi="Times New Roman"/>
              </w:rPr>
            </w:pPr>
            <w:r>
              <w:rPr>
                <w:rFonts w:ascii="Times New Roman" w:hAnsi="Times New Roman"/>
              </w:rPr>
              <w:t>30°</w:t>
            </w:r>
            <w:r>
              <w:rPr>
                <w:rFonts w:hint="eastAsia" w:ascii="Times New Roman" w:hAnsi="Times New Roman"/>
              </w:rPr>
              <w:t>热压弯头</w:t>
            </w:r>
          </w:p>
        </w:tc>
        <w:tc>
          <w:tcPr>
            <w:tcW w:w="738" w:type="pct"/>
            <w:vAlign w:val="center"/>
          </w:tcPr>
          <w:p>
            <w:pPr>
              <w:autoSpaceDE w:val="0"/>
              <w:autoSpaceDN w:val="0"/>
              <w:jc w:val="center"/>
              <w:rPr>
                <w:rFonts w:ascii="Times New Roman" w:hAnsi="Times New Roman"/>
              </w:rPr>
            </w:pPr>
            <w:r>
              <w:rPr>
                <w:rFonts w:ascii="Times New Roman" w:hAnsi="Times New Roman"/>
                <w:lang w:val="zh-CN"/>
              </w:rPr>
              <w:t>ID508x45</w:t>
            </w:r>
          </w:p>
        </w:tc>
        <w:tc>
          <w:tcPr>
            <w:tcW w:w="787" w:type="pct"/>
            <w:vAlign w:val="center"/>
          </w:tcPr>
          <w:p>
            <w:pPr>
              <w:autoSpaceDE w:val="0"/>
              <w:autoSpaceDN w:val="0"/>
              <w:jc w:val="center"/>
              <w:rPr>
                <w:rFonts w:ascii="Times New Roman" w:hAnsi="Times New Roman"/>
              </w:rPr>
            </w:pPr>
            <w:r>
              <w:rPr>
                <w:rFonts w:ascii="Times New Roman" w:hAnsi="Times New Roman"/>
              </w:rPr>
              <w:t>7.31Pa(g),628</w:t>
            </w:r>
            <w:r>
              <w:rPr>
                <w:rFonts w:hint="eastAsia" w:ascii="Times New Roman" w:hAnsi="Times New Roman"/>
              </w:rPr>
              <w:t>℃</w:t>
            </w:r>
          </w:p>
        </w:tc>
        <w:tc>
          <w:tcPr>
            <w:tcW w:w="669" w:type="pct"/>
            <w:vAlign w:val="center"/>
          </w:tcPr>
          <w:p>
            <w:pPr>
              <w:autoSpaceDE w:val="0"/>
              <w:autoSpaceDN w:val="0"/>
              <w:jc w:val="center"/>
              <w:rPr>
                <w:rFonts w:ascii="Times New Roman" w:hAnsi="Times New Roman"/>
              </w:rPr>
            </w:pPr>
            <w:r>
              <w:rPr>
                <w:rFonts w:ascii="Times New Roman" w:hAnsi="Times New Roman"/>
              </w:rPr>
              <w:t>A335P92</w:t>
            </w:r>
          </w:p>
        </w:tc>
        <w:tc>
          <w:tcPr>
            <w:tcW w:w="840" w:type="pct"/>
            <w:vAlign w:val="center"/>
          </w:tcPr>
          <w:p>
            <w:pPr>
              <w:autoSpaceDE w:val="0"/>
              <w:autoSpaceDN w:val="0"/>
              <w:jc w:val="center"/>
              <w:rPr>
                <w:rFonts w:ascii="Times New Roman" w:hAnsi="Times New Roman"/>
              </w:rPr>
            </w:pPr>
            <w:r>
              <w:rPr>
                <w:rFonts w:ascii="Times New Roman" w:hAnsi="Times New Roman"/>
              </w:rPr>
              <w:t>R=1143, a=60</w:t>
            </w:r>
          </w:p>
        </w:tc>
        <w:tc>
          <w:tcPr>
            <w:tcW w:w="392" w:type="pct"/>
            <w:vAlign w:val="center"/>
          </w:tcPr>
          <w:p>
            <w:pPr>
              <w:autoSpaceDE w:val="0"/>
              <w:autoSpaceDN w:val="0"/>
              <w:jc w:val="center"/>
              <w:rPr>
                <w:rFonts w:ascii="Times New Roman" w:hAnsi="Times New Roman"/>
                <w:lang w:eastAsia="zh-CN"/>
              </w:rPr>
            </w:pPr>
            <w:r>
              <w:rPr>
                <w:rFonts w:ascii="Times New Roman" w:hAnsi="Times New Roman"/>
                <w:lang w:eastAsia="zh-CN"/>
              </w:rPr>
              <w:t>1</w:t>
            </w:r>
          </w:p>
        </w:tc>
        <w:tc>
          <w:tcPr>
            <w:tcW w:w="405" w:type="pct"/>
            <w:vMerge w:val="continue"/>
            <w:vAlign w:val="center"/>
          </w:tcPr>
          <w:p>
            <w:pPr>
              <w:autoSpaceDE w:val="0"/>
              <w:autoSpaceDN w:val="0"/>
              <w:spacing w:beforeLines="50" w:afterLines="50" w:line="240" w:lineRule="auto"/>
              <w:jc w:val="center"/>
              <w:rPr>
                <w:rFonts w:ascii="Times New Roman" w:hAnsi="Times New Roman"/>
                <w:kern w:val="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238" w:type="pct"/>
            <w:vAlign w:val="center"/>
          </w:tcPr>
          <w:p>
            <w:pPr>
              <w:keepNext/>
              <w:keepLines/>
              <w:autoSpaceDE w:val="0"/>
              <w:autoSpaceDN w:val="0"/>
              <w:spacing w:before="480"/>
              <w:jc w:val="center"/>
              <w:outlineLvl w:val="0"/>
              <w:rPr>
                <w:rFonts w:ascii="Times New Roman" w:hAnsi="Times New Roman"/>
              </w:rPr>
            </w:pPr>
          </w:p>
        </w:tc>
        <w:tc>
          <w:tcPr>
            <w:tcW w:w="931" w:type="pct"/>
            <w:vAlign w:val="center"/>
          </w:tcPr>
          <w:p>
            <w:pPr>
              <w:autoSpaceDE w:val="0"/>
              <w:autoSpaceDN w:val="0"/>
              <w:jc w:val="center"/>
              <w:rPr>
                <w:rFonts w:ascii="Times New Roman" w:hAnsi="Times New Roman"/>
                <w:lang w:eastAsia="zh-CN"/>
              </w:rPr>
            </w:pPr>
            <w:del w:id="317" w:author="田舜尧" w:date="2025-06-04T21:01:00Z">
              <w:r>
                <w:rPr>
                  <w:rFonts w:ascii="Times New Roman" w:hAnsi="Times New Roman"/>
                </w:rPr>
                <w:delText>45</w:delText>
              </w:r>
            </w:del>
            <w:ins w:id="318" w:author="田舜尧" w:date="2025-06-04T21:01:00Z">
              <w:r>
                <w:rPr>
                  <w:rFonts w:hint="eastAsia" w:ascii="Times New Roman" w:hAnsi="Times New Roman"/>
                  <w:lang w:eastAsia="zh-CN"/>
                </w:rPr>
                <w:t>60</w:t>
              </w:r>
            </w:ins>
            <w:r>
              <w:rPr>
                <w:rFonts w:ascii="Times New Roman" w:hAnsi="Times New Roman"/>
              </w:rPr>
              <w:t>°</w:t>
            </w:r>
            <w:r>
              <w:rPr>
                <w:rFonts w:hint="eastAsia" w:ascii="Times New Roman" w:hAnsi="Times New Roman"/>
              </w:rPr>
              <w:t>热压弯头</w:t>
            </w:r>
          </w:p>
        </w:tc>
        <w:tc>
          <w:tcPr>
            <w:tcW w:w="738" w:type="pct"/>
            <w:vAlign w:val="center"/>
          </w:tcPr>
          <w:p>
            <w:pPr>
              <w:autoSpaceDE w:val="0"/>
              <w:autoSpaceDN w:val="0"/>
              <w:jc w:val="center"/>
              <w:rPr>
                <w:rFonts w:ascii="Times New Roman" w:hAnsi="Times New Roman"/>
                <w:strike/>
                <w:lang w:eastAsia="zh-CN"/>
              </w:rPr>
            </w:pPr>
            <w:r>
              <w:rPr>
                <w:rFonts w:ascii="Times New Roman" w:hAnsi="Times New Roman"/>
                <w:lang w:val="zh-CN"/>
              </w:rPr>
              <w:t>ID508x45</w:t>
            </w:r>
          </w:p>
        </w:tc>
        <w:tc>
          <w:tcPr>
            <w:tcW w:w="787" w:type="pct"/>
            <w:vAlign w:val="center"/>
          </w:tcPr>
          <w:p>
            <w:pPr>
              <w:autoSpaceDE w:val="0"/>
              <w:autoSpaceDN w:val="0"/>
              <w:jc w:val="center"/>
              <w:rPr>
                <w:rFonts w:ascii="Times New Roman" w:hAnsi="Times New Roman"/>
                <w:strike/>
              </w:rPr>
            </w:pPr>
            <w:r>
              <w:rPr>
                <w:rFonts w:ascii="Times New Roman" w:hAnsi="Times New Roman"/>
              </w:rPr>
              <w:t>7.31Pa(g),628</w:t>
            </w:r>
            <w:r>
              <w:rPr>
                <w:rFonts w:hint="eastAsia" w:ascii="Times New Roman" w:hAnsi="Times New Roman"/>
              </w:rPr>
              <w:t>℃</w:t>
            </w:r>
          </w:p>
        </w:tc>
        <w:tc>
          <w:tcPr>
            <w:tcW w:w="669" w:type="pct"/>
            <w:vAlign w:val="center"/>
          </w:tcPr>
          <w:p>
            <w:pPr>
              <w:autoSpaceDE w:val="0"/>
              <w:autoSpaceDN w:val="0"/>
              <w:jc w:val="center"/>
              <w:rPr>
                <w:rFonts w:ascii="Times New Roman" w:hAnsi="Times New Roman"/>
                <w:strike/>
              </w:rPr>
            </w:pPr>
            <w:r>
              <w:rPr>
                <w:rFonts w:ascii="Times New Roman" w:hAnsi="Times New Roman"/>
              </w:rPr>
              <w:t>A335P92</w:t>
            </w:r>
          </w:p>
        </w:tc>
        <w:tc>
          <w:tcPr>
            <w:tcW w:w="840" w:type="pct"/>
            <w:vAlign w:val="center"/>
          </w:tcPr>
          <w:p>
            <w:pPr>
              <w:autoSpaceDE w:val="0"/>
              <w:autoSpaceDN w:val="0"/>
              <w:jc w:val="center"/>
              <w:rPr>
                <w:rFonts w:ascii="Times New Roman" w:hAnsi="Times New Roman"/>
                <w:strike/>
              </w:rPr>
            </w:pPr>
            <w:r>
              <w:rPr>
                <w:rFonts w:ascii="Times New Roman" w:hAnsi="Times New Roman"/>
              </w:rPr>
              <w:t>R=1143, a=60</w:t>
            </w:r>
          </w:p>
        </w:tc>
        <w:tc>
          <w:tcPr>
            <w:tcW w:w="392" w:type="pct"/>
            <w:vAlign w:val="center"/>
          </w:tcPr>
          <w:p>
            <w:pPr>
              <w:autoSpaceDE w:val="0"/>
              <w:autoSpaceDN w:val="0"/>
              <w:jc w:val="center"/>
              <w:rPr>
                <w:rFonts w:ascii="Times New Roman" w:hAnsi="Times New Roman"/>
              </w:rPr>
            </w:pPr>
            <w:r>
              <w:rPr>
                <w:rFonts w:ascii="Times New Roman" w:hAnsi="Times New Roman"/>
              </w:rPr>
              <w:t>1</w:t>
            </w:r>
          </w:p>
        </w:tc>
        <w:tc>
          <w:tcPr>
            <w:tcW w:w="405" w:type="pct"/>
            <w:vMerge w:val="continue"/>
            <w:vAlign w:val="center"/>
          </w:tcPr>
          <w:p>
            <w:pPr>
              <w:keepNext/>
              <w:keepLines/>
              <w:autoSpaceDE w:val="0"/>
              <w:autoSpaceDN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238" w:type="pct"/>
          </w:tcPr>
          <w:p>
            <w:pPr>
              <w:autoSpaceDE w:val="0"/>
              <w:autoSpaceDN w:val="0"/>
              <w:jc w:val="center"/>
              <w:rPr>
                <w:rFonts w:ascii="Times New Roman" w:hAnsi="Times New Roman"/>
                <w:b/>
              </w:rPr>
            </w:pPr>
            <w:r>
              <w:rPr>
                <w:rFonts w:ascii="Times New Roman" w:hAnsi="Times New Roman"/>
                <w:b/>
              </w:rPr>
              <w:t>2</w:t>
            </w:r>
          </w:p>
        </w:tc>
        <w:tc>
          <w:tcPr>
            <w:tcW w:w="3965" w:type="pct"/>
            <w:gridSpan w:val="5"/>
          </w:tcPr>
          <w:p>
            <w:pPr>
              <w:autoSpaceDE w:val="0"/>
              <w:autoSpaceDN w:val="0"/>
              <w:rPr>
                <w:rFonts w:ascii="Times New Roman" w:hAnsi="Times New Roman"/>
                <w:b/>
              </w:rPr>
            </w:pPr>
            <w:r>
              <w:rPr>
                <w:rFonts w:hint="eastAsia" w:ascii="Times New Roman" w:hAnsi="Times New Roman"/>
                <w:b/>
              </w:rPr>
              <w:t>低压旁路出口管道</w:t>
            </w:r>
          </w:p>
        </w:tc>
        <w:tc>
          <w:tcPr>
            <w:tcW w:w="392" w:type="pct"/>
          </w:tcPr>
          <w:p>
            <w:pPr>
              <w:autoSpaceDE w:val="0"/>
              <w:autoSpaceDN w:val="0"/>
              <w:jc w:val="center"/>
              <w:rPr>
                <w:rFonts w:ascii="Times New Roman" w:hAnsi="Times New Roman"/>
              </w:rPr>
            </w:pPr>
          </w:p>
        </w:tc>
        <w:tc>
          <w:tcPr>
            <w:tcW w:w="405" w:type="pct"/>
            <w:vMerge w:val="continue"/>
            <w:vAlign w:val="center"/>
          </w:tcPr>
          <w:p>
            <w:pPr>
              <w:autoSpaceDE w:val="0"/>
              <w:autoSpaceDN w:val="0"/>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238" w:type="pct"/>
          </w:tcPr>
          <w:p>
            <w:pPr>
              <w:keepNext/>
              <w:keepLines/>
              <w:autoSpaceDE w:val="0"/>
              <w:autoSpaceDN w:val="0"/>
              <w:spacing w:before="480"/>
              <w:jc w:val="center"/>
              <w:outlineLvl w:val="0"/>
              <w:rPr>
                <w:rFonts w:ascii="Times New Roman" w:hAnsi="Times New Roman"/>
              </w:rPr>
            </w:pPr>
          </w:p>
        </w:tc>
        <w:tc>
          <w:tcPr>
            <w:tcW w:w="931" w:type="pct"/>
            <w:vAlign w:val="center"/>
          </w:tcPr>
          <w:p>
            <w:pPr>
              <w:autoSpaceDE w:val="0"/>
              <w:autoSpaceDN w:val="0"/>
              <w:jc w:val="center"/>
              <w:rPr>
                <w:rFonts w:ascii="Times New Roman" w:hAnsi="Times New Roman"/>
              </w:rPr>
            </w:pPr>
            <w:r>
              <w:rPr>
                <w:rFonts w:ascii="Times New Roman" w:hAnsi="Times New Roman"/>
              </w:rPr>
              <w:t>90°</w:t>
            </w:r>
            <w:r>
              <w:rPr>
                <w:rFonts w:hint="eastAsia" w:ascii="Times New Roman" w:hAnsi="Times New Roman"/>
              </w:rPr>
              <w:t>热压弯头</w:t>
            </w:r>
          </w:p>
        </w:tc>
        <w:tc>
          <w:tcPr>
            <w:tcW w:w="738" w:type="pct"/>
            <w:vAlign w:val="center"/>
          </w:tcPr>
          <w:p>
            <w:pPr>
              <w:autoSpaceDE w:val="0"/>
              <w:autoSpaceDN w:val="0"/>
              <w:jc w:val="center"/>
              <w:rPr>
                <w:rFonts w:ascii="Times New Roman" w:hAnsi="Times New Roman"/>
                <w:lang w:eastAsia="zh-CN"/>
              </w:rPr>
            </w:pPr>
            <w:r>
              <w:rPr>
                <w:rFonts w:ascii="Times New Roman" w:hAnsi="Times New Roman"/>
              </w:rPr>
              <w:t>OD</w:t>
            </w:r>
            <w:r>
              <w:rPr>
                <w:rFonts w:ascii="Times New Roman" w:hAnsi="Times New Roman"/>
                <w:lang w:eastAsia="zh-CN"/>
              </w:rPr>
              <w:t>813×20</w:t>
            </w:r>
          </w:p>
        </w:tc>
        <w:tc>
          <w:tcPr>
            <w:tcW w:w="787" w:type="pct"/>
            <w:vAlign w:val="center"/>
          </w:tcPr>
          <w:p>
            <w:pPr>
              <w:autoSpaceDE w:val="0"/>
              <w:autoSpaceDN w:val="0"/>
              <w:jc w:val="center"/>
              <w:rPr>
                <w:rFonts w:ascii="Times New Roman" w:hAnsi="Times New Roman"/>
              </w:rPr>
            </w:pPr>
            <w:r>
              <w:rPr>
                <w:rFonts w:ascii="Times New Roman" w:hAnsi="Times New Roman"/>
              </w:rPr>
              <w:t>1.53MPa(g),6</w:t>
            </w:r>
            <w:r>
              <w:rPr>
                <w:rFonts w:ascii="Times New Roman" w:hAnsi="Times New Roman"/>
                <w:lang w:eastAsia="zh-CN"/>
              </w:rPr>
              <w:t>08</w:t>
            </w:r>
            <w:r>
              <w:rPr>
                <w:rFonts w:hint="eastAsia" w:ascii="Times New Roman" w:hAnsi="Times New Roman"/>
              </w:rPr>
              <w:t>℃</w:t>
            </w:r>
          </w:p>
        </w:tc>
        <w:tc>
          <w:tcPr>
            <w:tcW w:w="669" w:type="pct"/>
            <w:vAlign w:val="center"/>
          </w:tcPr>
          <w:p>
            <w:pPr>
              <w:autoSpaceDE w:val="0"/>
              <w:autoSpaceDN w:val="0"/>
              <w:jc w:val="center"/>
              <w:rPr>
                <w:rFonts w:ascii="Times New Roman" w:hAnsi="Times New Roman"/>
                <w:sz w:val="20"/>
                <w:szCs w:val="20"/>
                <w:lang w:val="zh-CN"/>
              </w:rPr>
            </w:pPr>
            <w:r>
              <w:rPr>
                <w:rFonts w:ascii="Times New Roman" w:hAnsi="Times New Roman"/>
                <w:sz w:val="20"/>
                <w:szCs w:val="20"/>
                <w:lang w:val="zh-CN"/>
              </w:rPr>
              <w:t>A335P91</w:t>
            </w:r>
          </w:p>
        </w:tc>
        <w:tc>
          <w:tcPr>
            <w:tcW w:w="840" w:type="pct"/>
            <w:vAlign w:val="center"/>
          </w:tcPr>
          <w:p>
            <w:pPr>
              <w:autoSpaceDE w:val="0"/>
              <w:autoSpaceDN w:val="0"/>
              <w:jc w:val="center"/>
              <w:rPr>
                <w:rFonts w:ascii="Times New Roman" w:hAnsi="Times New Roman"/>
              </w:rPr>
            </w:pPr>
            <w:r>
              <w:rPr>
                <w:rFonts w:ascii="Times New Roman" w:hAnsi="Times New Roman"/>
              </w:rPr>
              <w:t>R=1</w:t>
            </w:r>
            <w:r>
              <w:rPr>
                <w:rFonts w:ascii="Times New Roman" w:hAnsi="Times New Roman"/>
                <w:lang w:eastAsia="zh-CN"/>
              </w:rPr>
              <w:t>143</w:t>
            </w:r>
            <w:r>
              <w:rPr>
                <w:rFonts w:ascii="Times New Roman" w:hAnsi="Times New Roman"/>
              </w:rPr>
              <w:t xml:space="preserve"> , a=60</w:t>
            </w:r>
          </w:p>
        </w:tc>
        <w:tc>
          <w:tcPr>
            <w:tcW w:w="392" w:type="pct"/>
            <w:vAlign w:val="center"/>
          </w:tcPr>
          <w:p>
            <w:pPr>
              <w:autoSpaceDE w:val="0"/>
              <w:autoSpaceDN w:val="0"/>
              <w:jc w:val="center"/>
              <w:rPr>
                <w:rFonts w:ascii="Times New Roman" w:hAnsi="Times New Roman"/>
              </w:rPr>
            </w:pPr>
            <w:r>
              <w:rPr>
                <w:rFonts w:ascii="Times New Roman" w:hAnsi="Times New Roman"/>
              </w:rPr>
              <w:t>8</w:t>
            </w:r>
          </w:p>
        </w:tc>
        <w:tc>
          <w:tcPr>
            <w:tcW w:w="405" w:type="pct"/>
            <w:vAlign w:val="center"/>
          </w:tcPr>
          <w:p>
            <w:pPr>
              <w:keepNext/>
              <w:keepLines/>
              <w:autoSpaceDE w:val="0"/>
              <w:autoSpaceDN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238" w:type="pct"/>
          </w:tcPr>
          <w:p>
            <w:pPr>
              <w:autoSpaceDE w:val="0"/>
              <w:autoSpaceDN w:val="0"/>
              <w:jc w:val="center"/>
              <w:rPr>
                <w:rFonts w:ascii="Times New Roman" w:hAnsi="Times New Roman"/>
                <w:b/>
              </w:rPr>
            </w:pPr>
            <w:r>
              <w:rPr>
                <w:rFonts w:ascii="Times New Roman" w:hAnsi="Times New Roman"/>
                <w:b/>
              </w:rPr>
              <w:t>3</w:t>
            </w:r>
          </w:p>
        </w:tc>
        <w:tc>
          <w:tcPr>
            <w:tcW w:w="4357" w:type="pct"/>
            <w:gridSpan w:val="6"/>
          </w:tcPr>
          <w:p>
            <w:pPr>
              <w:autoSpaceDE w:val="0"/>
              <w:autoSpaceDN w:val="0"/>
              <w:rPr>
                <w:rFonts w:ascii="Times New Roman" w:hAnsi="Times New Roman"/>
                <w:b/>
              </w:rPr>
            </w:pPr>
            <w:r>
              <w:rPr>
                <w:rFonts w:hint="eastAsia" w:ascii="Times New Roman" w:hAnsi="Times New Roman"/>
                <w:b/>
              </w:rPr>
              <w:t>暖管管道</w:t>
            </w:r>
          </w:p>
        </w:tc>
        <w:tc>
          <w:tcPr>
            <w:tcW w:w="405" w:type="pct"/>
            <w:vMerge w:val="restart"/>
            <w:vAlign w:val="center"/>
          </w:tcPr>
          <w:p>
            <w:pPr>
              <w:pStyle w:val="2"/>
              <w:jc w:val="center"/>
              <w:rPr>
                <w:rFonts w:ascii="Times New Roman" w:hAnsi="Times New Roman" w:eastAsiaTheme="minor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238" w:type="pct"/>
          </w:tcPr>
          <w:p>
            <w:pPr>
              <w:autoSpaceDE w:val="0"/>
              <w:autoSpaceDN w:val="0"/>
              <w:jc w:val="center"/>
              <w:rPr>
                <w:rFonts w:ascii="Times New Roman" w:hAnsi="Times New Roman"/>
              </w:rPr>
            </w:pPr>
          </w:p>
        </w:tc>
        <w:tc>
          <w:tcPr>
            <w:tcW w:w="931" w:type="pct"/>
            <w:vAlign w:val="center"/>
          </w:tcPr>
          <w:p>
            <w:pPr>
              <w:autoSpaceDE w:val="0"/>
              <w:autoSpaceDN w:val="0"/>
              <w:jc w:val="center"/>
              <w:rPr>
                <w:rFonts w:ascii="Times New Roman" w:hAnsi="Times New Roman"/>
              </w:rPr>
            </w:pPr>
            <w:r>
              <w:rPr>
                <w:rFonts w:ascii="Times New Roman" w:hAnsi="Times New Roman"/>
              </w:rPr>
              <w:t>90°</w:t>
            </w:r>
            <w:r>
              <w:rPr>
                <w:rFonts w:hint="eastAsia" w:ascii="Times New Roman" w:hAnsi="Times New Roman"/>
              </w:rPr>
              <w:t>热压弯头</w:t>
            </w:r>
          </w:p>
        </w:tc>
        <w:tc>
          <w:tcPr>
            <w:tcW w:w="738" w:type="pct"/>
            <w:vAlign w:val="center"/>
          </w:tcPr>
          <w:p>
            <w:pPr>
              <w:autoSpaceDE w:val="0"/>
              <w:autoSpaceDN w:val="0"/>
              <w:jc w:val="center"/>
              <w:rPr>
                <w:rFonts w:ascii="Times New Roman" w:hAnsi="Times New Roman"/>
                <w:color w:val="FF0000"/>
                <w:lang w:eastAsia="zh-CN"/>
              </w:rPr>
            </w:pPr>
            <w:r>
              <w:rPr>
                <w:rFonts w:ascii="Times New Roman" w:hAnsi="Times New Roman"/>
              </w:rPr>
              <w:t>OD</w:t>
            </w:r>
            <w:r>
              <w:rPr>
                <w:rFonts w:hint="eastAsia" w:ascii="Times New Roman" w:hAnsi="Times New Roman"/>
                <w:lang w:eastAsia="zh-CN"/>
              </w:rPr>
              <w:t>76</w:t>
            </w:r>
            <w:r>
              <w:rPr>
                <w:rFonts w:ascii="Times New Roman" w:hAnsi="Times New Roman"/>
              </w:rPr>
              <w:t>×</w:t>
            </w:r>
            <w:r>
              <w:rPr>
                <w:rFonts w:hint="eastAsia" w:ascii="Times New Roman" w:hAnsi="Times New Roman"/>
                <w:lang w:eastAsia="zh-CN"/>
              </w:rPr>
              <w:t>10</w:t>
            </w:r>
          </w:p>
        </w:tc>
        <w:tc>
          <w:tcPr>
            <w:tcW w:w="787" w:type="pct"/>
            <w:vAlign w:val="center"/>
          </w:tcPr>
          <w:p>
            <w:pPr>
              <w:autoSpaceDE w:val="0"/>
              <w:autoSpaceDN w:val="0"/>
              <w:jc w:val="center"/>
              <w:rPr>
                <w:rFonts w:ascii="Times New Roman" w:hAnsi="Times New Roman"/>
              </w:rPr>
            </w:pPr>
            <w:r>
              <w:rPr>
                <w:rFonts w:ascii="Times New Roman" w:hAnsi="Times New Roman"/>
              </w:rPr>
              <w:t>7.31Pa(g),628</w:t>
            </w:r>
            <w:r>
              <w:rPr>
                <w:rFonts w:hint="eastAsia" w:ascii="Times New Roman" w:hAnsi="Times New Roman"/>
              </w:rPr>
              <w:t>℃</w:t>
            </w:r>
          </w:p>
        </w:tc>
        <w:tc>
          <w:tcPr>
            <w:tcW w:w="669" w:type="pct"/>
            <w:vAlign w:val="center"/>
          </w:tcPr>
          <w:p>
            <w:pPr>
              <w:autoSpaceDE w:val="0"/>
              <w:autoSpaceDN w:val="0"/>
              <w:jc w:val="center"/>
              <w:rPr>
                <w:rFonts w:ascii="Times New Roman" w:hAnsi="Times New Roman"/>
              </w:rPr>
            </w:pPr>
            <w:r>
              <w:rPr>
                <w:rFonts w:ascii="Times New Roman" w:hAnsi="Times New Roman"/>
              </w:rPr>
              <w:t>A335P92</w:t>
            </w:r>
          </w:p>
        </w:tc>
        <w:tc>
          <w:tcPr>
            <w:tcW w:w="840" w:type="pct"/>
            <w:vAlign w:val="center"/>
          </w:tcPr>
          <w:p>
            <w:pPr>
              <w:autoSpaceDE w:val="0"/>
              <w:autoSpaceDN w:val="0"/>
              <w:jc w:val="center"/>
              <w:rPr>
                <w:rFonts w:ascii="Times New Roman" w:hAnsi="Times New Roman"/>
              </w:rPr>
            </w:pPr>
            <w:r>
              <w:rPr>
                <w:rFonts w:ascii="Times New Roman" w:hAnsi="Times New Roman"/>
              </w:rPr>
              <w:t>R=95, a=20</w:t>
            </w:r>
          </w:p>
        </w:tc>
        <w:tc>
          <w:tcPr>
            <w:tcW w:w="392" w:type="pct"/>
            <w:vAlign w:val="center"/>
          </w:tcPr>
          <w:p>
            <w:pPr>
              <w:autoSpaceDE w:val="0"/>
              <w:autoSpaceDN w:val="0"/>
              <w:jc w:val="center"/>
              <w:rPr>
                <w:rFonts w:ascii="Times New Roman" w:hAnsi="Times New Roman"/>
              </w:rPr>
            </w:pPr>
            <w:r>
              <w:rPr>
                <w:rFonts w:ascii="Times New Roman" w:hAnsi="Times New Roman"/>
              </w:rPr>
              <w:t>13</w:t>
            </w:r>
          </w:p>
        </w:tc>
        <w:tc>
          <w:tcPr>
            <w:tcW w:w="405" w:type="pct"/>
            <w:vMerge w:val="continue"/>
            <w:vAlign w:val="center"/>
          </w:tcPr>
          <w:p>
            <w:pPr>
              <w:keepNext/>
              <w:keepLines/>
              <w:autoSpaceDE w:val="0"/>
              <w:autoSpaceDN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238" w:type="pct"/>
          </w:tcPr>
          <w:p>
            <w:pPr>
              <w:autoSpaceDE w:val="0"/>
              <w:autoSpaceDN w:val="0"/>
              <w:jc w:val="center"/>
              <w:rPr>
                <w:rFonts w:ascii="Times New Roman" w:hAnsi="Times New Roman"/>
                <w:lang w:eastAsia="zh-CN"/>
              </w:rPr>
            </w:pPr>
            <w:r>
              <w:rPr>
                <w:rFonts w:ascii="Times New Roman" w:hAnsi="Times New Roman"/>
                <w:lang w:eastAsia="zh-CN"/>
              </w:rPr>
              <w:t>4</w:t>
            </w:r>
          </w:p>
        </w:tc>
        <w:tc>
          <w:tcPr>
            <w:tcW w:w="4357" w:type="pct"/>
            <w:gridSpan w:val="6"/>
            <w:vAlign w:val="center"/>
          </w:tcPr>
          <w:p>
            <w:pPr>
              <w:autoSpaceDE w:val="0"/>
              <w:autoSpaceDN w:val="0"/>
              <w:rPr>
                <w:rFonts w:ascii="Times New Roman" w:hAnsi="Times New Roman"/>
                <w:b/>
              </w:rPr>
            </w:pPr>
            <w:r>
              <w:rPr>
                <w:rFonts w:hint="eastAsia" w:ascii="Times New Roman" w:hAnsi="Times New Roman"/>
                <w:b/>
              </w:rPr>
              <w:t>疏水管道</w:t>
            </w:r>
          </w:p>
        </w:tc>
        <w:tc>
          <w:tcPr>
            <w:tcW w:w="405" w:type="pct"/>
            <w:vMerge w:val="continue"/>
            <w:vAlign w:val="center"/>
          </w:tcPr>
          <w:p>
            <w:pPr>
              <w:autoSpaceDE w:val="0"/>
              <w:autoSpaceDN w:val="0"/>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238" w:type="pct"/>
          </w:tcPr>
          <w:p>
            <w:pPr>
              <w:autoSpaceDE w:val="0"/>
              <w:autoSpaceDN w:val="0"/>
              <w:jc w:val="center"/>
              <w:rPr>
                <w:rFonts w:ascii="Times New Roman" w:hAnsi="Times New Roman"/>
              </w:rPr>
            </w:pPr>
          </w:p>
        </w:tc>
        <w:tc>
          <w:tcPr>
            <w:tcW w:w="931" w:type="pct"/>
            <w:vAlign w:val="center"/>
          </w:tcPr>
          <w:p>
            <w:pPr>
              <w:autoSpaceDE w:val="0"/>
              <w:autoSpaceDN w:val="0"/>
              <w:jc w:val="center"/>
              <w:rPr>
                <w:rFonts w:ascii="Times New Roman" w:hAnsi="Times New Roman"/>
              </w:rPr>
            </w:pPr>
            <w:r>
              <w:rPr>
                <w:rFonts w:ascii="Times New Roman" w:hAnsi="Times New Roman"/>
              </w:rPr>
              <w:t>90°</w:t>
            </w:r>
            <w:r>
              <w:rPr>
                <w:rFonts w:hint="eastAsia" w:ascii="Times New Roman" w:hAnsi="Times New Roman"/>
              </w:rPr>
              <w:t>热压弯头</w:t>
            </w:r>
          </w:p>
        </w:tc>
        <w:tc>
          <w:tcPr>
            <w:tcW w:w="738" w:type="pct"/>
            <w:vAlign w:val="center"/>
          </w:tcPr>
          <w:p>
            <w:pPr>
              <w:autoSpaceDE w:val="0"/>
              <w:autoSpaceDN w:val="0"/>
              <w:jc w:val="center"/>
              <w:rPr>
                <w:rFonts w:ascii="Times New Roman" w:hAnsi="Times New Roman"/>
                <w:lang w:eastAsia="zh-CN"/>
              </w:rPr>
            </w:pPr>
            <w:r>
              <w:rPr>
                <w:rFonts w:ascii="Times New Roman" w:hAnsi="Times New Roman"/>
              </w:rPr>
              <w:t>OD89×</w:t>
            </w:r>
            <w:r>
              <w:rPr>
                <w:rFonts w:ascii="Times New Roman" w:hAnsi="Times New Roman"/>
                <w:lang w:eastAsia="zh-CN"/>
              </w:rPr>
              <w:t>11</w:t>
            </w:r>
          </w:p>
        </w:tc>
        <w:tc>
          <w:tcPr>
            <w:tcW w:w="787" w:type="pct"/>
            <w:vAlign w:val="center"/>
          </w:tcPr>
          <w:p>
            <w:pPr>
              <w:autoSpaceDE w:val="0"/>
              <w:autoSpaceDN w:val="0"/>
              <w:jc w:val="center"/>
              <w:rPr>
                <w:rFonts w:ascii="Times New Roman" w:hAnsi="Times New Roman"/>
              </w:rPr>
            </w:pPr>
            <w:r>
              <w:rPr>
                <w:rFonts w:ascii="Times New Roman" w:hAnsi="Times New Roman"/>
              </w:rPr>
              <w:t>7.31Pa(g),628</w:t>
            </w:r>
            <w:r>
              <w:rPr>
                <w:rFonts w:hint="eastAsia" w:ascii="Times New Roman" w:hAnsi="Times New Roman"/>
              </w:rPr>
              <w:t>℃</w:t>
            </w:r>
          </w:p>
        </w:tc>
        <w:tc>
          <w:tcPr>
            <w:tcW w:w="669" w:type="pct"/>
            <w:vAlign w:val="center"/>
          </w:tcPr>
          <w:p>
            <w:pPr>
              <w:autoSpaceDE w:val="0"/>
              <w:autoSpaceDN w:val="0"/>
              <w:jc w:val="center"/>
              <w:rPr>
                <w:rFonts w:ascii="Times New Roman" w:hAnsi="Times New Roman"/>
              </w:rPr>
            </w:pPr>
            <w:r>
              <w:rPr>
                <w:rFonts w:ascii="Times New Roman" w:hAnsi="Times New Roman"/>
              </w:rPr>
              <w:t>A335P92</w:t>
            </w:r>
          </w:p>
        </w:tc>
        <w:tc>
          <w:tcPr>
            <w:tcW w:w="840" w:type="pct"/>
            <w:vAlign w:val="center"/>
          </w:tcPr>
          <w:p>
            <w:pPr>
              <w:autoSpaceDE w:val="0"/>
              <w:autoSpaceDN w:val="0"/>
              <w:jc w:val="center"/>
              <w:rPr>
                <w:rFonts w:ascii="Times New Roman" w:hAnsi="Times New Roman"/>
              </w:rPr>
            </w:pPr>
            <w:r>
              <w:rPr>
                <w:rFonts w:ascii="Times New Roman" w:hAnsi="Times New Roman"/>
              </w:rPr>
              <w:t>R=114, a=20</w:t>
            </w:r>
          </w:p>
        </w:tc>
        <w:tc>
          <w:tcPr>
            <w:tcW w:w="392" w:type="pct"/>
            <w:vAlign w:val="center"/>
          </w:tcPr>
          <w:p>
            <w:pPr>
              <w:tabs>
                <w:tab w:val="left" w:pos="360"/>
              </w:tabs>
              <w:autoSpaceDE w:val="0"/>
              <w:autoSpaceDN w:val="0"/>
              <w:contextualSpacing/>
              <w:jc w:val="center"/>
              <w:rPr>
                <w:rFonts w:ascii="Times New Roman" w:hAnsi="Times New Roman"/>
              </w:rPr>
            </w:pPr>
            <w:r>
              <w:rPr>
                <w:rFonts w:ascii="Times New Roman" w:hAnsi="Times New Roman"/>
              </w:rPr>
              <w:t>25(</w:t>
            </w:r>
            <w:r>
              <w:rPr>
                <w:rFonts w:hint="eastAsia" w:ascii="Times New Roman" w:hAnsi="Times New Roman"/>
              </w:rPr>
              <w:t>估列</w:t>
            </w:r>
            <w:r>
              <w:rPr>
                <w:rFonts w:ascii="Times New Roman" w:hAnsi="Times New Roman"/>
              </w:rPr>
              <w:t>)</w:t>
            </w:r>
          </w:p>
        </w:tc>
        <w:tc>
          <w:tcPr>
            <w:tcW w:w="405" w:type="pct"/>
            <w:vMerge w:val="continue"/>
            <w:vAlign w:val="center"/>
          </w:tcPr>
          <w:p>
            <w:pPr>
              <w:keepNext/>
              <w:keepLines/>
              <w:autoSpaceDE w:val="0"/>
              <w:autoSpaceDN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238" w:type="pct"/>
          </w:tcPr>
          <w:p>
            <w:pPr>
              <w:keepNext/>
              <w:keepLines/>
              <w:autoSpaceDE w:val="0"/>
              <w:autoSpaceDN w:val="0"/>
              <w:spacing w:before="480"/>
              <w:jc w:val="center"/>
              <w:outlineLvl w:val="0"/>
              <w:rPr>
                <w:rFonts w:ascii="Times New Roman" w:hAnsi="Times New Roman"/>
              </w:rPr>
            </w:pPr>
          </w:p>
        </w:tc>
        <w:tc>
          <w:tcPr>
            <w:tcW w:w="931" w:type="pct"/>
            <w:vAlign w:val="center"/>
          </w:tcPr>
          <w:p>
            <w:pPr>
              <w:autoSpaceDE w:val="0"/>
              <w:autoSpaceDN w:val="0"/>
              <w:jc w:val="center"/>
              <w:rPr>
                <w:rFonts w:ascii="Times New Roman" w:hAnsi="Times New Roman"/>
              </w:rPr>
            </w:pPr>
            <w:r>
              <w:rPr>
                <w:rFonts w:ascii="Times New Roman" w:hAnsi="Times New Roman"/>
              </w:rPr>
              <w:t>90°</w:t>
            </w:r>
            <w:r>
              <w:rPr>
                <w:rFonts w:hint="eastAsia" w:ascii="Times New Roman" w:hAnsi="Times New Roman"/>
              </w:rPr>
              <w:t>热压弯头</w:t>
            </w:r>
          </w:p>
        </w:tc>
        <w:tc>
          <w:tcPr>
            <w:tcW w:w="738" w:type="pct"/>
            <w:vAlign w:val="center"/>
          </w:tcPr>
          <w:p>
            <w:pPr>
              <w:autoSpaceDE w:val="0"/>
              <w:autoSpaceDN w:val="0"/>
              <w:jc w:val="center"/>
              <w:rPr>
                <w:rFonts w:ascii="Times New Roman" w:hAnsi="Times New Roman"/>
                <w:color w:val="FF0000"/>
                <w:lang w:eastAsia="zh-CN"/>
              </w:rPr>
            </w:pPr>
            <w:r>
              <w:rPr>
                <w:rFonts w:ascii="Times New Roman" w:hAnsi="Times New Roman"/>
              </w:rPr>
              <w:t>OD114×1</w:t>
            </w:r>
            <w:r>
              <w:rPr>
                <w:rFonts w:ascii="Times New Roman" w:hAnsi="Times New Roman"/>
                <w:lang w:eastAsia="zh-CN"/>
              </w:rPr>
              <w:t>3</w:t>
            </w:r>
          </w:p>
        </w:tc>
        <w:tc>
          <w:tcPr>
            <w:tcW w:w="787" w:type="pct"/>
            <w:vAlign w:val="center"/>
          </w:tcPr>
          <w:p>
            <w:pPr>
              <w:autoSpaceDE w:val="0"/>
              <w:autoSpaceDN w:val="0"/>
              <w:jc w:val="center"/>
              <w:rPr>
                <w:rFonts w:ascii="Times New Roman" w:hAnsi="Times New Roman"/>
              </w:rPr>
            </w:pPr>
            <w:r>
              <w:rPr>
                <w:rFonts w:ascii="Times New Roman" w:hAnsi="Times New Roman"/>
              </w:rPr>
              <w:t>7.31Pa(g),628</w:t>
            </w:r>
            <w:r>
              <w:rPr>
                <w:rFonts w:hint="eastAsia" w:ascii="Times New Roman" w:hAnsi="Times New Roman"/>
              </w:rPr>
              <w:t>℃</w:t>
            </w:r>
          </w:p>
        </w:tc>
        <w:tc>
          <w:tcPr>
            <w:tcW w:w="669" w:type="pct"/>
            <w:vAlign w:val="center"/>
          </w:tcPr>
          <w:p>
            <w:pPr>
              <w:autoSpaceDE w:val="0"/>
              <w:autoSpaceDN w:val="0"/>
              <w:jc w:val="center"/>
              <w:rPr>
                <w:rFonts w:ascii="Times New Roman" w:hAnsi="Times New Roman"/>
              </w:rPr>
            </w:pPr>
            <w:r>
              <w:rPr>
                <w:rFonts w:ascii="Times New Roman" w:hAnsi="Times New Roman"/>
              </w:rPr>
              <w:t>A335P92</w:t>
            </w:r>
          </w:p>
        </w:tc>
        <w:tc>
          <w:tcPr>
            <w:tcW w:w="840" w:type="pct"/>
            <w:vAlign w:val="center"/>
          </w:tcPr>
          <w:p>
            <w:pPr>
              <w:autoSpaceDE w:val="0"/>
              <w:autoSpaceDN w:val="0"/>
              <w:jc w:val="center"/>
              <w:rPr>
                <w:rFonts w:ascii="Times New Roman" w:hAnsi="Times New Roman"/>
              </w:rPr>
            </w:pPr>
            <w:r>
              <w:rPr>
                <w:rFonts w:ascii="Times New Roman" w:hAnsi="Times New Roman"/>
              </w:rPr>
              <w:t>R=152, a=40</w:t>
            </w:r>
          </w:p>
        </w:tc>
        <w:tc>
          <w:tcPr>
            <w:tcW w:w="392" w:type="pct"/>
            <w:vAlign w:val="center"/>
          </w:tcPr>
          <w:p>
            <w:pPr>
              <w:autoSpaceDE w:val="0"/>
              <w:autoSpaceDN w:val="0"/>
              <w:jc w:val="center"/>
              <w:rPr>
                <w:rFonts w:ascii="Times New Roman" w:hAnsi="Times New Roman"/>
              </w:rPr>
            </w:pPr>
            <w:r>
              <w:rPr>
                <w:rFonts w:ascii="Times New Roman" w:hAnsi="Times New Roman"/>
              </w:rPr>
              <w:t>7(</w:t>
            </w:r>
            <w:r>
              <w:rPr>
                <w:rFonts w:hint="eastAsia" w:ascii="Times New Roman" w:hAnsi="Times New Roman"/>
              </w:rPr>
              <w:t>估列</w:t>
            </w:r>
            <w:r>
              <w:rPr>
                <w:rFonts w:ascii="Times New Roman" w:hAnsi="Times New Roman"/>
              </w:rPr>
              <w:t>)</w:t>
            </w:r>
          </w:p>
        </w:tc>
        <w:tc>
          <w:tcPr>
            <w:tcW w:w="405" w:type="pct"/>
            <w:vMerge w:val="continue"/>
            <w:vAlign w:val="center"/>
          </w:tcPr>
          <w:p>
            <w:pPr>
              <w:keepNext/>
              <w:keepLines/>
              <w:autoSpaceDE w:val="0"/>
              <w:autoSpaceDN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238" w:type="pct"/>
          </w:tcPr>
          <w:p>
            <w:pPr>
              <w:keepNext/>
              <w:keepLines/>
              <w:autoSpaceDE w:val="0"/>
              <w:autoSpaceDN w:val="0"/>
              <w:spacing w:before="480"/>
              <w:jc w:val="center"/>
              <w:outlineLvl w:val="0"/>
              <w:rPr>
                <w:rFonts w:ascii="Times New Roman" w:hAnsi="Times New Roman"/>
              </w:rPr>
            </w:pPr>
          </w:p>
        </w:tc>
        <w:tc>
          <w:tcPr>
            <w:tcW w:w="931" w:type="pct"/>
            <w:vAlign w:val="center"/>
          </w:tcPr>
          <w:p>
            <w:pPr>
              <w:autoSpaceDE w:val="0"/>
              <w:autoSpaceDN w:val="0"/>
              <w:jc w:val="center"/>
              <w:rPr>
                <w:rFonts w:ascii="Times New Roman" w:hAnsi="Times New Roman"/>
              </w:rPr>
            </w:pPr>
            <w:r>
              <w:rPr>
                <w:rFonts w:ascii="Times New Roman" w:hAnsi="Times New Roman"/>
              </w:rPr>
              <w:t>45°</w:t>
            </w:r>
            <w:r>
              <w:rPr>
                <w:rFonts w:hint="eastAsia" w:ascii="Times New Roman" w:hAnsi="Times New Roman"/>
              </w:rPr>
              <w:t>热压弯头</w:t>
            </w:r>
          </w:p>
        </w:tc>
        <w:tc>
          <w:tcPr>
            <w:tcW w:w="738" w:type="pct"/>
            <w:vAlign w:val="center"/>
          </w:tcPr>
          <w:p>
            <w:pPr>
              <w:autoSpaceDE w:val="0"/>
              <w:autoSpaceDN w:val="0"/>
              <w:jc w:val="center"/>
              <w:rPr>
                <w:rFonts w:ascii="Times New Roman" w:hAnsi="Times New Roman"/>
                <w:color w:val="FF0000"/>
                <w:lang w:eastAsia="zh-CN"/>
              </w:rPr>
            </w:pPr>
            <w:r>
              <w:rPr>
                <w:rFonts w:ascii="Times New Roman" w:hAnsi="Times New Roman"/>
              </w:rPr>
              <w:t>OD114×1</w:t>
            </w:r>
            <w:r>
              <w:rPr>
                <w:rFonts w:ascii="Times New Roman" w:hAnsi="Times New Roman"/>
                <w:lang w:eastAsia="zh-CN"/>
              </w:rPr>
              <w:t>3</w:t>
            </w:r>
          </w:p>
        </w:tc>
        <w:tc>
          <w:tcPr>
            <w:tcW w:w="787" w:type="pct"/>
            <w:vAlign w:val="center"/>
          </w:tcPr>
          <w:p>
            <w:pPr>
              <w:autoSpaceDE w:val="0"/>
              <w:autoSpaceDN w:val="0"/>
              <w:jc w:val="center"/>
              <w:rPr>
                <w:rFonts w:ascii="Times New Roman" w:hAnsi="Times New Roman"/>
              </w:rPr>
            </w:pPr>
            <w:r>
              <w:rPr>
                <w:rFonts w:ascii="Times New Roman" w:hAnsi="Times New Roman"/>
              </w:rPr>
              <w:t>7.31Pa(g),628</w:t>
            </w:r>
            <w:r>
              <w:rPr>
                <w:rFonts w:hint="eastAsia" w:ascii="Times New Roman" w:hAnsi="Times New Roman"/>
              </w:rPr>
              <w:t>℃</w:t>
            </w:r>
          </w:p>
        </w:tc>
        <w:tc>
          <w:tcPr>
            <w:tcW w:w="669" w:type="pct"/>
            <w:vAlign w:val="center"/>
          </w:tcPr>
          <w:p>
            <w:pPr>
              <w:autoSpaceDE w:val="0"/>
              <w:autoSpaceDN w:val="0"/>
              <w:jc w:val="center"/>
              <w:rPr>
                <w:rFonts w:ascii="Times New Roman" w:hAnsi="Times New Roman"/>
              </w:rPr>
            </w:pPr>
            <w:r>
              <w:rPr>
                <w:rFonts w:ascii="Times New Roman" w:hAnsi="Times New Roman"/>
              </w:rPr>
              <w:t>A335P92</w:t>
            </w:r>
          </w:p>
        </w:tc>
        <w:tc>
          <w:tcPr>
            <w:tcW w:w="840" w:type="pct"/>
            <w:vAlign w:val="center"/>
          </w:tcPr>
          <w:p>
            <w:pPr>
              <w:autoSpaceDE w:val="0"/>
              <w:autoSpaceDN w:val="0"/>
              <w:jc w:val="center"/>
              <w:rPr>
                <w:rFonts w:ascii="Times New Roman" w:hAnsi="Times New Roman"/>
              </w:rPr>
            </w:pPr>
            <w:r>
              <w:rPr>
                <w:rFonts w:ascii="Times New Roman" w:hAnsi="Times New Roman"/>
              </w:rPr>
              <w:t>R=152, a=40</w:t>
            </w:r>
          </w:p>
        </w:tc>
        <w:tc>
          <w:tcPr>
            <w:tcW w:w="392" w:type="pct"/>
            <w:vAlign w:val="center"/>
          </w:tcPr>
          <w:p>
            <w:pPr>
              <w:autoSpaceDE w:val="0"/>
              <w:autoSpaceDN w:val="0"/>
              <w:jc w:val="center"/>
              <w:rPr>
                <w:rFonts w:ascii="Times New Roman" w:hAnsi="Times New Roman"/>
              </w:rPr>
            </w:pPr>
            <w:r>
              <w:rPr>
                <w:rFonts w:ascii="Times New Roman" w:hAnsi="Times New Roman"/>
              </w:rPr>
              <w:t>5(</w:t>
            </w:r>
            <w:r>
              <w:rPr>
                <w:rFonts w:hint="eastAsia" w:ascii="Times New Roman" w:hAnsi="Times New Roman"/>
              </w:rPr>
              <w:t>估列</w:t>
            </w:r>
            <w:r>
              <w:rPr>
                <w:rFonts w:ascii="Times New Roman" w:hAnsi="Times New Roman"/>
              </w:rPr>
              <w:t>)</w:t>
            </w:r>
          </w:p>
        </w:tc>
        <w:tc>
          <w:tcPr>
            <w:tcW w:w="405" w:type="pct"/>
            <w:vMerge w:val="continue"/>
            <w:vAlign w:val="center"/>
          </w:tcPr>
          <w:p>
            <w:pPr>
              <w:keepNext/>
              <w:keepLines/>
              <w:autoSpaceDE w:val="0"/>
              <w:autoSpaceDN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238" w:type="pct"/>
            <w:vAlign w:val="center"/>
          </w:tcPr>
          <w:p>
            <w:pPr>
              <w:autoSpaceDE w:val="0"/>
              <w:autoSpaceDN w:val="0"/>
              <w:spacing w:line="360" w:lineRule="auto"/>
              <w:jc w:val="center"/>
              <w:rPr>
                <w:rFonts w:ascii="Times New Roman" w:hAnsi="Times New Roman"/>
                <w:b/>
              </w:rPr>
            </w:pPr>
            <w:r>
              <w:rPr>
                <w:rFonts w:hint="eastAsia" w:ascii="Times New Roman" w:hAnsi="Times New Roman"/>
                <w:b/>
              </w:rPr>
              <w:t>二</w:t>
            </w:r>
          </w:p>
        </w:tc>
        <w:tc>
          <w:tcPr>
            <w:tcW w:w="4357" w:type="pct"/>
            <w:gridSpan w:val="6"/>
            <w:vAlign w:val="center"/>
          </w:tcPr>
          <w:p>
            <w:pPr>
              <w:autoSpaceDE w:val="0"/>
              <w:autoSpaceDN w:val="0"/>
              <w:spacing w:line="360" w:lineRule="auto"/>
              <w:jc w:val="both"/>
              <w:rPr>
                <w:rFonts w:ascii="Times New Roman" w:hAnsi="Times New Roman"/>
                <w:b/>
                <w:sz w:val="24"/>
              </w:rPr>
            </w:pPr>
            <w:r>
              <w:rPr>
                <w:rFonts w:hint="eastAsia" w:ascii="Times New Roman" w:hAnsi="Times New Roman"/>
                <w:b/>
              </w:rPr>
              <w:t>三通</w:t>
            </w:r>
            <w:r>
              <w:rPr>
                <w:rFonts w:hint="eastAsia" w:ascii="Times New Roman" w:hAnsi="Times New Roman"/>
                <w:b/>
                <w:lang w:eastAsia="zh-CN"/>
              </w:rPr>
              <w:t>及接管座</w:t>
            </w:r>
          </w:p>
        </w:tc>
        <w:tc>
          <w:tcPr>
            <w:tcW w:w="405" w:type="pct"/>
            <w:vAlign w:val="center"/>
          </w:tcPr>
          <w:p>
            <w:pPr>
              <w:keepNext/>
              <w:keepLines/>
              <w:autoSpaceDE w:val="0"/>
              <w:autoSpaceDN w:val="0"/>
              <w:spacing w:before="200" w:line="360" w:lineRule="auto"/>
              <w:jc w:val="center"/>
              <w:outlineLvl w:val="2"/>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trPr>
        <w:tc>
          <w:tcPr>
            <w:tcW w:w="238" w:type="pct"/>
            <w:vAlign w:val="center"/>
          </w:tcPr>
          <w:p>
            <w:pPr>
              <w:autoSpaceDE w:val="0"/>
              <w:autoSpaceDN w:val="0"/>
              <w:jc w:val="center"/>
              <w:rPr>
                <w:rFonts w:ascii="Times New Roman" w:hAnsi="Times New Roman"/>
              </w:rPr>
            </w:pPr>
            <w:r>
              <w:rPr>
                <w:rFonts w:ascii="Times New Roman" w:hAnsi="Times New Roman"/>
              </w:rPr>
              <w:t>1</w:t>
            </w:r>
          </w:p>
        </w:tc>
        <w:tc>
          <w:tcPr>
            <w:tcW w:w="931" w:type="pct"/>
            <w:vAlign w:val="center"/>
          </w:tcPr>
          <w:p>
            <w:pPr>
              <w:autoSpaceDE w:val="0"/>
              <w:autoSpaceDN w:val="0"/>
              <w:jc w:val="center"/>
              <w:rPr>
                <w:rFonts w:ascii="Times New Roman" w:hAnsi="Times New Roman"/>
                <w:lang w:eastAsia="zh-CN"/>
              </w:rPr>
            </w:pPr>
            <w:r>
              <w:rPr>
                <w:rFonts w:ascii="Times New Roman" w:hAnsi="Times New Roman"/>
                <w:lang w:eastAsia="zh-CN"/>
              </w:rPr>
              <w:t>T</w:t>
            </w:r>
            <w:r>
              <w:rPr>
                <w:rFonts w:hint="eastAsia" w:ascii="Times New Roman" w:hAnsi="Times New Roman"/>
                <w:lang w:eastAsia="zh-CN"/>
              </w:rPr>
              <w:t>型异径三通</w:t>
            </w:r>
          </w:p>
          <w:p>
            <w:pPr>
              <w:autoSpaceDE w:val="0"/>
              <w:autoSpaceDN w:val="0"/>
              <w:jc w:val="center"/>
              <w:rPr>
                <w:rFonts w:ascii="Times New Roman" w:hAnsi="Times New Roman"/>
                <w:strike/>
                <w:lang w:eastAsia="zh-CN"/>
              </w:rPr>
            </w:pPr>
            <w:r>
              <w:rPr>
                <w:rFonts w:hint="eastAsia" w:ascii="Times New Roman" w:hAnsi="Times New Roman"/>
                <w:lang w:eastAsia="zh-CN"/>
              </w:rPr>
              <w:t>（低旁阀后三通）</w:t>
            </w:r>
          </w:p>
        </w:tc>
        <w:tc>
          <w:tcPr>
            <w:tcW w:w="738" w:type="pct"/>
            <w:vAlign w:val="center"/>
          </w:tcPr>
          <w:p>
            <w:pPr>
              <w:autoSpaceDE w:val="0"/>
              <w:autoSpaceDN w:val="0"/>
              <w:jc w:val="center"/>
              <w:rPr>
                <w:rFonts w:ascii="Times New Roman" w:hAnsi="Times New Roman"/>
              </w:rPr>
            </w:pPr>
            <w:r>
              <w:rPr>
                <w:rFonts w:hint="eastAsia" w:ascii="Times New Roman" w:hAnsi="Times New Roman"/>
              </w:rPr>
              <w:t>主管</w:t>
            </w:r>
            <w:r>
              <w:rPr>
                <w:rFonts w:ascii="Times New Roman" w:hAnsi="Times New Roman"/>
              </w:rPr>
              <w:t>OD</w:t>
            </w:r>
            <w:r>
              <w:rPr>
                <w:rFonts w:ascii="Times New Roman" w:hAnsi="Times New Roman"/>
                <w:lang w:eastAsia="zh-CN"/>
              </w:rPr>
              <w:t>1118×26</w:t>
            </w:r>
          </w:p>
          <w:p>
            <w:pPr>
              <w:autoSpaceDE w:val="0"/>
              <w:autoSpaceDN w:val="0"/>
              <w:adjustRightInd w:val="0"/>
              <w:jc w:val="center"/>
              <w:rPr>
                <w:rFonts w:ascii="Times New Roman" w:hAnsi="Times New Roman"/>
                <w:strike/>
                <w:lang w:eastAsia="zh-CN"/>
              </w:rPr>
            </w:pPr>
            <w:r>
              <w:rPr>
                <w:rFonts w:ascii="Times New Roman" w:hAnsi="Times New Roman"/>
              </w:rPr>
              <w:t>/</w:t>
            </w:r>
            <w:r>
              <w:rPr>
                <w:rFonts w:hint="eastAsia" w:ascii="Times New Roman" w:hAnsi="Times New Roman"/>
              </w:rPr>
              <w:t>支管</w:t>
            </w:r>
            <w:r>
              <w:rPr>
                <w:rFonts w:ascii="Times New Roman" w:hAnsi="Times New Roman"/>
              </w:rPr>
              <w:t>OD</w:t>
            </w:r>
            <w:r>
              <w:rPr>
                <w:rFonts w:ascii="Times New Roman" w:hAnsi="Times New Roman"/>
                <w:lang w:eastAsia="zh-CN"/>
              </w:rPr>
              <w:t>813×20</w:t>
            </w:r>
          </w:p>
        </w:tc>
        <w:tc>
          <w:tcPr>
            <w:tcW w:w="787" w:type="pct"/>
            <w:vAlign w:val="center"/>
          </w:tcPr>
          <w:p>
            <w:pPr>
              <w:autoSpaceDE w:val="0"/>
              <w:autoSpaceDN w:val="0"/>
              <w:jc w:val="center"/>
              <w:rPr>
                <w:rFonts w:ascii="Times New Roman" w:hAnsi="Times New Roman"/>
              </w:rPr>
            </w:pPr>
            <w:r>
              <w:rPr>
                <w:rFonts w:ascii="Times New Roman" w:hAnsi="Times New Roman"/>
              </w:rPr>
              <w:t>1.53MPa(g),6</w:t>
            </w:r>
            <w:r>
              <w:rPr>
                <w:rFonts w:ascii="Times New Roman" w:hAnsi="Times New Roman"/>
                <w:lang w:eastAsia="zh-CN"/>
              </w:rPr>
              <w:t>08</w:t>
            </w:r>
            <w:r>
              <w:rPr>
                <w:rFonts w:hint="eastAsia" w:ascii="Times New Roman" w:hAnsi="Times New Roman"/>
              </w:rPr>
              <w:t>℃</w:t>
            </w:r>
          </w:p>
        </w:tc>
        <w:tc>
          <w:tcPr>
            <w:tcW w:w="669" w:type="pct"/>
            <w:vAlign w:val="center"/>
          </w:tcPr>
          <w:p>
            <w:pPr>
              <w:autoSpaceDE w:val="0"/>
              <w:autoSpaceDN w:val="0"/>
              <w:jc w:val="center"/>
              <w:rPr>
                <w:rFonts w:ascii="Times New Roman" w:hAnsi="Times New Roman"/>
              </w:rPr>
            </w:pPr>
            <w:r>
              <w:rPr>
                <w:rFonts w:ascii="Times New Roman" w:hAnsi="Times New Roman"/>
                <w:sz w:val="20"/>
                <w:szCs w:val="20"/>
                <w:lang w:val="zh-CN"/>
              </w:rPr>
              <w:t>A335P91</w:t>
            </w:r>
          </w:p>
        </w:tc>
        <w:tc>
          <w:tcPr>
            <w:tcW w:w="840" w:type="pct"/>
            <w:vAlign w:val="center"/>
          </w:tcPr>
          <w:p>
            <w:pPr>
              <w:autoSpaceDE w:val="0"/>
              <w:autoSpaceDN w:val="0"/>
              <w:jc w:val="center"/>
              <w:rPr>
                <w:rFonts w:ascii="Times New Roman" w:hAnsi="Times New Roman"/>
                <w:strike/>
                <w:lang w:eastAsia="zh-CN"/>
              </w:rPr>
            </w:pPr>
            <w:r>
              <w:rPr>
                <w:rFonts w:ascii="Times New Roman" w:hAnsi="Times New Roman"/>
              </w:rPr>
              <w:t>L=1800mm</w:t>
            </w:r>
            <w:r>
              <w:rPr>
                <w:rFonts w:hint="eastAsia" w:ascii="Times New Roman" w:hAnsi="Times New Roman"/>
              </w:rPr>
              <w:t>，</w:t>
            </w:r>
            <w:r>
              <w:rPr>
                <w:rFonts w:ascii="Times New Roman" w:hAnsi="Times New Roman"/>
              </w:rPr>
              <w:t>H=850mm</w:t>
            </w:r>
          </w:p>
        </w:tc>
        <w:tc>
          <w:tcPr>
            <w:tcW w:w="392" w:type="pct"/>
            <w:vAlign w:val="center"/>
          </w:tcPr>
          <w:p>
            <w:pPr>
              <w:autoSpaceDE w:val="0"/>
              <w:autoSpaceDN w:val="0"/>
              <w:jc w:val="center"/>
              <w:rPr>
                <w:rFonts w:ascii="Times New Roman" w:hAnsi="Times New Roman"/>
              </w:rPr>
            </w:pPr>
            <w:r>
              <w:rPr>
                <w:rFonts w:ascii="Times New Roman" w:hAnsi="Times New Roman"/>
              </w:rPr>
              <w:t>2</w:t>
            </w:r>
          </w:p>
        </w:tc>
        <w:tc>
          <w:tcPr>
            <w:tcW w:w="405" w:type="pct"/>
            <w:vMerge w:val="restart"/>
            <w:vAlign w:val="center"/>
          </w:tcPr>
          <w:p>
            <w:pPr>
              <w:autoSpaceDE w:val="0"/>
              <w:autoSpaceDN w:val="0"/>
              <w:spacing w:beforeLines="50" w:afterLines="50" w:line="240" w:lineRule="auto"/>
              <w:jc w:val="center"/>
              <w:rPr>
                <w:rFonts w:ascii="Times New Roman" w:hAnsi="Times New Roman"/>
                <w:kern w:val="2"/>
                <w:lang w:eastAsia="zh-CN"/>
              </w:rPr>
            </w:pPr>
            <w:r>
              <w:rPr>
                <w:rFonts w:hint="eastAsia" w:ascii="Times New Roman" w:hAnsi="Times New Roman"/>
                <w:kern w:val="2"/>
                <w:lang w:eastAsia="zh-CN"/>
              </w:rPr>
              <w:t>北方重工</w:t>
            </w:r>
          </w:p>
          <w:p>
            <w:pPr>
              <w:autoSpaceDE w:val="0"/>
              <w:autoSpaceDN w:val="0"/>
              <w:spacing w:beforeLines="50" w:afterLines="50" w:line="240" w:lineRule="auto"/>
              <w:jc w:val="center"/>
              <w:rPr>
                <w:rFonts w:ascii="Times New Roman" w:hAnsi="Times New Roman"/>
                <w:kern w:val="2"/>
                <w:lang w:eastAsia="zh-CN"/>
              </w:rPr>
            </w:pPr>
            <w:r>
              <w:rPr>
                <w:rFonts w:hint="eastAsia" w:ascii="Times New Roman" w:hAnsi="Times New Roman"/>
                <w:kern w:val="2"/>
                <w:lang w:eastAsia="zh-CN"/>
              </w:rPr>
              <w:t>瓦卢瑞克（含常州）</w:t>
            </w:r>
          </w:p>
          <w:p>
            <w:pPr>
              <w:autoSpaceDE w:val="0"/>
              <w:autoSpaceDN w:val="0"/>
              <w:jc w:val="center"/>
              <w:rPr>
                <w:rFonts w:ascii="Times New Roman" w:hAnsi="Times New Roman"/>
              </w:rPr>
            </w:pPr>
            <w:r>
              <w:rPr>
                <w:rFonts w:hint="eastAsia" w:ascii="Times New Roman" w:hAnsi="Times New Roman"/>
                <w:kern w:val="2"/>
              </w:rPr>
              <w:t>日本制铁</w:t>
            </w:r>
          </w:p>
          <w:p>
            <w:pPr>
              <w:keepNext/>
              <w:keepLines/>
              <w:spacing w:before="480"/>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3" w:hRule="atLeast"/>
        </w:trPr>
        <w:tc>
          <w:tcPr>
            <w:tcW w:w="238" w:type="pct"/>
            <w:vAlign w:val="center"/>
          </w:tcPr>
          <w:p>
            <w:pPr>
              <w:autoSpaceDE w:val="0"/>
              <w:autoSpaceDN w:val="0"/>
              <w:jc w:val="center"/>
              <w:rPr>
                <w:rFonts w:ascii="Times New Roman" w:hAnsi="Times New Roman"/>
              </w:rPr>
            </w:pPr>
            <w:r>
              <w:rPr>
                <w:rFonts w:ascii="Times New Roman" w:hAnsi="Times New Roman"/>
              </w:rPr>
              <w:t>2</w:t>
            </w:r>
          </w:p>
        </w:tc>
        <w:tc>
          <w:tcPr>
            <w:tcW w:w="931" w:type="pct"/>
            <w:vAlign w:val="center"/>
          </w:tcPr>
          <w:p>
            <w:pPr>
              <w:autoSpaceDE w:val="0"/>
              <w:autoSpaceDN w:val="0"/>
              <w:jc w:val="center"/>
              <w:rPr>
                <w:rFonts w:ascii="Times New Roman" w:hAnsi="Times New Roman"/>
                <w:lang w:eastAsia="zh-CN"/>
              </w:rPr>
            </w:pPr>
            <w:r>
              <w:rPr>
                <w:rFonts w:hint="eastAsia" w:ascii="Times New Roman" w:hAnsi="Times New Roman"/>
              </w:rPr>
              <w:t>疏水罐</w:t>
            </w:r>
          </w:p>
        </w:tc>
        <w:tc>
          <w:tcPr>
            <w:tcW w:w="738" w:type="pct"/>
            <w:vAlign w:val="center"/>
          </w:tcPr>
          <w:p>
            <w:pPr>
              <w:autoSpaceDE w:val="0"/>
              <w:autoSpaceDN w:val="0"/>
              <w:jc w:val="center"/>
              <w:rPr>
                <w:rFonts w:ascii="Times New Roman" w:hAnsi="Times New Roman"/>
              </w:rPr>
            </w:pPr>
            <w:r>
              <w:rPr>
                <w:rFonts w:ascii="Times New Roman" w:hAnsi="Times New Roman"/>
              </w:rPr>
              <w:t>DN200</w:t>
            </w:r>
            <w:r>
              <w:rPr>
                <w:rFonts w:hint="eastAsia" w:ascii="Times New Roman" w:hAnsi="Times New Roman"/>
              </w:rPr>
              <w:t>（</w:t>
            </w:r>
            <w:r>
              <w:rPr>
                <w:rFonts w:ascii="Times New Roman" w:hAnsi="Times New Roman"/>
              </w:rPr>
              <w:t>OD219x16</w:t>
            </w:r>
            <w:r>
              <w:rPr>
                <w:rFonts w:hint="eastAsia" w:ascii="Times New Roman" w:hAnsi="Times New Roman"/>
              </w:rPr>
              <w:t>）</w:t>
            </w:r>
          </w:p>
          <w:p>
            <w:pPr>
              <w:autoSpaceDE w:val="0"/>
              <w:autoSpaceDN w:val="0"/>
              <w:jc w:val="center"/>
              <w:rPr>
                <w:rFonts w:ascii="Times New Roman" w:hAnsi="Times New Roman"/>
                <w:lang w:eastAsia="zh-CN"/>
              </w:rPr>
            </w:pPr>
            <w:r>
              <w:rPr>
                <w:rFonts w:ascii="Times New Roman" w:hAnsi="Times New Roman"/>
              </w:rPr>
              <w:t>/</w:t>
            </w:r>
            <w:r>
              <w:rPr>
                <w:rFonts w:hint="eastAsia" w:ascii="Times New Roman" w:hAnsi="Times New Roman"/>
              </w:rPr>
              <w:t>疏水管</w:t>
            </w:r>
            <w:r>
              <w:rPr>
                <w:rFonts w:ascii="Times New Roman" w:hAnsi="Times New Roman"/>
              </w:rPr>
              <w:t>OD89×</w:t>
            </w:r>
            <w:r>
              <w:rPr>
                <w:rFonts w:ascii="Times New Roman" w:hAnsi="Times New Roman"/>
                <w:lang w:eastAsia="zh-CN"/>
              </w:rPr>
              <w:t>11</w:t>
            </w:r>
          </w:p>
          <w:p>
            <w:pPr>
              <w:autoSpaceDE w:val="0"/>
              <w:autoSpaceDN w:val="0"/>
              <w:jc w:val="center"/>
              <w:rPr>
                <w:rFonts w:ascii="Times New Roman" w:hAnsi="Times New Roman"/>
                <w:lang w:eastAsia="zh-CN"/>
              </w:rPr>
            </w:pPr>
            <w:r>
              <w:rPr>
                <w:rFonts w:ascii="Times New Roman" w:hAnsi="Times New Roman"/>
                <w:lang w:eastAsia="zh-CN"/>
              </w:rPr>
              <w:t>/</w:t>
            </w:r>
            <w:r>
              <w:rPr>
                <w:rFonts w:hint="eastAsia" w:ascii="Times New Roman" w:hAnsi="Times New Roman"/>
                <w:lang w:eastAsia="zh-CN"/>
              </w:rPr>
              <w:t>主管</w:t>
            </w:r>
            <w:r>
              <w:rPr>
                <w:rFonts w:ascii="Times New Roman" w:hAnsi="Times New Roman"/>
                <w:lang w:val="zh-CN" w:eastAsia="zh-CN"/>
              </w:rPr>
              <w:t>ID508x45</w:t>
            </w:r>
          </w:p>
          <w:p>
            <w:pPr>
              <w:autoSpaceDE w:val="0"/>
              <w:autoSpaceDN w:val="0"/>
              <w:jc w:val="center"/>
              <w:rPr>
                <w:rFonts w:ascii="Times New Roman" w:hAnsi="Times New Roman"/>
                <w:lang w:eastAsia="zh-CN"/>
              </w:rPr>
            </w:pPr>
            <w:r>
              <w:rPr>
                <w:rFonts w:ascii="Times New Roman" w:hAnsi="Times New Roman"/>
                <w:lang w:eastAsia="zh-CN"/>
              </w:rPr>
              <w:t>(</w:t>
            </w:r>
            <w:r>
              <w:rPr>
                <w:rFonts w:hint="eastAsia" w:ascii="Times New Roman" w:hAnsi="Times New Roman"/>
                <w:lang w:eastAsia="zh-CN"/>
              </w:rPr>
              <w:t>总长度约</w:t>
            </w:r>
            <w:r>
              <w:rPr>
                <w:rFonts w:ascii="Times New Roman" w:hAnsi="Times New Roman"/>
                <w:lang w:eastAsia="zh-CN"/>
              </w:rPr>
              <w:t>1000mm</w:t>
            </w:r>
            <w:r>
              <w:rPr>
                <w:rFonts w:hint="eastAsia" w:ascii="Times New Roman" w:hAnsi="Times New Roman"/>
                <w:lang w:eastAsia="zh-CN"/>
              </w:rPr>
              <w:t>，</w:t>
            </w:r>
          </w:p>
          <w:p>
            <w:pPr>
              <w:autoSpaceDE w:val="0"/>
              <w:autoSpaceDN w:val="0"/>
              <w:adjustRightInd w:val="0"/>
              <w:jc w:val="center"/>
              <w:rPr>
                <w:rFonts w:ascii="Times New Roman" w:hAnsi="Times New Roman"/>
                <w:lang w:eastAsia="zh-CN"/>
              </w:rPr>
            </w:pPr>
            <w:r>
              <w:rPr>
                <w:rFonts w:hint="eastAsia" w:ascii="Times New Roman" w:hAnsi="Times New Roman"/>
                <w:lang w:eastAsia="zh-CN"/>
              </w:rPr>
              <w:t>至管中心</w:t>
            </w:r>
            <w:r>
              <w:rPr>
                <w:rFonts w:ascii="Times New Roman" w:hAnsi="Times New Roman"/>
                <w:lang w:eastAsia="zh-CN"/>
              </w:rPr>
              <w:t>)</w:t>
            </w:r>
          </w:p>
        </w:tc>
        <w:tc>
          <w:tcPr>
            <w:tcW w:w="787" w:type="pct"/>
            <w:vAlign w:val="center"/>
          </w:tcPr>
          <w:p>
            <w:pPr>
              <w:autoSpaceDE w:val="0"/>
              <w:autoSpaceDN w:val="0"/>
              <w:jc w:val="center"/>
              <w:rPr>
                <w:rFonts w:ascii="Times New Roman" w:hAnsi="Times New Roman"/>
              </w:rPr>
            </w:pPr>
            <w:r>
              <w:rPr>
                <w:rFonts w:ascii="Times New Roman" w:hAnsi="Times New Roman"/>
              </w:rPr>
              <w:t>7.31Pa(g),628</w:t>
            </w:r>
            <w:r>
              <w:rPr>
                <w:rFonts w:hint="eastAsia" w:ascii="Times New Roman" w:hAnsi="Times New Roman"/>
              </w:rPr>
              <w:t>℃</w:t>
            </w:r>
          </w:p>
        </w:tc>
        <w:tc>
          <w:tcPr>
            <w:tcW w:w="669" w:type="pct"/>
            <w:vAlign w:val="center"/>
          </w:tcPr>
          <w:p>
            <w:pPr>
              <w:autoSpaceDE w:val="0"/>
              <w:autoSpaceDN w:val="0"/>
              <w:jc w:val="center"/>
              <w:rPr>
                <w:rFonts w:ascii="Times New Roman" w:hAnsi="Times New Roman"/>
              </w:rPr>
            </w:pPr>
            <w:r>
              <w:rPr>
                <w:rFonts w:hint="eastAsia" w:ascii="Times New Roman" w:hAnsi="Times New Roman"/>
              </w:rPr>
              <w:t>主管</w:t>
            </w:r>
            <w:r>
              <w:rPr>
                <w:rFonts w:ascii="Times New Roman" w:hAnsi="Times New Roman"/>
              </w:rPr>
              <w:t>A335P92</w:t>
            </w:r>
          </w:p>
          <w:p>
            <w:pPr>
              <w:autoSpaceDE w:val="0"/>
              <w:autoSpaceDN w:val="0"/>
              <w:jc w:val="center"/>
              <w:rPr>
                <w:rFonts w:ascii="Times New Roman" w:hAnsi="Times New Roman"/>
              </w:rPr>
            </w:pPr>
            <w:r>
              <w:rPr>
                <w:rFonts w:ascii="Times New Roman" w:hAnsi="Times New Roman"/>
              </w:rPr>
              <w:t>/</w:t>
            </w:r>
            <w:r>
              <w:rPr>
                <w:rFonts w:hint="eastAsia" w:ascii="Times New Roman" w:hAnsi="Times New Roman"/>
              </w:rPr>
              <w:t>接管</w:t>
            </w:r>
            <w:r>
              <w:rPr>
                <w:rFonts w:ascii="Times New Roman" w:hAnsi="Times New Roman"/>
              </w:rPr>
              <w:t>A335P92</w:t>
            </w:r>
          </w:p>
        </w:tc>
        <w:tc>
          <w:tcPr>
            <w:tcW w:w="840" w:type="pct"/>
            <w:vAlign w:val="center"/>
          </w:tcPr>
          <w:p>
            <w:pPr>
              <w:autoSpaceDE w:val="0"/>
              <w:autoSpaceDN w:val="0"/>
              <w:jc w:val="center"/>
              <w:rPr>
                <w:rFonts w:ascii="Times New Roman" w:hAnsi="Times New Roman"/>
                <w:lang w:eastAsia="zh-CN"/>
              </w:rPr>
            </w:pPr>
            <w:r>
              <w:rPr>
                <w:rFonts w:hint="eastAsia" w:ascii="Times New Roman" w:hAnsi="Times New Roman"/>
                <w:lang w:eastAsia="zh-CN"/>
              </w:rPr>
              <w:t>参</w:t>
            </w:r>
            <w:r>
              <w:rPr>
                <w:rFonts w:ascii="Times New Roman" w:hAnsi="Times New Roman"/>
                <w:lang w:eastAsia="zh-CN"/>
              </w:rPr>
              <w:t>GD2016 B</w:t>
            </w:r>
            <w:r>
              <w:rPr>
                <w:rFonts w:hint="eastAsia" w:ascii="Times New Roman" w:hAnsi="Times New Roman"/>
                <w:lang w:eastAsia="zh-CN"/>
              </w:rPr>
              <w:t>型，</w:t>
            </w:r>
          </w:p>
          <w:p>
            <w:pPr>
              <w:autoSpaceDE w:val="0"/>
              <w:autoSpaceDN w:val="0"/>
              <w:jc w:val="center"/>
              <w:rPr>
                <w:rFonts w:ascii="Times New Roman" w:hAnsi="Times New Roman"/>
                <w:lang w:eastAsia="zh-CN"/>
              </w:rPr>
            </w:pPr>
            <w:r>
              <w:rPr>
                <w:rFonts w:hint="eastAsia" w:ascii="Times New Roman" w:hAnsi="Times New Roman"/>
                <w:lang w:eastAsia="zh-CN"/>
              </w:rPr>
              <w:t>不带热电偶，罐体外形尺寸配合阶段确定，详图待提</w:t>
            </w:r>
          </w:p>
          <w:p>
            <w:pPr>
              <w:keepNext/>
              <w:keepLines/>
              <w:autoSpaceDE w:val="0"/>
              <w:autoSpaceDN w:val="0"/>
              <w:adjustRightInd w:val="0"/>
              <w:snapToGrid w:val="0"/>
              <w:spacing w:before="480"/>
              <w:jc w:val="center"/>
              <w:outlineLvl w:val="0"/>
              <w:rPr>
                <w:rFonts w:ascii="Times New Roman" w:hAnsi="Times New Roman"/>
                <w:lang w:eastAsia="zh-CN"/>
              </w:rPr>
            </w:pPr>
          </w:p>
        </w:tc>
        <w:tc>
          <w:tcPr>
            <w:tcW w:w="392" w:type="pct"/>
            <w:vAlign w:val="center"/>
          </w:tcPr>
          <w:p>
            <w:pPr>
              <w:autoSpaceDE w:val="0"/>
              <w:autoSpaceDN w:val="0"/>
              <w:jc w:val="center"/>
              <w:rPr>
                <w:rFonts w:ascii="Times New Roman" w:hAnsi="Times New Roman"/>
                <w:lang w:eastAsia="zh-CN"/>
              </w:rPr>
            </w:pPr>
            <w:r>
              <w:rPr>
                <w:rFonts w:ascii="Times New Roman" w:hAnsi="Times New Roman"/>
                <w:lang w:eastAsia="zh-CN"/>
              </w:rPr>
              <w:t>2</w:t>
            </w:r>
          </w:p>
        </w:tc>
        <w:tc>
          <w:tcPr>
            <w:tcW w:w="405" w:type="pct"/>
            <w:vMerge w:val="continue"/>
            <w:vAlign w:val="center"/>
          </w:tcPr>
          <w:p>
            <w:pPr>
              <w:keepNext/>
              <w:keepLines/>
              <w:autoSpaceDE w:val="0"/>
              <w:autoSpaceDN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3" w:hRule="atLeast"/>
        </w:trPr>
        <w:tc>
          <w:tcPr>
            <w:tcW w:w="238" w:type="pct"/>
            <w:vAlign w:val="center"/>
          </w:tcPr>
          <w:p>
            <w:pPr>
              <w:autoSpaceDE w:val="0"/>
              <w:autoSpaceDN w:val="0"/>
              <w:jc w:val="center"/>
              <w:rPr>
                <w:rFonts w:ascii="Times New Roman" w:hAnsi="Times New Roman"/>
              </w:rPr>
            </w:pPr>
            <w:r>
              <w:rPr>
                <w:rFonts w:ascii="Times New Roman" w:hAnsi="Times New Roman"/>
              </w:rPr>
              <w:t>3</w:t>
            </w:r>
          </w:p>
        </w:tc>
        <w:tc>
          <w:tcPr>
            <w:tcW w:w="931" w:type="pct"/>
            <w:vAlign w:val="center"/>
          </w:tcPr>
          <w:p>
            <w:pPr>
              <w:autoSpaceDE w:val="0"/>
              <w:autoSpaceDN w:val="0"/>
              <w:jc w:val="center"/>
              <w:rPr>
                <w:rFonts w:ascii="Times New Roman" w:hAnsi="Times New Roman"/>
                <w:lang w:eastAsia="zh-CN"/>
              </w:rPr>
            </w:pPr>
            <w:r>
              <w:rPr>
                <w:rFonts w:hint="eastAsia" w:ascii="Times New Roman" w:hAnsi="Times New Roman"/>
              </w:rPr>
              <w:t>接管座（暖管）</w:t>
            </w:r>
          </w:p>
        </w:tc>
        <w:tc>
          <w:tcPr>
            <w:tcW w:w="738" w:type="pct"/>
            <w:vAlign w:val="center"/>
          </w:tcPr>
          <w:p>
            <w:pPr>
              <w:autoSpaceDE w:val="0"/>
              <w:autoSpaceDN w:val="0"/>
              <w:adjustRightInd w:val="0"/>
              <w:jc w:val="center"/>
              <w:rPr>
                <w:rFonts w:ascii="Times New Roman" w:hAnsi="Times New Roman"/>
              </w:rPr>
            </w:pPr>
            <w:r>
              <w:rPr>
                <w:rFonts w:hint="eastAsia" w:ascii="Times New Roman" w:hAnsi="Times New Roman"/>
              </w:rPr>
              <w:t>主管</w:t>
            </w:r>
            <w:r>
              <w:rPr>
                <w:rFonts w:ascii="Times New Roman" w:hAnsi="Times New Roman"/>
              </w:rPr>
              <w:t>ID508x45</w:t>
            </w:r>
          </w:p>
          <w:p>
            <w:pPr>
              <w:autoSpaceDE w:val="0"/>
              <w:autoSpaceDN w:val="0"/>
              <w:adjustRightInd w:val="0"/>
              <w:jc w:val="center"/>
              <w:rPr>
                <w:rFonts w:ascii="Times New Roman" w:hAnsi="Times New Roman"/>
                <w:lang w:eastAsia="zh-CN"/>
              </w:rPr>
            </w:pPr>
            <w:r>
              <w:rPr>
                <w:rFonts w:ascii="Times New Roman" w:hAnsi="Times New Roman"/>
              </w:rPr>
              <w:t>/</w:t>
            </w:r>
            <w:r>
              <w:rPr>
                <w:rFonts w:hint="eastAsia" w:ascii="Times New Roman" w:hAnsi="Times New Roman"/>
              </w:rPr>
              <w:t>支管</w:t>
            </w:r>
            <w:r>
              <w:rPr>
                <w:rFonts w:ascii="Times New Roman" w:hAnsi="Times New Roman"/>
              </w:rPr>
              <w:t>OD</w:t>
            </w:r>
            <w:r>
              <w:rPr>
                <w:rFonts w:hint="eastAsia" w:ascii="Times New Roman" w:hAnsi="Times New Roman"/>
                <w:lang w:eastAsia="zh-CN"/>
              </w:rPr>
              <w:t>76</w:t>
            </w:r>
            <w:r>
              <w:rPr>
                <w:rFonts w:ascii="Times New Roman" w:hAnsi="Times New Roman"/>
              </w:rPr>
              <w:t>×</w:t>
            </w:r>
            <w:r>
              <w:rPr>
                <w:rFonts w:hint="eastAsia" w:ascii="Times New Roman" w:hAnsi="Times New Roman"/>
                <w:lang w:eastAsia="zh-CN"/>
              </w:rPr>
              <w:t>10</w:t>
            </w:r>
          </w:p>
        </w:tc>
        <w:tc>
          <w:tcPr>
            <w:tcW w:w="787" w:type="pct"/>
            <w:vAlign w:val="center"/>
          </w:tcPr>
          <w:p>
            <w:pPr>
              <w:autoSpaceDE w:val="0"/>
              <w:autoSpaceDN w:val="0"/>
              <w:jc w:val="center"/>
              <w:rPr>
                <w:rFonts w:ascii="Times New Roman" w:hAnsi="Times New Roman"/>
              </w:rPr>
            </w:pPr>
            <w:r>
              <w:rPr>
                <w:rFonts w:ascii="Times New Roman" w:hAnsi="Times New Roman"/>
              </w:rPr>
              <w:t>7.31Pa(g),628</w:t>
            </w:r>
            <w:r>
              <w:rPr>
                <w:rFonts w:hint="eastAsia" w:ascii="Times New Roman" w:hAnsi="Times New Roman"/>
              </w:rPr>
              <w:t>℃</w:t>
            </w:r>
          </w:p>
        </w:tc>
        <w:tc>
          <w:tcPr>
            <w:tcW w:w="669" w:type="pct"/>
            <w:vAlign w:val="center"/>
          </w:tcPr>
          <w:p>
            <w:pPr>
              <w:autoSpaceDE w:val="0"/>
              <w:autoSpaceDN w:val="0"/>
              <w:jc w:val="center"/>
              <w:rPr>
                <w:rFonts w:ascii="Times New Roman" w:hAnsi="Times New Roman"/>
              </w:rPr>
            </w:pPr>
            <w:r>
              <w:rPr>
                <w:rFonts w:hint="eastAsia" w:ascii="Times New Roman" w:hAnsi="Times New Roman"/>
              </w:rPr>
              <w:t>主管</w:t>
            </w:r>
            <w:r>
              <w:rPr>
                <w:rFonts w:ascii="Times New Roman" w:hAnsi="Times New Roman"/>
              </w:rPr>
              <w:t>A335P92</w:t>
            </w:r>
          </w:p>
          <w:p>
            <w:pPr>
              <w:numPr>
                <w:ilvl w:val="0"/>
                <w:numId w:val="0"/>
              </w:numPr>
              <w:autoSpaceDE w:val="0"/>
              <w:autoSpaceDN w:val="0"/>
              <w:ind w:leftChars="0"/>
              <w:contextualSpacing/>
              <w:jc w:val="center"/>
              <w:rPr>
                <w:rFonts w:ascii="Times New Roman" w:hAnsi="Times New Roman"/>
              </w:rPr>
            </w:pPr>
            <w:r>
              <w:rPr>
                <w:rFonts w:ascii="Times New Roman" w:hAnsi="Times New Roman"/>
              </w:rPr>
              <w:t>/</w:t>
            </w:r>
            <w:r>
              <w:rPr>
                <w:rFonts w:hint="eastAsia" w:ascii="Times New Roman" w:hAnsi="Times New Roman"/>
              </w:rPr>
              <w:t>接管</w:t>
            </w:r>
            <w:r>
              <w:rPr>
                <w:rFonts w:ascii="Times New Roman" w:hAnsi="Times New Roman"/>
              </w:rPr>
              <w:t>A335P92</w:t>
            </w:r>
          </w:p>
        </w:tc>
        <w:tc>
          <w:tcPr>
            <w:tcW w:w="840" w:type="pct"/>
            <w:vAlign w:val="center"/>
          </w:tcPr>
          <w:p>
            <w:pPr>
              <w:numPr>
                <w:ilvl w:val="0"/>
                <w:numId w:val="0"/>
              </w:numPr>
              <w:autoSpaceDE w:val="0"/>
              <w:autoSpaceDN w:val="0"/>
              <w:adjustRightInd w:val="0"/>
              <w:snapToGrid w:val="0"/>
              <w:ind w:leftChars="0"/>
              <w:contextualSpacing/>
              <w:jc w:val="center"/>
              <w:rPr>
                <w:rFonts w:ascii="Times New Roman" w:hAnsi="Times New Roman"/>
                <w:lang w:eastAsia="zh-CN"/>
              </w:rPr>
            </w:pPr>
            <w:r>
              <w:rPr>
                <w:rFonts w:ascii="Times New Roman" w:hAnsi="Times New Roman"/>
              </w:rPr>
              <w:t>H=160mm</w:t>
            </w:r>
          </w:p>
        </w:tc>
        <w:tc>
          <w:tcPr>
            <w:tcW w:w="392" w:type="pct"/>
            <w:vAlign w:val="center"/>
          </w:tcPr>
          <w:p>
            <w:pPr>
              <w:numPr>
                <w:ilvl w:val="0"/>
                <w:numId w:val="0"/>
              </w:numPr>
              <w:autoSpaceDE w:val="0"/>
              <w:autoSpaceDN w:val="0"/>
              <w:ind w:leftChars="0"/>
              <w:contextualSpacing/>
              <w:jc w:val="center"/>
              <w:rPr>
                <w:rFonts w:ascii="Times New Roman" w:hAnsi="Times New Roman"/>
              </w:rPr>
            </w:pPr>
            <w:r>
              <w:rPr>
                <w:rFonts w:ascii="Times New Roman" w:hAnsi="Times New Roman"/>
              </w:rPr>
              <w:t>2</w:t>
            </w:r>
          </w:p>
        </w:tc>
        <w:tc>
          <w:tcPr>
            <w:tcW w:w="405" w:type="pct"/>
            <w:vMerge w:val="continue"/>
            <w:vAlign w:val="center"/>
          </w:tcPr>
          <w:p>
            <w:pPr>
              <w:keepNext/>
              <w:keepLines/>
              <w:autoSpaceDE w:val="0"/>
              <w:autoSpaceDN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238" w:type="pct"/>
            <w:vAlign w:val="center"/>
          </w:tcPr>
          <w:p>
            <w:pPr>
              <w:autoSpaceDE w:val="0"/>
              <w:autoSpaceDN w:val="0"/>
              <w:jc w:val="center"/>
              <w:rPr>
                <w:rFonts w:ascii="Times New Roman" w:hAnsi="Times New Roman"/>
                <w:b/>
              </w:rPr>
            </w:pPr>
            <w:r>
              <w:rPr>
                <w:rFonts w:hint="eastAsia" w:ascii="Times New Roman" w:hAnsi="Times New Roman"/>
                <w:b/>
                <w:lang w:eastAsia="zh-CN"/>
              </w:rPr>
              <w:t>三</w:t>
            </w:r>
          </w:p>
        </w:tc>
        <w:tc>
          <w:tcPr>
            <w:tcW w:w="4357" w:type="pct"/>
            <w:gridSpan w:val="6"/>
            <w:vAlign w:val="center"/>
          </w:tcPr>
          <w:p>
            <w:pPr>
              <w:autoSpaceDE w:val="0"/>
              <w:autoSpaceDN w:val="0"/>
              <w:rPr>
                <w:rFonts w:ascii="Times New Roman" w:hAnsi="Times New Roman"/>
                <w:b/>
              </w:rPr>
            </w:pPr>
            <w:r>
              <w:rPr>
                <w:rFonts w:hint="eastAsia" w:ascii="Times New Roman" w:hAnsi="Times New Roman"/>
                <w:b/>
                <w:lang w:eastAsia="zh-CN"/>
              </w:rPr>
              <w:t>大小头</w:t>
            </w:r>
          </w:p>
        </w:tc>
        <w:tc>
          <w:tcPr>
            <w:tcW w:w="405" w:type="pct"/>
            <w:vMerge w:val="continue"/>
            <w:vAlign w:val="center"/>
          </w:tcPr>
          <w:p>
            <w:pPr>
              <w:autoSpaceDE w:val="0"/>
              <w:autoSpaceDN w:val="0"/>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3" w:hRule="atLeast"/>
        </w:trPr>
        <w:tc>
          <w:tcPr>
            <w:tcW w:w="238" w:type="pct"/>
            <w:vAlign w:val="center"/>
          </w:tcPr>
          <w:p>
            <w:pPr>
              <w:autoSpaceDE w:val="0"/>
              <w:autoSpaceDN w:val="0"/>
              <w:jc w:val="center"/>
              <w:rPr>
                <w:rFonts w:ascii="Times New Roman" w:hAnsi="Times New Roman"/>
              </w:rPr>
            </w:pPr>
          </w:p>
        </w:tc>
        <w:tc>
          <w:tcPr>
            <w:tcW w:w="931" w:type="pct"/>
            <w:vAlign w:val="center"/>
          </w:tcPr>
          <w:p>
            <w:pPr>
              <w:autoSpaceDE w:val="0"/>
              <w:autoSpaceDN w:val="0"/>
              <w:jc w:val="center"/>
              <w:rPr>
                <w:rFonts w:ascii="Times New Roman" w:hAnsi="Times New Roman"/>
                <w:lang w:eastAsia="zh-CN"/>
              </w:rPr>
            </w:pPr>
            <w:r>
              <w:rPr>
                <w:rFonts w:hint="eastAsia" w:ascii="Times New Roman" w:hAnsi="Times New Roman"/>
                <w:lang w:eastAsia="zh-CN"/>
              </w:rPr>
              <w:t>钢管模压异径管</w:t>
            </w:r>
          </w:p>
        </w:tc>
        <w:tc>
          <w:tcPr>
            <w:tcW w:w="738" w:type="pct"/>
            <w:vAlign w:val="center"/>
          </w:tcPr>
          <w:p>
            <w:pPr>
              <w:autoSpaceDE w:val="0"/>
              <w:autoSpaceDN w:val="0"/>
              <w:jc w:val="center"/>
              <w:rPr>
                <w:rFonts w:ascii="Times New Roman" w:hAnsi="Times New Roman"/>
              </w:rPr>
            </w:pPr>
            <w:r>
              <w:rPr>
                <w:rFonts w:ascii="Times New Roman" w:hAnsi="Times New Roman"/>
              </w:rPr>
              <w:t>OD</w:t>
            </w:r>
            <w:r>
              <w:rPr>
                <w:rFonts w:ascii="Times New Roman" w:hAnsi="Times New Roman"/>
                <w:lang w:eastAsia="zh-CN"/>
              </w:rPr>
              <w:t>1118×26</w:t>
            </w:r>
          </w:p>
          <w:p>
            <w:pPr>
              <w:autoSpaceDE w:val="0"/>
              <w:autoSpaceDN w:val="0"/>
              <w:adjustRightInd w:val="0"/>
              <w:jc w:val="center"/>
              <w:rPr>
                <w:rFonts w:ascii="Times New Roman" w:hAnsi="Times New Roman"/>
                <w:lang w:eastAsia="zh-CN"/>
              </w:rPr>
            </w:pPr>
            <w:r>
              <w:rPr>
                <w:rFonts w:ascii="Times New Roman" w:hAnsi="Times New Roman"/>
              </w:rPr>
              <w:t>/OD</w:t>
            </w:r>
            <w:r>
              <w:rPr>
                <w:rFonts w:ascii="Times New Roman" w:hAnsi="Times New Roman"/>
                <w:lang w:eastAsia="zh-CN"/>
              </w:rPr>
              <w:t>813×20</w:t>
            </w:r>
          </w:p>
        </w:tc>
        <w:tc>
          <w:tcPr>
            <w:tcW w:w="787" w:type="pct"/>
            <w:vAlign w:val="center"/>
          </w:tcPr>
          <w:p>
            <w:pPr>
              <w:autoSpaceDE w:val="0"/>
              <w:autoSpaceDN w:val="0"/>
              <w:jc w:val="center"/>
              <w:rPr>
                <w:rFonts w:ascii="Times New Roman" w:hAnsi="Times New Roman"/>
              </w:rPr>
            </w:pPr>
            <w:r>
              <w:rPr>
                <w:rFonts w:ascii="Times New Roman" w:hAnsi="Times New Roman"/>
              </w:rPr>
              <w:t>1.53MPa(g),6</w:t>
            </w:r>
            <w:r>
              <w:rPr>
                <w:rFonts w:ascii="Times New Roman" w:hAnsi="Times New Roman"/>
                <w:lang w:eastAsia="zh-CN"/>
              </w:rPr>
              <w:t>08</w:t>
            </w:r>
            <w:r>
              <w:rPr>
                <w:rFonts w:hint="eastAsia" w:ascii="Times New Roman" w:hAnsi="Times New Roman"/>
              </w:rPr>
              <w:t>℃</w:t>
            </w:r>
          </w:p>
        </w:tc>
        <w:tc>
          <w:tcPr>
            <w:tcW w:w="669" w:type="pct"/>
            <w:vAlign w:val="center"/>
          </w:tcPr>
          <w:p>
            <w:pPr>
              <w:autoSpaceDE w:val="0"/>
              <w:autoSpaceDN w:val="0"/>
              <w:jc w:val="center"/>
              <w:rPr>
                <w:rFonts w:ascii="Times New Roman" w:hAnsi="Times New Roman"/>
              </w:rPr>
            </w:pPr>
            <w:r>
              <w:rPr>
                <w:rFonts w:ascii="Times New Roman" w:hAnsi="Times New Roman"/>
                <w:sz w:val="20"/>
                <w:szCs w:val="20"/>
                <w:lang w:val="zh-CN"/>
              </w:rPr>
              <w:t>A335P91</w:t>
            </w:r>
          </w:p>
        </w:tc>
        <w:tc>
          <w:tcPr>
            <w:tcW w:w="840" w:type="pct"/>
            <w:vAlign w:val="center"/>
          </w:tcPr>
          <w:p>
            <w:pPr>
              <w:autoSpaceDE w:val="0"/>
              <w:autoSpaceDN w:val="0"/>
              <w:adjustRightInd w:val="0"/>
              <w:snapToGrid w:val="0"/>
              <w:jc w:val="center"/>
              <w:rPr>
                <w:rFonts w:ascii="Times New Roman" w:hAnsi="Times New Roman"/>
                <w:lang w:eastAsia="zh-CN"/>
              </w:rPr>
            </w:pPr>
            <w:r>
              <w:rPr>
                <w:rFonts w:ascii="Times New Roman" w:hAnsi="Times New Roman"/>
              </w:rPr>
              <w:t>L=500</w:t>
            </w:r>
          </w:p>
        </w:tc>
        <w:tc>
          <w:tcPr>
            <w:tcW w:w="392" w:type="pct"/>
            <w:vAlign w:val="center"/>
          </w:tcPr>
          <w:p>
            <w:pPr>
              <w:autoSpaceDE w:val="0"/>
              <w:autoSpaceDN w:val="0"/>
              <w:jc w:val="center"/>
              <w:rPr>
                <w:rFonts w:ascii="Times New Roman" w:hAnsi="Times New Roman"/>
              </w:rPr>
            </w:pPr>
            <w:r>
              <w:rPr>
                <w:rFonts w:ascii="Times New Roman" w:hAnsi="Times New Roman"/>
              </w:rPr>
              <w:t>2</w:t>
            </w:r>
          </w:p>
        </w:tc>
        <w:tc>
          <w:tcPr>
            <w:tcW w:w="405" w:type="pct"/>
            <w:vMerge w:val="continue"/>
            <w:vAlign w:val="center"/>
          </w:tcPr>
          <w:p>
            <w:pPr>
              <w:keepNext/>
              <w:keepLines/>
              <w:autoSpaceDE w:val="0"/>
              <w:autoSpaceDN w:val="0"/>
              <w:spacing w:before="480"/>
              <w:jc w:val="center"/>
              <w:outlineLvl w:val="0"/>
              <w:rPr>
                <w:rFonts w:ascii="Times New Roman" w:hAnsi="Times New Roman"/>
              </w:rPr>
            </w:pPr>
          </w:p>
        </w:tc>
      </w:tr>
    </w:tbl>
    <w:p>
      <w:pPr>
        <w:spacing w:line="240" w:lineRule="auto"/>
        <w:rPr>
          <w:rFonts w:ascii="Times New Roman" w:hAnsi="Times New Roman"/>
          <w:lang w:eastAsia="zh-CN"/>
        </w:rPr>
      </w:pPr>
    </w:p>
    <w:p>
      <w:pPr>
        <w:spacing w:line="240" w:lineRule="auto"/>
        <w:rPr>
          <w:rFonts w:ascii="Times New Roman" w:hAnsi="Times New Roman"/>
          <w:lang w:eastAsia="zh-CN"/>
        </w:rPr>
      </w:pPr>
      <w:r>
        <w:rPr>
          <w:rFonts w:ascii="Times New Roman" w:hAnsi="Times New Roman"/>
        </w:rPr>
        <w:br w:type="page"/>
      </w:r>
    </w:p>
    <w:p>
      <w:pPr>
        <w:pStyle w:val="6"/>
        <w:spacing w:beforeLines="50" w:afterLines="50"/>
        <w:rPr>
          <w:rFonts w:ascii="Times New Roman" w:hAnsi="Times New Roman" w:eastAsia="宋体"/>
          <w:i w:val="0"/>
          <w:color w:val="auto"/>
          <w:sz w:val="21"/>
          <w:szCs w:val="21"/>
          <w:lang w:eastAsia="zh-CN"/>
        </w:rPr>
      </w:pPr>
      <w:r>
        <w:rPr>
          <w:rFonts w:ascii="Times New Roman" w:hAnsi="Times New Roman" w:eastAsia="宋体"/>
          <w:i w:val="0"/>
          <w:color w:val="auto"/>
          <w:sz w:val="21"/>
          <w:szCs w:val="21"/>
          <w:lang w:eastAsia="zh-CN"/>
        </w:rPr>
        <w:t xml:space="preserve">2.4.6 </w:t>
      </w:r>
      <w:r>
        <w:rPr>
          <w:rFonts w:hint="eastAsia" w:ascii="Times New Roman" w:hAnsi="Times New Roman" w:eastAsia="宋体"/>
          <w:i w:val="0"/>
          <w:color w:val="auto"/>
          <w:sz w:val="21"/>
          <w:szCs w:val="21"/>
          <w:lang w:eastAsia="zh-CN"/>
        </w:rPr>
        <w:t>高压给水系统（含给水再循环、减温水）管道管件汇总表</w:t>
      </w:r>
    </w:p>
    <w:tbl>
      <w:tblPr>
        <w:tblStyle w:val="46"/>
        <w:tblpPr w:leftFromText="180" w:rightFromText="180" w:vertAnchor="text" w:tblpX="147" w:tblpY="1"/>
        <w:tblOverlap w:val="never"/>
        <w:tblW w:w="502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30"/>
        <w:gridCol w:w="1965"/>
        <w:gridCol w:w="2263"/>
        <w:gridCol w:w="1883"/>
        <w:gridCol w:w="2138"/>
        <w:gridCol w:w="2420"/>
        <w:gridCol w:w="1511"/>
        <w:gridCol w:w="13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9" w:hRule="atLeast"/>
        </w:trPr>
        <w:tc>
          <w:tcPr>
            <w:tcW w:w="5000" w:type="pct"/>
            <w:gridSpan w:val="8"/>
            <w:tcBorders>
              <w:tl2br w:val="nil"/>
              <w:tr2bl w:val="nil"/>
            </w:tcBorders>
            <w:vAlign w:val="center"/>
          </w:tcPr>
          <w:p>
            <w:pPr>
              <w:autoSpaceDE w:val="0"/>
              <w:autoSpaceDN w:val="0"/>
              <w:jc w:val="center"/>
              <w:rPr>
                <w:rFonts w:ascii="Times New Roman" w:hAnsi="Times New Roman"/>
                <w:b/>
                <w:lang w:eastAsia="zh-CN"/>
              </w:rPr>
            </w:pPr>
            <w:r>
              <w:rPr>
                <w:rFonts w:hint="eastAsia" w:ascii="Times New Roman" w:hAnsi="Times New Roman"/>
                <w:b/>
                <w:lang w:eastAsia="zh-CN"/>
              </w:rPr>
              <w:t>高压给水系统（含给水再循环、减温水）管道管件汇总表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9" w:hRule="atLeast"/>
        </w:trPr>
        <w:tc>
          <w:tcPr>
            <w:tcW w:w="222" w:type="pct"/>
            <w:vMerge w:val="restart"/>
            <w:tcBorders>
              <w:tl2br w:val="nil"/>
              <w:tr2bl w:val="nil"/>
            </w:tcBorders>
            <w:vAlign w:val="center"/>
          </w:tcPr>
          <w:p>
            <w:pPr>
              <w:autoSpaceDE w:val="0"/>
              <w:autoSpaceDN w:val="0"/>
              <w:jc w:val="center"/>
              <w:rPr>
                <w:rFonts w:ascii="Times New Roman" w:hAnsi="Times New Roman"/>
              </w:rPr>
            </w:pPr>
            <w:r>
              <w:rPr>
                <w:rFonts w:hint="eastAsia" w:ascii="Times New Roman" w:hAnsi="Times New Roman"/>
              </w:rPr>
              <w:t>序号</w:t>
            </w:r>
          </w:p>
        </w:tc>
        <w:tc>
          <w:tcPr>
            <w:tcW w:w="692" w:type="pct"/>
            <w:vMerge w:val="restart"/>
            <w:tcBorders>
              <w:tl2br w:val="nil"/>
              <w:tr2bl w:val="nil"/>
            </w:tcBorders>
            <w:vAlign w:val="center"/>
          </w:tcPr>
          <w:p>
            <w:pPr>
              <w:autoSpaceDE w:val="0"/>
              <w:autoSpaceDN w:val="0"/>
              <w:jc w:val="center"/>
              <w:rPr>
                <w:rFonts w:ascii="Times New Roman" w:hAnsi="Times New Roman"/>
              </w:rPr>
            </w:pPr>
            <w:r>
              <w:rPr>
                <w:rFonts w:hint="eastAsia" w:ascii="Times New Roman" w:hAnsi="Times New Roman"/>
              </w:rPr>
              <w:t>名称</w:t>
            </w:r>
          </w:p>
        </w:tc>
        <w:tc>
          <w:tcPr>
            <w:tcW w:w="3065" w:type="pct"/>
            <w:gridSpan w:val="4"/>
            <w:tcBorders>
              <w:tl2br w:val="nil"/>
              <w:tr2bl w:val="nil"/>
            </w:tcBorders>
            <w:vAlign w:val="center"/>
          </w:tcPr>
          <w:p>
            <w:pPr>
              <w:autoSpaceDE w:val="0"/>
              <w:autoSpaceDN w:val="0"/>
              <w:jc w:val="center"/>
              <w:rPr>
                <w:rFonts w:ascii="Times New Roman" w:hAnsi="Times New Roman"/>
              </w:rPr>
            </w:pPr>
            <w:r>
              <w:rPr>
                <w:rFonts w:hint="eastAsia" w:ascii="Times New Roman" w:hAnsi="Times New Roman"/>
              </w:rPr>
              <w:t>规格及技术要求</w:t>
            </w:r>
          </w:p>
        </w:tc>
        <w:tc>
          <w:tcPr>
            <w:tcW w:w="532" w:type="pct"/>
            <w:vMerge w:val="restart"/>
            <w:tcBorders>
              <w:tl2br w:val="nil"/>
              <w:tr2bl w:val="nil"/>
            </w:tcBorders>
            <w:vAlign w:val="center"/>
          </w:tcPr>
          <w:p>
            <w:pPr>
              <w:autoSpaceDE w:val="0"/>
              <w:autoSpaceDN w:val="0"/>
              <w:jc w:val="center"/>
              <w:rPr>
                <w:rFonts w:ascii="Times New Roman" w:hAnsi="Times New Roman"/>
              </w:rPr>
            </w:pPr>
            <w:r>
              <w:rPr>
                <w:rFonts w:hint="eastAsia" w:ascii="Times New Roman" w:hAnsi="Times New Roman"/>
              </w:rPr>
              <w:t>数量</w:t>
            </w:r>
            <w:r>
              <w:rPr>
                <w:rFonts w:ascii="Times New Roman" w:hAnsi="Times New Roman"/>
              </w:rPr>
              <w:t>(</w:t>
            </w:r>
            <w:r>
              <w:rPr>
                <w:rFonts w:hint="eastAsia" w:ascii="Times New Roman" w:hAnsi="Times New Roman"/>
              </w:rPr>
              <w:t>件</w:t>
            </w:r>
            <w:r>
              <w:rPr>
                <w:rFonts w:ascii="Times New Roman" w:hAnsi="Times New Roman"/>
              </w:rPr>
              <w:t>)</w:t>
            </w:r>
          </w:p>
        </w:tc>
        <w:tc>
          <w:tcPr>
            <w:tcW w:w="489" w:type="pct"/>
            <w:vMerge w:val="restart"/>
            <w:tcBorders>
              <w:tl2br w:val="nil"/>
              <w:tr2bl w:val="nil"/>
            </w:tcBorders>
            <w:vAlign w:val="center"/>
          </w:tcPr>
          <w:p>
            <w:pPr>
              <w:autoSpaceDE w:val="0"/>
              <w:autoSpaceDN w:val="0"/>
              <w:jc w:val="center"/>
              <w:rPr>
                <w:rFonts w:ascii="Times New Roman" w:hAnsi="Times New Roman"/>
                <w:lang w:eastAsia="zh-CN"/>
              </w:rPr>
            </w:pPr>
            <w:r>
              <w:rPr>
                <w:rFonts w:hint="eastAsia" w:ascii="Times New Roman" w:hAnsi="Times New Roman"/>
                <w:lang w:eastAsia="zh-CN"/>
              </w:rPr>
              <w:t>原材料产地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9" w:hRule="atLeast"/>
        </w:trPr>
        <w:tc>
          <w:tcPr>
            <w:tcW w:w="222"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rPr>
            </w:pPr>
          </w:p>
        </w:tc>
        <w:tc>
          <w:tcPr>
            <w:tcW w:w="692"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rPr>
            </w:pPr>
          </w:p>
        </w:tc>
        <w:tc>
          <w:tcPr>
            <w:tcW w:w="797" w:type="pct"/>
            <w:tcBorders>
              <w:tl2br w:val="nil"/>
              <w:tr2bl w:val="nil"/>
            </w:tcBorders>
            <w:vAlign w:val="center"/>
          </w:tcPr>
          <w:p>
            <w:pPr>
              <w:autoSpaceDE w:val="0"/>
              <w:autoSpaceDN w:val="0"/>
              <w:jc w:val="center"/>
              <w:rPr>
                <w:rFonts w:ascii="Times New Roman" w:hAnsi="Times New Roman"/>
              </w:rPr>
            </w:pPr>
            <w:r>
              <w:rPr>
                <w:rFonts w:hint="eastAsia" w:ascii="Times New Roman" w:hAnsi="Times New Roman"/>
              </w:rPr>
              <w:t>接管规格</w:t>
            </w:r>
          </w:p>
        </w:tc>
        <w:tc>
          <w:tcPr>
            <w:tcW w:w="663" w:type="pct"/>
            <w:tcBorders>
              <w:tl2br w:val="nil"/>
              <w:tr2bl w:val="nil"/>
            </w:tcBorders>
            <w:vAlign w:val="center"/>
          </w:tcPr>
          <w:p>
            <w:pPr>
              <w:autoSpaceDE w:val="0"/>
              <w:autoSpaceDN w:val="0"/>
              <w:jc w:val="center"/>
              <w:rPr>
                <w:rFonts w:ascii="Times New Roman" w:hAnsi="Times New Roman"/>
              </w:rPr>
            </w:pPr>
            <w:r>
              <w:rPr>
                <w:rFonts w:hint="eastAsia" w:ascii="Times New Roman" w:hAnsi="Times New Roman"/>
              </w:rPr>
              <w:t>设计参数</w:t>
            </w:r>
          </w:p>
        </w:tc>
        <w:tc>
          <w:tcPr>
            <w:tcW w:w="753" w:type="pct"/>
            <w:tcBorders>
              <w:tl2br w:val="nil"/>
              <w:tr2bl w:val="nil"/>
            </w:tcBorders>
            <w:vAlign w:val="center"/>
          </w:tcPr>
          <w:p>
            <w:pPr>
              <w:autoSpaceDE w:val="0"/>
              <w:autoSpaceDN w:val="0"/>
              <w:jc w:val="center"/>
              <w:rPr>
                <w:rFonts w:ascii="Times New Roman" w:hAnsi="Times New Roman"/>
              </w:rPr>
            </w:pPr>
            <w:r>
              <w:rPr>
                <w:rFonts w:hint="eastAsia" w:ascii="Times New Roman" w:hAnsi="Times New Roman"/>
              </w:rPr>
              <w:t>接管材质</w:t>
            </w:r>
          </w:p>
        </w:tc>
        <w:tc>
          <w:tcPr>
            <w:tcW w:w="852" w:type="pct"/>
            <w:tcBorders>
              <w:tl2br w:val="nil"/>
              <w:tr2bl w:val="nil"/>
            </w:tcBorders>
            <w:vAlign w:val="center"/>
          </w:tcPr>
          <w:p>
            <w:pPr>
              <w:autoSpaceDE w:val="0"/>
              <w:autoSpaceDN w:val="0"/>
              <w:jc w:val="center"/>
              <w:rPr>
                <w:rFonts w:ascii="Times New Roman" w:hAnsi="Times New Roman"/>
              </w:rPr>
            </w:pPr>
            <w:r>
              <w:rPr>
                <w:rFonts w:hint="eastAsia" w:ascii="Times New Roman" w:hAnsi="Times New Roman"/>
              </w:rPr>
              <w:t>结构尺寸</w:t>
            </w:r>
            <w:r>
              <w:rPr>
                <w:rFonts w:ascii="Times New Roman" w:hAnsi="Times New Roman"/>
              </w:rPr>
              <w:t>(mm)</w:t>
            </w:r>
          </w:p>
        </w:tc>
        <w:tc>
          <w:tcPr>
            <w:tcW w:w="532"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rPr>
            </w:pPr>
          </w:p>
        </w:tc>
        <w:tc>
          <w:tcPr>
            <w:tcW w:w="489"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9" w:hRule="atLeast"/>
        </w:trPr>
        <w:tc>
          <w:tcPr>
            <w:tcW w:w="222" w:type="pct"/>
            <w:tcBorders>
              <w:tl2br w:val="nil"/>
              <w:tr2bl w:val="nil"/>
            </w:tcBorders>
            <w:vAlign w:val="center"/>
          </w:tcPr>
          <w:p>
            <w:pPr>
              <w:autoSpaceDE w:val="0"/>
              <w:autoSpaceDN w:val="0"/>
              <w:jc w:val="center"/>
              <w:rPr>
                <w:rFonts w:ascii="Times New Roman" w:hAnsi="Times New Roman"/>
              </w:rPr>
            </w:pPr>
            <w:r>
              <w:rPr>
                <w:rFonts w:hint="eastAsia" w:ascii="Times New Roman" w:hAnsi="Times New Roman"/>
                <w:b/>
              </w:rPr>
              <w:t>一</w:t>
            </w:r>
          </w:p>
        </w:tc>
        <w:tc>
          <w:tcPr>
            <w:tcW w:w="4289" w:type="pct"/>
            <w:gridSpan w:val="6"/>
            <w:tcBorders>
              <w:tl2br w:val="nil"/>
              <w:tr2bl w:val="nil"/>
            </w:tcBorders>
            <w:vAlign w:val="center"/>
          </w:tcPr>
          <w:p>
            <w:pPr>
              <w:autoSpaceDE w:val="0"/>
              <w:autoSpaceDN w:val="0"/>
              <w:rPr>
                <w:rFonts w:ascii="Times New Roman" w:hAnsi="Times New Roman"/>
              </w:rPr>
            </w:pPr>
            <w:r>
              <w:rPr>
                <w:rFonts w:hint="eastAsia" w:ascii="Times New Roman" w:hAnsi="Times New Roman"/>
                <w:bCs/>
              </w:rPr>
              <w:t>弯头</w:t>
            </w:r>
          </w:p>
        </w:tc>
        <w:tc>
          <w:tcPr>
            <w:tcW w:w="489" w:type="pct"/>
            <w:tcBorders>
              <w:tl2br w:val="nil"/>
              <w:tr2bl w:val="nil"/>
            </w:tcBorders>
            <w:vAlign w:val="center"/>
          </w:tcPr>
          <w:p>
            <w:pPr>
              <w:autoSpaceDE w:val="0"/>
              <w:autoSpaceDN w:val="0"/>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9" w:hRule="atLeast"/>
        </w:trPr>
        <w:tc>
          <w:tcPr>
            <w:tcW w:w="222" w:type="pct"/>
            <w:tcBorders>
              <w:tl2br w:val="nil"/>
              <w:tr2bl w:val="nil"/>
            </w:tcBorders>
            <w:vAlign w:val="center"/>
          </w:tcPr>
          <w:p>
            <w:pPr>
              <w:autoSpaceDE w:val="0"/>
              <w:autoSpaceDN w:val="0"/>
              <w:jc w:val="center"/>
              <w:rPr>
                <w:rFonts w:ascii="Times New Roman" w:hAnsi="Times New Roman"/>
                <w:b/>
              </w:rPr>
            </w:pPr>
            <w:r>
              <w:rPr>
                <w:rFonts w:ascii="Times New Roman" w:hAnsi="Times New Roman"/>
              </w:rPr>
              <w:t>1</w:t>
            </w:r>
          </w:p>
        </w:tc>
        <w:tc>
          <w:tcPr>
            <w:tcW w:w="4289" w:type="pct"/>
            <w:gridSpan w:val="6"/>
            <w:tcBorders>
              <w:tl2br w:val="nil"/>
              <w:tr2bl w:val="nil"/>
            </w:tcBorders>
            <w:vAlign w:val="center"/>
          </w:tcPr>
          <w:p>
            <w:pPr>
              <w:autoSpaceDE w:val="0"/>
              <w:autoSpaceDN w:val="0"/>
              <w:rPr>
                <w:rFonts w:ascii="Times New Roman" w:hAnsi="Times New Roman"/>
              </w:rPr>
            </w:pPr>
            <w:r>
              <w:rPr>
                <w:rFonts w:hint="eastAsia" w:ascii="Times New Roman" w:hAnsi="Times New Roman"/>
              </w:rPr>
              <w:t>主给水管道</w:t>
            </w:r>
          </w:p>
        </w:tc>
        <w:tc>
          <w:tcPr>
            <w:tcW w:w="489" w:type="pct"/>
            <w:tcBorders>
              <w:tl2br w:val="nil"/>
              <w:tr2bl w:val="nil"/>
            </w:tcBorders>
            <w:vAlign w:val="center"/>
          </w:tcPr>
          <w:p>
            <w:pPr>
              <w:autoSpaceDE w:val="0"/>
              <w:autoSpaceDN w:val="0"/>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9" w:hRule="atLeast"/>
        </w:trPr>
        <w:tc>
          <w:tcPr>
            <w:tcW w:w="222" w:type="pct"/>
            <w:tcBorders>
              <w:tl2br w:val="nil"/>
              <w:tr2bl w:val="nil"/>
            </w:tcBorders>
            <w:vAlign w:val="center"/>
          </w:tcPr>
          <w:p>
            <w:pPr>
              <w:autoSpaceDE w:val="0"/>
              <w:autoSpaceDN w:val="0"/>
              <w:jc w:val="center"/>
              <w:rPr>
                <w:rFonts w:ascii="Times New Roman" w:hAnsi="Times New Roman"/>
              </w:rPr>
            </w:pPr>
          </w:p>
        </w:tc>
        <w:tc>
          <w:tcPr>
            <w:tcW w:w="692"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90°</w:t>
            </w:r>
            <w:r>
              <w:rPr>
                <w:rFonts w:hint="eastAsia" w:ascii="Times New Roman" w:hAnsi="Times New Roman"/>
              </w:rPr>
              <w:t>热压弯头</w:t>
            </w:r>
          </w:p>
        </w:tc>
        <w:tc>
          <w:tcPr>
            <w:tcW w:w="797" w:type="pct"/>
            <w:tcBorders>
              <w:tl2br w:val="nil"/>
              <w:tr2bl w:val="nil"/>
            </w:tcBorders>
            <w:vAlign w:val="center"/>
          </w:tcPr>
          <w:p>
            <w:pPr>
              <w:autoSpaceDE w:val="0"/>
              <w:autoSpaceDN w:val="0"/>
              <w:jc w:val="center"/>
              <w:rPr>
                <w:rFonts w:ascii="Times New Roman" w:hAnsi="Times New Roman"/>
                <w:lang w:eastAsia="zh-CN"/>
              </w:rPr>
            </w:pPr>
            <w:r>
              <w:rPr>
                <w:rFonts w:ascii="Times New Roman" w:hAnsi="Times New Roman"/>
              </w:rPr>
              <w:t>OD457×</w:t>
            </w:r>
            <w:r>
              <w:rPr>
                <w:rFonts w:ascii="Times New Roman" w:hAnsi="Times New Roman"/>
                <w:lang w:eastAsia="zh-CN"/>
              </w:rPr>
              <w:t>55</w:t>
            </w:r>
          </w:p>
        </w:tc>
        <w:tc>
          <w:tcPr>
            <w:tcW w:w="663" w:type="pct"/>
            <w:tcBorders>
              <w:tl2br w:val="nil"/>
              <w:tr2bl w:val="nil"/>
            </w:tcBorders>
            <w:vAlign w:val="center"/>
          </w:tcPr>
          <w:p>
            <w:pPr>
              <w:autoSpaceDE w:val="0"/>
              <w:autoSpaceDN w:val="0"/>
              <w:jc w:val="center"/>
              <w:rPr>
                <w:rFonts w:ascii="Times New Roman" w:hAnsi="Times New Roman"/>
              </w:rPr>
            </w:pPr>
            <w:r>
              <w:rPr>
                <w:rFonts w:ascii="Times New Roman" w:hAnsi="Times New Roman"/>
                <w:lang w:eastAsia="zh-CN"/>
              </w:rPr>
              <w:t>44.5MPa,195</w:t>
            </w:r>
            <w:r>
              <w:rPr>
                <w:rFonts w:hint="eastAsia" w:ascii="Times New Roman" w:hAnsi="Times New Roman"/>
                <w:lang w:eastAsia="zh-CN"/>
              </w:rPr>
              <w:t>℃</w:t>
            </w:r>
          </w:p>
        </w:tc>
        <w:tc>
          <w:tcPr>
            <w:tcW w:w="753"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15NiCuMoNb5-6-4</w:t>
            </w:r>
          </w:p>
        </w:tc>
        <w:tc>
          <w:tcPr>
            <w:tcW w:w="852"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R=686, a=50</w:t>
            </w:r>
          </w:p>
        </w:tc>
        <w:tc>
          <w:tcPr>
            <w:tcW w:w="532" w:type="pct"/>
            <w:tcBorders>
              <w:tl2br w:val="nil"/>
              <w:tr2bl w:val="nil"/>
            </w:tcBorders>
            <w:vAlign w:val="center"/>
          </w:tcPr>
          <w:p>
            <w:pPr>
              <w:autoSpaceDE w:val="0"/>
              <w:autoSpaceDN w:val="0"/>
              <w:jc w:val="center"/>
              <w:rPr>
                <w:rFonts w:ascii="Times New Roman" w:hAnsi="Times New Roman"/>
                <w:lang w:eastAsia="zh-CN"/>
              </w:rPr>
            </w:pPr>
            <w:r>
              <w:rPr>
                <w:rFonts w:ascii="Times New Roman" w:hAnsi="Times New Roman"/>
              </w:rPr>
              <w:t>6</w:t>
            </w:r>
          </w:p>
        </w:tc>
        <w:tc>
          <w:tcPr>
            <w:tcW w:w="489" w:type="pct"/>
            <w:vMerge w:val="restart"/>
            <w:tcBorders>
              <w:tl2br w:val="nil"/>
              <w:tr2bl w:val="nil"/>
            </w:tcBorders>
            <w:vAlign w:val="center"/>
          </w:tcPr>
          <w:p>
            <w:pPr>
              <w:autoSpaceDE w:val="0"/>
              <w:autoSpaceDN w:val="0"/>
              <w:adjustRightInd w:val="0"/>
              <w:jc w:val="center"/>
              <w:rPr>
                <w:rFonts w:ascii="Times New Roman" w:hAnsi="Times New Roman"/>
                <w:lang w:eastAsia="zh-CN"/>
              </w:rPr>
            </w:pPr>
            <w:r>
              <w:rPr>
                <w:rFonts w:hint="eastAsia" w:ascii="Times New Roman" w:hAnsi="Times New Roman"/>
                <w:lang w:eastAsia="zh-CN"/>
              </w:rPr>
              <w:t>浙江泰富</w:t>
            </w:r>
          </w:p>
          <w:p>
            <w:pPr>
              <w:pStyle w:val="2"/>
              <w:rPr>
                <w:rFonts w:ascii="Times New Roman" w:hAnsi="Times New Roman" w:eastAsiaTheme="minorEastAsia"/>
                <w:lang w:eastAsia="zh-CN"/>
              </w:rPr>
            </w:pPr>
          </w:p>
          <w:p>
            <w:pPr>
              <w:jc w:val="center"/>
              <w:rPr>
                <w:rFonts w:ascii="Times New Roman" w:hAnsi="Times New Roman"/>
                <w:lang w:eastAsia="zh-CN"/>
              </w:rPr>
            </w:pPr>
            <w:r>
              <w:rPr>
                <w:rFonts w:hint="eastAsia" w:ascii="Times New Roman" w:hAnsi="Times New Roman"/>
                <w:lang w:eastAsia="zh-CN"/>
              </w:rPr>
              <w:t>扬州诚德</w:t>
            </w:r>
          </w:p>
          <w:p>
            <w:pPr>
              <w:pStyle w:val="2"/>
              <w:rPr>
                <w:rFonts w:ascii="Times New Roman" w:hAnsi="Times New Roman" w:eastAsiaTheme="minorEastAsia"/>
                <w:lang w:eastAsia="zh-CN"/>
              </w:rPr>
            </w:pPr>
          </w:p>
          <w:p>
            <w:pPr>
              <w:jc w:val="center"/>
              <w:rPr>
                <w:rFonts w:ascii="Times New Roman" w:hAnsi="Times New Roman"/>
                <w:lang w:eastAsia="zh-CN"/>
              </w:rPr>
            </w:pPr>
            <w:r>
              <w:rPr>
                <w:rFonts w:hint="eastAsia" w:ascii="Times New Roman" w:hAnsi="Times New Roman"/>
                <w:lang w:eastAsia="zh-CN"/>
              </w:rPr>
              <w:t>华菱衡钢</w:t>
            </w:r>
          </w:p>
          <w:p>
            <w:pPr>
              <w:pStyle w:val="2"/>
              <w:rPr>
                <w:rFonts w:ascii="Times New Roman" w:hAnsi="Times New Roman" w:eastAsiaTheme="minorEastAsia"/>
                <w:lang w:eastAsia="zh-CN"/>
              </w:rPr>
            </w:pPr>
          </w:p>
          <w:p>
            <w:pPr>
              <w:jc w:val="center"/>
              <w:rPr>
                <w:rFonts w:ascii="Times New Roman" w:hAnsi="Times New Roman"/>
                <w:lang w:eastAsia="zh-CN"/>
              </w:rPr>
            </w:pPr>
            <w:r>
              <w:rPr>
                <w:rFonts w:hint="eastAsia" w:ascii="Times New Roman" w:hAnsi="Times New Roman"/>
                <w:lang w:eastAsia="zh-CN"/>
              </w:rPr>
              <w:t>武汉重工</w:t>
            </w:r>
          </w:p>
          <w:p>
            <w:pPr>
              <w:pStyle w:val="2"/>
              <w:rPr>
                <w:rFonts w:ascii="Times New Roman" w:hAnsi="Times New Roman" w:eastAsiaTheme="minorEastAsia"/>
                <w:lang w:eastAsia="zh-CN"/>
              </w:rPr>
            </w:pPr>
          </w:p>
          <w:p>
            <w:pPr>
              <w:autoSpaceDE w:val="0"/>
              <w:autoSpaceDN w:val="0"/>
              <w:jc w:val="center"/>
              <w:rPr>
                <w:rFonts w:ascii="Times New Roman" w:hAnsi="Times New Roman"/>
                <w:lang w:eastAsia="zh-CN"/>
              </w:rPr>
            </w:pPr>
            <w:r>
              <w:rPr>
                <w:rFonts w:hint="eastAsia" w:ascii="Times New Roman" w:hAnsi="Times New Roman"/>
                <w:lang w:eastAsia="zh-CN"/>
              </w:rPr>
              <w:t>宝武钢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9" w:hRule="atLeast"/>
        </w:trPr>
        <w:tc>
          <w:tcPr>
            <w:tcW w:w="222" w:type="pct"/>
            <w:tcBorders>
              <w:tl2br w:val="nil"/>
              <w:tr2bl w:val="nil"/>
            </w:tcBorders>
            <w:vAlign w:val="center"/>
          </w:tcPr>
          <w:p>
            <w:pPr>
              <w:keepNext/>
              <w:keepLines/>
              <w:autoSpaceDE w:val="0"/>
              <w:autoSpaceDN w:val="0"/>
              <w:spacing w:before="480"/>
              <w:jc w:val="center"/>
              <w:outlineLvl w:val="0"/>
              <w:rPr>
                <w:rFonts w:ascii="Times New Roman" w:hAnsi="Times New Roman"/>
                <w:lang w:eastAsia="zh-CN"/>
              </w:rPr>
            </w:pPr>
          </w:p>
        </w:tc>
        <w:tc>
          <w:tcPr>
            <w:tcW w:w="692"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90°</w:t>
            </w:r>
            <w:r>
              <w:rPr>
                <w:rFonts w:hint="eastAsia" w:ascii="Times New Roman" w:hAnsi="Times New Roman"/>
              </w:rPr>
              <w:t>热压弯头</w:t>
            </w:r>
          </w:p>
        </w:tc>
        <w:tc>
          <w:tcPr>
            <w:tcW w:w="797" w:type="pct"/>
            <w:tcBorders>
              <w:tl2br w:val="nil"/>
              <w:tr2bl w:val="nil"/>
            </w:tcBorders>
            <w:vAlign w:val="center"/>
          </w:tcPr>
          <w:p>
            <w:pPr>
              <w:autoSpaceDE w:val="0"/>
              <w:autoSpaceDN w:val="0"/>
              <w:jc w:val="center"/>
              <w:rPr>
                <w:rFonts w:ascii="Times New Roman" w:hAnsi="Times New Roman"/>
                <w:lang w:eastAsia="zh-CN"/>
              </w:rPr>
            </w:pPr>
            <w:r>
              <w:rPr>
                <w:rFonts w:ascii="Times New Roman" w:hAnsi="Times New Roman"/>
              </w:rPr>
              <w:t>OD457×5</w:t>
            </w:r>
            <w:r>
              <w:rPr>
                <w:rFonts w:ascii="Times New Roman" w:hAnsi="Times New Roman"/>
                <w:lang w:eastAsia="zh-CN"/>
              </w:rPr>
              <w:t>0</w:t>
            </w:r>
          </w:p>
        </w:tc>
        <w:tc>
          <w:tcPr>
            <w:tcW w:w="663"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39.0MPa,325</w:t>
            </w:r>
            <w:r>
              <w:rPr>
                <w:rFonts w:hint="eastAsia" w:ascii="Times New Roman" w:hAnsi="Times New Roman"/>
              </w:rPr>
              <w:t>℃</w:t>
            </w:r>
          </w:p>
        </w:tc>
        <w:tc>
          <w:tcPr>
            <w:tcW w:w="753"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15NiCuMoNb5-6-4</w:t>
            </w:r>
          </w:p>
        </w:tc>
        <w:tc>
          <w:tcPr>
            <w:tcW w:w="852"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R=686, a=50</w:t>
            </w:r>
          </w:p>
        </w:tc>
        <w:tc>
          <w:tcPr>
            <w:tcW w:w="532" w:type="pct"/>
            <w:tcBorders>
              <w:tl2br w:val="nil"/>
              <w:tr2bl w:val="nil"/>
            </w:tcBorders>
            <w:vAlign w:val="center"/>
          </w:tcPr>
          <w:p>
            <w:pPr>
              <w:autoSpaceDE w:val="0"/>
              <w:autoSpaceDN w:val="0"/>
              <w:jc w:val="center"/>
              <w:rPr>
                <w:rFonts w:ascii="Times New Roman" w:hAnsi="Times New Roman"/>
                <w:lang w:eastAsia="zh-CN"/>
              </w:rPr>
            </w:pPr>
            <w:r>
              <w:rPr>
                <w:rFonts w:ascii="Times New Roman" w:hAnsi="Times New Roman"/>
                <w:lang w:eastAsia="zh-CN"/>
              </w:rPr>
              <w:t>4</w:t>
            </w:r>
          </w:p>
        </w:tc>
        <w:tc>
          <w:tcPr>
            <w:tcW w:w="489"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9" w:hRule="atLeast"/>
        </w:trPr>
        <w:tc>
          <w:tcPr>
            <w:tcW w:w="222" w:type="pct"/>
            <w:tcBorders>
              <w:tl2br w:val="nil"/>
              <w:tr2bl w:val="nil"/>
            </w:tcBorders>
            <w:vAlign w:val="center"/>
          </w:tcPr>
          <w:p>
            <w:pPr>
              <w:keepNext/>
              <w:keepLines/>
              <w:autoSpaceDE w:val="0"/>
              <w:autoSpaceDN w:val="0"/>
              <w:spacing w:before="480"/>
              <w:jc w:val="center"/>
              <w:outlineLvl w:val="0"/>
              <w:rPr>
                <w:rFonts w:ascii="Times New Roman" w:hAnsi="Times New Roman"/>
              </w:rPr>
            </w:pPr>
          </w:p>
        </w:tc>
        <w:tc>
          <w:tcPr>
            <w:tcW w:w="692"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45°</w:t>
            </w:r>
            <w:r>
              <w:rPr>
                <w:rFonts w:hint="eastAsia" w:ascii="Times New Roman" w:hAnsi="Times New Roman"/>
              </w:rPr>
              <w:t>热压弯头</w:t>
            </w:r>
          </w:p>
        </w:tc>
        <w:tc>
          <w:tcPr>
            <w:tcW w:w="797" w:type="pct"/>
            <w:tcBorders>
              <w:tl2br w:val="nil"/>
              <w:tr2bl w:val="nil"/>
            </w:tcBorders>
            <w:vAlign w:val="center"/>
          </w:tcPr>
          <w:p>
            <w:pPr>
              <w:autoSpaceDE w:val="0"/>
              <w:autoSpaceDN w:val="0"/>
              <w:jc w:val="center"/>
              <w:rPr>
                <w:rFonts w:ascii="Times New Roman" w:hAnsi="Times New Roman"/>
                <w:lang w:eastAsia="zh-CN"/>
              </w:rPr>
            </w:pPr>
            <w:r>
              <w:rPr>
                <w:rFonts w:ascii="Times New Roman" w:hAnsi="Times New Roman"/>
              </w:rPr>
              <w:t>OD457×5</w:t>
            </w:r>
            <w:r>
              <w:rPr>
                <w:rFonts w:ascii="Times New Roman" w:hAnsi="Times New Roman"/>
                <w:lang w:eastAsia="zh-CN"/>
              </w:rPr>
              <w:t>0</w:t>
            </w:r>
          </w:p>
        </w:tc>
        <w:tc>
          <w:tcPr>
            <w:tcW w:w="663"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39.0MPa,325</w:t>
            </w:r>
            <w:r>
              <w:rPr>
                <w:rFonts w:hint="eastAsia" w:ascii="Times New Roman" w:hAnsi="Times New Roman"/>
              </w:rPr>
              <w:t>℃</w:t>
            </w:r>
          </w:p>
        </w:tc>
        <w:tc>
          <w:tcPr>
            <w:tcW w:w="753"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15NiCuMoNb5-6-4</w:t>
            </w:r>
          </w:p>
        </w:tc>
        <w:tc>
          <w:tcPr>
            <w:tcW w:w="852"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R=686, a=50</w:t>
            </w:r>
          </w:p>
        </w:tc>
        <w:tc>
          <w:tcPr>
            <w:tcW w:w="532" w:type="pct"/>
            <w:tcBorders>
              <w:tl2br w:val="nil"/>
              <w:tr2bl w:val="nil"/>
            </w:tcBorders>
            <w:vAlign w:val="center"/>
          </w:tcPr>
          <w:p>
            <w:pPr>
              <w:autoSpaceDE w:val="0"/>
              <w:autoSpaceDN w:val="0"/>
              <w:jc w:val="center"/>
              <w:rPr>
                <w:rFonts w:ascii="Times New Roman" w:hAnsi="Times New Roman"/>
                <w:lang w:eastAsia="zh-CN"/>
              </w:rPr>
            </w:pPr>
            <w:r>
              <w:rPr>
                <w:rFonts w:ascii="Times New Roman" w:hAnsi="Times New Roman"/>
              </w:rPr>
              <w:t>2</w:t>
            </w:r>
          </w:p>
        </w:tc>
        <w:tc>
          <w:tcPr>
            <w:tcW w:w="489"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9" w:hRule="atLeast"/>
        </w:trPr>
        <w:tc>
          <w:tcPr>
            <w:tcW w:w="222" w:type="pct"/>
            <w:tcBorders>
              <w:tl2br w:val="nil"/>
              <w:tr2bl w:val="nil"/>
            </w:tcBorders>
            <w:vAlign w:val="center"/>
          </w:tcPr>
          <w:p>
            <w:pPr>
              <w:keepNext/>
              <w:keepLines/>
              <w:autoSpaceDE w:val="0"/>
              <w:autoSpaceDN w:val="0"/>
              <w:spacing w:before="480"/>
              <w:jc w:val="center"/>
              <w:outlineLvl w:val="0"/>
              <w:rPr>
                <w:rFonts w:ascii="Times New Roman" w:hAnsi="Times New Roman"/>
              </w:rPr>
            </w:pPr>
          </w:p>
        </w:tc>
        <w:tc>
          <w:tcPr>
            <w:tcW w:w="692" w:type="pct"/>
            <w:tcBorders>
              <w:tl2br w:val="nil"/>
              <w:tr2bl w:val="nil"/>
            </w:tcBorders>
            <w:vAlign w:val="center"/>
          </w:tcPr>
          <w:p>
            <w:pPr>
              <w:autoSpaceDE w:val="0"/>
              <w:autoSpaceDN w:val="0"/>
              <w:jc w:val="center"/>
              <w:rPr>
                <w:rFonts w:ascii="Times New Roman" w:hAnsi="Times New Roman"/>
                <w:lang w:eastAsia="zh-CN"/>
              </w:rPr>
            </w:pPr>
            <w:r>
              <w:rPr>
                <w:rFonts w:ascii="Times New Roman" w:hAnsi="Times New Roman"/>
              </w:rPr>
              <w:t>90°</w:t>
            </w:r>
            <w:r>
              <w:rPr>
                <w:rFonts w:hint="eastAsia" w:ascii="Times New Roman" w:hAnsi="Times New Roman"/>
              </w:rPr>
              <w:t>热压弯头</w:t>
            </w:r>
          </w:p>
        </w:tc>
        <w:tc>
          <w:tcPr>
            <w:tcW w:w="797"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OD660×71</w:t>
            </w:r>
          </w:p>
        </w:tc>
        <w:tc>
          <w:tcPr>
            <w:tcW w:w="663"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39.0MPa,325</w:t>
            </w:r>
            <w:r>
              <w:rPr>
                <w:rFonts w:hint="eastAsia" w:ascii="Times New Roman" w:hAnsi="Times New Roman"/>
              </w:rPr>
              <w:t>℃</w:t>
            </w:r>
          </w:p>
        </w:tc>
        <w:tc>
          <w:tcPr>
            <w:tcW w:w="753"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15NiCuMoNb5-6-4</w:t>
            </w:r>
          </w:p>
        </w:tc>
        <w:tc>
          <w:tcPr>
            <w:tcW w:w="852"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R=990, a=60</w:t>
            </w:r>
          </w:p>
        </w:tc>
        <w:tc>
          <w:tcPr>
            <w:tcW w:w="532" w:type="pct"/>
            <w:tcBorders>
              <w:tl2br w:val="nil"/>
              <w:tr2bl w:val="nil"/>
            </w:tcBorders>
            <w:vAlign w:val="center"/>
          </w:tcPr>
          <w:p>
            <w:pPr>
              <w:autoSpaceDE w:val="0"/>
              <w:autoSpaceDN w:val="0"/>
              <w:jc w:val="center"/>
              <w:rPr>
                <w:rFonts w:ascii="Times New Roman" w:hAnsi="Times New Roman"/>
              </w:rPr>
            </w:pPr>
            <w:r>
              <w:rPr>
                <w:rFonts w:ascii="Times New Roman" w:hAnsi="Times New Roman"/>
                <w:color w:val="FF0000"/>
                <w:lang w:eastAsia="zh-CN"/>
              </w:rPr>
              <w:t>35</w:t>
            </w:r>
          </w:p>
        </w:tc>
        <w:tc>
          <w:tcPr>
            <w:tcW w:w="489"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9" w:hRule="atLeast"/>
        </w:trPr>
        <w:tc>
          <w:tcPr>
            <w:tcW w:w="222" w:type="pct"/>
            <w:tcBorders>
              <w:tl2br w:val="nil"/>
              <w:tr2bl w:val="nil"/>
            </w:tcBorders>
            <w:vAlign w:val="center"/>
          </w:tcPr>
          <w:p>
            <w:pPr>
              <w:keepNext/>
              <w:keepLines/>
              <w:autoSpaceDE w:val="0"/>
              <w:autoSpaceDN w:val="0"/>
              <w:spacing w:before="480"/>
              <w:jc w:val="center"/>
              <w:outlineLvl w:val="0"/>
              <w:rPr>
                <w:rFonts w:ascii="Times New Roman" w:hAnsi="Times New Roman"/>
              </w:rPr>
            </w:pPr>
          </w:p>
        </w:tc>
        <w:tc>
          <w:tcPr>
            <w:tcW w:w="692" w:type="pct"/>
            <w:tcBorders>
              <w:tl2br w:val="nil"/>
              <w:tr2bl w:val="nil"/>
            </w:tcBorders>
            <w:vAlign w:val="center"/>
          </w:tcPr>
          <w:p>
            <w:pPr>
              <w:autoSpaceDE w:val="0"/>
              <w:autoSpaceDN w:val="0"/>
              <w:jc w:val="center"/>
              <w:rPr>
                <w:rFonts w:ascii="Times New Roman" w:hAnsi="Times New Roman"/>
                <w:lang w:eastAsia="zh-CN"/>
              </w:rPr>
            </w:pPr>
            <w:r>
              <w:rPr>
                <w:rFonts w:ascii="Times New Roman" w:hAnsi="Times New Roman"/>
                <w:lang w:eastAsia="zh-CN"/>
              </w:rPr>
              <w:t>6</w:t>
            </w:r>
            <w:r>
              <w:rPr>
                <w:rFonts w:ascii="Times New Roman" w:hAnsi="Times New Roman"/>
              </w:rPr>
              <w:t>0°</w:t>
            </w:r>
            <w:r>
              <w:rPr>
                <w:rFonts w:hint="eastAsia" w:ascii="Times New Roman" w:hAnsi="Times New Roman"/>
              </w:rPr>
              <w:t>热压弯头</w:t>
            </w:r>
          </w:p>
        </w:tc>
        <w:tc>
          <w:tcPr>
            <w:tcW w:w="797"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OD660×71</w:t>
            </w:r>
          </w:p>
        </w:tc>
        <w:tc>
          <w:tcPr>
            <w:tcW w:w="663"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39.0MPa,325</w:t>
            </w:r>
            <w:r>
              <w:rPr>
                <w:rFonts w:hint="eastAsia" w:ascii="Times New Roman" w:hAnsi="Times New Roman"/>
              </w:rPr>
              <w:t>℃</w:t>
            </w:r>
          </w:p>
        </w:tc>
        <w:tc>
          <w:tcPr>
            <w:tcW w:w="753"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15NiCuMoNb5-6-4</w:t>
            </w:r>
          </w:p>
        </w:tc>
        <w:tc>
          <w:tcPr>
            <w:tcW w:w="852"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R=990, a=60</w:t>
            </w:r>
          </w:p>
        </w:tc>
        <w:tc>
          <w:tcPr>
            <w:tcW w:w="532" w:type="pct"/>
            <w:tcBorders>
              <w:tl2br w:val="nil"/>
              <w:tr2bl w:val="nil"/>
            </w:tcBorders>
            <w:vAlign w:val="center"/>
          </w:tcPr>
          <w:p>
            <w:pPr>
              <w:autoSpaceDE w:val="0"/>
              <w:autoSpaceDN w:val="0"/>
              <w:jc w:val="center"/>
              <w:rPr>
                <w:rFonts w:ascii="Times New Roman" w:hAnsi="Times New Roman"/>
              </w:rPr>
            </w:pPr>
            <w:r>
              <w:rPr>
                <w:rFonts w:ascii="Times New Roman" w:hAnsi="Times New Roman"/>
                <w:color w:val="FF0000"/>
                <w:lang w:eastAsia="zh-CN"/>
              </w:rPr>
              <w:t>1</w:t>
            </w:r>
          </w:p>
        </w:tc>
        <w:tc>
          <w:tcPr>
            <w:tcW w:w="489"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9" w:hRule="atLeast"/>
        </w:trPr>
        <w:tc>
          <w:tcPr>
            <w:tcW w:w="222" w:type="pct"/>
            <w:tcBorders>
              <w:tl2br w:val="nil"/>
              <w:tr2bl w:val="nil"/>
            </w:tcBorders>
            <w:vAlign w:val="center"/>
          </w:tcPr>
          <w:p>
            <w:pPr>
              <w:keepNext/>
              <w:keepLines/>
              <w:autoSpaceDE w:val="0"/>
              <w:autoSpaceDN w:val="0"/>
              <w:spacing w:before="480"/>
              <w:jc w:val="center"/>
              <w:outlineLvl w:val="0"/>
              <w:rPr>
                <w:rFonts w:ascii="Times New Roman" w:hAnsi="Times New Roman"/>
              </w:rPr>
            </w:pPr>
          </w:p>
        </w:tc>
        <w:tc>
          <w:tcPr>
            <w:tcW w:w="692" w:type="pct"/>
            <w:tcBorders>
              <w:tl2br w:val="nil"/>
              <w:tr2bl w:val="nil"/>
            </w:tcBorders>
            <w:vAlign w:val="center"/>
          </w:tcPr>
          <w:p>
            <w:pPr>
              <w:autoSpaceDE w:val="0"/>
              <w:autoSpaceDN w:val="0"/>
              <w:jc w:val="center"/>
              <w:rPr>
                <w:rFonts w:ascii="Times New Roman" w:hAnsi="Times New Roman"/>
                <w:lang w:eastAsia="zh-CN"/>
              </w:rPr>
            </w:pPr>
            <w:r>
              <w:rPr>
                <w:rFonts w:ascii="Times New Roman" w:hAnsi="Times New Roman"/>
                <w:lang w:eastAsia="zh-CN"/>
              </w:rPr>
              <w:t>58</w:t>
            </w:r>
            <w:r>
              <w:rPr>
                <w:rFonts w:ascii="Times New Roman" w:hAnsi="Times New Roman"/>
              </w:rPr>
              <w:t>°</w:t>
            </w:r>
            <w:r>
              <w:rPr>
                <w:rFonts w:hint="eastAsia" w:ascii="Times New Roman" w:hAnsi="Times New Roman"/>
              </w:rPr>
              <w:t>热压弯头</w:t>
            </w:r>
          </w:p>
        </w:tc>
        <w:tc>
          <w:tcPr>
            <w:tcW w:w="797" w:type="pct"/>
            <w:tcBorders>
              <w:tl2br w:val="nil"/>
              <w:tr2bl w:val="nil"/>
            </w:tcBorders>
            <w:vAlign w:val="center"/>
          </w:tcPr>
          <w:p>
            <w:pPr>
              <w:tabs>
                <w:tab w:val="left" w:pos="360"/>
              </w:tabs>
              <w:autoSpaceDE w:val="0"/>
              <w:autoSpaceDN w:val="0"/>
              <w:contextualSpacing/>
              <w:jc w:val="center"/>
              <w:rPr>
                <w:rFonts w:ascii="Times New Roman" w:hAnsi="Times New Roman"/>
                <w:lang w:eastAsia="zh-CN"/>
              </w:rPr>
            </w:pPr>
            <w:r>
              <w:rPr>
                <w:rFonts w:ascii="Times New Roman" w:hAnsi="Times New Roman"/>
              </w:rPr>
              <w:t>OD660×71</w:t>
            </w:r>
          </w:p>
        </w:tc>
        <w:tc>
          <w:tcPr>
            <w:tcW w:w="663"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39.0MPa,325</w:t>
            </w:r>
            <w:r>
              <w:rPr>
                <w:rFonts w:hint="eastAsia" w:ascii="Times New Roman" w:hAnsi="Times New Roman"/>
              </w:rPr>
              <w:t>℃</w:t>
            </w:r>
          </w:p>
        </w:tc>
        <w:tc>
          <w:tcPr>
            <w:tcW w:w="753" w:type="pct"/>
            <w:tcBorders>
              <w:tl2br w:val="nil"/>
              <w:tr2bl w:val="nil"/>
            </w:tcBorders>
            <w:vAlign w:val="center"/>
          </w:tcPr>
          <w:p>
            <w:pPr>
              <w:autoSpaceDE w:val="0"/>
              <w:autoSpaceDN w:val="0"/>
              <w:jc w:val="center"/>
              <w:rPr>
                <w:rFonts w:ascii="Times New Roman" w:hAnsi="Times New Roman"/>
                <w:lang w:eastAsia="zh-CN"/>
              </w:rPr>
            </w:pPr>
            <w:r>
              <w:rPr>
                <w:rFonts w:ascii="Times New Roman" w:hAnsi="Times New Roman"/>
              </w:rPr>
              <w:t>15NiCuMoNb5-6-4</w:t>
            </w:r>
          </w:p>
        </w:tc>
        <w:tc>
          <w:tcPr>
            <w:tcW w:w="852"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R=990, a=60</w:t>
            </w:r>
          </w:p>
        </w:tc>
        <w:tc>
          <w:tcPr>
            <w:tcW w:w="532" w:type="pct"/>
            <w:tcBorders>
              <w:tl2br w:val="nil"/>
              <w:tr2bl w:val="nil"/>
            </w:tcBorders>
            <w:vAlign w:val="center"/>
          </w:tcPr>
          <w:p>
            <w:pPr>
              <w:autoSpaceDE w:val="0"/>
              <w:autoSpaceDN w:val="0"/>
              <w:jc w:val="center"/>
              <w:rPr>
                <w:rFonts w:ascii="Times New Roman" w:hAnsi="Times New Roman"/>
              </w:rPr>
            </w:pPr>
            <w:r>
              <w:rPr>
                <w:rFonts w:ascii="Times New Roman" w:hAnsi="Times New Roman"/>
                <w:lang w:eastAsia="zh-CN"/>
              </w:rPr>
              <w:t>1</w:t>
            </w:r>
          </w:p>
        </w:tc>
        <w:tc>
          <w:tcPr>
            <w:tcW w:w="489"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9" w:hRule="atLeast"/>
        </w:trPr>
        <w:tc>
          <w:tcPr>
            <w:tcW w:w="222" w:type="pct"/>
            <w:tcBorders>
              <w:tl2br w:val="nil"/>
              <w:tr2bl w:val="nil"/>
            </w:tcBorders>
            <w:vAlign w:val="center"/>
          </w:tcPr>
          <w:p>
            <w:pPr>
              <w:keepNext/>
              <w:keepLines/>
              <w:autoSpaceDE w:val="0"/>
              <w:autoSpaceDN w:val="0"/>
              <w:spacing w:before="480"/>
              <w:jc w:val="center"/>
              <w:outlineLvl w:val="0"/>
              <w:rPr>
                <w:rFonts w:ascii="Times New Roman" w:hAnsi="Times New Roman"/>
              </w:rPr>
            </w:pPr>
          </w:p>
        </w:tc>
        <w:tc>
          <w:tcPr>
            <w:tcW w:w="692" w:type="pct"/>
            <w:tcBorders>
              <w:tl2br w:val="nil"/>
              <w:tr2bl w:val="nil"/>
            </w:tcBorders>
            <w:vAlign w:val="center"/>
          </w:tcPr>
          <w:p>
            <w:pPr>
              <w:autoSpaceDE w:val="0"/>
              <w:autoSpaceDN w:val="0"/>
              <w:jc w:val="center"/>
              <w:rPr>
                <w:rFonts w:ascii="Times New Roman" w:hAnsi="Times New Roman"/>
                <w:lang w:eastAsia="zh-CN"/>
              </w:rPr>
            </w:pPr>
            <w:r>
              <w:rPr>
                <w:rFonts w:ascii="Times New Roman" w:hAnsi="Times New Roman"/>
                <w:lang w:eastAsia="zh-CN"/>
              </w:rPr>
              <w:t>45</w:t>
            </w:r>
            <w:r>
              <w:rPr>
                <w:rFonts w:ascii="Times New Roman" w:hAnsi="Times New Roman"/>
              </w:rPr>
              <w:t>°</w:t>
            </w:r>
            <w:r>
              <w:rPr>
                <w:rFonts w:hint="eastAsia" w:ascii="Times New Roman" w:hAnsi="Times New Roman"/>
              </w:rPr>
              <w:t>热压弯头</w:t>
            </w:r>
          </w:p>
        </w:tc>
        <w:tc>
          <w:tcPr>
            <w:tcW w:w="797" w:type="pct"/>
            <w:tcBorders>
              <w:tl2br w:val="nil"/>
              <w:tr2bl w:val="nil"/>
            </w:tcBorders>
            <w:vAlign w:val="center"/>
          </w:tcPr>
          <w:p>
            <w:pPr>
              <w:tabs>
                <w:tab w:val="left" w:pos="360"/>
              </w:tabs>
              <w:autoSpaceDE w:val="0"/>
              <w:autoSpaceDN w:val="0"/>
              <w:contextualSpacing/>
              <w:jc w:val="center"/>
              <w:rPr>
                <w:rFonts w:ascii="Times New Roman" w:hAnsi="Times New Roman"/>
              </w:rPr>
            </w:pPr>
            <w:r>
              <w:rPr>
                <w:rFonts w:ascii="Times New Roman" w:hAnsi="Times New Roman"/>
              </w:rPr>
              <w:t>OD660×71</w:t>
            </w:r>
          </w:p>
        </w:tc>
        <w:tc>
          <w:tcPr>
            <w:tcW w:w="663"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39.0MPa,325</w:t>
            </w:r>
            <w:r>
              <w:rPr>
                <w:rFonts w:hint="eastAsia" w:ascii="Times New Roman" w:hAnsi="Times New Roman"/>
              </w:rPr>
              <w:t>℃</w:t>
            </w:r>
          </w:p>
        </w:tc>
        <w:tc>
          <w:tcPr>
            <w:tcW w:w="753"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15NiCuMoNb5-6-4</w:t>
            </w:r>
          </w:p>
        </w:tc>
        <w:tc>
          <w:tcPr>
            <w:tcW w:w="852"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R=990, a=60</w:t>
            </w:r>
          </w:p>
        </w:tc>
        <w:tc>
          <w:tcPr>
            <w:tcW w:w="532" w:type="pct"/>
            <w:tcBorders>
              <w:tl2br w:val="nil"/>
              <w:tr2bl w:val="nil"/>
            </w:tcBorders>
            <w:vAlign w:val="center"/>
          </w:tcPr>
          <w:p>
            <w:pPr>
              <w:autoSpaceDE w:val="0"/>
              <w:autoSpaceDN w:val="0"/>
              <w:jc w:val="center"/>
              <w:rPr>
                <w:rFonts w:ascii="Times New Roman" w:hAnsi="Times New Roman"/>
              </w:rPr>
            </w:pPr>
            <w:r>
              <w:rPr>
                <w:rFonts w:ascii="Times New Roman" w:hAnsi="Times New Roman"/>
                <w:lang w:eastAsia="zh-CN"/>
              </w:rPr>
              <w:t>2</w:t>
            </w:r>
          </w:p>
        </w:tc>
        <w:tc>
          <w:tcPr>
            <w:tcW w:w="489"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9" w:hRule="atLeast"/>
        </w:trPr>
        <w:tc>
          <w:tcPr>
            <w:tcW w:w="222" w:type="pct"/>
            <w:tcBorders>
              <w:tl2br w:val="nil"/>
              <w:tr2bl w:val="nil"/>
            </w:tcBorders>
            <w:vAlign w:val="center"/>
          </w:tcPr>
          <w:p>
            <w:pPr>
              <w:keepNext/>
              <w:keepLines/>
              <w:autoSpaceDE w:val="0"/>
              <w:autoSpaceDN w:val="0"/>
              <w:spacing w:before="480"/>
              <w:jc w:val="center"/>
              <w:outlineLvl w:val="0"/>
              <w:rPr>
                <w:rFonts w:ascii="Times New Roman" w:hAnsi="Times New Roman"/>
              </w:rPr>
            </w:pPr>
          </w:p>
        </w:tc>
        <w:tc>
          <w:tcPr>
            <w:tcW w:w="692" w:type="pct"/>
            <w:tcBorders>
              <w:tl2br w:val="nil"/>
              <w:tr2bl w:val="nil"/>
            </w:tcBorders>
            <w:vAlign w:val="center"/>
          </w:tcPr>
          <w:p>
            <w:pPr>
              <w:autoSpaceDE w:val="0"/>
              <w:autoSpaceDN w:val="0"/>
              <w:jc w:val="center"/>
              <w:rPr>
                <w:rFonts w:ascii="Times New Roman" w:hAnsi="Times New Roman"/>
                <w:lang w:eastAsia="zh-CN"/>
              </w:rPr>
            </w:pPr>
            <w:r>
              <w:rPr>
                <w:rFonts w:ascii="Times New Roman" w:hAnsi="Times New Roman"/>
                <w:lang w:eastAsia="zh-CN"/>
              </w:rPr>
              <w:t>32</w:t>
            </w:r>
            <w:r>
              <w:rPr>
                <w:rFonts w:ascii="Times New Roman" w:hAnsi="Times New Roman"/>
              </w:rPr>
              <w:t>°</w:t>
            </w:r>
            <w:r>
              <w:rPr>
                <w:rFonts w:hint="eastAsia" w:ascii="Times New Roman" w:hAnsi="Times New Roman"/>
              </w:rPr>
              <w:t>热压弯头</w:t>
            </w:r>
          </w:p>
        </w:tc>
        <w:tc>
          <w:tcPr>
            <w:tcW w:w="797" w:type="pct"/>
            <w:tcBorders>
              <w:tl2br w:val="nil"/>
              <w:tr2bl w:val="nil"/>
            </w:tcBorders>
            <w:vAlign w:val="center"/>
          </w:tcPr>
          <w:p>
            <w:pPr>
              <w:tabs>
                <w:tab w:val="left" w:pos="360"/>
              </w:tabs>
              <w:autoSpaceDE w:val="0"/>
              <w:autoSpaceDN w:val="0"/>
              <w:contextualSpacing/>
              <w:jc w:val="center"/>
              <w:rPr>
                <w:rFonts w:ascii="Times New Roman" w:hAnsi="Times New Roman"/>
              </w:rPr>
            </w:pPr>
            <w:r>
              <w:rPr>
                <w:rFonts w:ascii="Times New Roman" w:hAnsi="Times New Roman"/>
              </w:rPr>
              <w:t>OD660×71</w:t>
            </w:r>
          </w:p>
        </w:tc>
        <w:tc>
          <w:tcPr>
            <w:tcW w:w="663"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39.0MPa,325</w:t>
            </w:r>
            <w:r>
              <w:rPr>
                <w:rFonts w:hint="eastAsia" w:ascii="Times New Roman" w:hAnsi="Times New Roman"/>
              </w:rPr>
              <w:t>℃</w:t>
            </w:r>
          </w:p>
        </w:tc>
        <w:tc>
          <w:tcPr>
            <w:tcW w:w="753"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15NiCuMoNb5-6-4</w:t>
            </w:r>
          </w:p>
        </w:tc>
        <w:tc>
          <w:tcPr>
            <w:tcW w:w="852"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R=990, a=60</w:t>
            </w:r>
          </w:p>
        </w:tc>
        <w:tc>
          <w:tcPr>
            <w:tcW w:w="532" w:type="pct"/>
            <w:tcBorders>
              <w:tl2br w:val="nil"/>
              <w:tr2bl w:val="nil"/>
            </w:tcBorders>
            <w:vAlign w:val="center"/>
          </w:tcPr>
          <w:p>
            <w:pPr>
              <w:autoSpaceDE w:val="0"/>
              <w:autoSpaceDN w:val="0"/>
              <w:jc w:val="center"/>
              <w:rPr>
                <w:rFonts w:ascii="Times New Roman" w:hAnsi="Times New Roman"/>
              </w:rPr>
            </w:pPr>
            <w:r>
              <w:rPr>
                <w:rFonts w:ascii="Times New Roman" w:hAnsi="Times New Roman"/>
                <w:lang w:eastAsia="zh-CN"/>
              </w:rPr>
              <w:t>3</w:t>
            </w:r>
          </w:p>
        </w:tc>
        <w:tc>
          <w:tcPr>
            <w:tcW w:w="489"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9" w:hRule="atLeast"/>
        </w:trPr>
        <w:tc>
          <w:tcPr>
            <w:tcW w:w="222" w:type="pct"/>
            <w:tcBorders>
              <w:tl2br w:val="nil"/>
              <w:tr2bl w:val="nil"/>
            </w:tcBorders>
            <w:vAlign w:val="center"/>
          </w:tcPr>
          <w:p>
            <w:pPr>
              <w:keepNext/>
              <w:keepLines/>
              <w:autoSpaceDE w:val="0"/>
              <w:autoSpaceDN w:val="0"/>
              <w:spacing w:before="480"/>
              <w:jc w:val="center"/>
              <w:outlineLvl w:val="0"/>
              <w:rPr>
                <w:rFonts w:ascii="Times New Roman" w:hAnsi="Times New Roman"/>
              </w:rPr>
            </w:pPr>
          </w:p>
        </w:tc>
        <w:tc>
          <w:tcPr>
            <w:tcW w:w="692" w:type="pct"/>
            <w:tcBorders>
              <w:tl2br w:val="nil"/>
              <w:tr2bl w:val="nil"/>
            </w:tcBorders>
            <w:vAlign w:val="center"/>
          </w:tcPr>
          <w:p>
            <w:pPr>
              <w:autoSpaceDE w:val="0"/>
              <w:autoSpaceDN w:val="0"/>
              <w:jc w:val="center"/>
              <w:rPr>
                <w:rFonts w:ascii="Times New Roman" w:hAnsi="Times New Roman"/>
                <w:lang w:eastAsia="zh-CN"/>
              </w:rPr>
            </w:pPr>
            <w:r>
              <w:rPr>
                <w:rFonts w:ascii="Times New Roman" w:hAnsi="Times New Roman"/>
                <w:lang w:eastAsia="zh-CN"/>
              </w:rPr>
              <w:t>90°</w:t>
            </w:r>
            <w:r>
              <w:rPr>
                <w:rFonts w:hint="eastAsia" w:ascii="Times New Roman" w:hAnsi="Times New Roman"/>
                <w:lang w:eastAsia="zh-CN"/>
              </w:rPr>
              <w:t>热压弯头</w:t>
            </w:r>
          </w:p>
          <w:p>
            <w:pPr>
              <w:autoSpaceDE w:val="0"/>
              <w:autoSpaceDN w:val="0"/>
              <w:jc w:val="center"/>
              <w:rPr>
                <w:rFonts w:ascii="Times New Roman" w:hAnsi="Times New Roman"/>
                <w:lang w:eastAsia="zh-CN"/>
              </w:rPr>
            </w:pPr>
            <w:r>
              <w:rPr>
                <w:rFonts w:hint="eastAsia" w:ascii="Times New Roman" w:hAnsi="Times New Roman"/>
                <w:lang w:eastAsia="zh-CN"/>
              </w:rPr>
              <w:t>（至空预器旁路）</w:t>
            </w:r>
          </w:p>
        </w:tc>
        <w:tc>
          <w:tcPr>
            <w:tcW w:w="797" w:type="pct"/>
            <w:tcBorders>
              <w:tl2br w:val="nil"/>
              <w:tr2bl w:val="nil"/>
            </w:tcBorders>
            <w:vAlign w:val="center"/>
          </w:tcPr>
          <w:p>
            <w:pPr>
              <w:tabs>
                <w:tab w:val="left" w:pos="360"/>
              </w:tabs>
              <w:autoSpaceDE w:val="0"/>
              <w:autoSpaceDN w:val="0"/>
              <w:contextualSpacing/>
              <w:jc w:val="center"/>
              <w:rPr>
                <w:rFonts w:ascii="Times New Roman" w:hAnsi="Times New Roman"/>
              </w:rPr>
            </w:pPr>
            <w:r>
              <w:rPr>
                <w:rFonts w:ascii="Times New Roman" w:hAnsi="Times New Roman"/>
              </w:rPr>
              <w:t>OD219×2</w:t>
            </w:r>
            <w:r>
              <w:rPr>
                <w:rFonts w:ascii="Times New Roman" w:hAnsi="Times New Roman"/>
                <w:lang w:eastAsia="zh-CN"/>
              </w:rPr>
              <w:t>5</w:t>
            </w:r>
          </w:p>
        </w:tc>
        <w:tc>
          <w:tcPr>
            <w:tcW w:w="663"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39.0MPa,325</w:t>
            </w:r>
            <w:r>
              <w:rPr>
                <w:rFonts w:hint="eastAsia" w:ascii="Times New Roman" w:hAnsi="Times New Roman"/>
              </w:rPr>
              <w:t>℃</w:t>
            </w:r>
          </w:p>
        </w:tc>
        <w:tc>
          <w:tcPr>
            <w:tcW w:w="753"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15NiCuMoNb5-6-4</w:t>
            </w:r>
          </w:p>
        </w:tc>
        <w:tc>
          <w:tcPr>
            <w:tcW w:w="852"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R=305, a=50</w:t>
            </w:r>
          </w:p>
        </w:tc>
        <w:tc>
          <w:tcPr>
            <w:tcW w:w="532"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13</w:t>
            </w:r>
            <w:r>
              <w:rPr>
                <w:rFonts w:hint="eastAsia" w:ascii="Times New Roman" w:hAnsi="Times New Roman"/>
              </w:rPr>
              <w:t>（暂估）</w:t>
            </w:r>
          </w:p>
        </w:tc>
        <w:tc>
          <w:tcPr>
            <w:tcW w:w="489"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9" w:hRule="atLeast"/>
        </w:trPr>
        <w:tc>
          <w:tcPr>
            <w:tcW w:w="222"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2</w:t>
            </w:r>
          </w:p>
        </w:tc>
        <w:tc>
          <w:tcPr>
            <w:tcW w:w="4289" w:type="pct"/>
            <w:gridSpan w:val="6"/>
            <w:tcBorders>
              <w:tl2br w:val="nil"/>
              <w:tr2bl w:val="nil"/>
            </w:tcBorders>
            <w:vAlign w:val="center"/>
          </w:tcPr>
          <w:p>
            <w:pPr>
              <w:autoSpaceDE w:val="0"/>
              <w:autoSpaceDN w:val="0"/>
              <w:jc w:val="center"/>
              <w:rPr>
                <w:rFonts w:ascii="Times New Roman" w:hAnsi="Times New Roman"/>
              </w:rPr>
            </w:pPr>
            <w:r>
              <w:rPr>
                <w:rFonts w:hint="eastAsia" w:ascii="Times New Roman" w:hAnsi="Times New Roman"/>
              </w:rPr>
              <w:t>给水再循环管道</w:t>
            </w:r>
          </w:p>
        </w:tc>
        <w:tc>
          <w:tcPr>
            <w:tcW w:w="489"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9" w:hRule="atLeast"/>
        </w:trPr>
        <w:tc>
          <w:tcPr>
            <w:tcW w:w="222" w:type="pct"/>
            <w:tcBorders>
              <w:tl2br w:val="nil"/>
              <w:tr2bl w:val="nil"/>
            </w:tcBorders>
            <w:vAlign w:val="center"/>
          </w:tcPr>
          <w:p>
            <w:pPr>
              <w:keepNext/>
              <w:keepLines/>
              <w:autoSpaceDE w:val="0"/>
              <w:autoSpaceDN w:val="0"/>
              <w:spacing w:before="480"/>
              <w:jc w:val="center"/>
              <w:outlineLvl w:val="0"/>
              <w:rPr>
                <w:rFonts w:ascii="Times New Roman" w:hAnsi="Times New Roman"/>
              </w:rPr>
            </w:pPr>
          </w:p>
        </w:tc>
        <w:tc>
          <w:tcPr>
            <w:tcW w:w="692"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90°</w:t>
            </w:r>
            <w:r>
              <w:rPr>
                <w:rFonts w:hint="eastAsia" w:ascii="Times New Roman" w:hAnsi="Times New Roman"/>
              </w:rPr>
              <w:t>热压弯头</w:t>
            </w:r>
          </w:p>
        </w:tc>
        <w:tc>
          <w:tcPr>
            <w:tcW w:w="797" w:type="pct"/>
            <w:tcBorders>
              <w:tl2br w:val="nil"/>
              <w:tr2bl w:val="nil"/>
            </w:tcBorders>
            <w:vAlign w:val="center"/>
          </w:tcPr>
          <w:p>
            <w:pPr>
              <w:autoSpaceDE w:val="0"/>
              <w:autoSpaceDN w:val="0"/>
              <w:jc w:val="center"/>
              <w:rPr>
                <w:rFonts w:ascii="Times New Roman" w:hAnsi="Times New Roman"/>
                <w:lang w:eastAsia="zh-CN"/>
              </w:rPr>
            </w:pPr>
            <w:r>
              <w:rPr>
                <w:rFonts w:ascii="Times New Roman" w:hAnsi="Times New Roman"/>
              </w:rPr>
              <w:t>OD273×3</w:t>
            </w:r>
            <w:r>
              <w:rPr>
                <w:rFonts w:ascii="Times New Roman" w:hAnsi="Times New Roman"/>
                <w:lang w:eastAsia="zh-CN"/>
              </w:rPr>
              <w:t>3</w:t>
            </w:r>
          </w:p>
        </w:tc>
        <w:tc>
          <w:tcPr>
            <w:tcW w:w="663" w:type="pct"/>
            <w:tcBorders>
              <w:tl2br w:val="nil"/>
              <w:tr2bl w:val="nil"/>
            </w:tcBorders>
            <w:vAlign w:val="center"/>
          </w:tcPr>
          <w:p>
            <w:pPr>
              <w:autoSpaceDE w:val="0"/>
              <w:autoSpaceDN w:val="0"/>
              <w:jc w:val="center"/>
              <w:rPr>
                <w:rFonts w:ascii="Times New Roman" w:hAnsi="Times New Roman"/>
              </w:rPr>
            </w:pPr>
            <w:r>
              <w:rPr>
                <w:rFonts w:ascii="Times New Roman" w:hAnsi="Times New Roman"/>
                <w:lang w:eastAsia="zh-CN"/>
              </w:rPr>
              <w:t>44.5MPa,195</w:t>
            </w:r>
            <w:r>
              <w:rPr>
                <w:rFonts w:hint="eastAsia" w:ascii="Times New Roman" w:hAnsi="Times New Roman"/>
                <w:lang w:eastAsia="zh-CN"/>
              </w:rPr>
              <w:t>℃</w:t>
            </w:r>
          </w:p>
        </w:tc>
        <w:tc>
          <w:tcPr>
            <w:tcW w:w="753"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15NiCuMoNb5-6-4</w:t>
            </w:r>
          </w:p>
        </w:tc>
        <w:tc>
          <w:tcPr>
            <w:tcW w:w="852"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R=381, a=50</w:t>
            </w:r>
          </w:p>
        </w:tc>
        <w:tc>
          <w:tcPr>
            <w:tcW w:w="532" w:type="pct"/>
            <w:tcBorders>
              <w:tl2br w:val="nil"/>
              <w:tr2bl w:val="nil"/>
            </w:tcBorders>
            <w:vAlign w:val="center"/>
          </w:tcPr>
          <w:p>
            <w:pPr>
              <w:autoSpaceDE w:val="0"/>
              <w:autoSpaceDN w:val="0"/>
              <w:jc w:val="center"/>
              <w:rPr>
                <w:rFonts w:ascii="Times New Roman" w:hAnsi="Times New Roman"/>
              </w:rPr>
            </w:pPr>
            <w:r>
              <w:rPr>
                <w:rFonts w:ascii="Times New Roman" w:hAnsi="Times New Roman"/>
                <w:color w:val="FF0000"/>
                <w:lang w:eastAsia="zh-CN"/>
              </w:rPr>
              <w:t>8</w:t>
            </w:r>
          </w:p>
        </w:tc>
        <w:tc>
          <w:tcPr>
            <w:tcW w:w="489"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9" w:hRule="atLeast"/>
        </w:trPr>
        <w:tc>
          <w:tcPr>
            <w:tcW w:w="222" w:type="pct"/>
            <w:tcBorders>
              <w:tl2br w:val="nil"/>
              <w:tr2bl w:val="nil"/>
            </w:tcBorders>
            <w:vAlign w:val="center"/>
          </w:tcPr>
          <w:p>
            <w:pPr>
              <w:keepNext/>
              <w:keepLines/>
              <w:autoSpaceDE w:val="0"/>
              <w:autoSpaceDN w:val="0"/>
              <w:spacing w:before="480"/>
              <w:jc w:val="center"/>
              <w:outlineLvl w:val="0"/>
              <w:rPr>
                <w:rFonts w:ascii="Times New Roman" w:hAnsi="Times New Roman"/>
              </w:rPr>
            </w:pPr>
          </w:p>
        </w:tc>
        <w:tc>
          <w:tcPr>
            <w:tcW w:w="692"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30°</w:t>
            </w:r>
            <w:r>
              <w:rPr>
                <w:rFonts w:hint="eastAsia" w:ascii="Times New Roman" w:hAnsi="Times New Roman"/>
              </w:rPr>
              <w:t>热压弯头</w:t>
            </w:r>
          </w:p>
        </w:tc>
        <w:tc>
          <w:tcPr>
            <w:tcW w:w="797" w:type="pct"/>
            <w:tcBorders>
              <w:tl2br w:val="nil"/>
              <w:tr2bl w:val="nil"/>
            </w:tcBorders>
            <w:vAlign w:val="center"/>
          </w:tcPr>
          <w:p>
            <w:pPr>
              <w:autoSpaceDE w:val="0"/>
              <w:autoSpaceDN w:val="0"/>
              <w:jc w:val="center"/>
              <w:rPr>
                <w:rFonts w:ascii="Times New Roman" w:hAnsi="Times New Roman"/>
                <w:lang w:eastAsia="zh-CN"/>
              </w:rPr>
            </w:pPr>
            <w:r>
              <w:rPr>
                <w:rFonts w:ascii="Times New Roman" w:hAnsi="Times New Roman"/>
              </w:rPr>
              <w:t>OD273×3</w:t>
            </w:r>
            <w:r>
              <w:rPr>
                <w:rFonts w:ascii="Times New Roman" w:hAnsi="Times New Roman"/>
                <w:lang w:eastAsia="zh-CN"/>
              </w:rPr>
              <w:t>3</w:t>
            </w:r>
          </w:p>
        </w:tc>
        <w:tc>
          <w:tcPr>
            <w:tcW w:w="663" w:type="pct"/>
            <w:tcBorders>
              <w:tl2br w:val="nil"/>
              <w:tr2bl w:val="nil"/>
            </w:tcBorders>
            <w:vAlign w:val="center"/>
          </w:tcPr>
          <w:p>
            <w:pPr>
              <w:autoSpaceDE w:val="0"/>
              <w:autoSpaceDN w:val="0"/>
              <w:jc w:val="center"/>
              <w:rPr>
                <w:rFonts w:ascii="Times New Roman" w:hAnsi="Times New Roman"/>
              </w:rPr>
            </w:pPr>
            <w:r>
              <w:rPr>
                <w:rFonts w:ascii="Times New Roman" w:hAnsi="Times New Roman"/>
                <w:lang w:eastAsia="zh-CN"/>
              </w:rPr>
              <w:t>39.0MPa,195</w:t>
            </w:r>
            <w:r>
              <w:rPr>
                <w:rFonts w:hint="eastAsia" w:ascii="Times New Roman" w:hAnsi="Times New Roman"/>
                <w:lang w:eastAsia="zh-CN"/>
              </w:rPr>
              <w:t>℃</w:t>
            </w:r>
          </w:p>
        </w:tc>
        <w:tc>
          <w:tcPr>
            <w:tcW w:w="753"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15NiCuMoNb5-6-4</w:t>
            </w:r>
          </w:p>
        </w:tc>
        <w:tc>
          <w:tcPr>
            <w:tcW w:w="852"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R=381, a=50</w:t>
            </w:r>
          </w:p>
        </w:tc>
        <w:tc>
          <w:tcPr>
            <w:tcW w:w="532" w:type="pct"/>
            <w:tcBorders>
              <w:tl2br w:val="nil"/>
              <w:tr2bl w:val="nil"/>
            </w:tcBorders>
            <w:vAlign w:val="center"/>
          </w:tcPr>
          <w:p>
            <w:pPr>
              <w:autoSpaceDE w:val="0"/>
              <w:autoSpaceDN w:val="0"/>
              <w:jc w:val="center"/>
              <w:rPr>
                <w:rFonts w:ascii="Times New Roman" w:hAnsi="Times New Roman"/>
              </w:rPr>
            </w:pPr>
            <w:r>
              <w:rPr>
                <w:rFonts w:ascii="Times New Roman" w:hAnsi="Times New Roman"/>
                <w:color w:val="FF0000"/>
                <w:lang w:eastAsia="zh-CN"/>
              </w:rPr>
              <w:t>2</w:t>
            </w:r>
          </w:p>
        </w:tc>
        <w:tc>
          <w:tcPr>
            <w:tcW w:w="489"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9" w:hRule="atLeast"/>
        </w:trPr>
        <w:tc>
          <w:tcPr>
            <w:tcW w:w="222"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3</w:t>
            </w:r>
          </w:p>
        </w:tc>
        <w:tc>
          <w:tcPr>
            <w:tcW w:w="4289" w:type="pct"/>
            <w:gridSpan w:val="6"/>
            <w:tcBorders>
              <w:tl2br w:val="nil"/>
              <w:tr2bl w:val="nil"/>
            </w:tcBorders>
            <w:vAlign w:val="center"/>
          </w:tcPr>
          <w:p>
            <w:pPr>
              <w:autoSpaceDE w:val="0"/>
              <w:autoSpaceDN w:val="0"/>
              <w:jc w:val="center"/>
              <w:rPr>
                <w:rFonts w:ascii="Times New Roman" w:hAnsi="Times New Roman"/>
              </w:rPr>
            </w:pPr>
            <w:r>
              <w:rPr>
                <w:rFonts w:hint="eastAsia" w:ascii="Times New Roman" w:hAnsi="Times New Roman"/>
              </w:rPr>
              <w:t>高旁减温水管道</w:t>
            </w:r>
          </w:p>
        </w:tc>
        <w:tc>
          <w:tcPr>
            <w:tcW w:w="489"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9" w:hRule="atLeast"/>
        </w:trPr>
        <w:tc>
          <w:tcPr>
            <w:tcW w:w="222" w:type="pct"/>
            <w:tcBorders>
              <w:tl2br w:val="nil"/>
              <w:tr2bl w:val="nil"/>
            </w:tcBorders>
            <w:vAlign w:val="center"/>
          </w:tcPr>
          <w:p>
            <w:pPr>
              <w:keepNext/>
              <w:keepLines/>
              <w:autoSpaceDE w:val="0"/>
              <w:autoSpaceDN w:val="0"/>
              <w:spacing w:before="480"/>
              <w:jc w:val="center"/>
              <w:outlineLvl w:val="0"/>
              <w:rPr>
                <w:rFonts w:ascii="Times New Roman" w:hAnsi="Times New Roman"/>
              </w:rPr>
            </w:pPr>
          </w:p>
        </w:tc>
        <w:tc>
          <w:tcPr>
            <w:tcW w:w="692" w:type="pct"/>
            <w:tcBorders>
              <w:tl2br w:val="nil"/>
              <w:tr2bl w:val="nil"/>
            </w:tcBorders>
          </w:tcPr>
          <w:p>
            <w:pPr>
              <w:autoSpaceDE w:val="0"/>
              <w:autoSpaceDN w:val="0"/>
              <w:jc w:val="center"/>
              <w:rPr>
                <w:rFonts w:ascii="Times New Roman" w:hAnsi="Times New Roman"/>
              </w:rPr>
            </w:pPr>
            <w:r>
              <w:rPr>
                <w:rFonts w:ascii="Times New Roman" w:hAnsi="Times New Roman"/>
              </w:rPr>
              <w:t>90°</w:t>
            </w:r>
            <w:r>
              <w:rPr>
                <w:rFonts w:hint="eastAsia" w:ascii="Times New Roman" w:hAnsi="Times New Roman"/>
              </w:rPr>
              <w:t>热压弯头</w:t>
            </w:r>
          </w:p>
        </w:tc>
        <w:tc>
          <w:tcPr>
            <w:tcW w:w="797" w:type="pct"/>
            <w:tcBorders>
              <w:tl2br w:val="nil"/>
              <w:tr2bl w:val="nil"/>
            </w:tcBorders>
          </w:tcPr>
          <w:p>
            <w:pPr>
              <w:autoSpaceDE w:val="0"/>
              <w:autoSpaceDN w:val="0"/>
              <w:jc w:val="center"/>
              <w:rPr>
                <w:rFonts w:ascii="Times New Roman" w:hAnsi="Times New Roman"/>
                <w:lang w:eastAsia="zh-CN"/>
              </w:rPr>
            </w:pPr>
            <w:r>
              <w:rPr>
                <w:rFonts w:ascii="Times New Roman" w:hAnsi="Times New Roman"/>
              </w:rPr>
              <w:t>OD</w:t>
            </w:r>
            <w:r>
              <w:rPr>
                <w:rFonts w:ascii="Times New Roman" w:hAnsi="Times New Roman"/>
                <w:lang w:eastAsia="zh-CN"/>
              </w:rPr>
              <w:t>219</w:t>
            </w:r>
            <w:r>
              <w:rPr>
                <w:rFonts w:ascii="Times New Roman" w:hAnsi="Times New Roman"/>
              </w:rPr>
              <w:t>×2</w:t>
            </w:r>
            <w:r>
              <w:rPr>
                <w:rFonts w:ascii="Times New Roman" w:hAnsi="Times New Roman"/>
                <w:lang w:eastAsia="zh-CN"/>
              </w:rPr>
              <w:t>5</w:t>
            </w:r>
          </w:p>
        </w:tc>
        <w:tc>
          <w:tcPr>
            <w:tcW w:w="663" w:type="pct"/>
            <w:tcBorders>
              <w:tl2br w:val="nil"/>
              <w:tr2bl w:val="nil"/>
            </w:tcBorders>
          </w:tcPr>
          <w:p>
            <w:pPr>
              <w:autoSpaceDE w:val="0"/>
              <w:autoSpaceDN w:val="0"/>
              <w:jc w:val="center"/>
              <w:rPr>
                <w:rFonts w:ascii="Times New Roman" w:hAnsi="Times New Roman"/>
              </w:rPr>
            </w:pPr>
            <w:r>
              <w:rPr>
                <w:rFonts w:ascii="Times New Roman" w:hAnsi="Times New Roman"/>
                <w:lang w:eastAsia="zh-CN"/>
              </w:rPr>
              <w:t>39.0MPa,195</w:t>
            </w:r>
            <w:r>
              <w:rPr>
                <w:rFonts w:hint="eastAsia" w:ascii="Times New Roman" w:hAnsi="Times New Roman"/>
                <w:lang w:eastAsia="zh-CN"/>
              </w:rPr>
              <w:t>℃</w:t>
            </w:r>
          </w:p>
        </w:tc>
        <w:tc>
          <w:tcPr>
            <w:tcW w:w="753" w:type="pct"/>
            <w:tcBorders>
              <w:tl2br w:val="nil"/>
              <w:tr2bl w:val="nil"/>
            </w:tcBorders>
          </w:tcPr>
          <w:p>
            <w:pPr>
              <w:autoSpaceDE w:val="0"/>
              <w:autoSpaceDN w:val="0"/>
              <w:jc w:val="center"/>
              <w:rPr>
                <w:rFonts w:ascii="Times New Roman" w:hAnsi="Times New Roman"/>
              </w:rPr>
            </w:pPr>
            <w:r>
              <w:rPr>
                <w:rFonts w:ascii="Times New Roman" w:hAnsi="Times New Roman"/>
              </w:rPr>
              <w:t>15NiCuMoNb5-6-4</w:t>
            </w:r>
          </w:p>
        </w:tc>
        <w:tc>
          <w:tcPr>
            <w:tcW w:w="852" w:type="pct"/>
            <w:tcBorders>
              <w:tl2br w:val="nil"/>
              <w:tr2bl w:val="nil"/>
            </w:tcBorders>
          </w:tcPr>
          <w:p>
            <w:pPr>
              <w:autoSpaceDE w:val="0"/>
              <w:autoSpaceDN w:val="0"/>
              <w:jc w:val="center"/>
              <w:rPr>
                <w:rFonts w:ascii="Times New Roman" w:hAnsi="Times New Roman"/>
              </w:rPr>
            </w:pPr>
            <w:r>
              <w:rPr>
                <w:rFonts w:ascii="Times New Roman" w:hAnsi="Times New Roman"/>
              </w:rPr>
              <w:t>R=229, a=40</w:t>
            </w:r>
          </w:p>
        </w:tc>
        <w:tc>
          <w:tcPr>
            <w:tcW w:w="532" w:type="pct"/>
            <w:tcBorders>
              <w:tl2br w:val="nil"/>
              <w:tr2bl w:val="nil"/>
            </w:tcBorders>
          </w:tcPr>
          <w:p>
            <w:pPr>
              <w:autoSpaceDE w:val="0"/>
              <w:autoSpaceDN w:val="0"/>
              <w:jc w:val="center"/>
              <w:rPr>
                <w:rFonts w:ascii="Times New Roman" w:hAnsi="Times New Roman"/>
                <w:lang w:eastAsia="zh-CN"/>
              </w:rPr>
            </w:pPr>
            <w:r>
              <w:rPr>
                <w:rFonts w:ascii="Times New Roman" w:hAnsi="Times New Roman"/>
              </w:rPr>
              <w:t>5</w:t>
            </w:r>
          </w:p>
        </w:tc>
        <w:tc>
          <w:tcPr>
            <w:tcW w:w="489"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9" w:hRule="atLeast"/>
        </w:trPr>
        <w:tc>
          <w:tcPr>
            <w:tcW w:w="222" w:type="pct"/>
            <w:tcBorders>
              <w:tl2br w:val="nil"/>
              <w:tr2bl w:val="nil"/>
            </w:tcBorders>
            <w:vAlign w:val="center"/>
          </w:tcPr>
          <w:p>
            <w:pPr>
              <w:autoSpaceDE w:val="0"/>
              <w:autoSpaceDN w:val="0"/>
              <w:jc w:val="center"/>
              <w:rPr>
                <w:rFonts w:ascii="Times New Roman" w:hAnsi="Times New Roman"/>
              </w:rPr>
            </w:pPr>
            <w:r>
              <w:rPr>
                <w:rFonts w:hint="eastAsia" w:ascii="Times New Roman" w:hAnsi="Times New Roman"/>
              </w:rPr>
              <w:t>二</w:t>
            </w:r>
          </w:p>
        </w:tc>
        <w:tc>
          <w:tcPr>
            <w:tcW w:w="4289" w:type="pct"/>
            <w:gridSpan w:val="6"/>
            <w:tcBorders>
              <w:tl2br w:val="nil"/>
              <w:tr2bl w:val="nil"/>
            </w:tcBorders>
            <w:vAlign w:val="center"/>
          </w:tcPr>
          <w:p>
            <w:pPr>
              <w:autoSpaceDE w:val="0"/>
              <w:autoSpaceDN w:val="0"/>
              <w:jc w:val="center"/>
              <w:rPr>
                <w:rFonts w:ascii="Times New Roman" w:hAnsi="Times New Roman"/>
              </w:rPr>
            </w:pPr>
            <w:r>
              <w:rPr>
                <w:rFonts w:hint="eastAsia" w:ascii="Times New Roman" w:hAnsi="Times New Roman"/>
              </w:rPr>
              <w:t>三通</w:t>
            </w:r>
          </w:p>
        </w:tc>
        <w:tc>
          <w:tcPr>
            <w:tcW w:w="489"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9" w:hRule="atLeast"/>
        </w:trPr>
        <w:tc>
          <w:tcPr>
            <w:tcW w:w="222" w:type="pct"/>
            <w:tcBorders>
              <w:tl2br w:val="nil"/>
              <w:tr2bl w:val="nil"/>
            </w:tcBorders>
            <w:vAlign w:val="center"/>
          </w:tcPr>
          <w:p>
            <w:pPr>
              <w:keepNext/>
              <w:keepLines/>
              <w:autoSpaceDE w:val="0"/>
              <w:autoSpaceDN w:val="0"/>
              <w:spacing w:before="480"/>
              <w:jc w:val="center"/>
              <w:outlineLvl w:val="0"/>
              <w:rPr>
                <w:rFonts w:ascii="Times New Roman" w:hAnsi="Times New Roman"/>
              </w:rPr>
            </w:pPr>
          </w:p>
        </w:tc>
        <w:tc>
          <w:tcPr>
            <w:tcW w:w="692" w:type="pct"/>
            <w:tcBorders>
              <w:tl2br w:val="nil"/>
              <w:tr2bl w:val="nil"/>
            </w:tcBorders>
            <w:vAlign w:val="center"/>
          </w:tcPr>
          <w:p>
            <w:pPr>
              <w:autoSpaceDE w:val="0"/>
              <w:autoSpaceDN w:val="0"/>
              <w:jc w:val="center"/>
              <w:rPr>
                <w:rFonts w:ascii="Times New Roman" w:hAnsi="Times New Roman"/>
              </w:rPr>
            </w:pPr>
            <w:r>
              <w:rPr>
                <w:rFonts w:hint="eastAsia" w:ascii="Times New Roman" w:hAnsi="Times New Roman"/>
              </w:rPr>
              <w:t>热压等径三通</w:t>
            </w:r>
          </w:p>
        </w:tc>
        <w:tc>
          <w:tcPr>
            <w:tcW w:w="797" w:type="pct"/>
            <w:tcBorders>
              <w:tl2br w:val="nil"/>
              <w:tr2bl w:val="nil"/>
            </w:tcBorders>
            <w:vAlign w:val="center"/>
          </w:tcPr>
          <w:p>
            <w:pPr>
              <w:autoSpaceDE w:val="0"/>
              <w:autoSpaceDN w:val="0"/>
              <w:jc w:val="center"/>
              <w:rPr>
                <w:rFonts w:ascii="Times New Roman" w:hAnsi="Times New Roman"/>
              </w:rPr>
            </w:pPr>
            <w:r>
              <w:rPr>
                <w:rFonts w:hint="eastAsia" w:ascii="Times New Roman" w:hAnsi="Times New Roman"/>
              </w:rPr>
              <w:t>主管</w:t>
            </w:r>
            <w:r>
              <w:rPr>
                <w:rFonts w:ascii="Times New Roman" w:hAnsi="Times New Roman"/>
              </w:rPr>
              <w:t>OD660×71</w:t>
            </w:r>
          </w:p>
          <w:p>
            <w:pPr>
              <w:autoSpaceDE w:val="0"/>
              <w:autoSpaceDN w:val="0"/>
              <w:jc w:val="center"/>
              <w:rPr>
                <w:rFonts w:ascii="Times New Roman" w:hAnsi="Times New Roman"/>
              </w:rPr>
            </w:pPr>
            <w:r>
              <w:rPr>
                <w:rFonts w:ascii="Times New Roman" w:hAnsi="Times New Roman"/>
              </w:rPr>
              <w:t>/</w:t>
            </w:r>
            <w:r>
              <w:rPr>
                <w:rFonts w:hint="eastAsia" w:ascii="Times New Roman" w:hAnsi="Times New Roman"/>
              </w:rPr>
              <w:t>支管</w:t>
            </w:r>
            <w:r>
              <w:rPr>
                <w:rFonts w:ascii="Times New Roman" w:hAnsi="Times New Roman"/>
              </w:rPr>
              <w:t>OD660×71</w:t>
            </w:r>
          </w:p>
        </w:tc>
        <w:tc>
          <w:tcPr>
            <w:tcW w:w="663"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39.0MPa,325</w:t>
            </w:r>
            <w:r>
              <w:rPr>
                <w:rFonts w:hint="eastAsia" w:ascii="Times New Roman" w:hAnsi="Times New Roman"/>
              </w:rPr>
              <w:t>℃</w:t>
            </w:r>
          </w:p>
        </w:tc>
        <w:tc>
          <w:tcPr>
            <w:tcW w:w="753"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15NiCuMoNb5-6-4</w:t>
            </w:r>
          </w:p>
        </w:tc>
        <w:tc>
          <w:tcPr>
            <w:tcW w:w="852" w:type="pct"/>
            <w:tcBorders>
              <w:tl2br w:val="nil"/>
              <w:tr2bl w:val="nil"/>
            </w:tcBorders>
            <w:vAlign w:val="center"/>
          </w:tcPr>
          <w:p>
            <w:pPr>
              <w:autoSpaceDE w:val="0"/>
              <w:autoSpaceDN w:val="0"/>
              <w:jc w:val="center"/>
              <w:rPr>
                <w:rFonts w:ascii="Times New Roman" w:hAnsi="Times New Roman"/>
                <w:lang w:eastAsia="zh-CN"/>
              </w:rPr>
            </w:pPr>
            <w:r>
              <w:rPr>
                <w:rFonts w:ascii="Times New Roman" w:hAnsi="Times New Roman"/>
                <w:lang w:eastAsia="zh-CN"/>
              </w:rPr>
              <w:t>L=1300</w:t>
            </w:r>
            <w:r>
              <w:rPr>
                <w:rFonts w:hint="eastAsia" w:ascii="Times New Roman" w:hAnsi="Times New Roman"/>
                <w:lang w:eastAsia="zh-CN"/>
              </w:rPr>
              <w:t>，</w:t>
            </w:r>
            <w:r>
              <w:rPr>
                <w:rFonts w:ascii="Times New Roman" w:hAnsi="Times New Roman"/>
                <w:lang w:eastAsia="zh-CN"/>
              </w:rPr>
              <w:t xml:space="preserve">H=550 </w:t>
            </w:r>
          </w:p>
          <w:p>
            <w:pPr>
              <w:autoSpaceDE w:val="0"/>
              <w:autoSpaceDN w:val="0"/>
              <w:jc w:val="center"/>
              <w:rPr>
                <w:rFonts w:ascii="Times New Roman" w:hAnsi="Times New Roman"/>
                <w:lang w:eastAsia="zh-CN"/>
              </w:rPr>
            </w:pPr>
            <w:r>
              <w:rPr>
                <w:rFonts w:hint="eastAsia" w:ascii="Times New Roman" w:hAnsi="Times New Roman"/>
                <w:lang w:eastAsia="zh-CN"/>
              </w:rPr>
              <w:t>应力加强系数≤</w:t>
            </w:r>
            <w:r>
              <w:rPr>
                <w:rFonts w:ascii="Times New Roman" w:hAnsi="Times New Roman"/>
                <w:lang w:eastAsia="zh-CN"/>
              </w:rPr>
              <w:t>1.2</w:t>
            </w:r>
          </w:p>
        </w:tc>
        <w:tc>
          <w:tcPr>
            <w:tcW w:w="532"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2</w:t>
            </w:r>
          </w:p>
        </w:tc>
        <w:tc>
          <w:tcPr>
            <w:tcW w:w="489"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9" w:hRule="atLeast"/>
        </w:trPr>
        <w:tc>
          <w:tcPr>
            <w:tcW w:w="222" w:type="pct"/>
            <w:tcBorders>
              <w:tl2br w:val="nil"/>
              <w:tr2bl w:val="nil"/>
            </w:tcBorders>
            <w:vAlign w:val="center"/>
          </w:tcPr>
          <w:p>
            <w:pPr>
              <w:keepNext/>
              <w:keepLines/>
              <w:autoSpaceDE w:val="0"/>
              <w:autoSpaceDN w:val="0"/>
              <w:spacing w:before="480"/>
              <w:jc w:val="center"/>
              <w:outlineLvl w:val="0"/>
              <w:rPr>
                <w:rFonts w:ascii="Times New Roman" w:hAnsi="Times New Roman"/>
              </w:rPr>
            </w:pPr>
          </w:p>
        </w:tc>
        <w:tc>
          <w:tcPr>
            <w:tcW w:w="692" w:type="pct"/>
            <w:tcBorders>
              <w:tl2br w:val="nil"/>
              <w:tr2bl w:val="nil"/>
            </w:tcBorders>
            <w:vAlign w:val="center"/>
          </w:tcPr>
          <w:p>
            <w:pPr>
              <w:autoSpaceDE w:val="0"/>
              <w:autoSpaceDN w:val="0"/>
              <w:jc w:val="center"/>
              <w:rPr>
                <w:rFonts w:ascii="Times New Roman" w:hAnsi="Times New Roman"/>
                <w:lang w:eastAsia="zh-CN"/>
              </w:rPr>
            </w:pPr>
            <w:r>
              <w:rPr>
                <w:rFonts w:hint="eastAsia" w:ascii="Times New Roman" w:hAnsi="Times New Roman"/>
                <w:lang w:eastAsia="zh-CN"/>
              </w:rPr>
              <w:t>热压异径三通</w:t>
            </w:r>
          </w:p>
          <w:p>
            <w:pPr>
              <w:autoSpaceDE w:val="0"/>
              <w:autoSpaceDN w:val="0"/>
              <w:jc w:val="center"/>
              <w:rPr>
                <w:rFonts w:ascii="Times New Roman" w:hAnsi="Times New Roman"/>
                <w:lang w:eastAsia="zh-CN"/>
              </w:rPr>
            </w:pPr>
            <w:r>
              <w:rPr>
                <w:rFonts w:hint="eastAsia" w:ascii="Times New Roman" w:hAnsi="Times New Roman"/>
                <w:lang w:eastAsia="zh-CN"/>
              </w:rPr>
              <w:t>（给水再循环）</w:t>
            </w:r>
          </w:p>
        </w:tc>
        <w:tc>
          <w:tcPr>
            <w:tcW w:w="797" w:type="pct"/>
            <w:tcBorders>
              <w:tl2br w:val="nil"/>
              <w:tr2bl w:val="nil"/>
            </w:tcBorders>
            <w:vAlign w:val="center"/>
          </w:tcPr>
          <w:p>
            <w:pPr>
              <w:autoSpaceDE w:val="0"/>
              <w:autoSpaceDN w:val="0"/>
              <w:jc w:val="center"/>
              <w:rPr>
                <w:rFonts w:ascii="Times New Roman" w:hAnsi="Times New Roman"/>
                <w:lang w:eastAsia="zh-CN"/>
              </w:rPr>
            </w:pPr>
            <w:r>
              <w:rPr>
                <w:rFonts w:hint="eastAsia" w:ascii="Times New Roman" w:hAnsi="Times New Roman"/>
              </w:rPr>
              <w:t>主管</w:t>
            </w:r>
            <w:r>
              <w:rPr>
                <w:rFonts w:ascii="Times New Roman" w:hAnsi="Times New Roman"/>
              </w:rPr>
              <w:t>OD457×</w:t>
            </w:r>
            <w:r>
              <w:rPr>
                <w:rFonts w:ascii="Times New Roman" w:hAnsi="Times New Roman"/>
                <w:lang w:eastAsia="zh-CN"/>
              </w:rPr>
              <w:t>55</w:t>
            </w:r>
          </w:p>
          <w:p>
            <w:pPr>
              <w:autoSpaceDE w:val="0"/>
              <w:autoSpaceDN w:val="0"/>
              <w:jc w:val="center"/>
              <w:rPr>
                <w:rFonts w:ascii="Times New Roman" w:hAnsi="Times New Roman"/>
                <w:lang w:eastAsia="zh-CN"/>
              </w:rPr>
            </w:pPr>
            <w:r>
              <w:rPr>
                <w:rFonts w:ascii="Times New Roman" w:hAnsi="Times New Roman"/>
              </w:rPr>
              <w:t>/</w:t>
            </w:r>
            <w:r>
              <w:rPr>
                <w:rFonts w:hint="eastAsia" w:ascii="Times New Roman" w:hAnsi="Times New Roman"/>
              </w:rPr>
              <w:t>支管</w:t>
            </w:r>
            <w:r>
              <w:rPr>
                <w:rFonts w:ascii="Times New Roman" w:hAnsi="Times New Roman"/>
              </w:rPr>
              <w:t>OD273×3</w:t>
            </w:r>
            <w:r>
              <w:rPr>
                <w:rFonts w:ascii="Times New Roman" w:hAnsi="Times New Roman"/>
                <w:lang w:eastAsia="zh-CN"/>
              </w:rPr>
              <w:t>3</w:t>
            </w:r>
          </w:p>
        </w:tc>
        <w:tc>
          <w:tcPr>
            <w:tcW w:w="663"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44.5MPa,195</w:t>
            </w:r>
            <w:r>
              <w:rPr>
                <w:rFonts w:hint="eastAsia" w:ascii="Times New Roman" w:hAnsi="Times New Roman"/>
              </w:rPr>
              <w:t>℃</w:t>
            </w:r>
          </w:p>
        </w:tc>
        <w:tc>
          <w:tcPr>
            <w:tcW w:w="753"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15NiCuMoNb5-6-4</w:t>
            </w:r>
          </w:p>
        </w:tc>
        <w:tc>
          <w:tcPr>
            <w:tcW w:w="852" w:type="pct"/>
            <w:tcBorders>
              <w:tl2br w:val="nil"/>
              <w:tr2bl w:val="nil"/>
            </w:tcBorders>
            <w:vAlign w:val="center"/>
          </w:tcPr>
          <w:p>
            <w:pPr>
              <w:autoSpaceDE w:val="0"/>
              <w:autoSpaceDN w:val="0"/>
              <w:jc w:val="center"/>
              <w:rPr>
                <w:rFonts w:ascii="Times New Roman" w:hAnsi="Times New Roman"/>
                <w:lang w:eastAsia="zh-CN"/>
              </w:rPr>
            </w:pPr>
            <w:r>
              <w:rPr>
                <w:rFonts w:ascii="Times New Roman" w:hAnsi="Times New Roman"/>
                <w:lang w:eastAsia="zh-CN"/>
              </w:rPr>
              <w:t>L=850</w:t>
            </w:r>
            <w:r>
              <w:rPr>
                <w:rFonts w:hint="eastAsia" w:ascii="Times New Roman" w:hAnsi="Times New Roman"/>
                <w:lang w:eastAsia="zh-CN"/>
              </w:rPr>
              <w:t>，</w:t>
            </w:r>
            <w:r>
              <w:rPr>
                <w:rFonts w:ascii="Times New Roman" w:hAnsi="Times New Roman"/>
                <w:lang w:eastAsia="zh-CN"/>
              </w:rPr>
              <w:t xml:space="preserve">H=350 </w:t>
            </w:r>
          </w:p>
          <w:p>
            <w:pPr>
              <w:autoSpaceDE w:val="0"/>
              <w:autoSpaceDN w:val="0"/>
              <w:jc w:val="center"/>
              <w:rPr>
                <w:rFonts w:ascii="Times New Roman" w:hAnsi="Times New Roman"/>
                <w:lang w:eastAsia="zh-CN"/>
              </w:rPr>
            </w:pPr>
            <w:r>
              <w:rPr>
                <w:rFonts w:hint="eastAsia" w:ascii="Times New Roman" w:hAnsi="Times New Roman"/>
                <w:lang w:eastAsia="zh-CN"/>
              </w:rPr>
              <w:t>应力加强系数≤</w:t>
            </w:r>
            <w:r>
              <w:rPr>
                <w:rFonts w:ascii="Times New Roman" w:hAnsi="Times New Roman"/>
                <w:lang w:eastAsia="zh-CN"/>
              </w:rPr>
              <w:t>1.2</w:t>
            </w:r>
          </w:p>
        </w:tc>
        <w:tc>
          <w:tcPr>
            <w:tcW w:w="532" w:type="pct"/>
            <w:tcBorders>
              <w:tl2br w:val="nil"/>
              <w:tr2bl w:val="nil"/>
            </w:tcBorders>
            <w:vAlign w:val="center"/>
          </w:tcPr>
          <w:p>
            <w:pPr>
              <w:autoSpaceDE w:val="0"/>
              <w:autoSpaceDN w:val="0"/>
              <w:jc w:val="center"/>
              <w:rPr>
                <w:rFonts w:ascii="Times New Roman" w:hAnsi="Times New Roman"/>
                <w:lang w:eastAsia="zh-CN"/>
              </w:rPr>
            </w:pPr>
            <w:r>
              <w:rPr>
                <w:rFonts w:ascii="Times New Roman" w:hAnsi="Times New Roman"/>
              </w:rPr>
              <w:t>2</w:t>
            </w:r>
          </w:p>
        </w:tc>
        <w:tc>
          <w:tcPr>
            <w:tcW w:w="489"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9" w:hRule="atLeast"/>
        </w:trPr>
        <w:tc>
          <w:tcPr>
            <w:tcW w:w="222" w:type="pct"/>
            <w:tcBorders>
              <w:tl2br w:val="nil"/>
              <w:tr2bl w:val="nil"/>
            </w:tcBorders>
            <w:vAlign w:val="center"/>
          </w:tcPr>
          <w:p>
            <w:pPr>
              <w:keepNext/>
              <w:keepLines/>
              <w:autoSpaceDE w:val="0"/>
              <w:autoSpaceDN w:val="0"/>
              <w:spacing w:before="480"/>
              <w:jc w:val="center"/>
              <w:outlineLvl w:val="0"/>
              <w:rPr>
                <w:rFonts w:ascii="Times New Roman" w:hAnsi="Times New Roman"/>
              </w:rPr>
            </w:pPr>
          </w:p>
        </w:tc>
        <w:tc>
          <w:tcPr>
            <w:tcW w:w="692" w:type="pct"/>
            <w:tcBorders>
              <w:tl2br w:val="nil"/>
              <w:tr2bl w:val="nil"/>
            </w:tcBorders>
            <w:vAlign w:val="center"/>
          </w:tcPr>
          <w:p>
            <w:pPr>
              <w:autoSpaceDE w:val="0"/>
              <w:autoSpaceDN w:val="0"/>
              <w:jc w:val="center"/>
              <w:rPr>
                <w:rFonts w:ascii="Times New Roman" w:hAnsi="Times New Roman"/>
                <w:lang w:eastAsia="zh-CN"/>
              </w:rPr>
            </w:pPr>
            <w:r>
              <w:rPr>
                <w:rFonts w:hint="eastAsia" w:ascii="Times New Roman" w:hAnsi="Times New Roman"/>
                <w:lang w:eastAsia="zh-CN"/>
              </w:rPr>
              <w:t>热压异径三通</w:t>
            </w:r>
          </w:p>
          <w:p>
            <w:pPr>
              <w:autoSpaceDE w:val="0"/>
              <w:autoSpaceDN w:val="0"/>
              <w:jc w:val="center"/>
              <w:rPr>
                <w:rFonts w:ascii="Times New Roman" w:hAnsi="Times New Roman"/>
                <w:lang w:eastAsia="zh-CN"/>
              </w:rPr>
            </w:pPr>
            <w:r>
              <w:rPr>
                <w:rFonts w:hint="eastAsia" w:ascii="Times New Roman" w:hAnsi="Times New Roman"/>
                <w:lang w:eastAsia="zh-CN"/>
              </w:rPr>
              <w:t>（高旁减温水）</w:t>
            </w:r>
          </w:p>
        </w:tc>
        <w:tc>
          <w:tcPr>
            <w:tcW w:w="797" w:type="pct"/>
            <w:tcBorders>
              <w:tl2br w:val="nil"/>
              <w:tr2bl w:val="nil"/>
            </w:tcBorders>
            <w:vAlign w:val="center"/>
          </w:tcPr>
          <w:p>
            <w:pPr>
              <w:autoSpaceDE w:val="0"/>
              <w:autoSpaceDN w:val="0"/>
              <w:jc w:val="center"/>
              <w:rPr>
                <w:rFonts w:ascii="Times New Roman" w:hAnsi="Times New Roman"/>
                <w:lang w:eastAsia="zh-CN"/>
              </w:rPr>
            </w:pPr>
            <w:r>
              <w:rPr>
                <w:rFonts w:hint="eastAsia" w:ascii="Times New Roman" w:hAnsi="Times New Roman"/>
              </w:rPr>
              <w:t>主管</w:t>
            </w:r>
            <w:r>
              <w:rPr>
                <w:rFonts w:ascii="Times New Roman" w:hAnsi="Times New Roman"/>
              </w:rPr>
              <w:t>OD457×5</w:t>
            </w:r>
            <w:r>
              <w:rPr>
                <w:rFonts w:ascii="Times New Roman" w:hAnsi="Times New Roman"/>
                <w:lang w:eastAsia="zh-CN"/>
              </w:rPr>
              <w:t>0</w:t>
            </w:r>
          </w:p>
          <w:p>
            <w:pPr>
              <w:autoSpaceDE w:val="0"/>
              <w:autoSpaceDN w:val="0"/>
              <w:jc w:val="center"/>
              <w:rPr>
                <w:rFonts w:ascii="Times New Roman" w:hAnsi="Times New Roman"/>
                <w:lang w:eastAsia="zh-CN"/>
              </w:rPr>
            </w:pPr>
            <w:r>
              <w:rPr>
                <w:rFonts w:ascii="Times New Roman" w:hAnsi="Times New Roman"/>
              </w:rPr>
              <w:t>/</w:t>
            </w:r>
            <w:r>
              <w:rPr>
                <w:rFonts w:hint="eastAsia" w:ascii="Times New Roman" w:hAnsi="Times New Roman"/>
              </w:rPr>
              <w:t>支管</w:t>
            </w:r>
            <w:r>
              <w:rPr>
                <w:rFonts w:ascii="Times New Roman" w:hAnsi="Times New Roman"/>
              </w:rPr>
              <w:t xml:space="preserve"> OD</w:t>
            </w:r>
            <w:r>
              <w:rPr>
                <w:rFonts w:ascii="Times New Roman" w:hAnsi="Times New Roman"/>
                <w:lang w:eastAsia="zh-CN"/>
              </w:rPr>
              <w:t>219</w:t>
            </w:r>
            <w:r>
              <w:rPr>
                <w:rFonts w:ascii="Times New Roman" w:hAnsi="Times New Roman"/>
              </w:rPr>
              <w:t>×2</w:t>
            </w:r>
            <w:r>
              <w:rPr>
                <w:rFonts w:ascii="Times New Roman" w:hAnsi="Times New Roman"/>
                <w:lang w:eastAsia="zh-CN"/>
              </w:rPr>
              <w:t>5</w:t>
            </w:r>
          </w:p>
        </w:tc>
        <w:tc>
          <w:tcPr>
            <w:tcW w:w="663"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39.0MPa,325</w:t>
            </w:r>
            <w:r>
              <w:rPr>
                <w:rFonts w:hint="eastAsia" w:ascii="Times New Roman" w:hAnsi="Times New Roman"/>
              </w:rPr>
              <w:t>℃</w:t>
            </w:r>
          </w:p>
        </w:tc>
        <w:tc>
          <w:tcPr>
            <w:tcW w:w="753" w:type="pct"/>
            <w:tcBorders>
              <w:tl2br w:val="nil"/>
              <w:tr2bl w:val="nil"/>
            </w:tcBorders>
            <w:vAlign w:val="center"/>
          </w:tcPr>
          <w:p>
            <w:pPr>
              <w:autoSpaceDE w:val="0"/>
              <w:autoSpaceDN w:val="0"/>
              <w:jc w:val="center"/>
              <w:rPr>
                <w:rFonts w:ascii="Times New Roman" w:hAnsi="Times New Roman"/>
                <w:lang w:eastAsia="zh-CN"/>
              </w:rPr>
            </w:pPr>
            <w:r>
              <w:rPr>
                <w:rFonts w:ascii="Times New Roman" w:hAnsi="Times New Roman"/>
              </w:rPr>
              <w:t>15NiCuMoNb5-6-4</w:t>
            </w:r>
          </w:p>
        </w:tc>
        <w:tc>
          <w:tcPr>
            <w:tcW w:w="852" w:type="pct"/>
            <w:tcBorders>
              <w:tl2br w:val="nil"/>
              <w:tr2bl w:val="nil"/>
            </w:tcBorders>
            <w:vAlign w:val="center"/>
          </w:tcPr>
          <w:p>
            <w:pPr>
              <w:autoSpaceDE w:val="0"/>
              <w:autoSpaceDN w:val="0"/>
              <w:jc w:val="center"/>
              <w:rPr>
                <w:rFonts w:ascii="Times New Roman" w:hAnsi="Times New Roman"/>
                <w:lang w:eastAsia="zh-CN"/>
              </w:rPr>
            </w:pPr>
            <w:r>
              <w:rPr>
                <w:rFonts w:ascii="Times New Roman" w:hAnsi="Times New Roman"/>
                <w:lang w:eastAsia="zh-CN"/>
              </w:rPr>
              <w:t>L=850</w:t>
            </w:r>
            <w:r>
              <w:rPr>
                <w:rFonts w:hint="eastAsia" w:ascii="Times New Roman" w:hAnsi="Times New Roman"/>
                <w:lang w:eastAsia="zh-CN"/>
              </w:rPr>
              <w:t>，</w:t>
            </w:r>
            <w:r>
              <w:rPr>
                <w:rFonts w:ascii="Times New Roman" w:hAnsi="Times New Roman"/>
                <w:lang w:eastAsia="zh-CN"/>
              </w:rPr>
              <w:t xml:space="preserve">H=330 </w:t>
            </w:r>
          </w:p>
          <w:p>
            <w:pPr>
              <w:autoSpaceDE w:val="0"/>
              <w:autoSpaceDN w:val="0"/>
              <w:jc w:val="center"/>
              <w:rPr>
                <w:rFonts w:ascii="Times New Roman" w:hAnsi="Times New Roman"/>
                <w:lang w:eastAsia="zh-CN"/>
              </w:rPr>
            </w:pPr>
            <w:r>
              <w:rPr>
                <w:rFonts w:hint="eastAsia" w:ascii="Times New Roman" w:hAnsi="Times New Roman"/>
                <w:lang w:eastAsia="zh-CN"/>
              </w:rPr>
              <w:t>应力加强系数≤</w:t>
            </w:r>
            <w:r>
              <w:rPr>
                <w:rFonts w:ascii="Times New Roman" w:hAnsi="Times New Roman"/>
                <w:lang w:eastAsia="zh-CN"/>
              </w:rPr>
              <w:t>1.2</w:t>
            </w:r>
          </w:p>
        </w:tc>
        <w:tc>
          <w:tcPr>
            <w:tcW w:w="532" w:type="pct"/>
            <w:tcBorders>
              <w:tl2br w:val="nil"/>
              <w:tr2bl w:val="nil"/>
            </w:tcBorders>
            <w:vAlign w:val="center"/>
          </w:tcPr>
          <w:p>
            <w:pPr>
              <w:autoSpaceDE w:val="0"/>
              <w:autoSpaceDN w:val="0"/>
              <w:jc w:val="center"/>
              <w:rPr>
                <w:rFonts w:ascii="Times New Roman" w:hAnsi="Times New Roman"/>
                <w:lang w:eastAsia="zh-CN"/>
              </w:rPr>
            </w:pPr>
            <w:r>
              <w:rPr>
                <w:rFonts w:ascii="Times New Roman" w:hAnsi="Times New Roman"/>
              </w:rPr>
              <w:t>1</w:t>
            </w:r>
          </w:p>
        </w:tc>
        <w:tc>
          <w:tcPr>
            <w:tcW w:w="489"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9" w:hRule="atLeast"/>
        </w:trPr>
        <w:tc>
          <w:tcPr>
            <w:tcW w:w="222" w:type="pct"/>
            <w:tcBorders>
              <w:tl2br w:val="nil"/>
              <w:tr2bl w:val="nil"/>
            </w:tcBorders>
            <w:vAlign w:val="center"/>
          </w:tcPr>
          <w:p>
            <w:pPr>
              <w:keepNext/>
              <w:keepLines/>
              <w:autoSpaceDE w:val="0"/>
              <w:autoSpaceDN w:val="0"/>
              <w:spacing w:before="480"/>
              <w:jc w:val="center"/>
              <w:outlineLvl w:val="0"/>
              <w:rPr>
                <w:rFonts w:ascii="Times New Roman" w:hAnsi="Times New Roman"/>
              </w:rPr>
            </w:pPr>
          </w:p>
        </w:tc>
        <w:tc>
          <w:tcPr>
            <w:tcW w:w="692" w:type="pct"/>
            <w:tcBorders>
              <w:tl2br w:val="nil"/>
              <w:tr2bl w:val="nil"/>
            </w:tcBorders>
            <w:vAlign w:val="center"/>
          </w:tcPr>
          <w:p>
            <w:pPr>
              <w:autoSpaceDE w:val="0"/>
              <w:autoSpaceDN w:val="0"/>
              <w:jc w:val="center"/>
              <w:rPr>
                <w:rFonts w:ascii="Times New Roman" w:hAnsi="Times New Roman"/>
                <w:lang w:eastAsia="zh-CN"/>
              </w:rPr>
            </w:pPr>
            <w:r>
              <w:rPr>
                <w:rFonts w:hint="eastAsia" w:ascii="Times New Roman" w:hAnsi="Times New Roman"/>
                <w:lang w:eastAsia="zh-CN"/>
              </w:rPr>
              <w:t>热压异径三通</w:t>
            </w:r>
          </w:p>
          <w:p>
            <w:pPr>
              <w:autoSpaceDE w:val="0"/>
              <w:autoSpaceDN w:val="0"/>
              <w:jc w:val="center"/>
              <w:rPr>
                <w:rFonts w:ascii="Times New Roman" w:hAnsi="Times New Roman"/>
                <w:lang w:eastAsia="zh-CN"/>
              </w:rPr>
            </w:pPr>
            <w:r>
              <w:rPr>
                <w:rFonts w:hint="eastAsia" w:ascii="Times New Roman" w:hAnsi="Times New Roman"/>
                <w:lang w:eastAsia="zh-CN"/>
              </w:rPr>
              <w:t>（空预器旁路）</w:t>
            </w:r>
          </w:p>
        </w:tc>
        <w:tc>
          <w:tcPr>
            <w:tcW w:w="797" w:type="pct"/>
            <w:tcBorders>
              <w:tl2br w:val="nil"/>
              <w:tr2bl w:val="nil"/>
            </w:tcBorders>
            <w:vAlign w:val="center"/>
          </w:tcPr>
          <w:p>
            <w:pPr>
              <w:autoSpaceDE w:val="0"/>
              <w:autoSpaceDN w:val="0"/>
              <w:jc w:val="center"/>
              <w:rPr>
                <w:rFonts w:ascii="Times New Roman" w:hAnsi="Times New Roman"/>
              </w:rPr>
            </w:pPr>
            <w:r>
              <w:rPr>
                <w:rFonts w:hint="eastAsia" w:ascii="Times New Roman" w:hAnsi="Times New Roman"/>
              </w:rPr>
              <w:t>主管</w:t>
            </w:r>
            <w:r>
              <w:rPr>
                <w:rFonts w:ascii="Times New Roman" w:hAnsi="Times New Roman"/>
              </w:rPr>
              <w:t>OD660×71</w:t>
            </w:r>
          </w:p>
          <w:p>
            <w:pPr>
              <w:autoSpaceDE w:val="0"/>
              <w:autoSpaceDN w:val="0"/>
              <w:jc w:val="center"/>
              <w:rPr>
                <w:rFonts w:ascii="Times New Roman" w:hAnsi="Times New Roman"/>
                <w:lang w:eastAsia="zh-CN"/>
              </w:rPr>
            </w:pPr>
            <w:r>
              <w:rPr>
                <w:rFonts w:ascii="Times New Roman" w:hAnsi="Times New Roman"/>
              </w:rPr>
              <w:t>/</w:t>
            </w:r>
            <w:r>
              <w:rPr>
                <w:rFonts w:hint="eastAsia" w:ascii="Times New Roman" w:hAnsi="Times New Roman"/>
              </w:rPr>
              <w:t>支管</w:t>
            </w:r>
            <w:r>
              <w:rPr>
                <w:rFonts w:ascii="Times New Roman" w:hAnsi="Times New Roman"/>
              </w:rPr>
              <w:t>OD219×2</w:t>
            </w:r>
            <w:r>
              <w:rPr>
                <w:rFonts w:ascii="Times New Roman" w:hAnsi="Times New Roman"/>
                <w:lang w:eastAsia="zh-CN"/>
              </w:rPr>
              <w:t>5</w:t>
            </w:r>
          </w:p>
        </w:tc>
        <w:tc>
          <w:tcPr>
            <w:tcW w:w="663"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39.0MPa,325</w:t>
            </w:r>
            <w:r>
              <w:rPr>
                <w:rFonts w:hint="eastAsia" w:ascii="Times New Roman" w:hAnsi="Times New Roman"/>
              </w:rPr>
              <w:t>℃</w:t>
            </w:r>
          </w:p>
        </w:tc>
        <w:tc>
          <w:tcPr>
            <w:tcW w:w="753"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15NiCuMoNb5-6-4</w:t>
            </w:r>
          </w:p>
        </w:tc>
        <w:tc>
          <w:tcPr>
            <w:tcW w:w="852" w:type="pct"/>
            <w:tcBorders>
              <w:tl2br w:val="nil"/>
              <w:tr2bl w:val="nil"/>
            </w:tcBorders>
            <w:vAlign w:val="center"/>
          </w:tcPr>
          <w:p>
            <w:pPr>
              <w:autoSpaceDE w:val="0"/>
              <w:autoSpaceDN w:val="0"/>
              <w:jc w:val="center"/>
              <w:rPr>
                <w:rFonts w:ascii="Times New Roman" w:hAnsi="Times New Roman"/>
                <w:lang w:eastAsia="zh-CN"/>
              </w:rPr>
            </w:pPr>
            <w:r>
              <w:rPr>
                <w:rFonts w:ascii="Times New Roman" w:hAnsi="Times New Roman"/>
                <w:lang w:eastAsia="zh-CN"/>
              </w:rPr>
              <w:t>L=700</w:t>
            </w:r>
            <w:r>
              <w:rPr>
                <w:rFonts w:hint="eastAsia" w:ascii="Times New Roman" w:hAnsi="Times New Roman"/>
                <w:lang w:eastAsia="zh-CN"/>
              </w:rPr>
              <w:t>，</w:t>
            </w:r>
            <w:r>
              <w:rPr>
                <w:rFonts w:ascii="Times New Roman" w:hAnsi="Times New Roman"/>
                <w:lang w:eastAsia="zh-CN"/>
              </w:rPr>
              <w:t xml:space="preserve">H=450 </w:t>
            </w:r>
          </w:p>
          <w:p>
            <w:pPr>
              <w:autoSpaceDE w:val="0"/>
              <w:autoSpaceDN w:val="0"/>
              <w:jc w:val="center"/>
              <w:rPr>
                <w:rFonts w:ascii="Times New Roman" w:hAnsi="Times New Roman"/>
                <w:lang w:eastAsia="zh-CN"/>
              </w:rPr>
            </w:pPr>
            <w:r>
              <w:rPr>
                <w:rFonts w:hint="eastAsia" w:ascii="Times New Roman" w:hAnsi="Times New Roman"/>
                <w:lang w:eastAsia="zh-CN"/>
              </w:rPr>
              <w:t>应力加强系数≤</w:t>
            </w:r>
            <w:r>
              <w:rPr>
                <w:rFonts w:ascii="Times New Roman" w:hAnsi="Times New Roman"/>
                <w:lang w:eastAsia="zh-CN"/>
              </w:rPr>
              <w:t>1.2</w:t>
            </w:r>
          </w:p>
        </w:tc>
        <w:tc>
          <w:tcPr>
            <w:tcW w:w="532"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2</w:t>
            </w:r>
          </w:p>
        </w:tc>
        <w:tc>
          <w:tcPr>
            <w:tcW w:w="489"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9" w:hRule="atLeast"/>
        </w:trPr>
        <w:tc>
          <w:tcPr>
            <w:tcW w:w="222" w:type="pct"/>
            <w:tcBorders>
              <w:tl2br w:val="nil"/>
              <w:tr2bl w:val="nil"/>
            </w:tcBorders>
            <w:vAlign w:val="center"/>
          </w:tcPr>
          <w:p>
            <w:pPr>
              <w:keepNext/>
              <w:keepLines/>
              <w:autoSpaceDE w:val="0"/>
              <w:autoSpaceDN w:val="0"/>
              <w:spacing w:before="480"/>
              <w:jc w:val="center"/>
              <w:outlineLvl w:val="0"/>
              <w:rPr>
                <w:rFonts w:ascii="Times New Roman" w:hAnsi="Times New Roman"/>
              </w:rPr>
            </w:pPr>
          </w:p>
        </w:tc>
        <w:tc>
          <w:tcPr>
            <w:tcW w:w="692" w:type="pct"/>
            <w:tcBorders>
              <w:tl2br w:val="nil"/>
              <w:tr2bl w:val="nil"/>
            </w:tcBorders>
            <w:vAlign w:val="center"/>
          </w:tcPr>
          <w:p>
            <w:pPr>
              <w:autoSpaceDE w:val="0"/>
              <w:autoSpaceDN w:val="0"/>
              <w:jc w:val="center"/>
              <w:rPr>
                <w:rFonts w:ascii="Times New Roman" w:hAnsi="Times New Roman"/>
                <w:lang w:eastAsia="zh-CN"/>
              </w:rPr>
            </w:pPr>
            <w:r>
              <w:rPr>
                <w:rFonts w:hint="eastAsia" w:ascii="Times New Roman" w:hAnsi="Times New Roman"/>
                <w:lang w:eastAsia="zh-CN"/>
              </w:rPr>
              <w:t>热压异径三通</w:t>
            </w:r>
          </w:p>
          <w:p>
            <w:pPr>
              <w:autoSpaceDE w:val="0"/>
              <w:autoSpaceDN w:val="0"/>
              <w:jc w:val="center"/>
              <w:rPr>
                <w:rFonts w:ascii="Times New Roman" w:hAnsi="Times New Roman"/>
                <w:lang w:eastAsia="zh-CN"/>
              </w:rPr>
            </w:pPr>
            <w:r>
              <w:rPr>
                <w:rFonts w:hint="eastAsia" w:ascii="Times New Roman" w:hAnsi="Times New Roman"/>
                <w:lang w:eastAsia="zh-CN"/>
              </w:rPr>
              <w:t>（化学清洗）</w:t>
            </w:r>
          </w:p>
        </w:tc>
        <w:tc>
          <w:tcPr>
            <w:tcW w:w="797" w:type="pct"/>
            <w:tcBorders>
              <w:tl2br w:val="nil"/>
              <w:tr2bl w:val="nil"/>
            </w:tcBorders>
            <w:vAlign w:val="center"/>
          </w:tcPr>
          <w:p>
            <w:pPr>
              <w:autoSpaceDE w:val="0"/>
              <w:autoSpaceDN w:val="0"/>
              <w:jc w:val="center"/>
              <w:rPr>
                <w:rFonts w:ascii="Times New Roman" w:hAnsi="Times New Roman"/>
              </w:rPr>
            </w:pPr>
            <w:r>
              <w:rPr>
                <w:rFonts w:hint="eastAsia" w:ascii="Times New Roman" w:hAnsi="Times New Roman"/>
              </w:rPr>
              <w:t>主管</w:t>
            </w:r>
            <w:r>
              <w:rPr>
                <w:rFonts w:ascii="Times New Roman" w:hAnsi="Times New Roman"/>
              </w:rPr>
              <w:t>OD660×71</w:t>
            </w:r>
          </w:p>
          <w:p>
            <w:pPr>
              <w:autoSpaceDE w:val="0"/>
              <w:autoSpaceDN w:val="0"/>
              <w:jc w:val="center"/>
              <w:rPr>
                <w:rFonts w:ascii="Times New Roman" w:hAnsi="Times New Roman"/>
                <w:lang w:eastAsia="zh-CN"/>
              </w:rPr>
            </w:pPr>
            <w:r>
              <w:rPr>
                <w:rFonts w:ascii="Times New Roman" w:hAnsi="Times New Roman"/>
              </w:rPr>
              <w:t>/</w:t>
            </w:r>
            <w:r>
              <w:rPr>
                <w:rFonts w:hint="eastAsia" w:ascii="Times New Roman" w:hAnsi="Times New Roman"/>
              </w:rPr>
              <w:t>支管</w:t>
            </w:r>
            <w:r>
              <w:rPr>
                <w:rFonts w:ascii="Times New Roman" w:hAnsi="Times New Roman"/>
              </w:rPr>
              <w:t>OD273×3</w:t>
            </w:r>
            <w:r>
              <w:rPr>
                <w:rFonts w:ascii="Times New Roman" w:hAnsi="Times New Roman"/>
                <w:lang w:eastAsia="zh-CN"/>
              </w:rPr>
              <w:t>2</w:t>
            </w:r>
          </w:p>
        </w:tc>
        <w:tc>
          <w:tcPr>
            <w:tcW w:w="663"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39.0MPa,325</w:t>
            </w:r>
            <w:r>
              <w:rPr>
                <w:rFonts w:hint="eastAsia" w:ascii="Times New Roman" w:hAnsi="Times New Roman"/>
              </w:rPr>
              <w:t>℃</w:t>
            </w:r>
          </w:p>
        </w:tc>
        <w:tc>
          <w:tcPr>
            <w:tcW w:w="753"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15NiCuMoNb5-6-4</w:t>
            </w:r>
          </w:p>
        </w:tc>
        <w:tc>
          <w:tcPr>
            <w:tcW w:w="852" w:type="pct"/>
            <w:tcBorders>
              <w:tl2br w:val="nil"/>
              <w:tr2bl w:val="nil"/>
            </w:tcBorders>
            <w:vAlign w:val="center"/>
          </w:tcPr>
          <w:p>
            <w:pPr>
              <w:autoSpaceDE w:val="0"/>
              <w:autoSpaceDN w:val="0"/>
              <w:jc w:val="center"/>
              <w:rPr>
                <w:rFonts w:ascii="Times New Roman" w:hAnsi="Times New Roman"/>
                <w:lang w:eastAsia="zh-CN"/>
              </w:rPr>
            </w:pPr>
            <w:r>
              <w:rPr>
                <w:rFonts w:ascii="Times New Roman" w:hAnsi="Times New Roman"/>
                <w:lang w:eastAsia="zh-CN"/>
              </w:rPr>
              <w:t>L=700</w:t>
            </w:r>
            <w:r>
              <w:rPr>
                <w:rFonts w:hint="eastAsia" w:ascii="Times New Roman" w:hAnsi="Times New Roman"/>
                <w:lang w:eastAsia="zh-CN"/>
              </w:rPr>
              <w:t>，</w:t>
            </w:r>
            <w:r>
              <w:rPr>
                <w:rFonts w:ascii="Times New Roman" w:hAnsi="Times New Roman"/>
                <w:lang w:eastAsia="zh-CN"/>
              </w:rPr>
              <w:t xml:space="preserve">H=450 </w:t>
            </w:r>
          </w:p>
          <w:p>
            <w:pPr>
              <w:autoSpaceDE w:val="0"/>
              <w:autoSpaceDN w:val="0"/>
              <w:jc w:val="center"/>
              <w:rPr>
                <w:rFonts w:ascii="Times New Roman" w:hAnsi="Times New Roman"/>
                <w:lang w:eastAsia="zh-CN"/>
              </w:rPr>
            </w:pPr>
            <w:r>
              <w:rPr>
                <w:rFonts w:hint="eastAsia" w:ascii="Times New Roman" w:hAnsi="Times New Roman"/>
                <w:lang w:eastAsia="zh-CN"/>
              </w:rPr>
              <w:t>应力加强系数≤</w:t>
            </w:r>
            <w:r>
              <w:rPr>
                <w:rFonts w:ascii="Times New Roman" w:hAnsi="Times New Roman"/>
                <w:lang w:eastAsia="zh-CN"/>
              </w:rPr>
              <w:t>1.2</w:t>
            </w:r>
          </w:p>
        </w:tc>
        <w:tc>
          <w:tcPr>
            <w:tcW w:w="532"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1</w:t>
            </w:r>
          </w:p>
        </w:tc>
        <w:tc>
          <w:tcPr>
            <w:tcW w:w="489"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9" w:hRule="atLeast"/>
        </w:trPr>
        <w:tc>
          <w:tcPr>
            <w:tcW w:w="222" w:type="pct"/>
            <w:tcBorders>
              <w:tl2br w:val="nil"/>
              <w:tr2bl w:val="nil"/>
            </w:tcBorders>
            <w:vAlign w:val="center"/>
          </w:tcPr>
          <w:p>
            <w:pPr>
              <w:keepNext/>
              <w:keepLines/>
              <w:autoSpaceDE w:val="0"/>
              <w:autoSpaceDN w:val="0"/>
              <w:spacing w:before="480"/>
              <w:jc w:val="center"/>
              <w:outlineLvl w:val="0"/>
              <w:rPr>
                <w:rFonts w:ascii="Times New Roman" w:hAnsi="Times New Roman"/>
              </w:rPr>
            </w:pPr>
          </w:p>
        </w:tc>
        <w:tc>
          <w:tcPr>
            <w:tcW w:w="692" w:type="pct"/>
            <w:tcBorders>
              <w:tl2br w:val="nil"/>
              <w:tr2bl w:val="nil"/>
            </w:tcBorders>
            <w:vAlign w:val="center"/>
          </w:tcPr>
          <w:p>
            <w:pPr>
              <w:keepNext/>
              <w:keepLines/>
              <w:autoSpaceDE w:val="0"/>
              <w:autoSpaceDN w:val="0"/>
              <w:spacing w:before="480"/>
              <w:jc w:val="center"/>
              <w:outlineLvl w:val="0"/>
              <w:rPr>
                <w:rFonts w:ascii="Times New Roman" w:hAnsi="Times New Roman"/>
                <w:lang w:eastAsia="zh-CN"/>
              </w:rPr>
            </w:pPr>
          </w:p>
        </w:tc>
        <w:tc>
          <w:tcPr>
            <w:tcW w:w="797" w:type="pct"/>
            <w:tcBorders>
              <w:tl2br w:val="nil"/>
              <w:tr2bl w:val="nil"/>
            </w:tcBorders>
            <w:vAlign w:val="center"/>
          </w:tcPr>
          <w:p>
            <w:pPr>
              <w:keepNext/>
              <w:keepLines/>
              <w:autoSpaceDE w:val="0"/>
              <w:autoSpaceDN w:val="0"/>
              <w:spacing w:before="480"/>
              <w:jc w:val="center"/>
              <w:outlineLvl w:val="0"/>
              <w:rPr>
                <w:rFonts w:ascii="Times New Roman" w:hAnsi="Times New Roman"/>
              </w:rPr>
            </w:pPr>
          </w:p>
        </w:tc>
        <w:tc>
          <w:tcPr>
            <w:tcW w:w="663" w:type="pct"/>
            <w:tcBorders>
              <w:tl2br w:val="nil"/>
              <w:tr2bl w:val="nil"/>
            </w:tcBorders>
            <w:vAlign w:val="center"/>
          </w:tcPr>
          <w:p>
            <w:pPr>
              <w:keepNext/>
              <w:keepLines/>
              <w:autoSpaceDE w:val="0"/>
              <w:autoSpaceDN w:val="0"/>
              <w:spacing w:before="480"/>
              <w:jc w:val="center"/>
              <w:outlineLvl w:val="0"/>
              <w:rPr>
                <w:rFonts w:ascii="Times New Roman" w:hAnsi="Times New Roman"/>
              </w:rPr>
            </w:pPr>
          </w:p>
        </w:tc>
        <w:tc>
          <w:tcPr>
            <w:tcW w:w="753" w:type="pct"/>
            <w:tcBorders>
              <w:tl2br w:val="nil"/>
              <w:tr2bl w:val="nil"/>
            </w:tcBorders>
            <w:vAlign w:val="center"/>
          </w:tcPr>
          <w:p>
            <w:pPr>
              <w:keepNext/>
              <w:keepLines/>
              <w:autoSpaceDE w:val="0"/>
              <w:autoSpaceDN w:val="0"/>
              <w:spacing w:before="480"/>
              <w:jc w:val="center"/>
              <w:outlineLvl w:val="0"/>
              <w:rPr>
                <w:rFonts w:ascii="Times New Roman" w:hAnsi="Times New Roman"/>
              </w:rPr>
            </w:pPr>
          </w:p>
        </w:tc>
        <w:tc>
          <w:tcPr>
            <w:tcW w:w="852" w:type="pct"/>
            <w:tcBorders>
              <w:tl2br w:val="nil"/>
              <w:tr2bl w:val="nil"/>
            </w:tcBorders>
            <w:vAlign w:val="center"/>
          </w:tcPr>
          <w:p>
            <w:pPr>
              <w:keepNext/>
              <w:keepLines/>
              <w:autoSpaceDE w:val="0"/>
              <w:autoSpaceDN w:val="0"/>
              <w:spacing w:before="480"/>
              <w:jc w:val="center"/>
              <w:outlineLvl w:val="0"/>
              <w:rPr>
                <w:rFonts w:ascii="Times New Roman" w:hAnsi="Times New Roman"/>
                <w:lang w:eastAsia="zh-CN"/>
              </w:rPr>
            </w:pPr>
          </w:p>
        </w:tc>
        <w:tc>
          <w:tcPr>
            <w:tcW w:w="532" w:type="pct"/>
            <w:tcBorders>
              <w:tl2br w:val="nil"/>
              <w:tr2bl w:val="nil"/>
            </w:tcBorders>
            <w:vAlign w:val="center"/>
          </w:tcPr>
          <w:p>
            <w:pPr>
              <w:keepNext/>
              <w:keepLines/>
              <w:autoSpaceDE w:val="0"/>
              <w:autoSpaceDN w:val="0"/>
              <w:spacing w:before="480"/>
              <w:jc w:val="center"/>
              <w:outlineLvl w:val="0"/>
              <w:rPr>
                <w:rFonts w:ascii="Times New Roman" w:hAnsi="Times New Roman"/>
              </w:rPr>
            </w:pPr>
          </w:p>
        </w:tc>
        <w:tc>
          <w:tcPr>
            <w:tcW w:w="489"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9" w:hRule="atLeast"/>
        </w:trPr>
        <w:tc>
          <w:tcPr>
            <w:tcW w:w="222" w:type="pct"/>
            <w:tcBorders>
              <w:tl2br w:val="nil"/>
              <w:tr2bl w:val="nil"/>
            </w:tcBorders>
            <w:vAlign w:val="center"/>
          </w:tcPr>
          <w:p>
            <w:pPr>
              <w:autoSpaceDE w:val="0"/>
              <w:autoSpaceDN w:val="0"/>
              <w:jc w:val="center"/>
              <w:rPr>
                <w:rFonts w:ascii="Times New Roman" w:hAnsi="Times New Roman"/>
              </w:rPr>
            </w:pPr>
            <w:r>
              <w:rPr>
                <w:rFonts w:hint="eastAsia" w:ascii="Times New Roman" w:hAnsi="Times New Roman"/>
              </w:rPr>
              <w:t>三</w:t>
            </w:r>
          </w:p>
        </w:tc>
        <w:tc>
          <w:tcPr>
            <w:tcW w:w="4289" w:type="pct"/>
            <w:gridSpan w:val="6"/>
            <w:tcBorders>
              <w:tl2br w:val="nil"/>
              <w:tr2bl w:val="nil"/>
            </w:tcBorders>
            <w:vAlign w:val="center"/>
          </w:tcPr>
          <w:p>
            <w:pPr>
              <w:autoSpaceDE w:val="0"/>
              <w:autoSpaceDN w:val="0"/>
              <w:jc w:val="center"/>
              <w:rPr>
                <w:rFonts w:ascii="Times New Roman" w:hAnsi="Times New Roman"/>
              </w:rPr>
            </w:pPr>
            <w:r>
              <w:rPr>
                <w:rFonts w:hint="eastAsia" w:ascii="Times New Roman" w:hAnsi="Times New Roman"/>
              </w:rPr>
              <w:t>异径管</w:t>
            </w:r>
          </w:p>
        </w:tc>
        <w:tc>
          <w:tcPr>
            <w:tcW w:w="489"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9" w:hRule="atLeast"/>
        </w:trPr>
        <w:tc>
          <w:tcPr>
            <w:tcW w:w="222" w:type="pct"/>
            <w:tcBorders>
              <w:tl2br w:val="nil"/>
              <w:tr2bl w:val="nil"/>
            </w:tcBorders>
            <w:vAlign w:val="center"/>
          </w:tcPr>
          <w:p>
            <w:pPr>
              <w:keepNext/>
              <w:keepLines/>
              <w:autoSpaceDE w:val="0"/>
              <w:autoSpaceDN w:val="0"/>
              <w:spacing w:before="480"/>
              <w:jc w:val="center"/>
              <w:outlineLvl w:val="0"/>
              <w:rPr>
                <w:rFonts w:ascii="Times New Roman" w:hAnsi="Times New Roman"/>
              </w:rPr>
            </w:pPr>
          </w:p>
        </w:tc>
        <w:tc>
          <w:tcPr>
            <w:tcW w:w="692" w:type="pct"/>
            <w:tcBorders>
              <w:tl2br w:val="nil"/>
              <w:tr2bl w:val="nil"/>
            </w:tcBorders>
            <w:vAlign w:val="center"/>
          </w:tcPr>
          <w:p>
            <w:pPr>
              <w:autoSpaceDE w:val="0"/>
              <w:autoSpaceDN w:val="0"/>
              <w:jc w:val="center"/>
              <w:rPr>
                <w:rFonts w:ascii="Times New Roman" w:hAnsi="Times New Roman"/>
              </w:rPr>
            </w:pPr>
            <w:r>
              <w:rPr>
                <w:rFonts w:hint="eastAsia" w:ascii="Times New Roman" w:hAnsi="Times New Roman"/>
              </w:rPr>
              <w:t>钢管模压异径管</w:t>
            </w:r>
          </w:p>
        </w:tc>
        <w:tc>
          <w:tcPr>
            <w:tcW w:w="797"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OD660×71</w:t>
            </w:r>
          </w:p>
          <w:p>
            <w:pPr>
              <w:autoSpaceDE w:val="0"/>
              <w:autoSpaceDN w:val="0"/>
              <w:jc w:val="center"/>
              <w:rPr>
                <w:rFonts w:ascii="Times New Roman" w:hAnsi="Times New Roman"/>
                <w:lang w:eastAsia="zh-CN"/>
              </w:rPr>
            </w:pPr>
            <w:r>
              <w:rPr>
                <w:rFonts w:ascii="Times New Roman" w:hAnsi="Times New Roman"/>
              </w:rPr>
              <w:t>/OD457×5</w:t>
            </w:r>
            <w:r>
              <w:rPr>
                <w:rFonts w:ascii="Times New Roman" w:hAnsi="Times New Roman"/>
                <w:lang w:eastAsia="zh-CN"/>
              </w:rPr>
              <w:t>0</w:t>
            </w:r>
          </w:p>
        </w:tc>
        <w:tc>
          <w:tcPr>
            <w:tcW w:w="663"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39.0MPa,325</w:t>
            </w:r>
            <w:r>
              <w:rPr>
                <w:rFonts w:hint="eastAsia" w:ascii="Times New Roman" w:hAnsi="Times New Roman"/>
              </w:rPr>
              <w:t>℃</w:t>
            </w:r>
          </w:p>
        </w:tc>
        <w:tc>
          <w:tcPr>
            <w:tcW w:w="753"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15NiCuMoNb5-6-4</w:t>
            </w:r>
          </w:p>
        </w:tc>
        <w:tc>
          <w:tcPr>
            <w:tcW w:w="852"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L=600</w:t>
            </w:r>
          </w:p>
        </w:tc>
        <w:tc>
          <w:tcPr>
            <w:tcW w:w="532" w:type="pct"/>
            <w:tcBorders>
              <w:tl2br w:val="nil"/>
              <w:tr2bl w:val="nil"/>
            </w:tcBorders>
            <w:vAlign w:val="center"/>
          </w:tcPr>
          <w:p>
            <w:pPr>
              <w:autoSpaceDE w:val="0"/>
              <w:autoSpaceDN w:val="0"/>
              <w:jc w:val="center"/>
              <w:rPr>
                <w:rFonts w:ascii="Times New Roman" w:hAnsi="Times New Roman"/>
              </w:rPr>
            </w:pPr>
            <w:r>
              <w:rPr>
                <w:rFonts w:ascii="Times New Roman" w:hAnsi="Times New Roman"/>
                <w:lang w:eastAsia="zh-CN"/>
              </w:rPr>
              <w:t>2</w:t>
            </w:r>
          </w:p>
        </w:tc>
        <w:tc>
          <w:tcPr>
            <w:tcW w:w="489"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9" w:hRule="atLeast"/>
        </w:trPr>
        <w:tc>
          <w:tcPr>
            <w:tcW w:w="222" w:type="pct"/>
            <w:tcBorders>
              <w:tl2br w:val="nil"/>
              <w:tr2bl w:val="nil"/>
            </w:tcBorders>
            <w:vAlign w:val="center"/>
          </w:tcPr>
          <w:p>
            <w:pPr>
              <w:autoSpaceDE w:val="0"/>
              <w:autoSpaceDN w:val="0"/>
              <w:jc w:val="center"/>
              <w:rPr>
                <w:rFonts w:ascii="Times New Roman" w:hAnsi="Times New Roman"/>
              </w:rPr>
            </w:pPr>
            <w:r>
              <w:rPr>
                <w:rFonts w:hint="eastAsia" w:ascii="Times New Roman" w:hAnsi="Times New Roman"/>
              </w:rPr>
              <w:t>四</w:t>
            </w:r>
          </w:p>
        </w:tc>
        <w:tc>
          <w:tcPr>
            <w:tcW w:w="4289" w:type="pct"/>
            <w:gridSpan w:val="6"/>
            <w:tcBorders>
              <w:tl2br w:val="nil"/>
              <w:tr2bl w:val="nil"/>
            </w:tcBorders>
            <w:vAlign w:val="center"/>
          </w:tcPr>
          <w:p>
            <w:pPr>
              <w:autoSpaceDE w:val="0"/>
              <w:autoSpaceDN w:val="0"/>
              <w:jc w:val="center"/>
              <w:rPr>
                <w:rFonts w:ascii="Times New Roman" w:hAnsi="Times New Roman"/>
              </w:rPr>
            </w:pPr>
            <w:r>
              <w:rPr>
                <w:rFonts w:hint="eastAsia" w:ascii="Times New Roman" w:hAnsi="Times New Roman"/>
              </w:rPr>
              <w:t>堵头</w:t>
            </w:r>
          </w:p>
        </w:tc>
        <w:tc>
          <w:tcPr>
            <w:tcW w:w="489"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9" w:hRule="atLeast"/>
        </w:trPr>
        <w:tc>
          <w:tcPr>
            <w:tcW w:w="222" w:type="pct"/>
            <w:tcBorders>
              <w:tl2br w:val="nil"/>
              <w:tr2bl w:val="nil"/>
            </w:tcBorders>
            <w:vAlign w:val="center"/>
          </w:tcPr>
          <w:p>
            <w:pPr>
              <w:keepNext/>
              <w:keepLines/>
              <w:autoSpaceDE w:val="0"/>
              <w:autoSpaceDN w:val="0"/>
              <w:spacing w:before="480"/>
              <w:jc w:val="center"/>
              <w:outlineLvl w:val="0"/>
              <w:rPr>
                <w:rFonts w:ascii="Times New Roman" w:hAnsi="Times New Roman"/>
              </w:rPr>
            </w:pPr>
          </w:p>
        </w:tc>
        <w:tc>
          <w:tcPr>
            <w:tcW w:w="692" w:type="pct"/>
            <w:tcBorders>
              <w:tl2br w:val="nil"/>
              <w:tr2bl w:val="nil"/>
            </w:tcBorders>
            <w:vAlign w:val="center"/>
          </w:tcPr>
          <w:p>
            <w:pPr>
              <w:autoSpaceDE w:val="0"/>
              <w:autoSpaceDN w:val="0"/>
              <w:jc w:val="center"/>
              <w:rPr>
                <w:rFonts w:ascii="Times New Roman" w:hAnsi="Times New Roman"/>
                <w:lang w:eastAsia="zh-CN"/>
              </w:rPr>
            </w:pPr>
            <w:r>
              <w:rPr>
                <w:rFonts w:hint="eastAsia" w:ascii="Times New Roman" w:hAnsi="Times New Roman"/>
                <w:lang w:eastAsia="zh-CN"/>
              </w:rPr>
              <w:t>对焊堵头</w:t>
            </w:r>
          </w:p>
          <w:p>
            <w:pPr>
              <w:autoSpaceDE w:val="0"/>
              <w:autoSpaceDN w:val="0"/>
              <w:jc w:val="center"/>
              <w:rPr>
                <w:rFonts w:ascii="Times New Roman" w:hAnsi="Times New Roman"/>
                <w:lang w:eastAsia="zh-CN"/>
              </w:rPr>
            </w:pPr>
            <w:r>
              <w:rPr>
                <w:rFonts w:hint="eastAsia" w:ascii="Times New Roman" w:hAnsi="Times New Roman"/>
                <w:lang w:eastAsia="zh-CN"/>
              </w:rPr>
              <w:t>（化学清洗）</w:t>
            </w:r>
          </w:p>
        </w:tc>
        <w:tc>
          <w:tcPr>
            <w:tcW w:w="797" w:type="pct"/>
            <w:tcBorders>
              <w:tl2br w:val="nil"/>
              <w:tr2bl w:val="nil"/>
            </w:tcBorders>
            <w:vAlign w:val="center"/>
          </w:tcPr>
          <w:p>
            <w:pPr>
              <w:autoSpaceDE w:val="0"/>
              <w:autoSpaceDN w:val="0"/>
              <w:jc w:val="center"/>
              <w:rPr>
                <w:rFonts w:ascii="Times New Roman" w:hAnsi="Times New Roman"/>
                <w:lang w:eastAsia="zh-CN"/>
              </w:rPr>
            </w:pPr>
            <w:r>
              <w:rPr>
                <w:rFonts w:ascii="Times New Roman" w:hAnsi="Times New Roman"/>
              </w:rPr>
              <w:t>OD2</w:t>
            </w:r>
            <w:r>
              <w:rPr>
                <w:rFonts w:ascii="Times New Roman" w:hAnsi="Times New Roman"/>
                <w:lang w:eastAsia="zh-CN"/>
              </w:rPr>
              <w:t>19</w:t>
            </w:r>
            <w:r>
              <w:rPr>
                <w:rFonts w:ascii="Times New Roman" w:hAnsi="Times New Roman"/>
              </w:rPr>
              <w:t>×</w:t>
            </w:r>
            <w:r>
              <w:rPr>
                <w:rFonts w:ascii="Times New Roman" w:hAnsi="Times New Roman"/>
                <w:lang w:eastAsia="zh-CN"/>
              </w:rPr>
              <w:t>25</w:t>
            </w:r>
          </w:p>
        </w:tc>
        <w:tc>
          <w:tcPr>
            <w:tcW w:w="663"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39.0MPa,325</w:t>
            </w:r>
            <w:r>
              <w:rPr>
                <w:rFonts w:hint="eastAsia" w:ascii="Times New Roman" w:hAnsi="Times New Roman"/>
              </w:rPr>
              <w:t>℃</w:t>
            </w:r>
          </w:p>
        </w:tc>
        <w:tc>
          <w:tcPr>
            <w:tcW w:w="753"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15NiCuMoNb5-6-4</w:t>
            </w:r>
          </w:p>
        </w:tc>
        <w:tc>
          <w:tcPr>
            <w:tcW w:w="852"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H=152</w:t>
            </w:r>
          </w:p>
        </w:tc>
        <w:tc>
          <w:tcPr>
            <w:tcW w:w="532" w:type="pct"/>
            <w:tcBorders>
              <w:tl2br w:val="nil"/>
              <w:tr2bl w:val="nil"/>
            </w:tcBorders>
            <w:vAlign w:val="center"/>
          </w:tcPr>
          <w:p>
            <w:pPr>
              <w:autoSpaceDE w:val="0"/>
              <w:autoSpaceDN w:val="0"/>
              <w:jc w:val="center"/>
              <w:rPr>
                <w:rFonts w:ascii="Times New Roman" w:hAnsi="Times New Roman"/>
                <w:lang w:eastAsia="zh-CN"/>
              </w:rPr>
            </w:pPr>
            <w:r>
              <w:rPr>
                <w:rFonts w:ascii="Times New Roman" w:hAnsi="Times New Roman"/>
              </w:rPr>
              <w:t>2</w:t>
            </w:r>
          </w:p>
        </w:tc>
        <w:tc>
          <w:tcPr>
            <w:tcW w:w="489"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9" w:hRule="atLeast"/>
        </w:trPr>
        <w:tc>
          <w:tcPr>
            <w:tcW w:w="222" w:type="pct"/>
            <w:tcBorders>
              <w:tl2br w:val="nil"/>
              <w:tr2bl w:val="nil"/>
            </w:tcBorders>
            <w:vAlign w:val="center"/>
          </w:tcPr>
          <w:p>
            <w:pPr>
              <w:autoSpaceDE w:val="0"/>
              <w:autoSpaceDN w:val="0"/>
              <w:jc w:val="center"/>
              <w:rPr>
                <w:rFonts w:ascii="Times New Roman" w:hAnsi="Times New Roman"/>
              </w:rPr>
            </w:pPr>
            <w:r>
              <w:rPr>
                <w:rFonts w:hint="eastAsia" w:ascii="Times New Roman" w:hAnsi="Times New Roman"/>
              </w:rPr>
              <w:t>五</w:t>
            </w:r>
          </w:p>
        </w:tc>
        <w:tc>
          <w:tcPr>
            <w:tcW w:w="4289" w:type="pct"/>
            <w:gridSpan w:val="6"/>
            <w:tcBorders>
              <w:tl2br w:val="nil"/>
              <w:tr2bl w:val="nil"/>
            </w:tcBorders>
            <w:vAlign w:val="center"/>
          </w:tcPr>
          <w:p>
            <w:pPr>
              <w:autoSpaceDE w:val="0"/>
              <w:autoSpaceDN w:val="0"/>
              <w:jc w:val="center"/>
              <w:rPr>
                <w:rFonts w:ascii="Times New Roman" w:hAnsi="Times New Roman"/>
              </w:rPr>
            </w:pPr>
            <w:r>
              <w:rPr>
                <w:rFonts w:hint="eastAsia" w:ascii="Times New Roman" w:hAnsi="Times New Roman"/>
              </w:rPr>
              <w:t>接管座</w:t>
            </w:r>
          </w:p>
        </w:tc>
        <w:tc>
          <w:tcPr>
            <w:tcW w:w="489"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9" w:hRule="atLeast"/>
        </w:trPr>
        <w:tc>
          <w:tcPr>
            <w:tcW w:w="222" w:type="pct"/>
            <w:tcBorders>
              <w:tl2br w:val="nil"/>
              <w:tr2bl w:val="nil"/>
            </w:tcBorders>
            <w:vAlign w:val="center"/>
          </w:tcPr>
          <w:p>
            <w:pPr>
              <w:keepNext/>
              <w:keepLines/>
              <w:autoSpaceDE w:val="0"/>
              <w:autoSpaceDN w:val="0"/>
              <w:spacing w:before="480"/>
              <w:jc w:val="center"/>
              <w:outlineLvl w:val="0"/>
              <w:rPr>
                <w:rFonts w:ascii="Times New Roman" w:hAnsi="Times New Roman"/>
              </w:rPr>
            </w:pPr>
          </w:p>
        </w:tc>
        <w:tc>
          <w:tcPr>
            <w:tcW w:w="692" w:type="pct"/>
            <w:tcBorders>
              <w:tl2br w:val="nil"/>
              <w:tr2bl w:val="nil"/>
            </w:tcBorders>
            <w:vAlign w:val="center"/>
          </w:tcPr>
          <w:p>
            <w:pPr>
              <w:autoSpaceDE w:val="0"/>
              <w:autoSpaceDN w:val="0"/>
              <w:jc w:val="center"/>
              <w:rPr>
                <w:rFonts w:ascii="Times New Roman" w:hAnsi="Times New Roman"/>
              </w:rPr>
            </w:pPr>
            <w:r>
              <w:rPr>
                <w:rFonts w:hint="eastAsia" w:ascii="Times New Roman" w:hAnsi="Times New Roman"/>
              </w:rPr>
              <w:t>主给水接管座</w:t>
            </w:r>
          </w:p>
        </w:tc>
        <w:tc>
          <w:tcPr>
            <w:tcW w:w="797" w:type="pct"/>
            <w:tcBorders>
              <w:tl2br w:val="nil"/>
              <w:tr2bl w:val="nil"/>
            </w:tcBorders>
            <w:vAlign w:val="center"/>
          </w:tcPr>
          <w:p>
            <w:pPr>
              <w:autoSpaceDE w:val="0"/>
              <w:autoSpaceDN w:val="0"/>
              <w:adjustRightInd w:val="0"/>
              <w:jc w:val="center"/>
              <w:textAlignment w:val="baseline"/>
              <w:rPr>
                <w:rFonts w:ascii="Times New Roman" w:hAnsi="Times New Roman"/>
              </w:rPr>
            </w:pPr>
            <w:r>
              <w:rPr>
                <w:rFonts w:ascii="Times New Roman" w:hAnsi="Times New Roman"/>
              </w:rPr>
              <w:t>OD42×10/</w:t>
            </w:r>
          </w:p>
          <w:p>
            <w:pPr>
              <w:autoSpaceDE w:val="0"/>
              <w:autoSpaceDN w:val="0"/>
              <w:adjustRightInd w:val="0"/>
              <w:jc w:val="center"/>
              <w:textAlignment w:val="baseline"/>
              <w:rPr>
                <w:rFonts w:ascii="Times New Roman" w:hAnsi="Times New Roman"/>
                <w:lang w:eastAsia="zh-CN"/>
              </w:rPr>
            </w:pPr>
            <w:r>
              <w:rPr>
                <w:rFonts w:hint="eastAsia" w:ascii="Times New Roman" w:hAnsi="Times New Roman"/>
              </w:rPr>
              <w:t>主管</w:t>
            </w:r>
            <w:r>
              <w:rPr>
                <w:rFonts w:ascii="Times New Roman" w:hAnsi="Times New Roman"/>
              </w:rPr>
              <w:t>OD457×</w:t>
            </w:r>
            <w:r>
              <w:rPr>
                <w:rFonts w:ascii="Times New Roman" w:hAnsi="Times New Roman"/>
                <w:lang w:eastAsia="zh-CN"/>
              </w:rPr>
              <w:t>55</w:t>
            </w:r>
          </w:p>
        </w:tc>
        <w:tc>
          <w:tcPr>
            <w:tcW w:w="663" w:type="pct"/>
            <w:tcBorders>
              <w:tl2br w:val="nil"/>
              <w:tr2bl w:val="nil"/>
            </w:tcBorders>
            <w:vAlign w:val="center"/>
          </w:tcPr>
          <w:p>
            <w:pPr>
              <w:autoSpaceDE w:val="0"/>
              <w:autoSpaceDN w:val="0"/>
              <w:jc w:val="center"/>
              <w:rPr>
                <w:rFonts w:ascii="Times New Roman" w:hAnsi="Times New Roman"/>
              </w:rPr>
            </w:pPr>
            <w:r>
              <w:rPr>
                <w:rFonts w:ascii="Times New Roman" w:hAnsi="Times New Roman"/>
                <w:lang w:eastAsia="zh-CN"/>
              </w:rPr>
              <w:t>44.5MPa,195</w:t>
            </w:r>
            <w:r>
              <w:rPr>
                <w:rFonts w:hint="eastAsia" w:ascii="Times New Roman" w:hAnsi="Times New Roman"/>
                <w:lang w:eastAsia="zh-CN"/>
              </w:rPr>
              <w:t>℃</w:t>
            </w:r>
          </w:p>
        </w:tc>
        <w:tc>
          <w:tcPr>
            <w:tcW w:w="753"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15NiCuMoNb5-6-4</w:t>
            </w:r>
          </w:p>
        </w:tc>
        <w:tc>
          <w:tcPr>
            <w:tcW w:w="852"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H=150</w:t>
            </w:r>
          </w:p>
        </w:tc>
        <w:tc>
          <w:tcPr>
            <w:tcW w:w="532"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2</w:t>
            </w:r>
            <w:r>
              <w:rPr>
                <w:rFonts w:hint="eastAsia" w:ascii="Times New Roman" w:hAnsi="Times New Roman"/>
              </w:rPr>
              <w:t>（放水）</w:t>
            </w:r>
          </w:p>
        </w:tc>
        <w:tc>
          <w:tcPr>
            <w:tcW w:w="489"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9" w:hRule="atLeast"/>
        </w:trPr>
        <w:tc>
          <w:tcPr>
            <w:tcW w:w="222" w:type="pct"/>
            <w:tcBorders>
              <w:tl2br w:val="nil"/>
              <w:tr2bl w:val="nil"/>
            </w:tcBorders>
            <w:vAlign w:val="center"/>
          </w:tcPr>
          <w:p>
            <w:pPr>
              <w:keepNext/>
              <w:keepLines/>
              <w:autoSpaceDE w:val="0"/>
              <w:autoSpaceDN w:val="0"/>
              <w:spacing w:before="480"/>
              <w:jc w:val="center"/>
              <w:outlineLvl w:val="0"/>
              <w:rPr>
                <w:rFonts w:ascii="Times New Roman" w:hAnsi="Times New Roman"/>
              </w:rPr>
            </w:pPr>
          </w:p>
        </w:tc>
        <w:tc>
          <w:tcPr>
            <w:tcW w:w="692" w:type="pct"/>
            <w:tcBorders>
              <w:tl2br w:val="nil"/>
              <w:tr2bl w:val="nil"/>
            </w:tcBorders>
            <w:vAlign w:val="center"/>
          </w:tcPr>
          <w:p>
            <w:pPr>
              <w:autoSpaceDE w:val="0"/>
              <w:autoSpaceDN w:val="0"/>
              <w:jc w:val="center"/>
              <w:rPr>
                <w:rFonts w:ascii="Times New Roman" w:hAnsi="Times New Roman"/>
              </w:rPr>
            </w:pPr>
            <w:r>
              <w:rPr>
                <w:rFonts w:hint="eastAsia" w:ascii="Times New Roman" w:hAnsi="Times New Roman"/>
              </w:rPr>
              <w:t>主给水接管座</w:t>
            </w:r>
          </w:p>
        </w:tc>
        <w:tc>
          <w:tcPr>
            <w:tcW w:w="797" w:type="pct"/>
            <w:tcBorders>
              <w:tl2br w:val="nil"/>
              <w:tr2bl w:val="nil"/>
            </w:tcBorders>
            <w:vAlign w:val="center"/>
          </w:tcPr>
          <w:p>
            <w:pPr>
              <w:autoSpaceDE w:val="0"/>
              <w:autoSpaceDN w:val="0"/>
              <w:adjustRightInd w:val="0"/>
              <w:jc w:val="center"/>
              <w:textAlignment w:val="baseline"/>
              <w:rPr>
                <w:rFonts w:ascii="Times New Roman" w:hAnsi="Times New Roman"/>
              </w:rPr>
            </w:pPr>
            <w:r>
              <w:rPr>
                <w:rFonts w:ascii="Times New Roman" w:hAnsi="Times New Roman"/>
              </w:rPr>
              <w:t>OD42×10/</w:t>
            </w:r>
          </w:p>
          <w:p>
            <w:pPr>
              <w:autoSpaceDE w:val="0"/>
              <w:autoSpaceDN w:val="0"/>
              <w:adjustRightInd w:val="0"/>
              <w:jc w:val="center"/>
              <w:textAlignment w:val="baseline"/>
              <w:rPr>
                <w:rFonts w:ascii="Times New Roman" w:hAnsi="Times New Roman"/>
                <w:lang w:eastAsia="zh-CN"/>
              </w:rPr>
            </w:pPr>
            <w:r>
              <w:rPr>
                <w:rFonts w:hint="eastAsia" w:ascii="Times New Roman" w:hAnsi="Times New Roman"/>
              </w:rPr>
              <w:t>主管</w:t>
            </w:r>
            <w:r>
              <w:rPr>
                <w:rFonts w:ascii="Times New Roman" w:hAnsi="Times New Roman"/>
              </w:rPr>
              <w:t>OD457×</w:t>
            </w:r>
            <w:r>
              <w:rPr>
                <w:rFonts w:ascii="Times New Roman" w:hAnsi="Times New Roman"/>
                <w:lang w:eastAsia="zh-CN"/>
              </w:rPr>
              <w:t>55</w:t>
            </w:r>
          </w:p>
        </w:tc>
        <w:tc>
          <w:tcPr>
            <w:tcW w:w="663" w:type="pct"/>
            <w:tcBorders>
              <w:tl2br w:val="nil"/>
              <w:tr2bl w:val="nil"/>
            </w:tcBorders>
            <w:vAlign w:val="center"/>
          </w:tcPr>
          <w:p>
            <w:pPr>
              <w:autoSpaceDE w:val="0"/>
              <w:autoSpaceDN w:val="0"/>
              <w:jc w:val="center"/>
              <w:rPr>
                <w:rFonts w:ascii="Times New Roman" w:hAnsi="Times New Roman"/>
              </w:rPr>
            </w:pPr>
            <w:r>
              <w:rPr>
                <w:rFonts w:ascii="Times New Roman" w:hAnsi="Times New Roman"/>
                <w:lang w:eastAsia="zh-CN"/>
              </w:rPr>
              <w:t>44.5MPa,195</w:t>
            </w:r>
            <w:r>
              <w:rPr>
                <w:rFonts w:hint="eastAsia" w:ascii="Times New Roman" w:hAnsi="Times New Roman"/>
                <w:lang w:eastAsia="zh-CN"/>
              </w:rPr>
              <w:t>℃</w:t>
            </w:r>
          </w:p>
        </w:tc>
        <w:tc>
          <w:tcPr>
            <w:tcW w:w="753"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15NiCuMoNb5-6-4</w:t>
            </w:r>
          </w:p>
        </w:tc>
        <w:tc>
          <w:tcPr>
            <w:tcW w:w="852"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H=150</w:t>
            </w:r>
          </w:p>
        </w:tc>
        <w:tc>
          <w:tcPr>
            <w:tcW w:w="532"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2</w:t>
            </w:r>
            <w:r>
              <w:rPr>
                <w:rFonts w:hint="eastAsia" w:ascii="Times New Roman" w:hAnsi="Times New Roman"/>
              </w:rPr>
              <w:t>（放气）</w:t>
            </w:r>
          </w:p>
        </w:tc>
        <w:tc>
          <w:tcPr>
            <w:tcW w:w="489"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9" w:hRule="atLeast"/>
        </w:trPr>
        <w:tc>
          <w:tcPr>
            <w:tcW w:w="222" w:type="pct"/>
            <w:tcBorders>
              <w:tl2br w:val="nil"/>
              <w:tr2bl w:val="nil"/>
            </w:tcBorders>
            <w:vAlign w:val="center"/>
          </w:tcPr>
          <w:p>
            <w:pPr>
              <w:keepNext/>
              <w:keepLines/>
              <w:autoSpaceDE w:val="0"/>
              <w:autoSpaceDN w:val="0"/>
              <w:spacing w:before="480"/>
              <w:jc w:val="center"/>
              <w:outlineLvl w:val="0"/>
              <w:rPr>
                <w:rFonts w:ascii="Times New Roman" w:hAnsi="Times New Roman"/>
              </w:rPr>
            </w:pPr>
          </w:p>
        </w:tc>
        <w:tc>
          <w:tcPr>
            <w:tcW w:w="692" w:type="pct"/>
            <w:tcBorders>
              <w:tl2br w:val="nil"/>
              <w:tr2bl w:val="nil"/>
            </w:tcBorders>
            <w:vAlign w:val="center"/>
          </w:tcPr>
          <w:p>
            <w:pPr>
              <w:autoSpaceDE w:val="0"/>
              <w:autoSpaceDN w:val="0"/>
              <w:jc w:val="center"/>
              <w:rPr>
                <w:rFonts w:ascii="Times New Roman" w:hAnsi="Times New Roman"/>
              </w:rPr>
            </w:pPr>
            <w:r>
              <w:rPr>
                <w:rFonts w:hint="eastAsia" w:ascii="Times New Roman" w:hAnsi="Times New Roman"/>
              </w:rPr>
              <w:t>主给水接管座</w:t>
            </w:r>
          </w:p>
        </w:tc>
        <w:tc>
          <w:tcPr>
            <w:tcW w:w="797" w:type="pct"/>
            <w:tcBorders>
              <w:tl2br w:val="nil"/>
              <w:tr2bl w:val="nil"/>
            </w:tcBorders>
            <w:vAlign w:val="center"/>
          </w:tcPr>
          <w:p>
            <w:pPr>
              <w:autoSpaceDE w:val="0"/>
              <w:autoSpaceDN w:val="0"/>
              <w:adjustRightInd w:val="0"/>
              <w:jc w:val="center"/>
              <w:textAlignment w:val="baseline"/>
              <w:rPr>
                <w:rFonts w:ascii="Times New Roman" w:hAnsi="Times New Roman"/>
              </w:rPr>
            </w:pPr>
            <w:r>
              <w:rPr>
                <w:rFonts w:ascii="Times New Roman" w:hAnsi="Times New Roman"/>
              </w:rPr>
              <w:t>OD42×10/</w:t>
            </w:r>
          </w:p>
          <w:p>
            <w:pPr>
              <w:autoSpaceDE w:val="0"/>
              <w:autoSpaceDN w:val="0"/>
              <w:adjustRightInd w:val="0"/>
              <w:jc w:val="center"/>
              <w:textAlignment w:val="baseline"/>
              <w:rPr>
                <w:rFonts w:ascii="Times New Roman" w:hAnsi="Times New Roman"/>
                <w:lang w:eastAsia="zh-CN"/>
              </w:rPr>
            </w:pPr>
            <w:r>
              <w:rPr>
                <w:rFonts w:hint="eastAsia" w:ascii="Times New Roman" w:hAnsi="Times New Roman"/>
              </w:rPr>
              <w:t>主管</w:t>
            </w:r>
            <w:r>
              <w:rPr>
                <w:rFonts w:ascii="Times New Roman" w:hAnsi="Times New Roman"/>
              </w:rPr>
              <w:t>OD457×5</w:t>
            </w:r>
            <w:r>
              <w:rPr>
                <w:rFonts w:ascii="Times New Roman" w:hAnsi="Times New Roman"/>
                <w:lang w:eastAsia="zh-CN"/>
              </w:rPr>
              <w:t>0</w:t>
            </w:r>
          </w:p>
        </w:tc>
        <w:tc>
          <w:tcPr>
            <w:tcW w:w="663"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39.0MPa,325</w:t>
            </w:r>
            <w:r>
              <w:rPr>
                <w:rFonts w:hint="eastAsia" w:ascii="Times New Roman" w:hAnsi="Times New Roman"/>
              </w:rPr>
              <w:t>℃</w:t>
            </w:r>
          </w:p>
        </w:tc>
        <w:tc>
          <w:tcPr>
            <w:tcW w:w="753"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15NiCuMoNb5-6-4</w:t>
            </w:r>
          </w:p>
        </w:tc>
        <w:tc>
          <w:tcPr>
            <w:tcW w:w="852"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H=150</w:t>
            </w:r>
          </w:p>
        </w:tc>
        <w:tc>
          <w:tcPr>
            <w:tcW w:w="532"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2</w:t>
            </w:r>
            <w:r>
              <w:rPr>
                <w:rFonts w:hint="eastAsia" w:ascii="Times New Roman" w:hAnsi="Times New Roman"/>
              </w:rPr>
              <w:t>（放水）</w:t>
            </w:r>
          </w:p>
        </w:tc>
        <w:tc>
          <w:tcPr>
            <w:tcW w:w="489"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9" w:hRule="atLeast"/>
        </w:trPr>
        <w:tc>
          <w:tcPr>
            <w:tcW w:w="222" w:type="pct"/>
            <w:tcBorders>
              <w:tl2br w:val="nil"/>
              <w:tr2bl w:val="nil"/>
            </w:tcBorders>
            <w:vAlign w:val="center"/>
          </w:tcPr>
          <w:p>
            <w:pPr>
              <w:keepNext/>
              <w:keepLines/>
              <w:autoSpaceDE w:val="0"/>
              <w:autoSpaceDN w:val="0"/>
              <w:spacing w:before="480"/>
              <w:jc w:val="center"/>
              <w:outlineLvl w:val="0"/>
              <w:rPr>
                <w:rFonts w:ascii="Times New Roman" w:hAnsi="Times New Roman"/>
              </w:rPr>
            </w:pPr>
          </w:p>
        </w:tc>
        <w:tc>
          <w:tcPr>
            <w:tcW w:w="692" w:type="pct"/>
            <w:tcBorders>
              <w:tl2br w:val="nil"/>
              <w:tr2bl w:val="nil"/>
            </w:tcBorders>
            <w:vAlign w:val="center"/>
          </w:tcPr>
          <w:p>
            <w:pPr>
              <w:autoSpaceDE w:val="0"/>
              <w:autoSpaceDN w:val="0"/>
              <w:jc w:val="center"/>
              <w:rPr>
                <w:rFonts w:ascii="Times New Roman" w:hAnsi="Times New Roman"/>
              </w:rPr>
            </w:pPr>
            <w:r>
              <w:rPr>
                <w:rFonts w:hint="eastAsia" w:ascii="Times New Roman" w:hAnsi="Times New Roman"/>
              </w:rPr>
              <w:t>主给水接管座</w:t>
            </w:r>
          </w:p>
        </w:tc>
        <w:tc>
          <w:tcPr>
            <w:tcW w:w="797" w:type="pct"/>
            <w:tcBorders>
              <w:tl2br w:val="nil"/>
              <w:tr2bl w:val="nil"/>
            </w:tcBorders>
            <w:vAlign w:val="center"/>
          </w:tcPr>
          <w:p>
            <w:pPr>
              <w:autoSpaceDE w:val="0"/>
              <w:autoSpaceDN w:val="0"/>
              <w:adjustRightInd w:val="0"/>
              <w:jc w:val="center"/>
              <w:textAlignment w:val="baseline"/>
              <w:rPr>
                <w:rFonts w:ascii="Times New Roman" w:hAnsi="Times New Roman"/>
              </w:rPr>
            </w:pPr>
            <w:r>
              <w:rPr>
                <w:rFonts w:ascii="Times New Roman" w:hAnsi="Times New Roman"/>
              </w:rPr>
              <w:t>OD42×10/</w:t>
            </w:r>
          </w:p>
          <w:p>
            <w:pPr>
              <w:autoSpaceDE w:val="0"/>
              <w:autoSpaceDN w:val="0"/>
              <w:adjustRightInd w:val="0"/>
              <w:jc w:val="center"/>
              <w:textAlignment w:val="baseline"/>
              <w:rPr>
                <w:rFonts w:ascii="Times New Roman" w:hAnsi="Times New Roman"/>
              </w:rPr>
            </w:pPr>
            <w:r>
              <w:rPr>
                <w:rFonts w:hint="eastAsia" w:ascii="Times New Roman" w:hAnsi="Times New Roman"/>
              </w:rPr>
              <w:t>主管</w:t>
            </w:r>
            <w:r>
              <w:rPr>
                <w:rFonts w:ascii="Times New Roman" w:hAnsi="Times New Roman"/>
              </w:rPr>
              <w:t>OD660×71</w:t>
            </w:r>
          </w:p>
        </w:tc>
        <w:tc>
          <w:tcPr>
            <w:tcW w:w="663"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39.0MPa,325</w:t>
            </w:r>
            <w:r>
              <w:rPr>
                <w:rFonts w:hint="eastAsia" w:ascii="Times New Roman" w:hAnsi="Times New Roman"/>
              </w:rPr>
              <w:t>℃</w:t>
            </w:r>
          </w:p>
        </w:tc>
        <w:tc>
          <w:tcPr>
            <w:tcW w:w="753"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15NiCuMoNb5-6-4</w:t>
            </w:r>
          </w:p>
        </w:tc>
        <w:tc>
          <w:tcPr>
            <w:tcW w:w="852"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H=150</w:t>
            </w:r>
          </w:p>
        </w:tc>
        <w:tc>
          <w:tcPr>
            <w:tcW w:w="532"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16</w:t>
            </w:r>
            <w:r>
              <w:rPr>
                <w:rFonts w:hint="eastAsia" w:ascii="Times New Roman" w:hAnsi="Times New Roman"/>
              </w:rPr>
              <w:t>（估、放水）</w:t>
            </w:r>
          </w:p>
        </w:tc>
        <w:tc>
          <w:tcPr>
            <w:tcW w:w="489"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9" w:hRule="atLeast"/>
        </w:trPr>
        <w:tc>
          <w:tcPr>
            <w:tcW w:w="222" w:type="pct"/>
            <w:tcBorders>
              <w:tl2br w:val="nil"/>
              <w:tr2bl w:val="nil"/>
            </w:tcBorders>
            <w:vAlign w:val="center"/>
          </w:tcPr>
          <w:p>
            <w:pPr>
              <w:keepNext/>
              <w:keepLines/>
              <w:autoSpaceDE w:val="0"/>
              <w:autoSpaceDN w:val="0"/>
              <w:spacing w:before="480"/>
              <w:jc w:val="center"/>
              <w:outlineLvl w:val="0"/>
              <w:rPr>
                <w:rFonts w:ascii="Times New Roman" w:hAnsi="Times New Roman"/>
              </w:rPr>
            </w:pPr>
          </w:p>
        </w:tc>
        <w:tc>
          <w:tcPr>
            <w:tcW w:w="692" w:type="pct"/>
            <w:tcBorders>
              <w:tl2br w:val="nil"/>
              <w:tr2bl w:val="nil"/>
            </w:tcBorders>
            <w:vAlign w:val="center"/>
          </w:tcPr>
          <w:p>
            <w:pPr>
              <w:autoSpaceDE w:val="0"/>
              <w:autoSpaceDN w:val="0"/>
              <w:jc w:val="center"/>
              <w:rPr>
                <w:rFonts w:ascii="Times New Roman" w:hAnsi="Times New Roman"/>
              </w:rPr>
            </w:pPr>
            <w:r>
              <w:rPr>
                <w:rFonts w:hint="eastAsia" w:ascii="Times New Roman" w:hAnsi="Times New Roman"/>
              </w:rPr>
              <w:t>高旁减温水接管座</w:t>
            </w:r>
          </w:p>
        </w:tc>
        <w:tc>
          <w:tcPr>
            <w:tcW w:w="797" w:type="pct"/>
            <w:tcBorders>
              <w:tl2br w:val="nil"/>
              <w:tr2bl w:val="nil"/>
            </w:tcBorders>
            <w:vAlign w:val="center"/>
          </w:tcPr>
          <w:p>
            <w:pPr>
              <w:autoSpaceDE w:val="0"/>
              <w:autoSpaceDN w:val="0"/>
              <w:adjustRightInd w:val="0"/>
              <w:jc w:val="center"/>
              <w:textAlignment w:val="baseline"/>
              <w:rPr>
                <w:rFonts w:ascii="Times New Roman" w:hAnsi="Times New Roman"/>
              </w:rPr>
            </w:pPr>
            <w:r>
              <w:rPr>
                <w:rFonts w:ascii="Times New Roman" w:hAnsi="Times New Roman"/>
              </w:rPr>
              <w:t>OD42×10/</w:t>
            </w:r>
          </w:p>
          <w:p>
            <w:pPr>
              <w:autoSpaceDE w:val="0"/>
              <w:autoSpaceDN w:val="0"/>
              <w:adjustRightInd w:val="0"/>
              <w:jc w:val="center"/>
              <w:textAlignment w:val="baseline"/>
              <w:rPr>
                <w:rFonts w:ascii="Times New Roman" w:hAnsi="Times New Roman"/>
              </w:rPr>
            </w:pPr>
            <w:r>
              <w:rPr>
                <w:rFonts w:hint="eastAsia" w:ascii="Times New Roman" w:hAnsi="Times New Roman"/>
              </w:rPr>
              <w:t>主管</w:t>
            </w:r>
            <w:r>
              <w:rPr>
                <w:rFonts w:ascii="Times New Roman" w:hAnsi="Times New Roman"/>
              </w:rPr>
              <w:t xml:space="preserve"> OD</w:t>
            </w:r>
            <w:r>
              <w:rPr>
                <w:rFonts w:ascii="Times New Roman" w:hAnsi="Times New Roman"/>
                <w:lang w:eastAsia="zh-CN"/>
              </w:rPr>
              <w:t>219</w:t>
            </w:r>
            <w:r>
              <w:rPr>
                <w:rFonts w:ascii="Times New Roman" w:hAnsi="Times New Roman"/>
              </w:rPr>
              <w:t>×2</w:t>
            </w:r>
            <w:r>
              <w:rPr>
                <w:rFonts w:ascii="Times New Roman" w:hAnsi="Times New Roman"/>
                <w:lang w:eastAsia="zh-CN"/>
              </w:rPr>
              <w:t>5</w:t>
            </w:r>
          </w:p>
        </w:tc>
        <w:tc>
          <w:tcPr>
            <w:tcW w:w="663"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39.0MPa,325</w:t>
            </w:r>
            <w:r>
              <w:rPr>
                <w:rFonts w:hint="eastAsia" w:ascii="Times New Roman" w:hAnsi="Times New Roman"/>
              </w:rPr>
              <w:t>℃</w:t>
            </w:r>
          </w:p>
        </w:tc>
        <w:tc>
          <w:tcPr>
            <w:tcW w:w="753"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15NiCuMoNb5-6-4</w:t>
            </w:r>
          </w:p>
        </w:tc>
        <w:tc>
          <w:tcPr>
            <w:tcW w:w="852"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H=150</w:t>
            </w:r>
          </w:p>
        </w:tc>
        <w:tc>
          <w:tcPr>
            <w:tcW w:w="532"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1</w:t>
            </w:r>
            <w:r>
              <w:rPr>
                <w:rFonts w:hint="eastAsia" w:ascii="Times New Roman" w:hAnsi="Times New Roman"/>
              </w:rPr>
              <w:t>（放水）</w:t>
            </w:r>
          </w:p>
        </w:tc>
        <w:tc>
          <w:tcPr>
            <w:tcW w:w="489"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9" w:hRule="atLeast"/>
        </w:trPr>
        <w:tc>
          <w:tcPr>
            <w:tcW w:w="222" w:type="pct"/>
            <w:tcBorders>
              <w:tl2br w:val="nil"/>
              <w:tr2bl w:val="nil"/>
            </w:tcBorders>
            <w:vAlign w:val="center"/>
          </w:tcPr>
          <w:p>
            <w:pPr>
              <w:keepNext/>
              <w:keepLines/>
              <w:autoSpaceDE w:val="0"/>
              <w:autoSpaceDN w:val="0"/>
              <w:spacing w:before="480"/>
              <w:jc w:val="center"/>
              <w:outlineLvl w:val="0"/>
              <w:rPr>
                <w:rFonts w:ascii="Times New Roman" w:hAnsi="Times New Roman"/>
              </w:rPr>
            </w:pPr>
          </w:p>
        </w:tc>
        <w:tc>
          <w:tcPr>
            <w:tcW w:w="692" w:type="pct"/>
            <w:tcBorders>
              <w:tl2br w:val="nil"/>
              <w:tr2bl w:val="nil"/>
            </w:tcBorders>
            <w:vAlign w:val="center"/>
          </w:tcPr>
          <w:p>
            <w:pPr>
              <w:autoSpaceDE w:val="0"/>
              <w:autoSpaceDN w:val="0"/>
              <w:jc w:val="center"/>
              <w:rPr>
                <w:rFonts w:ascii="Times New Roman" w:hAnsi="Times New Roman"/>
              </w:rPr>
            </w:pPr>
            <w:r>
              <w:rPr>
                <w:rFonts w:hint="eastAsia" w:ascii="Times New Roman" w:hAnsi="Times New Roman"/>
              </w:rPr>
              <w:t>给水再循环接管座</w:t>
            </w:r>
          </w:p>
        </w:tc>
        <w:tc>
          <w:tcPr>
            <w:tcW w:w="797" w:type="pct"/>
            <w:tcBorders>
              <w:tl2br w:val="nil"/>
              <w:tr2bl w:val="nil"/>
            </w:tcBorders>
            <w:vAlign w:val="center"/>
          </w:tcPr>
          <w:p>
            <w:pPr>
              <w:autoSpaceDE w:val="0"/>
              <w:autoSpaceDN w:val="0"/>
              <w:adjustRightInd w:val="0"/>
              <w:jc w:val="center"/>
              <w:textAlignment w:val="baseline"/>
              <w:rPr>
                <w:rFonts w:ascii="Times New Roman" w:hAnsi="Times New Roman"/>
              </w:rPr>
            </w:pPr>
            <w:r>
              <w:rPr>
                <w:rFonts w:ascii="Times New Roman" w:hAnsi="Times New Roman"/>
              </w:rPr>
              <w:t>OD42×10/</w:t>
            </w:r>
          </w:p>
          <w:p>
            <w:pPr>
              <w:autoSpaceDE w:val="0"/>
              <w:autoSpaceDN w:val="0"/>
              <w:adjustRightInd w:val="0"/>
              <w:jc w:val="center"/>
              <w:textAlignment w:val="baseline"/>
              <w:rPr>
                <w:rFonts w:ascii="Times New Roman" w:hAnsi="Times New Roman"/>
              </w:rPr>
            </w:pPr>
            <w:r>
              <w:rPr>
                <w:rFonts w:hint="eastAsia" w:ascii="Times New Roman" w:hAnsi="Times New Roman"/>
              </w:rPr>
              <w:t>主管</w:t>
            </w:r>
            <w:r>
              <w:rPr>
                <w:rFonts w:ascii="Times New Roman" w:hAnsi="Times New Roman"/>
              </w:rPr>
              <w:t xml:space="preserve"> OD273×3</w:t>
            </w:r>
            <w:r>
              <w:rPr>
                <w:rFonts w:ascii="Times New Roman" w:hAnsi="Times New Roman"/>
                <w:lang w:eastAsia="zh-CN"/>
              </w:rPr>
              <w:t>3</w:t>
            </w:r>
          </w:p>
        </w:tc>
        <w:tc>
          <w:tcPr>
            <w:tcW w:w="663" w:type="pct"/>
            <w:tcBorders>
              <w:tl2br w:val="nil"/>
              <w:tr2bl w:val="nil"/>
            </w:tcBorders>
            <w:vAlign w:val="center"/>
          </w:tcPr>
          <w:p>
            <w:pPr>
              <w:autoSpaceDE w:val="0"/>
              <w:autoSpaceDN w:val="0"/>
              <w:jc w:val="center"/>
              <w:rPr>
                <w:rFonts w:ascii="Times New Roman" w:hAnsi="Times New Roman"/>
              </w:rPr>
            </w:pPr>
            <w:r>
              <w:rPr>
                <w:rFonts w:ascii="Times New Roman" w:hAnsi="Times New Roman"/>
                <w:lang w:eastAsia="zh-CN"/>
              </w:rPr>
              <w:t>44.5MPa,195</w:t>
            </w:r>
            <w:r>
              <w:rPr>
                <w:rFonts w:hint="eastAsia" w:ascii="Times New Roman" w:hAnsi="Times New Roman"/>
                <w:lang w:eastAsia="zh-CN"/>
              </w:rPr>
              <w:t>℃</w:t>
            </w:r>
          </w:p>
        </w:tc>
        <w:tc>
          <w:tcPr>
            <w:tcW w:w="753"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15NiCuMoNb5-6-4</w:t>
            </w:r>
          </w:p>
        </w:tc>
        <w:tc>
          <w:tcPr>
            <w:tcW w:w="852"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H=150</w:t>
            </w:r>
          </w:p>
        </w:tc>
        <w:tc>
          <w:tcPr>
            <w:tcW w:w="532"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2</w:t>
            </w:r>
            <w:r>
              <w:rPr>
                <w:rFonts w:hint="eastAsia" w:ascii="Times New Roman" w:hAnsi="Times New Roman"/>
              </w:rPr>
              <w:t>（放气）</w:t>
            </w:r>
          </w:p>
        </w:tc>
        <w:tc>
          <w:tcPr>
            <w:tcW w:w="489"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9" w:hRule="atLeast"/>
        </w:trPr>
        <w:tc>
          <w:tcPr>
            <w:tcW w:w="222" w:type="pct"/>
            <w:tcBorders>
              <w:tl2br w:val="nil"/>
              <w:tr2bl w:val="nil"/>
            </w:tcBorders>
            <w:vAlign w:val="center"/>
          </w:tcPr>
          <w:p>
            <w:pPr>
              <w:keepNext/>
              <w:keepLines/>
              <w:autoSpaceDE w:val="0"/>
              <w:autoSpaceDN w:val="0"/>
              <w:spacing w:before="480"/>
              <w:jc w:val="center"/>
              <w:outlineLvl w:val="0"/>
              <w:rPr>
                <w:rFonts w:ascii="Times New Roman" w:hAnsi="Times New Roman"/>
              </w:rPr>
            </w:pPr>
          </w:p>
        </w:tc>
        <w:tc>
          <w:tcPr>
            <w:tcW w:w="692" w:type="pct"/>
            <w:tcBorders>
              <w:tl2br w:val="nil"/>
              <w:tr2bl w:val="nil"/>
            </w:tcBorders>
            <w:vAlign w:val="center"/>
          </w:tcPr>
          <w:p>
            <w:pPr>
              <w:autoSpaceDE w:val="0"/>
              <w:autoSpaceDN w:val="0"/>
              <w:jc w:val="center"/>
              <w:rPr>
                <w:rFonts w:ascii="Times New Roman" w:hAnsi="Times New Roman"/>
              </w:rPr>
            </w:pPr>
            <w:r>
              <w:rPr>
                <w:rFonts w:hint="eastAsia" w:ascii="Times New Roman" w:hAnsi="Times New Roman"/>
              </w:rPr>
              <w:t>给水再循环接管座</w:t>
            </w:r>
          </w:p>
        </w:tc>
        <w:tc>
          <w:tcPr>
            <w:tcW w:w="797" w:type="pct"/>
            <w:tcBorders>
              <w:tl2br w:val="nil"/>
              <w:tr2bl w:val="nil"/>
            </w:tcBorders>
            <w:vAlign w:val="center"/>
          </w:tcPr>
          <w:p>
            <w:pPr>
              <w:autoSpaceDE w:val="0"/>
              <w:autoSpaceDN w:val="0"/>
              <w:adjustRightInd w:val="0"/>
              <w:jc w:val="center"/>
              <w:textAlignment w:val="baseline"/>
              <w:rPr>
                <w:rFonts w:ascii="Times New Roman" w:hAnsi="Times New Roman"/>
              </w:rPr>
            </w:pPr>
            <w:r>
              <w:rPr>
                <w:rFonts w:ascii="Times New Roman" w:hAnsi="Times New Roman"/>
              </w:rPr>
              <w:t>OD42×10/</w:t>
            </w:r>
          </w:p>
          <w:p>
            <w:pPr>
              <w:autoSpaceDE w:val="0"/>
              <w:autoSpaceDN w:val="0"/>
              <w:adjustRightInd w:val="0"/>
              <w:jc w:val="center"/>
              <w:textAlignment w:val="baseline"/>
              <w:rPr>
                <w:rFonts w:ascii="Times New Roman" w:hAnsi="Times New Roman"/>
              </w:rPr>
            </w:pPr>
            <w:r>
              <w:rPr>
                <w:rFonts w:hint="eastAsia" w:ascii="Times New Roman" w:hAnsi="Times New Roman"/>
              </w:rPr>
              <w:t>主管</w:t>
            </w:r>
            <w:r>
              <w:rPr>
                <w:rFonts w:ascii="Times New Roman" w:hAnsi="Times New Roman"/>
              </w:rPr>
              <w:t xml:space="preserve"> OD273×3</w:t>
            </w:r>
            <w:r>
              <w:rPr>
                <w:rFonts w:ascii="Times New Roman" w:hAnsi="Times New Roman"/>
                <w:lang w:eastAsia="zh-CN"/>
              </w:rPr>
              <w:t>3</w:t>
            </w:r>
          </w:p>
        </w:tc>
        <w:tc>
          <w:tcPr>
            <w:tcW w:w="663" w:type="pct"/>
            <w:tcBorders>
              <w:tl2br w:val="nil"/>
              <w:tr2bl w:val="nil"/>
            </w:tcBorders>
            <w:vAlign w:val="center"/>
          </w:tcPr>
          <w:p>
            <w:pPr>
              <w:autoSpaceDE w:val="0"/>
              <w:autoSpaceDN w:val="0"/>
              <w:jc w:val="center"/>
              <w:rPr>
                <w:rFonts w:ascii="Times New Roman" w:hAnsi="Times New Roman"/>
              </w:rPr>
            </w:pPr>
            <w:r>
              <w:rPr>
                <w:rFonts w:ascii="Times New Roman" w:hAnsi="Times New Roman"/>
                <w:lang w:eastAsia="zh-CN"/>
              </w:rPr>
              <w:t>44.5MPa,195</w:t>
            </w:r>
            <w:r>
              <w:rPr>
                <w:rFonts w:hint="eastAsia" w:ascii="Times New Roman" w:hAnsi="Times New Roman"/>
                <w:lang w:eastAsia="zh-CN"/>
              </w:rPr>
              <w:t>℃</w:t>
            </w:r>
          </w:p>
        </w:tc>
        <w:tc>
          <w:tcPr>
            <w:tcW w:w="753" w:type="pct"/>
            <w:tcBorders>
              <w:tl2br w:val="nil"/>
              <w:tr2bl w:val="nil"/>
            </w:tcBorders>
            <w:vAlign w:val="center"/>
          </w:tcPr>
          <w:p>
            <w:pPr>
              <w:autoSpaceDE w:val="0"/>
              <w:autoSpaceDN w:val="0"/>
              <w:jc w:val="center"/>
              <w:rPr>
                <w:rFonts w:ascii="Times New Roman" w:hAnsi="Times New Roman"/>
                <w:lang w:eastAsia="zh-CN"/>
              </w:rPr>
            </w:pPr>
            <w:r>
              <w:rPr>
                <w:rFonts w:ascii="Times New Roman" w:hAnsi="Times New Roman"/>
              </w:rPr>
              <w:t>15NiCuMoNb5-6-4</w:t>
            </w:r>
          </w:p>
        </w:tc>
        <w:tc>
          <w:tcPr>
            <w:tcW w:w="852"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H=150</w:t>
            </w:r>
          </w:p>
        </w:tc>
        <w:tc>
          <w:tcPr>
            <w:tcW w:w="532" w:type="pct"/>
            <w:tcBorders>
              <w:tl2br w:val="nil"/>
              <w:tr2bl w:val="nil"/>
            </w:tcBorders>
            <w:vAlign w:val="center"/>
          </w:tcPr>
          <w:p>
            <w:pPr>
              <w:autoSpaceDE w:val="0"/>
              <w:autoSpaceDN w:val="0"/>
              <w:jc w:val="center"/>
              <w:rPr>
                <w:rFonts w:ascii="Times New Roman" w:hAnsi="Times New Roman"/>
              </w:rPr>
            </w:pPr>
            <w:r>
              <w:rPr>
                <w:rFonts w:ascii="Times New Roman" w:hAnsi="Times New Roman"/>
              </w:rPr>
              <w:t>2</w:t>
            </w:r>
            <w:r>
              <w:rPr>
                <w:rFonts w:hint="eastAsia" w:ascii="Times New Roman" w:hAnsi="Times New Roman"/>
              </w:rPr>
              <w:t>（放水）</w:t>
            </w:r>
          </w:p>
        </w:tc>
        <w:tc>
          <w:tcPr>
            <w:tcW w:w="489"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9" w:hRule="atLeast"/>
        </w:trPr>
        <w:tc>
          <w:tcPr>
            <w:tcW w:w="222" w:type="pct"/>
            <w:tcBorders>
              <w:tl2br w:val="nil"/>
              <w:tr2bl w:val="nil"/>
            </w:tcBorders>
            <w:vAlign w:val="center"/>
          </w:tcPr>
          <w:p>
            <w:pPr>
              <w:keepNext/>
              <w:keepLines/>
              <w:autoSpaceDE w:val="0"/>
              <w:autoSpaceDN w:val="0"/>
              <w:spacing w:before="480"/>
              <w:jc w:val="center"/>
              <w:outlineLvl w:val="0"/>
              <w:rPr>
                <w:rFonts w:ascii="Times New Roman" w:hAnsi="Times New Roman"/>
              </w:rPr>
            </w:pPr>
          </w:p>
        </w:tc>
        <w:tc>
          <w:tcPr>
            <w:tcW w:w="692" w:type="pct"/>
            <w:tcBorders>
              <w:tl2br w:val="nil"/>
              <w:tr2bl w:val="nil"/>
            </w:tcBorders>
            <w:vAlign w:val="center"/>
          </w:tcPr>
          <w:p>
            <w:pPr>
              <w:keepNext/>
              <w:keepLines/>
              <w:autoSpaceDE w:val="0"/>
              <w:autoSpaceDN w:val="0"/>
              <w:spacing w:before="480"/>
              <w:jc w:val="center"/>
              <w:outlineLvl w:val="0"/>
              <w:rPr>
                <w:rFonts w:ascii="Times New Roman" w:hAnsi="Times New Roman"/>
              </w:rPr>
            </w:pPr>
          </w:p>
        </w:tc>
        <w:tc>
          <w:tcPr>
            <w:tcW w:w="797" w:type="pct"/>
            <w:tcBorders>
              <w:tl2br w:val="nil"/>
              <w:tr2bl w:val="nil"/>
            </w:tcBorders>
            <w:vAlign w:val="center"/>
          </w:tcPr>
          <w:p>
            <w:pPr>
              <w:keepNext/>
              <w:keepLines/>
              <w:autoSpaceDE w:val="0"/>
              <w:autoSpaceDN w:val="0"/>
              <w:adjustRightInd w:val="0"/>
              <w:spacing w:before="480"/>
              <w:jc w:val="center"/>
              <w:textAlignment w:val="baseline"/>
              <w:outlineLvl w:val="0"/>
              <w:rPr>
                <w:rFonts w:ascii="Times New Roman" w:hAnsi="Times New Roman"/>
              </w:rPr>
            </w:pPr>
          </w:p>
        </w:tc>
        <w:tc>
          <w:tcPr>
            <w:tcW w:w="663" w:type="pct"/>
            <w:tcBorders>
              <w:tl2br w:val="nil"/>
              <w:tr2bl w:val="nil"/>
            </w:tcBorders>
            <w:vAlign w:val="center"/>
          </w:tcPr>
          <w:p>
            <w:pPr>
              <w:keepNext/>
              <w:keepLines/>
              <w:autoSpaceDE w:val="0"/>
              <w:autoSpaceDN w:val="0"/>
              <w:spacing w:before="480"/>
              <w:jc w:val="center"/>
              <w:outlineLvl w:val="0"/>
              <w:rPr>
                <w:rFonts w:ascii="Times New Roman" w:hAnsi="Times New Roman"/>
              </w:rPr>
            </w:pPr>
          </w:p>
        </w:tc>
        <w:tc>
          <w:tcPr>
            <w:tcW w:w="753" w:type="pct"/>
            <w:tcBorders>
              <w:tl2br w:val="nil"/>
              <w:tr2bl w:val="nil"/>
            </w:tcBorders>
            <w:vAlign w:val="center"/>
          </w:tcPr>
          <w:p>
            <w:pPr>
              <w:keepNext/>
              <w:keepLines/>
              <w:autoSpaceDE w:val="0"/>
              <w:autoSpaceDN w:val="0"/>
              <w:spacing w:before="480"/>
              <w:jc w:val="center"/>
              <w:outlineLvl w:val="0"/>
              <w:rPr>
                <w:rFonts w:ascii="Times New Roman" w:hAnsi="Times New Roman"/>
                <w:lang w:eastAsia="zh-CN"/>
              </w:rPr>
            </w:pPr>
          </w:p>
        </w:tc>
        <w:tc>
          <w:tcPr>
            <w:tcW w:w="852" w:type="pct"/>
            <w:tcBorders>
              <w:tl2br w:val="nil"/>
              <w:tr2bl w:val="nil"/>
            </w:tcBorders>
            <w:vAlign w:val="center"/>
          </w:tcPr>
          <w:p>
            <w:pPr>
              <w:keepNext/>
              <w:keepLines/>
              <w:autoSpaceDE w:val="0"/>
              <w:autoSpaceDN w:val="0"/>
              <w:spacing w:before="480"/>
              <w:jc w:val="center"/>
              <w:outlineLvl w:val="0"/>
              <w:rPr>
                <w:rFonts w:ascii="Times New Roman" w:hAnsi="Times New Roman"/>
              </w:rPr>
            </w:pPr>
          </w:p>
        </w:tc>
        <w:tc>
          <w:tcPr>
            <w:tcW w:w="532" w:type="pct"/>
            <w:tcBorders>
              <w:tl2br w:val="nil"/>
              <w:tr2bl w:val="nil"/>
            </w:tcBorders>
            <w:vAlign w:val="center"/>
          </w:tcPr>
          <w:p>
            <w:pPr>
              <w:keepNext/>
              <w:keepLines/>
              <w:autoSpaceDE w:val="0"/>
              <w:autoSpaceDN w:val="0"/>
              <w:spacing w:before="480"/>
              <w:jc w:val="center"/>
              <w:outlineLvl w:val="0"/>
              <w:rPr>
                <w:rFonts w:ascii="Times New Roman" w:hAnsi="Times New Roman"/>
              </w:rPr>
            </w:pPr>
          </w:p>
        </w:tc>
        <w:tc>
          <w:tcPr>
            <w:tcW w:w="489" w:type="pct"/>
            <w:vMerge w:val="continue"/>
            <w:tcBorders>
              <w:tl2br w:val="nil"/>
              <w:tr2bl w:val="nil"/>
            </w:tcBorders>
            <w:vAlign w:val="center"/>
          </w:tcPr>
          <w:p>
            <w:pPr>
              <w:keepNext/>
              <w:keepLines/>
              <w:autoSpaceDE w:val="0"/>
              <w:autoSpaceDN w:val="0"/>
              <w:spacing w:before="480"/>
              <w:jc w:val="center"/>
              <w:outlineLvl w:val="0"/>
              <w:rPr>
                <w:rFonts w:ascii="Times New Roman" w:hAnsi="Times New Roman"/>
              </w:rPr>
            </w:pPr>
          </w:p>
        </w:tc>
      </w:tr>
    </w:tbl>
    <w:p>
      <w:pPr>
        <w:pStyle w:val="170"/>
        <w:spacing w:before="200" w:line="360" w:lineRule="auto"/>
        <w:ind w:firstLineChars="200"/>
        <w:rPr>
          <w:rFonts w:cs="宋体"/>
          <w:sz w:val="21"/>
          <w:szCs w:val="21"/>
        </w:rPr>
      </w:pPr>
      <w:r>
        <w:rPr>
          <w:rFonts w:cs="宋体"/>
          <w:sz w:val="21"/>
          <w:szCs w:val="21"/>
        </w:rPr>
        <w:t>说明：1、上表所列材料为单台机组所需管件，本工程共1台机组。</w:t>
      </w:r>
    </w:p>
    <w:p>
      <w:pPr>
        <w:pStyle w:val="170"/>
        <w:spacing w:before="200" w:line="360" w:lineRule="auto"/>
        <w:ind w:firstLineChars="200"/>
        <w:rPr>
          <w:rFonts w:cs="宋体"/>
          <w:sz w:val="21"/>
          <w:szCs w:val="21"/>
        </w:rPr>
      </w:pPr>
      <w:r>
        <w:rPr>
          <w:rFonts w:cs="宋体"/>
          <w:sz w:val="21"/>
          <w:szCs w:val="21"/>
        </w:rPr>
        <w:t>2、表中数量为初步值，管件数量和规格可能会随工程进度进行调整，最终数量及规格应以设计院施工图成品为准；投标方应提供实际单重。疏放水、排气小口径管道上的所用的弯头、接管座，若公称直径规格调整在2档范围内，应保证单价不变。</w:t>
      </w:r>
    </w:p>
    <w:p>
      <w:pPr>
        <w:pStyle w:val="170"/>
        <w:spacing w:before="200" w:line="360" w:lineRule="auto"/>
        <w:ind w:firstLineChars="200"/>
        <w:rPr>
          <w:rFonts w:cs="宋体"/>
          <w:sz w:val="21"/>
          <w:szCs w:val="21"/>
        </w:rPr>
      </w:pPr>
      <w:r>
        <w:rPr>
          <w:rFonts w:cs="宋体"/>
          <w:sz w:val="21"/>
          <w:szCs w:val="21"/>
        </w:rPr>
        <w:t>3、弯头的角度为名义角度，实际角度在配管设计配合阶段提供。</w:t>
      </w:r>
    </w:p>
    <w:p>
      <w:pPr>
        <w:pStyle w:val="170"/>
        <w:spacing w:before="200" w:line="360" w:lineRule="auto"/>
        <w:ind w:firstLine="422" w:firstLineChars="200"/>
        <w:rPr>
          <w:rFonts w:cs="宋体"/>
          <w:sz w:val="21"/>
          <w:szCs w:val="21"/>
        </w:rPr>
      </w:pPr>
      <w:r>
        <w:rPr>
          <w:rFonts w:ascii="宋体" w:hAnsi="宋体" w:eastAsia="MS Gothic" w:cs="宋体"/>
          <w:b/>
          <w:bCs/>
          <w:i/>
          <w:iCs/>
          <w:color w:val="4F81BD"/>
          <w:sz w:val="21"/>
          <w:szCs w:val="21"/>
        </w:rPr>
        <w:t xml:space="preserve">4、管件规格中: </w:t>
      </w:r>
      <w:r>
        <w:rPr>
          <w:rFonts w:hint="eastAsia" w:ascii="宋体" w:hAnsi="宋体" w:eastAsia="MS Gothic" w:cs="宋体"/>
          <w:b/>
          <w:bCs/>
          <w:i/>
          <w:iCs/>
          <w:color w:val="4F81BD"/>
          <w:sz w:val="21"/>
          <w:szCs w:val="21"/>
        </w:rPr>
        <w:t>以</w:t>
      </w:r>
      <w:r>
        <w:rPr>
          <w:rFonts w:ascii="宋体" w:hAnsi="宋体" w:eastAsia="MS Gothic" w:cs="宋体"/>
          <w:b/>
          <w:bCs/>
          <w:i/>
          <w:iCs/>
          <w:color w:val="4F81BD"/>
          <w:sz w:val="21"/>
          <w:szCs w:val="21"/>
        </w:rPr>
        <w:t>ID开头的管径为最小内径×最小壁厚，以Ф（或OD）开头无特别说明的管径为公称外径×公称壁厚</w:t>
      </w:r>
    </w:p>
    <w:p>
      <w:pPr>
        <w:pStyle w:val="170"/>
        <w:spacing w:before="200" w:line="360" w:lineRule="auto"/>
        <w:ind w:firstLineChars="200"/>
        <w:rPr>
          <w:rFonts w:cs="宋体"/>
          <w:sz w:val="21"/>
          <w:szCs w:val="21"/>
        </w:rPr>
      </w:pPr>
      <w:r>
        <w:rPr>
          <w:rFonts w:cs="宋体"/>
          <w:sz w:val="21"/>
          <w:szCs w:val="21"/>
        </w:rPr>
        <w:t>5、表格中管件暂未包含热控仪表及取样短管和插座，具体规格、参数及数量将在技术联络时确定。</w:t>
      </w:r>
    </w:p>
    <w:p>
      <w:pPr>
        <w:pStyle w:val="170"/>
        <w:spacing w:before="200" w:line="360" w:lineRule="auto"/>
        <w:ind w:firstLineChars="200"/>
        <w:rPr>
          <w:rFonts w:cs="宋体"/>
          <w:sz w:val="21"/>
          <w:szCs w:val="21"/>
        </w:rPr>
      </w:pPr>
      <w:r>
        <w:rPr>
          <w:rFonts w:cs="宋体"/>
          <w:sz w:val="21"/>
          <w:szCs w:val="21"/>
        </w:rPr>
        <w:t>6、蠕胀测量标记采用因瓦合金制作的钢带尺进行测量，测量截面的管道外表面按钢带尺宽度打上两排平行的球面压痕标记。</w:t>
      </w:r>
    </w:p>
    <w:p>
      <w:pPr>
        <w:spacing w:line="240" w:lineRule="auto"/>
        <w:rPr>
          <w:rFonts w:ascii="Times New Roman" w:hAnsi="Times New Roman"/>
          <w:lang w:eastAsia="zh-CN"/>
        </w:rPr>
      </w:pPr>
      <w:r>
        <w:rPr>
          <w:rFonts w:ascii="Times New Roman" w:hAnsi="Times New Roman"/>
          <w:lang w:eastAsia="zh-CN"/>
        </w:rPr>
        <w:br w:type="page"/>
      </w:r>
    </w:p>
    <w:p>
      <w:pPr>
        <w:pStyle w:val="6"/>
        <w:spacing w:beforeLines="50" w:afterLines="50"/>
        <w:rPr>
          <w:rFonts w:ascii="Times New Roman" w:hAnsi="Times New Roman" w:eastAsia="宋体"/>
          <w:i w:val="0"/>
          <w:color w:val="auto"/>
          <w:sz w:val="21"/>
          <w:szCs w:val="21"/>
          <w:lang w:eastAsia="zh-CN"/>
        </w:rPr>
      </w:pPr>
      <w:r>
        <w:rPr>
          <w:rFonts w:ascii="Times New Roman" w:hAnsi="Times New Roman" w:eastAsia="宋体"/>
          <w:i w:val="0"/>
          <w:color w:val="auto"/>
          <w:sz w:val="21"/>
          <w:szCs w:val="21"/>
          <w:lang w:eastAsia="zh-CN"/>
        </w:rPr>
        <w:t>2.4.7</w:t>
      </w:r>
      <w:r>
        <w:rPr>
          <w:rFonts w:hint="eastAsia" w:ascii="Times New Roman" w:hAnsi="Times New Roman" w:eastAsia="宋体"/>
          <w:i w:val="0"/>
          <w:color w:val="auto"/>
          <w:sz w:val="21"/>
          <w:szCs w:val="21"/>
          <w:lang w:eastAsia="zh-CN"/>
        </w:rPr>
        <w:t>压力取样接管座汇总表（投标方供货）</w:t>
      </w:r>
    </w:p>
    <w:tbl>
      <w:tblPr>
        <w:tblStyle w:val="46"/>
        <w:tblW w:w="142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1"/>
        <w:gridCol w:w="2860"/>
        <w:gridCol w:w="1433"/>
        <w:gridCol w:w="2107"/>
        <w:gridCol w:w="1906"/>
        <w:gridCol w:w="2656"/>
        <w:gridCol w:w="978"/>
        <w:gridCol w:w="14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2" w:hRule="atLeast"/>
          <w:tblHeader/>
        </w:trPr>
        <w:tc>
          <w:tcPr>
            <w:tcW w:w="791"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hint="eastAsia" w:ascii="Times New Roman" w:hAnsi="Times New Roman"/>
                <w:kern w:val="2"/>
                <w:szCs w:val="22"/>
                <w:lang w:eastAsia="zh-CN"/>
              </w:rPr>
              <w:t>序号</w:t>
            </w:r>
          </w:p>
        </w:tc>
        <w:tc>
          <w:tcPr>
            <w:tcW w:w="2861"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hint="eastAsia" w:ascii="Times New Roman" w:hAnsi="Times New Roman"/>
                <w:kern w:val="2"/>
                <w:szCs w:val="22"/>
                <w:lang w:eastAsia="zh-CN"/>
              </w:rPr>
              <w:t>名称</w:t>
            </w:r>
          </w:p>
        </w:tc>
        <w:tc>
          <w:tcPr>
            <w:tcW w:w="8106"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hint="eastAsia" w:ascii="Times New Roman" w:hAnsi="Times New Roman"/>
                <w:kern w:val="2"/>
                <w:szCs w:val="22"/>
                <w:lang w:eastAsia="zh-CN"/>
              </w:rPr>
              <w:t>规格及技术要求</w:t>
            </w:r>
          </w:p>
        </w:tc>
        <w:tc>
          <w:tcPr>
            <w:tcW w:w="978"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hint="eastAsia" w:ascii="Times New Roman" w:hAnsi="Times New Roman"/>
                <w:kern w:val="2"/>
                <w:szCs w:val="22"/>
                <w:lang w:eastAsia="zh-CN"/>
              </w:rPr>
              <w:t>数量（件）</w:t>
            </w:r>
          </w:p>
        </w:tc>
        <w:tc>
          <w:tcPr>
            <w:tcW w:w="1475"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hint="eastAsia" w:ascii="Times New Roman" w:hAnsi="Times New Roman"/>
                <w:kern w:val="2"/>
                <w:szCs w:val="22"/>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7" w:hRule="atLeast"/>
          <w:tblHeader/>
        </w:trPr>
        <w:tc>
          <w:tcPr>
            <w:tcW w:w="791"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c>
          <w:tcPr>
            <w:tcW w:w="11945"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c>
          <w:tcPr>
            <w:tcW w:w="14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hint="eastAsia" w:ascii="Times New Roman" w:hAnsi="Times New Roman"/>
                <w:kern w:val="2"/>
                <w:szCs w:val="22"/>
                <w:lang w:eastAsia="zh-CN"/>
              </w:rPr>
              <w:t>接管规格</w:t>
            </w:r>
          </w:p>
        </w:tc>
        <w:tc>
          <w:tcPr>
            <w:tcW w:w="210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hint="eastAsia" w:ascii="Times New Roman" w:hAnsi="Times New Roman"/>
                <w:kern w:val="2"/>
                <w:szCs w:val="22"/>
                <w:lang w:eastAsia="zh-CN"/>
              </w:rPr>
              <w:t>设计参数</w:t>
            </w:r>
          </w:p>
        </w:tc>
        <w:tc>
          <w:tcPr>
            <w:tcW w:w="190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hint="eastAsia" w:ascii="Times New Roman" w:hAnsi="Times New Roman"/>
                <w:kern w:val="2"/>
                <w:szCs w:val="22"/>
                <w:lang w:eastAsia="zh-CN"/>
              </w:rPr>
              <w:t>接管座材质</w:t>
            </w:r>
          </w:p>
        </w:tc>
        <w:tc>
          <w:tcPr>
            <w:tcW w:w="265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hint="eastAsia" w:ascii="Times New Roman" w:hAnsi="Times New Roman"/>
                <w:kern w:val="2"/>
                <w:szCs w:val="22"/>
                <w:lang w:eastAsia="zh-CN"/>
              </w:rPr>
              <w:t>接管座结构尺寸（</w:t>
            </w:r>
            <w:r>
              <w:rPr>
                <w:rFonts w:ascii="Times New Roman" w:hAnsi="Times New Roman"/>
                <w:kern w:val="2"/>
                <w:szCs w:val="22"/>
                <w:lang w:eastAsia="zh-CN"/>
              </w:rPr>
              <w:t>mm</w:t>
            </w:r>
            <w:r>
              <w:rPr>
                <w:rFonts w:hint="eastAsia" w:ascii="Times New Roman" w:hAnsi="Times New Roman"/>
                <w:kern w:val="2"/>
                <w:szCs w:val="22"/>
                <w:lang w:eastAsia="zh-CN"/>
              </w:rPr>
              <w:t>）</w:t>
            </w:r>
          </w:p>
        </w:tc>
        <w:tc>
          <w:tcPr>
            <w:tcW w:w="978"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c>
          <w:tcPr>
            <w:tcW w:w="1475"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7" w:hRule="atLeast"/>
        </w:trPr>
        <w:tc>
          <w:tcPr>
            <w:tcW w:w="79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hint="eastAsia" w:ascii="Times New Roman" w:hAnsi="Times New Roman"/>
                <w:kern w:val="2"/>
                <w:szCs w:val="22"/>
                <w:lang w:eastAsia="zh-CN"/>
              </w:rPr>
              <w:t>一</w:t>
            </w:r>
          </w:p>
        </w:tc>
        <w:tc>
          <w:tcPr>
            <w:tcW w:w="11945"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hint="eastAsia" w:ascii="Times New Roman" w:hAnsi="Times New Roman"/>
                <w:kern w:val="2"/>
                <w:szCs w:val="22"/>
                <w:lang w:eastAsia="zh-CN"/>
              </w:rPr>
              <w:t>压力测点接管座（控制用）</w:t>
            </w:r>
          </w:p>
        </w:tc>
        <w:tc>
          <w:tcPr>
            <w:tcW w:w="14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hint="eastAsia" w:ascii="Times New Roman" w:hAnsi="Times New Roman"/>
                <w:kern w:val="2"/>
                <w:szCs w:val="22"/>
                <w:lang w:eastAsia="zh-CN"/>
              </w:rPr>
              <w:t>短管要求探出保温层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7" w:hRule="atLeast"/>
        </w:trPr>
        <w:tc>
          <w:tcPr>
            <w:tcW w:w="79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1</w:t>
            </w:r>
          </w:p>
        </w:tc>
        <w:tc>
          <w:tcPr>
            <w:tcW w:w="28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hint="eastAsia" w:ascii="Times New Roman" w:hAnsi="Times New Roman"/>
                <w:kern w:val="2"/>
                <w:szCs w:val="22"/>
                <w:lang w:eastAsia="zh-CN"/>
              </w:rPr>
              <w:t>主蒸汽管道</w:t>
            </w:r>
          </w:p>
        </w:tc>
        <w:tc>
          <w:tcPr>
            <w:tcW w:w="14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OD33.4×9.09</w:t>
            </w:r>
          </w:p>
        </w:tc>
        <w:tc>
          <w:tcPr>
            <w:tcW w:w="2108"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hint="eastAsia" w:ascii="Times New Roman" w:hAnsi="Times New Roman"/>
                <w:kern w:val="2"/>
                <w:lang w:eastAsia="zh-CN"/>
              </w:rPr>
              <w:t>同主管</w:t>
            </w:r>
          </w:p>
        </w:tc>
        <w:tc>
          <w:tcPr>
            <w:tcW w:w="1907"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hint="eastAsia" w:ascii="Times New Roman" w:hAnsi="Times New Roman"/>
                <w:kern w:val="2"/>
                <w:lang w:eastAsia="zh-CN"/>
              </w:rPr>
              <w:t>同主管</w:t>
            </w:r>
          </w:p>
        </w:tc>
        <w:tc>
          <w:tcPr>
            <w:tcW w:w="265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hint="eastAsia" w:ascii="Times New Roman" w:hAnsi="Times New Roman"/>
                <w:kern w:val="2"/>
                <w:szCs w:val="22"/>
                <w:lang w:eastAsia="zh-CN"/>
              </w:rPr>
              <w:t>联络会确定</w:t>
            </w:r>
          </w:p>
        </w:tc>
        <w:tc>
          <w:tcPr>
            <w:tcW w:w="9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16</w:t>
            </w:r>
          </w:p>
        </w:tc>
        <w:tc>
          <w:tcPr>
            <w:tcW w:w="1475"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hint="eastAsia" w:ascii="Times New Roman" w:hAnsi="Times New Roman"/>
                <w:kern w:val="2"/>
                <w:szCs w:val="22"/>
                <w:lang w:eastAsia="zh-CN"/>
              </w:rPr>
              <w:t>尺寸、数量、材质暂定、最终设联会定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7" w:hRule="atLeast"/>
        </w:trPr>
        <w:tc>
          <w:tcPr>
            <w:tcW w:w="79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2</w:t>
            </w:r>
          </w:p>
        </w:tc>
        <w:tc>
          <w:tcPr>
            <w:tcW w:w="28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hint="eastAsia" w:ascii="Times New Roman" w:hAnsi="Times New Roman"/>
                <w:kern w:val="2"/>
                <w:szCs w:val="22"/>
                <w:lang w:eastAsia="zh-CN"/>
              </w:rPr>
              <w:t>高旁出口管道</w:t>
            </w:r>
          </w:p>
        </w:tc>
        <w:tc>
          <w:tcPr>
            <w:tcW w:w="14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OD33.4×9.09</w:t>
            </w:r>
          </w:p>
        </w:tc>
        <w:tc>
          <w:tcPr>
            <w:tcW w:w="2108"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c>
          <w:tcPr>
            <w:tcW w:w="1907"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c>
          <w:tcPr>
            <w:tcW w:w="265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hint="eastAsia" w:ascii="Times New Roman" w:hAnsi="Times New Roman"/>
                <w:kern w:val="2"/>
                <w:szCs w:val="22"/>
                <w:lang w:eastAsia="zh-CN"/>
              </w:rPr>
              <w:t>联络会确定</w:t>
            </w:r>
          </w:p>
        </w:tc>
        <w:tc>
          <w:tcPr>
            <w:tcW w:w="9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5</w:t>
            </w:r>
          </w:p>
        </w:tc>
        <w:tc>
          <w:tcPr>
            <w:tcW w:w="1475"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7" w:hRule="atLeast"/>
        </w:trPr>
        <w:tc>
          <w:tcPr>
            <w:tcW w:w="79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3</w:t>
            </w:r>
          </w:p>
        </w:tc>
        <w:tc>
          <w:tcPr>
            <w:tcW w:w="28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hint="eastAsia" w:ascii="Times New Roman" w:hAnsi="Times New Roman"/>
                <w:kern w:val="2"/>
                <w:szCs w:val="22"/>
                <w:lang w:eastAsia="zh-CN"/>
              </w:rPr>
              <w:t>低温再热管道</w:t>
            </w:r>
          </w:p>
        </w:tc>
        <w:tc>
          <w:tcPr>
            <w:tcW w:w="14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Ф25x7</w:t>
            </w:r>
          </w:p>
        </w:tc>
        <w:tc>
          <w:tcPr>
            <w:tcW w:w="2108"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c>
          <w:tcPr>
            <w:tcW w:w="1907"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c>
          <w:tcPr>
            <w:tcW w:w="265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hint="eastAsia" w:ascii="Times New Roman" w:hAnsi="Times New Roman"/>
                <w:kern w:val="2"/>
                <w:szCs w:val="22"/>
                <w:lang w:eastAsia="zh-CN"/>
              </w:rPr>
              <w:t>联络会确定</w:t>
            </w:r>
          </w:p>
        </w:tc>
        <w:tc>
          <w:tcPr>
            <w:tcW w:w="9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10</w:t>
            </w:r>
          </w:p>
        </w:tc>
        <w:tc>
          <w:tcPr>
            <w:tcW w:w="1475"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7" w:hRule="atLeast"/>
        </w:trPr>
        <w:tc>
          <w:tcPr>
            <w:tcW w:w="79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4</w:t>
            </w:r>
          </w:p>
        </w:tc>
        <w:tc>
          <w:tcPr>
            <w:tcW w:w="28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hint="eastAsia" w:ascii="Times New Roman" w:hAnsi="Times New Roman"/>
                <w:kern w:val="2"/>
                <w:szCs w:val="22"/>
                <w:lang w:eastAsia="zh-CN"/>
              </w:rPr>
              <w:t>高温再热管道</w:t>
            </w:r>
          </w:p>
        </w:tc>
        <w:tc>
          <w:tcPr>
            <w:tcW w:w="14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OD33.4×9.09</w:t>
            </w:r>
          </w:p>
        </w:tc>
        <w:tc>
          <w:tcPr>
            <w:tcW w:w="2108"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c>
          <w:tcPr>
            <w:tcW w:w="1907"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c>
          <w:tcPr>
            <w:tcW w:w="265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hint="eastAsia" w:ascii="Times New Roman" w:hAnsi="Times New Roman"/>
                <w:kern w:val="2"/>
                <w:szCs w:val="22"/>
                <w:lang w:eastAsia="zh-CN"/>
              </w:rPr>
              <w:t>联络会确定</w:t>
            </w:r>
          </w:p>
        </w:tc>
        <w:tc>
          <w:tcPr>
            <w:tcW w:w="9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14</w:t>
            </w:r>
          </w:p>
        </w:tc>
        <w:tc>
          <w:tcPr>
            <w:tcW w:w="1475"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7" w:hRule="atLeast"/>
        </w:trPr>
        <w:tc>
          <w:tcPr>
            <w:tcW w:w="79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5</w:t>
            </w:r>
          </w:p>
        </w:tc>
        <w:tc>
          <w:tcPr>
            <w:tcW w:w="28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hint="eastAsia" w:ascii="Times New Roman" w:hAnsi="Times New Roman"/>
                <w:kern w:val="2"/>
                <w:szCs w:val="22"/>
                <w:lang w:eastAsia="zh-CN"/>
              </w:rPr>
              <w:t>低旁出口管道</w:t>
            </w:r>
          </w:p>
        </w:tc>
        <w:tc>
          <w:tcPr>
            <w:tcW w:w="14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OD32×8</w:t>
            </w:r>
          </w:p>
        </w:tc>
        <w:tc>
          <w:tcPr>
            <w:tcW w:w="2108"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c>
          <w:tcPr>
            <w:tcW w:w="1907"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c>
          <w:tcPr>
            <w:tcW w:w="265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hint="eastAsia" w:ascii="Times New Roman" w:hAnsi="Times New Roman"/>
                <w:kern w:val="2"/>
                <w:szCs w:val="22"/>
                <w:lang w:eastAsia="zh-CN"/>
              </w:rPr>
              <w:t>联络会确定</w:t>
            </w:r>
          </w:p>
        </w:tc>
        <w:tc>
          <w:tcPr>
            <w:tcW w:w="9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6</w:t>
            </w:r>
          </w:p>
        </w:tc>
        <w:tc>
          <w:tcPr>
            <w:tcW w:w="1475"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7" w:hRule="atLeast"/>
        </w:trPr>
        <w:tc>
          <w:tcPr>
            <w:tcW w:w="79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6</w:t>
            </w:r>
          </w:p>
        </w:tc>
        <w:tc>
          <w:tcPr>
            <w:tcW w:w="28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hint="eastAsia" w:ascii="Times New Roman" w:hAnsi="Times New Roman"/>
                <w:kern w:val="2"/>
                <w:szCs w:val="22"/>
                <w:lang w:eastAsia="zh-CN"/>
              </w:rPr>
              <w:t>高压给水管道（关断阀前）</w:t>
            </w:r>
          </w:p>
        </w:tc>
        <w:tc>
          <w:tcPr>
            <w:tcW w:w="14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OD33.4×9.09</w:t>
            </w:r>
          </w:p>
        </w:tc>
        <w:tc>
          <w:tcPr>
            <w:tcW w:w="2108"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c>
          <w:tcPr>
            <w:tcW w:w="1907"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c>
          <w:tcPr>
            <w:tcW w:w="265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hint="eastAsia" w:ascii="Times New Roman" w:hAnsi="Times New Roman"/>
                <w:kern w:val="2"/>
                <w:szCs w:val="22"/>
                <w:lang w:eastAsia="zh-CN"/>
              </w:rPr>
              <w:t>联络会确定</w:t>
            </w:r>
          </w:p>
        </w:tc>
        <w:tc>
          <w:tcPr>
            <w:tcW w:w="9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4</w:t>
            </w:r>
          </w:p>
        </w:tc>
        <w:tc>
          <w:tcPr>
            <w:tcW w:w="1475"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6" w:hRule="atLeast"/>
        </w:trPr>
        <w:tc>
          <w:tcPr>
            <w:tcW w:w="79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7</w:t>
            </w:r>
          </w:p>
        </w:tc>
        <w:tc>
          <w:tcPr>
            <w:tcW w:w="28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hint="eastAsia" w:ascii="Times New Roman" w:hAnsi="Times New Roman"/>
                <w:kern w:val="2"/>
                <w:szCs w:val="22"/>
                <w:lang w:eastAsia="zh-CN"/>
              </w:rPr>
              <w:t>高压给水管道（关断阀后）</w:t>
            </w:r>
          </w:p>
        </w:tc>
        <w:tc>
          <w:tcPr>
            <w:tcW w:w="14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OD33.4×9.09</w:t>
            </w:r>
          </w:p>
        </w:tc>
        <w:tc>
          <w:tcPr>
            <w:tcW w:w="2108"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c>
          <w:tcPr>
            <w:tcW w:w="1907"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c>
          <w:tcPr>
            <w:tcW w:w="265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hint="eastAsia" w:ascii="Times New Roman" w:hAnsi="Times New Roman"/>
                <w:kern w:val="2"/>
                <w:szCs w:val="22"/>
                <w:lang w:eastAsia="zh-CN"/>
              </w:rPr>
              <w:t>联络会确定</w:t>
            </w:r>
          </w:p>
        </w:tc>
        <w:tc>
          <w:tcPr>
            <w:tcW w:w="9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8</w:t>
            </w:r>
          </w:p>
        </w:tc>
        <w:tc>
          <w:tcPr>
            <w:tcW w:w="1475"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7" w:hRule="atLeast"/>
        </w:trPr>
        <w:tc>
          <w:tcPr>
            <w:tcW w:w="79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8</w:t>
            </w:r>
          </w:p>
        </w:tc>
        <w:tc>
          <w:tcPr>
            <w:tcW w:w="28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hint="eastAsia" w:ascii="Times New Roman" w:hAnsi="Times New Roman"/>
                <w:kern w:val="2"/>
                <w:szCs w:val="22"/>
                <w:lang w:eastAsia="zh-CN"/>
              </w:rPr>
              <w:t>高压旁路减温水管道</w:t>
            </w:r>
          </w:p>
        </w:tc>
        <w:tc>
          <w:tcPr>
            <w:tcW w:w="14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OD33.4×9.09</w:t>
            </w:r>
          </w:p>
        </w:tc>
        <w:tc>
          <w:tcPr>
            <w:tcW w:w="2108"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c>
          <w:tcPr>
            <w:tcW w:w="1907"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c>
          <w:tcPr>
            <w:tcW w:w="265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hint="eastAsia" w:ascii="Times New Roman" w:hAnsi="Times New Roman"/>
                <w:kern w:val="2"/>
                <w:szCs w:val="22"/>
                <w:lang w:eastAsia="zh-CN"/>
              </w:rPr>
              <w:t>联络会确定</w:t>
            </w:r>
          </w:p>
        </w:tc>
        <w:tc>
          <w:tcPr>
            <w:tcW w:w="9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2</w:t>
            </w:r>
          </w:p>
        </w:tc>
        <w:tc>
          <w:tcPr>
            <w:tcW w:w="1475"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2" w:hRule="atLeast"/>
        </w:trPr>
        <w:tc>
          <w:tcPr>
            <w:tcW w:w="79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hint="eastAsia" w:ascii="Times New Roman" w:hAnsi="Times New Roman"/>
                <w:kern w:val="2"/>
                <w:szCs w:val="22"/>
                <w:lang w:eastAsia="zh-CN"/>
              </w:rPr>
              <w:t>二</w:t>
            </w:r>
          </w:p>
        </w:tc>
        <w:tc>
          <w:tcPr>
            <w:tcW w:w="11945"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hint="eastAsia" w:ascii="Times New Roman" w:hAnsi="Times New Roman"/>
                <w:kern w:val="2"/>
                <w:szCs w:val="22"/>
                <w:lang w:eastAsia="zh-CN"/>
              </w:rPr>
              <w:t>压力测点接管座（试验用）</w:t>
            </w:r>
          </w:p>
        </w:tc>
        <w:tc>
          <w:tcPr>
            <w:tcW w:w="14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hint="eastAsia" w:ascii="Times New Roman" w:hAnsi="Times New Roman"/>
                <w:kern w:val="2"/>
                <w:szCs w:val="22"/>
                <w:lang w:eastAsia="zh-CN"/>
              </w:rPr>
              <w:t>短管要求探出保温层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7" w:hRule="atLeast"/>
        </w:trPr>
        <w:tc>
          <w:tcPr>
            <w:tcW w:w="79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1</w:t>
            </w:r>
          </w:p>
        </w:tc>
        <w:tc>
          <w:tcPr>
            <w:tcW w:w="28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hint="eastAsia" w:ascii="Times New Roman" w:hAnsi="Times New Roman"/>
                <w:kern w:val="2"/>
                <w:szCs w:val="22"/>
                <w:lang w:eastAsia="zh-CN"/>
              </w:rPr>
              <w:t>主蒸汽管道</w:t>
            </w:r>
          </w:p>
        </w:tc>
        <w:tc>
          <w:tcPr>
            <w:tcW w:w="14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Ф33.4x9.09</w:t>
            </w:r>
          </w:p>
        </w:tc>
        <w:tc>
          <w:tcPr>
            <w:tcW w:w="2108"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hint="eastAsia" w:ascii="Times New Roman" w:hAnsi="Times New Roman"/>
                <w:kern w:val="2"/>
                <w:lang w:eastAsia="zh-CN"/>
              </w:rPr>
              <w:t>同主管</w:t>
            </w:r>
          </w:p>
        </w:tc>
        <w:tc>
          <w:tcPr>
            <w:tcW w:w="1907"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hint="eastAsia" w:ascii="Times New Roman" w:hAnsi="Times New Roman"/>
                <w:kern w:val="2"/>
                <w:lang w:eastAsia="zh-CN"/>
              </w:rPr>
              <w:t>同主管</w:t>
            </w:r>
          </w:p>
        </w:tc>
        <w:tc>
          <w:tcPr>
            <w:tcW w:w="265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hint="eastAsia" w:ascii="Times New Roman" w:hAnsi="Times New Roman"/>
                <w:kern w:val="2"/>
                <w:szCs w:val="22"/>
                <w:lang w:eastAsia="zh-CN"/>
              </w:rPr>
              <w:t>联络会确定</w:t>
            </w:r>
          </w:p>
        </w:tc>
        <w:tc>
          <w:tcPr>
            <w:tcW w:w="9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4</w:t>
            </w:r>
          </w:p>
        </w:tc>
        <w:tc>
          <w:tcPr>
            <w:tcW w:w="1475"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hint="eastAsia" w:ascii="Times New Roman" w:hAnsi="Times New Roman"/>
                <w:kern w:val="2"/>
                <w:szCs w:val="22"/>
                <w:lang w:eastAsia="zh-CN"/>
              </w:rPr>
              <w:t>尺寸、数量、材质暂定、最终设联会定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7" w:hRule="atLeast"/>
        </w:trPr>
        <w:tc>
          <w:tcPr>
            <w:tcW w:w="79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2</w:t>
            </w:r>
          </w:p>
        </w:tc>
        <w:tc>
          <w:tcPr>
            <w:tcW w:w="28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hint="eastAsia" w:ascii="Times New Roman" w:hAnsi="Times New Roman"/>
                <w:kern w:val="2"/>
                <w:szCs w:val="22"/>
                <w:lang w:eastAsia="zh-CN"/>
              </w:rPr>
              <w:t>低温再热管道</w:t>
            </w:r>
          </w:p>
        </w:tc>
        <w:tc>
          <w:tcPr>
            <w:tcW w:w="14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Ф25x7</w:t>
            </w:r>
          </w:p>
        </w:tc>
        <w:tc>
          <w:tcPr>
            <w:tcW w:w="2108"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c>
          <w:tcPr>
            <w:tcW w:w="1907"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c>
          <w:tcPr>
            <w:tcW w:w="265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hint="eastAsia" w:ascii="Times New Roman" w:hAnsi="Times New Roman"/>
                <w:kern w:val="2"/>
                <w:szCs w:val="22"/>
                <w:lang w:eastAsia="zh-CN"/>
              </w:rPr>
              <w:t>联络会确定</w:t>
            </w:r>
          </w:p>
        </w:tc>
        <w:tc>
          <w:tcPr>
            <w:tcW w:w="9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4</w:t>
            </w:r>
          </w:p>
        </w:tc>
        <w:tc>
          <w:tcPr>
            <w:tcW w:w="1475"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7" w:hRule="atLeast"/>
        </w:trPr>
        <w:tc>
          <w:tcPr>
            <w:tcW w:w="79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3</w:t>
            </w:r>
          </w:p>
        </w:tc>
        <w:tc>
          <w:tcPr>
            <w:tcW w:w="28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hint="eastAsia" w:ascii="Times New Roman" w:hAnsi="Times New Roman"/>
                <w:kern w:val="2"/>
                <w:szCs w:val="22"/>
                <w:lang w:eastAsia="zh-CN"/>
              </w:rPr>
              <w:t>高温再热管道</w:t>
            </w:r>
          </w:p>
        </w:tc>
        <w:tc>
          <w:tcPr>
            <w:tcW w:w="14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OD33.4×9.09</w:t>
            </w:r>
          </w:p>
        </w:tc>
        <w:tc>
          <w:tcPr>
            <w:tcW w:w="2108"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c>
          <w:tcPr>
            <w:tcW w:w="1907"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c>
          <w:tcPr>
            <w:tcW w:w="265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hint="eastAsia" w:ascii="Times New Roman" w:hAnsi="Times New Roman"/>
                <w:kern w:val="2"/>
                <w:szCs w:val="22"/>
                <w:lang w:eastAsia="zh-CN"/>
              </w:rPr>
              <w:t>联络会确定</w:t>
            </w:r>
          </w:p>
        </w:tc>
        <w:tc>
          <w:tcPr>
            <w:tcW w:w="9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4</w:t>
            </w:r>
          </w:p>
        </w:tc>
        <w:tc>
          <w:tcPr>
            <w:tcW w:w="1475"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7" w:hRule="atLeast"/>
        </w:trPr>
        <w:tc>
          <w:tcPr>
            <w:tcW w:w="79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4</w:t>
            </w:r>
          </w:p>
        </w:tc>
        <w:tc>
          <w:tcPr>
            <w:tcW w:w="28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hint="eastAsia" w:ascii="Times New Roman" w:hAnsi="Times New Roman"/>
                <w:kern w:val="2"/>
                <w:szCs w:val="22"/>
                <w:lang w:eastAsia="zh-CN"/>
              </w:rPr>
              <w:t>高压给水管道</w:t>
            </w:r>
          </w:p>
        </w:tc>
        <w:tc>
          <w:tcPr>
            <w:tcW w:w="14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Ф33.4x9.09</w:t>
            </w:r>
          </w:p>
        </w:tc>
        <w:tc>
          <w:tcPr>
            <w:tcW w:w="2108"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c>
          <w:tcPr>
            <w:tcW w:w="1907"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c>
          <w:tcPr>
            <w:tcW w:w="265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hint="eastAsia" w:ascii="Times New Roman" w:hAnsi="Times New Roman"/>
                <w:kern w:val="2"/>
                <w:szCs w:val="22"/>
                <w:lang w:eastAsia="zh-CN"/>
              </w:rPr>
              <w:t>联络会确定</w:t>
            </w:r>
          </w:p>
        </w:tc>
        <w:tc>
          <w:tcPr>
            <w:tcW w:w="9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4</w:t>
            </w:r>
          </w:p>
        </w:tc>
        <w:tc>
          <w:tcPr>
            <w:tcW w:w="1475"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7" w:hRule="atLeast"/>
        </w:trPr>
        <w:tc>
          <w:tcPr>
            <w:tcW w:w="791"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hint="eastAsia" w:ascii="Times New Roman" w:hAnsi="Times New Roman"/>
                <w:kern w:val="2"/>
                <w:szCs w:val="22"/>
                <w:lang w:eastAsia="zh-CN"/>
              </w:rPr>
              <w:t>三</w:t>
            </w:r>
          </w:p>
        </w:tc>
        <w:tc>
          <w:tcPr>
            <w:tcW w:w="2861"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90</w:t>
            </w:r>
            <w:r>
              <w:rPr>
                <w:rFonts w:ascii="Times New Roman" w:hAnsi="Times New Roman"/>
                <w:kern w:val="2"/>
                <w:szCs w:val="22"/>
              </w:rPr>
              <w:t>°</w:t>
            </w:r>
            <w:r>
              <w:rPr>
                <w:rFonts w:hint="eastAsia" w:ascii="Times New Roman" w:hAnsi="Times New Roman"/>
                <w:kern w:val="2"/>
                <w:szCs w:val="22"/>
                <w:lang w:eastAsia="zh-CN"/>
              </w:rPr>
              <w:t>弯头</w:t>
            </w:r>
          </w:p>
        </w:tc>
        <w:tc>
          <w:tcPr>
            <w:tcW w:w="14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Ф33.4x9.09</w:t>
            </w:r>
          </w:p>
        </w:tc>
        <w:tc>
          <w:tcPr>
            <w:tcW w:w="210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p>
        </w:tc>
        <w:tc>
          <w:tcPr>
            <w:tcW w:w="190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rPr>
              <w:t>A335P92</w:t>
            </w:r>
          </w:p>
        </w:tc>
        <w:tc>
          <w:tcPr>
            <w:tcW w:w="265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p>
        </w:tc>
        <w:tc>
          <w:tcPr>
            <w:tcW w:w="9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60</w:t>
            </w:r>
          </w:p>
        </w:tc>
        <w:tc>
          <w:tcPr>
            <w:tcW w:w="1475"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hint="eastAsia" w:ascii="Times New Roman" w:hAnsi="Times New Roman"/>
                <w:kern w:val="2"/>
                <w:szCs w:val="22"/>
                <w:lang w:eastAsia="zh-CN"/>
              </w:rPr>
              <w:t>尺寸、数量、材质暂定、最终设联会定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7" w:hRule="atLeast"/>
        </w:trPr>
        <w:tc>
          <w:tcPr>
            <w:tcW w:w="791"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c>
          <w:tcPr>
            <w:tcW w:w="11945"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c>
          <w:tcPr>
            <w:tcW w:w="14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Ф32x8</w:t>
            </w:r>
          </w:p>
        </w:tc>
        <w:tc>
          <w:tcPr>
            <w:tcW w:w="210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p>
        </w:tc>
        <w:tc>
          <w:tcPr>
            <w:tcW w:w="190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rPr>
              <w:t>A335P9</w:t>
            </w:r>
            <w:r>
              <w:rPr>
                <w:rFonts w:ascii="Times New Roman" w:hAnsi="Times New Roman"/>
                <w:kern w:val="2"/>
                <w:szCs w:val="22"/>
                <w:lang w:eastAsia="zh-CN"/>
              </w:rPr>
              <w:t>1</w:t>
            </w:r>
          </w:p>
        </w:tc>
        <w:tc>
          <w:tcPr>
            <w:tcW w:w="265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p>
        </w:tc>
        <w:tc>
          <w:tcPr>
            <w:tcW w:w="9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20</w:t>
            </w:r>
          </w:p>
        </w:tc>
        <w:tc>
          <w:tcPr>
            <w:tcW w:w="1475"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7" w:hRule="atLeast"/>
        </w:trPr>
        <w:tc>
          <w:tcPr>
            <w:tcW w:w="791"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c>
          <w:tcPr>
            <w:tcW w:w="11945"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c>
          <w:tcPr>
            <w:tcW w:w="14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Ф33.4x9.09</w:t>
            </w:r>
          </w:p>
        </w:tc>
        <w:tc>
          <w:tcPr>
            <w:tcW w:w="210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p>
        </w:tc>
        <w:tc>
          <w:tcPr>
            <w:tcW w:w="190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lang w:eastAsia="zh-CN"/>
              </w:rPr>
              <w:t>15NiCuMoNb5-6-4</w:t>
            </w:r>
          </w:p>
        </w:tc>
        <w:tc>
          <w:tcPr>
            <w:tcW w:w="265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p>
        </w:tc>
        <w:tc>
          <w:tcPr>
            <w:tcW w:w="9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40</w:t>
            </w:r>
          </w:p>
        </w:tc>
        <w:tc>
          <w:tcPr>
            <w:tcW w:w="1475"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7" w:hRule="atLeast"/>
        </w:trPr>
        <w:tc>
          <w:tcPr>
            <w:tcW w:w="791"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c>
          <w:tcPr>
            <w:tcW w:w="11945"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c>
          <w:tcPr>
            <w:tcW w:w="14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Ф25x7</w:t>
            </w:r>
          </w:p>
        </w:tc>
        <w:tc>
          <w:tcPr>
            <w:tcW w:w="210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p>
        </w:tc>
        <w:tc>
          <w:tcPr>
            <w:tcW w:w="190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15CrMoG</w:t>
            </w:r>
          </w:p>
        </w:tc>
        <w:tc>
          <w:tcPr>
            <w:tcW w:w="265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p>
        </w:tc>
        <w:tc>
          <w:tcPr>
            <w:tcW w:w="9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50</w:t>
            </w:r>
          </w:p>
        </w:tc>
        <w:tc>
          <w:tcPr>
            <w:tcW w:w="1475"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7" w:hRule="atLeast"/>
        </w:trPr>
        <w:tc>
          <w:tcPr>
            <w:tcW w:w="791"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c>
          <w:tcPr>
            <w:tcW w:w="11945"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c>
          <w:tcPr>
            <w:tcW w:w="14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szCs w:val="22"/>
                <w:lang w:eastAsia="zh-CN"/>
              </w:rPr>
            </w:pPr>
            <w:r>
              <w:rPr>
                <w:rFonts w:ascii="Times New Roman" w:hAnsi="Times New Roman"/>
                <w:kern w:val="2"/>
                <w:szCs w:val="22"/>
                <w:lang w:eastAsia="zh-CN"/>
              </w:rPr>
              <w:t>Ф25x7</w:t>
            </w:r>
          </w:p>
        </w:tc>
        <w:tc>
          <w:tcPr>
            <w:tcW w:w="210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p>
        </w:tc>
        <w:tc>
          <w:tcPr>
            <w:tcW w:w="190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szCs w:val="22"/>
                <w:lang w:eastAsia="zh-CN"/>
              </w:rPr>
            </w:pPr>
            <w:r>
              <w:rPr>
                <w:rFonts w:ascii="Times New Roman" w:hAnsi="Times New Roman"/>
                <w:kern w:val="2"/>
                <w:szCs w:val="22"/>
                <w:lang w:eastAsia="zh-CN"/>
              </w:rPr>
              <w:t>12Cr1MoVG</w:t>
            </w:r>
          </w:p>
        </w:tc>
        <w:tc>
          <w:tcPr>
            <w:tcW w:w="265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p>
        </w:tc>
        <w:tc>
          <w:tcPr>
            <w:tcW w:w="9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szCs w:val="22"/>
                <w:lang w:eastAsia="zh-CN"/>
              </w:rPr>
            </w:pPr>
            <w:r>
              <w:rPr>
                <w:rFonts w:ascii="Times New Roman" w:hAnsi="Times New Roman"/>
                <w:kern w:val="2"/>
                <w:szCs w:val="22"/>
                <w:lang w:eastAsia="zh-CN"/>
              </w:rPr>
              <w:t>25</w:t>
            </w:r>
          </w:p>
        </w:tc>
        <w:tc>
          <w:tcPr>
            <w:tcW w:w="1475"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7" w:hRule="atLeast"/>
        </w:trPr>
        <w:tc>
          <w:tcPr>
            <w:tcW w:w="791"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c>
          <w:tcPr>
            <w:tcW w:w="11945"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c>
          <w:tcPr>
            <w:tcW w:w="14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Ф25x7</w:t>
            </w:r>
          </w:p>
        </w:tc>
        <w:tc>
          <w:tcPr>
            <w:tcW w:w="210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p>
        </w:tc>
        <w:tc>
          <w:tcPr>
            <w:tcW w:w="190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rPr>
              <w:t>A335P9</w:t>
            </w:r>
            <w:r>
              <w:rPr>
                <w:rFonts w:ascii="Times New Roman" w:hAnsi="Times New Roman"/>
                <w:kern w:val="2"/>
                <w:szCs w:val="22"/>
                <w:lang w:eastAsia="zh-CN"/>
              </w:rPr>
              <w:t>1</w:t>
            </w:r>
          </w:p>
        </w:tc>
        <w:tc>
          <w:tcPr>
            <w:tcW w:w="265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p>
        </w:tc>
        <w:tc>
          <w:tcPr>
            <w:tcW w:w="9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50</w:t>
            </w:r>
          </w:p>
        </w:tc>
        <w:tc>
          <w:tcPr>
            <w:tcW w:w="1475"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7" w:hRule="atLeast"/>
        </w:trPr>
        <w:tc>
          <w:tcPr>
            <w:tcW w:w="791"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hint="eastAsia" w:ascii="Times New Roman" w:hAnsi="Times New Roman"/>
                <w:kern w:val="2"/>
                <w:szCs w:val="22"/>
                <w:lang w:eastAsia="zh-CN"/>
              </w:rPr>
              <w:t>四</w:t>
            </w:r>
          </w:p>
        </w:tc>
        <w:tc>
          <w:tcPr>
            <w:tcW w:w="2861"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hint="eastAsia" w:ascii="Times New Roman" w:hAnsi="Times New Roman"/>
                <w:kern w:val="2"/>
                <w:szCs w:val="22"/>
                <w:lang w:eastAsia="zh-CN"/>
              </w:rPr>
              <w:t>取样管</w:t>
            </w:r>
          </w:p>
        </w:tc>
        <w:tc>
          <w:tcPr>
            <w:tcW w:w="14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Ф33.4x9.09</w:t>
            </w:r>
          </w:p>
        </w:tc>
        <w:tc>
          <w:tcPr>
            <w:tcW w:w="210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p>
        </w:tc>
        <w:tc>
          <w:tcPr>
            <w:tcW w:w="190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rPr>
              <w:t>A335P92</w:t>
            </w:r>
          </w:p>
        </w:tc>
        <w:tc>
          <w:tcPr>
            <w:tcW w:w="265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p>
        </w:tc>
        <w:tc>
          <w:tcPr>
            <w:tcW w:w="9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300m</w:t>
            </w:r>
          </w:p>
        </w:tc>
        <w:tc>
          <w:tcPr>
            <w:tcW w:w="1475"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7" w:hRule="atLeast"/>
        </w:trPr>
        <w:tc>
          <w:tcPr>
            <w:tcW w:w="791"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c>
          <w:tcPr>
            <w:tcW w:w="11945"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c>
          <w:tcPr>
            <w:tcW w:w="14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Ф32x8</w:t>
            </w:r>
          </w:p>
        </w:tc>
        <w:tc>
          <w:tcPr>
            <w:tcW w:w="210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p>
        </w:tc>
        <w:tc>
          <w:tcPr>
            <w:tcW w:w="190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rPr>
              <w:t>A335P9</w:t>
            </w:r>
            <w:r>
              <w:rPr>
                <w:rFonts w:ascii="Times New Roman" w:hAnsi="Times New Roman"/>
                <w:kern w:val="2"/>
                <w:szCs w:val="22"/>
                <w:lang w:eastAsia="zh-CN"/>
              </w:rPr>
              <w:t>1</w:t>
            </w:r>
          </w:p>
        </w:tc>
        <w:tc>
          <w:tcPr>
            <w:tcW w:w="265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p>
        </w:tc>
        <w:tc>
          <w:tcPr>
            <w:tcW w:w="9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100m</w:t>
            </w:r>
          </w:p>
        </w:tc>
        <w:tc>
          <w:tcPr>
            <w:tcW w:w="1475"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7" w:hRule="atLeast"/>
        </w:trPr>
        <w:tc>
          <w:tcPr>
            <w:tcW w:w="791"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c>
          <w:tcPr>
            <w:tcW w:w="11945"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c>
          <w:tcPr>
            <w:tcW w:w="14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Ф33.4x9.09</w:t>
            </w:r>
          </w:p>
        </w:tc>
        <w:tc>
          <w:tcPr>
            <w:tcW w:w="210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p>
        </w:tc>
        <w:tc>
          <w:tcPr>
            <w:tcW w:w="190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lang w:eastAsia="zh-CN"/>
              </w:rPr>
              <w:t>15NiCuMoNb5-6-4</w:t>
            </w:r>
          </w:p>
        </w:tc>
        <w:tc>
          <w:tcPr>
            <w:tcW w:w="265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p>
        </w:tc>
        <w:tc>
          <w:tcPr>
            <w:tcW w:w="9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100m</w:t>
            </w:r>
          </w:p>
        </w:tc>
        <w:tc>
          <w:tcPr>
            <w:tcW w:w="1475"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7" w:hRule="atLeast"/>
        </w:trPr>
        <w:tc>
          <w:tcPr>
            <w:tcW w:w="791"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c>
          <w:tcPr>
            <w:tcW w:w="11945"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c>
          <w:tcPr>
            <w:tcW w:w="14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Ф25x7</w:t>
            </w:r>
          </w:p>
        </w:tc>
        <w:tc>
          <w:tcPr>
            <w:tcW w:w="210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p>
        </w:tc>
        <w:tc>
          <w:tcPr>
            <w:tcW w:w="190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15CrMoG</w:t>
            </w:r>
          </w:p>
        </w:tc>
        <w:tc>
          <w:tcPr>
            <w:tcW w:w="265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p>
        </w:tc>
        <w:tc>
          <w:tcPr>
            <w:tcW w:w="9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300m</w:t>
            </w:r>
          </w:p>
        </w:tc>
        <w:tc>
          <w:tcPr>
            <w:tcW w:w="1475"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7" w:hRule="atLeast"/>
        </w:trPr>
        <w:tc>
          <w:tcPr>
            <w:tcW w:w="791"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c>
          <w:tcPr>
            <w:tcW w:w="11945"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c>
          <w:tcPr>
            <w:tcW w:w="14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szCs w:val="22"/>
                <w:lang w:eastAsia="zh-CN"/>
              </w:rPr>
            </w:pPr>
            <w:r>
              <w:rPr>
                <w:rFonts w:ascii="Times New Roman" w:hAnsi="Times New Roman"/>
                <w:kern w:val="2"/>
                <w:szCs w:val="22"/>
                <w:lang w:eastAsia="zh-CN"/>
              </w:rPr>
              <w:t>Ф25x7</w:t>
            </w:r>
          </w:p>
        </w:tc>
        <w:tc>
          <w:tcPr>
            <w:tcW w:w="210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p>
        </w:tc>
        <w:tc>
          <w:tcPr>
            <w:tcW w:w="190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szCs w:val="22"/>
                <w:lang w:eastAsia="zh-CN"/>
              </w:rPr>
            </w:pPr>
            <w:r>
              <w:rPr>
                <w:rFonts w:ascii="Times New Roman" w:hAnsi="Times New Roman"/>
                <w:kern w:val="2"/>
                <w:szCs w:val="22"/>
                <w:lang w:eastAsia="zh-CN"/>
              </w:rPr>
              <w:t>12Cr1MoVG</w:t>
            </w:r>
          </w:p>
        </w:tc>
        <w:tc>
          <w:tcPr>
            <w:tcW w:w="265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p>
        </w:tc>
        <w:tc>
          <w:tcPr>
            <w:tcW w:w="9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szCs w:val="22"/>
                <w:lang w:eastAsia="zh-CN"/>
              </w:rPr>
            </w:pPr>
            <w:r>
              <w:rPr>
                <w:rFonts w:ascii="Times New Roman" w:hAnsi="Times New Roman"/>
                <w:kern w:val="2"/>
                <w:szCs w:val="22"/>
                <w:lang w:eastAsia="zh-CN"/>
              </w:rPr>
              <w:t>200m</w:t>
            </w:r>
          </w:p>
        </w:tc>
        <w:tc>
          <w:tcPr>
            <w:tcW w:w="1475"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trPr>
        <w:tc>
          <w:tcPr>
            <w:tcW w:w="791"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c>
          <w:tcPr>
            <w:tcW w:w="11945"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c>
          <w:tcPr>
            <w:tcW w:w="14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Ф25x7</w:t>
            </w:r>
          </w:p>
        </w:tc>
        <w:tc>
          <w:tcPr>
            <w:tcW w:w="210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p>
        </w:tc>
        <w:tc>
          <w:tcPr>
            <w:tcW w:w="190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rPr>
              <w:t>A335P9</w:t>
            </w:r>
            <w:r>
              <w:rPr>
                <w:rFonts w:ascii="Times New Roman" w:hAnsi="Times New Roman"/>
                <w:kern w:val="2"/>
                <w:szCs w:val="22"/>
                <w:lang w:eastAsia="zh-CN"/>
              </w:rPr>
              <w:t>1</w:t>
            </w:r>
          </w:p>
        </w:tc>
        <w:tc>
          <w:tcPr>
            <w:tcW w:w="265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p>
        </w:tc>
        <w:tc>
          <w:tcPr>
            <w:tcW w:w="9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300m</w:t>
            </w:r>
          </w:p>
        </w:tc>
        <w:tc>
          <w:tcPr>
            <w:tcW w:w="1475"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rPr>
                <w:rFonts w:ascii="Times New Roman" w:hAnsi="Times New Roman"/>
                <w:kern w:val="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79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hint="eastAsia" w:ascii="Times New Roman" w:hAnsi="Times New Roman"/>
                <w:kern w:val="2"/>
                <w:szCs w:val="22"/>
                <w:lang w:eastAsia="zh-CN"/>
              </w:rPr>
              <w:t>五</w:t>
            </w:r>
          </w:p>
        </w:tc>
        <w:tc>
          <w:tcPr>
            <w:tcW w:w="28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hint="eastAsia" w:ascii="Times New Roman" w:hAnsi="Times New Roman"/>
                <w:kern w:val="2"/>
                <w:szCs w:val="22"/>
                <w:lang w:eastAsia="zh-CN"/>
              </w:rPr>
              <w:t>疏水罐水位测点</w:t>
            </w:r>
          </w:p>
        </w:tc>
        <w:tc>
          <w:tcPr>
            <w:tcW w:w="14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p>
        </w:tc>
        <w:tc>
          <w:tcPr>
            <w:tcW w:w="210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p>
        </w:tc>
        <w:tc>
          <w:tcPr>
            <w:tcW w:w="190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p>
        </w:tc>
        <w:tc>
          <w:tcPr>
            <w:tcW w:w="265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p>
        </w:tc>
        <w:tc>
          <w:tcPr>
            <w:tcW w:w="9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p>
        </w:tc>
        <w:tc>
          <w:tcPr>
            <w:tcW w:w="14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hint="eastAsia" w:ascii="Times New Roman" w:hAnsi="Times New Roman"/>
                <w:kern w:val="2"/>
                <w:sz w:val="18"/>
                <w:szCs w:val="18"/>
                <w:lang w:eastAsia="zh-CN"/>
              </w:rPr>
              <w:t>电接点水位计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7" w:hRule="atLeast"/>
        </w:trPr>
        <w:tc>
          <w:tcPr>
            <w:tcW w:w="79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rPr>
              <w:t>1</w:t>
            </w:r>
          </w:p>
        </w:tc>
        <w:tc>
          <w:tcPr>
            <w:tcW w:w="28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hint="eastAsia" w:ascii="Times New Roman" w:hAnsi="Times New Roman"/>
                <w:kern w:val="2"/>
                <w:szCs w:val="22"/>
                <w:lang w:eastAsia="zh-CN"/>
              </w:rPr>
              <w:t>低温再热疏水罐水位测点</w:t>
            </w:r>
          </w:p>
        </w:tc>
        <w:tc>
          <w:tcPr>
            <w:tcW w:w="14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p>
        </w:tc>
        <w:tc>
          <w:tcPr>
            <w:tcW w:w="210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hint="eastAsia" w:ascii="Times New Roman" w:hAnsi="Times New Roman"/>
                <w:kern w:val="2"/>
                <w:lang w:eastAsia="zh-CN"/>
              </w:rPr>
              <w:t>同主管</w:t>
            </w:r>
          </w:p>
        </w:tc>
        <w:tc>
          <w:tcPr>
            <w:tcW w:w="190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hint="eastAsia" w:ascii="Times New Roman" w:hAnsi="Times New Roman"/>
                <w:kern w:val="2"/>
                <w:lang w:eastAsia="zh-CN"/>
              </w:rPr>
              <w:t>同主管</w:t>
            </w:r>
          </w:p>
        </w:tc>
        <w:tc>
          <w:tcPr>
            <w:tcW w:w="265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hint="eastAsia" w:ascii="Times New Roman" w:hAnsi="Times New Roman"/>
                <w:kern w:val="2"/>
                <w:szCs w:val="22"/>
              </w:rPr>
              <w:t>联络会定</w:t>
            </w:r>
          </w:p>
        </w:tc>
        <w:tc>
          <w:tcPr>
            <w:tcW w:w="9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ascii="Times New Roman" w:hAnsi="Times New Roman"/>
                <w:kern w:val="2"/>
                <w:szCs w:val="22"/>
                <w:lang w:eastAsia="zh-CN"/>
              </w:rPr>
              <w:t>5</w:t>
            </w:r>
          </w:p>
        </w:tc>
        <w:tc>
          <w:tcPr>
            <w:tcW w:w="14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afterLines="50" w:line="240" w:lineRule="auto"/>
              <w:jc w:val="center"/>
              <w:rPr>
                <w:rFonts w:ascii="Times New Roman" w:hAnsi="Times New Roman"/>
                <w:kern w:val="2"/>
                <w:lang w:eastAsia="zh-CN"/>
              </w:rPr>
            </w:pPr>
            <w:r>
              <w:rPr>
                <w:rFonts w:hint="eastAsia" w:ascii="Times New Roman" w:hAnsi="Times New Roman"/>
                <w:kern w:val="2"/>
                <w:szCs w:val="22"/>
                <w:lang w:eastAsia="zh-CN"/>
              </w:rPr>
              <w:t>尺寸、数量、材质暂定、最终</w:t>
            </w:r>
          </w:p>
        </w:tc>
      </w:tr>
    </w:tbl>
    <w:p>
      <w:pPr>
        <w:pStyle w:val="170"/>
        <w:spacing w:line="360" w:lineRule="auto"/>
        <w:ind w:firstLine="480" w:firstLineChars="200"/>
      </w:pPr>
      <w:r>
        <w:rPr>
          <w:rFonts w:hint="eastAsia"/>
        </w:rPr>
        <w:t>说明：</w:t>
      </w:r>
      <w:r>
        <w:t xml:space="preserve"> 1</w:t>
      </w:r>
      <w:r>
        <w:rPr>
          <w:rFonts w:hint="eastAsia"/>
        </w:rPr>
        <w:t>、上表所列材料为单台机组所需管件，本工程共</w:t>
      </w:r>
      <w:r>
        <w:t>1</w:t>
      </w:r>
      <w:r>
        <w:rPr>
          <w:rFonts w:hint="eastAsia"/>
        </w:rPr>
        <w:t>台机组。</w:t>
      </w:r>
    </w:p>
    <w:p>
      <w:pPr>
        <w:pStyle w:val="170"/>
        <w:spacing w:line="360" w:lineRule="auto"/>
        <w:ind w:firstLine="1200" w:firstLineChars="500"/>
      </w:pPr>
      <w:r>
        <w:t>2</w:t>
      </w:r>
      <w:r>
        <w:rPr>
          <w:rFonts w:hint="eastAsia"/>
        </w:rPr>
        <w:t>、压力接管应探出保温层，具体长度联络会提供；</w:t>
      </w:r>
    </w:p>
    <w:p>
      <w:pPr>
        <w:pStyle w:val="170"/>
        <w:spacing w:line="360" w:lineRule="auto"/>
        <w:ind w:firstLine="480" w:firstLineChars="200"/>
      </w:pPr>
      <w:r>
        <w:t xml:space="preserve">            3</w:t>
      </w:r>
      <w:r>
        <w:rPr>
          <w:rFonts w:hint="eastAsia"/>
        </w:rPr>
        <w:t>、所有管件材质均与主管材一致；</w:t>
      </w:r>
    </w:p>
    <w:p>
      <w:pPr>
        <w:pStyle w:val="170"/>
        <w:spacing w:line="360" w:lineRule="auto"/>
        <w:ind w:firstLine="1200" w:firstLineChars="500"/>
      </w:pPr>
      <w:r>
        <w:t>4</w:t>
      </w:r>
      <w:r>
        <w:rPr>
          <w:rFonts w:hint="eastAsia"/>
        </w:rPr>
        <w:t>、热工测点等系统的管件材料、数量、规格为暂定，具体以最终施工图为准。</w:t>
      </w:r>
    </w:p>
    <w:p>
      <w:pPr>
        <w:pStyle w:val="6"/>
        <w:spacing w:beforeLines="50" w:afterLines="50"/>
        <w:rPr>
          <w:rFonts w:ascii="Times New Roman" w:hAnsi="Times New Roman" w:eastAsia="宋体"/>
          <w:i w:val="0"/>
          <w:color w:val="auto"/>
          <w:sz w:val="21"/>
          <w:szCs w:val="21"/>
          <w:lang w:eastAsia="zh-CN"/>
        </w:rPr>
      </w:pPr>
      <w:r>
        <w:rPr>
          <w:rFonts w:ascii="Times New Roman" w:hAnsi="Times New Roman" w:eastAsia="宋体"/>
          <w:i w:val="0"/>
          <w:color w:val="auto"/>
          <w:sz w:val="21"/>
          <w:szCs w:val="21"/>
          <w:lang w:eastAsia="zh-CN"/>
        </w:rPr>
        <w:t>2.4.8</w:t>
      </w:r>
      <w:r>
        <w:rPr>
          <w:rFonts w:hint="eastAsia" w:ascii="Times New Roman" w:hAnsi="Times New Roman" w:eastAsia="宋体"/>
          <w:i w:val="0"/>
          <w:color w:val="auto"/>
          <w:sz w:val="21"/>
          <w:szCs w:val="21"/>
          <w:lang w:eastAsia="zh-CN"/>
        </w:rPr>
        <w:t>温度保护套管及管件汇总表（投标方供货）</w:t>
      </w:r>
    </w:p>
    <w:tbl>
      <w:tblPr>
        <w:tblStyle w:val="46"/>
        <w:tblW w:w="5022" w:type="pct"/>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0" w:type="dxa"/>
          <w:bottom w:w="0" w:type="dxa"/>
          <w:right w:w="0" w:type="dxa"/>
        </w:tblCellMar>
      </w:tblPr>
      <w:tblGrid>
        <w:gridCol w:w="749"/>
        <w:gridCol w:w="2747"/>
        <w:gridCol w:w="1981"/>
        <w:gridCol w:w="2131"/>
        <w:gridCol w:w="1680"/>
        <w:gridCol w:w="2157"/>
        <w:gridCol w:w="1065"/>
        <w:gridCol w:w="1678"/>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499" w:hRule="atLeast"/>
          <w:tblHeader/>
        </w:trPr>
        <w:tc>
          <w:tcPr>
            <w:tcW w:w="264" w:type="pct"/>
            <w:vMerge w:val="restart"/>
            <w:tcBorders>
              <w:top w:val="single" w:color="auto" w:sz="4" w:space="0"/>
              <w:left w:val="single" w:color="auto" w:sz="4" w:space="0"/>
              <w:bottom w:val="single" w:color="auto" w:sz="6" w:space="0"/>
              <w:right w:val="single" w:color="auto" w:sz="6" w:space="0"/>
            </w:tcBorders>
            <w:vAlign w:val="center"/>
          </w:tcPr>
          <w:p>
            <w:pPr>
              <w:jc w:val="center"/>
              <w:rPr>
                <w:rFonts w:ascii="Times New Roman" w:hAnsi="Times New Roman"/>
              </w:rPr>
            </w:pPr>
            <w:r>
              <w:rPr>
                <w:rFonts w:hint="eastAsia" w:ascii="Times New Roman" w:hAnsi="Times New Roman"/>
              </w:rPr>
              <w:t>序号</w:t>
            </w:r>
          </w:p>
        </w:tc>
        <w:tc>
          <w:tcPr>
            <w:tcW w:w="968" w:type="pct"/>
            <w:vMerge w:val="restart"/>
            <w:tcBorders>
              <w:top w:val="single" w:color="auto" w:sz="4" w:space="0"/>
              <w:left w:val="single" w:color="auto" w:sz="6" w:space="0"/>
              <w:bottom w:val="single" w:color="auto" w:sz="6" w:space="0"/>
              <w:right w:val="single" w:color="auto" w:sz="6" w:space="0"/>
            </w:tcBorders>
            <w:vAlign w:val="center"/>
          </w:tcPr>
          <w:p>
            <w:pPr>
              <w:jc w:val="center"/>
              <w:rPr>
                <w:rFonts w:ascii="Times New Roman" w:hAnsi="Times New Roman"/>
              </w:rPr>
            </w:pPr>
            <w:r>
              <w:rPr>
                <w:rFonts w:hint="eastAsia" w:ascii="Times New Roman" w:hAnsi="Times New Roman"/>
              </w:rPr>
              <w:t>名称</w:t>
            </w:r>
          </w:p>
        </w:tc>
        <w:tc>
          <w:tcPr>
            <w:tcW w:w="2801" w:type="pct"/>
            <w:gridSpan w:val="4"/>
            <w:tcBorders>
              <w:top w:val="single" w:color="auto" w:sz="4" w:space="0"/>
              <w:left w:val="single" w:color="auto" w:sz="6" w:space="0"/>
              <w:bottom w:val="single" w:color="auto" w:sz="6" w:space="0"/>
              <w:right w:val="single" w:color="auto" w:sz="6" w:space="0"/>
            </w:tcBorders>
            <w:vAlign w:val="center"/>
          </w:tcPr>
          <w:p>
            <w:pPr>
              <w:jc w:val="center"/>
              <w:rPr>
                <w:rFonts w:ascii="Times New Roman" w:hAnsi="Times New Roman"/>
              </w:rPr>
            </w:pPr>
            <w:r>
              <w:rPr>
                <w:rFonts w:hint="eastAsia" w:ascii="Times New Roman" w:hAnsi="Times New Roman"/>
              </w:rPr>
              <w:t>规格及技术要求</w:t>
            </w:r>
          </w:p>
        </w:tc>
        <w:tc>
          <w:tcPr>
            <w:tcW w:w="375" w:type="pct"/>
            <w:vMerge w:val="restart"/>
            <w:tcBorders>
              <w:top w:val="single" w:color="auto" w:sz="4" w:space="0"/>
              <w:left w:val="single" w:color="auto" w:sz="6" w:space="0"/>
              <w:bottom w:val="single" w:color="auto" w:sz="6" w:space="0"/>
              <w:right w:val="single" w:color="auto" w:sz="6" w:space="0"/>
            </w:tcBorders>
            <w:vAlign w:val="center"/>
          </w:tcPr>
          <w:p>
            <w:pPr>
              <w:jc w:val="center"/>
              <w:rPr>
                <w:rFonts w:ascii="Times New Roman" w:hAnsi="Times New Roman"/>
                <w:lang w:eastAsia="zh-CN"/>
              </w:rPr>
            </w:pPr>
            <w:r>
              <w:rPr>
                <w:rFonts w:hint="eastAsia" w:ascii="Times New Roman" w:hAnsi="Times New Roman"/>
              </w:rPr>
              <w:t>数量</w:t>
            </w:r>
            <w:r>
              <w:rPr>
                <w:rFonts w:ascii="Times New Roman" w:hAnsi="Times New Roman"/>
              </w:rPr>
              <w:t>(</w:t>
            </w:r>
            <w:r>
              <w:rPr>
                <w:rFonts w:hint="eastAsia" w:ascii="Times New Roman" w:hAnsi="Times New Roman"/>
              </w:rPr>
              <w:t>件</w:t>
            </w:r>
            <w:r>
              <w:rPr>
                <w:rFonts w:ascii="Times New Roman" w:hAnsi="Times New Roman"/>
              </w:rPr>
              <w:t>)</w:t>
            </w:r>
          </w:p>
        </w:tc>
        <w:tc>
          <w:tcPr>
            <w:tcW w:w="591" w:type="pct"/>
            <w:vMerge w:val="restart"/>
            <w:tcBorders>
              <w:top w:val="single" w:color="auto" w:sz="4" w:space="0"/>
              <w:left w:val="single" w:color="auto" w:sz="6" w:space="0"/>
              <w:bottom w:val="single" w:color="auto" w:sz="6" w:space="0"/>
              <w:right w:val="single" w:color="auto" w:sz="4" w:space="0"/>
            </w:tcBorders>
            <w:vAlign w:val="center"/>
          </w:tcPr>
          <w:p>
            <w:pPr>
              <w:jc w:val="center"/>
              <w:rPr>
                <w:rFonts w:ascii="Times New Roman" w:hAnsi="Times New Roman"/>
              </w:rPr>
            </w:pPr>
            <w:r>
              <w:rPr>
                <w:rFonts w:hint="eastAsia" w:ascii="Times New Roman" w:hAnsi="Times New Roman"/>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499" w:hRule="atLeast"/>
          <w:tblHeader/>
        </w:trPr>
        <w:tc>
          <w:tcPr>
            <w:tcW w:w="0" w:type="auto"/>
            <w:vMerge w:val="continue"/>
            <w:tcBorders>
              <w:top w:val="single" w:color="auto" w:sz="4" w:space="0"/>
              <w:left w:val="single" w:color="auto" w:sz="4" w:space="0"/>
              <w:bottom w:val="single" w:color="auto" w:sz="6" w:space="0"/>
              <w:right w:val="single" w:color="auto" w:sz="6" w:space="0"/>
            </w:tcBorders>
            <w:vAlign w:val="center"/>
          </w:tcPr>
          <w:p>
            <w:pPr>
              <w:spacing w:line="240" w:lineRule="auto"/>
              <w:rPr>
                <w:rFonts w:ascii="Times New Roman" w:hAnsi="Times New Roman"/>
              </w:rPr>
            </w:pPr>
          </w:p>
        </w:tc>
        <w:tc>
          <w:tcPr>
            <w:tcW w:w="0" w:type="auto"/>
            <w:vMerge w:val="continue"/>
            <w:tcBorders>
              <w:top w:val="single" w:color="auto" w:sz="4" w:space="0"/>
              <w:left w:val="single" w:color="auto" w:sz="6" w:space="0"/>
              <w:bottom w:val="single" w:color="auto" w:sz="6" w:space="0"/>
              <w:right w:val="single" w:color="auto" w:sz="6" w:space="0"/>
            </w:tcBorders>
            <w:vAlign w:val="center"/>
          </w:tcPr>
          <w:p>
            <w:pPr>
              <w:spacing w:line="240" w:lineRule="auto"/>
              <w:rPr>
                <w:rFonts w:ascii="Times New Roman" w:hAnsi="Times New Roman"/>
              </w:rPr>
            </w:pPr>
          </w:p>
        </w:tc>
        <w:tc>
          <w:tcPr>
            <w:tcW w:w="698" w:type="pct"/>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ascii="Times New Roman" w:hAnsi="Times New Roman"/>
              </w:rPr>
            </w:pPr>
            <w:r>
              <w:rPr>
                <w:rFonts w:hint="eastAsia" w:ascii="Times New Roman" w:hAnsi="Times New Roman"/>
              </w:rPr>
              <w:t>测温保护套管形式</w:t>
            </w:r>
          </w:p>
        </w:tc>
        <w:tc>
          <w:tcPr>
            <w:tcW w:w="751" w:type="pct"/>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ascii="Times New Roman" w:hAnsi="Times New Roman"/>
              </w:rPr>
            </w:pPr>
            <w:r>
              <w:rPr>
                <w:rFonts w:hint="eastAsia" w:ascii="Times New Roman" w:hAnsi="Times New Roman"/>
              </w:rPr>
              <w:t>设计参数</w:t>
            </w:r>
          </w:p>
        </w:tc>
        <w:tc>
          <w:tcPr>
            <w:tcW w:w="592" w:type="pct"/>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ascii="Times New Roman" w:hAnsi="Times New Roman"/>
              </w:rPr>
            </w:pPr>
            <w:r>
              <w:rPr>
                <w:rFonts w:hint="eastAsia" w:ascii="Times New Roman" w:hAnsi="Times New Roman"/>
                <w:sz w:val="24"/>
                <w:szCs w:val="24"/>
                <w:lang w:eastAsia="zh-CN"/>
              </w:rPr>
              <w:t>保护套管</w:t>
            </w:r>
            <w:r>
              <w:rPr>
                <w:rFonts w:hint="eastAsia" w:ascii="Times New Roman" w:hAnsi="Times New Roman"/>
              </w:rPr>
              <w:t>材质</w:t>
            </w:r>
          </w:p>
        </w:tc>
        <w:tc>
          <w:tcPr>
            <w:tcW w:w="759" w:type="pct"/>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rPr>
            </w:pPr>
            <w:r>
              <w:rPr>
                <w:rFonts w:hint="eastAsia" w:ascii="Times New Roman" w:hAnsi="Times New Roman"/>
              </w:rPr>
              <w:t>结构尺寸</w:t>
            </w:r>
            <w:r>
              <w:rPr>
                <w:rFonts w:ascii="Times New Roman" w:hAnsi="Times New Roman"/>
              </w:rPr>
              <w:t>(mm)</w:t>
            </w:r>
          </w:p>
        </w:tc>
        <w:tc>
          <w:tcPr>
            <w:tcW w:w="0" w:type="auto"/>
            <w:vMerge w:val="continue"/>
            <w:tcBorders>
              <w:top w:val="single" w:color="auto" w:sz="4" w:space="0"/>
              <w:left w:val="single" w:color="auto" w:sz="6" w:space="0"/>
              <w:bottom w:val="single" w:color="auto" w:sz="6" w:space="0"/>
              <w:right w:val="single" w:color="auto" w:sz="6" w:space="0"/>
            </w:tcBorders>
            <w:vAlign w:val="center"/>
          </w:tcPr>
          <w:p>
            <w:pPr>
              <w:spacing w:line="240" w:lineRule="auto"/>
              <w:rPr>
                <w:rFonts w:ascii="Times New Roman" w:hAnsi="Times New Roman"/>
                <w:lang w:eastAsia="zh-CN"/>
              </w:rPr>
            </w:pPr>
          </w:p>
        </w:tc>
        <w:tc>
          <w:tcPr>
            <w:tcW w:w="0" w:type="auto"/>
            <w:vMerge w:val="continue"/>
            <w:tcBorders>
              <w:top w:val="single" w:color="auto" w:sz="4" w:space="0"/>
              <w:left w:val="single" w:color="auto" w:sz="6" w:space="0"/>
              <w:bottom w:val="single" w:color="auto" w:sz="6" w:space="0"/>
              <w:right w:val="single" w:color="auto" w:sz="4" w:space="0"/>
            </w:tcBorders>
            <w:vAlign w:val="center"/>
          </w:tcPr>
          <w:p>
            <w:pPr>
              <w:spacing w:line="240" w:lineRule="auto"/>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trHeight w:val="499" w:hRule="atLeast"/>
        </w:trPr>
        <w:tc>
          <w:tcPr>
            <w:tcW w:w="264" w:type="pct"/>
            <w:tcBorders>
              <w:top w:val="single" w:color="auto" w:sz="6" w:space="0"/>
              <w:left w:val="single" w:color="auto" w:sz="4" w:space="0"/>
              <w:bottom w:val="single" w:color="auto" w:sz="6" w:space="0"/>
              <w:right w:val="single" w:color="auto" w:sz="6" w:space="0"/>
            </w:tcBorders>
            <w:vAlign w:val="center"/>
          </w:tcPr>
          <w:p>
            <w:pPr>
              <w:jc w:val="center"/>
              <w:rPr>
                <w:rFonts w:ascii="Times New Roman" w:hAnsi="Times New Roman"/>
              </w:rPr>
            </w:pPr>
            <w:r>
              <w:rPr>
                <w:rFonts w:hint="eastAsia" w:ascii="Times New Roman" w:hAnsi="Times New Roman"/>
              </w:rPr>
              <w:t>一</w:t>
            </w:r>
          </w:p>
        </w:tc>
        <w:tc>
          <w:tcPr>
            <w:tcW w:w="968" w:type="pct"/>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ascii="Times New Roman" w:hAnsi="Times New Roman"/>
                <w:lang w:eastAsia="zh-CN"/>
              </w:rPr>
            </w:pPr>
            <w:r>
              <w:rPr>
                <w:rFonts w:hint="eastAsia" w:ascii="Times New Roman" w:hAnsi="Times New Roman"/>
                <w:lang w:eastAsia="zh-CN"/>
              </w:rPr>
              <w:t>测温保护套管和温包接管座（控制用）</w:t>
            </w:r>
          </w:p>
        </w:tc>
        <w:tc>
          <w:tcPr>
            <w:tcW w:w="698" w:type="pct"/>
            <w:tcBorders>
              <w:top w:val="single" w:color="auto" w:sz="6" w:space="0"/>
              <w:left w:val="single" w:color="auto" w:sz="6" w:space="0"/>
              <w:bottom w:val="single" w:color="auto" w:sz="6" w:space="0"/>
              <w:right w:val="single" w:color="auto" w:sz="6" w:space="0"/>
            </w:tcBorders>
            <w:vAlign w:val="center"/>
          </w:tcPr>
          <w:p>
            <w:pPr>
              <w:keepNext/>
              <w:keepLines/>
              <w:spacing w:before="480"/>
              <w:jc w:val="center"/>
              <w:outlineLvl w:val="0"/>
              <w:rPr>
                <w:rFonts w:ascii="Times New Roman" w:hAnsi="Times New Roman"/>
                <w:lang w:eastAsia="zh-CN"/>
              </w:rPr>
            </w:pPr>
          </w:p>
        </w:tc>
        <w:tc>
          <w:tcPr>
            <w:tcW w:w="751" w:type="pct"/>
            <w:tcBorders>
              <w:top w:val="single" w:color="auto" w:sz="6" w:space="0"/>
              <w:left w:val="single" w:color="auto" w:sz="6" w:space="0"/>
              <w:bottom w:val="single" w:color="auto" w:sz="6" w:space="0"/>
              <w:right w:val="single" w:color="auto" w:sz="6" w:space="0"/>
            </w:tcBorders>
            <w:vAlign w:val="center"/>
          </w:tcPr>
          <w:p>
            <w:pPr>
              <w:keepNext/>
              <w:keepLines/>
              <w:spacing w:before="480"/>
              <w:jc w:val="center"/>
              <w:outlineLvl w:val="0"/>
              <w:rPr>
                <w:rFonts w:ascii="Times New Roman" w:hAnsi="Times New Roman"/>
                <w:lang w:eastAsia="zh-CN"/>
              </w:rPr>
            </w:pPr>
          </w:p>
        </w:tc>
        <w:tc>
          <w:tcPr>
            <w:tcW w:w="592" w:type="pct"/>
            <w:tcBorders>
              <w:top w:val="single" w:color="auto" w:sz="6" w:space="0"/>
              <w:left w:val="single" w:color="auto" w:sz="6" w:space="0"/>
              <w:bottom w:val="single" w:color="auto" w:sz="6" w:space="0"/>
              <w:right w:val="single" w:color="auto" w:sz="6" w:space="0"/>
            </w:tcBorders>
            <w:vAlign w:val="center"/>
          </w:tcPr>
          <w:p>
            <w:pPr>
              <w:keepNext/>
              <w:keepLines/>
              <w:spacing w:before="480"/>
              <w:jc w:val="center"/>
              <w:outlineLvl w:val="0"/>
              <w:rPr>
                <w:rFonts w:ascii="Times New Roman" w:hAnsi="Times New Roman"/>
                <w:lang w:eastAsia="zh-CN"/>
              </w:rPr>
            </w:pPr>
          </w:p>
        </w:tc>
        <w:tc>
          <w:tcPr>
            <w:tcW w:w="759" w:type="pct"/>
            <w:tcBorders>
              <w:top w:val="single" w:color="auto" w:sz="6" w:space="0"/>
              <w:left w:val="single" w:color="auto" w:sz="6" w:space="0"/>
              <w:bottom w:val="single" w:color="auto" w:sz="6" w:space="0"/>
              <w:right w:val="single" w:color="auto" w:sz="6" w:space="0"/>
            </w:tcBorders>
            <w:vAlign w:val="center"/>
          </w:tcPr>
          <w:p>
            <w:pPr>
              <w:keepNext/>
              <w:keepLines/>
              <w:spacing w:before="480" w:line="240" w:lineRule="auto"/>
              <w:jc w:val="center"/>
              <w:outlineLvl w:val="0"/>
              <w:rPr>
                <w:rFonts w:ascii="Times New Roman" w:hAnsi="Times New Roman"/>
                <w:lang w:eastAsia="zh-CN"/>
              </w:rPr>
            </w:pPr>
          </w:p>
        </w:tc>
        <w:tc>
          <w:tcPr>
            <w:tcW w:w="375" w:type="pct"/>
            <w:tcBorders>
              <w:top w:val="single" w:color="auto" w:sz="6" w:space="0"/>
              <w:left w:val="single" w:color="auto" w:sz="6" w:space="0"/>
              <w:bottom w:val="single" w:color="auto" w:sz="6" w:space="0"/>
              <w:right w:val="single" w:color="auto" w:sz="6" w:space="0"/>
            </w:tcBorders>
            <w:vAlign w:val="center"/>
          </w:tcPr>
          <w:p>
            <w:pPr>
              <w:keepNext/>
              <w:keepLines/>
              <w:spacing w:before="480"/>
              <w:jc w:val="center"/>
              <w:outlineLvl w:val="0"/>
              <w:rPr>
                <w:rFonts w:ascii="Times New Roman" w:hAnsi="Times New Roman"/>
                <w:lang w:eastAsia="zh-CN"/>
              </w:rPr>
            </w:pPr>
          </w:p>
        </w:tc>
        <w:tc>
          <w:tcPr>
            <w:tcW w:w="591" w:type="pct"/>
            <w:tcBorders>
              <w:top w:val="single" w:color="auto" w:sz="6" w:space="0"/>
              <w:left w:val="single" w:color="auto" w:sz="6" w:space="0"/>
              <w:bottom w:val="single" w:color="auto" w:sz="6" w:space="0"/>
              <w:right w:val="single" w:color="auto" w:sz="4" w:space="0"/>
            </w:tcBorders>
            <w:vAlign w:val="center"/>
          </w:tcPr>
          <w:p>
            <w:pPr>
              <w:jc w:val="center"/>
              <w:rPr>
                <w:rFonts w:ascii="Times New Roman" w:hAnsi="Times New Roman"/>
                <w:lang w:eastAsia="zh-CN"/>
              </w:rPr>
            </w:pPr>
            <w:r>
              <w:rPr>
                <w:rFonts w:hint="eastAsia" w:ascii="Times New Roman" w:hAnsi="Times New Roman"/>
                <w:lang w:eastAsia="zh-CN"/>
              </w:rPr>
              <w:t>保护管要求探出保温层</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trHeight w:val="499" w:hRule="atLeast"/>
        </w:trPr>
        <w:tc>
          <w:tcPr>
            <w:tcW w:w="264" w:type="pct"/>
            <w:tcBorders>
              <w:top w:val="single" w:color="auto" w:sz="6" w:space="0"/>
              <w:left w:val="single" w:color="auto" w:sz="4" w:space="0"/>
              <w:bottom w:val="single" w:color="auto" w:sz="6" w:space="0"/>
              <w:right w:val="single" w:color="auto" w:sz="6" w:space="0"/>
            </w:tcBorders>
            <w:vAlign w:val="center"/>
          </w:tcPr>
          <w:p>
            <w:pPr>
              <w:jc w:val="center"/>
              <w:rPr>
                <w:rFonts w:ascii="Times New Roman" w:hAnsi="Times New Roman"/>
              </w:rPr>
            </w:pPr>
            <w:r>
              <w:rPr>
                <w:rFonts w:ascii="Times New Roman" w:hAnsi="Times New Roman"/>
                <w:lang w:eastAsia="zh-CN"/>
              </w:rPr>
              <w:t>1</w:t>
            </w:r>
          </w:p>
        </w:tc>
        <w:tc>
          <w:tcPr>
            <w:tcW w:w="968" w:type="pct"/>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rPr>
            </w:pPr>
            <w:r>
              <w:rPr>
                <w:rFonts w:hint="eastAsia" w:ascii="Times New Roman" w:hAnsi="Times New Roman"/>
                <w:lang w:eastAsia="zh-CN"/>
              </w:rPr>
              <w:t>主蒸汽管道</w:t>
            </w:r>
          </w:p>
        </w:tc>
        <w:tc>
          <w:tcPr>
            <w:tcW w:w="698" w:type="pct"/>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ascii="Times New Roman" w:hAnsi="Times New Roman"/>
              </w:rPr>
            </w:pPr>
            <w:r>
              <w:rPr>
                <w:rFonts w:hint="eastAsia" w:ascii="Times New Roman" w:hAnsi="Times New Roman"/>
                <w:lang w:eastAsia="zh-CN"/>
              </w:rPr>
              <w:t>焊接式锥形保护管</w:t>
            </w:r>
          </w:p>
        </w:tc>
        <w:tc>
          <w:tcPr>
            <w:tcW w:w="751" w:type="pct"/>
            <w:vMerge w:val="restart"/>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rPr>
            </w:pPr>
            <w:r>
              <w:rPr>
                <w:rFonts w:hint="eastAsia" w:ascii="Times New Roman" w:hAnsi="Times New Roman"/>
                <w:lang w:eastAsia="zh-CN"/>
              </w:rPr>
              <w:t>同主管</w:t>
            </w:r>
          </w:p>
        </w:tc>
        <w:tc>
          <w:tcPr>
            <w:tcW w:w="592" w:type="pct"/>
            <w:vMerge w:val="restart"/>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ascii="Times New Roman" w:hAnsi="Times New Roman"/>
              </w:rPr>
            </w:pPr>
            <w:r>
              <w:rPr>
                <w:rFonts w:hint="eastAsia" w:ascii="Times New Roman" w:hAnsi="Times New Roman"/>
                <w:lang w:eastAsia="zh-CN"/>
              </w:rPr>
              <w:t>同主管</w:t>
            </w:r>
          </w:p>
        </w:tc>
        <w:tc>
          <w:tcPr>
            <w:tcW w:w="759" w:type="pct"/>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ascii="Times New Roman" w:hAnsi="Times New Roman"/>
              </w:rPr>
            </w:pPr>
            <w:r>
              <w:rPr>
                <w:rFonts w:hint="eastAsia" w:ascii="Times New Roman" w:hAnsi="Times New Roman"/>
                <w:lang w:eastAsia="zh-CN"/>
              </w:rPr>
              <w:t>联络会确定</w:t>
            </w:r>
          </w:p>
        </w:tc>
        <w:tc>
          <w:tcPr>
            <w:tcW w:w="375" w:type="pct"/>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ascii="Times New Roman" w:hAnsi="Times New Roman"/>
                <w:lang w:eastAsia="zh-CN"/>
              </w:rPr>
            </w:pPr>
            <w:r>
              <w:rPr>
                <w:rFonts w:ascii="Times New Roman" w:hAnsi="Times New Roman"/>
                <w:szCs w:val="22"/>
                <w:lang w:eastAsia="zh-CN"/>
              </w:rPr>
              <w:t>14</w:t>
            </w:r>
          </w:p>
        </w:tc>
        <w:tc>
          <w:tcPr>
            <w:tcW w:w="591" w:type="pct"/>
            <w:vMerge w:val="restart"/>
            <w:tcBorders>
              <w:top w:val="single" w:color="auto" w:sz="6" w:space="0"/>
              <w:left w:val="single" w:color="auto" w:sz="6" w:space="0"/>
              <w:bottom w:val="single" w:color="auto" w:sz="6" w:space="0"/>
              <w:right w:val="single" w:color="auto" w:sz="4" w:space="0"/>
            </w:tcBorders>
            <w:vAlign w:val="center"/>
          </w:tcPr>
          <w:p>
            <w:pPr>
              <w:keepNext/>
              <w:keepLines/>
              <w:spacing w:before="480"/>
              <w:outlineLvl w:val="0"/>
              <w:rPr>
                <w:rFonts w:ascii="Times New Roman" w:hAnsi="Times New Roman"/>
                <w:lang w:eastAsia="zh-CN"/>
              </w:rPr>
            </w:pPr>
          </w:p>
          <w:p>
            <w:pPr>
              <w:keepNext/>
              <w:keepLines/>
              <w:spacing w:before="480"/>
              <w:outlineLvl w:val="0"/>
              <w:rPr>
                <w:rFonts w:ascii="Times New Roman" w:hAnsi="Times New Roman"/>
                <w:lang w:eastAsia="zh-CN"/>
              </w:rPr>
            </w:pPr>
          </w:p>
          <w:p>
            <w:pPr>
              <w:spacing w:line="240" w:lineRule="auto"/>
              <w:jc w:val="center"/>
              <w:rPr>
                <w:rFonts w:ascii="Times New Roman" w:hAnsi="Times New Roman"/>
                <w:lang w:eastAsia="zh-CN"/>
              </w:rPr>
            </w:pPr>
            <w:r>
              <w:rPr>
                <w:rFonts w:hint="eastAsia" w:ascii="Times New Roman" w:hAnsi="Times New Roman"/>
                <w:lang w:eastAsia="zh-CN"/>
              </w:rPr>
              <w:t>尺寸、数量、材质暂定、最终设联会定</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trHeight w:val="499" w:hRule="atLeast"/>
        </w:trPr>
        <w:tc>
          <w:tcPr>
            <w:tcW w:w="264" w:type="pct"/>
            <w:tcBorders>
              <w:top w:val="single" w:color="auto" w:sz="6" w:space="0"/>
              <w:left w:val="single" w:color="auto" w:sz="4" w:space="0"/>
              <w:bottom w:val="single" w:color="auto" w:sz="6" w:space="0"/>
              <w:right w:val="single" w:color="auto" w:sz="6" w:space="0"/>
            </w:tcBorders>
            <w:vAlign w:val="center"/>
          </w:tcPr>
          <w:p>
            <w:pPr>
              <w:jc w:val="center"/>
              <w:rPr>
                <w:rFonts w:ascii="Times New Roman" w:hAnsi="Times New Roman"/>
              </w:rPr>
            </w:pPr>
            <w:r>
              <w:rPr>
                <w:rFonts w:ascii="Times New Roman" w:hAnsi="Times New Roman"/>
                <w:lang w:eastAsia="zh-CN"/>
              </w:rPr>
              <w:t>2</w:t>
            </w:r>
          </w:p>
        </w:tc>
        <w:tc>
          <w:tcPr>
            <w:tcW w:w="968" w:type="pct"/>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ascii="Times New Roman" w:hAnsi="Times New Roman"/>
              </w:rPr>
            </w:pPr>
            <w:r>
              <w:rPr>
                <w:rFonts w:hint="eastAsia" w:ascii="Times New Roman" w:hAnsi="Times New Roman"/>
                <w:lang w:eastAsia="zh-CN"/>
              </w:rPr>
              <w:t>高旁出口管道</w:t>
            </w:r>
          </w:p>
        </w:tc>
        <w:tc>
          <w:tcPr>
            <w:tcW w:w="698" w:type="pct"/>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ascii="Times New Roman" w:hAnsi="Times New Roman"/>
              </w:rPr>
            </w:pPr>
            <w:r>
              <w:rPr>
                <w:rFonts w:hint="eastAsia" w:ascii="Times New Roman" w:hAnsi="Times New Roman"/>
                <w:lang w:eastAsia="zh-CN"/>
              </w:rPr>
              <w:t>焊接式锥形保护管</w:t>
            </w:r>
          </w:p>
        </w:tc>
        <w:tc>
          <w:tcPr>
            <w:tcW w:w="0" w:type="auto"/>
            <w:vMerge w:val="continue"/>
            <w:tcBorders>
              <w:top w:val="single" w:color="auto" w:sz="6" w:space="0"/>
              <w:left w:val="single" w:color="auto" w:sz="6" w:space="0"/>
              <w:bottom w:val="single" w:color="auto" w:sz="6" w:space="0"/>
              <w:right w:val="single" w:color="auto" w:sz="6" w:space="0"/>
            </w:tcBorders>
            <w:vAlign w:val="center"/>
          </w:tcPr>
          <w:p>
            <w:pPr>
              <w:spacing w:line="240" w:lineRule="auto"/>
              <w:rPr>
                <w:rFonts w:ascii="Times New Roman" w:hAnsi="Times New Roman"/>
              </w:rPr>
            </w:pPr>
          </w:p>
        </w:tc>
        <w:tc>
          <w:tcPr>
            <w:tcW w:w="0" w:type="auto"/>
            <w:vMerge w:val="continue"/>
            <w:tcBorders>
              <w:top w:val="single" w:color="auto" w:sz="6" w:space="0"/>
              <w:left w:val="single" w:color="auto" w:sz="6" w:space="0"/>
              <w:bottom w:val="single" w:color="auto" w:sz="6" w:space="0"/>
              <w:right w:val="single" w:color="auto" w:sz="6" w:space="0"/>
            </w:tcBorders>
            <w:vAlign w:val="center"/>
          </w:tcPr>
          <w:p>
            <w:pPr>
              <w:spacing w:line="240" w:lineRule="auto"/>
              <w:rPr>
                <w:rFonts w:ascii="Times New Roman" w:hAnsi="Times New Roman"/>
              </w:rPr>
            </w:pPr>
          </w:p>
        </w:tc>
        <w:tc>
          <w:tcPr>
            <w:tcW w:w="759" w:type="pct"/>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ascii="Times New Roman" w:hAnsi="Times New Roman"/>
              </w:rPr>
            </w:pPr>
            <w:r>
              <w:rPr>
                <w:rFonts w:hint="eastAsia" w:ascii="Times New Roman" w:hAnsi="Times New Roman"/>
                <w:lang w:eastAsia="zh-CN"/>
              </w:rPr>
              <w:t>联络会确定</w:t>
            </w:r>
          </w:p>
        </w:tc>
        <w:tc>
          <w:tcPr>
            <w:tcW w:w="375" w:type="pct"/>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ascii="Times New Roman" w:hAnsi="Times New Roman"/>
                <w:lang w:eastAsia="zh-CN"/>
              </w:rPr>
            </w:pPr>
            <w:r>
              <w:rPr>
                <w:rFonts w:ascii="Times New Roman" w:hAnsi="Times New Roman"/>
                <w:szCs w:val="22"/>
                <w:lang w:eastAsia="zh-CN"/>
              </w:rPr>
              <w:t>4</w:t>
            </w:r>
          </w:p>
        </w:tc>
        <w:tc>
          <w:tcPr>
            <w:tcW w:w="0" w:type="auto"/>
            <w:vMerge w:val="continue"/>
            <w:tcBorders>
              <w:top w:val="single" w:color="auto" w:sz="6" w:space="0"/>
              <w:left w:val="single" w:color="auto" w:sz="6" w:space="0"/>
              <w:bottom w:val="single" w:color="auto" w:sz="6" w:space="0"/>
              <w:right w:val="single" w:color="auto" w:sz="4" w:space="0"/>
            </w:tcBorders>
            <w:vAlign w:val="center"/>
          </w:tcPr>
          <w:p>
            <w:pPr>
              <w:spacing w:line="240" w:lineRule="auto"/>
              <w:rPr>
                <w:rFonts w:ascii="Times New Roman" w:hAnsi="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trHeight w:val="499" w:hRule="atLeast"/>
        </w:trPr>
        <w:tc>
          <w:tcPr>
            <w:tcW w:w="264" w:type="pct"/>
            <w:tcBorders>
              <w:top w:val="single" w:color="auto" w:sz="6" w:space="0"/>
              <w:left w:val="single" w:color="auto" w:sz="4" w:space="0"/>
              <w:bottom w:val="single" w:color="auto" w:sz="6" w:space="0"/>
              <w:right w:val="single" w:color="auto" w:sz="6" w:space="0"/>
            </w:tcBorders>
            <w:vAlign w:val="center"/>
          </w:tcPr>
          <w:p>
            <w:pPr>
              <w:jc w:val="center"/>
              <w:rPr>
                <w:rFonts w:ascii="Times New Roman" w:hAnsi="Times New Roman"/>
              </w:rPr>
            </w:pPr>
            <w:r>
              <w:rPr>
                <w:rFonts w:ascii="Times New Roman" w:hAnsi="Times New Roman"/>
                <w:lang w:eastAsia="zh-CN"/>
              </w:rPr>
              <w:t>3</w:t>
            </w:r>
          </w:p>
        </w:tc>
        <w:tc>
          <w:tcPr>
            <w:tcW w:w="968" w:type="pct"/>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ascii="Times New Roman" w:hAnsi="Times New Roman"/>
              </w:rPr>
            </w:pPr>
            <w:r>
              <w:rPr>
                <w:rFonts w:hint="eastAsia" w:ascii="Times New Roman" w:hAnsi="Times New Roman"/>
                <w:lang w:eastAsia="zh-CN"/>
              </w:rPr>
              <w:t>低温再热管道</w:t>
            </w:r>
          </w:p>
        </w:tc>
        <w:tc>
          <w:tcPr>
            <w:tcW w:w="698" w:type="pct"/>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ascii="Times New Roman" w:hAnsi="Times New Roman"/>
              </w:rPr>
            </w:pPr>
            <w:r>
              <w:rPr>
                <w:rFonts w:hint="eastAsia" w:ascii="Times New Roman" w:hAnsi="Times New Roman"/>
                <w:lang w:eastAsia="zh-CN"/>
              </w:rPr>
              <w:t>焊接式锥形保护管</w:t>
            </w:r>
          </w:p>
        </w:tc>
        <w:tc>
          <w:tcPr>
            <w:tcW w:w="0" w:type="auto"/>
            <w:vMerge w:val="continue"/>
            <w:tcBorders>
              <w:top w:val="single" w:color="auto" w:sz="6" w:space="0"/>
              <w:left w:val="single" w:color="auto" w:sz="6" w:space="0"/>
              <w:bottom w:val="single" w:color="auto" w:sz="6" w:space="0"/>
              <w:right w:val="single" w:color="auto" w:sz="6" w:space="0"/>
            </w:tcBorders>
            <w:vAlign w:val="center"/>
          </w:tcPr>
          <w:p>
            <w:pPr>
              <w:spacing w:line="240" w:lineRule="auto"/>
              <w:rPr>
                <w:rFonts w:ascii="Times New Roman" w:hAnsi="Times New Roman"/>
              </w:rPr>
            </w:pPr>
          </w:p>
        </w:tc>
        <w:tc>
          <w:tcPr>
            <w:tcW w:w="0" w:type="auto"/>
            <w:vMerge w:val="continue"/>
            <w:tcBorders>
              <w:top w:val="single" w:color="auto" w:sz="6" w:space="0"/>
              <w:left w:val="single" w:color="auto" w:sz="6" w:space="0"/>
              <w:bottom w:val="single" w:color="auto" w:sz="6" w:space="0"/>
              <w:right w:val="single" w:color="auto" w:sz="6" w:space="0"/>
            </w:tcBorders>
            <w:vAlign w:val="center"/>
          </w:tcPr>
          <w:p>
            <w:pPr>
              <w:spacing w:line="240" w:lineRule="auto"/>
              <w:rPr>
                <w:rFonts w:ascii="Times New Roman" w:hAnsi="Times New Roman"/>
              </w:rPr>
            </w:pPr>
          </w:p>
        </w:tc>
        <w:tc>
          <w:tcPr>
            <w:tcW w:w="759" w:type="pct"/>
            <w:tcBorders>
              <w:top w:val="single" w:color="auto" w:sz="6" w:space="0"/>
              <w:left w:val="single" w:color="auto" w:sz="6" w:space="0"/>
              <w:bottom w:val="single" w:color="auto" w:sz="6" w:space="0"/>
              <w:right w:val="single" w:color="auto" w:sz="6" w:space="0"/>
            </w:tcBorders>
          </w:tcPr>
          <w:p>
            <w:pPr>
              <w:spacing w:line="240" w:lineRule="auto"/>
              <w:jc w:val="center"/>
              <w:rPr>
                <w:rFonts w:ascii="Times New Roman" w:hAnsi="Times New Roman"/>
              </w:rPr>
            </w:pPr>
            <w:r>
              <w:rPr>
                <w:rFonts w:hint="eastAsia" w:ascii="Times New Roman" w:hAnsi="Times New Roman"/>
                <w:lang w:eastAsia="zh-CN"/>
              </w:rPr>
              <w:t>联络会确定</w:t>
            </w:r>
          </w:p>
        </w:tc>
        <w:tc>
          <w:tcPr>
            <w:tcW w:w="375" w:type="pct"/>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ascii="Times New Roman" w:hAnsi="Times New Roman"/>
              </w:rPr>
            </w:pPr>
            <w:r>
              <w:rPr>
                <w:rFonts w:ascii="Times New Roman" w:hAnsi="Times New Roman"/>
                <w:szCs w:val="22"/>
                <w:lang w:eastAsia="zh-CN"/>
              </w:rPr>
              <w:t>12</w:t>
            </w:r>
          </w:p>
        </w:tc>
        <w:tc>
          <w:tcPr>
            <w:tcW w:w="0" w:type="auto"/>
            <w:vMerge w:val="continue"/>
            <w:tcBorders>
              <w:top w:val="single" w:color="auto" w:sz="6" w:space="0"/>
              <w:left w:val="single" w:color="auto" w:sz="6" w:space="0"/>
              <w:bottom w:val="single" w:color="auto" w:sz="6" w:space="0"/>
              <w:right w:val="single" w:color="auto" w:sz="4" w:space="0"/>
            </w:tcBorders>
            <w:vAlign w:val="center"/>
          </w:tcPr>
          <w:p>
            <w:pPr>
              <w:spacing w:line="240" w:lineRule="auto"/>
              <w:rPr>
                <w:rFonts w:ascii="Times New Roman" w:hAnsi="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trHeight w:val="499" w:hRule="atLeast"/>
        </w:trPr>
        <w:tc>
          <w:tcPr>
            <w:tcW w:w="264" w:type="pct"/>
            <w:tcBorders>
              <w:top w:val="single" w:color="auto" w:sz="6" w:space="0"/>
              <w:left w:val="single" w:color="auto" w:sz="4" w:space="0"/>
              <w:bottom w:val="single" w:color="auto" w:sz="6" w:space="0"/>
              <w:right w:val="single" w:color="auto" w:sz="6" w:space="0"/>
            </w:tcBorders>
            <w:vAlign w:val="center"/>
          </w:tcPr>
          <w:p>
            <w:pPr>
              <w:jc w:val="center"/>
              <w:rPr>
                <w:rFonts w:ascii="Times New Roman" w:hAnsi="Times New Roman"/>
              </w:rPr>
            </w:pPr>
            <w:r>
              <w:rPr>
                <w:rFonts w:ascii="Times New Roman" w:hAnsi="Times New Roman"/>
                <w:lang w:eastAsia="zh-CN"/>
              </w:rPr>
              <w:t>4</w:t>
            </w:r>
          </w:p>
        </w:tc>
        <w:tc>
          <w:tcPr>
            <w:tcW w:w="968" w:type="pct"/>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ascii="Times New Roman" w:hAnsi="Times New Roman"/>
              </w:rPr>
            </w:pPr>
            <w:r>
              <w:rPr>
                <w:rFonts w:hint="eastAsia" w:ascii="Times New Roman" w:hAnsi="Times New Roman"/>
                <w:lang w:eastAsia="zh-CN"/>
              </w:rPr>
              <w:t>高温再热管道</w:t>
            </w:r>
          </w:p>
        </w:tc>
        <w:tc>
          <w:tcPr>
            <w:tcW w:w="698" w:type="pct"/>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ascii="Times New Roman" w:hAnsi="Times New Roman"/>
              </w:rPr>
            </w:pPr>
            <w:r>
              <w:rPr>
                <w:rFonts w:hint="eastAsia" w:ascii="Times New Roman" w:hAnsi="Times New Roman"/>
                <w:lang w:eastAsia="zh-CN"/>
              </w:rPr>
              <w:t>焊接式锥形保护管</w:t>
            </w:r>
          </w:p>
        </w:tc>
        <w:tc>
          <w:tcPr>
            <w:tcW w:w="0" w:type="auto"/>
            <w:vMerge w:val="continue"/>
            <w:tcBorders>
              <w:top w:val="single" w:color="auto" w:sz="6" w:space="0"/>
              <w:left w:val="single" w:color="auto" w:sz="6" w:space="0"/>
              <w:bottom w:val="single" w:color="auto" w:sz="6" w:space="0"/>
              <w:right w:val="single" w:color="auto" w:sz="6" w:space="0"/>
            </w:tcBorders>
            <w:vAlign w:val="center"/>
          </w:tcPr>
          <w:p>
            <w:pPr>
              <w:spacing w:line="240" w:lineRule="auto"/>
              <w:rPr>
                <w:rFonts w:ascii="Times New Roman" w:hAnsi="Times New Roman"/>
              </w:rPr>
            </w:pPr>
          </w:p>
        </w:tc>
        <w:tc>
          <w:tcPr>
            <w:tcW w:w="0" w:type="auto"/>
            <w:vMerge w:val="continue"/>
            <w:tcBorders>
              <w:top w:val="single" w:color="auto" w:sz="6" w:space="0"/>
              <w:left w:val="single" w:color="auto" w:sz="6" w:space="0"/>
              <w:bottom w:val="single" w:color="auto" w:sz="6" w:space="0"/>
              <w:right w:val="single" w:color="auto" w:sz="6" w:space="0"/>
            </w:tcBorders>
            <w:vAlign w:val="center"/>
          </w:tcPr>
          <w:p>
            <w:pPr>
              <w:spacing w:line="240" w:lineRule="auto"/>
              <w:rPr>
                <w:rFonts w:ascii="Times New Roman" w:hAnsi="Times New Roman"/>
              </w:rPr>
            </w:pPr>
          </w:p>
        </w:tc>
        <w:tc>
          <w:tcPr>
            <w:tcW w:w="759" w:type="pct"/>
            <w:tcBorders>
              <w:top w:val="single" w:color="auto" w:sz="6" w:space="0"/>
              <w:left w:val="single" w:color="auto" w:sz="6" w:space="0"/>
              <w:bottom w:val="single" w:color="auto" w:sz="6" w:space="0"/>
              <w:right w:val="single" w:color="auto" w:sz="6" w:space="0"/>
            </w:tcBorders>
          </w:tcPr>
          <w:p>
            <w:pPr>
              <w:spacing w:line="240" w:lineRule="auto"/>
              <w:jc w:val="center"/>
              <w:rPr>
                <w:rFonts w:ascii="Times New Roman" w:hAnsi="Times New Roman"/>
              </w:rPr>
            </w:pPr>
            <w:r>
              <w:rPr>
                <w:rFonts w:hint="eastAsia" w:ascii="Times New Roman" w:hAnsi="Times New Roman"/>
                <w:lang w:eastAsia="zh-CN"/>
              </w:rPr>
              <w:t>联络会确定</w:t>
            </w:r>
          </w:p>
        </w:tc>
        <w:tc>
          <w:tcPr>
            <w:tcW w:w="375" w:type="pct"/>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ascii="Times New Roman" w:hAnsi="Times New Roman"/>
                <w:lang w:eastAsia="zh-CN"/>
              </w:rPr>
            </w:pPr>
            <w:r>
              <w:rPr>
                <w:rFonts w:ascii="Times New Roman" w:hAnsi="Times New Roman"/>
                <w:szCs w:val="22"/>
                <w:lang w:eastAsia="zh-CN"/>
              </w:rPr>
              <w:t>12</w:t>
            </w:r>
          </w:p>
        </w:tc>
        <w:tc>
          <w:tcPr>
            <w:tcW w:w="0" w:type="auto"/>
            <w:vMerge w:val="continue"/>
            <w:tcBorders>
              <w:top w:val="single" w:color="auto" w:sz="6" w:space="0"/>
              <w:left w:val="single" w:color="auto" w:sz="6" w:space="0"/>
              <w:bottom w:val="single" w:color="auto" w:sz="6" w:space="0"/>
              <w:right w:val="single" w:color="auto" w:sz="4" w:space="0"/>
            </w:tcBorders>
            <w:vAlign w:val="center"/>
          </w:tcPr>
          <w:p>
            <w:pPr>
              <w:spacing w:line="240" w:lineRule="auto"/>
              <w:rPr>
                <w:rFonts w:ascii="Times New Roman" w:hAnsi="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trHeight w:val="499" w:hRule="atLeast"/>
        </w:trPr>
        <w:tc>
          <w:tcPr>
            <w:tcW w:w="264" w:type="pct"/>
            <w:tcBorders>
              <w:top w:val="single" w:color="auto" w:sz="6" w:space="0"/>
              <w:left w:val="single" w:color="auto" w:sz="4" w:space="0"/>
              <w:bottom w:val="single" w:color="auto" w:sz="6" w:space="0"/>
              <w:right w:val="single" w:color="auto" w:sz="6" w:space="0"/>
            </w:tcBorders>
            <w:vAlign w:val="center"/>
          </w:tcPr>
          <w:p>
            <w:pPr>
              <w:jc w:val="center"/>
              <w:rPr>
                <w:rFonts w:ascii="Times New Roman" w:hAnsi="Times New Roman"/>
              </w:rPr>
            </w:pPr>
            <w:r>
              <w:rPr>
                <w:rFonts w:ascii="Times New Roman" w:hAnsi="Times New Roman"/>
                <w:lang w:eastAsia="zh-CN"/>
              </w:rPr>
              <w:t>5</w:t>
            </w:r>
          </w:p>
        </w:tc>
        <w:tc>
          <w:tcPr>
            <w:tcW w:w="968" w:type="pct"/>
            <w:tcBorders>
              <w:top w:val="single" w:color="auto" w:sz="6" w:space="0"/>
              <w:left w:val="single" w:color="auto" w:sz="6" w:space="0"/>
              <w:bottom w:val="single" w:color="auto" w:sz="6" w:space="0"/>
              <w:right w:val="single" w:color="auto" w:sz="6" w:space="0"/>
            </w:tcBorders>
            <w:vAlign w:val="center"/>
          </w:tcPr>
          <w:p>
            <w:pPr>
              <w:autoSpaceDE w:val="0"/>
              <w:autoSpaceDN w:val="0"/>
              <w:jc w:val="center"/>
              <w:rPr>
                <w:rFonts w:ascii="Times New Roman" w:hAnsi="Times New Roman"/>
                <w:lang w:eastAsia="zh-CN"/>
              </w:rPr>
            </w:pPr>
            <w:r>
              <w:rPr>
                <w:rFonts w:hint="eastAsia" w:ascii="Times New Roman" w:hAnsi="Times New Roman"/>
                <w:lang w:eastAsia="zh-CN"/>
              </w:rPr>
              <w:t>低旁出口管道</w:t>
            </w:r>
          </w:p>
        </w:tc>
        <w:tc>
          <w:tcPr>
            <w:tcW w:w="698" w:type="pct"/>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ascii="Times New Roman" w:hAnsi="Times New Roman"/>
              </w:rPr>
            </w:pPr>
            <w:r>
              <w:rPr>
                <w:rFonts w:hint="eastAsia" w:ascii="Times New Roman" w:hAnsi="Times New Roman"/>
                <w:lang w:eastAsia="zh-CN"/>
              </w:rPr>
              <w:t>焊接式锥形保护管</w:t>
            </w:r>
          </w:p>
        </w:tc>
        <w:tc>
          <w:tcPr>
            <w:tcW w:w="0" w:type="auto"/>
            <w:vMerge w:val="continue"/>
            <w:tcBorders>
              <w:top w:val="single" w:color="auto" w:sz="6" w:space="0"/>
              <w:left w:val="single" w:color="auto" w:sz="6" w:space="0"/>
              <w:bottom w:val="single" w:color="auto" w:sz="6" w:space="0"/>
              <w:right w:val="single" w:color="auto" w:sz="6" w:space="0"/>
            </w:tcBorders>
            <w:vAlign w:val="center"/>
          </w:tcPr>
          <w:p>
            <w:pPr>
              <w:spacing w:line="240" w:lineRule="auto"/>
              <w:rPr>
                <w:rFonts w:ascii="Times New Roman" w:hAnsi="Times New Roman"/>
              </w:rPr>
            </w:pPr>
          </w:p>
        </w:tc>
        <w:tc>
          <w:tcPr>
            <w:tcW w:w="0" w:type="auto"/>
            <w:vMerge w:val="continue"/>
            <w:tcBorders>
              <w:top w:val="single" w:color="auto" w:sz="6" w:space="0"/>
              <w:left w:val="single" w:color="auto" w:sz="6" w:space="0"/>
              <w:bottom w:val="single" w:color="auto" w:sz="6" w:space="0"/>
              <w:right w:val="single" w:color="auto" w:sz="6" w:space="0"/>
            </w:tcBorders>
            <w:vAlign w:val="center"/>
          </w:tcPr>
          <w:p>
            <w:pPr>
              <w:spacing w:line="240" w:lineRule="auto"/>
              <w:rPr>
                <w:rFonts w:ascii="Times New Roman" w:hAnsi="Times New Roman"/>
              </w:rPr>
            </w:pPr>
          </w:p>
        </w:tc>
        <w:tc>
          <w:tcPr>
            <w:tcW w:w="759" w:type="pct"/>
            <w:tcBorders>
              <w:top w:val="single" w:color="auto" w:sz="6" w:space="0"/>
              <w:left w:val="single" w:color="auto" w:sz="6" w:space="0"/>
              <w:bottom w:val="single" w:color="auto" w:sz="6" w:space="0"/>
              <w:right w:val="single" w:color="auto" w:sz="6" w:space="0"/>
            </w:tcBorders>
          </w:tcPr>
          <w:p>
            <w:pPr>
              <w:spacing w:line="240" w:lineRule="auto"/>
              <w:jc w:val="center"/>
              <w:rPr>
                <w:rFonts w:ascii="Times New Roman" w:hAnsi="Times New Roman"/>
              </w:rPr>
            </w:pPr>
            <w:r>
              <w:rPr>
                <w:rFonts w:hint="eastAsia" w:ascii="Times New Roman" w:hAnsi="Times New Roman"/>
                <w:lang w:eastAsia="zh-CN"/>
              </w:rPr>
              <w:t>联络会确定</w:t>
            </w:r>
          </w:p>
        </w:tc>
        <w:tc>
          <w:tcPr>
            <w:tcW w:w="375" w:type="pct"/>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ascii="Times New Roman" w:hAnsi="Times New Roman"/>
                <w:lang w:eastAsia="zh-CN"/>
              </w:rPr>
            </w:pPr>
            <w:r>
              <w:rPr>
                <w:rFonts w:ascii="Times New Roman" w:hAnsi="Times New Roman"/>
                <w:szCs w:val="22"/>
                <w:lang w:eastAsia="zh-CN"/>
              </w:rPr>
              <w:t>6</w:t>
            </w:r>
          </w:p>
        </w:tc>
        <w:tc>
          <w:tcPr>
            <w:tcW w:w="0" w:type="auto"/>
            <w:vMerge w:val="continue"/>
            <w:tcBorders>
              <w:top w:val="single" w:color="auto" w:sz="6" w:space="0"/>
              <w:left w:val="single" w:color="auto" w:sz="6" w:space="0"/>
              <w:bottom w:val="single" w:color="auto" w:sz="6" w:space="0"/>
              <w:right w:val="single" w:color="auto" w:sz="4" w:space="0"/>
            </w:tcBorders>
            <w:vAlign w:val="center"/>
          </w:tcPr>
          <w:p>
            <w:pPr>
              <w:spacing w:line="240" w:lineRule="auto"/>
              <w:rPr>
                <w:rFonts w:ascii="Times New Roman" w:hAnsi="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trHeight w:val="499" w:hRule="atLeast"/>
        </w:trPr>
        <w:tc>
          <w:tcPr>
            <w:tcW w:w="264" w:type="pct"/>
            <w:tcBorders>
              <w:top w:val="single" w:color="auto" w:sz="6" w:space="0"/>
              <w:left w:val="single" w:color="auto" w:sz="4" w:space="0"/>
              <w:bottom w:val="single" w:color="auto" w:sz="6" w:space="0"/>
              <w:right w:val="single" w:color="auto" w:sz="6" w:space="0"/>
            </w:tcBorders>
            <w:vAlign w:val="center"/>
          </w:tcPr>
          <w:p>
            <w:pPr>
              <w:jc w:val="center"/>
              <w:rPr>
                <w:rFonts w:ascii="Times New Roman" w:hAnsi="Times New Roman"/>
              </w:rPr>
            </w:pPr>
            <w:r>
              <w:rPr>
                <w:rFonts w:ascii="Times New Roman" w:hAnsi="Times New Roman"/>
                <w:lang w:eastAsia="zh-CN"/>
              </w:rPr>
              <w:t>6</w:t>
            </w:r>
          </w:p>
        </w:tc>
        <w:tc>
          <w:tcPr>
            <w:tcW w:w="968" w:type="pct"/>
            <w:tcBorders>
              <w:top w:val="single" w:color="auto" w:sz="6" w:space="0"/>
              <w:left w:val="single" w:color="auto" w:sz="6" w:space="0"/>
              <w:bottom w:val="single" w:color="auto" w:sz="6" w:space="0"/>
              <w:right w:val="single" w:color="auto" w:sz="6" w:space="0"/>
            </w:tcBorders>
            <w:vAlign w:val="center"/>
          </w:tcPr>
          <w:p>
            <w:pPr>
              <w:numPr>
                <w:ilvl w:val="0"/>
                <w:numId w:val="9"/>
              </w:numPr>
              <w:tabs>
                <w:tab w:val="left" w:pos="360"/>
              </w:tabs>
              <w:autoSpaceDE w:val="0"/>
              <w:autoSpaceDN w:val="0"/>
              <w:contextualSpacing/>
              <w:jc w:val="center"/>
              <w:rPr>
                <w:rFonts w:ascii="Times New Roman" w:hAnsi="Times New Roman"/>
                <w:lang w:eastAsia="zh-CN"/>
              </w:rPr>
            </w:pPr>
            <w:r>
              <w:rPr>
                <w:rFonts w:hint="eastAsia" w:ascii="Times New Roman" w:hAnsi="Times New Roman"/>
                <w:lang w:eastAsia="zh-CN"/>
              </w:rPr>
              <w:t>高压给水管道（关断阀前）</w:t>
            </w:r>
          </w:p>
        </w:tc>
        <w:tc>
          <w:tcPr>
            <w:tcW w:w="698" w:type="pct"/>
            <w:tcBorders>
              <w:top w:val="single" w:color="auto" w:sz="6" w:space="0"/>
              <w:left w:val="single" w:color="auto" w:sz="6" w:space="0"/>
              <w:bottom w:val="single" w:color="auto" w:sz="6" w:space="0"/>
              <w:right w:val="single" w:color="auto" w:sz="6" w:space="0"/>
            </w:tcBorders>
            <w:vAlign w:val="center"/>
          </w:tcPr>
          <w:p>
            <w:pPr>
              <w:numPr>
                <w:ilvl w:val="0"/>
                <w:numId w:val="9"/>
              </w:numPr>
              <w:tabs>
                <w:tab w:val="left" w:pos="360"/>
              </w:tabs>
              <w:spacing w:line="240" w:lineRule="auto"/>
              <w:contextualSpacing/>
              <w:jc w:val="center"/>
              <w:rPr>
                <w:rFonts w:ascii="Times New Roman" w:hAnsi="Times New Roman"/>
              </w:rPr>
            </w:pPr>
            <w:r>
              <w:rPr>
                <w:rFonts w:hint="eastAsia" w:ascii="Times New Roman" w:hAnsi="Times New Roman"/>
                <w:lang w:eastAsia="zh-CN"/>
              </w:rPr>
              <w:t>焊接式锥形保护管</w:t>
            </w:r>
          </w:p>
        </w:tc>
        <w:tc>
          <w:tcPr>
            <w:tcW w:w="0" w:type="auto"/>
            <w:vMerge w:val="continue"/>
            <w:tcBorders>
              <w:top w:val="single" w:color="auto" w:sz="6" w:space="0"/>
              <w:left w:val="single" w:color="auto" w:sz="6" w:space="0"/>
              <w:bottom w:val="single" w:color="auto" w:sz="6" w:space="0"/>
              <w:right w:val="single" w:color="auto" w:sz="6" w:space="0"/>
            </w:tcBorders>
            <w:vAlign w:val="center"/>
          </w:tcPr>
          <w:p>
            <w:pPr>
              <w:spacing w:line="240" w:lineRule="auto"/>
              <w:rPr>
                <w:rFonts w:ascii="Times New Roman" w:hAnsi="Times New Roman"/>
              </w:rPr>
            </w:pPr>
          </w:p>
        </w:tc>
        <w:tc>
          <w:tcPr>
            <w:tcW w:w="0" w:type="auto"/>
            <w:vMerge w:val="continue"/>
            <w:tcBorders>
              <w:top w:val="single" w:color="auto" w:sz="6" w:space="0"/>
              <w:left w:val="single" w:color="auto" w:sz="6" w:space="0"/>
              <w:bottom w:val="single" w:color="auto" w:sz="6" w:space="0"/>
              <w:right w:val="single" w:color="auto" w:sz="6" w:space="0"/>
            </w:tcBorders>
            <w:vAlign w:val="center"/>
          </w:tcPr>
          <w:p>
            <w:pPr>
              <w:spacing w:line="240" w:lineRule="auto"/>
              <w:rPr>
                <w:rFonts w:ascii="Times New Roman" w:hAnsi="Times New Roman"/>
              </w:rPr>
            </w:pPr>
          </w:p>
        </w:tc>
        <w:tc>
          <w:tcPr>
            <w:tcW w:w="759" w:type="pct"/>
            <w:tcBorders>
              <w:top w:val="single" w:color="auto" w:sz="6" w:space="0"/>
              <w:left w:val="single" w:color="auto" w:sz="6" w:space="0"/>
              <w:bottom w:val="single" w:color="auto" w:sz="6" w:space="0"/>
              <w:right w:val="single" w:color="auto" w:sz="6" w:space="0"/>
            </w:tcBorders>
          </w:tcPr>
          <w:p>
            <w:pPr>
              <w:spacing w:line="240" w:lineRule="auto"/>
              <w:jc w:val="center"/>
              <w:rPr>
                <w:rFonts w:ascii="Times New Roman" w:hAnsi="Times New Roman"/>
              </w:rPr>
            </w:pPr>
            <w:r>
              <w:rPr>
                <w:rFonts w:hint="eastAsia" w:ascii="Times New Roman" w:hAnsi="Times New Roman"/>
                <w:lang w:eastAsia="zh-CN"/>
              </w:rPr>
              <w:t>联络会确定</w:t>
            </w:r>
          </w:p>
        </w:tc>
        <w:tc>
          <w:tcPr>
            <w:tcW w:w="375" w:type="pct"/>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ascii="Times New Roman" w:hAnsi="Times New Roman"/>
                <w:lang w:eastAsia="zh-CN"/>
              </w:rPr>
            </w:pPr>
            <w:r>
              <w:rPr>
                <w:rFonts w:ascii="Times New Roman" w:hAnsi="Times New Roman"/>
                <w:lang w:eastAsia="zh-CN"/>
              </w:rPr>
              <w:t>4</w:t>
            </w:r>
          </w:p>
        </w:tc>
        <w:tc>
          <w:tcPr>
            <w:tcW w:w="0" w:type="auto"/>
            <w:vMerge w:val="continue"/>
            <w:tcBorders>
              <w:top w:val="single" w:color="auto" w:sz="6" w:space="0"/>
              <w:left w:val="single" w:color="auto" w:sz="6" w:space="0"/>
              <w:bottom w:val="single" w:color="auto" w:sz="6" w:space="0"/>
              <w:right w:val="single" w:color="auto" w:sz="4" w:space="0"/>
            </w:tcBorders>
            <w:vAlign w:val="center"/>
          </w:tcPr>
          <w:p>
            <w:pPr>
              <w:spacing w:line="240" w:lineRule="auto"/>
              <w:rPr>
                <w:rFonts w:ascii="Times New Roman" w:hAnsi="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trHeight w:val="499" w:hRule="atLeast"/>
        </w:trPr>
        <w:tc>
          <w:tcPr>
            <w:tcW w:w="264" w:type="pct"/>
            <w:tcBorders>
              <w:top w:val="single" w:color="auto" w:sz="6" w:space="0"/>
              <w:left w:val="single" w:color="auto" w:sz="4" w:space="0"/>
              <w:bottom w:val="single" w:color="auto" w:sz="6" w:space="0"/>
              <w:right w:val="single" w:color="auto" w:sz="6" w:space="0"/>
            </w:tcBorders>
            <w:vAlign w:val="center"/>
          </w:tcPr>
          <w:p>
            <w:pPr>
              <w:jc w:val="center"/>
              <w:rPr>
                <w:rFonts w:ascii="Times New Roman" w:hAnsi="Times New Roman"/>
                <w:lang w:eastAsia="zh-CN"/>
              </w:rPr>
            </w:pPr>
            <w:r>
              <w:rPr>
                <w:rFonts w:ascii="Times New Roman" w:hAnsi="Times New Roman"/>
                <w:lang w:eastAsia="zh-CN"/>
              </w:rPr>
              <w:t>7</w:t>
            </w:r>
          </w:p>
        </w:tc>
        <w:tc>
          <w:tcPr>
            <w:tcW w:w="968" w:type="pct"/>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lang w:eastAsia="zh-CN"/>
              </w:rPr>
            </w:pPr>
            <w:r>
              <w:rPr>
                <w:rFonts w:hint="eastAsia" w:ascii="Times New Roman" w:hAnsi="Times New Roman"/>
                <w:lang w:eastAsia="zh-CN"/>
              </w:rPr>
              <w:t>高压给水管道（锅炉上水）</w:t>
            </w:r>
          </w:p>
        </w:tc>
        <w:tc>
          <w:tcPr>
            <w:tcW w:w="698" w:type="pct"/>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ascii="Times New Roman" w:hAnsi="Times New Roman"/>
                <w:lang w:eastAsia="zh-CN"/>
              </w:rPr>
            </w:pPr>
            <w:r>
              <w:rPr>
                <w:rFonts w:hint="eastAsia" w:ascii="Times New Roman" w:hAnsi="Times New Roman"/>
                <w:lang w:eastAsia="zh-CN"/>
              </w:rPr>
              <w:t>焊接式锥形保护管</w:t>
            </w:r>
          </w:p>
        </w:tc>
        <w:tc>
          <w:tcPr>
            <w:tcW w:w="0" w:type="auto"/>
            <w:vMerge w:val="continue"/>
            <w:tcBorders>
              <w:top w:val="single" w:color="auto" w:sz="6" w:space="0"/>
              <w:left w:val="single" w:color="auto" w:sz="6" w:space="0"/>
              <w:bottom w:val="single" w:color="auto" w:sz="6" w:space="0"/>
              <w:right w:val="single" w:color="auto" w:sz="6" w:space="0"/>
            </w:tcBorders>
            <w:vAlign w:val="center"/>
          </w:tcPr>
          <w:p>
            <w:pPr>
              <w:spacing w:line="240" w:lineRule="auto"/>
              <w:rPr>
                <w:rFonts w:ascii="Times New Roman" w:hAnsi="Times New Roman"/>
              </w:rPr>
            </w:pPr>
          </w:p>
        </w:tc>
        <w:tc>
          <w:tcPr>
            <w:tcW w:w="0" w:type="auto"/>
            <w:vMerge w:val="continue"/>
            <w:tcBorders>
              <w:top w:val="single" w:color="auto" w:sz="6" w:space="0"/>
              <w:left w:val="single" w:color="auto" w:sz="6" w:space="0"/>
              <w:bottom w:val="single" w:color="auto" w:sz="6" w:space="0"/>
              <w:right w:val="single" w:color="auto" w:sz="6" w:space="0"/>
            </w:tcBorders>
            <w:vAlign w:val="center"/>
          </w:tcPr>
          <w:p>
            <w:pPr>
              <w:spacing w:line="240" w:lineRule="auto"/>
              <w:rPr>
                <w:rFonts w:ascii="Times New Roman" w:hAnsi="Times New Roman"/>
              </w:rPr>
            </w:pPr>
          </w:p>
        </w:tc>
        <w:tc>
          <w:tcPr>
            <w:tcW w:w="759" w:type="pct"/>
            <w:tcBorders>
              <w:top w:val="single" w:color="auto" w:sz="6" w:space="0"/>
              <w:left w:val="single" w:color="auto" w:sz="6" w:space="0"/>
              <w:bottom w:val="single" w:color="auto" w:sz="6" w:space="0"/>
              <w:right w:val="single" w:color="auto" w:sz="6" w:space="0"/>
            </w:tcBorders>
          </w:tcPr>
          <w:p>
            <w:pPr>
              <w:spacing w:line="240" w:lineRule="auto"/>
              <w:jc w:val="center"/>
              <w:rPr>
                <w:rFonts w:ascii="Times New Roman" w:hAnsi="Times New Roman"/>
              </w:rPr>
            </w:pPr>
            <w:r>
              <w:rPr>
                <w:rFonts w:hint="eastAsia" w:ascii="Times New Roman" w:hAnsi="Times New Roman"/>
                <w:lang w:eastAsia="zh-CN"/>
              </w:rPr>
              <w:t>联络会确定</w:t>
            </w:r>
          </w:p>
        </w:tc>
        <w:tc>
          <w:tcPr>
            <w:tcW w:w="375" w:type="pct"/>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ascii="Times New Roman" w:hAnsi="Times New Roman"/>
                <w:lang w:eastAsia="zh-CN"/>
              </w:rPr>
            </w:pPr>
            <w:r>
              <w:rPr>
                <w:rFonts w:ascii="Times New Roman" w:hAnsi="Times New Roman"/>
                <w:lang w:eastAsia="zh-CN"/>
              </w:rPr>
              <w:t>14</w:t>
            </w:r>
          </w:p>
        </w:tc>
        <w:tc>
          <w:tcPr>
            <w:tcW w:w="0" w:type="auto"/>
            <w:vMerge w:val="continue"/>
            <w:tcBorders>
              <w:top w:val="single" w:color="auto" w:sz="6" w:space="0"/>
              <w:left w:val="single" w:color="auto" w:sz="6" w:space="0"/>
              <w:bottom w:val="single" w:color="auto" w:sz="6" w:space="0"/>
              <w:right w:val="single" w:color="auto" w:sz="4" w:space="0"/>
            </w:tcBorders>
            <w:vAlign w:val="center"/>
          </w:tcPr>
          <w:p>
            <w:pPr>
              <w:spacing w:line="240" w:lineRule="auto"/>
              <w:rPr>
                <w:rFonts w:ascii="Times New Roman" w:hAnsi="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trHeight w:val="499" w:hRule="atLeast"/>
        </w:trPr>
        <w:tc>
          <w:tcPr>
            <w:tcW w:w="264" w:type="pct"/>
            <w:tcBorders>
              <w:top w:val="single" w:color="auto" w:sz="6" w:space="0"/>
              <w:left w:val="single" w:color="auto" w:sz="4" w:space="0"/>
              <w:bottom w:val="single" w:color="auto" w:sz="6" w:space="0"/>
              <w:right w:val="single" w:color="auto" w:sz="6" w:space="0"/>
            </w:tcBorders>
            <w:vAlign w:val="center"/>
          </w:tcPr>
          <w:p>
            <w:pPr>
              <w:jc w:val="center"/>
              <w:rPr>
                <w:rFonts w:ascii="Times New Roman" w:hAnsi="Times New Roman"/>
              </w:rPr>
            </w:pPr>
            <w:r>
              <w:rPr>
                <w:rFonts w:ascii="Times New Roman" w:hAnsi="Times New Roman"/>
                <w:lang w:eastAsia="zh-CN"/>
              </w:rPr>
              <w:t>8</w:t>
            </w:r>
          </w:p>
        </w:tc>
        <w:tc>
          <w:tcPr>
            <w:tcW w:w="968" w:type="pct"/>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rPr>
            </w:pPr>
            <w:r>
              <w:rPr>
                <w:rFonts w:hint="eastAsia" w:ascii="Times New Roman" w:hAnsi="Times New Roman"/>
                <w:lang w:eastAsia="zh-CN"/>
              </w:rPr>
              <w:t>高压旁路减温水管道</w:t>
            </w:r>
          </w:p>
        </w:tc>
        <w:tc>
          <w:tcPr>
            <w:tcW w:w="698" w:type="pct"/>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ascii="Times New Roman" w:hAnsi="Times New Roman"/>
              </w:rPr>
            </w:pPr>
            <w:r>
              <w:rPr>
                <w:rFonts w:hint="eastAsia" w:ascii="Times New Roman" w:hAnsi="Times New Roman"/>
                <w:lang w:eastAsia="zh-CN"/>
              </w:rPr>
              <w:t>焊接式锥形保护管</w:t>
            </w:r>
          </w:p>
        </w:tc>
        <w:tc>
          <w:tcPr>
            <w:tcW w:w="0" w:type="auto"/>
            <w:vMerge w:val="continue"/>
            <w:tcBorders>
              <w:top w:val="single" w:color="auto" w:sz="6" w:space="0"/>
              <w:left w:val="single" w:color="auto" w:sz="6" w:space="0"/>
              <w:bottom w:val="single" w:color="auto" w:sz="6" w:space="0"/>
              <w:right w:val="single" w:color="auto" w:sz="6" w:space="0"/>
            </w:tcBorders>
            <w:vAlign w:val="center"/>
          </w:tcPr>
          <w:p>
            <w:pPr>
              <w:spacing w:line="240" w:lineRule="auto"/>
              <w:rPr>
                <w:rFonts w:ascii="Times New Roman" w:hAnsi="Times New Roman"/>
              </w:rPr>
            </w:pPr>
          </w:p>
        </w:tc>
        <w:tc>
          <w:tcPr>
            <w:tcW w:w="0" w:type="auto"/>
            <w:vMerge w:val="continue"/>
            <w:tcBorders>
              <w:top w:val="single" w:color="auto" w:sz="6" w:space="0"/>
              <w:left w:val="single" w:color="auto" w:sz="6" w:space="0"/>
              <w:bottom w:val="single" w:color="auto" w:sz="6" w:space="0"/>
              <w:right w:val="single" w:color="auto" w:sz="6" w:space="0"/>
            </w:tcBorders>
            <w:vAlign w:val="center"/>
          </w:tcPr>
          <w:p>
            <w:pPr>
              <w:spacing w:line="240" w:lineRule="auto"/>
              <w:rPr>
                <w:rFonts w:ascii="Times New Roman" w:hAnsi="Times New Roman"/>
              </w:rPr>
            </w:pPr>
          </w:p>
        </w:tc>
        <w:tc>
          <w:tcPr>
            <w:tcW w:w="759" w:type="pct"/>
            <w:tcBorders>
              <w:top w:val="single" w:color="auto" w:sz="6" w:space="0"/>
              <w:left w:val="single" w:color="auto" w:sz="6" w:space="0"/>
              <w:bottom w:val="single" w:color="auto" w:sz="6" w:space="0"/>
              <w:right w:val="single" w:color="auto" w:sz="6" w:space="0"/>
            </w:tcBorders>
          </w:tcPr>
          <w:p>
            <w:pPr>
              <w:spacing w:line="240" w:lineRule="auto"/>
              <w:jc w:val="center"/>
              <w:rPr>
                <w:rFonts w:ascii="Times New Roman" w:hAnsi="Times New Roman"/>
              </w:rPr>
            </w:pPr>
            <w:r>
              <w:rPr>
                <w:rFonts w:hint="eastAsia" w:ascii="Times New Roman" w:hAnsi="Times New Roman"/>
                <w:lang w:eastAsia="zh-CN"/>
              </w:rPr>
              <w:t>联络会确定</w:t>
            </w:r>
          </w:p>
        </w:tc>
        <w:tc>
          <w:tcPr>
            <w:tcW w:w="375" w:type="pct"/>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ascii="Times New Roman" w:hAnsi="Times New Roman"/>
                <w:lang w:eastAsia="zh-CN"/>
              </w:rPr>
            </w:pPr>
            <w:r>
              <w:rPr>
                <w:rFonts w:ascii="Times New Roman" w:hAnsi="Times New Roman"/>
                <w:lang w:eastAsia="zh-CN"/>
              </w:rPr>
              <w:t>2</w:t>
            </w:r>
          </w:p>
        </w:tc>
        <w:tc>
          <w:tcPr>
            <w:tcW w:w="0" w:type="auto"/>
            <w:vMerge w:val="continue"/>
            <w:tcBorders>
              <w:top w:val="single" w:color="auto" w:sz="6" w:space="0"/>
              <w:left w:val="single" w:color="auto" w:sz="6" w:space="0"/>
              <w:bottom w:val="single" w:color="auto" w:sz="6" w:space="0"/>
              <w:right w:val="single" w:color="auto" w:sz="4" w:space="0"/>
            </w:tcBorders>
            <w:vAlign w:val="center"/>
          </w:tcPr>
          <w:p>
            <w:pPr>
              <w:spacing w:line="240" w:lineRule="auto"/>
              <w:rPr>
                <w:rFonts w:ascii="Times New Roman" w:hAnsi="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trHeight w:val="499" w:hRule="atLeast"/>
        </w:trPr>
        <w:tc>
          <w:tcPr>
            <w:tcW w:w="264" w:type="pct"/>
            <w:tcBorders>
              <w:top w:val="single" w:color="auto" w:sz="6" w:space="0"/>
              <w:left w:val="single" w:color="auto" w:sz="4" w:space="0"/>
              <w:bottom w:val="single" w:color="auto" w:sz="6" w:space="0"/>
              <w:right w:val="single" w:color="auto" w:sz="6" w:space="0"/>
            </w:tcBorders>
            <w:vAlign w:val="center"/>
          </w:tcPr>
          <w:p>
            <w:pPr>
              <w:jc w:val="center"/>
              <w:rPr>
                <w:rFonts w:ascii="Times New Roman" w:hAnsi="Times New Roman"/>
              </w:rPr>
            </w:pPr>
            <w:r>
              <w:rPr>
                <w:rFonts w:hint="eastAsia" w:ascii="Times New Roman" w:hAnsi="Times New Roman"/>
              </w:rPr>
              <w:t>二</w:t>
            </w:r>
          </w:p>
        </w:tc>
        <w:tc>
          <w:tcPr>
            <w:tcW w:w="968" w:type="pct"/>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ascii="Times New Roman" w:hAnsi="Times New Roman"/>
                <w:lang w:eastAsia="zh-CN"/>
              </w:rPr>
            </w:pPr>
            <w:r>
              <w:rPr>
                <w:rFonts w:hint="eastAsia" w:ascii="Times New Roman" w:hAnsi="Times New Roman"/>
                <w:lang w:eastAsia="zh-CN"/>
              </w:rPr>
              <w:t>测温保护套管和温包接管座（试验用，预留）</w:t>
            </w:r>
          </w:p>
        </w:tc>
        <w:tc>
          <w:tcPr>
            <w:tcW w:w="698" w:type="pct"/>
            <w:tcBorders>
              <w:top w:val="single" w:color="auto" w:sz="6" w:space="0"/>
              <w:left w:val="single" w:color="auto" w:sz="6" w:space="0"/>
              <w:bottom w:val="single" w:color="auto" w:sz="6" w:space="0"/>
              <w:right w:val="single" w:color="auto" w:sz="6" w:space="0"/>
            </w:tcBorders>
            <w:vAlign w:val="center"/>
          </w:tcPr>
          <w:p>
            <w:pPr>
              <w:keepNext/>
              <w:keepLines/>
              <w:spacing w:before="480" w:line="240" w:lineRule="auto"/>
              <w:jc w:val="center"/>
              <w:outlineLvl w:val="0"/>
              <w:rPr>
                <w:rFonts w:ascii="Times New Roman" w:hAnsi="Times New Roman"/>
                <w:lang w:eastAsia="zh-CN"/>
              </w:rPr>
            </w:pPr>
          </w:p>
        </w:tc>
        <w:tc>
          <w:tcPr>
            <w:tcW w:w="751" w:type="pct"/>
            <w:tcBorders>
              <w:top w:val="single" w:color="auto" w:sz="6" w:space="0"/>
              <w:left w:val="single" w:color="auto" w:sz="6" w:space="0"/>
              <w:bottom w:val="single" w:color="auto" w:sz="6" w:space="0"/>
              <w:right w:val="single" w:color="auto" w:sz="6" w:space="0"/>
            </w:tcBorders>
            <w:vAlign w:val="center"/>
          </w:tcPr>
          <w:p>
            <w:pPr>
              <w:keepNext/>
              <w:keepLines/>
              <w:spacing w:before="480"/>
              <w:jc w:val="center"/>
              <w:outlineLvl w:val="0"/>
              <w:rPr>
                <w:rFonts w:ascii="Times New Roman" w:hAnsi="Times New Roman"/>
                <w:lang w:eastAsia="zh-CN"/>
              </w:rPr>
            </w:pPr>
          </w:p>
        </w:tc>
        <w:tc>
          <w:tcPr>
            <w:tcW w:w="592" w:type="pct"/>
            <w:tcBorders>
              <w:top w:val="single" w:color="auto" w:sz="6" w:space="0"/>
              <w:left w:val="single" w:color="auto" w:sz="6" w:space="0"/>
              <w:bottom w:val="single" w:color="auto" w:sz="6" w:space="0"/>
              <w:right w:val="single" w:color="auto" w:sz="6" w:space="0"/>
            </w:tcBorders>
            <w:vAlign w:val="center"/>
          </w:tcPr>
          <w:p>
            <w:pPr>
              <w:keepNext/>
              <w:keepLines/>
              <w:spacing w:before="480" w:line="240" w:lineRule="auto"/>
              <w:jc w:val="center"/>
              <w:outlineLvl w:val="0"/>
              <w:rPr>
                <w:rFonts w:ascii="Times New Roman" w:hAnsi="Times New Roman"/>
                <w:lang w:eastAsia="zh-CN"/>
              </w:rPr>
            </w:pPr>
          </w:p>
        </w:tc>
        <w:tc>
          <w:tcPr>
            <w:tcW w:w="759" w:type="pct"/>
            <w:tcBorders>
              <w:top w:val="single" w:color="auto" w:sz="6" w:space="0"/>
              <w:left w:val="single" w:color="auto" w:sz="6" w:space="0"/>
              <w:bottom w:val="single" w:color="auto" w:sz="6" w:space="0"/>
              <w:right w:val="single" w:color="auto" w:sz="6" w:space="0"/>
            </w:tcBorders>
            <w:vAlign w:val="center"/>
          </w:tcPr>
          <w:p>
            <w:pPr>
              <w:keepNext/>
              <w:keepLines/>
              <w:spacing w:before="480" w:line="240" w:lineRule="auto"/>
              <w:jc w:val="center"/>
              <w:outlineLvl w:val="0"/>
              <w:rPr>
                <w:rFonts w:ascii="Times New Roman" w:hAnsi="Times New Roman"/>
                <w:lang w:eastAsia="zh-CN"/>
              </w:rPr>
            </w:pPr>
          </w:p>
        </w:tc>
        <w:tc>
          <w:tcPr>
            <w:tcW w:w="375" w:type="pct"/>
            <w:tcBorders>
              <w:top w:val="single" w:color="auto" w:sz="6" w:space="0"/>
              <w:left w:val="single" w:color="auto" w:sz="6" w:space="0"/>
              <w:bottom w:val="single" w:color="auto" w:sz="6" w:space="0"/>
              <w:right w:val="single" w:color="auto" w:sz="6" w:space="0"/>
            </w:tcBorders>
            <w:vAlign w:val="center"/>
          </w:tcPr>
          <w:p>
            <w:pPr>
              <w:keepNext/>
              <w:keepLines/>
              <w:spacing w:before="480" w:line="240" w:lineRule="auto"/>
              <w:jc w:val="center"/>
              <w:outlineLvl w:val="0"/>
              <w:rPr>
                <w:rFonts w:ascii="Times New Roman" w:hAnsi="Times New Roman"/>
                <w:lang w:eastAsia="zh-CN"/>
              </w:rPr>
            </w:pPr>
          </w:p>
        </w:tc>
        <w:tc>
          <w:tcPr>
            <w:tcW w:w="591" w:type="pct"/>
            <w:tcBorders>
              <w:top w:val="single" w:color="auto" w:sz="6" w:space="0"/>
              <w:left w:val="single" w:color="auto" w:sz="6" w:space="0"/>
              <w:bottom w:val="single" w:color="auto" w:sz="4" w:space="0"/>
              <w:right w:val="single" w:color="auto" w:sz="4" w:space="0"/>
            </w:tcBorders>
            <w:vAlign w:val="center"/>
          </w:tcPr>
          <w:p>
            <w:pPr>
              <w:spacing w:line="240" w:lineRule="auto"/>
              <w:jc w:val="center"/>
              <w:rPr>
                <w:rFonts w:ascii="Times New Roman" w:hAnsi="Times New Roman"/>
                <w:lang w:eastAsia="zh-CN"/>
              </w:rPr>
            </w:pPr>
            <w:r>
              <w:rPr>
                <w:rFonts w:hint="eastAsia" w:ascii="Times New Roman" w:hAnsi="Times New Roman"/>
                <w:lang w:eastAsia="zh-CN"/>
              </w:rPr>
              <w:t>保护管要求探出保温层</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trHeight w:val="499" w:hRule="atLeast"/>
        </w:trPr>
        <w:tc>
          <w:tcPr>
            <w:tcW w:w="264" w:type="pct"/>
            <w:tcBorders>
              <w:top w:val="single" w:color="auto" w:sz="6" w:space="0"/>
              <w:left w:val="single" w:color="auto" w:sz="4" w:space="0"/>
              <w:bottom w:val="single" w:color="auto" w:sz="6" w:space="0"/>
              <w:right w:val="single" w:color="auto" w:sz="6" w:space="0"/>
            </w:tcBorders>
            <w:vAlign w:val="center"/>
          </w:tcPr>
          <w:p>
            <w:pPr>
              <w:jc w:val="center"/>
              <w:rPr>
                <w:rFonts w:ascii="Times New Roman" w:hAnsi="Times New Roman"/>
              </w:rPr>
            </w:pPr>
            <w:r>
              <w:rPr>
                <w:rFonts w:ascii="Times New Roman" w:hAnsi="Times New Roman"/>
              </w:rPr>
              <w:t>1</w:t>
            </w:r>
          </w:p>
        </w:tc>
        <w:tc>
          <w:tcPr>
            <w:tcW w:w="968" w:type="pct"/>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ascii="Times New Roman" w:hAnsi="Times New Roman"/>
              </w:rPr>
            </w:pPr>
            <w:r>
              <w:rPr>
                <w:rFonts w:hint="eastAsia" w:ascii="Times New Roman" w:hAnsi="Times New Roman"/>
                <w:lang w:eastAsia="zh-CN"/>
              </w:rPr>
              <w:t>主蒸汽管道</w:t>
            </w:r>
          </w:p>
        </w:tc>
        <w:tc>
          <w:tcPr>
            <w:tcW w:w="698" w:type="pct"/>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ascii="Times New Roman" w:hAnsi="Times New Roman"/>
              </w:rPr>
            </w:pPr>
            <w:r>
              <w:rPr>
                <w:rFonts w:hint="eastAsia" w:ascii="Times New Roman" w:hAnsi="Times New Roman"/>
                <w:lang w:eastAsia="zh-CN"/>
              </w:rPr>
              <w:t>焊接式锥形保护管</w:t>
            </w:r>
          </w:p>
        </w:tc>
        <w:tc>
          <w:tcPr>
            <w:tcW w:w="751" w:type="pct"/>
            <w:vMerge w:val="restart"/>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rPr>
            </w:pPr>
            <w:r>
              <w:rPr>
                <w:rFonts w:hint="eastAsia" w:ascii="Times New Roman" w:hAnsi="Times New Roman"/>
                <w:lang w:eastAsia="zh-CN"/>
              </w:rPr>
              <w:t>同主管</w:t>
            </w:r>
          </w:p>
        </w:tc>
        <w:tc>
          <w:tcPr>
            <w:tcW w:w="592" w:type="pct"/>
            <w:vMerge w:val="restart"/>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ascii="Times New Roman" w:hAnsi="Times New Roman"/>
              </w:rPr>
            </w:pPr>
            <w:r>
              <w:rPr>
                <w:rFonts w:hint="eastAsia" w:ascii="Times New Roman" w:hAnsi="Times New Roman"/>
                <w:lang w:eastAsia="zh-CN"/>
              </w:rPr>
              <w:t>同主管</w:t>
            </w:r>
          </w:p>
        </w:tc>
        <w:tc>
          <w:tcPr>
            <w:tcW w:w="759" w:type="pct"/>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ascii="Times New Roman" w:hAnsi="Times New Roman"/>
              </w:rPr>
            </w:pPr>
            <w:r>
              <w:rPr>
                <w:rFonts w:hint="eastAsia" w:ascii="Times New Roman" w:hAnsi="Times New Roman"/>
              </w:rPr>
              <w:t>联络会定</w:t>
            </w:r>
          </w:p>
        </w:tc>
        <w:tc>
          <w:tcPr>
            <w:tcW w:w="375" w:type="pct"/>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ascii="Times New Roman" w:hAnsi="Times New Roman"/>
                <w:lang w:eastAsia="zh-CN"/>
              </w:rPr>
            </w:pPr>
            <w:r>
              <w:rPr>
                <w:rFonts w:ascii="Times New Roman" w:hAnsi="Times New Roman"/>
                <w:lang w:eastAsia="zh-CN"/>
              </w:rPr>
              <w:t>4</w:t>
            </w:r>
          </w:p>
        </w:tc>
        <w:tc>
          <w:tcPr>
            <w:tcW w:w="591" w:type="pct"/>
            <w:vMerge w:val="restart"/>
            <w:tcBorders>
              <w:top w:val="single" w:color="auto" w:sz="6" w:space="0"/>
              <w:left w:val="single" w:color="auto" w:sz="6" w:space="0"/>
              <w:bottom w:val="single" w:color="auto" w:sz="4" w:space="0"/>
              <w:right w:val="single" w:color="auto" w:sz="4" w:space="0"/>
            </w:tcBorders>
            <w:vAlign w:val="center"/>
          </w:tcPr>
          <w:p>
            <w:pPr>
              <w:keepNext/>
              <w:keepLines/>
              <w:spacing w:before="480"/>
              <w:outlineLvl w:val="0"/>
              <w:rPr>
                <w:rFonts w:ascii="Times New Roman" w:hAnsi="Times New Roman"/>
                <w:lang w:eastAsia="zh-CN"/>
              </w:rPr>
            </w:pPr>
          </w:p>
          <w:p>
            <w:pPr>
              <w:spacing w:line="240" w:lineRule="auto"/>
              <w:jc w:val="center"/>
              <w:rPr>
                <w:rFonts w:ascii="Times New Roman" w:hAnsi="Times New Roman"/>
                <w:lang w:eastAsia="zh-CN"/>
              </w:rPr>
            </w:pPr>
            <w:r>
              <w:rPr>
                <w:rFonts w:hint="eastAsia" w:ascii="Times New Roman" w:hAnsi="Times New Roman"/>
                <w:lang w:eastAsia="zh-CN"/>
              </w:rPr>
              <w:t>尺寸、数量、材质暂定、最终设联会定</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trHeight w:val="499" w:hRule="atLeast"/>
        </w:trPr>
        <w:tc>
          <w:tcPr>
            <w:tcW w:w="264" w:type="pct"/>
            <w:tcBorders>
              <w:top w:val="single" w:color="auto" w:sz="6" w:space="0"/>
              <w:left w:val="single" w:color="auto" w:sz="4" w:space="0"/>
              <w:bottom w:val="single" w:color="auto" w:sz="6" w:space="0"/>
              <w:right w:val="single" w:color="auto" w:sz="6" w:space="0"/>
            </w:tcBorders>
            <w:vAlign w:val="center"/>
          </w:tcPr>
          <w:p>
            <w:pPr>
              <w:jc w:val="center"/>
              <w:rPr>
                <w:rFonts w:ascii="Times New Roman" w:hAnsi="Times New Roman"/>
              </w:rPr>
            </w:pPr>
            <w:r>
              <w:rPr>
                <w:rFonts w:ascii="Times New Roman" w:hAnsi="Times New Roman"/>
              </w:rPr>
              <w:t>2</w:t>
            </w:r>
          </w:p>
        </w:tc>
        <w:tc>
          <w:tcPr>
            <w:tcW w:w="968" w:type="pct"/>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ascii="Times New Roman" w:hAnsi="Times New Roman"/>
              </w:rPr>
            </w:pPr>
            <w:r>
              <w:rPr>
                <w:rFonts w:hint="eastAsia" w:ascii="Times New Roman" w:hAnsi="Times New Roman"/>
                <w:lang w:eastAsia="zh-CN"/>
              </w:rPr>
              <w:t>低温再热管道</w:t>
            </w:r>
          </w:p>
        </w:tc>
        <w:tc>
          <w:tcPr>
            <w:tcW w:w="698" w:type="pct"/>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ascii="Times New Roman" w:hAnsi="Times New Roman"/>
              </w:rPr>
            </w:pPr>
            <w:r>
              <w:rPr>
                <w:rFonts w:hint="eastAsia" w:ascii="Times New Roman" w:hAnsi="Times New Roman"/>
                <w:lang w:eastAsia="zh-CN"/>
              </w:rPr>
              <w:t>焊接式锥形保护管</w:t>
            </w:r>
          </w:p>
        </w:tc>
        <w:tc>
          <w:tcPr>
            <w:tcW w:w="0" w:type="auto"/>
            <w:vMerge w:val="continue"/>
            <w:tcBorders>
              <w:top w:val="single" w:color="auto" w:sz="6" w:space="0"/>
              <w:left w:val="single" w:color="auto" w:sz="6" w:space="0"/>
              <w:bottom w:val="single" w:color="auto" w:sz="6" w:space="0"/>
              <w:right w:val="single" w:color="auto" w:sz="6" w:space="0"/>
            </w:tcBorders>
            <w:vAlign w:val="center"/>
          </w:tcPr>
          <w:p>
            <w:pPr>
              <w:spacing w:line="240" w:lineRule="auto"/>
              <w:rPr>
                <w:rFonts w:ascii="Times New Roman" w:hAnsi="Times New Roman"/>
              </w:rPr>
            </w:pPr>
          </w:p>
        </w:tc>
        <w:tc>
          <w:tcPr>
            <w:tcW w:w="0" w:type="auto"/>
            <w:vMerge w:val="continue"/>
            <w:tcBorders>
              <w:top w:val="single" w:color="auto" w:sz="6" w:space="0"/>
              <w:left w:val="single" w:color="auto" w:sz="6" w:space="0"/>
              <w:bottom w:val="single" w:color="auto" w:sz="6" w:space="0"/>
              <w:right w:val="single" w:color="auto" w:sz="6" w:space="0"/>
            </w:tcBorders>
            <w:vAlign w:val="center"/>
          </w:tcPr>
          <w:p>
            <w:pPr>
              <w:spacing w:line="240" w:lineRule="auto"/>
              <w:rPr>
                <w:rFonts w:ascii="Times New Roman" w:hAnsi="Times New Roman"/>
              </w:rPr>
            </w:pPr>
          </w:p>
        </w:tc>
        <w:tc>
          <w:tcPr>
            <w:tcW w:w="759" w:type="pct"/>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ascii="Times New Roman" w:hAnsi="Times New Roman"/>
              </w:rPr>
            </w:pPr>
            <w:r>
              <w:rPr>
                <w:rFonts w:hint="eastAsia" w:ascii="Times New Roman" w:hAnsi="Times New Roman"/>
              </w:rPr>
              <w:t>联络会定</w:t>
            </w:r>
          </w:p>
        </w:tc>
        <w:tc>
          <w:tcPr>
            <w:tcW w:w="375" w:type="pct"/>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ascii="Times New Roman" w:hAnsi="Times New Roman"/>
                <w:lang w:eastAsia="zh-CN"/>
              </w:rPr>
            </w:pPr>
            <w:r>
              <w:rPr>
                <w:rFonts w:ascii="Times New Roman" w:hAnsi="Times New Roman"/>
                <w:lang w:eastAsia="zh-CN"/>
              </w:rPr>
              <w:t>4</w:t>
            </w:r>
          </w:p>
        </w:tc>
        <w:tc>
          <w:tcPr>
            <w:tcW w:w="0" w:type="auto"/>
            <w:vMerge w:val="continue"/>
            <w:tcBorders>
              <w:top w:val="single" w:color="auto" w:sz="6" w:space="0"/>
              <w:left w:val="single" w:color="auto" w:sz="6" w:space="0"/>
              <w:bottom w:val="single" w:color="auto" w:sz="4" w:space="0"/>
              <w:right w:val="single" w:color="auto" w:sz="4" w:space="0"/>
            </w:tcBorders>
            <w:vAlign w:val="center"/>
          </w:tcPr>
          <w:p>
            <w:pPr>
              <w:spacing w:line="240" w:lineRule="auto"/>
              <w:rPr>
                <w:rFonts w:ascii="Times New Roman" w:hAnsi="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trHeight w:val="499" w:hRule="atLeast"/>
        </w:trPr>
        <w:tc>
          <w:tcPr>
            <w:tcW w:w="264" w:type="pct"/>
            <w:tcBorders>
              <w:top w:val="single" w:color="auto" w:sz="6" w:space="0"/>
              <w:left w:val="single" w:color="auto" w:sz="4" w:space="0"/>
              <w:bottom w:val="single" w:color="auto" w:sz="6" w:space="0"/>
              <w:right w:val="single" w:color="auto" w:sz="6" w:space="0"/>
            </w:tcBorders>
            <w:vAlign w:val="center"/>
          </w:tcPr>
          <w:p>
            <w:pPr>
              <w:jc w:val="center"/>
              <w:rPr>
                <w:rFonts w:ascii="Times New Roman" w:hAnsi="Times New Roman"/>
              </w:rPr>
            </w:pPr>
            <w:r>
              <w:rPr>
                <w:rFonts w:ascii="Times New Roman" w:hAnsi="Times New Roman"/>
              </w:rPr>
              <w:t>3</w:t>
            </w:r>
          </w:p>
        </w:tc>
        <w:tc>
          <w:tcPr>
            <w:tcW w:w="968" w:type="pct"/>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ascii="Times New Roman" w:hAnsi="Times New Roman"/>
              </w:rPr>
            </w:pPr>
            <w:r>
              <w:rPr>
                <w:rFonts w:hint="eastAsia" w:ascii="Times New Roman" w:hAnsi="Times New Roman"/>
                <w:lang w:eastAsia="zh-CN"/>
              </w:rPr>
              <w:t>高温再热管道</w:t>
            </w:r>
          </w:p>
        </w:tc>
        <w:tc>
          <w:tcPr>
            <w:tcW w:w="698" w:type="pct"/>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ascii="Times New Roman" w:hAnsi="Times New Roman"/>
              </w:rPr>
            </w:pPr>
            <w:r>
              <w:rPr>
                <w:rFonts w:hint="eastAsia" w:ascii="Times New Roman" w:hAnsi="Times New Roman"/>
                <w:lang w:eastAsia="zh-CN"/>
              </w:rPr>
              <w:t>焊接式锥形保护管</w:t>
            </w:r>
          </w:p>
        </w:tc>
        <w:tc>
          <w:tcPr>
            <w:tcW w:w="0" w:type="auto"/>
            <w:vMerge w:val="continue"/>
            <w:tcBorders>
              <w:top w:val="single" w:color="auto" w:sz="6" w:space="0"/>
              <w:left w:val="single" w:color="auto" w:sz="6" w:space="0"/>
              <w:bottom w:val="single" w:color="auto" w:sz="6" w:space="0"/>
              <w:right w:val="single" w:color="auto" w:sz="6" w:space="0"/>
            </w:tcBorders>
            <w:vAlign w:val="center"/>
          </w:tcPr>
          <w:p>
            <w:pPr>
              <w:spacing w:line="240" w:lineRule="auto"/>
              <w:rPr>
                <w:rFonts w:ascii="Times New Roman" w:hAnsi="Times New Roman"/>
              </w:rPr>
            </w:pPr>
          </w:p>
        </w:tc>
        <w:tc>
          <w:tcPr>
            <w:tcW w:w="0" w:type="auto"/>
            <w:vMerge w:val="continue"/>
            <w:tcBorders>
              <w:top w:val="single" w:color="auto" w:sz="6" w:space="0"/>
              <w:left w:val="single" w:color="auto" w:sz="6" w:space="0"/>
              <w:bottom w:val="single" w:color="auto" w:sz="6" w:space="0"/>
              <w:right w:val="single" w:color="auto" w:sz="6" w:space="0"/>
            </w:tcBorders>
            <w:vAlign w:val="center"/>
          </w:tcPr>
          <w:p>
            <w:pPr>
              <w:spacing w:line="240" w:lineRule="auto"/>
              <w:rPr>
                <w:rFonts w:ascii="Times New Roman" w:hAnsi="Times New Roman"/>
              </w:rPr>
            </w:pPr>
          </w:p>
        </w:tc>
        <w:tc>
          <w:tcPr>
            <w:tcW w:w="759" w:type="pct"/>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ascii="Times New Roman" w:hAnsi="Times New Roman"/>
              </w:rPr>
            </w:pPr>
            <w:r>
              <w:rPr>
                <w:rFonts w:hint="eastAsia" w:ascii="Times New Roman" w:hAnsi="Times New Roman"/>
              </w:rPr>
              <w:t>联络会定</w:t>
            </w:r>
          </w:p>
        </w:tc>
        <w:tc>
          <w:tcPr>
            <w:tcW w:w="375" w:type="pct"/>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ascii="Times New Roman" w:hAnsi="Times New Roman"/>
                <w:lang w:eastAsia="zh-CN"/>
              </w:rPr>
            </w:pPr>
            <w:r>
              <w:rPr>
                <w:rFonts w:ascii="Times New Roman" w:hAnsi="Times New Roman"/>
                <w:lang w:eastAsia="zh-CN"/>
              </w:rPr>
              <w:t>4</w:t>
            </w:r>
          </w:p>
        </w:tc>
        <w:tc>
          <w:tcPr>
            <w:tcW w:w="0" w:type="auto"/>
            <w:vMerge w:val="continue"/>
            <w:tcBorders>
              <w:top w:val="single" w:color="auto" w:sz="6" w:space="0"/>
              <w:left w:val="single" w:color="auto" w:sz="6" w:space="0"/>
              <w:bottom w:val="single" w:color="auto" w:sz="4" w:space="0"/>
              <w:right w:val="single" w:color="auto" w:sz="4" w:space="0"/>
            </w:tcBorders>
            <w:vAlign w:val="center"/>
          </w:tcPr>
          <w:p>
            <w:pPr>
              <w:spacing w:line="240" w:lineRule="auto"/>
              <w:rPr>
                <w:rFonts w:ascii="Times New Roman" w:hAnsi="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trHeight w:val="499" w:hRule="atLeast"/>
        </w:trPr>
        <w:tc>
          <w:tcPr>
            <w:tcW w:w="264" w:type="pct"/>
            <w:tcBorders>
              <w:top w:val="single" w:color="auto" w:sz="6" w:space="0"/>
              <w:left w:val="single" w:color="auto" w:sz="4" w:space="0"/>
              <w:bottom w:val="single" w:color="auto" w:sz="6" w:space="0"/>
              <w:right w:val="single" w:color="auto" w:sz="6" w:space="0"/>
            </w:tcBorders>
            <w:vAlign w:val="center"/>
          </w:tcPr>
          <w:p>
            <w:pPr>
              <w:jc w:val="center"/>
              <w:rPr>
                <w:rFonts w:ascii="Times New Roman" w:hAnsi="Times New Roman"/>
              </w:rPr>
            </w:pPr>
            <w:r>
              <w:rPr>
                <w:rFonts w:ascii="Times New Roman" w:hAnsi="Times New Roman"/>
                <w:lang w:eastAsia="zh-CN"/>
              </w:rPr>
              <w:t>4</w:t>
            </w:r>
          </w:p>
        </w:tc>
        <w:tc>
          <w:tcPr>
            <w:tcW w:w="968" w:type="pct"/>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ascii="Times New Roman" w:hAnsi="Times New Roman"/>
              </w:rPr>
            </w:pPr>
            <w:r>
              <w:rPr>
                <w:rFonts w:hint="eastAsia" w:ascii="Times New Roman" w:hAnsi="Times New Roman"/>
                <w:lang w:eastAsia="zh-CN"/>
              </w:rPr>
              <w:t>高压给水管道</w:t>
            </w:r>
          </w:p>
        </w:tc>
        <w:tc>
          <w:tcPr>
            <w:tcW w:w="698" w:type="pct"/>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ascii="Times New Roman" w:hAnsi="Times New Roman"/>
              </w:rPr>
            </w:pPr>
            <w:r>
              <w:rPr>
                <w:rFonts w:hint="eastAsia" w:ascii="Times New Roman" w:hAnsi="Times New Roman"/>
                <w:lang w:eastAsia="zh-CN"/>
              </w:rPr>
              <w:t>焊接式锥形保护管</w:t>
            </w:r>
          </w:p>
        </w:tc>
        <w:tc>
          <w:tcPr>
            <w:tcW w:w="0" w:type="auto"/>
            <w:vMerge w:val="continue"/>
            <w:tcBorders>
              <w:top w:val="single" w:color="auto" w:sz="6" w:space="0"/>
              <w:left w:val="single" w:color="auto" w:sz="6" w:space="0"/>
              <w:bottom w:val="single" w:color="auto" w:sz="6" w:space="0"/>
              <w:right w:val="single" w:color="auto" w:sz="6" w:space="0"/>
            </w:tcBorders>
            <w:vAlign w:val="center"/>
          </w:tcPr>
          <w:p>
            <w:pPr>
              <w:spacing w:line="240" w:lineRule="auto"/>
              <w:rPr>
                <w:rFonts w:ascii="Times New Roman" w:hAnsi="Times New Roman"/>
              </w:rPr>
            </w:pPr>
          </w:p>
        </w:tc>
        <w:tc>
          <w:tcPr>
            <w:tcW w:w="0" w:type="auto"/>
            <w:vMerge w:val="continue"/>
            <w:tcBorders>
              <w:top w:val="single" w:color="auto" w:sz="6" w:space="0"/>
              <w:left w:val="single" w:color="auto" w:sz="6" w:space="0"/>
              <w:bottom w:val="single" w:color="auto" w:sz="6" w:space="0"/>
              <w:right w:val="single" w:color="auto" w:sz="6" w:space="0"/>
            </w:tcBorders>
            <w:vAlign w:val="center"/>
          </w:tcPr>
          <w:p>
            <w:pPr>
              <w:spacing w:line="240" w:lineRule="auto"/>
              <w:rPr>
                <w:rFonts w:ascii="Times New Roman" w:hAnsi="Times New Roman"/>
              </w:rPr>
            </w:pPr>
          </w:p>
        </w:tc>
        <w:tc>
          <w:tcPr>
            <w:tcW w:w="759" w:type="pct"/>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ascii="Times New Roman" w:hAnsi="Times New Roman"/>
              </w:rPr>
            </w:pPr>
            <w:r>
              <w:rPr>
                <w:rFonts w:hint="eastAsia" w:ascii="Times New Roman" w:hAnsi="Times New Roman"/>
              </w:rPr>
              <w:t>联络会定</w:t>
            </w:r>
          </w:p>
        </w:tc>
        <w:tc>
          <w:tcPr>
            <w:tcW w:w="375" w:type="pct"/>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ascii="Times New Roman" w:hAnsi="Times New Roman"/>
                <w:lang w:eastAsia="zh-CN"/>
              </w:rPr>
            </w:pPr>
            <w:r>
              <w:rPr>
                <w:rFonts w:ascii="Times New Roman" w:hAnsi="Times New Roman"/>
                <w:lang w:eastAsia="zh-CN"/>
              </w:rPr>
              <w:t>14</w:t>
            </w:r>
          </w:p>
        </w:tc>
        <w:tc>
          <w:tcPr>
            <w:tcW w:w="0" w:type="auto"/>
            <w:vMerge w:val="continue"/>
            <w:tcBorders>
              <w:top w:val="single" w:color="auto" w:sz="6" w:space="0"/>
              <w:left w:val="single" w:color="auto" w:sz="6" w:space="0"/>
              <w:bottom w:val="single" w:color="auto" w:sz="4" w:space="0"/>
              <w:right w:val="single" w:color="auto" w:sz="4" w:space="0"/>
            </w:tcBorders>
            <w:vAlign w:val="center"/>
          </w:tcPr>
          <w:p>
            <w:pPr>
              <w:spacing w:line="240" w:lineRule="auto"/>
              <w:rPr>
                <w:rFonts w:ascii="Times New Roman" w:hAnsi="Times New Roman"/>
                <w:lang w:eastAsia="zh-CN"/>
              </w:rPr>
            </w:pPr>
          </w:p>
        </w:tc>
      </w:tr>
    </w:tbl>
    <w:p>
      <w:pPr>
        <w:pStyle w:val="170"/>
        <w:spacing w:line="360" w:lineRule="auto"/>
        <w:ind w:firstLine="1200" w:firstLineChars="500"/>
      </w:pPr>
      <w:r>
        <w:rPr>
          <w:rFonts w:hint="eastAsia"/>
        </w:rPr>
        <w:t>说明：</w:t>
      </w:r>
      <w:r>
        <w:t xml:space="preserve"> 1</w:t>
      </w:r>
      <w:r>
        <w:rPr>
          <w:rFonts w:hint="eastAsia"/>
        </w:rPr>
        <w:t>、上表所列材料为单台机组所需管件，本工程共</w:t>
      </w:r>
      <w:r>
        <w:t>1</w:t>
      </w:r>
      <w:r>
        <w:rPr>
          <w:rFonts w:hint="eastAsia"/>
        </w:rPr>
        <w:t>台机组。</w:t>
      </w:r>
    </w:p>
    <w:p>
      <w:pPr>
        <w:pStyle w:val="170"/>
        <w:spacing w:line="360" w:lineRule="auto"/>
        <w:ind w:firstLine="1920" w:firstLineChars="800"/>
      </w:pPr>
      <w:r>
        <w:t>2</w:t>
      </w:r>
      <w:r>
        <w:rPr>
          <w:rFonts w:hint="eastAsia"/>
        </w:rPr>
        <w:t>、温度保护套管应探出保温层，具体长度联络会提供；</w:t>
      </w:r>
    </w:p>
    <w:p>
      <w:pPr>
        <w:pStyle w:val="170"/>
        <w:spacing w:line="360" w:lineRule="auto"/>
        <w:ind w:firstLine="1200" w:firstLineChars="500"/>
      </w:pPr>
      <w:r>
        <w:t xml:space="preserve">            3</w:t>
      </w:r>
      <w:r>
        <w:rPr>
          <w:rFonts w:hint="eastAsia"/>
        </w:rPr>
        <w:t>、所有管件材质均与主管材一致；</w:t>
      </w:r>
    </w:p>
    <w:p>
      <w:pPr>
        <w:pStyle w:val="170"/>
        <w:spacing w:line="360" w:lineRule="auto"/>
        <w:ind w:firstLine="1200" w:firstLineChars="500"/>
      </w:pPr>
      <w:r>
        <w:t xml:space="preserve">           4</w:t>
      </w:r>
      <w:r>
        <w:rPr>
          <w:rFonts w:hint="eastAsia"/>
        </w:rPr>
        <w:t>、温包接管座及其保护管相关安装图纸联络会提供；</w:t>
      </w:r>
    </w:p>
    <w:p>
      <w:pPr>
        <w:pStyle w:val="170"/>
        <w:spacing w:line="360" w:lineRule="auto"/>
        <w:ind w:firstLine="1920" w:firstLineChars="800"/>
        <w:rPr>
          <w:b/>
          <w:bCs/>
          <w:iCs/>
        </w:rPr>
      </w:pPr>
      <w:r>
        <w:t>5</w:t>
      </w:r>
      <w:r>
        <w:rPr>
          <w:rFonts w:hint="eastAsia"/>
        </w:rPr>
        <w:t>、热工测点等系统的管件材料、数量、规格为暂定，具体以最终施工图为准。</w:t>
      </w:r>
      <w:r>
        <w:rPr>
          <w:i/>
        </w:rPr>
        <w:br w:type="page"/>
      </w:r>
    </w:p>
    <w:p>
      <w:pPr>
        <w:widowControl w:val="0"/>
        <w:adjustRightInd w:val="0"/>
        <w:spacing w:before="200" w:after="200" w:line="360" w:lineRule="auto"/>
        <w:textAlignment w:val="baseline"/>
        <w:rPr>
          <w:rFonts w:ascii="Times New Roman" w:hAnsi="Times New Roman"/>
          <w:lang w:eastAsia="zh-CN"/>
          <w:rPrChange w:id="319" w:author="田舜尧" w:date="2025-06-04T21:03:00Z">
            <w:rPr>
              <w:rFonts w:ascii="Times New Roman" w:hAnsi="Times New Roman"/>
              <w:lang w:eastAsia="zh-CN"/>
            </w:rPr>
          </w:rPrChange>
        </w:rPr>
        <w:sectPr>
          <w:pgSz w:w="16838" w:h="11906" w:orient="landscape"/>
          <w:pgMar w:top="1582" w:right="1361" w:bottom="1083" w:left="1361" w:header="765" w:footer="720" w:gutter="0"/>
          <w:cols w:space="720" w:num="1"/>
          <w:docGrid w:linePitch="360" w:charSpace="0"/>
        </w:sectPr>
      </w:pPr>
    </w:p>
    <w:p>
      <w:pPr>
        <w:widowControl w:val="0"/>
        <w:adjustRightInd w:val="0"/>
        <w:spacing w:before="200" w:after="200" w:line="360" w:lineRule="auto"/>
        <w:ind w:firstLine="420" w:firstLineChars="200"/>
        <w:textAlignment w:val="baseline"/>
        <w:rPr>
          <w:rFonts w:ascii="Times New Roman" w:hAnsi="Times New Roman"/>
          <w:lang w:eastAsia="zh-CN"/>
        </w:rPr>
      </w:pPr>
      <w:r>
        <w:rPr>
          <w:rFonts w:ascii="Times New Roman" w:hAnsi="Times New Roman"/>
          <w:lang w:eastAsia="zh-CN"/>
        </w:rPr>
        <w:t>2.4.9</w:t>
      </w:r>
      <w:r>
        <w:rPr>
          <w:rFonts w:hint="eastAsia" w:ascii="Times New Roman" w:hAnsi="Times New Roman"/>
          <w:lang w:eastAsia="zh-CN"/>
        </w:rPr>
        <w:t>工厂化加工配制（单台机组）包括上述供货范围内所有的管子、管件以及支吊架厂家配供的卡块等的配管设计、加工、制造并发运至项目现场。</w:t>
      </w:r>
    </w:p>
    <w:tbl>
      <w:tblPr>
        <w:tblStyle w:val="46"/>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8"/>
        <w:gridCol w:w="2417"/>
        <w:gridCol w:w="1276"/>
        <w:gridCol w:w="1559"/>
        <w:gridCol w:w="1276"/>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6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line="240" w:lineRule="auto"/>
              <w:jc w:val="center"/>
              <w:textAlignment w:val="center"/>
              <w:rPr>
                <w:rFonts w:ascii="Times New Roman" w:hAnsi="Times New Roman"/>
                <w:bCs/>
                <w:lang w:eastAsia="zh-CN"/>
              </w:rPr>
            </w:pPr>
            <w:bookmarkStart w:id="76" w:name="_Hlk82248197"/>
            <w:r>
              <w:rPr>
                <w:rFonts w:hint="eastAsia" w:ascii="Times New Roman" w:hAnsi="Times New Roman"/>
                <w:bCs/>
                <w:lang w:eastAsia="zh-CN"/>
              </w:rPr>
              <w:t>序号</w:t>
            </w:r>
          </w:p>
        </w:tc>
        <w:tc>
          <w:tcPr>
            <w:tcW w:w="24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line="240" w:lineRule="auto"/>
              <w:jc w:val="center"/>
              <w:textAlignment w:val="center"/>
              <w:rPr>
                <w:rFonts w:ascii="Times New Roman" w:hAnsi="Times New Roman"/>
                <w:bCs/>
                <w:lang w:eastAsia="zh-CN"/>
              </w:rPr>
            </w:pPr>
            <w:r>
              <w:rPr>
                <w:rFonts w:hint="eastAsia" w:ascii="Times New Roman" w:hAnsi="Times New Roman"/>
                <w:bCs/>
                <w:lang w:eastAsia="zh-CN"/>
              </w:rPr>
              <w:t>名称</w:t>
            </w:r>
          </w:p>
        </w:tc>
        <w:tc>
          <w:tcPr>
            <w:tcW w:w="1276" w:type="dxa"/>
            <w:tcBorders>
              <w:top w:val="single" w:color="auto" w:sz="4" w:space="0"/>
              <w:left w:val="single" w:color="auto" w:sz="4" w:space="0"/>
              <w:bottom w:val="single" w:color="auto" w:sz="4" w:space="0"/>
              <w:right w:val="single" w:color="auto" w:sz="4" w:space="0"/>
            </w:tcBorders>
            <w:vAlign w:val="center"/>
          </w:tcPr>
          <w:p>
            <w:pPr>
              <w:tabs>
                <w:tab w:val="left" w:pos="720"/>
              </w:tabs>
              <w:adjustRightInd w:val="0"/>
              <w:snapToGrid w:val="0"/>
              <w:spacing w:beforeLines="50" w:line="240" w:lineRule="auto"/>
              <w:jc w:val="center"/>
              <w:textAlignment w:val="center"/>
              <w:rPr>
                <w:rFonts w:ascii="Times New Roman" w:hAnsi="Times New Roman"/>
                <w:bCs/>
                <w:lang w:eastAsia="zh-CN"/>
              </w:rPr>
            </w:pPr>
            <w:r>
              <w:rPr>
                <w:rFonts w:hint="eastAsia" w:ascii="Times New Roman" w:hAnsi="Times New Roman"/>
                <w:bCs/>
                <w:lang w:eastAsia="zh-CN"/>
              </w:rPr>
              <w:t>规格型号</w:t>
            </w:r>
          </w:p>
        </w:tc>
        <w:tc>
          <w:tcPr>
            <w:tcW w:w="15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line="240" w:lineRule="auto"/>
              <w:jc w:val="center"/>
              <w:textAlignment w:val="center"/>
              <w:rPr>
                <w:rFonts w:ascii="Times New Roman" w:hAnsi="Times New Roman"/>
                <w:bCs/>
                <w:lang w:eastAsia="zh-CN"/>
              </w:rPr>
            </w:pPr>
            <w:r>
              <w:rPr>
                <w:rFonts w:hint="eastAsia" w:ascii="Times New Roman" w:hAnsi="Times New Roman"/>
                <w:bCs/>
                <w:lang w:eastAsia="zh-CN"/>
              </w:rPr>
              <w:t>生产厂家</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line="240" w:lineRule="auto"/>
              <w:jc w:val="center"/>
              <w:textAlignment w:val="center"/>
              <w:rPr>
                <w:rFonts w:ascii="Times New Roman" w:hAnsi="Times New Roman"/>
                <w:bCs/>
                <w:lang w:eastAsia="zh-CN"/>
              </w:rPr>
            </w:pPr>
            <w:r>
              <w:rPr>
                <w:rFonts w:hint="eastAsia" w:ascii="Times New Roman" w:hAnsi="Times New Roman"/>
                <w:bCs/>
                <w:lang w:eastAsia="zh-CN"/>
              </w:rPr>
              <w:t>产地</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line="240" w:lineRule="auto"/>
              <w:jc w:val="center"/>
              <w:textAlignment w:val="center"/>
              <w:rPr>
                <w:rFonts w:ascii="Times New Roman" w:hAnsi="Times New Roman"/>
                <w:bCs/>
                <w:lang w:eastAsia="zh-CN"/>
              </w:rPr>
            </w:pPr>
            <w:r>
              <w:rPr>
                <w:rFonts w:hint="eastAsia" w:ascii="Times New Roman" w:hAnsi="Times New Roman"/>
                <w:bCs/>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668" w:type="dxa"/>
            <w:vAlign w:val="center"/>
          </w:tcPr>
          <w:p>
            <w:pPr>
              <w:adjustRightInd w:val="0"/>
              <w:snapToGrid w:val="0"/>
              <w:spacing w:beforeLines="50" w:line="240" w:lineRule="auto"/>
              <w:jc w:val="center"/>
              <w:textAlignment w:val="center"/>
              <w:rPr>
                <w:rFonts w:ascii="Times New Roman" w:hAnsi="Times New Roman"/>
                <w:bCs/>
                <w:lang w:eastAsia="zh-CN"/>
              </w:rPr>
            </w:pPr>
            <w:r>
              <w:rPr>
                <w:rFonts w:ascii="Times New Roman" w:hAnsi="Times New Roman"/>
                <w:bCs/>
                <w:lang w:eastAsia="zh-CN"/>
              </w:rPr>
              <w:t>1</w:t>
            </w:r>
          </w:p>
        </w:tc>
        <w:tc>
          <w:tcPr>
            <w:tcW w:w="2417" w:type="dxa"/>
            <w:vAlign w:val="center"/>
          </w:tcPr>
          <w:p>
            <w:pPr>
              <w:adjustRightInd w:val="0"/>
              <w:snapToGrid w:val="0"/>
              <w:spacing w:beforeLines="50" w:line="240" w:lineRule="auto"/>
              <w:jc w:val="center"/>
              <w:textAlignment w:val="center"/>
              <w:rPr>
                <w:rFonts w:ascii="Times New Roman" w:hAnsi="Times New Roman"/>
                <w:bCs/>
                <w:lang w:eastAsia="zh-CN"/>
              </w:rPr>
            </w:pPr>
            <w:r>
              <w:rPr>
                <w:rFonts w:hint="eastAsia" w:ascii="Times New Roman" w:hAnsi="Times New Roman"/>
                <w:bCs/>
                <w:lang w:eastAsia="zh-CN"/>
              </w:rPr>
              <w:t>主蒸汽系统</w:t>
            </w:r>
          </w:p>
        </w:tc>
        <w:tc>
          <w:tcPr>
            <w:tcW w:w="1276" w:type="dxa"/>
            <w:vAlign w:val="center"/>
          </w:tcPr>
          <w:p>
            <w:pPr>
              <w:keepNext/>
              <w:keepLines/>
              <w:widowControl w:val="0"/>
              <w:tabs>
                <w:tab w:val="left" w:pos="600"/>
              </w:tabs>
              <w:adjustRightInd w:val="0"/>
              <w:snapToGrid w:val="0"/>
              <w:spacing w:before="480" w:line="360" w:lineRule="auto"/>
              <w:jc w:val="center"/>
              <w:outlineLvl w:val="0"/>
              <w:rPr>
                <w:rFonts w:ascii="Times New Roman" w:hAnsi="Times New Roman"/>
                <w:lang w:val="zh-TW" w:eastAsia="zh-TW"/>
              </w:rPr>
            </w:pPr>
          </w:p>
        </w:tc>
        <w:tc>
          <w:tcPr>
            <w:tcW w:w="1559" w:type="dxa"/>
            <w:vAlign w:val="center"/>
          </w:tcPr>
          <w:p>
            <w:pPr>
              <w:keepNext/>
              <w:keepLines/>
              <w:widowControl w:val="0"/>
              <w:tabs>
                <w:tab w:val="left" w:pos="600"/>
              </w:tabs>
              <w:adjustRightInd w:val="0"/>
              <w:snapToGrid w:val="0"/>
              <w:spacing w:before="480" w:line="360" w:lineRule="auto"/>
              <w:jc w:val="center"/>
              <w:outlineLvl w:val="0"/>
              <w:rPr>
                <w:rFonts w:ascii="Times New Roman" w:hAnsi="Times New Roman"/>
                <w:lang w:val="zh-TW" w:eastAsia="zh-TW"/>
              </w:rPr>
            </w:pPr>
          </w:p>
        </w:tc>
        <w:tc>
          <w:tcPr>
            <w:tcW w:w="1276" w:type="dxa"/>
            <w:vAlign w:val="center"/>
          </w:tcPr>
          <w:p>
            <w:pPr>
              <w:keepNext/>
              <w:keepLines/>
              <w:widowControl w:val="0"/>
              <w:tabs>
                <w:tab w:val="left" w:pos="600"/>
              </w:tabs>
              <w:adjustRightInd w:val="0"/>
              <w:snapToGrid w:val="0"/>
              <w:spacing w:before="480" w:line="360" w:lineRule="auto"/>
              <w:jc w:val="center"/>
              <w:outlineLvl w:val="0"/>
              <w:rPr>
                <w:rFonts w:ascii="Times New Roman" w:hAnsi="Times New Roman"/>
                <w:lang w:val="zh-TW" w:eastAsia="zh-TW"/>
              </w:rPr>
            </w:pPr>
          </w:p>
        </w:tc>
        <w:tc>
          <w:tcPr>
            <w:tcW w:w="1276" w:type="dxa"/>
            <w:vAlign w:val="center"/>
          </w:tcPr>
          <w:p>
            <w:pPr>
              <w:keepNext/>
              <w:keepLines/>
              <w:adjustRightInd w:val="0"/>
              <w:snapToGrid w:val="0"/>
              <w:spacing w:beforeLines="50" w:line="240" w:lineRule="auto"/>
              <w:jc w:val="center"/>
              <w:textAlignment w:val="center"/>
              <w:outlineLvl w:val="0"/>
              <w:rPr>
                <w:rFonts w:ascii="Times New Roman" w:hAnsi="Times New Roman"/>
                <w:bCs/>
                <w:lang w:eastAsia="zh-CN"/>
              </w:rPr>
            </w:pPr>
          </w:p>
        </w:tc>
      </w:tr>
      <w:bookmarkEnd w:id="7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668" w:type="dxa"/>
            <w:vAlign w:val="center"/>
          </w:tcPr>
          <w:p>
            <w:pPr>
              <w:adjustRightInd w:val="0"/>
              <w:snapToGrid w:val="0"/>
              <w:spacing w:beforeLines="50" w:line="240" w:lineRule="auto"/>
              <w:jc w:val="center"/>
              <w:textAlignment w:val="center"/>
              <w:rPr>
                <w:rFonts w:ascii="Times New Roman" w:hAnsi="Times New Roman"/>
                <w:bCs/>
                <w:lang w:eastAsia="zh-CN"/>
              </w:rPr>
            </w:pPr>
            <w:r>
              <w:rPr>
                <w:rFonts w:ascii="Times New Roman" w:hAnsi="Times New Roman"/>
                <w:bCs/>
                <w:lang w:eastAsia="zh-CN"/>
              </w:rPr>
              <w:t>2</w:t>
            </w:r>
          </w:p>
        </w:tc>
        <w:tc>
          <w:tcPr>
            <w:tcW w:w="2417" w:type="dxa"/>
            <w:vAlign w:val="center"/>
          </w:tcPr>
          <w:p>
            <w:pPr>
              <w:adjustRightInd w:val="0"/>
              <w:snapToGrid w:val="0"/>
              <w:spacing w:beforeLines="50" w:line="240" w:lineRule="auto"/>
              <w:jc w:val="center"/>
              <w:textAlignment w:val="center"/>
              <w:rPr>
                <w:rFonts w:ascii="Times New Roman" w:hAnsi="Times New Roman"/>
                <w:bCs/>
                <w:lang w:eastAsia="zh-CN"/>
              </w:rPr>
            </w:pPr>
            <w:r>
              <w:rPr>
                <w:rFonts w:hint="eastAsia" w:ascii="Times New Roman" w:hAnsi="Times New Roman"/>
                <w:bCs/>
                <w:lang w:eastAsia="zh-CN"/>
              </w:rPr>
              <w:t>高温再热蒸汽系统</w:t>
            </w:r>
          </w:p>
        </w:tc>
        <w:tc>
          <w:tcPr>
            <w:tcW w:w="1276" w:type="dxa"/>
            <w:vAlign w:val="center"/>
          </w:tcPr>
          <w:p>
            <w:pPr>
              <w:keepNext/>
              <w:keepLines/>
              <w:tabs>
                <w:tab w:val="left" w:pos="720"/>
              </w:tabs>
              <w:adjustRightInd w:val="0"/>
              <w:snapToGrid w:val="0"/>
              <w:spacing w:beforeLines="50" w:line="240" w:lineRule="auto"/>
              <w:jc w:val="center"/>
              <w:textAlignment w:val="center"/>
              <w:outlineLvl w:val="0"/>
              <w:rPr>
                <w:rFonts w:ascii="Times New Roman" w:hAnsi="Times New Roman"/>
                <w:bCs/>
                <w:lang w:eastAsia="zh-CN"/>
              </w:rPr>
            </w:pPr>
          </w:p>
        </w:tc>
        <w:tc>
          <w:tcPr>
            <w:tcW w:w="1559" w:type="dxa"/>
            <w:vAlign w:val="center"/>
          </w:tcPr>
          <w:p>
            <w:pPr>
              <w:keepNext/>
              <w:keepLines/>
              <w:adjustRightInd w:val="0"/>
              <w:snapToGrid w:val="0"/>
              <w:spacing w:beforeLines="50" w:line="240" w:lineRule="auto"/>
              <w:jc w:val="center"/>
              <w:textAlignment w:val="center"/>
              <w:outlineLvl w:val="0"/>
              <w:rPr>
                <w:rFonts w:ascii="Times New Roman" w:hAnsi="Times New Roman"/>
                <w:bCs/>
                <w:lang w:eastAsia="zh-CN"/>
              </w:rPr>
            </w:pPr>
          </w:p>
        </w:tc>
        <w:tc>
          <w:tcPr>
            <w:tcW w:w="1276" w:type="dxa"/>
            <w:vAlign w:val="center"/>
          </w:tcPr>
          <w:p>
            <w:pPr>
              <w:keepNext/>
              <w:keepLines/>
              <w:adjustRightInd w:val="0"/>
              <w:snapToGrid w:val="0"/>
              <w:spacing w:beforeLines="50" w:line="240" w:lineRule="auto"/>
              <w:jc w:val="center"/>
              <w:textAlignment w:val="center"/>
              <w:outlineLvl w:val="0"/>
              <w:rPr>
                <w:rFonts w:ascii="Times New Roman" w:hAnsi="Times New Roman"/>
                <w:bCs/>
                <w:lang w:eastAsia="zh-CN"/>
              </w:rPr>
            </w:pPr>
          </w:p>
        </w:tc>
        <w:tc>
          <w:tcPr>
            <w:tcW w:w="1276" w:type="dxa"/>
            <w:vAlign w:val="center"/>
          </w:tcPr>
          <w:p>
            <w:pPr>
              <w:keepNext/>
              <w:keepLines/>
              <w:adjustRightInd w:val="0"/>
              <w:snapToGrid w:val="0"/>
              <w:spacing w:beforeLines="50" w:line="240" w:lineRule="auto"/>
              <w:jc w:val="center"/>
              <w:textAlignment w:val="center"/>
              <w:outlineLvl w:val="0"/>
              <w:rPr>
                <w:rFonts w:ascii="Times New Roman" w:hAnsi="Times New Roman"/>
                <w:bCs/>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668" w:type="dxa"/>
            <w:vAlign w:val="center"/>
          </w:tcPr>
          <w:p>
            <w:pPr>
              <w:adjustRightInd w:val="0"/>
              <w:snapToGrid w:val="0"/>
              <w:spacing w:beforeLines="50" w:line="240" w:lineRule="auto"/>
              <w:jc w:val="center"/>
              <w:textAlignment w:val="center"/>
              <w:rPr>
                <w:rFonts w:ascii="Times New Roman" w:hAnsi="Times New Roman"/>
                <w:bCs/>
                <w:lang w:eastAsia="zh-CN"/>
              </w:rPr>
            </w:pPr>
            <w:r>
              <w:rPr>
                <w:rFonts w:ascii="Times New Roman" w:hAnsi="Times New Roman"/>
                <w:bCs/>
                <w:lang w:eastAsia="zh-CN"/>
              </w:rPr>
              <w:t>3</w:t>
            </w:r>
          </w:p>
        </w:tc>
        <w:tc>
          <w:tcPr>
            <w:tcW w:w="2417" w:type="dxa"/>
            <w:vAlign w:val="center"/>
          </w:tcPr>
          <w:p>
            <w:pPr>
              <w:adjustRightInd w:val="0"/>
              <w:snapToGrid w:val="0"/>
              <w:spacing w:beforeLines="50" w:line="240" w:lineRule="auto"/>
              <w:jc w:val="center"/>
              <w:textAlignment w:val="center"/>
              <w:rPr>
                <w:rFonts w:ascii="Times New Roman" w:hAnsi="Times New Roman"/>
                <w:bCs/>
                <w:lang w:eastAsia="zh-CN"/>
              </w:rPr>
            </w:pPr>
            <w:r>
              <w:rPr>
                <w:rFonts w:hint="eastAsia" w:ascii="Times New Roman" w:hAnsi="Times New Roman"/>
                <w:bCs/>
                <w:lang w:eastAsia="zh-CN"/>
              </w:rPr>
              <w:t>低温再热蒸汽系统</w:t>
            </w:r>
          </w:p>
        </w:tc>
        <w:tc>
          <w:tcPr>
            <w:tcW w:w="1276" w:type="dxa"/>
            <w:vAlign w:val="center"/>
          </w:tcPr>
          <w:p>
            <w:pPr>
              <w:keepNext/>
              <w:keepLines/>
              <w:tabs>
                <w:tab w:val="left" w:pos="720"/>
              </w:tabs>
              <w:adjustRightInd w:val="0"/>
              <w:snapToGrid w:val="0"/>
              <w:spacing w:beforeLines="50" w:line="240" w:lineRule="auto"/>
              <w:jc w:val="center"/>
              <w:textAlignment w:val="center"/>
              <w:outlineLvl w:val="0"/>
              <w:rPr>
                <w:rFonts w:ascii="Times New Roman" w:hAnsi="Times New Roman"/>
                <w:bCs/>
                <w:lang w:eastAsia="zh-CN"/>
              </w:rPr>
            </w:pPr>
          </w:p>
        </w:tc>
        <w:tc>
          <w:tcPr>
            <w:tcW w:w="1559" w:type="dxa"/>
            <w:vAlign w:val="center"/>
          </w:tcPr>
          <w:p>
            <w:pPr>
              <w:keepNext/>
              <w:keepLines/>
              <w:adjustRightInd w:val="0"/>
              <w:snapToGrid w:val="0"/>
              <w:spacing w:beforeLines="50" w:line="240" w:lineRule="auto"/>
              <w:jc w:val="center"/>
              <w:textAlignment w:val="center"/>
              <w:outlineLvl w:val="0"/>
              <w:rPr>
                <w:rFonts w:ascii="Times New Roman" w:hAnsi="Times New Roman"/>
                <w:bCs/>
                <w:lang w:eastAsia="zh-CN"/>
              </w:rPr>
            </w:pPr>
          </w:p>
        </w:tc>
        <w:tc>
          <w:tcPr>
            <w:tcW w:w="1276" w:type="dxa"/>
            <w:vAlign w:val="center"/>
          </w:tcPr>
          <w:p>
            <w:pPr>
              <w:keepNext/>
              <w:keepLines/>
              <w:adjustRightInd w:val="0"/>
              <w:snapToGrid w:val="0"/>
              <w:spacing w:beforeLines="50" w:line="240" w:lineRule="auto"/>
              <w:jc w:val="center"/>
              <w:textAlignment w:val="center"/>
              <w:outlineLvl w:val="0"/>
              <w:rPr>
                <w:rFonts w:ascii="Times New Roman" w:hAnsi="Times New Roman"/>
                <w:bCs/>
                <w:lang w:eastAsia="zh-CN"/>
              </w:rPr>
            </w:pPr>
          </w:p>
        </w:tc>
        <w:tc>
          <w:tcPr>
            <w:tcW w:w="1276" w:type="dxa"/>
            <w:vAlign w:val="center"/>
          </w:tcPr>
          <w:p>
            <w:pPr>
              <w:keepNext/>
              <w:keepLines/>
              <w:adjustRightInd w:val="0"/>
              <w:snapToGrid w:val="0"/>
              <w:spacing w:beforeLines="50" w:line="240" w:lineRule="auto"/>
              <w:jc w:val="center"/>
              <w:textAlignment w:val="center"/>
              <w:outlineLvl w:val="0"/>
              <w:rPr>
                <w:rFonts w:ascii="Times New Roman" w:hAnsi="Times New Roman"/>
                <w:bCs/>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668" w:type="dxa"/>
            <w:vAlign w:val="center"/>
          </w:tcPr>
          <w:p>
            <w:pPr>
              <w:adjustRightInd w:val="0"/>
              <w:snapToGrid w:val="0"/>
              <w:spacing w:beforeLines="50" w:line="240" w:lineRule="auto"/>
              <w:jc w:val="center"/>
              <w:textAlignment w:val="center"/>
              <w:rPr>
                <w:rFonts w:ascii="Times New Roman" w:hAnsi="Times New Roman"/>
                <w:bCs/>
                <w:lang w:eastAsia="zh-CN"/>
              </w:rPr>
            </w:pPr>
            <w:r>
              <w:rPr>
                <w:rFonts w:ascii="Times New Roman" w:hAnsi="Times New Roman"/>
                <w:bCs/>
                <w:lang w:eastAsia="zh-CN"/>
              </w:rPr>
              <w:t>4</w:t>
            </w:r>
          </w:p>
        </w:tc>
        <w:tc>
          <w:tcPr>
            <w:tcW w:w="2417" w:type="dxa"/>
            <w:vAlign w:val="center"/>
          </w:tcPr>
          <w:p>
            <w:pPr>
              <w:adjustRightInd w:val="0"/>
              <w:snapToGrid w:val="0"/>
              <w:spacing w:beforeLines="50" w:line="240" w:lineRule="auto"/>
              <w:jc w:val="center"/>
              <w:textAlignment w:val="center"/>
              <w:rPr>
                <w:rFonts w:ascii="Times New Roman" w:hAnsi="Times New Roman"/>
                <w:bCs/>
                <w:lang w:eastAsia="zh-CN"/>
              </w:rPr>
            </w:pPr>
            <w:r>
              <w:rPr>
                <w:rFonts w:hint="eastAsia" w:ascii="Times New Roman" w:hAnsi="Times New Roman"/>
                <w:bCs/>
                <w:lang w:eastAsia="zh-CN"/>
              </w:rPr>
              <w:t>汽机高压旁路系统</w:t>
            </w:r>
          </w:p>
        </w:tc>
        <w:tc>
          <w:tcPr>
            <w:tcW w:w="1276" w:type="dxa"/>
            <w:vAlign w:val="center"/>
          </w:tcPr>
          <w:p>
            <w:pPr>
              <w:keepNext/>
              <w:keepLines/>
              <w:tabs>
                <w:tab w:val="left" w:pos="720"/>
              </w:tabs>
              <w:adjustRightInd w:val="0"/>
              <w:snapToGrid w:val="0"/>
              <w:spacing w:beforeLines="50" w:line="240" w:lineRule="auto"/>
              <w:jc w:val="center"/>
              <w:textAlignment w:val="center"/>
              <w:outlineLvl w:val="0"/>
              <w:rPr>
                <w:rFonts w:ascii="Times New Roman" w:hAnsi="Times New Roman"/>
                <w:bCs/>
                <w:lang w:eastAsia="zh-CN"/>
              </w:rPr>
            </w:pPr>
          </w:p>
        </w:tc>
        <w:tc>
          <w:tcPr>
            <w:tcW w:w="1559" w:type="dxa"/>
            <w:vAlign w:val="center"/>
          </w:tcPr>
          <w:p>
            <w:pPr>
              <w:keepNext/>
              <w:keepLines/>
              <w:adjustRightInd w:val="0"/>
              <w:snapToGrid w:val="0"/>
              <w:spacing w:beforeLines="50" w:line="240" w:lineRule="auto"/>
              <w:jc w:val="center"/>
              <w:textAlignment w:val="center"/>
              <w:outlineLvl w:val="0"/>
              <w:rPr>
                <w:rFonts w:ascii="Times New Roman" w:hAnsi="Times New Roman"/>
                <w:bCs/>
                <w:lang w:eastAsia="zh-CN"/>
              </w:rPr>
            </w:pPr>
          </w:p>
        </w:tc>
        <w:tc>
          <w:tcPr>
            <w:tcW w:w="1276" w:type="dxa"/>
            <w:vAlign w:val="center"/>
          </w:tcPr>
          <w:p>
            <w:pPr>
              <w:keepNext/>
              <w:keepLines/>
              <w:adjustRightInd w:val="0"/>
              <w:snapToGrid w:val="0"/>
              <w:spacing w:beforeLines="50" w:line="240" w:lineRule="auto"/>
              <w:jc w:val="center"/>
              <w:textAlignment w:val="center"/>
              <w:outlineLvl w:val="0"/>
              <w:rPr>
                <w:rFonts w:ascii="Times New Roman" w:hAnsi="Times New Roman"/>
                <w:bCs/>
                <w:lang w:eastAsia="zh-CN"/>
              </w:rPr>
            </w:pPr>
          </w:p>
        </w:tc>
        <w:tc>
          <w:tcPr>
            <w:tcW w:w="1276" w:type="dxa"/>
            <w:vAlign w:val="center"/>
          </w:tcPr>
          <w:p>
            <w:pPr>
              <w:keepNext/>
              <w:keepLines/>
              <w:adjustRightInd w:val="0"/>
              <w:snapToGrid w:val="0"/>
              <w:spacing w:beforeLines="50" w:line="240" w:lineRule="auto"/>
              <w:jc w:val="center"/>
              <w:textAlignment w:val="center"/>
              <w:outlineLvl w:val="0"/>
              <w:rPr>
                <w:rFonts w:ascii="Times New Roman" w:hAnsi="Times New Roman"/>
                <w:bCs/>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668" w:type="dxa"/>
            <w:vAlign w:val="center"/>
          </w:tcPr>
          <w:p>
            <w:pPr>
              <w:keepNext/>
              <w:keepLines/>
              <w:adjustRightInd w:val="0"/>
              <w:snapToGrid w:val="0"/>
              <w:spacing w:beforeLines="50" w:line="240" w:lineRule="auto"/>
              <w:jc w:val="center"/>
              <w:textAlignment w:val="center"/>
              <w:outlineLvl w:val="0"/>
              <w:rPr>
                <w:rFonts w:ascii="Times New Roman" w:hAnsi="Times New Roman"/>
                <w:bCs/>
                <w:lang w:eastAsia="zh-CN"/>
              </w:rPr>
            </w:pPr>
          </w:p>
        </w:tc>
        <w:tc>
          <w:tcPr>
            <w:tcW w:w="2417" w:type="dxa"/>
            <w:vAlign w:val="center"/>
          </w:tcPr>
          <w:p>
            <w:pPr>
              <w:keepNext/>
              <w:keepLines/>
              <w:adjustRightInd w:val="0"/>
              <w:snapToGrid w:val="0"/>
              <w:spacing w:beforeLines="50" w:line="240" w:lineRule="auto"/>
              <w:jc w:val="center"/>
              <w:textAlignment w:val="center"/>
              <w:outlineLvl w:val="0"/>
              <w:rPr>
                <w:rFonts w:ascii="Times New Roman" w:hAnsi="Times New Roman"/>
                <w:bCs/>
                <w:lang w:eastAsia="zh-CN"/>
              </w:rPr>
            </w:pPr>
          </w:p>
        </w:tc>
        <w:tc>
          <w:tcPr>
            <w:tcW w:w="1276" w:type="dxa"/>
            <w:vAlign w:val="center"/>
          </w:tcPr>
          <w:p>
            <w:pPr>
              <w:keepNext/>
              <w:keepLines/>
              <w:tabs>
                <w:tab w:val="left" w:pos="720"/>
              </w:tabs>
              <w:adjustRightInd w:val="0"/>
              <w:snapToGrid w:val="0"/>
              <w:spacing w:beforeLines="50" w:line="240" w:lineRule="auto"/>
              <w:jc w:val="center"/>
              <w:textAlignment w:val="center"/>
              <w:outlineLvl w:val="0"/>
              <w:rPr>
                <w:rFonts w:ascii="Times New Roman" w:hAnsi="Times New Roman"/>
                <w:bCs/>
                <w:lang w:eastAsia="zh-CN"/>
              </w:rPr>
            </w:pPr>
          </w:p>
        </w:tc>
        <w:tc>
          <w:tcPr>
            <w:tcW w:w="1559" w:type="dxa"/>
            <w:vAlign w:val="center"/>
          </w:tcPr>
          <w:p>
            <w:pPr>
              <w:keepNext/>
              <w:keepLines/>
              <w:adjustRightInd w:val="0"/>
              <w:snapToGrid w:val="0"/>
              <w:spacing w:beforeLines="50" w:line="240" w:lineRule="auto"/>
              <w:jc w:val="center"/>
              <w:textAlignment w:val="center"/>
              <w:outlineLvl w:val="0"/>
              <w:rPr>
                <w:rFonts w:ascii="Times New Roman" w:hAnsi="Times New Roman"/>
                <w:bCs/>
                <w:lang w:eastAsia="zh-CN"/>
              </w:rPr>
            </w:pPr>
          </w:p>
        </w:tc>
        <w:tc>
          <w:tcPr>
            <w:tcW w:w="1276" w:type="dxa"/>
            <w:vAlign w:val="center"/>
          </w:tcPr>
          <w:p>
            <w:pPr>
              <w:keepNext/>
              <w:keepLines/>
              <w:adjustRightInd w:val="0"/>
              <w:snapToGrid w:val="0"/>
              <w:spacing w:beforeLines="50" w:line="240" w:lineRule="auto"/>
              <w:jc w:val="center"/>
              <w:textAlignment w:val="center"/>
              <w:outlineLvl w:val="0"/>
              <w:rPr>
                <w:rFonts w:ascii="Times New Roman" w:hAnsi="Times New Roman"/>
                <w:bCs/>
                <w:lang w:eastAsia="zh-CN"/>
              </w:rPr>
            </w:pPr>
          </w:p>
        </w:tc>
        <w:tc>
          <w:tcPr>
            <w:tcW w:w="1276" w:type="dxa"/>
            <w:vAlign w:val="center"/>
          </w:tcPr>
          <w:p>
            <w:pPr>
              <w:keepNext/>
              <w:keepLines/>
              <w:adjustRightInd w:val="0"/>
              <w:snapToGrid w:val="0"/>
              <w:spacing w:beforeLines="50" w:line="240" w:lineRule="auto"/>
              <w:jc w:val="center"/>
              <w:textAlignment w:val="center"/>
              <w:outlineLvl w:val="0"/>
              <w:rPr>
                <w:rFonts w:ascii="Times New Roman" w:hAnsi="Times New Roman"/>
                <w:bCs/>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668" w:type="dxa"/>
            <w:vAlign w:val="center"/>
          </w:tcPr>
          <w:p>
            <w:pPr>
              <w:numPr>
                <w:ilvl w:val="0"/>
                <w:numId w:val="2"/>
              </w:numPr>
              <w:adjustRightInd w:val="0"/>
              <w:snapToGrid w:val="0"/>
              <w:spacing w:beforeLines="50" w:line="240" w:lineRule="auto"/>
              <w:contextualSpacing/>
              <w:jc w:val="center"/>
              <w:textAlignment w:val="center"/>
              <w:rPr>
                <w:rFonts w:ascii="Times New Roman" w:hAnsi="Times New Roman"/>
                <w:bCs/>
                <w:lang w:eastAsia="zh-CN"/>
              </w:rPr>
            </w:pPr>
            <w:r>
              <w:rPr>
                <w:rFonts w:ascii="Times New Roman" w:hAnsi="Times New Roman"/>
                <w:bCs/>
                <w:lang w:eastAsia="zh-CN"/>
              </w:rPr>
              <w:t>6</w:t>
            </w:r>
          </w:p>
        </w:tc>
        <w:tc>
          <w:tcPr>
            <w:tcW w:w="2417" w:type="dxa"/>
            <w:vAlign w:val="center"/>
          </w:tcPr>
          <w:p>
            <w:pPr>
              <w:numPr>
                <w:ilvl w:val="0"/>
                <w:numId w:val="2"/>
              </w:numPr>
              <w:adjustRightInd w:val="0"/>
              <w:snapToGrid w:val="0"/>
              <w:spacing w:beforeLines="50" w:line="240" w:lineRule="auto"/>
              <w:contextualSpacing/>
              <w:jc w:val="center"/>
              <w:textAlignment w:val="center"/>
              <w:rPr>
                <w:rFonts w:ascii="Times New Roman" w:hAnsi="Times New Roman"/>
                <w:bCs/>
                <w:lang w:eastAsia="zh-CN"/>
              </w:rPr>
            </w:pPr>
            <w:r>
              <w:rPr>
                <w:rFonts w:hint="eastAsia" w:ascii="Times New Roman" w:hAnsi="Times New Roman"/>
                <w:bCs/>
                <w:lang w:eastAsia="zh-CN"/>
              </w:rPr>
              <w:t>汽机低压旁路系统</w:t>
            </w:r>
          </w:p>
        </w:tc>
        <w:tc>
          <w:tcPr>
            <w:tcW w:w="1276" w:type="dxa"/>
            <w:vAlign w:val="center"/>
          </w:tcPr>
          <w:p>
            <w:pPr>
              <w:keepNext/>
              <w:keepLines/>
              <w:tabs>
                <w:tab w:val="left" w:pos="720"/>
              </w:tabs>
              <w:adjustRightInd w:val="0"/>
              <w:snapToGrid w:val="0"/>
              <w:spacing w:beforeLines="50" w:line="240" w:lineRule="auto"/>
              <w:jc w:val="center"/>
              <w:textAlignment w:val="center"/>
              <w:outlineLvl w:val="0"/>
              <w:rPr>
                <w:rFonts w:ascii="Times New Roman" w:hAnsi="Times New Roman"/>
                <w:bCs/>
                <w:lang w:eastAsia="zh-CN"/>
              </w:rPr>
            </w:pPr>
          </w:p>
        </w:tc>
        <w:tc>
          <w:tcPr>
            <w:tcW w:w="1559" w:type="dxa"/>
            <w:vAlign w:val="center"/>
          </w:tcPr>
          <w:p>
            <w:pPr>
              <w:keepNext/>
              <w:keepLines/>
              <w:adjustRightInd w:val="0"/>
              <w:snapToGrid w:val="0"/>
              <w:spacing w:beforeLines="50" w:line="240" w:lineRule="auto"/>
              <w:jc w:val="center"/>
              <w:textAlignment w:val="center"/>
              <w:outlineLvl w:val="0"/>
              <w:rPr>
                <w:rFonts w:ascii="Times New Roman" w:hAnsi="Times New Roman"/>
                <w:bCs/>
                <w:lang w:eastAsia="zh-CN"/>
              </w:rPr>
            </w:pPr>
          </w:p>
        </w:tc>
        <w:tc>
          <w:tcPr>
            <w:tcW w:w="1276" w:type="dxa"/>
            <w:vAlign w:val="center"/>
          </w:tcPr>
          <w:p>
            <w:pPr>
              <w:keepNext/>
              <w:keepLines/>
              <w:adjustRightInd w:val="0"/>
              <w:snapToGrid w:val="0"/>
              <w:spacing w:beforeLines="50" w:line="240" w:lineRule="auto"/>
              <w:jc w:val="center"/>
              <w:textAlignment w:val="center"/>
              <w:outlineLvl w:val="0"/>
              <w:rPr>
                <w:rFonts w:ascii="Times New Roman" w:hAnsi="Times New Roman"/>
                <w:bCs/>
                <w:lang w:eastAsia="zh-CN"/>
              </w:rPr>
            </w:pPr>
          </w:p>
        </w:tc>
        <w:tc>
          <w:tcPr>
            <w:tcW w:w="1276" w:type="dxa"/>
            <w:vAlign w:val="center"/>
          </w:tcPr>
          <w:p>
            <w:pPr>
              <w:keepNext/>
              <w:keepLines/>
              <w:adjustRightInd w:val="0"/>
              <w:snapToGrid w:val="0"/>
              <w:spacing w:beforeLines="50" w:line="240" w:lineRule="auto"/>
              <w:jc w:val="center"/>
              <w:textAlignment w:val="center"/>
              <w:outlineLvl w:val="0"/>
              <w:rPr>
                <w:rFonts w:ascii="Times New Roman" w:hAnsi="Times New Roman"/>
                <w:bCs/>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668" w:type="dxa"/>
            <w:vAlign w:val="center"/>
          </w:tcPr>
          <w:p>
            <w:pPr>
              <w:adjustRightInd w:val="0"/>
              <w:snapToGrid w:val="0"/>
              <w:spacing w:beforeLines="50" w:line="240" w:lineRule="auto"/>
              <w:jc w:val="center"/>
              <w:textAlignment w:val="center"/>
              <w:rPr>
                <w:rFonts w:ascii="Times New Roman" w:hAnsi="Times New Roman"/>
                <w:bCs/>
                <w:lang w:eastAsia="zh-CN"/>
              </w:rPr>
            </w:pPr>
            <w:r>
              <w:rPr>
                <w:rFonts w:ascii="Times New Roman" w:hAnsi="Times New Roman"/>
                <w:bCs/>
                <w:lang w:eastAsia="zh-CN"/>
              </w:rPr>
              <w:t>7</w:t>
            </w:r>
          </w:p>
        </w:tc>
        <w:tc>
          <w:tcPr>
            <w:tcW w:w="2417" w:type="dxa"/>
            <w:vAlign w:val="center"/>
          </w:tcPr>
          <w:p>
            <w:pPr>
              <w:adjustRightInd w:val="0"/>
              <w:snapToGrid w:val="0"/>
              <w:spacing w:beforeLines="50" w:line="240" w:lineRule="auto"/>
              <w:jc w:val="center"/>
              <w:textAlignment w:val="center"/>
              <w:rPr>
                <w:rFonts w:ascii="Times New Roman" w:hAnsi="Times New Roman"/>
                <w:bCs/>
                <w:lang w:eastAsia="zh-CN"/>
              </w:rPr>
            </w:pPr>
            <w:r>
              <w:rPr>
                <w:rFonts w:hint="eastAsia" w:ascii="Times New Roman" w:hAnsi="Times New Roman"/>
                <w:bCs/>
                <w:lang w:eastAsia="zh-CN"/>
              </w:rPr>
              <w:t>高压给水系统</w:t>
            </w:r>
          </w:p>
        </w:tc>
        <w:tc>
          <w:tcPr>
            <w:tcW w:w="1276" w:type="dxa"/>
            <w:vAlign w:val="center"/>
          </w:tcPr>
          <w:p>
            <w:pPr>
              <w:keepNext/>
              <w:keepLines/>
              <w:tabs>
                <w:tab w:val="left" w:pos="720"/>
              </w:tabs>
              <w:adjustRightInd w:val="0"/>
              <w:snapToGrid w:val="0"/>
              <w:spacing w:beforeLines="50" w:line="240" w:lineRule="auto"/>
              <w:jc w:val="center"/>
              <w:textAlignment w:val="center"/>
              <w:outlineLvl w:val="0"/>
              <w:rPr>
                <w:rFonts w:ascii="Times New Roman" w:hAnsi="Times New Roman"/>
                <w:bCs/>
                <w:lang w:eastAsia="zh-CN"/>
              </w:rPr>
            </w:pPr>
          </w:p>
        </w:tc>
        <w:tc>
          <w:tcPr>
            <w:tcW w:w="1559" w:type="dxa"/>
            <w:vAlign w:val="center"/>
          </w:tcPr>
          <w:p>
            <w:pPr>
              <w:keepNext/>
              <w:keepLines/>
              <w:adjustRightInd w:val="0"/>
              <w:snapToGrid w:val="0"/>
              <w:spacing w:beforeLines="50" w:line="240" w:lineRule="auto"/>
              <w:jc w:val="center"/>
              <w:textAlignment w:val="center"/>
              <w:outlineLvl w:val="0"/>
              <w:rPr>
                <w:rFonts w:ascii="Times New Roman" w:hAnsi="Times New Roman"/>
                <w:bCs/>
                <w:lang w:eastAsia="zh-CN"/>
              </w:rPr>
            </w:pPr>
          </w:p>
        </w:tc>
        <w:tc>
          <w:tcPr>
            <w:tcW w:w="1276" w:type="dxa"/>
            <w:vAlign w:val="center"/>
          </w:tcPr>
          <w:p>
            <w:pPr>
              <w:keepNext/>
              <w:keepLines/>
              <w:adjustRightInd w:val="0"/>
              <w:snapToGrid w:val="0"/>
              <w:spacing w:beforeLines="50" w:line="240" w:lineRule="auto"/>
              <w:jc w:val="center"/>
              <w:textAlignment w:val="center"/>
              <w:outlineLvl w:val="0"/>
              <w:rPr>
                <w:rFonts w:ascii="Times New Roman" w:hAnsi="Times New Roman"/>
                <w:bCs/>
                <w:lang w:eastAsia="zh-CN"/>
              </w:rPr>
            </w:pPr>
          </w:p>
        </w:tc>
        <w:tc>
          <w:tcPr>
            <w:tcW w:w="1276" w:type="dxa"/>
            <w:vAlign w:val="center"/>
          </w:tcPr>
          <w:p>
            <w:pPr>
              <w:keepNext/>
              <w:keepLines/>
              <w:adjustRightInd w:val="0"/>
              <w:snapToGrid w:val="0"/>
              <w:spacing w:beforeLines="50" w:line="240" w:lineRule="auto"/>
              <w:jc w:val="center"/>
              <w:textAlignment w:val="center"/>
              <w:outlineLvl w:val="0"/>
              <w:rPr>
                <w:rFonts w:ascii="Times New Roman" w:hAnsi="Times New Roman"/>
                <w:bCs/>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668" w:type="dxa"/>
            <w:vAlign w:val="center"/>
          </w:tcPr>
          <w:p>
            <w:pPr>
              <w:adjustRightInd w:val="0"/>
              <w:snapToGrid w:val="0"/>
              <w:spacing w:beforeLines="50" w:line="240" w:lineRule="auto"/>
              <w:jc w:val="center"/>
              <w:textAlignment w:val="center"/>
              <w:rPr>
                <w:rFonts w:ascii="Times New Roman" w:hAnsi="Times New Roman"/>
                <w:bCs/>
                <w:lang w:eastAsia="zh-CN"/>
              </w:rPr>
            </w:pPr>
            <w:r>
              <w:rPr>
                <w:rFonts w:ascii="Times New Roman" w:hAnsi="Times New Roman"/>
                <w:bCs/>
                <w:lang w:eastAsia="zh-CN"/>
              </w:rPr>
              <w:t>8</w:t>
            </w:r>
          </w:p>
        </w:tc>
        <w:tc>
          <w:tcPr>
            <w:tcW w:w="2417" w:type="dxa"/>
            <w:vAlign w:val="center"/>
          </w:tcPr>
          <w:p>
            <w:pPr>
              <w:adjustRightInd w:val="0"/>
              <w:snapToGrid w:val="0"/>
              <w:spacing w:beforeLines="50" w:line="240" w:lineRule="auto"/>
              <w:jc w:val="center"/>
              <w:textAlignment w:val="center"/>
              <w:rPr>
                <w:rFonts w:ascii="Times New Roman" w:hAnsi="Times New Roman"/>
                <w:bCs/>
                <w:lang w:eastAsia="zh-CN"/>
              </w:rPr>
            </w:pPr>
            <w:r>
              <w:rPr>
                <w:rFonts w:hint="eastAsia" w:ascii="Times New Roman" w:hAnsi="Times New Roman"/>
                <w:bCs/>
                <w:lang w:eastAsia="zh-CN"/>
              </w:rPr>
              <w:t>给水再循环系统</w:t>
            </w:r>
          </w:p>
        </w:tc>
        <w:tc>
          <w:tcPr>
            <w:tcW w:w="1276" w:type="dxa"/>
            <w:vAlign w:val="center"/>
          </w:tcPr>
          <w:p>
            <w:pPr>
              <w:keepNext/>
              <w:keepLines/>
              <w:tabs>
                <w:tab w:val="left" w:pos="720"/>
              </w:tabs>
              <w:adjustRightInd w:val="0"/>
              <w:snapToGrid w:val="0"/>
              <w:spacing w:beforeLines="50" w:line="240" w:lineRule="auto"/>
              <w:jc w:val="center"/>
              <w:textAlignment w:val="center"/>
              <w:outlineLvl w:val="0"/>
              <w:rPr>
                <w:rFonts w:ascii="Times New Roman" w:hAnsi="Times New Roman"/>
                <w:bCs/>
                <w:lang w:eastAsia="zh-CN"/>
              </w:rPr>
            </w:pPr>
          </w:p>
        </w:tc>
        <w:tc>
          <w:tcPr>
            <w:tcW w:w="1559" w:type="dxa"/>
            <w:vAlign w:val="center"/>
          </w:tcPr>
          <w:p>
            <w:pPr>
              <w:keepNext/>
              <w:keepLines/>
              <w:adjustRightInd w:val="0"/>
              <w:snapToGrid w:val="0"/>
              <w:spacing w:beforeLines="50" w:line="240" w:lineRule="auto"/>
              <w:jc w:val="center"/>
              <w:textAlignment w:val="center"/>
              <w:outlineLvl w:val="0"/>
              <w:rPr>
                <w:rFonts w:ascii="Times New Roman" w:hAnsi="Times New Roman"/>
                <w:bCs/>
                <w:lang w:eastAsia="zh-CN"/>
              </w:rPr>
            </w:pPr>
          </w:p>
        </w:tc>
        <w:tc>
          <w:tcPr>
            <w:tcW w:w="1276" w:type="dxa"/>
            <w:vAlign w:val="center"/>
          </w:tcPr>
          <w:p>
            <w:pPr>
              <w:keepNext/>
              <w:keepLines/>
              <w:adjustRightInd w:val="0"/>
              <w:snapToGrid w:val="0"/>
              <w:spacing w:beforeLines="50" w:line="240" w:lineRule="auto"/>
              <w:jc w:val="center"/>
              <w:textAlignment w:val="center"/>
              <w:outlineLvl w:val="0"/>
              <w:rPr>
                <w:rFonts w:ascii="Times New Roman" w:hAnsi="Times New Roman"/>
                <w:bCs/>
                <w:lang w:eastAsia="zh-CN"/>
              </w:rPr>
            </w:pPr>
          </w:p>
        </w:tc>
        <w:tc>
          <w:tcPr>
            <w:tcW w:w="1276" w:type="dxa"/>
            <w:vAlign w:val="center"/>
          </w:tcPr>
          <w:p>
            <w:pPr>
              <w:keepNext/>
              <w:keepLines/>
              <w:adjustRightInd w:val="0"/>
              <w:snapToGrid w:val="0"/>
              <w:spacing w:beforeLines="50" w:line="240" w:lineRule="auto"/>
              <w:jc w:val="center"/>
              <w:textAlignment w:val="center"/>
              <w:outlineLvl w:val="0"/>
              <w:rPr>
                <w:rFonts w:ascii="Times New Roman" w:hAnsi="Times New Roman"/>
                <w:bCs/>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668" w:type="dxa"/>
            <w:vAlign w:val="center"/>
          </w:tcPr>
          <w:p>
            <w:pPr>
              <w:adjustRightInd w:val="0"/>
              <w:snapToGrid w:val="0"/>
              <w:spacing w:beforeLines="50" w:line="240" w:lineRule="auto"/>
              <w:jc w:val="center"/>
              <w:textAlignment w:val="center"/>
              <w:rPr>
                <w:rFonts w:ascii="Times New Roman" w:hAnsi="Times New Roman"/>
                <w:bCs/>
                <w:lang w:eastAsia="zh-CN"/>
              </w:rPr>
            </w:pPr>
            <w:r>
              <w:rPr>
                <w:rFonts w:ascii="Times New Roman" w:hAnsi="Times New Roman"/>
                <w:bCs/>
                <w:lang w:eastAsia="zh-CN"/>
              </w:rPr>
              <w:t>9</w:t>
            </w:r>
          </w:p>
        </w:tc>
        <w:tc>
          <w:tcPr>
            <w:tcW w:w="2417" w:type="dxa"/>
            <w:vAlign w:val="center"/>
          </w:tcPr>
          <w:p>
            <w:pPr>
              <w:adjustRightInd w:val="0"/>
              <w:snapToGrid w:val="0"/>
              <w:spacing w:beforeLines="50" w:line="240" w:lineRule="auto"/>
              <w:jc w:val="center"/>
              <w:textAlignment w:val="center"/>
              <w:rPr>
                <w:rFonts w:ascii="Times New Roman" w:hAnsi="Times New Roman"/>
                <w:bCs/>
                <w:lang w:eastAsia="zh-CN"/>
              </w:rPr>
            </w:pPr>
            <w:r>
              <w:rPr>
                <w:rFonts w:hint="eastAsia" w:ascii="Times New Roman" w:hAnsi="Times New Roman"/>
                <w:bCs/>
                <w:lang w:eastAsia="zh-CN"/>
              </w:rPr>
              <w:t>高旁减温水系统</w:t>
            </w:r>
          </w:p>
        </w:tc>
        <w:tc>
          <w:tcPr>
            <w:tcW w:w="1276" w:type="dxa"/>
            <w:vAlign w:val="center"/>
          </w:tcPr>
          <w:p>
            <w:pPr>
              <w:keepNext/>
              <w:keepLines/>
              <w:tabs>
                <w:tab w:val="left" w:pos="720"/>
              </w:tabs>
              <w:adjustRightInd w:val="0"/>
              <w:snapToGrid w:val="0"/>
              <w:spacing w:beforeLines="50" w:line="240" w:lineRule="auto"/>
              <w:jc w:val="center"/>
              <w:textAlignment w:val="center"/>
              <w:outlineLvl w:val="0"/>
              <w:rPr>
                <w:rFonts w:ascii="Times New Roman" w:hAnsi="Times New Roman"/>
                <w:bCs/>
                <w:lang w:eastAsia="zh-CN"/>
              </w:rPr>
            </w:pPr>
          </w:p>
        </w:tc>
        <w:tc>
          <w:tcPr>
            <w:tcW w:w="1559" w:type="dxa"/>
            <w:vAlign w:val="center"/>
          </w:tcPr>
          <w:p>
            <w:pPr>
              <w:keepNext/>
              <w:keepLines/>
              <w:adjustRightInd w:val="0"/>
              <w:snapToGrid w:val="0"/>
              <w:spacing w:beforeLines="50" w:line="240" w:lineRule="auto"/>
              <w:jc w:val="center"/>
              <w:textAlignment w:val="center"/>
              <w:outlineLvl w:val="0"/>
              <w:rPr>
                <w:rFonts w:ascii="Times New Roman" w:hAnsi="Times New Roman"/>
                <w:bCs/>
                <w:lang w:eastAsia="zh-CN"/>
              </w:rPr>
            </w:pPr>
          </w:p>
        </w:tc>
        <w:tc>
          <w:tcPr>
            <w:tcW w:w="1276" w:type="dxa"/>
            <w:vAlign w:val="center"/>
          </w:tcPr>
          <w:p>
            <w:pPr>
              <w:keepNext/>
              <w:keepLines/>
              <w:adjustRightInd w:val="0"/>
              <w:snapToGrid w:val="0"/>
              <w:spacing w:beforeLines="50" w:line="240" w:lineRule="auto"/>
              <w:jc w:val="center"/>
              <w:textAlignment w:val="center"/>
              <w:outlineLvl w:val="0"/>
              <w:rPr>
                <w:rFonts w:ascii="Times New Roman" w:hAnsi="Times New Roman"/>
                <w:bCs/>
                <w:lang w:eastAsia="zh-CN"/>
              </w:rPr>
            </w:pPr>
          </w:p>
        </w:tc>
        <w:tc>
          <w:tcPr>
            <w:tcW w:w="1276" w:type="dxa"/>
            <w:vAlign w:val="center"/>
          </w:tcPr>
          <w:p>
            <w:pPr>
              <w:keepNext/>
              <w:keepLines/>
              <w:adjustRightInd w:val="0"/>
              <w:snapToGrid w:val="0"/>
              <w:spacing w:beforeLines="50" w:line="240" w:lineRule="auto"/>
              <w:jc w:val="center"/>
              <w:textAlignment w:val="center"/>
              <w:outlineLvl w:val="0"/>
              <w:rPr>
                <w:rFonts w:ascii="Times New Roman" w:hAnsi="Times New Roman"/>
                <w:bCs/>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668" w:type="dxa"/>
            <w:vAlign w:val="center"/>
          </w:tcPr>
          <w:p>
            <w:pPr>
              <w:adjustRightInd w:val="0"/>
              <w:snapToGrid w:val="0"/>
              <w:spacing w:beforeLines="50" w:line="240" w:lineRule="auto"/>
              <w:jc w:val="center"/>
              <w:textAlignment w:val="center"/>
              <w:rPr>
                <w:rFonts w:ascii="Times New Roman" w:hAnsi="Times New Roman"/>
                <w:bCs/>
                <w:lang w:eastAsia="zh-CN"/>
              </w:rPr>
            </w:pPr>
            <w:r>
              <w:rPr>
                <w:rFonts w:ascii="Times New Roman" w:hAnsi="Times New Roman"/>
                <w:bCs/>
                <w:lang w:eastAsia="zh-CN"/>
              </w:rPr>
              <w:t>10</w:t>
            </w:r>
          </w:p>
        </w:tc>
        <w:tc>
          <w:tcPr>
            <w:tcW w:w="2417" w:type="dxa"/>
            <w:vAlign w:val="center"/>
          </w:tcPr>
          <w:p>
            <w:pPr>
              <w:adjustRightInd w:val="0"/>
              <w:snapToGrid w:val="0"/>
              <w:spacing w:beforeLines="50" w:line="240" w:lineRule="auto"/>
              <w:jc w:val="center"/>
              <w:textAlignment w:val="center"/>
              <w:rPr>
                <w:rFonts w:ascii="Times New Roman" w:hAnsi="Times New Roman"/>
                <w:bCs/>
                <w:lang w:eastAsia="zh-CN"/>
              </w:rPr>
            </w:pPr>
            <w:r>
              <w:rPr>
                <w:rFonts w:hint="eastAsia" w:ascii="Times New Roman" w:hAnsi="Times New Roman"/>
                <w:bCs/>
                <w:lang w:eastAsia="zh-CN"/>
              </w:rPr>
              <w:t>上述系统的疏水、放气（排汽）、热工测量（包括压力测量接管座）等小管道及杂项管道</w:t>
            </w:r>
          </w:p>
        </w:tc>
        <w:tc>
          <w:tcPr>
            <w:tcW w:w="1276" w:type="dxa"/>
            <w:vAlign w:val="center"/>
          </w:tcPr>
          <w:p>
            <w:pPr>
              <w:keepNext/>
              <w:keepLines/>
              <w:tabs>
                <w:tab w:val="left" w:pos="720"/>
              </w:tabs>
              <w:adjustRightInd w:val="0"/>
              <w:snapToGrid w:val="0"/>
              <w:spacing w:beforeLines="50" w:line="240" w:lineRule="auto"/>
              <w:jc w:val="center"/>
              <w:textAlignment w:val="center"/>
              <w:outlineLvl w:val="0"/>
              <w:rPr>
                <w:rFonts w:ascii="Times New Roman" w:hAnsi="Times New Roman"/>
                <w:bCs/>
                <w:lang w:eastAsia="zh-CN"/>
              </w:rPr>
            </w:pPr>
          </w:p>
        </w:tc>
        <w:tc>
          <w:tcPr>
            <w:tcW w:w="1559" w:type="dxa"/>
            <w:vAlign w:val="center"/>
          </w:tcPr>
          <w:p>
            <w:pPr>
              <w:keepNext/>
              <w:keepLines/>
              <w:adjustRightInd w:val="0"/>
              <w:snapToGrid w:val="0"/>
              <w:spacing w:beforeLines="50" w:line="240" w:lineRule="auto"/>
              <w:jc w:val="center"/>
              <w:textAlignment w:val="center"/>
              <w:outlineLvl w:val="0"/>
              <w:rPr>
                <w:rFonts w:ascii="Times New Roman" w:hAnsi="Times New Roman"/>
                <w:bCs/>
                <w:lang w:eastAsia="zh-CN"/>
              </w:rPr>
            </w:pPr>
          </w:p>
        </w:tc>
        <w:tc>
          <w:tcPr>
            <w:tcW w:w="1276" w:type="dxa"/>
            <w:vAlign w:val="center"/>
          </w:tcPr>
          <w:p>
            <w:pPr>
              <w:keepNext/>
              <w:keepLines/>
              <w:adjustRightInd w:val="0"/>
              <w:snapToGrid w:val="0"/>
              <w:spacing w:beforeLines="50" w:line="240" w:lineRule="auto"/>
              <w:jc w:val="center"/>
              <w:textAlignment w:val="center"/>
              <w:outlineLvl w:val="0"/>
              <w:rPr>
                <w:rFonts w:ascii="Times New Roman" w:hAnsi="Times New Roman"/>
                <w:bCs/>
                <w:lang w:eastAsia="zh-CN"/>
              </w:rPr>
            </w:pPr>
          </w:p>
        </w:tc>
        <w:tc>
          <w:tcPr>
            <w:tcW w:w="1276" w:type="dxa"/>
            <w:vAlign w:val="center"/>
          </w:tcPr>
          <w:p>
            <w:pPr>
              <w:keepNext/>
              <w:keepLines/>
              <w:adjustRightInd w:val="0"/>
              <w:snapToGrid w:val="0"/>
              <w:spacing w:beforeLines="50" w:line="240" w:lineRule="auto"/>
              <w:jc w:val="center"/>
              <w:textAlignment w:val="center"/>
              <w:outlineLvl w:val="0"/>
              <w:rPr>
                <w:rFonts w:ascii="Times New Roman" w:hAnsi="Times New Roman"/>
                <w:bCs/>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668" w:type="dxa"/>
            <w:vAlign w:val="center"/>
          </w:tcPr>
          <w:p>
            <w:pPr>
              <w:adjustRightInd w:val="0"/>
              <w:snapToGrid w:val="0"/>
              <w:spacing w:beforeLines="50" w:line="240" w:lineRule="auto"/>
              <w:jc w:val="center"/>
              <w:textAlignment w:val="center"/>
              <w:rPr>
                <w:rFonts w:ascii="Times New Roman" w:hAnsi="Times New Roman"/>
                <w:bCs/>
                <w:lang w:eastAsia="zh-CN"/>
              </w:rPr>
            </w:pPr>
            <w:r>
              <w:rPr>
                <w:rFonts w:ascii="Times New Roman" w:hAnsi="Times New Roman"/>
                <w:bCs/>
                <w:lang w:eastAsia="zh-CN"/>
              </w:rPr>
              <w:t>11</w:t>
            </w:r>
          </w:p>
        </w:tc>
        <w:tc>
          <w:tcPr>
            <w:tcW w:w="2417" w:type="dxa"/>
            <w:vAlign w:val="center"/>
          </w:tcPr>
          <w:p>
            <w:pPr>
              <w:adjustRightInd w:val="0"/>
              <w:snapToGrid w:val="0"/>
              <w:spacing w:beforeLines="50" w:line="240" w:lineRule="auto"/>
              <w:jc w:val="center"/>
              <w:textAlignment w:val="center"/>
              <w:rPr>
                <w:rFonts w:ascii="Times New Roman" w:hAnsi="Times New Roman"/>
                <w:bCs/>
                <w:lang w:eastAsia="zh-CN"/>
              </w:rPr>
            </w:pPr>
            <w:r>
              <w:rPr>
                <w:rFonts w:hint="eastAsia" w:ascii="Times New Roman" w:hAnsi="Times New Roman"/>
                <w:bCs/>
                <w:lang w:eastAsia="zh-CN"/>
              </w:rPr>
              <w:t>工厂化加工配管设计</w:t>
            </w:r>
          </w:p>
        </w:tc>
        <w:tc>
          <w:tcPr>
            <w:tcW w:w="1276" w:type="dxa"/>
            <w:vAlign w:val="center"/>
          </w:tcPr>
          <w:p>
            <w:pPr>
              <w:keepNext/>
              <w:keepLines/>
              <w:tabs>
                <w:tab w:val="left" w:pos="720"/>
              </w:tabs>
              <w:adjustRightInd w:val="0"/>
              <w:snapToGrid w:val="0"/>
              <w:spacing w:beforeLines="50" w:line="240" w:lineRule="auto"/>
              <w:jc w:val="center"/>
              <w:textAlignment w:val="center"/>
              <w:outlineLvl w:val="0"/>
              <w:rPr>
                <w:rFonts w:ascii="Times New Roman" w:hAnsi="Times New Roman" w:eastAsia="MS Gothic"/>
                <w:bCs/>
                <w:color w:val="000000"/>
                <w:sz w:val="28"/>
                <w:szCs w:val="32"/>
                <w:lang w:eastAsia="zh-CN"/>
              </w:rPr>
            </w:pPr>
          </w:p>
        </w:tc>
        <w:tc>
          <w:tcPr>
            <w:tcW w:w="1559" w:type="dxa"/>
            <w:vAlign w:val="center"/>
          </w:tcPr>
          <w:p>
            <w:pPr>
              <w:keepNext/>
              <w:keepLines/>
              <w:adjustRightInd w:val="0"/>
              <w:snapToGrid w:val="0"/>
              <w:spacing w:beforeLines="50" w:line="240" w:lineRule="auto"/>
              <w:jc w:val="center"/>
              <w:textAlignment w:val="center"/>
              <w:outlineLvl w:val="0"/>
              <w:rPr>
                <w:rFonts w:ascii="Times New Roman" w:hAnsi="Times New Roman" w:eastAsia="MS Gothic"/>
                <w:bCs/>
                <w:color w:val="000000"/>
                <w:sz w:val="28"/>
                <w:szCs w:val="32"/>
                <w:lang w:eastAsia="zh-CN"/>
              </w:rPr>
            </w:pPr>
          </w:p>
        </w:tc>
        <w:tc>
          <w:tcPr>
            <w:tcW w:w="1276" w:type="dxa"/>
            <w:vAlign w:val="center"/>
          </w:tcPr>
          <w:p>
            <w:pPr>
              <w:keepNext/>
              <w:keepLines/>
              <w:adjustRightInd w:val="0"/>
              <w:snapToGrid w:val="0"/>
              <w:spacing w:beforeLines="50" w:line="240" w:lineRule="auto"/>
              <w:jc w:val="center"/>
              <w:textAlignment w:val="center"/>
              <w:outlineLvl w:val="0"/>
              <w:rPr>
                <w:rFonts w:ascii="Times New Roman" w:hAnsi="Times New Roman" w:eastAsia="MS Gothic"/>
                <w:bCs/>
                <w:color w:val="000000"/>
                <w:sz w:val="28"/>
                <w:szCs w:val="32"/>
                <w:lang w:eastAsia="zh-CN"/>
              </w:rPr>
            </w:pPr>
          </w:p>
        </w:tc>
        <w:tc>
          <w:tcPr>
            <w:tcW w:w="1276" w:type="dxa"/>
            <w:vAlign w:val="center"/>
          </w:tcPr>
          <w:p>
            <w:pPr>
              <w:keepNext/>
              <w:keepLines/>
              <w:adjustRightInd w:val="0"/>
              <w:snapToGrid w:val="0"/>
              <w:spacing w:beforeLines="50" w:line="240" w:lineRule="auto"/>
              <w:jc w:val="center"/>
              <w:textAlignment w:val="center"/>
              <w:outlineLvl w:val="0"/>
              <w:rPr>
                <w:rFonts w:ascii="Times New Roman" w:hAnsi="Times New Roman" w:eastAsia="MS Gothic"/>
                <w:bCs/>
                <w:color w:val="000000"/>
                <w:sz w:val="28"/>
                <w:szCs w:val="32"/>
                <w:lang w:eastAsia="zh-CN"/>
              </w:rPr>
            </w:pPr>
          </w:p>
        </w:tc>
      </w:tr>
    </w:tbl>
    <w:p>
      <w:pPr>
        <w:widowControl w:val="0"/>
        <w:adjustRightInd w:val="0"/>
        <w:snapToGrid w:val="0"/>
        <w:spacing w:after="200" w:line="400" w:lineRule="exact"/>
        <w:textAlignment w:val="baseline"/>
        <w:rPr>
          <w:rFonts w:ascii="Times New Roman" w:hAnsi="Times New Roman"/>
          <w:lang w:eastAsia="zh-CN"/>
        </w:rPr>
      </w:pPr>
    </w:p>
    <w:p>
      <w:pPr>
        <w:pStyle w:val="2"/>
        <w:rPr>
          <w:rFonts w:ascii="Times New Roman" w:hAnsi="Times New Roman" w:eastAsiaTheme="minorEastAsia"/>
          <w:lang w:eastAsia="zh-CN"/>
        </w:rPr>
      </w:pPr>
      <w:r>
        <w:rPr>
          <w:rFonts w:ascii="Times New Roman" w:hAnsi="Times New Roman"/>
          <w:lang w:eastAsia="zh-CN"/>
        </w:rPr>
        <w:br w:type="page"/>
      </w:r>
    </w:p>
    <w:p>
      <w:pPr>
        <w:keepNext/>
        <w:widowControl w:val="0"/>
        <w:adjustRightInd w:val="0"/>
        <w:spacing w:before="200" w:after="200" w:line="360" w:lineRule="auto"/>
        <w:jc w:val="both"/>
        <w:textAlignment w:val="baseline"/>
        <w:outlineLvl w:val="1"/>
        <w:rPr>
          <w:rFonts w:ascii="Times New Roman" w:hAnsi="Times New Roman"/>
          <w:b/>
          <w:sz w:val="28"/>
          <w:szCs w:val="28"/>
          <w:lang w:eastAsia="zh-CN"/>
        </w:rPr>
      </w:pPr>
      <w:r>
        <w:rPr>
          <w:rFonts w:hint="eastAsia" w:ascii="Times New Roman" w:hAnsi="Times New Roman"/>
          <w:b/>
          <w:sz w:val="28"/>
          <w:szCs w:val="28"/>
          <w:lang w:eastAsia="zh-CN"/>
        </w:rPr>
        <w:t>附件</w:t>
      </w:r>
      <w:r>
        <w:rPr>
          <w:rFonts w:ascii="Times New Roman" w:hAnsi="Times New Roman"/>
          <w:b/>
          <w:sz w:val="28"/>
          <w:szCs w:val="28"/>
          <w:lang w:eastAsia="zh-CN"/>
        </w:rPr>
        <w:t xml:space="preserve">3  </w:t>
      </w:r>
      <w:r>
        <w:rPr>
          <w:rFonts w:hint="eastAsia" w:ascii="Times New Roman" w:hAnsi="Times New Roman"/>
          <w:b/>
          <w:sz w:val="28"/>
          <w:szCs w:val="28"/>
          <w:lang w:eastAsia="zh-CN"/>
        </w:rPr>
        <w:t>技术资料</w:t>
      </w:r>
      <w:bookmarkEnd w:id="69"/>
      <w:r>
        <w:rPr>
          <w:rFonts w:hint="eastAsia" w:ascii="Times New Roman" w:hAnsi="Times New Roman"/>
          <w:b/>
          <w:sz w:val="28"/>
          <w:szCs w:val="28"/>
          <w:lang w:eastAsia="zh-CN"/>
        </w:rPr>
        <w:t>和交付进度</w:t>
      </w:r>
      <w:bookmarkEnd w:id="70"/>
      <w:bookmarkEnd w:id="71"/>
      <w:bookmarkEnd w:id="72"/>
      <w:bookmarkEnd w:id="73"/>
      <w:bookmarkEnd w:id="74"/>
    </w:p>
    <w:p>
      <w:pPr>
        <w:keepNext/>
        <w:widowControl w:val="0"/>
        <w:tabs>
          <w:tab w:val="left" w:pos="567"/>
        </w:tabs>
        <w:autoSpaceDE w:val="0"/>
        <w:autoSpaceDN w:val="0"/>
        <w:adjustRightInd w:val="0"/>
        <w:spacing w:before="200" w:after="200" w:line="360" w:lineRule="auto"/>
        <w:ind w:right="28"/>
        <w:jc w:val="both"/>
        <w:textAlignment w:val="bottom"/>
        <w:outlineLvl w:val="2"/>
        <w:rPr>
          <w:rFonts w:ascii="Times New Roman" w:hAnsi="Times New Roman"/>
          <w:b/>
          <w:bCs/>
          <w:sz w:val="24"/>
          <w:szCs w:val="24"/>
          <w:lang w:eastAsia="zh-CN"/>
        </w:rPr>
      </w:pPr>
      <w:bookmarkStart w:id="77" w:name="_Toc150353956"/>
      <w:bookmarkStart w:id="78" w:name="_Toc178213314"/>
      <w:r>
        <w:rPr>
          <w:rFonts w:ascii="Times New Roman" w:hAnsi="Times New Roman"/>
          <w:b/>
          <w:bCs/>
          <w:sz w:val="24"/>
          <w:szCs w:val="24"/>
          <w:lang w:eastAsia="zh-CN"/>
        </w:rPr>
        <w:t>3.1</w:t>
      </w:r>
      <w:r>
        <w:rPr>
          <w:rFonts w:hint="eastAsia" w:ascii="Times New Roman" w:hAnsi="Times New Roman"/>
          <w:b/>
          <w:bCs/>
          <w:sz w:val="24"/>
          <w:szCs w:val="24"/>
          <w:lang w:eastAsia="zh-CN"/>
        </w:rPr>
        <w:t>一般要求</w:t>
      </w:r>
      <w:bookmarkEnd w:id="77"/>
      <w:bookmarkEnd w:id="78"/>
    </w:p>
    <w:p>
      <w:pPr>
        <w:widowControl w:val="0"/>
        <w:tabs>
          <w:tab w:val="left" w:pos="567"/>
        </w:tabs>
        <w:adjustRightInd w:val="0"/>
        <w:spacing w:before="200" w:after="200" w:line="360" w:lineRule="auto"/>
        <w:textAlignment w:val="baseline"/>
        <w:rPr>
          <w:rFonts w:ascii="Times New Roman" w:hAnsi="Times New Roman"/>
          <w:lang w:eastAsia="zh-CN"/>
        </w:rPr>
      </w:pPr>
      <w:r>
        <w:rPr>
          <w:rFonts w:ascii="Times New Roman" w:hAnsi="Times New Roman"/>
          <w:lang w:eastAsia="zh-CN"/>
        </w:rPr>
        <w:t xml:space="preserve">3.1.1 </w:t>
      </w:r>
      <w:r>
        <w:rPr>
          <w:rFonts w:hint="eastAsia" w:ascii="Times New Roman" w:hAnsi="Times New Roman"/>
          <w:lang w:eastAsia="zh-CN"/>
        </w:rPr>
        <w:t>投标方提供的资料使用中国法定计量单位制。技术资料和图纸的文种为中文。外方提供的图纸翻译成中文后随同原文一并提交招标方，图纸资料以中文为准，图纸资料除提供书面文件外还提供电子文件，电子文件版本为</w:t>
      </w:r>
      <w:r>
        <w:rPr>
          <w:rFonts w:ascii="Times New Roman" w:hAnsi="Times New Roman"/>
          <w:lang w:eastAsia="zh-CN"/>
        </w:rPr>
        <w:t>AUTOCAD</w:t>
      </w:r>
      <w:r>
        <w:rPr>
          <w:rFonts w:hint="eastAsia" w:ascii="Times New Roman" w:hAnsi="Times New Roman"/>
          <w:lang w:eastAsia="zh-CN"/>
        </w:rPr>
        <w:t>，文本文件为</w:t>
      </w:r>
      <w:r>
        <w:rPr>
          <w:rFonts w:ascii="Times New Roman" w:hAnsi="Times New Roman"/>
          <w:lang w:eastAsia="zh-CN"/>
        </w:rPr>
        <w:t>WPS</w:t>
      </w:r>
      <w:r>
        <w:rPr>
          <w:rFonts w:hint="eastAsia" w:ascii="Times New Roman" w:hAnsi="Times New Roman"/>
          <w:lang w:eastAsia="zh-CN"/>
        </w:rPr>
        <w:t>、</w:t>
      </w:r>
      <w:r>
        <w:rPr>
          <w:rFonts w:ascii="Times New Roman" w:hAnsi="Times New Roman"/>
          <w:lang w:eastAsia="zh-CN"/>
        </w:rPr>
        <w:t>Word/Excel</w:t>
      </w:r>
      <w:r>
        <w:rPr>
          <w:rFonts w:hint="eastAsia" w:ascii="Times New Roman" w:hAnsi="Times New Roman"/>
          <w:lang w:eastAsia="zh-CN"/>
        </w:rPr>
        <w:t>格式。</w:t>
      </w:r>
    </w:p>
    <w:p>
      <w:pPr>
        <w:widowControl w:val="0"/>
        <w:tabs>
          <w:tab w:val="left" w:pos="567"/>
        </w:tabs>
        <w:adjustRightInd w:val="0"/>
        <w:spacing w:before="200" w:after="200" w:line="360" w:lineRule="auto"/>
        <w:textAlignment w:val="baseline"/>
        <w:rPr>
          <w:rFonts w:ascii="Times New Roman" w:hAnsi="Times New Roman"/>
          <w:lang w:eastAsia="zh-CN"/>
        </w:rPr>
      </w:pPr>
      <w:r>
        <w:rPr>
          <w:rFonts w:ascii="Times New Roman" w:hAnsi="Times New Roman"/>
          <w:lang w:eastAsia="zh-CN"/>
        </w:rPr>
        <w:t xml:space="preserve">3.1.2 </w:t>
      </w:r>
      <w:r>
        <w:rPr>
          <w:rFonts w:hint="eastAsia" w:ascii="Times New Roman" w:hAnsi="Times New Roman"/>
          <w:lang w:eastAsia="zh-CN"/>
        </w:rPr>
        <w:t>资料的组织结构清晰、逻辑性强。资料内容要正确、准确、一致、清晰完整，满足工程要求。</w:t>
      </w:r>
    </w:p>
    <w:p>
      <w:pPr>
        <w:widowControl w:val="0"/>
        <w:tabs>
          <w:tab w:val="left" w:pos="567"/>
        </w:tabs>
        <w:adjustRightInd w:val="0"/>
        <w:spacing w:before="200" w:after="200" w:line="360" w:lineRule="auto"/>
        <w:textAlignment w:val="baseline"/>
        <w:rPr>
          <w:rFonts w:ascii="Times New Roman" w:hAnsi="Times New Roman"/>
          <w:lang w:eastAsia="zh-CN"/>
        </w:rPr>
      </w:pPr>
      <w:r>
        <w:rPr>
          <w:rFonts w:ascii="Times New Roman" w:hAnsi="Times New Roman"/>
          <w:lang w:eastAsia="zh-CN"/>
        </w:rPr>
        <w:t xml:space="preserve">3.1.3 </w:t>
      </w:r>
      <w:r>
        <w:rPr>
          <w:rFonts w:hint="eastAsia" w:ascii="Times New Roman" w:hAnsi="Times New Roman"/>
          <w:lang w:eastAsia="zh-CN"/>
        </w:rPr>
        <w:t>投标方资料的提交满足工程进度的要求，随管材、管件、配管一起提供最终资料。</w:t>
      </w:r>
    </w:p>
    <w:p>
      <w:pPr>
        <w:widowControl w:val="0"/>
        <w:tabs>
          <w:tab w:val="left" w:pos="567"/>
        </w:tabs>
        <w:adjustRightInd w:val="0"/>
        <w:spacing w:before="200" w:after="200" w:line="360" w:lineRule="auto"/>
        <w:textAlignment w:val="baseline"/>
        <w:rPr>
          <w:rFonts w:ascii="Times New Roman" w:hAnsi="Times New Roman"/>
          <w:lang w:eastAsia="zh-CN"/>
        </w:rPr>
      </w:pPr>
      <w:r>
        <w:rPr>
          <w:rFonts w:ascii="Times New Roman" w:hAnsi="Times New Roman"/>
          <w:lang w:eastAsia="zh-CN"/>
        </w:rPr>
        <w:t xml:space="preserve">3.1.4 </w:t>
      </w:r>
      <w:r>
        <w:rPr>
          <w:rFonts w:hint="eastAsia" w:ascii="Times New Roman" w:hAnsi="Times New Roman"/>
          <w:lang w:eastAsia="zh-CN"/>
        </w:rPr>
        <w:t>投标方提供的技术资料一般可分为投标，配合工程设计、监造检验、施工、调试、试运、性能验收试验和运行维护等阶段。投标方须满足以上各阶段的具体要求。投标方所提交的技术资料内容至少包括本附件中所要求的同时能满足电厂对运行规程编写、运行人员培训、检修规程编写、检修人员培训、监造检验进度要求。如招标方在工程设计中需要本附件以外的资料，投标方及时无偿地提供。</w:t>
      </w:r>
    </w:p>
    <w:p>
      <w:pPr>
        <w:widowControl w:val="0"/>
        <w:tabs>
          <w:tab w:val="left" w:pos="567"/>
        </w:tabs>
        <w:adjustRightInd w:val="0"/>
        <w:spacing w:before="200" w:after="200" w:line="360" w:lineRule="auto"/>
        <w:textAlignment w:val="baseline"/>
        <w:rPr>
          <w:rFonts w:ascii="Times New Roman" w:hAnsi="Times New Roman"/>
          <w:lang w:eastAsia="zh-CN"/>
        </w:rPr>
      </w:pPr>
      <w:r>
        <w:rPr>
          <w:rFonts w:ascii="Times New Roman" w:hAnsi="Times New Roman"/>
          <w:lang w:eastAsia="zh-CN"/>
        </w:rPr>
        <w:t xml:space="preserve">3.1.5 </w:t>
      </w:r>
      <w:r>
        <w:rPr>
          <w:rFonts w:hint="eastAsia" w:ascii="Times New Roman" w:hAnsi="Times New Roman"/>
          <w:lang w:eastAsia="zh-CN"/>
        </w:rPr>
        <w:t>对于其它没有列入合同技术资料清单，确是工程所必需的文件和资料，一经发现，投标方也及时免费提供。本期工程由</w:t>
      </w:r>
      <w:r>
        <w:rPr>
          <w:rFonts w:ascii="Times New Roman" w:hAnsi="Times New Roman"/>
          <w:lang w:eastAsia="zh-CN"/>
        </w:rPr>
        <w:t xml:space="preserve"> 2 </w:t>
      </w:r>
      <w:r>
        <w:rPr>
          <w:rFonts w:hint="eastAsia" w:ascii="Times New Roman" w:hAnsi="Times New Roman"/>
          <w:lang w:eastAsia="zh-CN"/>
        </w:rPr>
        <w:t>台机组构成，第一台机组有改进时，投标方及时免费提供新的技术资料。</w:t>
      </w:r>
    </w:p>
    <w:p>
      <w:pPr>
        <w:widowControl w:val="0"/>
        <w:tabs>
          <w:tab w:val="left" w:pos="567"/>
        </w:tabs>
        <w:adjustRightInd w:val="0"/>
        <w:spacing w:before="200" w:after="200" w:line="360" w:lineRule="auto"/>
        <w:textAlignment w:val="baseline"/>
        <w:rPr>
          <w:rFonts w:ascii="Times New Roman" w:hAnsi="Times New Roman"/>
          <w:lang w:eastAsia="zh-CN"/>
        </w:rPr>
      </w:pPr>
      <w:r>
        <w:rPr>
          <w:rFonts w:ascii="Times New Roman" w:hAnsi="Times New Roman"/>
          <w:lang w:eastAsia="zh-CN"/>
        </w:rPr>
        <w:t xml:space="preserve">3.1.6 </w:t>
      </w:r>
      <w:r>
        <w:rPr>
          <w:rFonts w:hint="eastAsia" w:ascii="Times New Roman" w:hAnsi="Times New Roman"/>
          <w:lang w:eastAsia="zh-CN"/>
        </w:rPr>
        <w:t>招标方及时提供与合同管材、管件、配管设计制造有关的资料。</w:t>
      </w:r>
    </w:p>
    <w:p>
      <w:pPr>
        <w:widowControl w:val="0"/>
        <w:tabs>
          <w:tab w:val="left" w:pos="567"/>
        </w:tabs>
        <w:adjustRightInd w:val="0"/>
        <w:spacing w:before="200" w:after="200" w:line="360" w:lineRule="auto"/>
        <w:textAlignment w:val="baseline"/>
        <w:rPr>
          <w:rFonts w:ascii="Times New Roman" w:hAnsi="Times New Roman"/>
          <w:lang w:eastAsia="zh-CN"/>
        </w:rPr>
      </w:pPr>
      <w:r>
        <w:rPr>
          <w:rFonts w:ascii="Times New Roman" w:hAnsi="Times New Roman"/>
          <w:lang w:eastAsia="zh-CN"/>
        </w:rPr>
        <w:t>3.1.7</w:t>
      </w:r>
      <w:r>
        <w:rPr>
          <w:rFonts w:hint="eastAsia" w:ascii="Times New Roman" w:hAnsi="Times New Roman"/>
          <w:lang w:eastAsia="zh-CN"/>
        </w:rPr>
        <w:t>最终图纸注明定货合同号并有明显的最终版标记。</w:t>
      </w:r>
    </w:p>
    <w:p>
      <w:pPr>
        <w:widowControl w:val="0"/>
        <w:tabs>
          <w:tab w:val="left" w:pos="567"/>
        </w:tabs>
        <w:adjustRightInd w:val="0"/>
        <w:spacing w:before="200" w:after="200" w:line="360" w:lineRule="auto"/>
        <w:textAlignment w:val="baseline"/>
        <w:rPr>
          <w:rFonts w:ascii="Times New Roman" w:hAnsi="Times New Roman"/>
          <w:lang w:eastAsia="zh-CN"/>
        </w:rPr>
      </w:pPr>
      <w:r>
        <w:rPr>
          <w:rFonts w:ascii="Times New Roman" w:hAnsi="Times New Roman"/>
          <w:lang w:eastAsia="zh-CN"/>
        </w:rPr>
        <w:t xml:space="preserve">3.1.8 </w:t>
      </w:r>
      <w:r>
        <w:rPr>
          <w:rFonts w:hint="eastAsia" w:ascii="Times New Roman" w:hAnsi="Times New Roman"/>
          <w:lang w:eastAsia="zh-CN"/>
        </w:rPr>
        <w:t>投标方提交给招标方的每一批资料均附有图纸清单，每张资料均注明版次，当提交新版资料时均注明修改处并说明修改原因。在后一版图纸上所有与前一版图纸不同之处作出明显的标记。</w:t>
      </w:r>
    </w:p>
    <w:p>
      <w:pPr>
        <w:widowControl w:val="0"/>
        <w:adjustRightInd w:val="0"/>
        <w:spacing w:before="200" w:after="200" w:line="360" w:lineRule="auto"/>
        <w:textAlignment w:val="baseline"/>
        <w:rPr>
          <w:rFonts w:ascii="Times New Roman" w:hAnsi="Times New Roman"/>
          <w:lang w:eastAsia="zh-CN"/>
        </w:rPr>
      </w:pPr>
      <w:r>
        <w:rPr>
          <w:rFonts w:ascii="Times New Roman" w:hAnsi="Times New Roman"/>
          <w:lang w:eastAsia="zh-CN"/>
        </w:rPr>
        <w:t>3.1.10</w:t>
      </w:r>
      <w:r>
        <w:rPr>
          <w:rFonts w:hint="eastAsia" w:ascii="Times New Roman" w:hAnsi="Times New Roman"/>
          <w:lang w:eastAsia="zh-CN"/>
        </w:rPr>
        <w:t>投标方提供的图纸清晰，不提供缩微复印的图纸。投标方提供的外形尺寸图纸必须按照比例绘制。</w:t>
      </w:r>
    </w:p>
    <w:p>
      <w:pPr>
        <w:widowControl w:val="0"/>
        <w:adjustRightInd w:val="0"/>
        <w:spacing w:before="200" w:after="200" w:line="360" w:lineRule="auto"/>
        <w:textAlignment w:val="baseline"/>
        <w:rPr>
          <w:rFonts w:ascii="Times New Roman" w:hAnsi="Times New Roman"/>
          <w:lang w:eastAsia="zh-CN"/>
        </w:rPr>
      </w:pPr>
      <w:r>
        <w:rPr>
          <w:rFonts w:ascii="Times New Roman" w:hAnsi="Times New Roman"/>
          <w:lang w:eastAsia="zh-CN"/>
        </w:rPr>
        <w:t xml:space="preserve">3.1.11 </w:t>
      </w:r>
      <w:r>
        <w:rPr>
          <w:rFonts w:hint="eastAsia" w:ascii="Times New Roman" w:hAnsi="Times New Roman"/>
          <w:lang w:eastAsia="zh-CN"/>
        </w:rPr>
        <w:t>需外购的部件，外购件的资料的份数应与主设备一致，如外购件资料的份数不能满足，应提供足额的复印件并加盖投标方公章。</w:t>
      </w:r>
    </w:p>
    <w:p>
      <w:pPr>
        <w:widowControl w:val="0"/>
        <w:adjustRightInd w:val="0"/>
        <w:spacing w:before="200" w:after="200" w:line="360" w:lineRule="auto"/>
        <w:textAlignment w:val="baseline"/>
        <w:rPr>
          <w:rFonts w:ascii="Times New Roman" w:hAnsi="Times New Roman"/>
          <w:lang w:eastAsia="zh-CN"/>
        </w:rPr>
      </w:pPr>
      <w:r>
        <w:rPr>
          <w:rFonts w:ascii="Times New Roman" w:hAnsi="Times New Roman"/>
          <w:lang w:eastAsia="zh-CN"/>
        </w:rPr>
        <w:t>3.1.12</w:t>
      </w:r>
      <w:r>
        <w:rPr>
          <w:rFonts w:hint="eastAsia" w:ascii="Times New Roman" w:hAnsi="Times New Roman"/>
          <w:lang w:eastAsia="zh-CN"/>
        </w:rPr>
        <w:t>投标方所有提供的文件、图纸资料应为最终版文件、图纸资料，字迹清楚、图样清晰、图表整洁。图纸应注明版本序号。</w:t>
      </w:r>
    </w:p>
    <w:p>
      <w:pPr>
        <w:widowControl w:val="0"/>
        <w:adjustRightInd w:val="0"/>
        <w:spacing w:before="200" w:after="200" w:line="360" w:lineRule="auto"/>
        <w:textAlignment w:val="baseline"/>
        <w:rPr>
          <w:rFonts w:ascii="Times New Roman" w:hAnsi="Times New Roman"/>
          <w:lang w:eastAsia="zh-CN"/>
        </w:rPr>
      </w:pPr>
      <w:r>
        <w:rPr>
          <w:rFonts w:ascii="Times New Roman" w:hAnsi="Times New Roman"/>
          <w:lang w:eastAsia="zh-CN"/>
        </w:rPr>
        <w:t xml:space="preserve">3.1.13 </w:t>
      </w:r>
      <w:r>
        <w:rPr>
          <w:rFonts w:hint="eastAsia" w:ascii="Times New Roman" w:hAnsi="Times New Roman"/>
          <w:lang w:eastAsia="zh-CN"/>
        </w:rPr>
        <w:t>投标方所提供的文件、图纸资料应齐全、完整、准确、系统，签字盖章完备。签名应亲笔签署具有法律效力的真名，盖章应使用红色印泥，清晰齐全。使用电子签名、电子签章需提供第三方认证文件，或者由单位提供授权证明、本人出具说明承诺文件。</w:t>
      </w:r>
    </w:p>
    <w:p>
      <w:pPr>
        <w:widowControl w:val="0"/>
        <w:adjustRightInd w:val="0"/>
        <w:spacing w:before="200" w:after="200" w:line="360" w:lineRule="auto"/>
        <w:textAlignment w:val="baseline"/>
        <w:rPr>
          <w:rFonts w:ascii="Times New Roman" w:hAnsi="Times New Roman"/>
          <w:lang w:eastAsia="zh-CN"/>
        </w:rPr>
      </w:pPr>
      <w:r>
        <w:rPr>
          <w:rFonts w:ascii="Times New Roman" w:hAnsi="Times New Roman"/>
          <w:lang w:eastAsia="zh-CN"/>
        </w:rPr>
        <w:t>3.1.14</w:t>
      </w:r>
      <w:r>
        <w:rPr>
          <w:rFonts w:hint="eastAsia" w:ascii="Times New Roman" w:hAnsi="Times New Roman"/>
          <w:lang w:eastAsia="zh-CN"/>
        </w:rPr>
        <w:t>投标方所提供的文件、图纸资料应为原件，因故无原件归档的合法性、依据性、凭证性等永久保存的文件，提供单位在复制件上加盖公章。</w:t>
      </w:r>
    </w:p>
    <w:p>
      <w:pPr>
        <w:widowControl w:val="0"/>
        <w:adjustRightInd w:val="0"/>
        <w:spacing w:before="200" w:after="200" w:line="360" w:lineRule="auto"/>
        <w:textAlignment w:val="baseline"/>
        <w:rPr>
          <w:rFonts w:ascii="Times New Roman" w:hAnsi="Times New Roman"/>
          <w:lang w:eastAsia="zh-CN"/>
        </w:rPr>
      </w:pPr>
      <w:r>
        <w:rPr>
          <w:rFonts w:ascii="Times New Roman" w:hAnsi="Times New Roman"/>
          <w:lang w:eastAsia="zh-CN"/>
        </w:rPr>
        <w:t>3.1.15</w:t>
      </w:r>
      <w:r>
        <w:rPr>
          <w:rFonts w:hint="eastAsia" w:ascii="Times New Roman" w:hAnsi="Times New Roman"/>
          <w:lang w:eastAsia="zh-CN"/>
        </w:rPr>
        <w:t>投标方所提供的所有图纸应按</w:t>
      </w:r>
      <w:r>
        <w:rPr>
          <w:rFonts w:ascii="Times New Roman" w:hAnsi="Times New Roman"/>
          <w:lang w:eastAsia="zh-CN"/>
        </w:rPr>
        <w:t xml:space="preserve">GB/T 10609.3 </w:t>
      </w:r>
      <w:r>
        <w:rPr>
          <w:rFonts w:hint="eastAsia" w:ascii="Times New Roman" w:hAnsi="Times New Roman"/>
          <w:lang w:eastAsia="zh-CN"/>
        </w:rPr>
        <w:t>规定折叠，图纸折叠图幅向里，图标栏应外露。</w:t>
      </w:r>
    </w:p>
    <w:p>
      <w:pPr>
        <w:widowControl w:val="0"/>
        <w:adjustRightInd w:val="0"/>
        <w:spacing w:before="200" w:after="200" w:line="360" w:lineRule="auto"/>
        <w:textAlignment w:val="baseline"/>
        <w:rPr>
          <w:rFonts w:ascii="Times New Roman" w:hAnsi="Times New Roman"/>
          <w:lang w:eastAsia="zh-CN"/>
        </w:rPr>
      </w:pPr>
      <w:r>
        <w:rPr>
          <w:rFonts w:ascii="Times New Roman" w:hAnsi="Times New Roman"/>
          <w:lang w:eastAsia="zh-CN"/>
        </w:rPr>
        <w:t>3.1.16</w:t>
      </w:r>
      <w:r>
        <w:rPr>
          <w:rFonts w:hint="eastAsia" w:ascii="Times New Roman" w:hAnsi="Times New Roman"/>
          <w:lang w:eastAsia="zh-CN"/>
        </w:rPr>
        <w:t>投标方所提供的投标方还应满足招标方存档要求，按如下标准提供最终版电子文件。电子文件要求黑白色，像素不小于</w:t>
      </w:r>
      <w:r>
        <w:rPr>
          <w:rFonts w:ascii="Times New Roman" w:hAnsi="Times New Roman"/>
          <w:lang w:eastAsia="zh-CN"/>
        </w:rPr>
        <w:t>300DPI</w:t>
      </w:r>
      <w:r>
        <w:rPr>
          <w:rFonts w:hint="eastAsia" w:ascii="Times New Roman" w:hAnsi="Times New Roman"/>
          <w:lang w:eastAsia="zh-CN"/>
        </w:rPr>
        <w:t>，保存为</w:t>
      </w:r>
      <w:r>
        <w:rPr>
          <w:rFonts w:ascii="Times New Roman" w:hAnsi="Times New Roman"/>
          <w:lang w:eastAsia="zh-CN"/>
        </w:rPr>
        <w:t>TIF</w:t>
      </w:r>
      <w:r>
        <w:rPr>
          <w:rFonts w:hint="eastAsia" w:ascii="Times New Roman" w:hAnsi="Times New Roman"/>
          <w:lang w:eastAsia="zh-CN"/>
        </w:rPr>
        <w:t>、</w:t>
      </w:r>
      <w:r>
        <w:rPr>
          <w:rFonts w:ascii="Times New Roman" w:hAnsi="Times New Roman"/>
          <w:lang w:eastAsia="zh-CN"/>
        </w:rPr>
        <w:t>PDF</w:t>
      </w:r>
      <w:r>
        <w:rPr>
          <w:rFonts w:hint="eastAsia" w:ascii="Times New Roman" w:hAnsi="Times New Roman"/>
          <w:lang w:eastAsia="zh-CN"/>
        </w:rPr>
        <w:t>、</w:t>
      </w:r>
      <w:r>
        <w:rPr>
          <w:rFonts w:ascii="Times New Roman" w:hAnsi="Times New Roman"/>
          <w:lang w:eastAsia="zh-CN"/>
        </w:rPr>
        <w:t>JPEG</w:t>
      </w:r>
      <w:r>
        <w:rPr>
          <w:rFonts w:hint="eastAsia" w:ascii="Times New Roman" w:hAnsi="Times New Roman"/>
          <w:lang w:eastAsia="zh-CN"/>
        </w:rPr>
        <w:t>格式；倾斜度左右小于</w:t>
      </w:r>
      <w:r>
        <w:rPr>
          <w:rFonts w:ascii="Times New Roman" w:hAnsi="Times New Roman"/>
          <w:lang w:eastAsia="zh-CN"/>
        </w:rPr>
        <w:t>3</w:t>
      </w:r>
      <w:r>
        <w:rPr>
          <w:rFonts w:hint="eastAsia" w:ascii="Times New Roman" w:hAnsi="Times New Roman"/>
          <w:lang w:eastAsia="zh-CN"/>
        </w:rPr>
        <w:t>°；图像清晰，和原件保持一致；图像签章手续完备。投标方将电子文件名以纸质资料名称或图号命名，电子文件及文件清单刻录至不可擦写光盘，采用高质量的</w:t>
      </w:r>
      <w:r>
        <w:rPr>
          <w:rFonts w:ascii="Times New Roman" w:hAnsi="Times New Roman"/>
          <w:lang w:eastAsia="zh-CN"/>
        </w:rPr>
        <w:t>DVD-R</w:t>
      </w:r>
      <w:r>
        <w:rPr>
          <w:rFonts w:hint="eastAsia" w:ascii="Times New Roman" w:hAnsi="Times New Roman"/>
          <w:lang w:eastAsia="zh-CN"/>
        </w:rPr>
        <w:t>，刻录内容≯光盘容量的</w:t>
      </w:r>
      <w:r>
        <w:rPr>
          <w:rFonts w:ascii="Times New Roman" w:hAnsi="Times New Roman"/>
          <w:lang w:eastAsia="zh-CN"/>
        </w:rPr>
        <w:t>80%</w:t>
      </w:r>
      <w:r>
        <w:rPr>
          <w:rFonts w:hint="eastAsia" w:ascii="Times New Roman" w:hAnsi="Times New Roman"/>
          <w:lang w:eastAsia="zh-CN"/>
        </w:rPr>
        <w:t>，一式三份。</w:t>
      </w:r>
    </w:p>
    <w:p>
      <w:pPr>
        <w:widowControl w:val="0"/>
        <w:adjustRightInd w:val="0"/>
        <w:spacing w:before="200" w:after="200" w:line="360" w:lineRule="auto"/>
        <w:textAlignment w:val="baseline"/>
        <w:rPr>
          <w:rFonts w:ascii="Times New Roman" w:hAnsi="Times New Roman"/>
          <w:lang w:eastAsia="zh-CN"/>
        </w:rPr>
      </w:pPr>
      <w:r>
        <w:rPr>
          <w:rFonts w:ascii="Times New Roman" w:hAnsi="Times New Roman"/>
          <w:lang w:eastAsia="zh-CN"/>
        </w:rPr>
        <w:t xml:space="preserve">3.1.17 </w:t>
      </w:r>
      <w:r>
        <w:rPr>
          <w:rFonts w:hint="eastAsia" w:ascii="Times New Roman" w:hAnsi="Times New Roman"/>
          <w:lang w:eastAsia="zh-CN"/>
        </w:rPr>
        <w:t>为满足数字化电厂要求，实现设备、档案、备品件三码合一管理要求，所有辅机要求整体三维建模，零部件及备品件按</w:t>
      </w:r>
      <w:r>
        <w:rPr>
          <w:rFonts w:ascii="Times New Roman" w:hAnsi="Times New Roman"/>
          <w:lang w:eastAsia="zh-CN"/>
        </w:rPr>
        <w:t>KKS</w:t>
      </w:r>
      <w:r>
        <w:rPr>
          <w:rFonts w:hint="eastAsia" w:ascii="Times New Roman" w:hAnsi="Times New Roman"/>
          <w:lang w:eastAsia="zh-CN"/>
        </w:rPr>
        <w:t>编码规则提供专门的编码清单，编码表格统一为：序号，编码，零部件名称，图号，品牌，规格</w:t>
      </w:r>
      <w:r>
        <w:rPr>
          <w:rFonts w:ascii="Times New Roman" w:hAnsi="Times New Roman"/>
          <w:lang w:eastAsia="zh-CN"/>
        </w:rPr>
        <w:t>/</w:t>
      </w:r>
      <w:r>
        <w:rPr>
          <w:rFonts w:hint="eastAsia" w:ascii="Times New Roman" w:hAnsi="Times New Roman"/>
          <w:lang w:eastAsia="zh-CN"/>
        </w:rPr>
        <w:t>型号，数量</w:t>
      </w:r>
      <w:r>
        <w:rPr>
          <w:rFonts w:ascii="Times New Roman" w:hAnsi="Times New Roman"/>
          <w:lang w:eastAsia="zh-CN"/>
        </w:rPr>
        <w:t>(</w:t>
      </w:r>
      <w:r>
        <w:rPr>
          <w:rFonts w:hint="eastAsia" w:ascii="Times New Roman" w:hAnsi="Times New Roman"/>
          <w:lang w:eastAsia="zh-CN"/>
        </w:rPr>
        <w:t>见下表</w:t>
      </w:r>
      <w:r>
        <w:rPr>
          <w:rFonts w:ascii="Times New Roman" w:hAnsi="Times New Roman"/>
          <w:lang w:eastAsia="zh-CN"/>
        </w:rPr>
        <w:t>)</w:t>
      </w:r>
      <w:r>
        <w:rPr>
          <w:rFonts w:hint="eastAsia" w:ascii="Times New Roman" w:hAnsi="Times New Roman"/>
          <w:lang w:eastAsia="zh-CN"/>
        </w:rPr>
        <w:t>。</w:t>
      </w:r>
    </w:p>
    <w:tbl>
      <w:tblPr>
        <w:tblStyle w:val="46"/>
        <w:tblW w:w="85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1"/>
        <w:gridCol w:w="951"/>
        <w:gridCol w:w="1467"/>
        <w:gridCol w:w="951"/>
        <w:gridCol w:w="951"/>
        <w:gridCol w:w="1358"/>
        <w:gridCol w:w="952"/>
        <w:gridCol w:w="9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1" w:type="dxa"/>
            <w:tcBorders>
              <w:top w:val="single" w:color="auto" w:sz="4" w:space="0"/>
              <w:left w:val="single" w:color="auto" w:sz="4" w:space="0"/>
              <w:bottom w:val="single" w:color="auto" w:sz="4" w:space="0"/>
              <w:right w:val="single" w:color="auto" w:sz="4" w:space="0"/>
            </w:tcBorders>
          </w:tcPr>
          <w:p>
            <w:pPr>
              <w:widowControl w:val="0"/>
              <w:adjustRightInd w:val="0"/>
              <w:spacing w:before="10" w:after="10" w:line="240" w:lineRule="auto"/>
              <w:textAlignment w:val="baseline"/>
              <w:rPr>
                <w:rFonts w:ascii="Times New Roman" w:hAnsi="Times New Roman"/>
                <w:lang w:eastAsia="zh-CN"/>
              </w:rPr>
            </w:pPr>
            <w:r>
              <w:rPr>
                <w:rFonts w:hint="eastAsia" w:ascii="Times New Roman" w:hAnsi="Times New Roman"/>
                <w:lang w:eastAsia="zh-CN"/>
              </w:rPr>
              <w:t>序号</w:t>
            </w:r>
          </w:p>
        </w:tc>
        <w:tc>
          <w:tcPr>
            <w:tcW w:w="951" w:type="dxa"/>
            <w:tcBorders>
              <w:top w:val="single" w:color="auto" w:sz="4" w:space="0"/>
              <w:left w:val="single" w:color="auto" w:sz="4" w:space="0"/>
              <w:bottom w:val="single" w:color="auto" w:sz="4" w:space="0"/>
              <w:right w:val="single" w:color="auto" w:sz="4" w:space="0"/>
            </w:tcBorders>
          </w:tcPr>
          <w:p>
            <w:pPr>
              <w:widowControl w:val="0"/>
              <w:adjustRightInd w:val="0"/>
              <w:spacing w:before="10" w:after="10" w:line="240" w:lineRule="auto"/>
              <w:textAlignment w:val="baseline"/>
              <w:rPr>
                <w:rFonts w:ascii="Times New Roman" w:hAnsi="Times New Roman"/>
                <w:lang w:eastAsia="zh-CN"/>
              </w:rPr>
            </w:pPr>
            <w:r>
              <w:rPr>
                <w:rFonts w:hint="eastAsia" w:ascii="Times New Roman" w:hAnsi="Times New Roman"/>
                <w:lang w:eastAsia="zh-CN"/>
              </w:rPr>
              <w:t>编码</w:t>
            </w:r>
          </w:p>
        </w:tc>
        <w:tc>
          <w:tcPr>
            <w:tcW w:w="1467" w:type="dxa"/>
            <w:tcBorders>
              <w:top w:val="single" w:color="auto" w:sz="4" w:space="0"/>
              <w:left w:val="single" w:color="auto" w:sz="4" w:space="0"/>
              <w:bottom w:val="single" w:color="auto" w:sz="4" w:space="0"/>
              <w:right w:val="single" w:color="auto" w:sz="4" w:space="0"/>
            </w:tcBorders>
          </w:tcPr>
          <w:p>
            <w:pPr>
              <w:widowControl w:val="0"/>
              <w:adjustRightInd w:val="0"/>
              <w:spacing w:before="10" w:after="10" w:line="240" w:lineRule="auto"/>
              <w:textAlignment w:val="baseline"/>
              <w:rPr>
                <w:rFonts w:ascii="Times New Roman" w:hAnsi="Times New Roman"/>
                <w:lang w:eastAsia="zh-CN"/>
              </w:rPr>
            </w:pPr>
            <w:r>
              <w:rPr>
                <w:rFonts w:hint="eastAsia" w:ascii="Times New Roman" w:hAnsi="Times New Roman"/>
                <w:lang w:eastAsia="zh-CN"/>
              </w:rPr>
              <w:t>零部件名称</w:t>
            </w:r>
          </w:p>
        </w:tc>
        <w:tc>
          <w:tcPr>
            <w:tcW w:w="951" w:type="dxa"/>
            <w:tcBorders>
              <w:top w:val="single" w:color="auto" w:sz="4" w:space="0"/>
              <w:left w:val="single" w:color="auto" w:sz="4" w:space="0"/>
              <w:bottom w:val="single" w:color="auto" w:sz="4" w:space="0"/>
              <w:right w:val="single" w:color="auto" w:sz="4" w:space="0"/>
            </w:tcBorders>
          </w:tcPr>
          <w:p>
            <w:pPr>
              <w:widowControl w:val="0"/>
              <w:adjustRightInd w:val="0"/>
              <w:spacing w:before="10" w:after="10" w:line="240" w:lineRule="auto"/>
              <w:textAlignment w:val="baseline"/>
              <w:rPr>
                <w:rFonts w:ascii="Times New Roman" w:hAnsi="Times New Roman"/>
                <w:lang w:eastAsia="zh-CN"/>
              </w:rPr>
            </w:pPr>
            <w:r>
              <w:rPr>
                <w:rFonts w:hint="eastAsia" w:ascii="Times New Roman" w:hAnsi="Times New Roman"/>
                <w:lang w:eastAsia="zh-CN"/>
              </w:rPr>
              <w:t>图号</w:t>
            </w:r>
          </w:p>
        </w:tc>
        <w:tc>
          <w:tcPr>
            <w:tcW w:w="951" w:type="dxa"/>
            <w:tcBorders>
              <w:top w:val="single" w:color="auto" w:sz="4" w:space="0"/>
              <w:left w:val="single" w:color="auto" w:sz="4" w:space="0"/>
              <w:bottom w:val="single" w:color="auto" w:sz="4" w:space="0"/>
              <w:right w:val="single" w:color="auto" w:sz="4" w:space="0"/>
            </w:tcBorders>
          </w:tcPr>
          <w:p>
            <w:pPr>
              <w:widowControl w:val="0"/>
              <w:adjustRightInd w:val="0"/>
              <w:spacing w:before="10" w:after="10" w:line="240" w:lineRule="auto"/>
              <w:textAlignment w:val="baseline"/>
              <w:rPr>
                <w:rFonts w:ascii="Times New Roman" w:hAnsi="Times New Roman"/>
                <w:lang w:eastAsia="zh-CN"/>
              </w:rPr>
            </w:pPr>
            <w:r>
              <w:rPr>
                <w:rFonts w:hint="eastAsia" w:ascii="Times New Roman" w:hAnsi="Times New Roman"/>
                <w:lang w:eastAsia="zh-CN"/>
              </w:rPr>
              <w:t>品牌</w:t>
            </w:r>
          </w:p>
        </w:tc>
        <w:tc>
          <w:tcPr>
            <w:tcW w:w="1358" w:type="dxa"/>
            <w:tcBorders>
              <w:top w:val="single" w:color="auto" w:sz="4" w:space="0"/>
              <w:left w:val="single" w:color="auto" w:sz="4" w:space="0"/>
              <w:bottom w:val="single" w:color="auto" w:sz="4" w:space="0"/>
              <w:right w:val="single" w:color="auto" w:sz="4" w:space="0"/>
            </w:tcBorders>
          </w:tcPr>
          <w:p>
            <w:pPr>
              <w:widowControl w:val="0"/>
              <w:adjustRightInd w:val="0"/>
              <w:spacing w:before="10" w:after="10" w:line="240" w:lineRule="auto"/>
              <w:textAlignment w:val="baseline"/>
              <w:rPr>
                <w:rFonts w:ascii="Times New Roman" w:hAnsi="Times New Roman"/>
                <w:lang w:eastAsia="zh-CN"/>
              </w:rPr>
            </w:pPr>
            <w:r>
              <w:rPr>
                <w:rFonts w:hint="eastAsia" w:ascii="Times New Roman" w:hAnsi="Times New Roman"/>
                <w:lang w:eastAsia="zh-CN"/>
              </w:rPr>
              <w:t>规格</w:t>
            </w:r>
            <w:r>
              <w:rPr>
                <w:rFonts w:ascii="Times New Roman" w:hAnsi="Times New Roman"/>
                <w:lang w:eastAsia="zh-CN"/>
              </w:rPr>
              <w:t>/</w:t>
            </w:r>
            <w:r>
              <w:rPr>
                <w:rFonts w:hint="eastAsia" w:ascii="Times New Roman" w:hAnsi="Times New Roman"/>
                <w:lang w:eastAsia="zh-CN"/>
              </w:rPr>
              <w:t>型号</w:t>
            </w:r>
          </w:p>
        </w:tc>
        <w:tc>
          <w:tcPr>
            <w:tcW w:w="952" w:type="dxa"/>
            <w:tcBorders>
              <w:top w:val="single" w:color="auto" w:sz="4" w:space="0"/>
              <w:left w:val="single" w:color="auto" w:sz="4" w:space="0"/>
              <w:bottom w:val="single" w:color="auto" w:sz="4" w:space="0"/>
              <w:right w:val="single" w:color="auto" w:sz="4" w:space="0"/>
            </w:tcBorders>
          </w:tcPr>
          <w:p>
            <w:pPr>
              <w:widowControl w:val="0"/>
              <w:adjustRightInd w:val="0"/>
              <w:spacing w:before="10" w:after="10" w:line="240" w:lineRule="auto"/>
              <w:textAlignment w:val="baseline"/>
              <w:rPr>
                <w:rFonts w:ascii="Times New Roman" w:hAnsi="Times New Roman"/>
                <w:lang w:eastAsia="zh-CN"/>
              </w:rPr>
            </w:pPr>
            <w:r>
              <w:rPr>
                <w:rFonts w:hint="eastAsia" w:ascii="Times New Roman" w:hAnsi="Times New Roman"/>
                <w:lang w:eastAsia="zh-CN"/>
              </w:rPr>
              <w:t>数量</w:t>
            </w:r>
          </w:p>
        </w:tc>
        <w:tc>
          <w:tcPr>
            <w:tcW w:w="952" w:type="dxa"/>
            <w:tcBorders>
              <w:top w:val="single" w:color="auto" w:sz="4" w:space="0"/>
              <w:left w:val="single" w:color="auto" w:sz="4" w:space="0"/>
              <w:bottom w:val="single" w:color="auto" w:sz="4" w:space="0"/>
              <w:right w:val="single" w:color="auto" w:sz="4" w:space="0"/>
            </w:tcBorders>
          </w:tcPr>
          <w:p>
            <w:pPr>
              <w:widowControl w:val="0"/>
              <w:adjustRightInd w:val="0"/>
              <w:spacing w:before="10" w:after="10" w:line="240" w:lineRule="auto"/>
              <w:textAlignment w:val="baseline"/>
              <w:rPr>
                <w:rFonts w:ascii="Times New Roman" w:hAnsi="Times New Roman"/>
                <w:lang w:eastAsia="zh-CN"/>
              </w:rPr>
            </w:pPr>
            <w:r>
              <w:rPr>
                <w:rFonts w:hint="eastAsia" w:ascii="Times New Roman" w:hAnsi="Times New Roman"/>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1" w:type="dxa"/>
            <w:tcBorders>
              <w:top w:val="single" w:color="auto" w:sz="4" w:space="0"/>
              <w:left w:val="single" w:color="auto" w:sz="4" w:space="0"/>
              <w:bottom w:val="single" w:color="auto" w:sz="4" w:space="0"/>
              <w:right w:val="single" w:color="auto" w:sz="4" w:space="0"/>
            </w:tcBorders>
          </w:tcPr>
          <w:p>
            <w:pPr>
              <w:widowControl w:val="0"/>
              <w:adjustRightInd w:val="0"/>
              <w:spacing w:before="10" w:after="10" w:line="240" w:lineRule="auto"/>
              <w:textAlignment w:val="baseline"/>
              <w:rPr>
                <w:rFonts w:ascii="Times New Roman" w:hAnsi="Times New Roman"/>
                <w:lang w:eastAsia="zh-CN"/>
              </w:rPr>
            </w:pPr>
            <w:r>
              <w:rPr>
                <w:rFonts w:ascii="Times New Roman" w:hAnsi="Times New Roman"/>
                <w:lang w:eastAsia="zh-CN"/>
              </w:rPr>
              <w:t>1</w:t>
            </w:r>
          </w:p>
        </w:tc>
        <w:tc>
          <w:tcPr>
            <w:tcW w:w="951" w:type="dxa"/>
            <w:tcBorders>
              <w:top w:val="single" w:color="auto" w:sz="4" w:space="0"/>
              <w:left w:val="single" w:color="auto" w:sz="4" w:space="0"/>
              <w:bottom w:val="single" w:color="auto" w:sz="4" w:space="0"/>
              <w:right w:val="single" w:color="auto" w:sz="4" w:space="0"/>
            </w:tcBorders>
          </w:tcPr>
          <w:p>
            <w:pPr>
              <w:widowControl w:val="0"/>
              <w:adjustRightInd w:val="0"/>
              <w:spacing w:before="10" w:after="10" w:line="240" w:lineRule="auto"/>
              <w:textAlignment w:val="baseline"/>
              <w:rPr>
                <w:rFonts w:ascii="Times New Roman" w:hAnsi="Times New Roman"/>
                <w:lang w:eastAsia="zh-CN"/>
              </w:rPr>
            </w:pPr>
          </w:p>
        </w:tc>
        <w:tc>
          <w:tcPr>
            <w:tcW w:w="1467" w:type="dxa"/>
            <w:tcBorders>
              <w:top w:val="single" w:color="auto" w:sz="4" w:space="0"/>
              <w:left w:val="single" w:color="auto" w:sz="4" w:space="0"/>
              <w:bottom w:val="single" w:color="auto" w:sz="4" w:space="0"/>
              <w:right w:val="single" w:color="auto" w:sz="4" w:space="0"/>
            </w:tcBorders>
          </w:tcPr>
          <w:p>
            <w:pPr>
              <w:widowControl w:val="0"/>
              <w:adjustRightInd w:val="0"/>
              <w:spacing w:before="10" w:after="10" w:line="240" w:lineRule="auto"/>
              <w:textAlignment w:val="baseline"/>
              <w:rPr>
                <w:rFonts w:ascii="Times New Roman" w:hAnsi="Times New Roman"/>
                <w:lang w:eastAsia="zh-CN"/>
              </w:rPr>
            </w:pPr>
          </w:p>
        </w:tc>
        <w:tc>
          <w:tcPr>
            <w:tcW w:w="951" w:type="dxa"/>
            <w:tcBorders>
              <w:top w:val="single" w:color="auto" w:sz="4" w:space="0"/>
              <w:left w:val="single" w:color="auto" w:sz="4" w:space="0"/>
              <w:bottom w:val="single" w:color="auto" w:sz="4" w:space="0"/>
              <w:right w:val="single" w:color="auto" w:sz="4" w:space="0"/>
            </w:tcBorders>
          </w:tcPr>
          <w:p>
            <w:pPr>
              <w:widowControl w:val="0"/>
              <w:adjustRightInd w:val="0"/>
              <w:spacing w:before="10" w:after="10" w:line="240" w:lineRule="auto"/>
              <w:textAlignment w:val="baseline"/>
              <w:rPr>
                <w:rFonts w:ascii="Times New Roman" w:hAnsi="Times New Roman"/>
                <w:lang w:eastAsia="zh-CN"/>
              </w:rPr>
            </w:pPr>
          </w:p>
        </w:tc>
        <w:tc>
          <w:tcPr>
            <w:tcW w:w="951" w:type="dxa"/>
            <w:tcBorders>
              <w:top w:val="single" w:color="auto" w:sz="4" w:space="0"/>
              <w:left w:val="single" w:color="auto" w:sz="4" w:space="0"/>
              <w:bottom w:val="single" w:color="auto" w:sz="4" w:space="0"/>
              <w:right w:val="single" w:color="auto" w:sz="4" w:space="0"/>
            </w:tcBorders>
          </w:tcPr>
          <w:p>
            <w:pPr>
              <w:widowControl w:val="0"/>
              <w:adjustRightInd w:val="0"/>
              <w:spacing w:before="10" w:after="10" w:line="240" w:lineRule="auto"/>
              <w:textAlignment w:val="baseline"/>
              <w:rPr>
                <w:rFonts w:ascii="Times New Roman" w:hAnsi="Times New Roman"/>
                <w:lang w:eastAsia="zh-CN"/>
              </w:rPr>
            </w:pPr>
          </w:p>
        </w:tc>
        <w:tc>
          <w:tcPr>
            <w:tcW w:w="1358" w:type="dxa"/>
            <w:tcBorders>
              <w:top w:val="single" w:color="auto" w:sz="4" w:space="0"/>
              <w:left w:val="single" w:color="auto" w:sz="4" w:space="0"/>
              <w:bottom w:val="single" w:color="auto" w:sz="4" w:space="0"/>
              <w:right w:val="single" w:color="auto" w:sz="4" w:space="0"/>
            </w:tcBorders>
          </w:tcPr>
          <w:p>
            <w:pPr>
              <w:widowControl w:val="0"/>
              <w:adjustRightInd w:val="0"/>
              <w:spacing w:before="10" w:after="10" w:line="240" w:lineRule="auto"/>
              <w:textAlignment w:val="baseline"/>
              <w:rPr>
                <w:rFonts w:ascii="Times New Roman" w:hAnsi="Times New Roman"/>
                <w:lang w:eastAsia="zh-CN"/>
              </w:rPr>
            </w:pPr>
          </w:p>
        </w:tc>
        <w:tc>
          <w:tcPr>
            <w:tcW w:w="952" w:type="dxa"/>
            <w:tcBorders>
              <w:top w:val="single" w:color="auto" w:sz="4" w:space="0"/>
              <w:left w:val="single" w:color="auto" w:sz="4" w:space="0"/>
              <w:bottom w:val="single" w:color="auto" w:sz="4" w:space="0"/>
              <w:right w:val="single" w:color="auto" w:sz="4" w:space="0"/>
            </w:tcBorders>
          </w:tcPr>
          <w:p>
            <w:pPr>
              <w:widowControl w:val="0"/>
              <w:adjustRightInd w:val="0"/>
              <w:spacing w:before="10" w:after="10" w:line="240" w:lineRule="auto"/>
              <w:textAlignment w:val="baseline"/>
              <w:rPr>
                <w:rFonts w:ascii="Times New Roman" w:hAnsi="Times New Roman"/>
                <w:lang w:eastAsia="zh-CN"/>
              </w:rPr>
            </w:pPr>
          </w:p>
        </w:tc>
        <w:tc>
          <w:tcPr>
            <w:tcW w:w="952" w:type="dxa"/>
            <w:tcBorders>
              <w:top w:val="single" w:color="auto" w:sz="4" w:space="0"/>
              <w:left w:val="single" w:color="auto" w:sz="4" w:space="0"/>
              <w:bottom w:val="single" w:color="auto" w:sz="4" w:space="0"/>
              <w:right w:val="single" w:color="auto" w:sz="4" w:space="0"/>
            </w:tcBorders>
          </w:tcPr>
          <w:p>
            <w:pPr>
              <w:widowControl w:val="0"/>
              <w:adjustRightInd w:val="0"/>
              <w:spacing w:before="10" w:after="10" w:line="240" w:lineRule="auto"/>
              <w:textAlignment w:val="baseline"/>
              <w:rPr>
                <w:rFonts w:ascii="Times New Roman" w:hAnsi="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1" w:type="dxa"/>
            <w:tcBorders>
              <w:top w:val="single" w:color="auto" w:sz="4" w:space="0"/>
              <w:left w:val="single" w:color="auto" w:sz="4" w:space="0"/>
              <w:bottom w:val="single" w:color="auto" w:sz="4" w:space="0"/>
              <w:right w:val="single" w:color="auto" w:sz="4" w:space="0"/>
            </w:tcBorders>
          </w:tcPr>
          <w:p>
            <w:pPr>
              <w:widowControl w:val="0"/>
              <w:adjustRightInd w:val="0"/>
              <w:spacing w:before="10" w:after="10" w:line="240" w:lineRule="auto"/>
              <w:textAlignment w:val="baseline"/>
              <w:rPr>
                <w:rFonts w:ascii="Times New Roman" w:hAnsi="Times New Roman"/>
                <w:lang w:eastAsia="zh-CN"/>
              </w:rPr>
            </w:pPr>
            <w:r>
              <w:rPr>
                <w:rFonts w:ascii="Times New Roman" w:hAnsi="Times New Roman"/>
                <w:lang w:eastAsia="zh-CN"/>
              </w:rPr>
              <w:t>2</w:t>
            </w:r>
          </w:p>
        </w:tc>
        <w:tc>
          <w:tcPr>
            <w:tcW w:w="951" w:type="dxa"/>
            <w:tcBorders>
              <w:top w:val="single" w:color="auto" w:sz="4" w:space="0"/>
              <w:left w:val="single" w:color="auto" w:sz="4" w:space="0"/>
              <w:bottom w:val="single" w:color="auto" w:sz="4" w:space="0"/>
              <w:right w:val="single" w:color="auto" w:sz="4" w:space="0"/>
            </w:tcBorders>
          </w:tcPr>
          <w:p>
            <w:pPr>
              <w:widowControl w:val="0"/>
              <w:adjustRightInd w:val="0"/>
              <w:spacing w:before="10" w:after="10" w:line="240" w:lineRule="auto"/>
              <w:textAlignment w:val="baseline"/>
              <w:rPr>
                <w:rFonts w:ascii="Times New Roman" w:hAnsi="Times New Roman"/>
                <w:lang w:eastAsia="zh-CN"/>
              </w:rPr>
            </w:pPr>
          </w:p>
        </w:tc>
        <w:tc>
          <w:tcPr>
            <w:tcW w:w="1467" w:type="dxa"/>
            <w:tcBorders>
              <w:top w:val="single" w:color="auto" w:sz="4" w:space="0"/>
              <w:left w:val="single" w:color="auto" w:sz="4" w:space="0"/>
              <w:bottom w:val="single" w:color="auto" w:sz="4" w:space="0"/>
              <w:right w:val="single" w:color="auto" w:sz="4" w:space="0"/>
            </w:tcBorders>
          </w:tcPr>
          <w:p>
            <w:pPr>
              <w:widowControl w:val="0"/>
              <w:adjustRightInd w:val="0"/>
              <w:spacing w:before="10" w:after="10" w:line="240" w:lineRule="auto"/>
              <w:textAlignment w:val="baseline"/>
              <w:rPr>
                <w:rFonts w:ascii="Times New Roman" w:hAnsi="Times New Roman"/>
                <w:lang w:eastAsia="zh-CN"/>
              </w:rPr>
            </w:pPr>
          </w:p>
        </w:tc>
        <w:tc>
          <w:tcPr>
            <w:tcW w:w="951" w:type="dxa"/>
            <w:tcBorders>
              <w:top w:val="single" w:color="auto" w:sz="4" w:space="0"/>
              <w:left w:val="single" w:color="auto" w:sz="4" w:space="0"/>
              <w:bottom w:val="single" w:color="auto" w:sz="4" w:space="0"/>
              <w:right w:val="single" w:color="auto" w:sz="4" w:space="0"/>
            </w:tcBorders>
          </w:tcPr>
          <w:p>
            <w:pPr>
              <w:widowControl w:val="0"/>
              <w:adjustRightInd w:val="0"/>
              <w:spacing w:before="10" w:after="10" w:line="240" w:lineRule="auto"/>
              <w:textAlignment w:val="baseline"/>
              <w:rPr>
                <w:rFonts w:ascii="Times New Roman" w:hAnsi="Times New Roman"/>
                <w:lang w:eastAsia="zh-CN"/>
              </w:rPr>
            </w:pPr>
          </w:p>
        </w:tc>
        <w:tc>
          <w:tcPr>
            <w:tcW w:w="951" w:type="dxa"/>
            <w:tcBorders>
              <w:top w:val="single" w:color="auto" w:sz="4" w:space="0"/>
              <w:left w:val="single" w:color="auto" w:sz="4" w:space="0"/>
              <w:bottom w:val="single" w:color="auto" w:sz="4" w:space="0"/>
              <w:right w:val="single" w:color="auto" w:sz="4" w:space="0"/>
            </w:tcBorders>
          </w:tcPr>
          <w:p>
            <w:pPr>
              <w:widowControl w:val="0"/>
              <w:adjustRightInd w:val="0"/>
              <w:spacing w:before="10" w:after="10" w:line="240" w:lineRule="auto"/>
              <w:textAlignment w:val="baseline"/>
              <w:rPr>
                <w:rFonts w:ascii="Times New Roman" w:hAnsi="Times New Roman"/>
                <w:lang w:eastAsia="zh-CN"/>
              </w:rPr>
            </w:pPr>
          </w:p>
        </w:tc>
        <w:tc>
          <w:tcPr>
            <w:tcW w:w="1358" w:type="dxa"/>
            <w:tcBorders>
              <w:top w:val="single" w:color="auto" w:sz="4" w:space="0"/>
              <w:left w:val="single" w:color="auto" w:sz="4" w:space="0"/>
              <w:bottom w:val="single" w:color="auto" w:sz="4" w:space="0"/>
              <w:right w:val="single" w:color="auto" w:sz="4" w:space="0"/>
            </w:tcBorders>
          </w:tcPr>
          <w:p>
            <w:pPr>
              <w:widowControl w:val="0"/>
              <w:adjustRightInd w:val="0"/>
              <w:spacing w:before="10" w:after="10" w:line="240" w:lineRule="auto"/>
              <w:textAlignment w:val="baseline"/>
              <w:rPr>
                <w:rFonts w:ascii="Times New Roman" w:hAnsi="Times New Roman"/>
                <w:lang w:eastAsia="zh-CN"/>
              </w:rPr>
            </w:pPr>
          </w:p>
        </w:tc>
        <w:tc>
          <w:tcPr>
            <w:tcW w:w="952" w:type="dxa"/>
            <w:tcBorders>
              <w:top w:val="single" w:color="auto" w:sz="4" w:space="0"/>
              <w:left w:val="single" w:color="auto" w:sz="4" w:space="0"/>
              <w:bottom w:val="single" w:color="auto" w:sz="4" w:space="0"/>
              <w:right w:val="single" w:color="auto" w:sz="4" w:space="0"/>
            </w:tcBorders>
          </w:tcPr>
          <w:p>
            <w:pPr>
              <w:widowControl w:val="0"/>
              <w:adjustRightInd w:val="0"/>
              <w:spacing w:before="10" w:after="10" w:line="240" w:lineRule="auto"/>
              <w:textAlignment w:val="baseline"/>
              <w:rPr>
                <w:rFonts w:ascii="Times New Roman" w:hAnsi="Times New Roman"/>
                <w:lang w:eastAsia="zh-CN"/>
              </w:rPr>
            </w:pPr>
          </w:p>
        </w:tc>
        <w:tc>
          <w:tcPr>
            <w:tcW w:w="952" w:type="dxa"/>
            <w:tcBorders>
              <w:top w:val="single" w:color="auto" w:sz="4" w:space="0"/>
              <w:left w:val="single" w:color="auto" w:sz="4" w:space="0"/>
              <w:bottom w:val="single" w:color="auto" w:sz="4" w:space="0"/>
              <w:right w:val="single" w:color="auto" w:sz="4" w:space="0"/>
            </w:tcBorders>
          </w:tcPr>
          <w:p>
            <w:pPr>
              <w:widowControl w:val="0"/>
              <w:adjustRightInd w:val="0"/>
              <w:spacing w:before="10" w:after="10" w:line="240" w:lineRule="auto"/>
              <w:textAlignment w:val="baseline"/>
              <w:rPr>
                <w:rFonts w:ascii="Times New Roman" w:hAnsi="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1" w:type="dxa"/>
            <w:tcBorders>
              <w:top w:val="single" w:color="auto" w:sz="4" w:space="0"/>
              <w:left w:val="single" w:color="auto" w:sz="4" w:space="0"/>
              <w:bottom w:val="single" w:color="auto" w:sz="4" w:space="0"/>
              <w:right w:val="single" w:color="auto" w:sz="4" w:space="0"/>
            </w:tcBorders>
          </w:tcPr>
          <w:p>
            <w:pPr>
              <w:widowControl w:val="0"/>
              <w:adjustRightInd w:val="0"/>
              <w:spacing w:before="10" w:after="10" w:line="240" w:lineRule="auto"/>
              <w:textAlignment w:val="baseline"/>
              <w:rPr>
                <w:rFonts w:ascii="Times New Roman" w:hAnsi="Times New Roman"/>
                <w:lang w:eastAsia="zh-CN"/>
              </w:rPr>
            </w:pPr>
            <w:r>
              <w:rPr>
                <w:rFonts w:ascii="Times New Roman" w:hAnsi="Times New Roman"/>
                <w:lang w:eastAsia="zh-CN"/>
              </w:rPr>
              <w:t>3</w:t>
            </w:r>
          </w:p>
        </w:tc>
        <w:tc>
          <w:tcPr>
            <w:tcW w:w="951" w:type="dxa"/>
            <w:tcBorders>
              <w:top w:val="single" w:color="auto" w:sz="4" w:space="0"/>
              <w:left w:val="single" w:color="auto" w:sz="4" w:space="0"/>
              <w:bottom w:val="single" w:color="auto" w:sz="4" w:space="0"/>
              <w:right w:val="single" w:color="auto" w:sz="4" w:space="0"/>
            </w:tcBorders>
          </w:tcPr>
          <w:p>
            <w:pPr>
              <w:widowControl w:val="0"/>
              <w:adjustRightInd w:val="0"/>
              <w:spacing w:before="10" w:after="10" w:line="240" w:lineRule="auto"/>
              <w:textAlignment w:val="baseline"/>
              <w:rPr>
                <w:rFonts w:ascii="Times New Roman" w:hAnsi="Times New Roman"/>
                <w:lang w:eastAsia="zh-CN"/>
              </w:rPr>
            </w:pPr>
          </w:p>
        </w:tc>
        <w:tc>
          <w:tcPr>
            <w:tcW w:w="1467" w:type="dxa"/>
            <w:tcBorders>
              <w:top w:val="single" w:color="auto" w:sz="4" w:space="0"/>
              <w:left w:val="single" w:color="auto" w:sz="4" w:space="0"/>
              <w:bottom w:val="single" w:color="auto" w:sz="4" w:space="0"/>
              <w:right w:val="single" w:color="auto" w:sz="4" w:space="0"/>
            </w:tcBorders>
          </w:tcPr>
          <w:p>
            <w:pPr>
              <w:widowControl w:val="0"/>
              <w:adjustRightInd w:val="0"/>
              <w:spacing w:before="10" w:after="10" w:line="240" w:lineRule="auto"/>
              <w:textAlignment w:val="baseline"/>
              <w:rPr>
                <w:rFonts w:ascii="Times New Roman" w:hAnsi="Times New Roman"/>
                <w:lang w:eastAsia="zh-CN"/>
              </w:rPr>
            </w:pPr>
          </w:p>
        </w:tc>
        <w:tc>
          <w:tcPr>
            <w:tcW w:w="951" w:type="dxa"/>
            <w:tcBorders>
              <w:top w:val="single" w:color="auto" w:sz="4" w:space="0"/>
              <w:left w:val="single" w:color="auto" w:sz="4" w:space="0"/>
              <w:bottom w:val="single" w:color="auto" w:sz="4" w:space="0"/>
              <w:right w:val="single" w:color="auto" w:sz="4" w:space="0"/>
            </w:tcBorders>
          </w:tcPr>
          <w:p>
            <w:pPr>
              <w:widowControl w:val="0"/>
              <w:adjustRightInd w:val="0"/>
              <w:spacing w:before="10" w:after="10" w:line="240" w:lineRule="auto"/>
              <w:textAlignment w:val="baseline"/>
              <w:rPr>
                <w:rFonts w:ascii="Times New Roman" w:hAnsi="Times New Roman"/>
                <w:lang w:eastAsia="zh-CN"/>
              </w:rPr>
            </w:pPr>
          </w:p>
        </w:tc>
        <w:tc>
          <w:tcPr>
            <w:tcW w:w="951" w:type="dxa"/>
            <w:tcBorders>
              <w:top w:val="single" w:color="auto" w:sz="4" w:space="0"/>
              <w:left w:val="single" w:color="auto" w:sz="4" w:space="0"/>
              <w:bottom w:val="single" w:color="auto" w:sz="4" w:space="0"/>
              <w:right w:val="single" w:color="auto" w:sz="4" w:space="0"/>
            </w:tcBorders>
          </w:tcPr>
          <w:p>
            <w:pPr>
              <w:widowControl w:val="0"/>
              <w:adjustRightInd w:val="0"/>
              <w:spacing w:before="10" w:after="10" w:line="240" w:lineRule="auto"/>
              <w:textAlignment w:val="baseline"/>
              <w:rPr>
                <w:rFonts w:ascii="Times New Roman" w:hAnsi="Times New Roman"/>
                <w:lang w:eastAsia="zh-CN"/>
              </w:rPr>
            </w:pPr>
          </w:p>
        </w:tc>
        <w:tc>
          <w:tcPr>
            <w:tcW w:w="1358" w:type="dxa"/>
            <w:tcBorders>
              <w:top w:val="single" w:color="auto" w:sz="4" w:space="0"/>
              <w:left w:val="single" w:color="auto" w:sz="4" w:space="0"/>
              <w:bottom w:val="single" w:color="auto" w:sz="4" w:space="0"/>
              <w:right w:val="single" w:color="auto" w:sz="4" w:space="0"/>
            </w:tcBorders>
          </w:tcPr>
          <w:p>
            <w:pPr>
              <w:widowControl w:val="0"/>
              <w:adjustRightInd w:val="0"/>
              <w:spacing w:before="10" w:after="10" w:line="240" w:lineRule="auto"/>
              <w:textAlignment w:val="baseline"/>
              <w:rPr>
                <w:rFonts w:ascii="Times New Roman" w:hAnsi="Times New Roman"/>
                <w:lang w:eastAsia="zh-CN"/>
              </w:rPr>
            </w:pPr>
          </w:p>
        </w:tc>
        <w:tc>
          <w:tcPr>
            <w:tcW w:w="952" w:type="dxa"/>
            <w:tcBorders>
              <w:top w:val="single" w:color="auto" w:sz="4" w:space="0"/>
              <w:left w:val="single" w:color="auto" w:sz="4" w:space="0"/>
              <w:bottom w:val="single" w:color="auto" w:sz="4" w:space="0"/>
              <w:right w:val="single" w:color="auto" w:sz="4" w:space="0"/>
            </w:tcBorders>
          </w:tcPr>
          <w:p>
            <w:pPr>
              <w:widowControl w:val="0"/>
              <w:adjustRightInd w:val="0"/>
              <w:spacing w:before="10" w:after="10" w:line="240" w:lineRule="auto"/>
              <w:textAlignment w:val="baseline"/>
              <w:rPr>
                <w:rFonts w:ascii="Times New Roman" w:hAnsi="Times New Roman"/>
                <w:lang w:eastAsia="zh-CN"/>
              </w:rPr>
            </w:pPr>
          </w:p>
        </w:tc>
        <w:tc>
          <w:tcPr>
            <w:tcW w:w="952" w:type="dxa"/>
            <w:tcBorders>
              <w:top w:val="single" w:color="auto" w:sz="4" w:space="0"/>
              <w:left w:val="single" w:color="auto" w:sz="4" w:space="0"/>
              <w:bottom w:val="single" w:color="auto" w:sz="4" w:space="0"/>
              <w:right w:val="single" w:color="auto" w:sz="4" w:space="0"/>
            </w:tcBorders>
          </w:tcPr>
          <w:p>
            <w:pPr>
              <w:widowControl w:val="0"/>
              <w:adjustRightInd w:val="0"/>
              <w:spacing w:before="10" w:after="10" w:line="240" w:lineRule="auto"/>
              <w:textAlignment w:val="baseline"/>
              <w:rPr>
                <w:rFonts w:ascii="Times New Roman" w:hAnsi="Times New Roman"/>
                <w:lang w:eastAsia="zh-CN"/>
              </w:rPr>
            </w:pPr>
          </w:p>
        </w:tc>
      </w:tr>
    </w:tbl>
    <w:p>
      <w:pPr>
        <w:keepNext/>
        <w:widowControl w:val="0"/>
        <w:tabs>
          <w:tab w:val="left" w:pos="567"/>
          <w:tab w:val="left" w:pos="630"/>
        </w:tabs>
        <w:autoSpaceDE w:val="0"/>
        <w:autoSpaceDN w:val="0"/>
        <w:adjustRightInd w:val="0"/>
        <w:spacing w:before="200" w:after="200" w:line="360" w:lineRule="auto"/>
        <w:ind w:right="28"/>
        <w:jc w:val="both"/>
        <w:textAlignment w:val="bottom"/>
        <w:outlineLvl w:val="2"/>
        <w:rPr>
          <w:rFonts w:ascii="Times New Roman" w:hAnsi="Times New Roman"/>
          <w:b/>
          <w:bCs/>
          <w:sz w:val="24"/>
          <w:szCs w:val="24"/>
          <w:lang w:eastAsia="zh-CN"/>
        </w:rPr>
      </w:pPr>
      <w:bookmarkStart w:id="79" w:name="_Toc150353957"/>
      <w:r>
        <w:rPr>
          <w:rFonts w:ascii="Times New Roman" w:hAnsi="Times New Roman"/>
          <w:b/>
          <w:bCs/>
          <w:sz w:val="24"/>
          <w:szCs w:val="24"/>
          <w:lang w:eastAsia="zh-CN"/>
        </w:rPr>
        <w:t xml:space="preserve">3.2 </w:t>
      </w:r>
      <w:r>
        <w:rPr>
          <w:rFonts w:hint="eastAsia" w:ascii="Times New Roman" w:hAnsi="Times New Roman"/>
          <w:b/>
          <w:bCs/>
          <w:sz w:val="24"/>
          <w:szCs w:val="24"/>
          <w:lang w:eastAsia="zh-CN"/>
        </w:rPr>
        <w:t>资料提交的基本要求</w:t>
      </w:r>
      <w:bookmarkEnd w:id="79"/>
    </w:p>
    <w:p>
      <w:pPr>
        <w:widowControl w:val="0"/>
        <w:adjustRightInd w:val="0"/>
        <w:spacing w:before="200" w:after="200" w:line="360" w:lineRule="auto"/>
        <w:textAlignment w:val="baseline"/>
        <w:rPr>
          <w:rFonts w:ascii="Times New Roman" w:hAnsi="Times New Roman"/>
          <w:lang w:eastAsia="zh-CN"/>
        </w:rPr>
      </w:pPr>
      <w:r>
        <w:rPr>
          <w:rFonts w:ascii="Times New Roman" w:hAnsi="Times New Roman"/>
          <w:lang w:eastAsia="zh-CN"/>
        </w:rPr>
        <w:t xml:space="preserve">3.2.1 </w:t>
      </w:r>
      <w:r>
        <w:rPr>
          <w:rFonts w:hint="eastAsia" w:ascii="Times New Roman" w:hAnsi="Times New Roman"/>
          <w:lang w:eastAsia="zh-CN"/>
        </w:rPr>
        <w:t>本规范书所提供的管道、管件、配管的数量为初步值。投标方在订货和下料加工前，均应提前通知招标方和设计院，以便招标方及时将有关信息反馈投标方。</w:t>
      </w:r>
    </w:p>
    <w:p>
      <w:pPr>
        <w:widowControl w:val="0"/>
        <w:adjustRightInd w:val="0"/>
        <w:spacing w:before="200" w:after="200" w:line="360" w:lineRule="auto"/>
        <w:textAlignment w:val="baseline"/>
        <w:rPr>
          <w:rFonts w:ascii="Times New Roman" w:hAnsi="Times New Roman"/>
          <w:lang w:eastAsia="zh-CN"/>
        </w:rPr>
      </w:pPr>
      <w:r>
        <w:rPr>
          <w:rFonts w:ascii="Times New Roman" w:hAnsi="Times New Roman"/>
          <w:lang w:eastAsia="zh-CN"/>
        </w:rPr>
        <w:t xml:space="preserve">3.2.2 </w:t>
      </w:r>
      <w:r>
        <w:rPr>
          <w:rFonts w:hint="eastAsia" w:ascii="Times New Roman" w:hAnsi="Times New Roman"/>
          <w:lang w:eastAsia="zh-CN"/>
        </w:rPr>
        <w:t>资料应标明“浙能嘉兴电厂四期扩建项目</w:t>
      </w:r>
      <w:r>
        <w:rPr>
          <w:rFonts w:ascii="Times New Roman" w:hAnsi="Times New Roman"/>
          <w:lang w:eastAsia="zh-CN"/>
        </w:rPr>
        <w:t>10</w:t>
      </w:r>
      <w:r>
        <w:rPr>
          <w:rFonts w:hint="eastAsia" w:ascii="Times New Roman" w:hAnsi="Times New Roman"/>
          <w:lang w:eastAsia="zh-CN"/>
        </w:rPr>
        <w:t>号机组专用”字样，并注明版次。最终资料提交后不得任意修改，设备到货后与所提资料不符所造成的一切返工和损失由投标方负责赔偿。</w:t>
      </w:r>
    </w:p>
    <w:p>
      <w:pPr>
        <w:widowControl w:val="0"/>
        <w:adjustRightInd w:val="0"/>
        <w:spacing w:before="200" w:after="200" w:line="360" w:lineRule="auto"/>
        <w:textAlignment w:val="baseline"/>
        <w:rPr>
          <w:rFonts w:ascii="Times New Roman" w:hAnsi="Times New Roman"/>
          <w:lang w:eastAsia="zh-CN"/>
        </w:rPr>
      </w:pPr>
      <w:r>
        <w:rPr>
          <w:rFonts w:ascii="Times New Roman" w:hAnsi="Times New Roman"/>
          <w:lang w:eastAsia="zh-CN"/>
        </w:rPr>
        <w:t xml:space="preserve">3.2.3 </w:t>
      </w:r>
      <w:r>
        <w:rPr>
          <w:rFonts w:hint="eastAsia" w:ascii="Times New Roman" w:hAnsi="Times New Roman"/>
          <w:lang w:eastAsia="zh-CN"/>
        </w:rPr>
        <w:t>投标方应向招标方提交下列技术文件：</w:t>
      </w:r>
    </w:p>
    <w:p>
      <w:pPr>
        <w:widowControl w:val="0"/>
        <w:adjustRightInd w:val="0"/>
        <w:spacing w:before="200" w:after="200" w:line="360" w:lineRule="auto"/>
        <w:ind w:firstLine="420" w:firstLineChars="200"/>
        <w:textAlignment w:val="baseline"/>
        <w:rPr>
          <w:rFonts w:ascii="Times New Roman" w:hAnsi="Times New Roman"/>
          <w:lang w:eastAsia="zh-CN"/>
        </w:rPr>
      </w:pPr>
      <w:r>
        <w:rPr>
          <w:rFonts w:ascii="Times New Roman" w:hAnsi="Times New Roman"/>
          <w:lang w:eastAsia="zh-CN"/>
        </w:rPr>
        <w:t xml:space="preserve">(1) </w:t>
      </w:r>
      <w:r>
        <w:rPr>
          <w:rFonts w:hint="eastAsia" w:ascii="Times New Roman" w:hAnsi="Times New Roman"/>
          <w:lang w:eastAsia="zh-CN"/>
        </w:rPr>
        <w:t>供货的供应商及其原料供应商的资格认证书；</w:t>
      </w:r>
    </w:p>
    <w:p>
      <w:pPr>
        <w:widowControl w:val="0"/>
        <w:adjustRightInd w:val="0"/>
        <w:spacing w:before="200" w:after="200" w:line="360" w:lineRule="auto"/>
        <w:ind w:firstLine="420" w:firstLineChars="200"/>
        <w:textAlignment w:val="baseline"/>
        <w:rPr>
          <w:rFonts w:ascii="Times New Roman" w:hAnsi="Times New Roman"/>
          <w:lang w:eastAsia="zh-CN"/>
        </w:rPr>
      </w:pPr>
      <w:r>
        <w:rPr>
          <w:rFonts w:ascii="Times New Roman" w:hAnsi="Times New Roman"/>
          <w:lang w:eastAsia="zh-CN"/>
        </w:rPr>
        <w:t xml:space="preserve">(2) </w:t>
      </w:r>
      <w:r>
        <w:rPr>
          <w:rFonts w:hint="eastAsia" w:ascii="Times New Roman" w:hAnsi="Times New Roman"/>
          <w:lang w:eastAsia="zh-CN"/>
        </w:rPr>
        <w:t>各种管材、管件的化学成分检验报告；</w:t>
      </w:r>
    </w:p>
    <w:p>
      <w:pPr>
        <w:widowControl w:val="0"/>
        <w:adjustRightInd w:val="0"/>
        <w:spacing w:before="200" w:after="200" w:line="360" w:lineRule="auto"/>
        <w:ind w:firstLine="420" w:firstLineChars="200"/>
        <w:textAlignment w:val="baseline"/>
        <w:rPr>
          <w:rFonts w:ascii="Times New Roman" w:hAnsi="Times New Roman"/>
          <w:lang w:eastAsia="zh-CN"/>
        </w:rPr>
      </w:pPr>
      <w:r>
        <w:rPr>
          <w:rFonts w:ascii="Times New Roman" w:hAnsi="Times New Roman"/>
          <w:lang w:eastAsia="zh-CN"/>
        </w:rPr>
        <w:t xml:space="preserve">(3) </w:t>
      </w:r>
      <w:r>
        <w:rPr>
          <w:rFonts w:hint="eastAsia" w:ascii="Times New Roman" w:hAnsi="Times New Roman"/>
          <w:lang w:eastAsia="zh-CN"/>
        </w:rPr>
        <w:t>管材、管件的机械性能和检验报告；</w:t>
      </w:r>
    </w:p>
    <w:p>
      <w:pPr>
        <w:widowControl w:val="0"/>
        <w:adjustRightInd w:val="0"/>
        <w:spacing w:before="200" w:after="200" w:line="360" w:lineRule="auto"/>
        <w:ind w:firstLine="420" w:firstLineChars="200"/>
        <w:textAlignment w:val="baseline"/>
        <w:rPr>
          <w:rFonts w:ascii="Times New Roman" w:hAnsi="Times New Roman"/>
          <w:lang w:eastAsia="zh-CN"/>
        </w:rPr>
      </w:pPr>
      <w:r>
        <w:rPr>
          <w:rFonts w:ascii="Times New Roman" w:hAnsi="Times New Roman"/>
          <w:lang w:eastAsia="zh-CN"/>
        </w:rPr>
        <w:t xml:space="preserve">(4) </w:t>
      </w:r>
      <w:r>
        <w:rPr>
          <w:rFonts w:hint="eastAsia" w:ascii="Times New Roman" w:hAnsi="Times New Roman"/>
          <w:lang w:eastAsia="zh-CN"/>
        </w:rPr>
        <w:t>原材料进厂复检报告。</w:t>
      </w:r>
    </w:p>
    <w:p>
      <w:pPr>
        <w:widowControl w:val="0"/>
        <w:adjustRightInd w:val="0"/>
        <w:spacing w:before="200" w:after="200" w:line="360" w:lineRule="auto"/>
        <w:ind w:firstLine="420" w:firstLineChars="200"/>
        <w:textAlignment w:val="baseline"/>
        <w:rPr>
          <w:rFonts w:ascii="Times New Roman" w:hAnsi="Times New Roman"/>
          <w:lang w:eastAsia="zh-CN"/>
        </w:rPr>
      </w:pPr>
      <w:r>
        <w:rPr>
          <w:rFonts w:ascii="Times New Roman" w:hAnsi="Times New Roman"/>
          <w:lang w:eastAsia="zh-CN"/>
        </w:rPr>
        <w:t>(5)</w:t>
      </w:r>
      <w:r>
        <w:rPr>
          <w:rFonts w:hint="eastAsia" w:ascii="Times New Roman" w:hAnsi="Times New Roman"/>
          <w:lang w:eastAsia="zh-CN"/>
        </w:rPr>
        <w:t>原材料的许用应力值</w:t>
      </w:r>
    </w:p>
    <w:p>
      <w:pPr>
        <w:widowControl w:val="0"/>
        <w:adjustRightInd w:val="0"/>
        <w:spacing w:before="200" w:after="200" w:line="360" w:lineRule="auto"/>
        <w:ind w:firstLine="420" w:firstLineChars="200"/>
        <w:textAlignment w:val="baseline"/>
        <w:rPr>
          <w:rFonts w:ascii="Times New Roman" w:hAnsi="Times New Roman"/>
          <w:lang w:eastAsia="zh-CN"/>
        </w:rPr>
      </w:pPr>
      <w:r>
        <w:rPr>
          <w:rFonts w:ascii="Times New Roman" w:hAnsi="Times New Roman"/>
          <w:lang w:eastAsia="zh-CN"/>
        </w:rPr>
        <w:t xml:space="preserve">(6) </w:t>
      </w:r>
      <w:r>
        <w:rPr>
          <w:rFonts w:hint="eastAsia" w:ascii="Times New Roman" w:hAnsi="Times New Roman"/>
          <w:lang w:eastAsia="zh-CN"/>
        </w:rPr>
        <w:t>检验</w:t>
      </w:r>
      <w:r>
        <w:rPr>
          <w:rFonts w:ascii="Times New Roman" w:hAnsi="Times New Roman"/>
          <w:lang w:eastAsia="zh-CN"/>
        </w:rPr>
        <w:t>/</w:t>
      </w:r>
      <w:r>
        <w:rPr>
          <w:rFonts w:hint="eastAsia" w:ascii="Times New Roman" w:hAnsi="Times New Roman"/>
          <w:lang w:eastAsia="zh-CN"/>
        </w:rPr>
        <w:t>试验证书</w:t>
      </w:r>
      <w:r>
        <w:rPr>
          <w:rFonts w:ascii="Times New Roman" w:hAnsi="Times New Roman"/>
          <w:lang w:eastAsia="zh-CN"/>
        </w:rPr>
        <w:t>(</w:t>
      </w:r>
      <w:r>
        <w:rPr>
          <w:rFonts w:hint="eastAsia" w:ascii="Times New Roman" w:hAnsi="Times New Roman"/>
          <w:lang w:eastAsia="zh-CN"/>
        </w:rPr>
        <w:t>包括无损检测报告、热处理曲线、硬度报告等</w:t>
      </w:r>
      <w:r>
        <w:rPr>
          <w:rFonts w:ascii="Times New Roman" w:hAnsi="Times New Roman"/>
          <w:lang w:eastAsia="zh-CN"/>
        </w:rPr>
        <w:t>)</w:t>
      </w:r>
      <w:r>
        <w:rPr>
          <w:rFonts w:hint="eastAsia" w:ascii="Times New Roman" w:hAnsi="Times New Roman"/>
          <w:lang w:eastAsia="zh-CN"/>
        </w:rPr>
        <w:t>。</w:t>
      </w:r>
    </w:p>
    <w:p>
      <w:pPr>
        <w:widowControl w:val="0"/>
        <w:adjustRightInd w:val="0"/>
        <w:spacing w:before="200" w:after="200" w:line="360" w:lineRule="auto"/>
        <w:ind w:firstLine="420" w:firstLineChars="200"/>
        <w:textAlignment w:val="baseline"/>
        <w:rPr>
          <w:rFonts w:ascii="Times New Roman" w:hAnsi="Times New Roman"/>
          <w:lang w:eastAsia="zh-CN"/>
        </w:rPr>
      </w:pPr>
      <w:r>
        <w:rPr>
          <w:rFonts w:ascii="Times New Roman" w:hAnsi="Times New Roman"/>
          <w:lang w:eastAsia="zh-CN"/>
        </w:rPr>
        <w:t xml:space="preserve">(7) </w:t>
      </w:r>
      <w:r>
        <w:rPr>
          <w:rFonts w:hint="eastAsia" w:ascii="Times New Roman" w:hAnsi="Times New Roman"/>
          <w:lang w:eastAsia="zh-CN"/>
        </w:rPr>
        <w:t>管件的规格、外形尺寸、价格及实际供货数量统计汇总表；</w:t>
      </w:r>
    </w:p>
    <w:p>
      <w:pPr>
        <w:widowControl w:val="0"/>
        <w:adjustRightInd w:val="0"/>
        <w:spacing w:before="200" w:after="200" w:line="360" w:lineRule="auto"/>
        <w:ind w:firstLine="420" w:firstLineChars="200"/>
        <w:textAlignment w:val="baseline"/>
        <w:rPr>
          <w:rFonts w:ascii="Times New Roman" w:hAnsi="Times New Roman"/>
          <w:lang w:eastAsia="zh-CN"/>
        </w:rPr>
      </w:pPr>
      <w:r>
        <w:rPr>
          <w:rFonts w:ascii="Times New Roman" w:hAnsi="Times New Roman"/>
          <w:lang w:eastAsia="zh-CN"/>
        </w:rPr>
        <w:t>(8)</w:t>
      </w:r>
      <w:r>
        <w:rPr>
          <w:rFonts w:hint="eastAsia" w:ascii="Times New Roman" w:hAnsi="Times New Roman"/>
          <w:lang w:eastAsia="zh-CN"/>
        </w:rPr>
        <w:t>各管件的外形图及强度计算书。</w:t>
      </w:r>
    </w:p>
    <w:p>
      <w:pPr>
        <w:widowControl w:val="0"/>
        <w:adjustRightInd w:val="0"/>
        <w:spacing w:before="200" w:after="200" w:line="360" w:lineRule="auto"/>
        <w:ind w:firstLine="420" w:firstLineChars="200"/>
        <w:textAlignment w:val="baseline"/>
        <w:rPr>
          <w:rFonts w:ascii="Times New Roman" w:hAnsi="Times New Roman"/>
          <w:lang w:eastAsia="zh-CN"/>
        </w:rPr>
      </w:pPr>
      <w:r>
        <w:rPr>
          <w:rFonts w:ascii="Times New Roman" w:hAnsi="Times New Roman"/>
          <w:lang w:eastAsia="zh-CN"/>
        </w:rPr>
        <w:t>(9)</w:t>
      </w:r>
      <w:r>
        <w:rPr>
          <w:rFonts w:hint="eastAsia" w:ascii="Times New Roman" w:hAnsi="Times New Roman"/>
          <w:lang w:eastAsia="zh-CN"/>
        </w:rPr>
        <w:t>焊接工艺；</w:t>
      </w:r>
    </w:p>
    <w:p>
      <w:pPr>
        <w:widowControl w:val="0"/>
        <w:adjustRightInd w:val="0"/>
        <w:spacing w:before="200" w:after="200" w:line="360" w:lineRule="auto"/>
        <w:ind w:firstLine="420" w:firstLineChars="200"/>
        <w:textAlignment w:val="baseline"/>
        <w:rPr>
          <w:rFonts w:ascii="Times New Roman" w:hAnsi="Times New Roman"/>
          <w:lang w:eastAsia="zh-CN"/>
        </w:rPr>
      </w:pPr>
      <w:r>
        <w:rPr>
          <w:rFonts w:ascii="Times New Roman" w:hAnsi="Times New Roman"/>
          <w:lang w:eastAsia="zh-CN"/>
        </w:rPr>
        <w:t xml:space="preserve">(10) </w:t>
      </w:r>
      <w:r>
        <w:rPr>
          <w:rFonts w:hint="eastAsia" w:ascii="Times New Roman" w:hAnsi="Times New Roman"/>
          <w:lang w:eastAsia="zh-CN"/>
        </w:rPr>
        <w:t>四大管道配管设计总图以及对应</w:t>
      </w:r>
      <w:r>
        <w:rPr>
          <w:rFonts w:ascii="Times New Roman" w:hAnsi="Times New Roman"/>
          <w:lang w:eastAsia="zh-CN"/>
        </w:rPr>
        <w:t>CAD</w:t>
      </w:r>
      <w:r>
        <w:rPr>
          <w:rFonts w:hint="eastAsia" w:ascii="Times New Roman" w:hAnsi="Times New Roman"/>
          <w:lang w:eastAsia="zh-CN"/>
        </w:rPr>
        <w:t>版图。涵盖但不限于供货的管道、管件以及配管等（含各类测点等）、管道系统的工厂化焊口和现场焊口位置（并统一编号）、阻尼器、支吊装置和运行测点及性能试验测点、疏水（含疏水罐）、排气和放水点的位置、管道系统中连接的设备、阀门的位置等。</w:t>
      </w:r>
    </w:p>
    <w:p>
      <w:pPr>
        <w:widowControl w:val="0"/>
        <w:adjustRightInd w:val="0"/>
        <w:spacing w:before="200" w:after="200" w:line="360" w:lineRule="auto"/>
        <w:ind w:firstLine="420" w:firstLineChars="200"/>
        <w:textAlignment w:val="baseline"/>
        <w:rPr>
          <w:rFonts w:ascii="Times New Roman" w:hAnsi="Times New Roman"/>
          <w:lang w:eastAsia="zh-CN"/>
        </w:rPr>
      </w:pPr>
      <w:r>
        <w:rPr>
          <w:rFonts w:ascii="Times New Roman" w:hAnsi="Times New Roman"/>
          <w:lang w:eastAsia="zh-CN"/>
        </w:rPr>
        <w:t>(11)</w:t>
      </w:r>
      <w:r>
        <w:rPr>
          <w:rFonts w:hint="eastAsia" w:ascii="Times New Roman" w:hAnsi="Times New Roman"/>
          <w:lang w:eastAsia="zh-CN"/>
        </w:rPr>
        <w:t>组合件检验</w:t>
      </w:r>
      <w:r>
        <w:rPr>
          <w:rFonts w:ascii="Times New Roman" w:hAnsi="Times New Roman"/>
          <w:lang w:eastAsia="zh-CN"/>
        </w:rPr>
        <w:t>/</w:t>
      </w:r>
      <w:r>
        <w:rPr>
          <w:rFonts w:hint="eastAsia" w:ascii="Times New Roman" w:hAnsi="Times New Roman"/>
          <w:lang w:eastAsia="zh-CN"/>
        </w:rPr>
        <w:t>试验证书。</w:t>
      </w:r>
    </w:p>
    <w:p>
      <w:pPr>
        <w:widowControl w:val="0"/>
        <w:adjustRightInd w:val="0"/>
        <w:spacing w:before="200" w:after="200" w:line="360" w:lineRule="auto"/>
        <w:ind w:firstLine="420" w:firstLineChars="200"/>
        <w:textAlignment w:val="baseline"/>
        <w:rPr>
          <w:rFonts w:ascii="Times New Roman" w:hAnsi="Times New Roman"/>
          <w:lang w:eastAsia="zh-CN"/>
        </w:rPr>
      </w:pPr>
      <w:r>
        <w:rPr>
          <w:rFonts w:ascii="Times New Roman" w:hAnsi="Times New Roman"/>
          <w:lang w:eastAsia="zh-CN"/>
        </w:rPr>
        <w:t xml:space="preserve">(12) </w:t>
      </w:r>
      <w:r>
        <w:rPr>
          <w:rFonts w:hint="eastAsia" w:ascii="Times New Roman" w:hAnsi="Times New Roman"/>
          <w:lang w:eastAsia="zh-CN"/>
        </w:rPr>
        <w:t>供货清单</w:t>
      </w:r>
    </w:p>
    <w:p>
      <w:pPr>
        <w:widowControl w:val="0"/>
        <w:adjustRightInd w:val="0"/>
        <w:spacing w:before="200" w:after="200" w:line="360" w:lineRule="auto"/>
        <w:ind w:firstLine="420" w:firstLineChars="200"/>
        <w:textAlignment w:val="baseline"/>
        <w:rPr>
          <w:rFonts w:ascii="Times New Roman" w:hAnsi="Times New Roman"/>
          <w:lang w:eastAsia="zh-CN"/>
        </w:rPr>
      </w:pPr>
      <w:r>
        <w:rPr>
          <w:rFonts w:ascii="Times New Roman" w:hAnsi="Times New Roman"/>
          <w:lang w:eastAsia="zh-CN"/>
        </w:rPr>
        <w:t xml:space="preserve">(13) </w:t>
      </w:r>
      <w:r>
        <w:rPr>
          <w:rFonts w:hint="eastAsia" w:ascii="Times New Roman" w:hAnsi="Times New Roman"/>
          <w:lang w:eastAsia="zh-CN"/>
        </w:rPr>
        <w:t>设备和备品管理资料文件</w:t>
      </w:r>
      <w:r>
        <w:rPr>
          <w:rFonts w:ascii="Times New Roman" w:hAnsi="Times New Roman"/>
          <w:lang w:eastAsia="zh-CN"/>
        </w:rPr>
        <w:t>,</w:t>
      </w:r>
      <w:r>
        <w:rPr>
          <w:rFonts w:hint="eastAsia" w:ascii="Times New Roman" w:hAnsi="Times New Roman"/>
          <w:lang w:eastAsia="zh-CN"/>
        </w:rPr>
        <w:t>包括设备和备品发运和装箱的详细资料</w:t>
      </w:r>
      <w:r>
        <w:rPr>
          <w:rFonts w:ascii="Times New Roman" w:hAnsi="Times New Roman"/>
          <w:lang w:eastAsia="zh-CN"/>
        </w:rPr>
        <w:t>(</w:t>
      </w:r>
      <w:r>
        <w:rPr>
          <w:rFonts w:hint="eastAsia" w:ascii="Times New Roman" w:hAnsi="Times New Roman"/>
          <w:lang w:eastAsia="zh-CN"/>
        </w:rPr>
        <w:t>各种清单</w:t>
      </w:r>
      <w:r>
        <w:rPr>
          <w:rFonts w:ascii="Times New Roman" w:hAnsi="Times New Roman"/>
          <w:lang w:eastAsia="zh-CN"/>
        </w:rPr>
        <w:t>)</w:t>
      </w:r>
      <w:r>
        <w:rPr>
          <w:rFonts w:hint="eastAsia" w:ascii="Times New Roman" w:hAnsi="Times New Roman"/>
          <w:lang w:eastAsia="zh-CN"/>
        </w:rPr>
        <w:t>，设备和备品存放与保管技术要求</w:t>
      </w:r>
      <w:r>
        <w:rPr>
          <w:rFonts w:ascii="Times New Roman" w:hAnsi="Times New Roman"/>
          <w:lang w:eastAsia="zh-CN"/>
        </w:rPr>
        <w:t>,</w:t>
      </w:r>
      <w:r>
        <w:rPr>
          <w:rFonts w:hint="eastAsia" w:ascii="Times New Roman" w:hAnsi="Times New Roman"/>
          <w:lang w:eastAsia="zh-CN"/>
        </w:rPr>
        <w:t>运输超重和超大件的明细表和外形图。</w:t>
      </w:r>
    </w:p>
    <w:p>
      <w:pPr>
        <w:widowControl w:val="0"/>
        <w:adjustRightInd w:val="0"/>
        <w:spacing w:before="200" w:after="200" w:line="360" w:lineRule="auto"/>
        <w:textAlignment w:val="baseline"/>
        <w:rPr>
          <w:rFonts w:ascii="Times New Roman" w:hAnsi="Times New Roman"/>
          <w:lang w:eastAsia="zh-CN"/>
        </w:rPr>
      </w:pPr>
      <w:r>
        <w:rPr>
          <w:rFonts w:ascii="Times New Roman" w:hAnsi="Times New Roman"/>
          <w:lang w:eastAsia="zh-CN"/>
        </w:rPr>
        <w:t xml:space="preserve">3.2.4 </w:t>
      </w:r>
      <w:r>
        <w:rPr>
          <w:rFonts w:hint="eastAsia" w:ascii="Times New Roman" w:hAnsi="Times New Roman"/>
          <w:lang w:eastAsia="zh-CN"/>
        </w:rPr>
        <w:t>设计配合</w:t>
      </w:r>
    </w:p>
    <w:p>
      <w:pPr>
        <w:widowControl w:val="0"/>
        <w:adjustRightInd w:val="0"/>
        <w:spacing w:before="200" w:after="200" w:line="360" w:lineRule="auto"/>
        <w:textAlignment w:val="baseline"/>
        <w:rPr>
          <w:rFonts w:ascii="Times New Roman" w:hAnsi="Times New Roman"/>
          <w:lang w:eastAsia="zh-CN"/>
        </w:rPr>
      </w:pPr>
      <w:r>
        <w:rPr>
          <w:rFonts w:ascii="Times New Roman" w:hAnsi="Times New Roman"/>
          <w:lang w:eastAsia="zh-CN"/>
        </w:rPr>
        <w:t xml:space="preserve">3.2.4.1 </w:t>
      </w:r>
      <w:r>
        <w:rPr>
          <w:rFonts w:hint="eastAsia" w:ascii="Times New Roman" w:hAnsi="Times New Roman"/>
          <w:lang w:eastAsia="zh-CN"/>
        </w:rPr>
        <w:t>配管设计以设计院提供的管道布置施工图和系统图为依据进行。</w:t>
      </w:r>
    </w:p>
    <w:p>
      <w:pPr>
        <w:widowControl w:val="0"/>
        <w:adjustRightInd w:val="0"/>
        <w:spacing w:before="200" w:after="200" w:line="360" w:lineRule="auto"/>
        <w:textAlignment w:val="baseline"/>
        <w:rPr>
          <w:rFonts w:ascii="Times New Roman" w:hAnsi="Times New Roman"/>
          <w:lang w:eastAsia="zh-CN"/>
        </w:rPr>
      </w:pPr>
      <w:r>
        <w:rPr>
          <w:rFonts w:ascii="Times New Roman" w:hAnsi="Times New Roman"/>
          <w:lang w:eastAsia="zh-CN"/>
        </w:rPr>
        <w:t xml:space="preserve">3.2.4.2 </w:t>
      </w:r>
      <w:r>
        <w:rPr>
          <w:rFonts w:hint="eastAsia" w:ascii="Times New Roman" w:hAnsi="Times New Roman"/>
          <w:lang w:eastAsia="zh-CN"/>
        </w:rPr>
        <w:t>管道、管件、设备等的坡口形式由投标方统一协调、管理和负责，设计院、安装单位予以配合并确认。</w:t>
      </w:r>
    </w:p>
    <w:p>
      <w:pPr>
        <w:widowControl w:val="0"/>
        <w:adjustRightInd w:val="0"/>
        <w:spacing w:before="200" w:after="200" w:line="360" w:lineRule="auto"/>
        <w:textAlignment w:val="baseline"/>
        <w:rPr>
          <w:rFonts w:ascii="Times New Roman" w:hAnsi="Times New Roman"/>
          <w:lang w:eastAsia="zh-CN"/>
        </w:rPr>
      </w:pPr>
      <w:r>
        <w:rPr>
          <w:rFonts w:ascii="Times New Roman" w:hAnsi="Times New Roman"/>
          <w:lang w:eastAsia="zh-CN"/>
        </w:rPr>
        <w:t xml:space="preserve">3.2.4.3 </w:t>
      </w:r>
      <w:r>
        <w:rPr>
          <w:rFonts w:hint="eastAsia" w:ascii="Times New Roman" w:hAnsi="Times New Roman"/>
          <w:lang w:eastAsia="zh-CN"/>
        </w:rPr>
        <w:t>焊接工艺流程、热处理工艺流程及其它加工工艺流程由投标方统一制定。</w:t>
      </w:r>
    </w:p>
    <w:p>
      <w:pPr>
        <w:widowControl w:val="0"/>
        <w:tabs>
          <w:tab w:val="left" w:pos="567"/>
        </w:tabs>
        <w:adjustRightInd w:val="0"/>
        <w:spacing w:before="200" w:after="200" w:line="360" w:lineRule="auto"/>
        <w:textAlignment w:val="baseline"/>
        <w:rPr>
          <w:rFonts w:ascii="Times New Roman" w:hAnsi="Times New Roman"/>
          <w:lang w:eastAsia="zh-CN"/>
        </w:rPr>
      </w:pPr>
      <w:r>
        <w:rPr>
          <w:rFonts w:ascii="Times New Roman" w:hAnsi="Times New Roman"/>
          <w:lang w:eastAsia="zh-CN"/>
        </w:rPr>
        <w:t xml:space="preserve">3.2.4.4 </w:t>
      </w:r>
      <w:r>
        <w:rPr>
          <w:rFonts w:hint="eastAsia" w:ascii="Times New Roman" w:hAnsi="Times New Roman"/>
          <w:lang w:eastAsia="zh-CN"/>
        </w:rPr>
        <w:t>工厂化加工配制设计须经招标方、安装单位、设计院确认，配管投料须经招标方确认后方可投料加工。</w:t>
      </w:r>
    </w:p>
    <w:p>
      <w:pPr>
        <w:widowControl w:val="0"/>
        <w:tabs>
          <w:tab w:val="left" w:pos="567"/>
        </w:tabs>
        <w:adjustRightInd w:val="0"/>
        <w:spacing w:before="200" w:after="200" w:line="360" w:lineRule="auto"/>
        <w:textAlignment w:val="baseline"/>
        <w:rPr>
          <w:rFonts w:ascii="Times New Roman" w:hAnsi="Times New Roman"/>
          <w:lang w:eastAsia="zh-CN"/>
        </w:rPr>
      </w:pPr>
      <w:r>
        <w:rPr>
          <w:rFonts w:ascii="Times New Roman" w:hAnsi="Times New Roman"/>
          <w:lang w:eastAsia="zh-CN"/>
        </w:rPr>
        <w:t xml:space="preserve">3.2.5 </w:t>
      </w:r>
      <w:r>
        <w:rPr>
          <w:rFonts w:hint="eastAsia" w:ascii="Times New Roman" w:hAnsi="Times New Roman"/>
          <w:lang w:eastAsia="zh-CN"/>
        </w:rPr>
        <w:t>投标方提供的其它技术资料</w:t>
      </w:r>
    </w:p>
    <w:p>
      <w:pPr>
        <w:widowControl w:val="0"/>
        <w:tabs>
          <w:tab w:val="left" w:pos="567"/>
        </w:tabs>
        <w:adjustRightInd w:val="0"/>
        <w:spacing w:before="200" w:after="200" w:line="360" w:lineRule="auto"/>
        <w:textAlignment w:val="baseline"/>
        <w:rPr>
          <w:rFonts w:ascii="Times New Roman" w:hAnsi="Times New Roman"/>
          <w:lang w:eastAsia="zh-CN"/>
        </w:rPr>
      </w:pPr>
      <w:r>
        <w:rPr>
          <w:rFonts w:ascii="Times New Roman" w:hAnsi="Times New Roman"/>
          <w:lang w:eastAsia="zh-CN"/>
        </w:rPr>
        <w:t xml:space="preserve">3.2.5.1 </w:t>
      </w:r>
      <w:r>
        <w:rPr>
          <w:rFonts w:hint="eastAsia" w:ascii="Times New Roman" w:hAnsi="Times New Roman"/>
          <w:lang w:eastAsia="zh-CN"/>
        </w:rPr>
        <w:t>检验记录、试验报告及质量合格证等出厂报告。</w:t>
      </w:r>
    </w:p>
    <w:p>
      <w:pPr>
        <w:widowControl w:val="0"/>
        <w:tabs>
          <w:tab w:val="left" w:pos="567"/>
        </w:tabs>
        <w:adjustRightInd w:val="0"/>
        <w:spacing w:before="200" w:after="200" w:line="360" w:lineRule="auto"/>
        <w:ind w:firstLine="420" w:firstLineChars="200"/>
        <w:textAlignment w:val="baseline"/>
        <w:rPr>
          <w:rFonts w:ascii="Times New Roman" w:hAnsi="Times New Roman"/>
          <w:lang w:eastAsia="zh-CN"/>
        </w:rPr>
      </w:pPr>
      <w:r>
        <w:rPr>
          <w:rFonts w:hint="eastAsia" w:ascii="Times New Roman" w:hAnsi="Times New Roman"/>
          <w:lang w:eastAsia="zh-CN"/>
        </w:rPr>
        <w:t>产品检验合格证书；</w:t>
      </w:r>
    </w:p>
    <w:p>
      <w:pPr>
        <w:widowControl w:val="0"/>
        <w:tabs>
          <w:tab w:val="left" w:pos="567"/>
        </w:tabs>
        <w:adjustRightInd w:val="0"/>
        <w:spacing w:before="200" w:after="200" w:line="360" w:lineRule="auto"/>
        <w:ind w:firstLine="420" w:firstLineChars="200"/>
        <w:textAlignment w:val="baseline"/>
        <w:rPr>
          <w:rFonts w:ascii="Times New Roman" w:hAnsi="Times New Roman"/>
          <w:lang w:eastAsia="zh-CN"/>
        </w:rPr>
      </w:pPr>
      <w:r>
        <w:rPr>
          <w:rFonts w:hint="eastAsia" w:ascii="Times New Roman" w:hAnsi="Times New Roman"/>
          <w:lang w:eastAsia="zh-CN"/>
        </w:rPr>
        <w:t>制造、检验记录；</w:t>
      </w:r>
    </w:p>
    <w:p>
      <w:pPr>
        <w:widowControl w:val="0"/>
        <w:tabs>
          <w:tab w:val="left" w:pos="567"/>
        </w:tabs>
        <w:adjustRightInd w:val="0"/>
        <w:spacing w:before="200" w:after="200" w:line="360" w:lineRule="auto"/>
        <w:ind w:firstLine="420" w:firstLineChars="200"/>
        <w:textAlignment w:val="baseline"/>
        <w:rPr>
          <w:rFonts w:ascii="Times New Roman" w:hAnsi="Times New Roman"/>
          <w:lang w:eastAsia="zh-CN"/>
        </w:rPr>
      </w:pPr>
      <w:r>
        <w:rPr>
          <w:rFonts w:hint="eastAsia" w:ascii="Times New Roman" w:hAnsi="Times New Roman"/>
          <w:lang w:eastAsia="zh-CN"/>
        </w:rPr>
        <w:t>主要零部件材料检验合格证书、主要零部件材料试验报告；</w:t>
      </w:r>
    </w:p>
    <w:p>
      <w:pPr>
        <w:widowControl w:val="0"/>
        <w:tabs>
          <w:tab w:val="left" w:pos="567"/>
        </w:tabs>
        <w:adjustRightInd w:val="0"/>
        <w:spacing w:before="200" w:after="200" w:line="360" w:lineRule="auto"/>
        <w:ind w:firstLine="420" w:firstLineChars="200"/>
        <w:textAlignment w:val="baseline"/>
        <w:rPr>
          <w:rFonts w:ascii="Times New Roman" w:hAnsi="Times New Roman"/>
          <w:lang w:eastAsia="zh-CN"/>
        </w:rPr>
      </w:pPr>
      <w:r>
        <w:rPr>
          <w:rFonts w:hint="eastAsia" w:ascii="Times New Roman" w:hAnsi="Times New Roman"/>
          <w:lang w:eastAsia="zh-CN"/>
        </w:rPr>
        <w:t>性能试验报告；</w:t>
      </w:r>
    </w:p>
    <w:p>
      <w:pPr>
        <w:widowControl w:val="0"/>
        <w:tabs>
          <w:tab w:val="left" w:pos="567"/>
        </w:tabs>
        <w:adjustRightInd w:val="0"/>
        <w:spacing w:before="200" w:after="200" w:line="360" w:lineRule="auto"/>
        <w:ind w:firstLine="420" w:firstLineChars="200"/>
        <w:textAlignment w:val="baseline"/>
        <w:rPr>
          <w:rFonts w:ascii="Times New Roman" w:hAnsi="Times New Roman"/>
          <w:lang w:eastAsia="zh-CN"/>
        </w:rPr>
      </w:pPr>
      <w:r>
        <w:rPr>
          <w:rFonts w:hint="eastAsia" w:ascii="Times New Roman" w:hAnsi="Times New Roman"/>
          <w:lang w:eastAsia="zh-CN"/>
        </w:rPr>
        <w:t>招标方在技术规范中要求的其他记录、试验报告和证件。</w:t>
      </w:r>
    </w:p>
    <w:p>
      <w:pPr>
        <w:widowControl w:val="0"/>
        <w:tabs>
          <w:tab w:val="left" w:pos="567"/>
        </w:tabs>
        <w:adjustRightInd w:val="0"/>
        <w:spacing w:before="200" w:after="200" w:line="360" w:lineRule="auto"/>
        <w:textAlignment w:val="baseline"/>
        <w:rPr>
          <w:rFonts w:ascii="Times New Roman" w:hAnsi="Times New Roman"/>
          <w:lang w:eastAsia="zh-CN"/>
        </w:rPr>
      </w:pPr>
      <w:r>
        <w:rPr>
          <w:rFonts w:ascii="Times New Roman" w:hAnsi="Times New Roman"/>
          <w:lang w:eastAsia="zh-CN"/>
        </w:rPr>
        <w:t xml:space="preserve">3.2.5.2 </w:t>
      </w:r>
      <w:r>
        <w:rPr>
          <w:rFonts w:hint="eastAsia" w:ascii="Times New Roman" w:hAnsi="Times New Roman"/>
          <w:lang w:eastAsia="zh-CN"/>
        </w:rPr>
        <w:t>详细的产品质量文件</w:t>
      </w:r>
      <w:r>
        <w:rPr>
          <w:rFonts w:ascii="Times New Roman" w:hAnsi="Times New Roman"/>
          <w:lang w:eastAsia="zh-CN"/>
        </w:rPr>
        <w:t>(</w:t>
      </w:r>
      <w:r>
        <w:rPr>
          <w:rFonts w:hint="eastAsia" w:ascii="Times New Roman" w:hAnsi="Times New Roman"/>
          <w:lang w:eastAsia="zh-CN"/>
        </w:rPr>
        <w:t>包括材质、材质检验、热处理、加工质量、外形尺寸、水压试验和性能检验</w:t>
      </w:r>
      <w:r>
        <w:rPr>
          <w:rFonts w:ascii="Times New Roman" w:hAnsi="Times New Roman"/>
          <w:lang w:eastAsia="zh-CN"/>
        </w:rPr>
        <w:t>/</w:t>
      </w:r>
      <w:r>
        <w:rPr>
          <w:rFonts w:hint="eastAsia" w:ascii="Times New Roman" w:hAnsi="Times New Roman"/>
          <w:lang w:eastAsia="zh-CN"/>
        </w:rPr>
        <w:t>试验等</w:t>
      </w:r>
      <w:r>
        <w:rPr>
          <w:rFonts w:ascii="Times New Roman" w:hAnsi="Times New Roman"/>
          <w:lang w:eastAsia="zh-CN"/>
        </w:rPr>
        <w:t>)</w:t>
      </w:r>
      <w:r>
        <w:rPr>
          <w:rFonts w:hint="eastAsia" w:ascii="Times New Roman" w:hAnsi="Times New Roman"/>
          <w:lang w:eastAsia="zh-CN"/>
        </w:rPr>
        <w:t>的证明。金属产品合格证及质量证明书应包括金属产品的基本信息、制作工艺信息和性能检验信息。（基本信息：部件号、制造商、材料牌号、检验签字和合格章；制作工艺信息：冶炼工艺、热加工工艺、热处理工艺；性能检验信息：化学成分、力学性能、金相组织、无损检测结果等资料。）</w:t>
      </w:r>
    </w:p>
    <w:p>
      <w:pPr>
        <w:widowControl w:val="0"/>
        <w:tabs>
          <w:tab w:val="left" w:pos="567"/>
        </w:tabs>
        <w:adjustRightInd w:val="0"/>
        <w:spacing w:before="200" w:after="200" w:line="360" w:lineRule="auto"/>
        <w:textAlignment w:val="baseline"/>
        <w:rPr>
          <w:rFonts w:ascii="Times New Roman" w:hAnsi="Times New Roman"/>
          <w:lang w:eastAsia="zh-CN"/>
        </w:rPr>
      </w:pPr>
      <w:r>
        <w:rPr>
          <w:rFonts w:ascii="Times New Roman" w:hAnsi="Times New Roman"/>
          <w:lang w:eastAsia="zh-CN"/>
        </w:rPr>
        <w:t xml:space="preserve">3.2.5.3 </w:t>
      </w:r>
      <w:r>
        <w:rPr>
          <w:rFonts w:hint="eastAsia" w:ascii="Times New Roman" w:hAnsi="Times New Roman"/>
          <w:lang w:eastAsia="zh-CN"/>
        </w:rPr>
        <w:t>管材、管件、配管的开箱资料，除上述资料、图纸外，还包括安装、调试、运行、维护、修理说明书等全部图纸、资料以及部件清单、工厂试验报告、产品合格证等。</w:t>
      </w:r>
    </w:p>
    <w:p>
      <w:pPr>
        <w:keepNext/>
        <w:widowControl w:val="0"/>
        <w:tabs>
          <w:tab w:val="left" w:pos="432"/>
          <w:tab w:val="left" w:pos="525"/>
          <w:tab w:val="left" w:pos="567"/>
          <w:tab w:val="left" w:pos="1418"/>
          <w:tab w:val="left" w:pos="4253"/>
          <w:tab w:val="left" w:pos="5670"/>
          <w:tab w:val="left" w:pos="7088"/>
        </w:tabs>
        <w:autoSpaceDE w:val="0"/>
        <w:autoSpaceDN w:val="0"/>
        <w:adjustRightInd w:val="0"/>
        <w:spacing w:before="200" w:after="200" w:line="360" w:lineRule="auto"/>
        <w:ind w:right="28"/>
        <w:jc w:val="both"/>
        <w:textAlignment w:val="bottom"/>
        <w:outlineLvl w:val="2"/>
        <w:rPr>
          <w:rFonts w:ascii="Times New Roman" w:hAnsi="Times New Roman"/>
          <w:b/>
          <w:bCs/>
          <w:sz w:val="24"/>
          <w:szCs w:val="24"/>
          <w:lang w:eastAsia="zh-CN"/>
        </w:rPr>
      </w:pPr>
      <w:bookmarkStart w:id="80" w:name="_Toc150353958"/>
      <w:r>
        <w:rPr>
          <w:rFonts w:ascii="Times New Roman" w:hAnsi="Times New Roman"/>
          <w:b/>
          <w:bCs/>
          <w:sz w:val="24"/>
          <w:szCs w:val="24"/>
          <w:lang w:eastAsia="zh-CN"/>
        </w:rPr>
        <w:t xml:space="preserve">3.3 </w:t>
      </w:r>
      <w:r>
        <w:rPr>
          <w:rFonts w:hint="eastAsia" w:ascii="Times New Roman" w:hAnsi="Times New Roman"/>
          <w:b/>
          <w:bCs/>
          <w:sz w:val="24"/>
          <w:szCs w:val="24"/>
          <w:lang w:eastAsia="zh-CN"/>
        </w:rPr>
        <w:t>投标方提供相关技术资料及交付进度表</w:t>
      </w:r>
      <w:bookmarkEnd w:id="80"/>
    </w:p>
    <w:p>
      <w:pPr>
        <w:widowControl w:val="0"/>
        <w:tabs>
          <w:tab w:val="left" w:pos="567"/>
        </w:tabs>
        <w:adjustRightInd w:val="0"/>
        <w:spacing w:before="200" w:after="200" w:line="360" w:lineRule="auto"/>
        <w:ind w:firstLine="420" w:firstLineChars="200"/>
        <w:textAlignment w:val="baseline"/>
        <w:rPr>
          <w:rFonts w:ascii="Times New Roman" w:hAnsi="Times New Roman"/>
          <w:lang w:eastAsia="zh-CN"/>
        </w:rPr>
      </w:pPr>
      <w:r>
        <w:rPr>
          <w:rFonts w:hint="eastAsia" w:ascii="Times New Roman" w:hAnsi="Times New Roman"/>
          <w:lang w:eastAsia="zh-CN"/>
        </w:rPr>
        <w:t>上述所列项目的初步资料，在签订技术协议后</w:t>
      </w:r>
      <w:r>
        <w:rPr>
          <w:rFonts w:ascii="Times New Roman" w:hAnsi="Times New Roman"/>
          <w:lang w:eastAsia="zh-CN"/>
        </w:rPr>
        <w:t xml:space="preserve"> 7 </w:t>
      </w:r>
      <w:r>
        <w:rPr>
          <w:rFonts w:hint="eastAsia" w:ascii="Times New Roman" w:hAnsi="Times New Roman"/>
          <w:lang w:eastAsia="zh-CN"/>
        </w:rPr>
        <w:t>天内提供招标方，正式资料在签订合同后</w:t>
      </w:r>
      <w:r>
        <w:rPr>
          <w:rFonts w:ascii="Times New Roman" w:hAnsi="Times New Roman"/>
          <w:lang w:eastAsia="zh-CN"/>
        </w:rPr>
        <w:t xml:space="preserve"> 7     </w:t>
      </w:r>
      <w:r>
        <w:rPr>
          <w:rFonts w:hint="eastAsia" w:ascii="Times New Roman" w:hAnsi="Times New Roman"/>
          <w:lang w:eastAsia="zh-CN"/>
        </w:rPr>
        <w:t>天内提供给招标方。</w:t>
      </w:r>
    </w:p>
    <w:p>
      <w:pPr>
        <w:widowControl w:val="0"/>
        <w:tabs>
          <w:tab w:val="left" w:pos="567"/>
        </w:tabs>
        <w:adjustRightInd w:val="0"/>
        <w:spacing w:before="200" w:after="200" w:line="360" w:lineRule="auto"/>
        <w:ind w:firstLine="420" w:firstLineChars="200"/>
        <w:textAlignment w:val="baseline"/>
        <w:rPr>
          <w:rFonts w:ascii="Times New Roman" w:hAnsi="Times New Roman"/>
          <w:lang w:eastAsia="zh-CN"/>
        </w:rPr>
      </w:pPr>
      <w:r>
        <w:rPr>
          <w:rFonts w:hint="eastAsia" w:ascii="Times New Roman" w:hAnsi="Times New Roman"/>
          <w:lang w:eastAsia="zh-CN"/>
        </w:rPr>
        <w:t>所有资料上应标明“浙能嘉兴电厂四期扩建项目</w:t>
      </w:r>
      <w:r>
        <w:rPr>
          <w:rFonts w:ascii="Times New Roman" w:hAnsi="Times New Roman"/>
          <w:lang w:eastAsia="zh-CN"/>
        </w:rPr>
        <w:t>10</w:t>
      </w:r>
      <w:r>
        <w:rPr>
          <w:rFonts w:hint="eastAsia" w:ascii="Times New Roman" w:hAnsi="Times New Roman"/>
          <w:lang w:eastAsia="zh-CN"/>
        </w:rPr>
        <w:t>号机组专用”字样。</w:t>
      </w:r>
    </w:p>
    <w:p>
      <w:pPr>
        <w:widowControl w:val="0"/>
        <w:tabs>
          <w:tab w:val="left" w:pos="567"/>
        </w:tabs>
        <w:adjustRightInd w:val="0"/>
        <w:spacing w:before="200" w:after="200" w:line="360" w:lineRule="auto"/>
        <w:ind w:firstLine="420" w:firstLineChars="200"/>
        <w:textAlignment w:val="baseline"/>
        <w:rPr>
          <w:rFonts w:ascii="Times New Roman" w:hAnsi="Times New Roman"/>
          <w:lang w:eastAsia="zh-CN"/>
        </w:rPr>
      </w:pPr>
      <w:r>
        <w:rPr>
          <w:rFonts w:hint="eastAsia" w:ascii="Times New Roman" w:hAnsi="Times New Roman"/>
          <w:lang w:eastAsia="zh-CN"/>
        </w:rPr>
        <w:t>投标方提供的安装技术资料为书面文件每台机组</w:t>
      </w:r>
      <w:r>
        <w:rPr>
          <w:rFonts w:ascii="Times New Roman" w:hAnsi="Times New Roman"/>
          <w:lang w:eastAsia="zh-CN"/>
        </w:rPr>
        <w:t xml:space="preserve"> 24</w:t>
      </w:r>
      <w:r>
        <w:rPr>
          <w:rFonts w:hint="eastAsia" w:ascii="Times New Roman" w:hAnsi="Times New Roman"/>
          <w:lang w:eastAsia="zh-CN"/>
        </w:rPr>
        <w:t>套，电子文件每台机组</w:t>
      </w:r>
      <w:r>
        <w:rPr>
          <w:rFonts w:ascii="Times New Roman" w:hAnsi="Times New Roman"/>
          <w:lang w:eastAsia="zh-CN"/>
        </w:rPr>
        <w:t xml:space="preserve"> 2 </w:t>
      </w:r>
      <w:r>
        <w:rPr>
          <w:rFonts w:hint="eastAsia" w:ascii="Times New Roman" w:hAnsi="Times New Roman"/>
          <w:lang w:eastAsia="zh-CN"/>
        </w:rPr>
        <w:t>套</w:t>
      </w:r>
      <w:r>
        <w:rPr>
          <w:rFonts w:ascii="Times New Roman" w:hAnsi="Times New Roman"/>
          <w:lang w:eastAsia="zh-CN"/>
        </w:rPr>
        <w:t>(</w:t>
      </w:r>
      <w:r>
        <w:rPr>
          <w:rFonts w:hint="eastAsia" w:ascii="Times New Roman" w:hAnsi="Times New Roman"/>
          <w:lang w:eastAsia="zh-CN"/>
        </w:rPr>
        <w:t>设计院与招标方各</w:t>
      </w:r>
      <w:r>
        <w:rPr>
          <w:rFonts w:ascii="Times New Roman" w:hAnsi="Times New Roman"/>
          <w:lang w:eastAsia="zh-CN"/>
        </w:rPr>
        <w:t xml:space="preserve"> 1 </w:t>
      </w:r>
      <w:r>
        <w:rPr>
          <w:rFonts w:hint="eastAsia" w:ascii="Times New Roman" w:hAnsi="Times New Roman"/>
          <w:lang w:eastAsia="zh-CN"/>
        </w:rPr>
        <w:t>套</w:t>
      </w:r>
      <w:r>
        <w:rPr>
          <w:rFonts w:ascii="Times New Roman" w:hAnsi="Times New Roman"/>
          <w:lang w:eastAsia="zh-CN"/>
        </w:rPr>
        <w:t>)</w:t>
      </w:r>
      <w:r>
        <w:rPr>
          <w:rFonts w:hint="eastAsia" w:ascii="Times New Roman" w:hAnsi="Times New Roman"/>
          <w:lang w:eastAsia="zh-CN"/>
        </w:rPr>
        <w:t>。</w:t>
      </w:r>
    </w:p>
    <w:p>
      <w:pPr>
        <w:widowControl w:val="0"/>
        <w:tabs>
          <w:tab w:val="left" w:pos="567"/>
        </w:tabs>
        <w:adjustRightInd w:val="0"/>
        <w:spacing w:before="200" w:after="200" w:line="360" w:lineRule="auto"/>
        <w:ind w:firstLine="420" w:firstLineChars="200"/>
        <w:textAlignment w:val="baseline"/>
        <w:rPr>
          <w:rFonts w:ascii="Times New Roman" w:hAnsi="Times New Roman"/>
          <w:lang w:eastAsia="zh-CN"/>
        </w:rPr>
      </w:pPr>
      <w:r>
        <w:rPr>
          <w:rFonts w:hint="eastAsia" w:ascii="Times New Roman" w:hAnsi="Times New Roman"/>
          <w:lang w:eastAsia="zh-CN"/>
        </w:rPr>
        <w:t>投标方及时提供满足施工图设计阶段的配合资料和图纸，投标方提供的满足施工图设计阶段的配合资料和图纸总数为</w:t>
      </w:r>
      <w:r>
        <w:rPr>
          <w:rFonts w:ascii="Times New Roman" w:hAnsi="Times New Roman"/>
          <w:lang w:eastAsia="zh-CN"/>
        </w:rPr>
        <w:t xml:space="preserve"> 2 </w:t>
      </w:r>
      <w:r>
        <w:rPr>
          <w:rFonts w:hint="eastAsia" w:ascii="Times New Roman" w:hAnsi="Times New Roman"/>
          <w:lang w:eastAsia="zh-CN"/>
        </w:rPr>
        <w:t>份正式纸版资料和</w:t>
      </w:r>
      <w:r>
        <w:rPr>
          <w:rFonts w:ascii="Times New Roman" w:hAnsi="Times New Roman"/>
          <w:lang w:eastAsia="zh-CN"/>
        </w:rPr>
        <w:t xml:space="preserve"> 2 </w:t>
      </w:r>
      <w:r>
        <w:rPr>
          <w:rFonts w:hint="eastAsia" w:ascii="Times New Roman" w:hAnsi="Times New Roman"/>
          <w:lang w:eastAsia="zh-CN"/>
        </w:rPr>
        <w:t>份电子版资料。工程施工图设计阶段配合资料和图纸采用特快专递邮寄。</w:t>
      </w:r>
    </w:p>
    <w:p>
      <w:pPr>
        <w:widowControl w:val="0"/>
        <w:tabs>
          <w:tab w:val="left" w:pos="567"/>
        </w:tabs>
        <w:adjustRightInd w:val="0"/>
        <w:spacing w:before="200" w:after="200" w:line="360" w:lineRule="auto"/>
        <w:ind w:firstLine="420" w:firstLineChars="200"/>
        <w:textAlignment w:val="baseline"/>
        <w:rPr>
          <w:rFonts w:ascii="Times New Roman" w:hAnsi="Times New Roman"/>
          <w:lang w:eastAsia="zh-CN"/>
        </w:rPr>
      </w:pPr>
      <w:r>
        <w:rPr>
          <w:rFonts w:hint="eastAsia" w:ascii="Times New Roman" w:hAnsi="Times New Roman"/>
          <w:lang w:eastAsia="zh-CN"/>
        </w:rPr>
        <w:t>资料交付时间表（投标方填写）</w:t>
      </w:r>
    </w:p>
    <w:tbl>
      <w:tblPr>
        <w:tblStyle w:val="4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31"/>
        <w:gridCol w:w="3435"/>
        <w:gridCol w:w="2390"/>
        <w:gridCol w:w="21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trPr>
        <w:tc>
          <w:tcPr>
            <w:tcW w:w="931" w:type="dxa"/>
            <w:vAlign w:val="center"/>
          </w:tcPr>
          <w:p>
            <w:pPr>
              <w:widowControl w:val="0"/>
              <w:adjustRightInd w:val="0"/>
              <w:spacing w:after="200" w:line="240" w:lineRule="atLeast"/>
              <w:jc w:val="center"/>
              <w:textAlignment w:val="baseline"/>
              <w:rPr>
                <w:rFonts w:ascii="Times New Roman" w:hAnsi="Times New Roman"/>
                <w:lang w:eastAsia="zh-CN"/>
              </w:rPr>
            </w:pPr>
            <w:r>
              <w:rPr>
                <w:rFonts w:hint="eastAsia" w:ascii="Times New Roman" w:hAnsi="Times New Roman"/>
                <w:lang w:eastAsia="zh-CN"/>
              </w:rPr>
              <w:t>序号</w:t>
            </w:r>
          </w:p>
        </w:tc>
        <w:tc>
          <w:tcPr>
            <w:tcW w:w="3435" w:type="dxa"/>
            <w:vAlign w:val="center"/>
          </w:tcPr>
          <w:p>
            <w:pPr>
              <w:widowControl w:val="0"/>
              <w:adjustRightInd w:val="0"/>
              <w:spacing w:after="200" w:line="240" w:lineRule="atLeast"/>
              <w:jc w:val="center"/>
              <w:textAlignment w:val="baseline"/>
              <w:rPr>
                <w:rFonts w:ascii="Times New Roman" w:hAnsi="Times New Roman"/>
                <w:lang w:eastAsia="zh-CN"/>
              </w:rPr>
            </w:pPr>
            <w:r>
              <w:rPr>
                <w:rFonts w:hint="eastAsia" w:ascii="Times New Roman" w:hAnsi="Times New Roman"/>
                <w:lang w:eastAsia="zh-CN"/>
              </w:rPr>
              <w:t>资料名称</w:t>
            </w:r>
          </w:p>
        </w:tc>
        <w:tc>
          <w:tcPr>
            <w:tcW w:w="2390" w:type="dxa"/>
            <w:vAlign w:val="center"/>
          </w:tcPr>
          <w:p>
            <w:pPr>
              <w:widowControl w:val="0"/>
              <w:adjustRightInd w:val="0"/>
              <w:spacing w:after="200" w:line="240" w:lineRule="atLeast"/>
              <w:jc w:val="center"/>
              <w:textAlignment w:val="baseline"/>
              <w:rPr>
                <w:rFonts w:ascii="Times New Roman" w:hAnsi="Times New Roman"/>
                <w:lang w:eastAsia="zh-CN"/>
              </w:rPr>
            </w:pPr>
            <w:r>
              <w:rPr>
                <w:rFonts w:hint="eastAsia" w:ascii="Times New Roman" w:hAnsi="Times New Roman"/>
                <w:lang w:eastAsia="zh-CN"/>
              </w:rPr>
              <w:t>交付时间</w:t>
            </w:r>
          </w:p>
        </w:tc>
        <w:tc>
          <w:tcPr>
            <w:tcW w:w="2167" w:type="dxa"/>
            <w:vAlign w:val="center"/>
          </w:tcPr>
          <w:p>
            <w:pPr>
              <w:widowControl w:val="0"/>
              <w:adjustRightInd w:val="0"/>
              <w:spacing w:after="200" w:line="240" w:lineRule="atLeast"/>
              <w:jc w:val="center"/>
              <w:textAlignment w:val="baseline"/>
              <w:rPr>
                <w:rFonts w:ascii="Times New Roman" w:hAnsi="Times New Roman"/>
                <w:lang w:eastAsia="zh-CN"/>
              </w:rPr>
            </w:pPr>
            <w:r>
              <w:rPr>
                <w:rFonts w:hint="eastAsia" w:ascii="Times New Roman" w:hAnsi="Times New Roman"/>
                <w:lang w:eastAsia="zh-CN"/>
              </w:rPr>
              <w:t>交付地点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trPr>
        <w:tc>
          <w:tcPr>
            <w:tcW w:w="931" w:type="dxa"/>
            <w:vAlign w:val="center"/>
          </w:tcPr>
          <w:p>
            <w:pPr>
              <w:keepNext/>
              <w:keepLines/>
              <w:widowControl w:val="0"/>
              <w:adjustRightInd w:val="0"/>
              <w:spacing w:before="480" w:after="200" w:line="240" w:lineRule="atLeast"/>
              <w:jc w:val="center"/>
              <w:textAlignment w:val="baseline"/>
              <w:outlineLvl w:val="0"/>
              <w:rPr>
                <w:rFonts w:ascii="Times New Roman" w:hAnsi="Times New Roman"/>
                <w:lang w:eastAsia="zh-CN"/>
              </w:rPr>
            </w:pPr>
          </w:p>
        </w:tc>
        <w:tc>
          <w:tcPr>
            <w:tcW w:w="3435" w:type="dxa"/>
            <w:vAlign w:val="center"/>
          </w:tcPr>
          <w:p>
            <w:pPr>
              <w:keepNext/>
              <w:keepLines/>
              <w:widowControl w:val="0"/>
              <w:adjustRightInd w:val="0"/>
              <w:spacing w:before="480" w:after="200" w:line="240" w:lineRule="atLeast"/>
              <w:jc w:val="center"/>
              <w:textAlignment w:val="baseline"/>
              <w:outlineLvl w:val="0"/>
              <w:rPr>
                <w:rFonts w:ascii="Times New Roman" w:hAnsi="Times New Roman"/>
                <w:lang w:eastAsia="zh-CN"/>
              </w:rPr>
            </w:pPr>
          </w:p>
        </w:tc>
        <w:tc>
          <w:tcPr>
            <w:tcW w:w="2390" w:type="dxa"/>
            <w:vAlign w:val="center"/>
          </w:tcPr>
          <w:p>
            <w:pPr>
              <w:keepNext/>
              <w:keepLines/>
              <w:widowControl w:val="0"/>
              <w:adjustRightInd w:val="0"/>
              <w:spacing w:before="480" w:after="200" w:line="240" w:lineRule="atLeast"/>
              <w:jc w:val="center"/>
              <w:textAlignment w:val="baseline"/>
              <w:outlineLvl w:val="0"/>
              <w:rPr>
                <w:rFonts w:ascii="Times New Roman" w:hAnsi="Times New Roman"/>
                <w:lang w:eastAsia="zh-CN"/>
              </w:rPr>
            </w:pPr>
          </w:p>
        </w:tc>
        <w:tc>
          <w:tcPr>
            <w:tcW w:w="2167" w:type="dxa"/>
            <w:vAlign w:val="center"/>
          </w:tcPr>
          <w:p>
            <w:pPr>
              <w:keepNext/>
              <w:keepLines/>
              <w:widowControl w:val="0"/>
              <w:adjustRightInd w:val="0"/>
              <w:spacing w:before="480" w:after="200" w:line="240" w:lineRule="atLeast"/>
              <w:jc w:val="center"/>
              <w:textAlignment w:val="baseline"/>
              <w:outlineLvl w:val="0"/>
              <w:rPr>
                <w:rFonts w:ascii="Times New Roman" w:hAnsi="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trPr>
        <w:tc>
          <w:tcPr>
            <w:tcW w:w="931" w:type="dxa"/>
            <w:vAlign w:val="center"/>
          </w:tcPr>
          <w:p>
            <w:pPr>
              <w:keepNext/>
              <w:keepLines/>
              <w:widowControl w:val="0"/>
              <w:adjustRightInd w:val="0"/>
              <w:spacing w:before="480" w:after="200" w:line="240" w:lineRule="atLeast"/>
              <w:jc w:val="center"/>
              <w:textAlignment w:val="baseline"/>
              <w:outlineLvl w:val="0"/>
              <w:rPr>
                <w:rFonts w:ascii="Times New Roman" w:hAnsi="Times New Roman"/>
                <w:lang w:eastAsia="zh-CN"/>
              </w:rPr>
            </w:pPr>
          </w:p>
        </w:tc>
        <w:tc>
          <w:tcPr>
            <w:tcW w:w="3435" w:type="dxa"/>
            <w:vAlign w:val="center"/>
          </w:tcPr>
          <w:p>
            <w:pPr>
              <w:keepNext/>
              <w:keepLines/>
              <w:widowControl w:val="0"/>
              <w:adjustRightInd w:val="0"/>
              <w:spacing w:before="480" w:after="200" w:line="240" w:lineRule="atLeast"/>
              <w:jc w:val="center"/>
              <w:textAlignment w:val="baseline"/>
              <w:outlineLvl w:val="0"/>
              <w:rPr>
                <w:rFonts w:ascii="Times New Roman" w:hAnsi="Times New Roman"/>
                <w:lang w:eastAsia="zh-CN"/>
              </w:rPr>
            </w:pPr>
          </w:p>
        </w:tc>
        <w:tc>
          <w:tcPr>
            <w:tcW w:w="2390" w:type="dxa"/>
            <w:vAlign w:val="center"/>
          </w:tcPr>
          <w:p>
            <w:pPr>
              <w:keepNext/>
              <w:keepLines/>
              <w:widowControl w:val="0"/>
              <w:adjustRightInd w:val="0"/>
              <w:spacing w:before="480" w:after="200" w:line="240" w:lineRule="atLeast"/>
              <w:jc w:val="center"/>
              <w:textAlignment w:val="baseline"/>
              <w:outlineLvl w:val="0"/>
              <w:rPr>
                <w:rFonts w:ascii="Times New Roman" w:hAnsi="Times New Roman"/>
                <w:lang w:eastAsia="zh-CN"/>
              </w:rPr>
            </w:pPr>
          </w:p>
        </w:tc>
        <w:tc>
          <w:tcPr>
            <w:tcW w:w="2167" w:type="dxa"/>
            <w:vAlign w:val="center"/>
          </w:tcPr>
          <w:p>
            <w:pPr>
              <w:keepNext/>
              <w:keepLines/>
              <w:widowControl w:val="0"/>
              <w:adjustRightInd w:val="0"/>
              <w:spacing w:before="480" w:after="200" w:line="240" w:lineRule="atLeast"/>
              <w:jc w:val="center"/>
              <w:textAlignment w:val="baseline"/>
              <w:outlineLvl w:val="0"/>
              <w:rPr>
                <w:rFonts w:ascii="Times New Roman" w:hAnsi="Times New Roman"/>
                <w:lang w:eastAsia="zh-CN"/>
              </w:rPr>
            </w:pPr>
          </w:p>
        </w:tc>
      </w:tr>
    </w:tbl>
    <w:p>
      <w:pPr>
        <w:rPr>
          <w:lang w:eastAsia="zh-CN"/>
        </w:rPr>
      </w:pPr>
      <w:bookmarkStart w:id="81" w:name="_Toc352248149"/>
      <w:bookmarkStart w:id="82" w:name="_Toc10201"/>
      <w:bookmarkStart w:id="83" w:name="_Toc150353959"/>
      <w:bookmarkStart w:id="84" w:name="_Toc9944"/>
      <w:bookmarkStart w:id="85" w:name="_Toc63066137"/>
      <w:bookmarkStart w:id="86" w:name="_Toc25570"/>
      <w:bookmarkStart w:id="87" w:name="_Toc58744261"/>
      <w:bookmarkStart w:id="88" w:name="_Toc356396882"/>
    </w:p>
    <w:p>
      <w:pPr>
        <w:pStyle w:val="2"/>
        <w:rPr>
          <w:rFonts w:ascii="Times New Roman" w:hAnsi="Times New Roman"/>
          <w:lang w:eastAsia="zh-CN"/>
        </w:rPr>
      </w:pPr>
      <w:r>
        <w:rPr>
          <w:rFonts w:ascii="Times New Roman" w:hAnsi="Times New Roman"/>
          <w:lang w:eastAsia="zh-CN"/>
        </w:rPr>
        <w:br w:type="page"/>
      </w:r>
    </w:p>
    <w:p>
      <w:pPr>
        <w:keepNext/>
        <w:widowControl w:val="0"/>
        <w:adjustRightInd w:val="0"/>
        <w:spacing w:before="200" w:after="200" w:line="360" w:lineRule="auto"/>
        <w:jc w:val="both"/>
        <w:textAlignment w:val="baseline"/>
        <w:outlineLvl w:val="1"/>
        <w:rPr>
          <w:rFonts w:ascii="Times New Roman" w:hAnsi="Times New Roman"/>
          <w:b/>
          <w:sz w:val="30"/>
          <w:szCs w:val="30"/>
          <w:lang w:eastAsia="zh-CN"/>
        </w:rPr>
      </w:pPr>
      <w:r>
        <w:rPr>
          <w:rFonts w:hint="eastAsia" w:ascii="Times New Roman" w:hAnsi="Times New Roman"/>
          <w:b/>
          <w:sz w:val="28"/>
          <w:szCs w:val="28"/>
          <w:lang w:eastAsia="zh-CN"/>
        </w:rPr>
        <w:t>附件</w:t>
      </w:r>
      <w:r>
        <w:rPr>
          <w:rFonts w:ascii="Times New Roman" w:hAnsi="Times New Roman"/>
          <w:b/>
          <w:sz w:val="28"/>
          <w:szCs w:val="28"/>
          <w:lang w:eastAsia="zh-CN"/>
        </w:rPr>
        <w:t xml:space="preserve">4  </w:t>
      </w:r>
      <w:r>
        <w:rPr>
          <w:rFonts w:hint="eastAsia" w:ascii="Times New Roman" w:hAnsi="Times New Roman"/>
          <w:b/>
          <w:sz w:val="28"/>
          <w:szCs w:val="28"/>
          <w:lang w:eastAsia="zh-CN"/>
        </w:rPr>
        <w:t>设备交货进度</w:t>
      </w:r>
      <w:bookmarkEnd w:id="81"/>
      <w:bookmarkEnd w:id="82"/>
      <w:bookmarkEnd w:id="83"/>
      <w:bookmarkEnd w:id="84"/>
      <w:bookmarkEnd w:id="85"/>
      <w:bookmarkEnd w:id="86"/>
    </w:p>
    <w:p>
      <w:pPr>
        <w:keepNext/>
        <w:widowControl w:val="0"/>
        <w:tabs>
          <w:tab w:val="left" w:pos="567"/>
        </w:tabs>
        <w:autoSpaceDE w:val="0"/>
        <w:autoSpaceDN w:val="0"/>
        <w:adjustRightInd w:val="0"/>
        <w:spacing w:before="200" w:after="200" w:line="360" w:lineRule="auto"/>
        <w:ind w:right="28"/>
        <w:jc w:val="both"/>
        <w:textAlignment w:val="bottom"/>
        <w:outlineLvl w:val="2"/>
        <w:rPr>
          <w:rFonts w:ascii="Times New Roman" w:hAnsi="Times New Roman"/>
          <w:b/>
          <w:bCs/>
          <w:sz w:val="24"/>
          <w:szCs w:val="24"/>
          <w:lang w:eastAsia="zh-CN"/>
        </w:rPr>
      </w:pPr>
      <w:bookmarkStart w:id="89" w:name="_Toc150353960"/>
      <w:r>
        <w:rPr>
          <w:rFonts w:ascii="Times New Roman" w:hAnsi="Times New Roman"/>
          <w:b/>
          <w:bCs/>
          <w:sz w:val="24"/>
          <w:szCs w:val="24"/>
          <w:lang w:eastAsia="zh-CN"/>
        </w:rPr>
        <w:t xml:space="preserve">4.1 </w:t>
      </w:r>
      <w:r>
        <w:rPr>
          <w:rFonts w:hint="eastAsia" w:ascii="Times New Roman" w:hAnsi="Times New Roman"/>
          <w:b/>
          <w:bCs/>
          <w:sz w:val="24"/>
          <w:szCs w:val="24"/>
          <w:lang w:eastAsia="zh-CN"/>
        </w:rPr>
        <w:t>交货进度</w:t>
      </w:r>
      <w:bookmarkEnd w:id="89"/>
    </w:p>
    <w:p>
      <w:pPr>
        <w:widowControl w:val="0"/>
        <w:tabs>
          <w:tab w:val="left" w:pos="567"/>
        </w:tabs>
        <w:adjustRightInd w:val="0"/>
        <w:spacing w:before="200" w:after="200" w:line="360" w:lineRule="auto"/>
        <w:ind w:firstLine="420" w:firstLineChars="200"/>
        <w:textAlignment w:val="baseline"/>
        <w:rPr>
          <w:rFonts w:ascii="Times New Roman" w:hAnsi="Times New Roman"/>
          <w:lang w:eastAsia="zh-CN"/>
        </w:rPr>
      </w:pPr>
      <w:r>
        <w:rPr>
          <w:rFonts w:ascii="Times New Roman" w:hAnsi="Times New Roman"/>
          <w:lang w:eastAsia="zh-CN"/>
        </w:rPr>
        <w:t>1</w:t>
      </w:r>
      <w:r>
        <w:rPr>
          <w:rFonts w:hint="eastAsia" w:ascii="Times New Roman" w:hAnsi="Times New Roman"/>
          <w:lang w:eastAsia="zh-CN"/>
        </w:rPr>
        <w:t>、交货顺序及时间要满足浙能嘉兴电厂四期扩建项目</w:t>
      </w:r>
      <w:r>
        <w:rPr>
          <w:rFonts w:ascii="Times New Roman" w:hAnsi="Times New Roman"/>
          <w:lang w:eastAsia="zh-CN"/>
        </w:rPr>
        <w:t>10</w:t>
      </w:r>
      <w:r>
        <w:rPr>
          <w:rFonts w:hint="eastAsia" w:ascii="Times New Roman" w:hAnsi="Times New Roman"/>
          <w:lang w:eastAsia="zh-CN"/>
        </w:rPr>
        <w:t>号机组工程安装进度的要求，机组计划于</w:t>
      </w:r>
      <w:r>
        <w:rPr>
          <w:rFonts w:ascii="Times New Roman" w:hAnsi="Times New Roman"/>
          <w:lang w:eastAsia="zh-CN"/>
        </w:rPr>
        <w:t xml:space="preserve"> 202</w:t>
      </w:r>
      <w:r>
        <w:rPr>
          <w:rFonts w:hint="eastAsia" w:ascii="Times New Roman" w:hAnsi="Times New Roman"/>
          <w:lang w:val="en-US" w:eastAsia="zh-CN"/>
        </w:rPr>
        <w:t>6</w:t>
      </w:r>
      <w:r>
        <w:rPr>
          <w:rFonts w:ascii="Times New Roman" w:hAnsi="Times New Roman"/>
          <w:lang w:eastAsia="zh-CN"/>
        </w:rPr>
        <w:t xml:space="preserve"> </w:t>
      </w:r>
      <w:r>
        <w:rPr>
          <w:rFonts w:hint="eastAsia" w:ascii="Times New Roman" w:hAnsi="Times New Roman"/>
          <w:lang w:eastAsia="zh-CN"/>
        </w:rPr>
        <w:t>年</w:t>
      </w:r>
      <w:r>
        <w:rPr>
          <w:rFonts w:ascii="Times New Roman" w:hAnsi="Times New Roman"/>
          <w:lang w:eastAsia="zh-CN"/>
        </w:rPr>
        <w:t xml:space="preserve"> </w:t>
      </w:r>
      <w:r>
        <w:rPr>
          <w:rFonts w:hint="eastAsia" w:ascii="Times New Roman" w:hAnsi="Times New Roman"/>
          <w:lang w:val="en-US" w:eastAsia="zh-CN"/>
        </w:rPr>
        <w:t>10</w:t>
      </w:r>
      <w:r>
        <w:rPr>
          <w:rFonts w:hint="eastAsia" w:ascii="Times New Roman" w:hAnsi="Times New Roman"/>
          <w:lang w:eastAsia="zh-CN"/>
        </w:rPr>
        <w:t>月投产。</w:t>
      </w:r>
    </w:p>
    <w:p>
      <w:pPr>
        <w:widowControl w:val="0"/>
        <w:tabs>
          <w:tab w:val="left" w:pos="600"/>
        </w:tabs>
        <w:adjustRightInd w:val="0"/>
        <w:snapToGrid w:val="0"/>
        <w:spacing w:afterLines="100" w:line="360" w:lineRule="auto"/>
        <w:ind w:firstLine="420" w:firstLineChars="200"/>
        <w:rPr>
          <w:rFonts w:ascii="Times New Roman" w:hAnsi="Times New Roman"/>
          <w:lang w:eastAsia="zh-CN"/>
        </w:rPr>
      </w:pPr>
      <w:r>
        <w:rPr>
          <w:rFonts w:ascii="Times New Roman" w:hAnsi="Times New Roman"/>
          <w:kern w:val="2"/>
          <w:lang w:eastAsia="zh-CN"/>
        </w:rPr>
        <w:t>2</w:t>
      </w:r>
      <w:r>
        <w:rPr>
          <w:rFonts w:hint="eastAsia" w:ascii="Times New Roman" w:hAnsi="Times New Roman"/>
          <w:kern w:val="2"/>
          <w:lang w:eastAsia="zh-CN"/>
        </w:rPr>
        <w:t>、交货时间为</w:t>
      </w:r>
      <w:r>
        <w:rPr>
          <w:rFonts w:ascii="Times New Roman" w:hAnsi="Times New Roman"/>
          <w:kern w:val="2"/>
          <w:lang w:eastAsia="zh-CN"/>
        </w:rPr>
        <w:t>202</w:t>
      </w:r>
      <w:r>
        <w:rPr>
          <w:rFonts w:hint="eastAsia" w:ascii="Times New Roman" w:hAnsi="Times New Roman"/>
          <w:kern w:val="2"/>
          <w:lang w:val="en-US" w:eastAsia="zh-CN"/>
        </w:rPr>
        <w:t>6</w:t>
      </w:r>
      <w:r>
        <w:rPr>
          <w:rFonts w:hint="eastAsia" w:ascii="Times New Roman" w:hAnsi="Times New Roman"/>
          <w:kern w:val="2"/>
          <w:lang w:eastAsia="zh-CN"/>
        </w:rPr>
        <w:t>年</w:t>
      </w:r>
      <w:r>
        <w:rPr>
          <w:rFonts w:ascii="Times New Roman" w:hAnsi="Times New Roman"/>
          <w:kern w:val="2"/>
          <w:lang w:eastAsia="zh-CN"/>
        </w:rPr>
        <w:t>0</w:t>
      </w:r>
      <w:r>
        <w:rPr>
          <w:rFonts w:hint="eastAsia" w:ascii="Times New Roman" w:hAnsi="Times New Roman"/>
          <w:kern w:val="2"/>
          <w:lang w:val="en-US" w:eastAsia="zh-CN"/>
        </w:rPr>
        <w:t>6</w:t>
      </w:r>
      <w:r>
        <w:rPr>
          <w:rFonts w:hint="eastAsia" w:ascii="Times New Roman" w:hAnsi="Times New Roman"/>
          <w:kern w:val="2"/>
          <w:lang w:eastAsia="zh-CN"/>
        </w:rPr>
        <w:t>月</w:t>
      </w:r>
      <w:r>
        <w:rPr>
          <w:rFonts w:hint="eastAsia" w:ascii="Times New Roman" w:hAnsi="Times New Roman"/>
          <w:kern w:val="2"/>
          <w:lang w:val="en-US" w:eastAsia="zh-CN"/>
        </w:rPr>
        <w:t>30日前</w:t>
      </w:r>
      <w:r>
        <w:rPr>
          <w:rFonts w:hint="eastAsia" w:ascii="Times New Roman" w:hAnsi="Times New Roman"/>
          <w:kern w:val="2"/>
          <w:lang w:eastAsia="zh-CN"/>
        </w:rPr>
        <w:t>交货到电厂现场。</w:t>
      </w:r>
      <w:r>
        <w:rPr>
          <w:rFonts w:hint="eastAsia" w:ascii="Times New Roman" w:hAnsi="Times New Roman"/>
          <w:lang w:eastAsia="zh-CN"/>
        </w:rPr>
        <w:t>所有设备、材料、备品备件、工具等交货地点：</w:t>
      </w:r>
      <w:r>
        <w:rPr>
          <w:rFonts w:hint="eastAsia" w:ascii="Times New Roman" w:hAnsi="Times New Roman"/>
          <w:snapToGrid w:val="0"/>
          <w:szCs w:val="24"/>
          <w:lang w:eastAsia="zh-CN"/>
        </w:rPr>
        <w:t>浙能嘉兴电厂四期扩建项目</w:t>
      </w:r>
      <w:r>
        <w:rPr>
          <w:rFonts w:ascii="Times New Roman" w:hAnsi="Times New Roman"/>
          <w:snapToGrid w:val="0"/>
          <w:szCs w:val="24"/>
          <w:lang w:eastAsia="zh-CN"/>
        </w:rPr>
        <w:t>10</w:t>
      </w:r>
      <w:r>
        <w:rPr>
          <w:rFonts w:hint="eastAsia" w:ascii="Times New Roman" w:hAnsi="Times New Roman"/>
          <w:snapToGrid w:val="0"/>
          <w:szCs w:val="24"/>
          <w:lang w:eastAsia="zh-CN"/>
        </w:rPr>
        <w:t>号机组</w:t>
      </w:r>
      <w:r>
        <w:rPr>
          <w:rFonts w:hint="eastAsia" w:ascii="Times New Roman" w:hAnsi="Times New Roman"/>
          <w:lang w:eastAsia="zh-CN"/>
        </w:rPr>
        <w:t>工程施工现场指定地点。</w:t>
      </w:r>
    </w:p>
    <w:p>
      <w:pPr>
        <w:keepNext/>
        <w:widowControl w:val="0"/>
        <w:tabs>
          <w:tab w:val="left" w:pos="567"/>
        </w:tabs>
        <w:autoSpaceDE w:val="0"/>
        <w:autoSpaceDN w:val="0"/>
        <w:adjustRightInd w:val="0"/>
        <w:spacing w:before="200" w:after="200" w:line="360" w:lineRule="auto"/>
        <w:ind w:right="28"/>
        <w:jc w:val="both"/>
        <w:textAlignment w:val="bottom"/>
        <w:outlineLvl w:val="2"/>
        <w:rPr>
          <w:rFonts w:ascii="Times New Roman" w:hAnsi="Times New Roman"/>
          <w:b/>
          <w:bCs/>
          <w:sz w:val="24"/>
          <w:szCs w:val="24"/>
          <w:lang w:eastAsia="zh-CN"/>
        </w:rPr>
      </w:pPr>
      <w:bookmarkStart w:id="90" w:name="_Toc150353961"/>
      <w:r>
        <w:rPr>
          <w:rFonts w:ascii="Times New Roman" w:hAnsi="Times New Roman"/>
          <w:b/>
          <w:bCs/>
          <w:sz w:val="24"/>
          <w:szCs w:val="24"/>
          <w:lang w:eastAsia="zh-CN"/>
        </w:rPr>
        <w:t xml:space="preserve">4.2 </w:t>
      </w:r>
      <w:r>
        <w:rPr>
          <w:rFonts w:hint="eastAsia" w:ascii="Times New Roman" w:hAnsi="Times New Roman"/>
          <w:b/>
          <w:bCs/>
          <w:sz w:val="24"/>
          <w:szCs w:val="24"/>
          <w:lang w:eastAsia="zh-CN"/>
        </w:rPr>
        <w:t>交货进度表如下：本表由投标方细化。</w:t>
      </w:r>
      <w:bookmarkEnd w:id="90"/>
    </w:p>
    <w:tbl>
      <w:tblPr>
        <w:tblStyle w:val="46"/>
        <w:tblW w:w="8789"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119"/>
        <w:gridCol w:w="4260"/>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0" w:hRule="atLeast"/>
        </w:trPr>
        <w:tc>
          <w:tcPr>
            <w:tcW w:w="1134" w:type="dxa"/>
            <w:vMerge w:val="restart"/>
            <w:tcBorders>
              <w:top w:val="single" w:color="auto" w:sz="4" w:space="0"/>
              <w:left w:val="single" w:color="auto" w:sz="4" w:space="0"/>
              <w:right w:val="single" w:color="auto" w:sz="4" w:space="0"/>
            </w:tcBorders>
            <w:vAlign w:val="center"/>
          </w:tcPr>
          <w:p>
            <w:pPr>
              <w:widowControl w:val="0"/>
              <w:adjustRightInd w:val="0"/>
              <w:snapToGrid w:val="0"/>
              <w:spacing w:after="200" w:line="400" w:lineRule="exact"/>
              <w:jc w:val="center"/>
              <w:rPr>
                <w:rFonts w:ascii="Times New Roman" w:hAnsi="Times New Roman"/>
                <w:kern w:val="2"/>
                <w:lang w:eastAsia="zh-CN"/>
              </w:rPr>
            </w:pPr>
            <w:r>
              <w:rPr>
                <w:rFonts w:hint="eastAsia" w:ascii="Times New Roman" w:hAnsi="Times New Roman"/>
                <w:kern w:val="2"/>
                <w:lang w:eastAsia="zh-CN"/>
              </w:rPr>
              <w:t>序号</w:t>
            </w:r>
          </w:p>
        </w:tc>
        <w:tc>
          <w:tcPr>
            <w:tcW w:w="2119" w:type="dxa"/>
            <w:vMerge w:val="restart"/>
            <w:tcBorders>
              <w:top w:val="single" w:color="auto" w:sz="4" w:space="0"/>
              <w:left w:val="single" w:color="auto" w:sz="4" w:space="0"/>
              <w:right w:val="single" w:color="auto" w:sz="4" w:space="0"/>
            </w:tcBorders>
            <w:vAlign w:val="center"/>
          </w:tcPr>
          <w:p>
            <w:pPr>
              <w:widowControl w:val="0"/>
              <w:adjustRightInd w:val="0"/>
              <w:snapToGrid w:val="0"/>
              <w:spacing w:after="200" w:line="400" w:lineRule="exact"/>
              <w:jc w:val="center"/>
              <w:rPr>
                <w:rFonts w:ascii="Times New Roman" w:hAnsi="Times New Roman"/>
                <w:kern w:val="2"/>
                <w:lang w:eastAsia="zh-CN"/>
              </w:rPr>
            </w:pPr>
            <w:r>
              <w:rPr>
                <w:rFonts w:hint="eastAsia" w:ascii="Times New Roman" w:hAnsi="Times New Roman"/>
                <w:kern w:val="2"/>
                <w:lang w:eastAsia="zh-CN"/>
              </w:rPr>
              <w:t>名称</w:t>
            </w:r>
          </w:p>
        </w:tc>
        <w:tc>
          <w:tcPr>
            <w:tcW w:w="4260"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after="200" w:line="400" w:lineRule="exact"/>
              <w:jc w:val="center"/>
              <w:rPr>
                <w:rFonts w:ascii="Times New Roman" w:hAnsi="Times New Roman"/>
                <w:kern w:val="2"/>
                <w:lang w:eastAsia="zh-CN"/>
              </w:rPr>
            </w:pPr>
            <w:r>
              <w:rPr>
                <w:rFonts w:hint="eastAsia" w:ascii="Times New Roman" w:hAnsi="Times New Roman"/>
                <w:kern w:val="2"/>
                <w:lang w:eastAsia="zh-CN"/>
              </w:rPr>
              <w:t>交货至现场时间</w:t>
            </w:r>
          </w:p>
        </w:tc>
        <w:tc>
          <w:tcPr>
            <w:tcW w:w="1276" w:type="dxa"/>
            <w:vMerge w:val="restart"/>
            <w:tcBorders>
              <w:top w:val="single" w:color="auto" w:sz="4" w:space="0"/>
              <w:left w:val="single" w:color="auto" w:sz="4" w:space="0"/>
              <w:right w:val="single" w:color="auto" w:sz="4" w:space="0"/>
            </w:tcBorders>
            <w:vAlign w:val="center"/>
          </w:tcPr>
          <w:p>
            <w:pPr>
              <w:widowControl w:val="0"/>
              <w:adjustRightInd w:val="0"/>
              <w:snapToGrid w:val="0"/>
              <w:spacing w:after="200" w:line="400" w:lineRule="exact"/>
              <w:jc w:val="center"/>
              <w:rPr>
                <w:rFonts w:ascii="Times New Roman" w:hAnsi="Times New Roman"/>
                <w:kern w:val="2"/>
                <w:lang w:eastAsia="zh-CN"/>
              </w:rPr>
            </w:pPr>
            <w:r>
              <w:rPr>
                <w:rFonts w:hint="eastAsia" w:ascii="Times New Roman" w:hAnsi="Times New Roman"/>
                <w:kern w:val="2"/>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2" w:hRule="atLeast"/>
        </w:trPr>
        <w:tc>
          <w:tcPr>
            <w:tcW w:w="1134" w:type="dxa"/>
            <w:vMerge w:val="continue"/>
            <w:tcBorders>
              <w:left w:val="single" w:color="auto" w:sz="4" w:space="0"/>
              <w:bottom w:val="single" w:color="auto" w:sz="4" w:space="0"/>
              <w:right w:val="single" w:color="auto" w:sz="4" w:space="0"/>
            </w:tcBorders>
            <w:vAlign w:val="center"/>
          </w:tcPr>
          <w:p>
            <w:pPr>
              <w:keepNext/>
              <w:keepLines/>
              <w:widowControl w:val="0"/>
              <w:adjustRightInd w:val="0"/>
              <w:snapToGrid w:val="0"/>
              <w:spacing w:before="480" w:after="200" w:line="400" w:lineRule="exact"/>
              <w:jc w:val="both"/>
              <w:outlineLvl w:val="0"/>
              <w:rPr>
                <w:rFonts w:ascii="Times New Roman" w:hAnsi="Times New Roman"/>
                <w:kern w:val="2"/>
                <w:lang w:eastAsia="zh-CN"/>
              </w:rPr>
            </w:pPr>
          </w:p>
        </w:tc>
        <w:tc>
          <w:tcPr>
            <w:tcW w:w="2119" w:type="dxa"/>
            <w:vMerge w:val="continue"/>
            <w:tcBorders>
              <w:left w:val="single" w:color="auto" w:sz="4" w:space="0"/>
              <w:bottom w:val="single" w:color="auto" w:sz="4" w:space="0"/>
              <w:right w:val="single" w:color="auto" w:sz="4" w:space="0"/>
            </w:tcBorders>
            <w:vAlign w:val="center"/>
          </w:tcPr>
          <w:p>
            <w:pPr>
              <w:keepNext/>
              <w:keepLines/>
              <w:widowControl w:val="0"/>
              <w:adjustRightInd w:val="0"/>
              <w:snapToGrid w:val="0"/>
              <w:spacing w:before="480" w:after="200" w:line="400" w:lineRule="exact"/>
              <w:jc w:val="both"/>
              <w:outlineLvl w:val="0"/>
              <w:rPr>
                <w:rFonts w:ascii="Times New Roman" w:hAnsi="Times New Roman"/>
                <w:kern w:val="2"/>
                <w:lang w:eastAsia="zh-CN"/>
              </w:rPr>
            </w:pPr>
          </w:p>
        </w:tc>
        <w:tc>
          <w:tcPr>
            <w:tcW w:w="4260"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after="200" w:line="400" w:lineRule="exact"/>
              <w:jc w:val="center"/>
              <w:textAlignment w:val="baseline"/>
              <w:rPr>
                <w:rFonts w:ascii="Times New Roman" w:hAnsi="Times New Roman"/>
                <w:kern w:val="2"/>
                <w:lang w:eastAsia="zh-CN"/>
              </w:rPr>
            </w:pPr>
            <w:r>
              <w:rPr>
                <w:rFonts w:ascii="Times New Roman" w:hAnsi="Times New Roman"/>
                <w:kern w:val="2"/>
                <w:lang w:eastAsia="zh-CN"/>
              </w:rPr>
              <w:t>10</w:t>
            </w:r>
            <w:r>
              <w:rPr>
                <w:rFonts w:hint="eastAsia" w:ascii="Times New Roman" w:hAnsi="Times New Roman"/>
                <w:kern w:val="2"/>
                <w:lang w:eastAsia="zh-CN"/>
              </w:rPr>
              <w:t>号机组</w:t>
            </w:r>
          </w:p>
        </w:tc>
        <w:tc>
          <w:tcPr>
            <w:tcW w:w="1276" w:type="dxa"/>
            <w:vMerge w:val="continue"/>
            <w:tcBorders>
              <w:left w:val="single" w:color="auto" w:sz="4" w:space="0"/>
              <w:bottom w:val="single" w:color="auto" w:sz="4" w:space="0"/>
              <w:right w:val="single" w:color="auto" w:sz="4" w:space="0"/>
            </w:tcBorders>
            <w:vAlign w:val="center"/>
          </w:tcPr>
          <w:p>
            <w:pPr>
              <w:keepNext/>
              <w:keepLines/>
              <w:widowControl w:val="0"/>
              <w:adjustRightInd w:val="0"/>
              <w:snapToGrid w:val="0"/>
              <w:spacing w:before="480" w:after="200" w:line="400" w:lineRule="exact"/>
              <w:jc w:val="both"/>
              <w:outlineLvl w:val="0"/>
              <w:rPr>
                <w:rFonts w:ascii="Times New Roman" w:hAnsi="Times New Roman"/>
                <w:kern w:val="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134"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after="200" w:line="400" w:lineRule="exact"/>
              <w:jc w:val="center"/>
              <w:rPr>
                <w:rFonts w:ascii="Times New Roman" w:hAnsi="Times New Roman"/>
                <w:kern w:val="2"/>
                <w:highlight w:val="none"/>
                <w:lang w:eastAsia="zh-CN"/>
              </w:rPr>
            </w:pPr>
            <w:bookmarkStart w:id="104" w:name="_GoBack" w:colFirst="0" w:colLast="2"/>
            <w:r>
              <w:rPr>
                <w:rFonts w:ascii="Times New Roman" w:hAnsi="Times New Roman"/>
                <w:kern w:val="2"/>
                <w:highlight w:val="none"/>
                <w:lang w:eastAsia="zh-CN"/>
              </w:rPr>
              <w:t>1</w:t>
            </w:r>
          </w:p>
        </w:tc>
        <w:tc>
          <w:tcPr>
            <w:tcW w:w="2119" w:type="dxa"/>
            <w:tcBorders>
              <w:top w:val="single" w:color="auto" w:sz="4" w:space="0"/>
              <w:left w:val="single" w:color="auto" w:sz="4" w:space="0"/>
              <w:bottom w:val="single" w:color="auto" w:sz="4" w:space="0"/>
              <w:right w:val="single" w:color="auto" w:sz="4" w:space="0"/>
            </w:tcBorders>
            <w:vAlign w:val="center"/>
          </w:tcPr>
          <w:p>
            <w:pPr>
              <w:keepNext/>
              <w:keepLines/>
              <w:widowControl w:val="0"/>
              <w:adjustRightInd w:val="0"/>
              <w:snapToGrid w:val="0"/>
              <w:spacing w:before="480" w:after="200" w:line="400" w:lineRule="exact"/>
              <w:jc w:val="center"/>
              <w:textAlignment w:val="baseline"/>
              <w:outlineLvl w:val="0"/>
              <w:rPr>
                <w:rFonts w:ascii="Times New Roman" w:hAnsi="Times New Roman" w:eastAsia="宋体" w:cs="宋体"/>
                <w:bCs w:val="0"/>
                <w:color w:val="auto"/>
                <w:kern w:val="2"/>
                <w:sz w:val="21"/>
                <w:szCs w:val="21"/>
                <w:highlight w:val="none"/>
                <w:lang w:val="en-US" w:eastAsia="zh-CN" w:bidi="ar-SA"/>
              </w:rPr>
            </w:pPr>
            <w:r>
              <w:rPr>
                <w:rFonts w:hint="eastAsia" w:ascii="Times New Roman" w:hAnsi="Times New Roman"/>
                <w:bCs w:val="0"/>
                <w:color w:val="auto"/>
                <w:kern w:val="2"/>
                <w:sz w:val="21"/>
                <w:szCs w:val="21"/>
                <w:highlight w:val="none"/>
                <w:lang w:val="en-US" w:eastAsia="zh-CN"/>
              </w:rPr>
              <w:t>给水、冷段系统管道</w:t>
            </w:r>
          </w:p>
        </w:tc>
        <w:tc>
          <w:tcPr>
            <w:tcW w:w="4260" w:type="dxa"/>
            <w:tcBorders>
              <w:top w:val="single" w:color="auto" w:sz="4" w:space="0"/>
              <w:left w:val="single" w:color="auto" w:sz="4" w:space="0"/>
              <w:bottom w:val="single" w:color="auto" w:sz="4" w:space="0"/>
              <w:right w:val="single" w:color="auto" w:sz="4" w:space="0"/>
            </w:tcBorders>
            <w:vAlign w:val="center"/>
          </w:tcPr>
          <w:p>
            <w:pPr>
              <w:keepNext/>
              <w:keepLines/>
              <w:widowControl w:val="0"/>
              <w:adjustRightInd w:val="0"/>
              <w:snapToGrid w:val="0"/>
              <w:spacing w:before="480" w:after="200" w:line="400" w:lineRule="exact"/>
              <w:jc w:val="both"/>
              <w:outlineLvl w:val="0"/>
              <w:rPr>
                <w:rFonts w:ascii="Times New Roman" w:hAnsi="Times New Roman" w:eastAsia="宋体" w:cs="宋体"/>
                <w:bCs w:val="0"/>
                <w:color w:val="auto"/>
                <w:kern w:val="2"/>
                <w:sz w:val="21"/>
                <w:szCs w:val="21"/>
                <w:highlight w:val="none"/>
                <w:lang w:val="en-US" w:eastAsia="zh-CN" w:bidi="ar-SA"/>
              </w:rPr>
            </w:pPr>
            <w:r>
              <w:rPr>
                <w:rFonts w:hint="eastAsia" w:ascii="Times New Roman" w:hAnsi="Times New Roman"/>
                <w:bCs w:val="0"/>
                <w:color w:val="auto"/>
                <w:kern w:val="2"/>
                <w:sz w:val="21"/>
                <w:szCs w:val="21"/>
                <w:highlight w:val="none"/>
                <w:lang w:val="en-US" w:eastAsia="zh-CN"/>
              </w:rPr>
              <w:t>2026年3月30日至2026年5月30日</w:t>
            </w:r>
          </w:p>
        </w:tc>
        <w:tc>
          <w:tcPr>
            <w:tcW w:w="1276" w:type="dxa"/>
            <w:tcBorders>
              <w:top w:val="single" w:color="auto" w:sz="4" w:space="0"/>
              <w:left w:val="single" w:color="auto" w:sz="4" w:space="0"/>
              <w:bottom w:val="single" w:color="auto" w:sz="4" w:space="0"/>
              <w:right w:val="single" w:color="auto" w:sz="4" w:space="0"/>
            </w:tcBorders>
            <w:vAlign w:val="center"/>
          </w:tcPr>
          <w:p>
            <w:pPr>
              <w:keepNext/>
              <w:keepLines/>
              <w:widowControl w:val="0"/>
              <w:adjustRightInd w:val="0"/>
              <w:snapToGrid w:val="0"/>
              <w:spacing w:before="480" w:after="200" w:line="400" w:lineRule="exact"/>
              <w:jc w:val="both"/>
              <w:outlineLvl w:val="0"/>
              <w:rPr>
                <w:rFonts w:ascii="Times New Roman" w:hAnsi="Times New Roman"/>
                <w:kern w:val="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1134" w:type="dxa"/>
            <w:tcBorders>
              <w:top w:val="single" w:color="auto" w:sz="4" w:space="0"/>
              <w:left w:val="single" w:color="auto" w:sz="4" w:space="0"/>
              <w:bottom w:val="single" w:color="auto" w:sz="4" w:space="0"/>
              <w:right w:val="single" w:color="auto" w:sz="4" w:space="0"/>
            </w:tcBorders>
            <w:vAlign w:val="center"/>
          </w:tcPr>
          <w:p>
            <w:pPr>
              <w:keepNext/>
              <w:keepLines/>
              <w:widowControl w:val="0"/>
              <w:adjustRightInd w:val="0"/>
              <w:snapToGrid w:val="0"/>
              <w:spacing w:before="480" w:after="200" w:line="400" w:lineRule="exact"/>
              <w:jc w:val="center"/>
              <w:outlineLvl w:val="0"/>
              <w:rPr>
                <w:rFonts w:hint="default" w:ascii="Times New Roman" w:hAnsi="Times New Roman"/>
                <w:kern w:val="2"/>
                <w:highlight w:val="none"/>
                <w:lang w:val="en-US" w:eastAsia="zh-CN"/>
              </w:rPr>
            </w:pPr>
            <w:r>
              <w:rPr>
                <w:rFonts w:hint="eastAsia" w:ascii="Times New Roman" w:hAnsi="Times New Roman"/>
                <w:kern w:val="2"/>
                <w:highlight w:val="none"/>
                <w:lang w:val="en-US" w:eastAsia="zh-CN"/>
              </w:rPr>
              <w:t>2</w:t>
            </w:r>
          </w:p>
        </w:tc>
        <w:tc>
          <w:tcPr>
            <w:tcW w:w="2119" w:type="dxa"/>
            <w:tcBorders>
              <w:top w:val="single" w:color="auto" w:sz="4" w:space="0"/>
              <w:left w:val="single" w:color="auto" w:sz="4" w:space="0"/>
              <w:bottom w:val="single" w:color="auto" w:sz="4" w:space="0"/>
              <w:right w:val="single" w:color="auto" w:sz="4" w:space="0"/>
            </w:tcBorders>
            <w:vAlign w:val="center"/>
          </w:tcPr>
          <w:p>
            <w:pPr>
              <w:keepNext/>
              <w:keepLines/>
              <w:widowControl w:val="0"/>
              <w:adjustRightInd w:val="0"/>
              <w:snapToGrid w:val="0"/>
              <w:spacing w:before="480" w:after="200" w:line="400" w:lineRule="exact"/>
              <w:jc w:val="center"/>
              <w:textAlignment w:val="baseline"/>
              <w:outlineLvl w:val="0"/>
              <w:rPr>
                <w:rFonts w:ascii="Times New Roman" w:hAnsi="Times New Roman" w:eastAsia="宋体" w:cs="宋体"/>
                <w:bCs w:val="0"/>
                <w:color w:val="auto"/>
                <w:kern w:val="2"/>
                <w:sz w:val="21"/>
                <w:szCs w:val="21"/>
                <w:highlight w:val="none"/>
                <w:lang w:val="en-US" w:eastAsia="zh-CN" w:bidi="ar-SA"/>
              </w:rPr>
            </w:pPr>
            <w:r>
              <w:rPr>
                <w:rFonts w:hint="eastAsia" w:ascii="Times New Roman" w:hAnsi="Times New Roman"/>
                <w:bCs w:val="0"/>
                <w:color w:val="auto"/>
                <w:kern w:val="2"/>
                <w:sz w:val="21"/>
                <w:szCs w:val="21"/>
                <w:highlight w:val="none"/>
                <w:lang w:val="en-US" w:eastAsia="zh-CN"/>
              </w:rPr>
              <w:t>主汽、热段系统管道</w:t>
            </w:r>
          </w:p>
        </w:tc>
        <w:tc>
          <w:tcPr>
            <w:tcW w:w="4260" w:type="dxa"/>
            <w:tcBorders>
              <w:top w:val="single" w:color="auto" w:sz="4" w:space="0"/>
              <w:left w:val="single" w:color="auto" w:sz="4" w:space="0"/>
              <w:bottom w:val="single" w:color="auto" w:sz="4" w:space="0"/>
              <w:right w:val="single" w:color="auto" w:sz="4" w:space="0"/>
            </w:tcBorders>
            <w:vAlign w:val="center"/>
          </w:tcPr>
          <w:p>
            <w:pPr>
              <w:keepNext/>
              <w:keepLines/>
              <w:widowControl w:val="0"/>
              <w:adjustRightInd w:val="0"/>
              <w:snapToGrid w:val="0"/>
              <w:spacing w:before="480" w:after="200" w:line="400" w:lineRule="exact"/>
              <w:jc w:val="both"/>
              <w:outlineLvl w:val="0"/>
              <w:rPr>
                <w:rFonts w:ascii="Times New Roman" w:hAnsi="Times New Roman" w:eastAsia="宋体" w:cs="宋体"/>
                <w:bCs w:val="0"/>
                <w:color w:val="auto"/>
                <w:kern w:val="2"/>
                <w:sz w:val="21"/>
                <w:szCs w:val="21"/>
                <w:highlight w:val="none"/>
                <w:lang w:val="en-US" w:eastAsia="zh-CN" w:bidi="ar-SA"/>
              </w:rPr>
            </w:pPr>
            <w:r>
              <w:rPr>
                <w:rFonts w:hint="eastAsia" w:ascii="Times New Roman" w:hAnsi="Times New Roman"/>
                <w:bCs w:val="0"/>
                <w:color w:val="auto"/>
                <w:kern w:val="2"/>
                <w:sz w:val="21"/>
                <w:szCs w:val="21"/>
                <w:highlight w:val="none"/>
                <w:lang w:val="en-US" w:eastAsia="zh-CN"/>
              </w:rPr>
              <w:t>2026年4月30日至2026年6月30日</w:t>
            </w:r>
          </w:p>
        </w:tc>
        <w:tc>
          <w:tcPr>
            <w:tcW w:w="1276" w:type="dxa"/>
            <w:tcBorders>
              <w:top w:val="single" w:color="auto" w:sz="4" w:space="0"/>
              <w:left w:val="single" w:color="auto" w:sz="4" w:space="0"/>
              <w:bottom w:val="single" w:color="auto" w:sz="4" w:space="0"/>
              <w:right w:val="single" w:color="auto" w:sz="4" w:space="0"/>
            </w:tcBorders>
            <w:vAlign w:val="center"/>
          </w:tcPr>
          <w:p>
            <w:pPr>
              <w:keepNext/>
              <w:keepLines/>
              <w:widowControl w:val="0"/>
              <w:adjustRightInd w:val="0"/>
              <w:snapToGrid w:val="0"/>
              <w:spacing w:before="480" w:after="200" w:line="400" w:lineRule="exact"/>
              <w:jc w:val="both"/>
              <w:outlineLvl w:val="0"/>
              <w:rPr>
                <w:rFonts w:ascii="Times New Roman" w:hAnsi="Times New Roman"/>
                <w:kern w:val="2"/>
                <w:lang w:eastAsia="zh-CN"/>
              </w:rPr>
            </w:pPr>
          </w:p>
        </w:tc>
      </w:tr>
      <w:bookmarkEnd w:id="10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1134" w:type="dxa"/>
            <w:tcBorders>
              <w:top w:val="single" w:color="auto" w:sz="4" w:space="0"/>
              <w:left w:val="single" w:color="auto" w:sz="4" w:space="0"/>
              <w:bottom w:val="single" w:color="auto" w:sz="4" w:space="0"/>
              <w:right w:val="single" w:color="auto" w:sz="4" w:space="0"/>
            </w:tcBorders>
            <w:vAlign w:val="center"/>
          </w:tcPr>
          <w:p>
            <w:pPr>
              <w:keepNext/>
              <w:keepLines/>
              <w:widowControl w:val="0"/>
              <w:adjustRightInd w:val="0"/>
              <w:snapToGrid w:val="0"/>
              <w:spacing w:before="480" w:after="200" w:line="400" w:lineRule="exact"/>
              <w:jc w:val="center"/>
              <w:outlineLvl w:val="0"/>
              <w:rPr>
                <w:rFonts w:ascii="Times New Roman" w:hAnsi="Times New Roman"/>
                <w:kern w:val="2"/>
                <w:lang w:eastAsia="zh-CN"/>
              </w:rPr>
            </w:pPr>
          </w:p>
        </w:tc>
        <w:tc>
          <w:tcPr>
            <w:tcW w:w="2119" w:type="dxa"/>
            <w:tcBorders>
              <w:top w:val="single" w:color="auto" w:sz="4" w:space="0"/>
              <w:left w:val="single" w:color="auto" w:sz="4" w:space="0"/>
              <w:bottom w:val="single" w:color="auto" w:sz="4" w:space="0"/>
              <w:right w:val="single" w:color="auto" w:sz="4" w:space="0"/>
            </w:tcBorders>
            <w:vAlign w:val="center"/>
          </w:tcPr>
          <w:p>
            <w:pPr>
              <w:keepNext/>
              <w:keepLines/>
              <w:widowControl w:val="0"/>
              <w:adjustRightInd w:val="0"/>
              <w:snapToGrid w:val="0"/>
              <w:spacing w:before="480" w:after="200" w:line="400" w:lineRule="exact"/>
              <w:jc w:val="center"/>
              <w:textAlignment w:val="baseline"/>
              <w:outlineLvl w:val="0"/>
              <w:rPr>
                <w:rFonts w:ascii="Times New Roman" w:hAnsi="Times New Roman"/>
                <w:kern w:val="2"/>
                <w:lang w:eastAsia="zh-CN"/>
              </w:rPr>
            </w:pPr>
          </w:p>
        </w:tc>
        <w:tc>
          <w:tcPr>
            <w:tcW w:w="4260" w:type="dxa"/>
            <w:tcBorders>
              <w:top w:val="single" w:color="auto" w:sz="4" w:space="0"/>
              <w:left w:val="single" w:color="auto" w:sz="4" w:space="0"/>
              <w:bottom w:val="single" w:color="auto" w:sz="4" w:space="0"/>
              <w:right w:val="single" w:color="auto" w:sz="4" w:space="0"/>
            </w:tcBorders>
            <w:vAlign w:val="center"/>
          </w:tcPr>
          <w:p>
            <w:pPr>
              <w:keepNext/>
              <w:keepLines/>
              <w:widowControl w:val="0"/>
              <w:adjustRightInd w:val="0"/>
              <w:snapToGrid w:val="0"/>
              <w:spacing w:before="480" w:after="200" w:line="400" w:lineRule="exact"/>
              <w:jc w:val="both"/>
              <w:outlineLvl w:val="0"/>
              <w:rPr>
                <w:rFonts w:ascii="Times New Roman" w:hAnsi="Times New Roman"/>
                <w:kern w:val="2"/>
                <w:lang w:eastAsia="zh-CN"/>
              </w:rPr>
            </w:pPr>
          </w:p>
        </w:tc>
        <w:tc>
          <w:tcPr>
            <w:tcW w:w="1276" w:type="dxa"/>
            <w:tcBorders>
              <w:top w:val="single" w:color="auto" w:sz="4" w:space="0"/>
              <w:left w:val="single" w:color="auto" w:sz="4" w:space="0"/>
              <w:bottom w:val="single" w:color="auto" w:sz="4" w:space="0"/>
              <w:right w:val="single" w:color="auto" w:sz="4" w:space="0"/>
            </w:tcBorders>
            <w:vAlign w:val="center"/>
          </w:tcPr>
          <w:p>
            <w:pPr>
              <w:keepNext/>
              <w:keepLines/>
              <w:widowControl w:val="0"/>
              <w:adjustRightInd w:val="0"/>
              <w:snapToGrid w:val="0"/>
              <w:spacing w:before="480" w:after="200" w:line="400" w:lineRule="exact"/>
              <w:jc w:val="both"/>
              <w:outlineLvl w:val="0"/>
              <w:rPr>
                <w:rFonts w:ascii="Times New Roman" w:hAnsi="Times New Roman"/>
                <w:kern w:val="2"/>
                <w:lang w:eastAsia="zh-CN"/>
              </w:rPr>
            </w:pPr>
          </w:p>
        </w:tc>
      </w:tr>
    </w:tbl>
    <w:p>
      <w:pPr>
        <w:widowControl w:val="0"/>
        <w:tabs>
          <w:tab w:val="left" w:pos="567"/>
        </w:tabs>
        <w:adjustRightInd w:val="0"/>
        <w:spacing w:before="200" w:after="200" w:line="360" w:lineRule="auto"/>
        <w:ind w:firstLine="420" w:firstLineChars="200"/>
        <w:textAlignment w:val="baseline"/>
        <w:rPr>
          <w:rFonts w:ascii="Times New Roman" w:hAnsi="Times New Roman"/>
          <w:lang w:eastAsia="zh-CN"/>
        </w:rPr>
      </w:pPr>
      <w:r>
        <w:rPr>
          <w:rFonts w:hint="eastAsia" w:ascii="Times New Roman" w:hAnsi="Times New Roman"/>
          <w:lang w:eastAsia="zh-CN"/>
        </w:rPr>
        <w:t>注：</w:t>
      </w:r>
      <w:r>
        <w:rPr>
          <w:rFonts w:ascii="Times New Roman" w:hAnsi="Times New Roman"/>
          <w:lang w:eastAsia="zh-CN"/>
        </w:rPr>
        <w:t>1</w:t>
      </w:r>
      <w:r>
        <w:rPr>
          <w:rFonts w:hint="eastAsia" w:ascii="Times New Roman" w:hAnsi="Times New Roman"/>
          <w:lang w:eastAsia="zh-CN"/>
        </w:rPr>
        <w:t>）随机备品备件及专用工具随主设备一起交货（如有）。</w:t>
      </w:r>
    </w:p>
    <w:p>
      <w:pPr>
        <w:widowControl w:val="0"/>
        <w:tabs>
          <w:tab w:val="left" w:pos="567"/>
        </w:tabs>
        <w:adjustRightInd w:val="0"/>
        <w:spacing w:before="200" w:after="200" w:line="360" w:lineRule="auto"/>
        <w:ind w:firstLine="840" w:firstLineChars="400"/>
        <w:textAlignment w:val="baseline"/>
        <w:rPr>
          <w:rFonts w:ascii="Times New Roman" w:hAnsi="Times New Roman"/>
          <w:lang w:eastAsia="zh-CN"/>
        </w:rPr>
      </w:pPr>
      <w:r>
        <w:rPr>
          <w:rFonts w:ascii="Times New Roman" w:hAnsi="Times New Roman"/>
          <w:lang w:eastAsia="zh-CN"/>
        </w:rPr>
        <w:t>2</w:t>
      </w:r>
      <w:r>
        <w:rPr>
          <w:rFonts w:hint="eastAsia" w:ascii="Times New Roman" w:hAnsi="Times New Roman"/>
          <w:lang w:eastAsia="zh-CN"/>
        </w:rPr>
        <w:t>）投标方交货地点：施工现场，接货方式为车板交货。</w:t>
      </w:r>
    </w:p>
    <w:bookmarkEnd w:id="87"/>
    <w:bookmarkEnd w:id="88"/>
    <w:p>
      <w:pPr>
        <w:spacing w:line="240" w:lineRule="auto"/>
        <w:rPr>
          <w:rFonts w:ascii="Times New Roman" w:hAnsi="Times New Roman"/>
          <w:b/>
          <w:sz w:val="28"/>
          <w:szCs w:val="28"/>
          <w:lang w:eastAsia="zh-CN"/>
        </w:rPr>
      </w:pPr>
      <w:bookmarkStart w:id="91" w:name="_Toc11705"/>
      <w:bookmarkStart w:id="92" w:name="_Toc27762"/>
      <w:bookmarkStart w:id="93" w:name="_Toc321839354"/>
      <w:bookmarkStart w:id="94" w:name="_Toc150353962"/>
      <w:bookmarkStart w:id="95" w:name="_Toc27252"/>
      <w:bookmarkStart w:id="96" w:name="_Toc63066138"/>
      <w:r>
        <w:rPr>
          <w:rFonts w:ascii="Times New Roman" w:hAnsi="Times New Roman"/>
          <w:b/>
          <w:sz w:val="28"/>
          <w:szCs w:val="28"/>
          <w:lang w:eastAsia="zh-CN"/>
        </w:rPr>
        <w:br w:type="page"/>
      </w:r>
    </w:p>
    <w:p>
      <w:pPr>
        <w:keepNext/>
        <w:widowControl w:val="0"/>
        <w:adjustRightInd w:val="0"/>
        <w:spacing w:before="200" w:after="200" w:line="360" w:lineRule="auto"/>
        <w:jc w:val="both"/>
        <w:textAlignment w:val="baseline"/>
        <w:outlineLvl w:val="1"/>
        <w:rPr>
          <w:rFonts w:ascii="Times New Roman" w:hAnsi="Times New Roman"/>
          <w:b/>
          <w:sz w:val="30"/>
          <w:szCs w:val="30"/>
          <w:lang w:eastAsia="zh-CN"/>
        </w:rPr>
      </w:pPr>
      <w:r>
        <w:rPr>
          <w:rFonts w:hint="eastAsia" w:ascii="Times New Roman" w:hAnsi="Times New Roman"/>
          <w:b/>
          <w:sz w:val="28"/>
          <w:szCs w:val="28"/>
          <w:lang w:eastAsia="zh-CN"/>
        </w:rPr>
        <w:t>附件</w:t>
      </w:r>
      <w:r>
        <w:rPr>
          <w:rFonts w:ascii="Times New Roman" w:hAnsi="Times New Roman"/>
          <w:b/>
          <w:sz w:val="28"/>
          <w:szCs w:val="28"/>
          <w:lang w:eastAsia="zh-CN"/>
        </w:rPr>
        <w:t xml:space="preserve">5  </w:t>
      </w:r>
      <w:r>
        <w:rPr>
          <w:rFonts w:hint="eastAsia" w:ascii="Times New Roman" w:hAnsi="Times New Roman"/>
          <w:b/>
          <w:sz w:val="28"/>
          <w:szCs w:val="28"/>
          <w:lang w:eastAsia="zh-CN"/>
        </w:rPr>
        <w:t>设备监造、检验和性能验收试验</w:t>
      </w:r>
      <w:bookmarkEnd w:id="91"/>
      <w:bookmarkEnd w:id="92"/>
      <w:bookmarkEnd w:id="93"/>
      <w:bookmarkEnd w:id="94"/>
      <w:bookmarkEnd w:id="95"/>
      <w:bookmarkEnd w:id="96"/>
    </w:p>
    <w:p>
      <w:pPr>
        <w:widowControl w:val="0"/>
        <w:tabs>
          <w:tab w:val="left" w:pos="567"/>
          <w:tab w:val="left" w:pos="1418"/>
          <w:tab w:val="left" w:pos="4253"/>
          <w:tab w:val="left" w:pos="5670"/>
          <w:tab w:val="left" w:pos="7088"/>
        </w:tabs>
        <w:snapToGrid w:val="0"/>
        <w:spacing w:before="200" w:after="200" w:line="360" w:lineRule="auto"/>
        <w:jc w:val="both"/>
        <w:outlineLvl w:val="2"/>
        <w:rPr>
          <w:rFonts w:ascii="Times New Roman" w:hAnsi="Times New Roman"/>
          <w:b/>
          <w:sz w:val="24"/>
          <w:szCs w:val="24"/>
          <w:lang w:eastAsia="zh-CN"/>
        </w:rPr>
      </w:pPr>
      <w:bookmarkStart w:id="97" w:name="_Toc150353963"/>
      <w:r>
        <w:rPr>
          <w:rFonts w:ascii="Times New Roman" w:hAnsi="Times New Roman"/>
          <w:b/>
          <w:sz w:val="24"/>
          <w:szCs w:val="24"/>
          <w:lang w:eastAsia="zh-CN"/>
        </w:rPr>
        <w:t>5.1</w:t>
      </w:r>
      <w:r>
        <w:rPr>
          <w:rFonts w:hint="eastAsia" w:ascii="Times New Roman" w:hAnsi="Times New Roman"/>
          <w:b/>
          <w:sz w:val="24"/>
          <w:szCs w:val="24"/>
          <w:lang w:eastAsia="zh-CN"/>
        </w:rPr>
        <w:t>概述</w:t>
      </w:r>
      <w:bookmarkEnd w:id="97"/>
    </w:p>
    <w:p>
      <w:pPr>
        <w:widowControl w:val="0"/>
        <w:tabs>
          <w:tab w:val="left" w:pos="567"/>
        </w:tabs>
        <w:adjustRightInd w:val="0"/>
        <w:spacing w:before="200" w:after="200" w:line="360" w:lineRule="auto"/>
        <w:jc w:val="both"/>
        <w:textAlignment w:val="baseline"/>
        <w:rPr>
          <w:rFonts w:ascii="Times New Roman" w:hAnsi="Times New Roman"/>
          <w:lang w:eastAsia="zh-CN"/>
        </w:rPr>
      </w:pPr>
      <w:r>
        <w:rPr>
          <w:rFonts w:ascii="Times New Roman" w:hAnsi="Times New Roman"/>
          <w:lang w:eastAsia="zh-CN"/>
        </w:rPr>
        <w:t>5.1.1</w:t>
      </w:r>
      <w:r>
        <w:rPr>
          <w:rFonts w:hint="eastAsia" w:ascii="Times New Roman" w:hAnsi="Times New Roman"/>
          <w:lang w:eastAsia="zh-CN"/>
        </w:rPr>
        <w:t>本条款用于合同执行期间对投标方所提供的管材、管件和配管</w:t>
      </w:r>
      <w:r>
        <w:rPr>
          <w:rFonts w:ascii="Times New Roman" w:hAnsi="Times New Roman"/>
          <w:lang w:eastAsia="zh-CN"/>
        </w:rPr>
        <w:t>(</w:t>
      </w:r>
      <w:r>
        <w:rPr>
          <w:rFonts w:hint="eastAsia" w:ascii="Times New Roman" w:hAnsi="Times New Roman"/>
          <w:lang w:eastAsia="zh-CN"/>
        </w:rPr>
        <w:t>包括分包外购</w:t>
      </w:r>
      <w:r>
        <w:rPr>
          <w:rFonts w:ascii="Times New Roman" w:hAnsi="Times New Roman"/>
          <w:lang w:eastAsia="zh-CN"/>
        </w:rPr>
        <w:t>)</w:t>
      </w:r>
      <w:r>
        <w:rPr>
          <w:rFonts w:hint="eastAsia" w:ascii="Times New Roman" w:hAnsi="Times New Roman"/>
          <w:lang w:eastAsia="zh-CN"/>
        </w:rPr>
        <w:t>进行检验、监造和性能验收试验，确保投标方所提供的产品符合本技术规范书规定的有关标准要求。</w:t>
      </w:r>
    </w:p>
    <w:p>
      <w:pPr>
        <w:widowControl w:val="0"/>
        <w:tabs>
          <w:tab w:val="left" w:pos="567"/>
        </w:tabs>
        <w:adjustRightInd w:val="0"/>
        <w:spacing w:before="200" w:after="200" w:line="360" w:lineRule="auto"/>
        <w:jc w:val="both"/>
        <w:textAlignment w:val="baseline"/>
        <w:rPr>
          <w:rFonts w:ascii="Times New Roman" w:hAnsi="Times New Roman"/>
          <w:lang w:eastAsia="zh-CN"/>
        </w:rPr>
      </w:pPr>
      <w:r>
        <w:rPr>
          <w:rFonts w:ascii="Times New Roman" w:hAnsi="Times New Roman"/>
          <w:lang w:eastAsia="zh-CN"/>
        </w:rPr>
        <w:t>5.1.2</w:t>
      </w:r>
      <w:r>
        <w:rPr>
          <w:rFonts w:hint="eastAsia" w:ascii="Times New Roman" w:hAnsi="Times New Roman"/>
          <w:lang w:eastAsia="zh-CN"/>
        </w:rPr>
        <w:t>投标方在本合同生效后</w:t>
      </w:r>
      <w:r>
        <w:rPr>
          <w:rFonts w:ascii="Times New Roman" w:hAnsi="Times New Roman"/>
          <w:lang w:eastAsia="zh-CN"/>
        </w:rPr>
        <w:t>1</w:t>
      </w:r>
      <w:r>
        <w:rPr>
          <w:rFonts w:hint="eastAsia" w:ascii="Times New Roman" w:hAnsi="Times New Roman"/>
          <w:lang w:eastAsia="zh-CN"/>
        </w:rPr>
        <w:t>个月内，向招标方提供与本合同材料有关的监造、检验、性能验收试验的标准。有关标准符合技术规范书规定的有关标准要求。</w:t>
      </w:r>
    </w:p>
    <w:p>
      <w:pPr>
        <w:widowControl w:val="0"/>
        <w:tabs>
          <w:tab w:val="left" w:pos="567"/>
        </w:tabs>
        <w:adjustRightInd w:val="0"/>
        <w:spacing w:before="200" w:after="200" w:line="360" w:lineRule="auto"/>
        <w:jc w:val="both"/>
        <w:textAlignment w:val="baseline"/>
        <w:rPr>
          <w:rFonts w:ascii="Times New Roman" w:hAnsi="Times New Roman"/>
          <w:lang w:eastAsia="zh-CN"/>
        </w:rPr>
      </w:pPr>
      <w:r>
        <w:rPr>
          <w:rFonts w:ascii="Times New Roman" w:hAnsi="Times New Roman"/>
          <w:lang w:eastAsia="zh-CN"/>
        </w:rPr>
        <w:t>5.1.3</w:t>
      </w:r>
      <w:r>
        <w:rPr>
          <w:rFonts w:hint="eastAsia" w:ascii="Times New Roman" w:hAnsi="Times New Roman"/>
          <w:lang w:eastAsia="zh-CN"/>
        </w:rPr>
        <w:t>投标方同时对所有分包和外购件的质量、性能负全责。</w:t>
      </w:r>
    </w:p>
    <w:p>
      <w:pPr>
        <w:widowControl w:val="0"/>
        <w:tabs>
          <w:tab w:val="left" w:pos="567"/>
          <w:tab w:val="left" w:pos="1418"/>
          <w:tab w:val="left" w:pos="4253"/>
          <w:tab w:val="left" w:pos="5670"/>
          <w:tab w:val="left" w:pos="7088"/>
        </w:tabs>
        <w:snapToGrid w:val="0"/>
        <w:spacing w:before="200" w:after="200" w:line="360" w:lineRule="auto"/>
        <w:jc w:val="both"/>
        <w:outlineLvl w:val="2"/>
        <w:rPr>
          <w:rFonts w:ascii="Times New Roman" w:hAnsi="Times New Roman"/>
          <w:b/>
          <w:sz w:val="24"/>
          <w:szCs w:val="24"/>
          <w:lang w:eastAsia="zh-CN"/>
        </w:rPr>
      </w:pPr>
      <w:bookmarkStart w:id="98" w:name="_Toc18395549"/>
      <w:bookmarkStart w:id="99" w:name="_Toc150353964"/>
      <w:bookmarkStart w:id="100" w:name="_Toc155671114"/>
      <w:r>
        <w:rPr>
          <w:rFonts w:ascii="Times New Roman" w:hAnsi="Times New Roman"/>
          <w:b/>
          <w:sz w:val="24"/>
          <w:szCs w:val="24"/>
          <w:lang w:eastAsia="zh-CN"/>
        </w:rPr>
        <w:t>5.2</w:t>
      </w:r>
      <w:r>
        <w:rPr>
          <w:rFonts w:hint="eastAsia" w:ascii="Times New Roman" w:hAnsi="Times New Roman"/>
          <w:b/>
          <w:sz w:val="24"/>
          <w:szCs w:val="24"/>
          <w:lang w:eastAsia="zh-CN"/>
        </w:rPr>
        <w:t>材料试验</w:t>
      </w:r>
      <w:bookmarkEnd w:id="98"/>
      <w:bookmarkEnd w:id="99"/>
      <w:bookmarkEnd w:id="100"/>
    </w:p>
    <w:p>
      <w:pPr>
        <w:widowControl w:val="0"/>
        <w:tabs>
          <w:tab w:val="left" w:pos="567"/>
        </w:tabs>
        <w:adjustRightInd w:val="0"/>
        <w:spacing w:before="200" w:after="200" w:line="360" w:lineRule="auto"/>
        <w:jc w:val="both"/>
        <w:textAlignment w:val="baseline"/>
        <w:rPr>
          <w:rFonts w:ascii="Times New Roman" w:hAnsi="Times New Roman"/>
          <w:lang w:eastAsia="zh-CN"/>
        </w:rPr>
      </w:pPr>
      <w:r>
        <w:rPr>
          <w:rFonts w:ascii="Times New Roman" w:hAnsi="Times New Roman"/>
          <w:lang w:eastAsia="zh-CN"/>
        </w:rPr>
        <w:t>5.2.1</w:t>
      </w:r>
      <w:r>
        <w:rPr>
          <w:rFonts w:hint="eastAsia" w:ascii="Times New Roman" w:hAnsi="Times New Roman"/>
          <w:lang w:eastAsia="zh-CN"/>
        </w:rPr>
        <w:t>所有管道、管件材料将根据</w:t>
      </w:r>
      <w:r>
        <w:rPr>
          <w:rFonts w:ascii="Times New Roman" w:hAnsi="Times New Roman"/>
          <w:lang w:eastAsia="zh-CN"/>
        </w:rPr>
        <w:t>ASTM</w:t>
      </w:r>
      <w:r>
        <w:rPr>
          <w:rFonts w:hint="eastAsia" w:ascii="Times New Roman" w:hAnsi="Times New Roman"/>
          <w:lang w:eastAsia="zh-CN"/>
        </w:rPr>
        <w:t>材料规范和下面的要求进行检验。</w:t>
      </w:r>
    </w:p>
    <w:p>
      <w:pPr>
        <w:widowControl w:val="0"/>
        <w:tabs>
          <w:tab w:val="left" w:pos="567"/>
        </w:tabs>
        <w:adjustRightInd w:val="0"/>
        <w:spacing w:before="200" w:after="200" w:line="360" w:lineRule="auto"/>
        <w:jc w:val="both"/>
        <w:textAlignment w:val="baseline"/>
        <w:rPr>
          <w:rFonts w:ascii="Times New Roman" w:hAnsi="Times New Roman"/>
          <w:lang w:eastAsia="zh-CN"/>
        </w:rPr>
      </w:pPr>
      <w:r>
        <w:rPr>
          <w:rFonts w:ascii="Times New Roman" w:hAnsi="Times New Roman"/>
          <w:lang w:eastAsia="zh-CN"/>
        </w:rPr>
        <w:t>5.2.2</w:t>
      </w:r>
      <w:r>
        <w:rPr>
          <w:rFonts w:hint="eastAsia" w:ascii="Times New Roman" w:hAnsi="Times New Roman"/>
          <w:lang w:eastAsia="zh-CN"/>
        </w:rPr>
        <w:t>所有锻件根据</w:t>
      </w:r>
      <w:r>
        <w:rPr>
          <w:rFonts w:ascii="Times New Roman" w:hAnsi="Times New Roman"/>
          <w:lang w:eastAsia="zh-CN"/>
        </w:rPr>
        <w:t>ASTM A105</w:t>
      </w:r>
      <w:r>
        <w:rPr>
          <w:rFonts w:hint="eastAsia" w:ascii="Times New Roman" w:hAnsi="Times New Roman"/>
          <w:lang w:eastAsia="zh-CN"/>
        </w:rPr>
        <w:t>或</w:t>
      </w:r>
      <w:r>
        <w:rPr>
          <w:rFonts w:ascii="Times New Roman" w:hAnsi="Times New Roman"/>
          <w:lang w:eastAsia="zh-CN"/>
        </w:rPr>
        <w:t>A403</w:t>
      </w:r>
      <w:r>
        <w:rPr>
          <w:rFonts w:hint="eastAsia" w:ascii="Times New Roman" w:hAnsi="Times New Roman"/>
          <w:lang w:eastAsia="zh-CN"/>
        </w:rPr>
        <w:t>有关规定进行外观检查。</w:t>
      </w:r>
    </w:p>
    <w:p>
      <w:pPr>
        <w:widowControl w:val="0"/>
        <w:tabs>
          <w:tab w:val="left" w:pos="567"/>
        </w:tabs>
        <w:adjustRightInd w:val="0"/>
        <w:spacing w:before="200" w:after="200" w:line="360" w:lineRule="auto"/>
        <w:jc w:val="both"/>
        <w:textAlignment w:val="baseline"/>
        <w:rPr>
          <w:rFonts w:ascii="Times New Roman" w:hAnsi="Times New Roman"/>
          <w:lang w:eastAsia="zh-CN"/>
        </w:rPr>
      </w:pPr>
      <w:r>
        <w:rPr>
          <w:rFonts w:ascii="Times New Roman" w:hAnsi="Times New Roman"/>
          <w:lang w:eastAsia="zh-CN"/>
        </w:rPr>
        <w:t>5.2.3</w:t>
      </w:r>
      <w:r>
        <w:rPr>
          <w:rFonts w:hint="eastAsia" w:ascii="Times New Roman" w:hAnsi="Times New Roman"/>
          <w:lang w:eastAsia="zh-CN"/>
        </w:rPr>
        <w:t>锻件的修补焊将采用磁粉探伤或着色渗透探伤方法进行检验，并达到</w:t>
      </w:r>
      <w:r>
        <w:rPr>
          <w:rFonts w:ascii="Times New Roman" w:hAnsi="Times New Roman"/>
          <w:lang w:eastAsia="zh-CN"/>
        </w:rPr>
        <w:t>ANSI/ASME B31.1</w:t>
      </w:r>
      <w:r>
        <w:rPr>
          <w:rFonts w:hint="eastAsia" w:ascii="Times New Roman" w:hAnsi="Times New Roman"/>
          <w:lang w:eastAsia="zh-CN"/>
        </w:rPr>
        <w:t>的要求。</w:t>
      </w:r>
    </w:p>
    <w:p>
      <w:pPr>
        <w:widowControl w:val="0"/>
        <w:tabs>
          <w:tab w:val="left" w:pos="567"/>
        </w:tabs>
        <w:adjustRightInd w:val="0"/>
        <w:spacing w:before="200" w:after="200" w:line="360" w:lineRule="auto"/>
        <w:jc w:val="both"/>
        <w:textAlignment w:val="baseline"/>
        <w:rPr>
          <w:rFonts w:ascii="Times New Roman" w:hAnsi="Times New Roman"/>
          <w:lang w:eastAsia="zh-CN"/>
        </w:rPr>
      </w:pPr>
      <w:r>
        <w:rPr>
          <w:rFonts w:ascii="Times New Roman" w:hAnsi="Times New Roman"/>
          <w:lang w:eastAsia="zh-CN"/>
        </w:rPr>
        <w:t>5.2.4</w:t>
      </w:r>
      <w:r>
        <w:rPr>
          <w:rFonts w:hint="eastAsia" w:ascii="Times New Roman" w:hAnsi="Times New Roman"/>
          <w:lang w:eastAsia="zh-CN"/>
        </w:rPr>
        <w:t>进行检验、评估或监督无损探伤的人员必须按</w:t>
      </w:r>
      <w:r>
        <w:rPr>
          <w:rFonts w:ascii="Times New Roman" w:hAnsi="Times New Roman"/>
          <w:lang w:eastAsia="zh-CN"/>
        </w:rPr>
        <w:t>ASNT TC-1A</w:t>
      </w:r>
      <w:r>
        <w:rPr>
          <w:rFonts w:hint="eastAsia" w:ascii="Times New Roman" w:hAnsi="Times New Roman"/>
          <w:lang w:eastAsia="zh-CN"/>
        </w:rPr>
        <w:t>（美国无损探伤协会）标准取得资格。</w:t>
      </w:r>
    </w:p>
    <w:p>
      <w:pPr>
        <w:widowControl w:val="0"/>
        <w:tabs>
          <w:tab w:val="left" w:pos="384"/>
          <w:tab w:val="left" w:pos="567"/>
          <w:tab w:val="left" w:pos="1418"/>
          <w:tab w:val="left" w:pos="5670"/>
        </w:tabs>
        <w:snapToGrid w:val="0"/>
        <w:spacing w:before="200" w:after="200" w:line="360" w:lineRule="auto"/>
        <w:jc w:val="both"/>
        <w:outlineLvl w:val="2"/>
        <w:rPr>
          <w:rFonts w:ascii="Times New Roman" w:hAnsi="Times New Roman"/>
          <w:b/>
          <w:sz w:val="24"/>
          <w:szCs w:val="24"/>
          <w:lang w:eastAsia="zh-CN"/>
        </w:rPr>
      </w:pPr>
      <w:bookmarkStart w:id="101" w:name="_Toc150353965"/>
      <w:r>
        <w:rPr>
          <w:rFonts w:ascii="Times New Roman" w:hAnsi="Times New Roman"/>
          <w:b/>
          <w:sz w:val="24"/>
          <w:szCs w:val="24"/>
          <w:lang w:eastAsia="zh-CN"/>
        </w:rPr>
        <w:t>5.3</w:t>
      </w:r>
      <w:r>
        <w:rPr>
          <w:rFonts w:hint="eastAsia" w:ascii="Times New Roman" w:hAnsi="Times New Roman"/>
          <w:b/>
          <w:sz w:val="24"/>
          <w:szCs w:val="24"/>
          <w:lang w:eastAsia="zh-CN"/>
        </w:rPr>
        <w:t>工厂检验</w:t>
      </w:r>
      <w:bookmarkEnd w:id="101"/>
    </w:p>
    <w:p>
      <w:pPr>
        <w:widowControl w:val="0"/>
        <w:tabs>
          <w:tab w:val="left" w:pos="567"/>
        </w:tabs>
        <w:adjustRightInd w:val="0"/>
        <w:spacing w:before="200" w:after="200" w:line="360" w:lineRule="auto"/>
        <w:jc w:val="both"/>
        <w:textAlignment w:val="baseline"/>
        <w:rPr>
          <w:rFonts w:ascii="Times New Roman" w:hAnsi="Times New Roman"/>
          <w:lang w:eastAsia="zh-CN"/>
        </w:rPr>
      </w:pPr>
      <w:r>
        <w:rPr>
          <w:rFonts w:ascii="Times New Roman" w:hAnsi="Times New Roman"/>
          <w:lang w:eastAsia="zh-CN"/>
        </w:rPr>
        <w:t>5.3.1</w:t>
      </w:r>
      <w:r>
        <w:rPr>
          <w:rFonts w:hint="eastAsia" w:ascii="Times New Roman" w:hAnsi="Times New Roman"/>
          <w:lang w:eastAsia="zh-CN"/>
        </w:rPr>
        <w:t>管道出厂检验由投标方技术监督部门进行，同时符合相应的标准规定。</w:t>
      </w:r>
    </w:p>
    <w:p>
      <w:pPr>
        <w:widowControl w:val="0"/>
        <w:tabs>
          <w:tab w:val="left" w:pos="567"/>
        </w:tabs>
        <w:adjustRightInd w:val="0"/>
        <w:spacing w:before="200" w:after="200" w:line="360" w:lineRule="auto"/>
        <w:jc w:val="both"/>
        <w:textAlignment w:val="baseline"/>
        <w:rPr>
          <w:rFonts w:ascii="Times New Roman" w:hAnsi="Times New Roman"/>
          <w:lang w:eastAsia="zh-CN"/>
        </w:rPr>
      </w:pPr>
      <w:r>
        <w:rPr>
          <w:rFonts w:ascii="Times New Roman" w:hAnsi="Times New Roman"/>
          <w:lang w:eastAsia="zh-CN"/>
        </w:rPr>
        <w:t>5.3.2</w:t>
      </w:r>
      <w:r>
        <w:rPr>
          <w:rFonts w:hint="eastAsia" w:ascii="Times New Roman" w:hAnsi="Times New Roman"/>
          <w:lang w:eastAsia="zh-CN"/>
        </w:rPr>
        <w:t>投标方提供的管道必须在制造厂检验和验收合格后方可出厂，对于</w:t>
      </w:r>
      <w:r>
        <w:rPr>
          <w:rFonts w:ascii="Times New Roman" w:hAnsi="Times New Roman"/>
          <w:lang w:eastAsia="zh-CN"/>
        </w:rPr>
        <w:t>X10CrWMoVNb9-2(A335P92)</w:t>
      </w:r>
      <w:r>
        <w:rPr>
          <w:rFonts w:hint="eastAsia" w:ascii="Times New Roman" w:hAnsi="Times New Roman"/>
          <w:lang w:eastAsia="zh-CN"/>
        </w:rPr>
        <w:t>钢管，招标方派技术人员参加检验，检验内容和时间由双方商定，但招标方在制造厂的检验不能代替现场检验，现场检验为招标方验收检验。</w:t>
      </w:r>
    </w:p>
    <w:p>
      <w:pPr>
        <w:widowControl w:val="0"/>
        <w:tabs>
          <w:tab w:val="left" w:pos="567"/>
        </w:tabs>
        <w:adjustRightInd w:val="0"/>
        <w:spacing w:before="200" w:after="200" w:line="360" w:lineRule="auto"/>
        <w:jc w:val="both"/>
        <w:textAlignment w:val="baseline"/>
        <w:rPr>
          <w:rFonts w:ascii="Times New Roman" w:hAnsi="Times New Roman"/>
          <w:lang w:eastAsia="zh-CN"/>
        </w:rPr>
      </w:pPr>
      <w:r>
        <w:rPr>
          <w:rFonts w:ascii="Times New Roman" w:hAnsi="Times New Roman"/>
          <w:lang w:eastAsia="zh-CN"/>
        </w:rPr>
        <w:t>5.3.3</w:t>
      </w:r>
      <w:r>
        <w:rPr>
          <w:rFonts w:hint="eastAsia" w:ascii="Times New Roman" w:hAnsi="Times New Roman"/>
          <w:lang w:eastAsia="zh-CN"/>
        </w:rPr>
        <w:t>管道用钢附有钢材生产单位和钢材质量合格证书，管道制造单位按质量证书对钢材进行验收、复验。</w:t>
      </w:r>
    </w:p>
    <w:p>
      <w:pPr>
        <w:widowControl w:val="0"/>
        <w:tabs>
          <w:tab w:val="left" w:pos="567"/>
        </w:tabs>
        <w:adjustRightInd w:val="0"/>
        <w:spacing w:before="200" w:after="200" w:line="360" w:lineRule="auto"/>
        <w:jc w:val="both"/>
        <w:textAlignment w:val="baseline"/>
        <w:rPr>
          <w:rFonts w:ascii="Times New Roman" w:hAnsi="Times New Roman"/>
          <w:lang w:eastAsia="zh-CN"/>
        </w:rPr>
      </w:pPr>
      <w:r>
        <w:rPr>
          <w:rFonts w:ascii="Times New Roman" w:hAnsi="Times New Roman"/>
          <w:lang w:eastAsia="zh-CN"/>
        </w:rPr>
        <w:t>5.3.4</w:t>
      </w:r>
      <w:r>
        <w:rPr>
          <w:rFonts w:hint="eastAsia" w:ascii="Times New Roman" w:hAnsi="Times New Roman"/>
          <w:lang w:eastAsia="zh-CN"/>
        </w:rPr>
        <w:t>检验和验收、组批规则、取样数量、复验及判定规则按相关的标准执行。</w:t>
      </w:r>
    </w:p>
    <w:p>
      <w:pPr>
        <w:widowControl w:val="0"/>
        <w:tabs>
          <w:tab w:val="left" w:pos="567"/>
        </w:tabs>
        <w:adjustRightInd w:val="0"/>
        <w:spacing w:before="200" w:after="200" w:line="360" w:lineRule="auto"/>
        <w:jc w:val="both"/>
        <w:textAlignment w:val="baseline"/>
        <w:rPr>
          <w:rFonts w:ascii="Times New Roman" w:hAnsi="Times New Roman"/>
          <w:lang w:eastAsia="zh-CN"/>
        </w:rPr>
      </w:pPr>
      <w:r>
        <w:rPr>
          <w:rFonts w:ascii="Times New Roman" w:hAnsi="Times New Roman"/>
          <w:lang w:eastAsia="zh-CN"/>
        </w:rPr>
        <w:t>5.3.5</w:t>
      </w:r>
      <w:r>
        <w:rPr>
          <w:rFonts w:hint="eastAsia" w:ascii="Times New Roman" w:hAnsi="Times New Roman"/>
          <w:lang w:eastAsia="zh-CN"/>
        </w:rPr>
        <w:t>工厂检验是质量控制的一个重要组成部分。投标方须保证严格进行厂内各生产环节的检验和试验。投标方提供的合同材料均签发质量证明、检验记录和测试报告，并且作为交货时质量证明文件的组成部分。</w:t>
      </w:r>
    </w:p>
    <w:p>
      <w:pPr>
        <w:widowControl w:val="0"/>
        <w:tabs>
          <w:tab w:val="left" w:pos="567"/>
        </w:tabs>
        <w:adjustRightInd w:val="0"/>
        <w:spacing w:before="200" w:after="200" w:line="360" w:lineRule="auto"/>
        <w:ind w:firstLine="420" w:firstLineChars="200"/>
        <w:jc w:val="both"/>
        <w:textAlignment w:val="baseline"/>
        <w:rPr>
          <w:rFonts w:ascii="Times New Roman" w:hAnsi="Times New Roman"/>
          <w:lang w:eastAsia="zh-CN"/>
        </w:rPr>
      </w:pPr>
      <w:r>
        <w:rPr>
          <w:rFonts w:hint="eastAsia" w:ascii="Times New Roman" w:hAnsi="Times New Roman"/>
          <w:lang w:eastAsia="zh-CN"/>
        </w:rPr>
        <w:t>检验的内容包括：</w:t>
      </w:r>
    </w:p>
    <w:p>
      <w:pPr>
        <w:widowControl w:val="0"/>
        <w:tabs>
          <w:tab w:val="left" w:pos="567"/>
        </w:tabs>
        <w:adjustRightInd w:val="0"/>
        <w:spacing w:before="200" w:after="200" w:line="360" w:lineRule="auto"/>
        <w:ind w:firstLine="420" w:firstLineChars="200"/>
        <w:jc w:val="both"/>
        <w:textAlignment w:val="baseline"/>
        <w:rPr>
          <w:rFonts w:ascii="Times New Roman" w:hAnsi="Times New Roman"/>
          <w:lang w:eastAsia="zh-CN"/>
        </w:rPr>
      </w:pPr>
      <w:r>
        <w:rPr>
          <w:rFonts w:hint="eastAsia" w:ascii="Times New Roman" w:hAnsi="Times New Roman"/>
          <w:lang w:eastAsia="zh-CN"/>
        </w:rPr>
        <w:t>对</w:t>
      </w:r>
      <w:r>
        <w:rPr>
          <w:rFonts w:ascii="Times New Roman" w:hAnsi="Times New Roman"/>
          <w:lang w:eastAsia="zh-CN"/>
        </w:rPr>
        <w:t>X10CrWMoVNb9-2(A335P92)</w:t>
      </w:r>
      <w:r>
        <w:rPr>
          <w:rFonts w:hint="eastAsia" w:ascii="Times New Roman" w:hAnsi="Times New Roman"/>
          <w:lang w:eastAsia="zh-CN"/>
        </w:rPr>
        <w:t>或</w:t>
      </w:r>
      <w:r>
        <w:rPr>
          <w:rFonts w:ascii="Times New Roman" w:hAnsi="Times New Roman"/>
          <w:lang w:eastAsia="zh-CN"/>
        </w:rPr>
        <w:t>12Cr1MoVG</w:t>
      </w:r>
      <w:r>
        <w:rPr>
          <w:rFonts w:hint="eastAsia" w:ascii="Times New Roman" w:hAnsi="Times New Roman"/>
          <w:lang w:eastAsia="zh-CN"/>
        </w:rPr>
        <w:t>材料：供货时提供下列检验报告，其他钢管按相关的标准提供检验报告。</w:t>
      </w:r>
    </w:p>
    <w:p>
      <w:pPr>
        <w:widowControl w:val="0"/>
        <w:tabs>
          <w:tab w:val="left" w:pos="567"/>
        </w:tabs>
        <w:adjustRightInd w:val="0"/>
        <w:spacing w:before="200" w:after="200" w:line="360" w:lineRule="auto"/>
        <w:ind w:firstLine="420" w:firstLineChars="200"/>
        <w:jc w:val="both"/>
        <w:textAlignment w:val="baseline"/>
        <w:rPr>
          <w:rFonts w:ascii="Times New Roman" w:hAnsi="Times New Roman"/>
          <w:lang w:eastAsia="zh-CN"/>
        </w:rPr>
      </w:pPr>
      <w:r>
        <w:rPr>
          <w:rFonts w:ascii="Times New Roman" w:hAnsi="Times New Roman"/>
          <w:lang w:eastAsia="zh-CN"/>
        </w:rPr>
        <w:t xml:space="preserve">1) </w:t>
      </w:r>
      <w:r>
        <w:rPr>
          <w:rFonts w:hint="eastAsia" w:ascii="Times New Roman" w:hAnsi="Times New Roman"/>
          <w:lang w:eastAsia="zh-CN"/>
        </w:rPr>
        <w:t>晶粒度检验；</w:t>
      </w:r>
    </w:p>
    <w:p>
      <w:pPr>
        <w:widowControl w:val="0"/>
        <w:tabs>
          <w:tab w:val="left" w:pos="567"/>
        </w:tabs>
        <w:adjustRightInd w:val="0"/>
        <w:spacing w:before="200" w:after="200" w:line="360" w:lineRule="auto"/>
        <w:ind w:firstLine="420" w:firstLineChars="200"/>
        <w:jc w:val="both"/>
        <w:textAlignment w:val="baseline"/>
        <w:rPr>
          <w:rFonts w:ascii="Times New Roman" w:hAnsi="Times New Roman"/>
          <w:lang w:eastAsia="zh-CN"/>
        </w:rPr>
      </w:pPr>
      <w:r>
        <w:rPr>
          <w:rFonts w:ascii="Times New Roman" w:hAnsi="Times New Roman"/>
          <w:lang w:eastAsia="zh-CN"/>
        </w:rPr>
        <w:t xml:space="preserve">2) </w:t>
      </w:r>
      <w:r>
        <w:rPr>
          <w:rFonts w:hint="eastAsia" w:ascii="Times New Roman" w:hAnsi="Times New Roman"/>
          <w:lang w:eastAsia="zh-CN"/>
        </w:rPr>
        <w:t>热处理报告；</w:t>
      </w:r>
    </w:p>
    <w:p>
      <w:pPr>
        <w:widowControl w:val="0"/>
        <w:tabs>
          <w:tab w:val="left" w:pos="567"/>
        </w:tabs>
        <w:adjustRightInd w:val="0"/>
        <w:spacing w:before="200" w:after="200" w:line="360" w:lineRule="auto"/>
        <w:ind w:firstLine="420" w:firstLineChars="200"/>
        <w:jc w:val="both"/>
        <w:textAlignment w:val="baseline"/>
        <w:rPr>
          <w:rFonts w:ascii="Times New Roman" w:hAnsi="Times New Roman"/>
          <w:lang w:eastAsia="zh-CN"/>
        </w:rPr>
      </w:pPr>
      <w:r>
        <w:rPr>
          <w:rFonts w:ascii="Times New Roman" w:hAnsi="Times New Roman"/>
          <w:lang w:eastAsia="zh-CN"/>
        </w:rPr>
        <w:t xml:space="preserve">3) </w:t>
      </w:r>
      <w:r>
        <w:rPr>
          <w:rFonts w:hint="eastAsia" w:ascii="Times New Roman" w:hAnsi="Times New Roman"/>
          <w:lang w:eastAsia="zh-CN"/>
        </w:rPr>
        <w:t>拉伸试验；</w:t>
      </w:r>
    </w:p>
    <w:p>
      <w:pPr>
        <w:widowControl w:val="0"/>
        <w:tabs>
          <w:tab w:val="left" w:pos="567"/>
        </w:tabs>
        <w:adjustRightInd w:val="0"/>
        <w:spacing w:before="200" w:after="200" w:line="360" w:lineRule="auto"/>
        <w:ind w:firstLine="420" w:firstLineChars="200"/>
        <w:jc w:val="both"/>
        <w:textAlignment w:val="baseline"/>
        <w:rPr>
          <w:rFonts w:ascii="Times New Roman" w:hAnsi="Times New Roman"/>
          <w:lang w:eastAsia="zh-CN"/>
        </w:rPr>
      </w:pPr>
      <w:r>
        <w:rPr>
          <w:rFonts w:ascii="Times New Roman" w:hAnsi="Times New Roman"/>
          <w:lang w:eastAsia="zh-CN"/>
        </w:rPr>
        <w:t xml:space="preserve">4) </w:t>
      </w:r>
      <w:r>
        <w:rPr>
          <w:rFonts w:hint="eastAsia" w:ascii="Times New Roman" w:hAnsi="Times New Roman"/>
          <w:lang w:eastAsia="zh-CN"/>
        </w:rPr>
        <w:t>硬度（（按</w:t>
      </w:r>
      <w:r>
        <w:rPr>
          <w:rFonts w:ascii="Times New Roman" w:hAnsi="Times New Roman"/>
          <w:lang w:eastAsia="zh-CN"/>
        </w:rPr>
        <w:t>DL438-2016</w:t>
      </w:r>
      <w:r>
        <w:rPr>
          <w:rFonts w:hint="eastAsia" w:ascii="Times New Roman" w:hAnsi="Times New Roman"/>
          <w:lang w:eastAsia="zh-CN"/>
        </w:rPr>
        <w:t>要求），检验次数同拉伸试验；</w:t>
      </w:r>
    </w:p>
    <w:p>
      <w:pPr>
        <w:widowControl w:val="0"/>
        <w:tabs>
          <w:tab w:val="left" w:pos="567"/>
        </w:tabs>
        <w:adjustRightInd w:val="0"/>
        <w:spacing w:before="200" w:after="200" w:line="360" w:lineRule="auto"/>
        <w:ind w:firstLine="420" w:firstLineChars="200"/>
        <w:jc w:val="both"/>
        <w:textAlignment w:val="baseline"/>
        <w:rPr>
          <w:rFonts w:ascii="Times New Roman" w:hAnsi="Times New Roman"/>
          <w:lang w:eastAsia="zh-CN"/>
        </w:rPr>
      </w:pPr>
      <w:r>
        <w:rPr>
          <w:rFonts w:ascii="Times New Roman" w:hAnsi="Times New Roman"/>
          <w:lang w:eastAsia="zh-CN"/>
        </w:rPr>
        <w:t xml:space="preserve">5) </w:t>
      </w:r>
      <w:r>
        <w:rPr>
          <w:rFonts w:hint="eastAsia" w:ascii="Times New Roman" w:hAnsi="Times New Roman"/>
          <w:lang w:eastAsia="zh-CN"/>
        </w:rPr>
        <w:t>无损探伤检验；</w:t>
      </w:r>
    </w:p>
    <w:p>
      <w:pPr>
        <w:widowControl w:val="0"/>
        <w:tabs>
          <w:tab w:val="left" w:pos="567"/>
        </w:tabs>
        <w:adjustRightInd w:val="0"/>
        <w:spacing w:before="200" w:after="200" w:line="360" w:lineRule="auto"/>
        <w:ind w:firstLine="420" w:firstLineChars="200"/>
        <w:jc w:val="both"/>
        <w:textAlignment w:val="baseline"/>
        <w:rPr>
          <w:rFonts w:ascii="Times New Roman" w:hAnsi="Times New Roman"/>
          <w:lang w:eastAsia="zh-CN"/>
        </w:rPr>
      </w:pPr>
      <w:r>
        <w:rPr>
          <w:rFonts w:ascii="Times New Roman" w:hAnsi="Times New Roman"/>
          <w:lang w:eastAsia="zh-CN"/>
        </w:rPr>
        <w:t xml:space="preserve">6) </w:t>
      </w:r>
      <w:r>
        <w:rPr>
          <w:rFonts w:hint="eastAsia" w:ascii="Times New Roman" w:hAnsi="Times New Roman"/>
          <w:lang w:eastAsia="zh-CN"/>
        </w:rPr>
        <w:t>压扁（或弯曲）试验；</w:t>
      </w:r>
    </w:p>
    <w:p>
      <w:pPr>
        <w:widowControl w:val="0"/>
        <w:tabs>
          <w:tab w:val="left" w:pos="567"/>
        </w:tabs>
        <w:adjustRightInd w:val="0"/>
        <w:spacing w:before="200" w:after="200" w:line="360" w:lineRule="auto"/>
        <w:ind w:firstLine="420" w:firstLineChars="200"/>
        <w:jc w:val="both"/>
        <w:textAlignment w:val="baseline"/>
        <w:rPr>
          <w:rFonts w:ascii="Times New Roman" w:hAnsi="Times New Roman"/>
          <w:lang w:eastAsia="zh-CN"/>
        </w:rPr>
      </w:pPr>
      <w:r>
        <w:rPr>
          <w:rFonts w:ascii="Times New Roman" w:hAnsi="Times New Roman"/>
          <w:lang w:eastAsia="zh-CN"/>
        </w:rPr>
        <w:t xml:space="preserve">7) </w:t>
      </w:r>
      <w:r>
        <w:rPr>
          <w:rFonts w:hint="eastAsia" w:ascii="Times New Roman" w:hAnsi="Times New Roman"/>
          <w:lang w:eastAsia="zh-CN"/>
        </w:rPr>
        <w:t>化学成分报告；</w:t>
      </w:r>
    </w:p>
    <w:p>
      <w:pPr>
        <w:widowControl w:val="0"/>
        <w:tabs>
          <w:tab w:val="left" w:pos="567"/>
        </w:tabs>
        <w:adjustRightInd w:val="0"/>
        <w:spacing w:before="200" w:after="200" w:line="360" w:lineRule="auto"/>
        <w:ind w:firstLine="420" w:firstLineChars="200"/>
        <w:jc w:val="both"/>
        <w:textAlignment w:val="baseline"/>
        <w:rPr>
          <w:rFonts w:ascii="Times New Roman" w:hAnsi="Times New Roman"/>
          <w:lang w:eastAsia="zh-CN"/>
        </w:rPr>
      </w:pPr>
      <w:r>
        <w:rPr>
          <w:rFonts w:ascii="Times New Roman" w:hAnsi="Times New Roman"/>
          <w:lang w:eastAsia="zh-CN"/>
        </w:rPr>
        <w:t xml:space="preserve">8) </w:t>
      </w:r>
      <w:r>
        <w:rPr>
          <w:rFonts w:hint="eastAsia" w:ascii="Times New Roman" w:hAnsi="Times New Roman"/>
          <w:lang w:eastAsia="zh-CN"/>
        </w:rPr>
        <w:t>椭圆度检验分析报告直接写入质检证书；</w:t>
      </w:r>
    </w:p>
    <w:p>
      <w:pPr>
        <w:widowControl w:val="0"/>
        <w:tabs>
          <w:tab w:val="left" w:pos="567"/>
        </w:tabs>
        <w:adjustRightInd w:val="0"/>
        <w:spacing w:before="200" w:after="200" w:line="360" w:lineRule="auto"/>
        <w:ind w:firstLine="420" w:firstLineChars="200"/>
        <w:jc w:val="both"/>
        <w:textAlignment w:val="baseline"/>
        <w:rPr>
          <w:rFonts w:ascii="Times New Roman" w:hAnsi="Times New Roman"/>
          <w:lang w:eastAsia="zh-CN"/>
        </w:rPr>
      </w:pPr>
      <w:r>
        <w:rPr>
          <w:rFonts w:ascii="Times New Roman" w:hAnsi="Times New Roman"/>
          <w:lang w:eastAsia="zh-CN"/>
        </w:rPr>
        <w:t xml:space="preserve">9) </w:t>
      </w:r>
      <w:r>
        <w:rPr>
          <w:rFonts w:hint="eastAsia" w:ascii="Times New Roman" w:hAnsi="Times New Roman"/>
          <w:lang w:eastAsia="zh-CN"/>
        </w:rPr>
        <w:t>显微组织检验；</w:t>
      </w:r>
    </w:p>
    <w:p>
      <w:pPr>
        <w:widowControl w:val="0"/>
        <w:tabs>
          <w:tab w:val="left" w:pos="567"/>
        </w:tabs>
        <w:adjustRightInd w:val="0"/>
        <w:spacing w:before="200" w:after="200" w:line="360" w:lineRule="auto"/>
        <w:ind w:firstLine="420" w:firstLineChars="200"/>
        <w:jc w:val="both"/>
        <w:textAlignment w:val="baseline"/>
        <w:rPr>
          <w:rFonts w:ascii="Times New Roman" w:hAnsi="Times New Roman"/>
          <w:lang w:eastAsia="zh-CN"/>
        </w:rPr>
      </w:pPr>
      <w:r>
        <w:rPr>
          <w:rFonts w:ascii="Times New Roman" w:hAnsi="Times New Roman"/>
          <w:lang w:eastAsia="zh-CN"/>
        </w:rPr>
        <w:t xml:space="preserve">10) </w:t>
      </w:r>
      <w:r>
        <w:rPr>
          <w:rFonts w:hint="eastAsia" w:ascii="Times New Roman" w:hAnsi="Times New Roman"/>
          <w:lang w:eastAsia="zh-CN"/>
        </w:rPr>
        <w:t>冲击试验报告</w:t>
      </w:r>
    </w:p>
    <w:p>
      <w:pPr>
        <w:widowControl w:val="0"/>
        <w:tabs>
          <w:tab w:val="left" w:pos="567"/>
        </w:tabs>
        <w:adjustRightInd w:val="0"/>
        <w:spacing w:before="200" w:after="200" w:line="360" w:lineRule="auto"/>
        <w:ind w:firstLine="420" w:firstLineChars="200"/>
        <w:jc w:val="both"/>
        <w:textAlignment w:val="baseline"/>
        <w:rPr>
          <w:rFonts w:ascii="Times New Roman" w:hAnsi="Times New Roman"/>
          <w:lang w:eastAsia="zh-CN"/>
        </w:rPr>
      </w:pPr>
      <w:r>
        <w:rPr>
          <w:rFonts w:hint="eastAsia" w:ascii="Times New Roman" w:hAnsi="Times New Roman"/>
          <w:lang w:eastAsia="zh-CN"/>
        </w:rPr>
        <w:t>检验其它钢管：</w:t>
      </w:r>
    </w:p>
    <w:p>
      <w:pPr>
        <w:widowControl w:val="0"/>
        <w:tabs>
          <w:tab w:val="left" w:pos="567"/>
        </w:tabs>
        <w:adjustRightInd w:val="0"/>
        <w:spacing w:before="200" w:after="200" w:line="360" w:lineRule="auto"/>
        <w:ind w:firstLine="420" w:firstLineChars="200"/>
        <w:jc w:val="both"/>
        <w:textAlignment w:val="baseline"/>
        <w:rPr>
          <w:rFonts w:ascii="Times New Roman" w:hAnsi="Times New Roman"/>
          <w:lang w:eastAsia="zh-CN"/>
        </w:rPr>
      </w:pPr>
      <w:r>
        <w:rPr>
          <w:rFonts w:hint="eastAsia" w:ascii="Times New Roman" w:hAnsi="Times New Roman"/>
          <w:lang w:eastAsia="zh-CN"/>
        </w:rPr>
        <w:t>材料的化学成份</w:t>
      </w:r>
    </w:p>
    <w:p>
      <w:pPr>
        <w:widowControl w:val="0"/>
        <w:tabs>
          <w:tab w:val="left" w:pos="567"/>
        </w:tabs>
        <w:adjustRightInd w:val="0"/>
        <w:spacing w:before="200" w:after="200" w:line="360" w:lineRule="auto"/>
        <w:ind w:firstLine="420" w:firstLineChars="200"/>
        <w:jc w:val="both"/>
        <w:textAlignment w:val="baseline"/>
        <w:rPr>
          <w:rFonts w:ascii="Times New Roman" w:hAnsi="Times New Roman"/>
          <w:lang w:eastAsia="zh-CN"/>
        </w:rPr>
      </w:pPr>
      <w:r>
        <w:rPr>
          <w:rFonts w:hint="eastAsia" w:ascii="Times New Roman" w:hAnsi="Times New Roman"/>
          <w:lang w:eastAsia="zh-CN"/>
        </w:rPr>
        <w:t>金相组织</w:t>
      </w:r>
    </w:p>
    <w:p>
      <w:pPr>
        <w:widowControl w:val="0"/>
        <w:tabs>
          <w:tab w:val="left" w:pos="567"/>
        </w:tabs>
        <w:adjustRightInd w:val="0"/>
        <w:spacing w:before="200" w:after="200" w:line="360" w:lineRule="auto"/>
        <w:ind w:firstLine="420" w:firstLineChars="200"/>
        <w:jc w:val="both"/>
        <w:textAlignment w:val="baseline"/>
        <w:rPr>
          <w:rFonts w:ascii="Times New Roman" w:hAnsi="Times New Roman"/>
          <w:lang w:eastAsia="zh-CN"/>
        </w:rPr>
      </w:pPr>
      <w:r>
        <w:rPr>
          <w:rFonts w:hint="eastAsia" w:ascii="Times New Roman" w:hAnsi="Times New Roman"/>
          <w:lang w:eastAsia="zh-CN"/>
        </w:rPr>
        <w:t>射线探伤检验</w:t>
      </w:r>
      <w:r>
        <w:rPr>
          <w:rFonts w:ascii="Times New Roman" w:hAnsi="Times New Roman"/>
          <w:lang w:eastAsia="zh-CN"/>
        </w:rPr>
        <w:t>(</w:t>
      </w:r>
      <w:r>
        <w:rPr>
          <w:rFonts w:hint="eastAsia" w:ascii="Times New Roman" w:hAnsi="Times New Roman"/>
          <w:lang w:eastAsia="zh-CN"/>
        </w:rPr>
        <w:t>焊接钢管</w:t>
      </w:r>
      <w:r>
        <w:rPr>
          <w:rFonts w:ascii="Times New Roman" w:hAnsi="Times New Roman"/>
          <w:lang w:eastAsia="zh-CN"/>
        </w:rPr>
        <w:t>)</w:t>
      </w:r>
    </w:p>
    <w:p>
      <w:pPr>
        <w:widowControl w:val="0"/>
        <w:tabs>
          <w:tab w:val="left" w:pos="567"/>
        </w:tabs>
        <w:adjustRightInd w:val="0"/>
        <w:spacing w:before="200" w:after="200" w:line="360" w:lineRule="auto"/>
        <w:ind w:firstLine="420" w:firstLineChars="200"/>
        <w:jc w:val="both"/>
        <w:textAlignment w:val="baseline"/>
        <w:rPr>
          <w:rFonts w:ascii="Times New Roman" w:hAnsi="Times New Roman"/>
          <w:lang w:eastAsia="zh-CN"/>
        </w:rPr>
      </w:pPr>
      <w:r>
        <w:rPr>
          <w:rFonts w:hint="eastAsia" w:ascii="Times New Roman" w:hAnsi="Times New Roman"/>
          <w:lang w:eastAsia="zh-CN"/>
        </w:rPr>
        <w:t>机械性能</w:t>
      </w:r>
    </w:p>
    <w:p>
      <w:pPr>
        <w:widowControl w:val="0"/>
        <w:tabs>
          <w:tab w:val="left" w:pos="567"/>
        </w:tabs>
        <w:adjustRightInd w:val="0"/>
        <w:spacing w:before="200" w:after="200" w:line="360" w:lineRule="auto"/>
        <w:ind w:firstLine="420" w:firstLineChars="200"/>
        <w:jc w:val="both"/>
        <w:textAlignment w:val="baseline"/>
        <w:rPr>
          <w:rFonts w:ascii="Times New Roman" w:hAnsi="Times New Roman"/>
          <w:lang w:eastAsia="zh-CN"/>
        </w:rPr>
      </w:pPr>
      <w:r>
        <w:rPr>
          <w:rFonts w:hint="eastAsia" w:ascii="Times New Roman" w:hAnsi="Times New Roman"/>
          <w:lang w:eastAsia="zh-CN"/>
        </w:rPr>
        <w:t>压扁试验（无缝钢管）</w:t>
      </w:r>
    </w:p>
    <w:p>
      <w:pPr>
        <w:widowControl w:val="0"/>
        <w:tabs>
          <w:tab w:val="left" w:pos="567"/>
        </w:tabs>
        <w:adjustRightInd w:val="0"/>
        <w:spacing w:before="200" w:after="200" w:line="360" w:lineRule="auto"/>
        <w:ind w:firstLine="420" w:firstLineChars="200"/>
        <w:jc w:val="both"/>
        <w:textAlignment w:val="baseline"/>
        <w:rPr>
          <w:rFonts w:ascii="Times New Roman" w:hAnsi="Times New Roman"/>
          <w:lang w:eastAsia="zh-CN"/>
        </w:rPr>
      </w:pPr>
      <w:r>
        <w:rPr>
          <w:rFonts w:hint="eastAsia" w:ascii="Times New Roman" w:hAnsi="Times New Roman"/>
          <w:lang w:eastAsia="zh-CN"/>
        </w:rPr>
        <w:t>拉伸试验</w:t>
      </w:r>
    </w:p>
    <w:p>
      <w:pPr>
        <w:widowControl w:val="0"/>
        <w:tabs>
          <w:tab w:val="left" w:pos="567"/>
        </w:tabs>
        <w:adjustRightInd w:val="0"/>
        <w:spacing w:before="200" w:after="200" w:line="360" w:lineRule="auto"/>
        <w:ind w:firstLine="420" w:firstLineChars="200"/>
        <w:jc w:val="both"/>
        <w:textAlignment w:val="baseline"/>
        <w:rPr>
          <w:rFonts w:ascii="Times New Roman" w:hAnsi="Times New Roman"/>
          <w:lang w:eastAsia="zh-CN"/>
        </w:rPr>
      </w:pPr>
      <w:r>
        <w:rPr>
          <w:rFonts w:hint="eastAsia" w:ascii="Times New Roman" w:hAnsi="Times New Roman"/>
          <w:lang w:eastAsia="zh-CN"/>
        </w:rPr>
        <w:t>管段编号</w:t>
      </w:r>
    </w:p>
    <w:p>
      <w:pPr>
        <w:widowControl w:val="0"/>
        <w:tabs>
          <w:tab w:val="left" w:pos="567"/>
        </w:tabs>
        <w:adjustRightInd w:val="0"/>
        <w:spacing w:before="200" w:after="200" w:line="360" w:lineRule="auto"/>
        <w:ind w:firstLine="420" w:firstLineChars="200"/>
        <w:jc w:val="both"/>
        <w:textAlignment w:val="baseline"/>
        <w:rPr>
          <w:rFonts w:ascii="Times New Roman" w:hAnsi="Times New Roman"/>
          <w:lang w:eastAsia="zh-CN"/>
        </w:rPr>
      </w:pPr>
      <w:r>
        <w:rPr>
          <w:rFonts w:hint="eastAsia" w:ascii="Times New Roman" w:hAnsi="Times New Roman"/>
          <w:lang w:eastAsia="zh-CN"/>
        </w:rPr>
        <w:t>冲击试验</w:t>
      </w:r>
    </w:p>
    <w:p>
      <w:pPr>
        <w:widowControl w:val="0"/>
        <w:tabs>
          <w:tab w:val="left" w:pos="567"/>
        </w:tabs>
        <w:adjustRightInd w:val="0"/>
        <w:spacing w:before="200" w:after="200" w:line="360" w:lineRule="auto"/>
        <w:ind w:firstLine="420" w:firstLineChars="200"/>
        <w:jc w:val="both"/>
        <w:textAlignment w:val="baseline"/>
        <w:rPr>
          <w:rFonts w:ascii="Times New Roman" w:hAnsi="Times New Roman"/>
          <w:lang w:eastAsia="zh-CN"/>
        </w:rPr>
      </w:pPr>
      <w:r>
        <w:rPr>
          <w:rFonts w:hint="eastAsia" w:ascii="Times New Roman" w:hAnsi="Times New Roman"/>
          <w:lang w:eastAsia="zh-CN"/>
        </w:rPr>
        <w:t>超声波检验（无缝钢管）</w:t>
      </w:r>
    </w:p>
    <w:p>
      <w:pPr>
        <w:widowControl w:val="0"/>
        <w:tabs>
          <w:tab w:val="left" w:pos="567"/>
        </w:tabs>
        <w:adjustRightInd w:val="0"/>
        <w:spacing w:before="200" w:after="200" w:line="360" w:lineRule="auto"/>
        <w:ind w:firstLine="420" w:firstLineChars="200"/>
        <w:jc w:val="both"/>
        <w:textAlignment w:val="baseline"/>
        <w:rPr>
          <w:rFonts w:ascii="Times New Roman" w:hAnsi="Times New Roman"/>
          <w:lang w:eastAsia="zh-CN"/>
        </w:rPr>
      </w:pPr>
      <w:r>
        <w:rPr>
          <w:rFonts w:hint="eastAsia" w:ascii="Times New Roman" w:hAnsi="Times New Roman"/>
          <w:lang w:eastAsia="zh-CN"/>
        </w:rPr>
        <w:t>检验和验收，组批规则，取样数量，复验及判定规则按相应标准执行。</w:t>
      </w:r>
    </w:p>
    <w:p>
      <w:pPr>
        <w:widowControl w:val="0"/>
        <w:tabs>
          <w:tab w:val="left" w:pos="567"/>
        </w:tabs>
        <w:adjustRightInd w:val="0"/>
        <w:spacing w:before="200" w:after="200" w:line="360" w:lineRule="auto"/>
        <w:ind w:firstLine="420" w:firstLineChars="200"/>
        <w:jc w:val="both"/>
        <w:textAlignment w:val="baseline"/>
        <w:rPr>
          <w:rFonts w:ascii="Times New Roman" w:hAnsi="Times New Roman"/>
          <w:lang w:eastAsia="zh-CN"/>
        </w:rPr>
      </w:pPr>
      <w:r>
        <w:rPr>
          <w:rFonts w:hint="eastAsia" w:ascii="Times New Roman" w:hAnsi="Times New Roman"/>
          <w:lang w:eastAsia="zh-CN"/>
        </w:rPr>
        <w:t>钢管的取样为每热处理批次两根，分别在堆层的中心和边缘取。</w:t>
      </w:r>
    </w:p>
    <w:p>
      <w:pPr>
        <w:widowControl w:val="0"/>
        <w:tabs>
          <w:tab w:val="left" w:pos="567"/>
        </w:tabs>
        <w:adjustRightInd w:val="0"/>
        <w:spacing w:before="200" w:after="200" w:line="360" w:lineRule="auto"/>
        <w:jc w:val="both"/>
        <w:textAlignment w:val="baseline"/>
        <w:rPr>
          <w:rFonts w:ascii="Times New Roman" w:hAnsi="Times New Roman"/>
          <w:lang w:eastAsia="zh-CN"/>
        </w:rPr>
      </w:pPr>
      <w:r>
        <w:rPr>
          <w:rFonts w:ascii="Times New Roman" w:hAnsi="Times New Roman"/>
          <w:lang w:eastAsia="zh-CN"/>
        </w:rPr>
        <w:t>5.3.6</w:t>
      </w:r>
      <w:r>
        <w:rPr>
          <w:rFonts w:hint="eastAsia" w:ascii="Times New Roman" w:hAnsi="Times New Roman"/>
          <w:lang w:eastAsia="zh-CN"/>
        </w:rPr>
        <w:t>检验的范围包括原材料的进厂，部件的加工、组装、试验至出厂试验。</w:t>
      </w:r>
    </w:p>
    <w:p>
      <w:pPr>
        <w:widowControl w:val="0"/>
        <w:tabs>
          <w:tab w:val="left" w:pos="567"/>
        </w:tabs>
        <w:adjustRightInd w:val="0"/>
        <w:spacing w:before="200" w:after="200" w:line="360" w:lineRule="auto"/>
        <w:jc w:val="both"/>
        <w:textAlignment w:val="baseline"/>
        <w:rPr>
          <w:rFonts w:ascii="Times New Roman" w:hAnsi="Times New Roman"/>
          <w:lang w:eastAsia="zh-CN"/>
        </w:rPr>
      </w:pPr>
      <w:r>
        <w:rPr>
          <w:rFonts w:ascii="Times New Roman" w:hAnsi="Times New Roman"/>
          <w:lang w:eastAsia="zh-CN"/>
        </w:rPr>
        <w:t>5.3.7</w:t>
      </w:r>
      <w:r>
        <w:rPr>
          <w:rFonts w:hint="eastAsia" w:ascii="Times New Roman" w:hAnsi="Times New Roman"/>
          <w:lang w:eastAsia="zh-CN"/>
        </w:rPr>
        <w:t>投标方检验的结果保证满足技术规范书的要求，如有不符之处或达不到标准要求，投标方保证采取措施处理直到满足要求，同时向招标方提交不一致报告。投标方发生重大质量问题时将情况及时通知招标方，处理方案均经招标方认可。</w:t>
      </w:r>
    </w:p>
    <w:p>
      <w:pPr>
        <w:widowControl w:val="0"/>
        <w:tabs>
          <w:tab w:val="left" w:pos="567"/>
        </w:tabs>
        <w:adjustRightInd w:val="0"/>
        <w:spacing w:before="200" w:after="200" w:line="360" w:lineRule="auto"/>
        <w:jc w:val="both"/>
        <w:textAlignment w:val="baseline"/>
        <w:rPr>
          <w:rFonts w:ascii="Times New Roman" w:hAnsi="Times New Roman"/>
          <w:lang w:eastAsia="zh-CN"/>
        </w:rPr>
      </w:pPr>
      <w:r>
        <w:rPr>
          <w:rFonts w:ascii="Times New Roman" w:hAnsi="Times New Roman"/>
          <w:lang w:eastAsia="zh-CN"/>
        </w:rPr>
        <w:t>5.3.8</w:t>
      </w:r>
      <w:r>
        <w:rPr>
          <w:rFonts w:hint="eastAsia" w:ascii="Times New Roman" w:hAnsi="Times New Roman"/>
          <w:lang w:eastAsia="zh-CN"/>
        </w:rPr>
        <w:t>工厂检验的所有费用包括在合同总价之中。</w:t>
      </w:r>
    </w:p>
    <w:p>
      <w:pPr>
        <w:widowControl w:val="0"/>
        <w:tabs>
          <w:tab w:val="left" w:pos="567"/>
          <w:tab w:val="left" w:pos="1418"/>
          <w:tab w:val="left" w:pos="4253"/>
          <w:tab w:val="left" w:pos="5670"/>
          <w:tab w:val="left" w:pos="7088"/>
        </w:tabs>
        <w:snapToGrid w:val="0"/>
        <w:spacing w:before="200" w:after="200" w:line="360" w:lineRule="auto"/>
        <w:jc w:val="both"/>
        <w:outlineLvl w:val="2"/>
        <w:rPr>
          <w:rFonts w:ascii="Times New Roman" w:hAnsi="Times New Roman"/>
          <w:b/>
          <w:sz w:val="24"/>
          <w:szCs w:val="24"/>
          <w:lang w:eastAsia="zh-CN"/>
        </w:rPr>
      </w:pPr>
      <w:bookmarkStart w:id="102" w:name="_Toc150353966"/>
      <w:r>
        <w:rPr>
          <w:rFonts w:ascii="Times New Roman" w:hAnsi="Times New Roman"/>
          <w:b/>
          <w:sz w:val="24"/>
          <w:szCs w:val="24"/>
          <w:lang w:eastAsia="zh-CN"/>
        </w:rPr>
        <w:t>5.4</w:t>
      </w:r>
      <w:r>
        <w:rPr>
          <w:rFonts w:hint="eastAsia" w:ascii="Times New Roman" w:hAnsi="Times New Roman"/>
          <w:b/>
          <w:sz w:val="24"/>
          <w:szCs w:val="24"/>
          <w:lang w:eastAsia="zh-CN"/>
        </w:rPr>
        <w:t>设备监造</w:t>
      </w:r>
      <w:bookmarkEnd w:id="102"/>
    </w:p>
    <w:p>
      <w:pPr>
        <w:widowControl w:val="0"/>
        <w:adjustRightInd w:val="0"/>
        <w:snapToGrid w:val="0"/>
        <w:spacing w:before="200" w:after="200" w:line="360" w:lineRule="auto"/>
        <w:jc w:val="both"/>
        <w:textAlignment w:val="baseline"/>
        <w:rPr>
          <w:rFonts w:ascii="Times New Roman" w:hAnsi="Times New Roman"/>
          <w:bCs/>
          <w:lang w:eastAsia="zh-CN"/>
        </w:rPr>
      </w:pPr>
      <w:r>
        <w:rPr>
          <w:rFonts w:ascii="Times New Roman" w:hAnsi="Times New Roman"/>
          <w:bCs/>
          <w:lang w:eastAsia="zh-CN"/>
        </w:rPr>
        <w:t xml:space="preserve">5.4.1  </w:t>
      </w:r>
      <w:r>
        <w:rPr>
          <w:rFonts w:hint="eastAsia" w:ascii="Times New Roman" w:hAnsi="Times New Roman"/>
          <w:bCs/>
          <w:lang w:eastAsia="zh-CN"/>
        </w:rPr>
        <w:t>监造依据</w:t>
      </w:r>
    </w:p>
    <w:p>
      <w:pPr>
        <w:widowControl w:val="0"/>
        <w:adjustRightInd w:val="0"/>
        <w:snapToGrid w:val="0"/>
        <w:spacing w:before="200" w:after="200" w:line="360" w:lineRule="auto"/>
        <w:ind w:firstLine="420" w:firstLineChars="200"/>
        <w:jc w:val="both"/>
        <w:textAlignment w:val="baseline"/>
        <w:rPr>
          <w:rFonts w:ascii="Times New Roman" w:hAnsi="Times New Roman"/>
          <w:lang w:eastAsia="zh-CN"/>
        </w:rPr>
      </w:pPr>
      <w:r>
        <w:rPr>
          <w:rFonts w:hint="eastAsia" w:ascii="Times New Roman" w:hAnsi="Times New Roman"/>
          <w:lang w:eastAsia="zh-CN"/>
        </w:rPr>
        <w:t>根据本合同和原电力工业部、机械工业部文件电办（</w:t>
      </w:r>
      <w:r>
        <w:rPr>
          <w:rFonts w:ascii="Times New Roman" w:hAnsi="Times New Roman"/>
          <w:lang w:eastAsia="zh-CN"/>
        </w:rPr>
        <w:t>1995</w:t>
      </w:r>
      <w:r>
        <w:rPr>
          <w:rFonts w:hint="eastAsia" w:ascii="Times New Roman" w:hAnsi="Times New Roman"/>
          <w:lang w:eastAsia="zh-CN"/>
        </w:rPr>
        <w:t>）</w:t>
      </w:r>
      <w:r>
        <w:rPr>
          <w:rFonts w:ascii="Times New Roman" w:hAnsi="Times New Roman"/>
          <w:lang w:eastAsia="zh-CN"/>
        </w:rPr>
        <w:t>37</w:t>
      </w:r>
      <w:r>
        <w:rPr>
          <w:rFonts w:hint="eastAsia" w:ascii="Times New Roman" w:hAnsi="Times New Roman"/>
          <w:lang w:eastAsia="zh-CN"/>
        </w:rPr>
        <w:t>号《大型电力设备质量监造暂行规定》和《驻大型电力设备制造厂总代表组工作条例》的规定，以及国家有关规定。</w:t>
      </w:r>
    </w:p>
    <w:p>
      <w:pPr>
        <w:widowControl w:val="0"/>
        <w:adjustRightInd w:val="0"/>
        <w:snapToGrid w:val="0"/>
        <w:spacing w:before="200" w:after="200" w:line="360" w:lineRule="auto"/>
        <w:jc w:val="both"/>
        <w:textAlignment w:val="baseline"/>
        <w:rPr>
          <w:rFonts w:ascii="Times New Roman" w:hAnsi="Times New Roman"/>
          <w:bCs/>
          <w:lang w:eastAsia="zh-CN"/>
        </w:rPr>
      </w:pPr>
      <w:r>
        <w:rPr>
          <w:rFonts w:ascii="Times New Roman" w:hAnsi="Times New Roman"/>
          <w:bCs/>
          <w:lang w:eastAsia="zh-CN"/>
        </w:rPr>
        <w:t xml:space="preserve">5.4.2  </w:t>
      </w:r>
      <w:r>
        <w:rPr>
          <w:rFonts w:hint="eastAsia" w:ascii="Times New Roman" w:hAnsi="Times New Roman"/>
          <w:bCs/>
          <w:lang w:eastAsia="zh-CN"/>
        </w:rPr>
        <w:t>监造方式</w:t>
      </w:r>
    </w:p>
    <w:p>
      <w:pPr>
        <w:widowControl w:val="0"/>
        <w:adjustRightInd w:val="0"/>
        <w:snapToGrid w:val="0"/>
        <w:spacing w:before="200" w:after="200" w:line="360" w:lineRule="auto"/>
        <w:ind w:firstLine="420" w:firstLineChars="200"/>
        <w:jc w:val="both"/>
        <w:textAlignment w:val="baseline"/>
        <w:rPr>
          <w:rFonts w:ascii="Times New Roman" w:hAnsi="Times New Roman"/>
          <w:lang w:eastAsia="zh-CN"/>
        </w:rPr>
      </w:pPr>
      <w:r>
        <w:rPr>
          <w:rFonts w:hint="eastAsia" w:ascii="Times New Roman" w:hAnsi="Times New Roman"/>
          <w:lang w:eastAsia="zh-CN"/>
        </w:rPr>
        <w:t>文件见证、现场见证和停工待检，即</w:t>
      </w:r>
      <w:r>
        <w:rPr>
          <w:rFonts w:ascii="Times New Roman" w:hAnsi="Times New Roman"/>
          <w:lang w:eastAsia="zh-CN"/>
        </w:rPr>
        <w:t xml:space="preserve"> R</w:t>
      </w:r>
      <w:r>
        <w:rPr>
          <w:rFonts w:hint="eastAsia" w:ascii="Times New Roman" w:hAnsi="Times New Roman"/>
          <w:lang w:eastAsia="zh-CN"/>
        </w:rPr>
        <w:t>点、</w:t>
      </w:r>
      <w:r>
        <w:rPr>
          <w:rFonts w:ascii="Times New Roman" w:hAnsi="Times New Roman"/>
          <w:lang w:eastAsia="zh-CN"/>
        </w:rPr>
        <w:t>W</w:t>
      </w:r>
      <w:r>
        <w:rPr>
          <w:rFonts w:hint="eastAsia" w:ascii="Times New Roman" w:hAnsi="Times New Roman"/>
          <w:lang w:eastAsia="zh-CN"/>
        </w:rPr>
        <w:t>点、</w:t>
      </w:r>
      <w:r>
        <w:rPr>
          <w:rFonts w:ascii="Times New Roman" w:hAnsi="Times New Roman"/>
          <w:lang w:eastAsia="zh-CN"/>
        </w:rPr>
        <w:t>H</w:t>
      </w:r>
      <w:r>
        <w:rPr>
          <w:rFonts w:hint="eastAsia" w:ascii="Times New Roman" w:hAnsi="Times New Roman"/>
          <w:lang w:eastAsia="zh-CN"/>
        </w:rPr>
        <w:t>点。</w:t>
      </w:r>
    </w:p>
    <w:p>
      <w:pPr>
        <w:widowControl w:val="0"/>
        <w:adjustRightInd w:val="0"/>
        <w:snapToGrid w:val="0"/>
        <w:spacing w:before="200" w:after="200" w:line="360" w:lineRule="auto"/>
        <w:ind w:firstLine="420" w:firstLineChars="200"/>
        <w:jc w:val="both"/>
        <w:textAlignment w:val="baseline"/>
        <w:rPr>
          <w:rFonts w:ascii="Times New Roman" w:hAnsi="Times New Roman"/>
          <w:lang w:eastAsia="zh-CN"/>
        </w:rPr>
      </w:pPr>
      <w:r>
        <w:rPr>
          <w:rFonts w:ascii="Times New Roman" w:hAnsi="Times New Roman"/>
          <w:lang w:eastAsia="zh-CN"/>
        </w:rPr>
        <w:t xml:space="preserve">R </w:t>
      </w:r>
      <w:r>
        <w:rPr>
          <w:rFonts w:hint="eastAsia" w:ascii="Times New Roman" w:hAnsi="Times New Roman"/>
          <w:lang w:eastAsia="zh-CN"/>
        </w:rPr>
        <w:t>点：投标方提供检验或试验记录或报告的项目，即文件见证。</w:t>
      </w:r>
    </w:p>
    <w:p>
      <w:pPr>
        <w:widowControl w:val="0"/>
        <w:adjustRightInd w:val="0"/>
        <w:snapToGrid w:val="0"/>
        <w:spacing w:before="200" w:after="200" w:line="360" w:lineRule="auto"/>
        <w:ind w:firstLine="420" w:firstLineChars="200"/>
        <w:jc w:val="both"/>
        <w:textAlignment w:val="baseline"/>
        <w:rPr>
          <w:rFonts w:ascii="Times New Roman" w:hAnsi="Times New Roman"/>
          <w:lang w:eastAsia="zh-CN"/>
        </w:rPr>
      </w:pPr>
      <w:r>
        <w:rPr>
          <w:rFonts w:ascii="Times New Roman" w:hAnsi="Times New Roman"/>
          <w:lang w:eastAsia="zh-CN"/>
        </w:rPr>
        <w:t>W</w:t>
      </w:r>
      <w:r>
        <w:rPr>
          <w:rFonts w:hint="eastAsia" w:ascii="Times New Roman" w:hAnsi="Times New Roman"/>
          <w:lang w:eastAsia="zh-CN"/>
        </w:rPr>
        <w:t>点：招标方监造代表参加的检验或试验项目，检验或试验后投标方提供检验或试验记录，即现场见证。</w:t>
      </w:r>
    </w:p>
    <w:p>
      <w:pPr>
        <w:widowControl w:val="0"/>
        <w:adjustRightInd w:val="0"/>
        <w:snapToGrid w:val="0"/>
        <w:spacing w:before="200" w:after="200" w:line="360" w:lineRule="auto"/>
        <w:ind w:firstLine="420" w:firstLineChars="200"/>
        <w:jc w:val="both"/>
        <w:textAlignment w:val="baseline"/>
        <w:rPr>
          <w:rFonts w:ascii="Times New Roman" w:hAnsi="Times New Roman"/>
          <w:lang w:eastAsia="zh-CN"/>
        </w:rPr>
      </w:pPr>
      <w:r>
        <w:rPr>
          <w:rFonts w:ascii="Times New Roman" w:hAnsi="Times New Roman"/>
          <w:lang w:eastAsia="zh-CN"/>
        </w:rPr>
        <w:t xml:space="preserve">H </w:t>
      </w:r>
      <w:r>
        <w:rPr>
          <w:rFonts w:hint="eastAsia" w:ascii="Times New Roman" w:hAnsi="Times New Roman"/>
          <w:lang w:eastAsia="zh-CN"/>
        </w:rPr>
        <w:t>点：停工待检。投标方在进行至该点时停工等待招标方监造代表参加的检验或试验项目，检验或试验后投标方提供检验或试验记录。</w:t>
      </w:r>
    </w:p>
    <w:p>
      <w:pPr>
        <w:widowControl w:val="0"/>
        <w:adjustRightInd w:val="0"/>
        <w:snapToGrid w:val="0"/>
        <w:spacing w:before="200" w:after="200" w:line="360" w:lineRule="auto"/>
        <w:ind w:firstLine="420" w:firstLineChars="200"/>
        <w:jc w:val="both"/>
        <w:textAlignment w:val="baseline"/>
        <w:rPr>
          <w:rFonts w:ascii="Times New Roman" w:hAnsi="Times New Roman"/>
          <w:lang w:eastAsia="zh-CN"/>
        </w:rPr>
      </w:pPr>
      <w:r>
        <w:rPr>
          <w:rFonts w:hint="eastAsia" w:ascii="Times New Roman" w:hAnsi="Times New Roman"/>
          <w:lang w:eastAsia="zh-CN"/>
        </w:rPr>
        <w:t>招标方接到质量见证通知后</w:t>
      </w:r>
      <w:r>
        <w:rPr>
          <w:rFonts w:ascii="Times New Roman" w:hAnsi="Times New Roman"/>
          <w:lang w:eastAsia="zh-CN"/>
        </w:rPr>
        <w:t>,</w:t>
      </w:r>
      <w:r>
        <w:rPr>
          <w:rFonts w:hint="eastAsia" w:ascii="Times New Roman" w:hAnsi="Times New Roman"/>
          <w:lang w:eastAsia="zh-CN"/>
        </w:rPr>
        <w:t>应及时派代表到投标方参加现场见证。如果招标方代表不能按期参加，</w:t>
      </w:r>
      <w:r>
        <w:rPr>
          <w:rFonts w:ascii="Times New Roman" w:hAnsi="Times New Roman"/>
          <w:lang w:eastAsia="zh-CN"/>
        </w:rPr>
        <w:t>W</w:t>
      </w:r>
      <w:r>
        <w:rPr>
          <w:rFonts w:hint="eastAsia" w:ascii="Times New Roman" w:hAnsi="Times New Roman"/>
          <w:lang w:eastAsia="zh-CN"/>
        </w:rPr>
        <w:t>点自动转为</w:t>
      </w:r>
      <w:r>
        <w:rPr>
          <w:rFonts w:ascii="Times New Roman" w:hAnsi="Times New Roman"/>
          <w:lang w:eastAsia="zh-CN"/>
        </w:rPr>
        <w:t>R</w:t>
      </w:r>
      <w:r>
        <w:rPr>
          <w:rFonts w:hint="eastAsia" w:ascii="Times New Roman" w:hAnsi="Times New Roman"/>
          <w:lang w:eastAsia="zh-CN"/>
        </w:rPr>
        <w:t>点，但</w:t>
      </w:r>
      <w:r>
        <w:rPr>
          <w:rFonts w:ascii="Times New Roman" w:hAnsi="Times New Roman"/>
          <w:lang w:eastAsia="zh-CN"/>
        </w:rPr>
        <w:t>H</w:t>
      </w:r>
      <w:r>
        <w:rPr>
          <w:rFonts w:hint="eastAsia" w:ascii="Times New Roman" w:hAnsi="Times New Roman"/>
          <w:lang w:eastAsia="zh-CN"/>
        </w:rPr>
        <w:t>点没有招标方书面通知同意转为</w:t>
      </w:r>
      <w:r>
        <w:rPr>
          <w:rFonts w:ascii="Times New Roman" w:hAnsi="Times New Roman"/>
          <w:lang w:eastAsia="zh-CN"/>
        </w:rPr>
        <w:t>R</w:t>
      </w:r>
      <w:r>
        <w:rPr>
          <w:rFonts w:hint="eastAsia" w:ascii="Times New Roman" w:hAnsi="Times New Roman"/>
          <w:lang w:eastAsia="zh-CN"/>
        </w:rPr>
        <w:t>点时，投标方不自行转入下道工序，将与招标方联系商定更改见证日期，如果更改时间后，招标方仍未按时到达，则</w:t>
      </w:r>
      <w:r>
        <w:rPr>
          <w:rFonts w:ascii="Times New Roman" w:hAnsi="Times New Roman"/>
          <w:lang w:eastAsia="zh-CN"/>
        </w:rPr>
        <w:t>H</w:t>
      </w:r>
      <w:r>
        <w:rPr>
          <w:rFonts w:hint="eastAsia" w:ascii="Times New Roman" w:hAnsi="Times New Roman"/>
          <w:lang w:eastAsia="zh-CN"/>
        </w:rPr>
        <w:t>点自动转为</w:t>
      </w:r>
      <w:r>
        <w:rPr>
          <w:rFonts w:ascii="Times New Roman" w:hAnsi="Times New Roman"/>
          <w:lang w:eastAsia="zh-CN"/>
        </w:rPr>
        <w:t>R</w:t>
      </w:r>
      <w:r>
        <w:rPr>
          <w:rFonts w:hint="eastAsia" w:ascii="Times New Roman" w:hAnsi="Times New Roman"/>
          <w:lang w:eastAsia="zh-CN"/>
        </w:rPr>
        <w:t>点。</w:t>
      </w:r>
    </w:p>
    <w:p>
      <w:pPr>
        <w:widowControl w:val="0"/>
        <w:adjustRightInd w:val="0"/>
        <w:snapToGrid w:val="0"/>
        <w:spacing w:before="200" w:after="200" w:line="360" w:lineRule="auto"/>
        <w:ind w:firstLine="420" w:firstLineChars="200"/>
        <w:jc w:val="both"/>
        <w:textAlignment w:val="baseline"/>
        <w:rPr>
          <w:rFonts w:ascii="Times New Roman" w:hAnsi="Times New Roman"/>
          <w:lang w:eastAsia="zh-CN"/>
        </w:rPr>
      </w:pPr>
      <w:r>
        <w:rPr>
          <w:rFonts w:hint="eastAsia" w:ascii="Times New Roman" w:hAnsi="Times New Roman"/>
          <w:lang w:eastAsia="zh-CN"/>
        </w:rPr>
        <w:t>每次监造内容完成后，投标方和监造代表均须在见证表上履行签字手续。投标方复印</w:t>
      </w:r>
      <w:r>
        <w:rPr>
          <w:rFonts w:ascii="Times New Roman" w:hAnsi="Times New Roman"/>
          <w:lang w:eastAsia="zh-CN"/>
        </w:rPr>
        <w:t>3</w:t>
      </w:r>
      <w:r>
        <w:rPr>
          <w:rFonts w:hint="eastAsia" w:ascii="Times New Roman" w:hAnsi="Times New Roman"/>
          <w:lang w:eastAsia="zh-CN"/>
        </w:rPr>
        <w:t>份，交监造代表</w:t>
      </w:r>
      <w:r>
        <w:rPr>
          <w:rFonts w:ascii="Times New Roman" w:hAnsi="Times New Roman"/>
          <w:lang w:eastAsia="zh-CN"/>
        </w:rPr>
        <w:t>1</w:t>
      </w:r>
      <w:r>
        <w:rPr>
          <w:rFonts w:hint="eastAsia" w:ascii="Times New Roman" w:hAnsi="Times New Roman"/>
          <w:lang w:eastAsia="zh-CN"/>
        </w:rPr>
        <w:t>份。</w:t>
      </w:r>
    </w:p>
    <w:p>
      <w:pPr>
        <w:widowControl w:val="0"/>
        <w:adjustRightInd w:val="0"/>
        <w:snapToGrid w:val="0"/>
        <w:spacing w:before="200" w:after="200" w:line="360" w:lineRule="auto"/>
        <w:ind w:firstLine="420" w:firstLineChars="200"/>
        <w:jc w:val="both"/>
        <w:textAlignment w:val="baseline"/>
        <w:rPr>
          <w:rFonts w:ascii="Times New Roman" w:hAnsi="Times New Roman"/>
          <w:lang w:eastAsia="zh-CN"/>
        </w:rPr>
      </w:pPr>
      <w:r>
        <w:rPr>
          <w:rFonts w:hint="eastAsia" w:ascii="Times New Roman" w:hAnsi="Times New Roman"/>
          <w:lang w:eastAsia="zh-CN"/>
        </w:rPr>
        <w:t>无论招标方代表是否在见证书上签字，均不能豁免投标方对监造设备所承担的全部责任。</w:t>
      </w:r>
    </w:p>
    <w:p>
      <w:pPr>
        <w:widowControl w:val="0"/>
        <w:adjustRightInd w:val="0"/>
        <w:snapToGrid w:val="0"/>
        <w:spacing w:before="200" w:after="200" w:line="360" w:lineRule="auto"/>
        <w:jc w:val="both"/>
        <w:textAlignment w:val="baseline"/>
        <w:rPr>
          <w:rFonts w:ascii="Times New Roman" w:hAnsi="Times New Roman"/>
          <w:bCs/>
          <w:lang w:eastAsia="zh-CN"/>
        </w:rPr>
      </w:pPr>
      <w:r>
        <w:rPr>
          <w:rFonts w:ascii="Times New Roman" w:hAnsi="Times New Roman"/>
          <w:bCs/>
          <w:lang w:eastAsia="zh-CN"/>
        </w:rPr>
        <w:t>5.4.3</w:t>
      </w:r>
      <w:r>
        <w:rPr>
          <w:rFonts w:hint="eastAsia" w:ascii="Times New Roman" w:hAnsi="Times New Roman"/>
          <w:bCs/>
          <w:lang w:eastAsia="zh-CN"/>
        </w:rPr>
        <w:t>监造内容</w:t>
      </w:r>
    </w:p>
    <w:p>
      <w:pPr>
        <w:widowControl w:val="0"/>
        <w:adjustRightInd w:val="0"/>
        <w:snapToGrid w:val="0"/>
        <w:spacing w:before="200" w:after="200" w:line="360" w:lineRule="auto"/>
        <w:ind w:firstLine="420" w:firstLineChars="200"/>
        <w:jc w:val="both"/>
        <w:textAlignment w:val="baseline"/>
        <w:rPr>
          <w:rFonts w:ascii="Times New Roman" w:hAnsi="Times New Roman"/>
          <w:lang w:eastAsia="zh-CN"/>
        </w:rPr>
      </w:pPr>
      <w:r>
        <w:rPr>
          <w:rFonts w:hint="eastAsia" w:ascii="Times New Roman" w:hAnsi="Times New Roman"/>
          <w:lang w:eastAsia="zh-CN"/>
        </w:rPr>
        <w:t>至少应包含如下监造项目及内容：机械性能（包括高温性能）、化学分析、金相组织、硬度、表面质量、几何尺寸、椭圆度、热处理方式、焊接工艺、管段批号等。并标明监造方式及设置相应</w:t>
      </w:r>
      <w:r>
        <w:rPr>
          <w:rFonts w:ascii="Times New Roman" w:hAnsi="Times New Roman"/>
          <w:lang w:eastAsia="zh-CN"/>
        </w:rPr>
        <w:t>R</w:t>
      </w:r>
      <w:r>
        <w:rPr>
          <w:rFonts w:hint="eastAsia" w:ascii="Times New Roman" w:hAnsi="Times New Roman"/>
          <w:lang w:eastAsia="zh-CN"/>
        </w:rPr>
        <w:t>、</w:t>
      </w:r>
      <w:r>
        <w:rPr>
          <w:rFonts w:ascii="Times New Roman" w:hAnsi="Times New Roman"/>
          <w:lang w:eastAsia="zh-CN"/>
        </w:rPr>
        <w:t>W</w:t>
      </w:r>
      <w:r>
        <w:rPr>
          <w:rFonts w:hint="eastAsia" w:ascii="Times New Roman" w:hAnsi="Times New Roman"/>
          <w:lang w:eastAsia="zh-CN"/>
        </w:rPr>
        <w:t>、</w:t>
      </w:r>
      <w:r>
        <w:rPr>
          <w:rFonts w:ascii="Times New Roman" w:hAnsi="Times New Roman"/>
          <w:lang w:eastAsia="zh-CN"/>
        </w:rPr>
        <w:t>H</w:t>
      </w:r>
      <w:r>
        <w:rPr>
          <w:rFonts w:hint="eastAsia" w:ascii="Times New Roman" w:hAnsi="Times New Roman"/>
          <w:lang w:eastAsia="zh-CN"/>
        </w:rPr>
        <w:t>点，如招标方认为有必要时，可将</w:t>
      </w:r>
      <w:r>
        <w:rPr>
          <w:rFonts w:ascii="Times New Roman" w:hAnsi="Times New Roman"/>
          <w:lang w:eastAsia="zh-CN"/>
        </w:rPr>
        <w:t>W</w:t>
      </w:r>
      <w:r>
        <w:rPr>
          <w:rFonts w:hint="eastAsia" w:ascii="Times New Roman" w:hAnsi="Times New Roman"/>
          <w:lang w:eastAsia="zh-CN"/>
        </w:rPr>
        <w:t>点调整为</w:t>
      </w:r>
      <w:r>
        <w:rPr>
          <w:rFonts w:ascii="Times New Roman" w:hAnsi="Times New Roman"/>
          <w:lang w:eastAsia="zh-CN"/>
        </w:rPr>
        <w:t>H</w:t>
      </w:r>
      <w:r>
        <w:rPr>
          <w:rFonts w:hint="eastAsia" w:ascii="Times New Roman" w:hAnsi="Times New Roman"/>
          <w:lang w:eastAsia="zh-CN"/>
        </w:rPr>
        <w:t>点，投标方应无条件接受。</w:t>
      </w:r>
    </w:p>
    <w:p>
      <w:pPr>
        <w:widowControl w:val="0"/>
        <w:adjustRightInd w:val="0"/>
        <w:snapToGrid w:val="0"/>
        <w:spacing w:before="200" w:after="200" w:line="360" w:lineRule="auto"/>
        <w:jc w:val="both"/>
        <w:textAlignment w:val="baseline"/>
        <w:rPr>
          <w:rFonts w:ascii="Times New Roman" w:hAnsi="Times New Roman"/>
          <w:lang w:eastAsia="zh-CN"/>
        </w:rPr>
      </w:pPr>
      <w:r>
        <w:rPr>
          <w:rFonts w:ascii="Times New Roman" w:hAnsi="Times New Roman"/>
          <w:lang w:eastAsia="zh-CN"/>
        </w:rPr>
        <w:t xml:space="preserve">5.4.3.1 </w:t>
      </w:r>
      <w:r>
        <w:rPr>
          <w:rFonts w:hint="eastAsia" w:ascii="Times New Roman" w:hAnsi="Times New Roman"/>
          <w:lang w:eastAsia="zh-CN"/>
        </w:rPr>
        <w:t>管材、管件监造内容</w:t>
      </w:r>
    </w:p>
    <w:tbl>
      <w:tblPr>
        <w:tblStyle w:val="46"/>
        <w:tblW w:w="923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28" w:type="dxa"/>
          <w:bottom w:w="0" w:type="dxa"/>
          <w:right w:w="28" w:type="dxa"/>
        </w:tblCellMar>
      </w:tblPr>
      <w:tblGrid>
        <w:gridCol w:w="546"/>
        <w:gridCol w:w="4716"/>
        <w:gridCol w:w="928"/>
        <w:gridCol w:w="900"/>
        <w:gridCol w:w="899"/>
        <w:gridCol w:w="12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jc w:val="center"/>
        </w:trPr>
        <w:tc>
          <w:tcPr>
            <w:tcW w:w="546" w:type="dxa"/>
            <w:vMerge w:val="restart"/>
            <w:tcBorders>
              <w:tl2br w:val="nil"/>
              <w:tr2bl w:val="nil"/>
            </w:tcBorders>
            <w:vAlign w:val="center"/>
          </w:tcPr>
          <w:p>
            <w:pPr>
              <w:widowControl w:val="0"/>
              <w:adjustRightInd w:val="0"/>
              <w:snapToGrid w:val="0"/>
              <w:spacing w:after="200" w:line="240" w:lineRule="auto"/>
              <w:jc w:val="center"/>
              <w:textAlignment w:val="baseline"/>
              <w:rPr>
                <w:rFonts w:ascii="Times New Roman" w:hAnsi="Times New Roman"/>
                <w:lang w:eastAsia="zh-CN"/>
              </w:rPr>
            </w:pPr>
            <w:r>
              <w:rPr>
                <w:rFonts w:hint="eastAsia" w:ascii="Times New Roman" w:hAnsi="Times New Roman"/>
                <w:lang w:eastAsia="zh-CN"/>
              </w:rPr>
              <w:t>序号</w:t>
            </w:r>
          </w:p>
        </w:tc>
        <w:tc>
          <w:tcPr>
            <w:tcW w:w="4716" w:type="dxa"/>
            <w:vMerge w:val="restart"/>
            <w:tcBorders>
              <w:tl2br w:val="nil"/>
              <w:tr2bl w:val="nil"/>
            </w:tcBorders>
            <w:vAlign w:val="center"/>
          </w:tcPr>
          <w:p>
            <w:pPr>
              <w:widowControl w:val="0"/>
              <w:adjustRightInd w:val="0"/>
              <w:snapToGrid w:val="0"/>
              <w:spacing w:after="200" w:line="240" w:lineRule="auto"/>
              <w:jc w:val="center"/>
              <w:textAlignment w:val="baseline"/>
              <w:rPr>
                <w:rFonts w:ascii="Times New Roman" w:hAnsi="Times New Roman"/>
                <w:lang w:eastAsia="zh-CN"/>
              </w:rPr>
            </w:pPr>
            <w:r>
              <w:rPr>
                <w:rFonts w:hint="eastAsia" w:ascii="Times New Roman" w:hAnsi="Times New Roman"/>
                <w:lang w:eastAsia="zh-CN"/>
              </w:rPr>
              <w:t>监造内容</w:t>
            </w:r>
          </w:p>
        </w:tc>
        <w:tc>
          <w:tcPr>
            <w:tcW w:w="3974" w:type="dxa"/>
            <w:gridSpan w:val="4"/>
            <w:tcBorders>
              <w:tl2br w:val="nil"/>
              <w:tr2bl w:val="nil"/>
            </w:tcBorders>
            <w:vAlign w:val="center"/>
          </w:tcPr>
          <w:p>
            <w:pPr>
              <w:widowControl w:val="0"/>
              <w:adjustRightInd w:val="0"/>
              <w:snapToGrid w:val="0"/>
              <w:spacing w:after="200" w:line="240" w:lineRule="auto"/>
              <w:jc w:val="center"/>
              <w:textAlignment w:val="baseline"/>
              <w:rPr>
                <w:rFonts w:ascii="Times New Roman" w:hAnsi="Times New Roman"/>
                <w:lang w:eastAsia="zh-CN"/>
              </w:rPr>
            </w:pPr>
            <w:r>
              <w:rPr>
                <w:rFonts w:hint="eastAsia" w:ascii="Times New Roman" w:hAnsi="Times New Roman"/>
                <w:lang w:eastAsia="zh-CN"/>
              </w:rPr>
              <w:t>监造方式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jc w:val="center"/>
        </w:trPr>
        <w:tc>
          <w:tcPr>
            <w:tcW w:w="546" w:type="dxa"/>
            <w:vMerge w:val="continue"/>
            <w:tcBorders>
              <w:tl2br w:val="nil"/>
              <w:tr2bl w:val="nil"/>
            </w:tcBorders>
            <w:vAlign w:val="center"/>
          </w:tcPr>
          <w:p>
            <w:pPr>
              <w:keepNext/>
              <w:keepLines/>
              <w:widowControl w:val="0"/>
              <w:adjustRightInd w:val="0"/>
              <w:snapToGrid w:val="0"/>
              <w:spacing w:before="480" w:after="200" w:line="240" w:lineRule="auto"/>
              <w:jc w:val="center"/>
              <w:textAlignment w:val="baseline"/>
              <w:outlineLvl w:val="0"/>
              <w:rPr>
                <w:rFonts w:ascii="Times New Roman" w:hAnsi="Times New Roman"/>
                <w:lang w:eastAsia="zh-CN"/>
              </w:rPr>
            </w:pPr>
          </w:p>
        </w:tc>
        <w:tc>
          <w:tcPr>
            <w:tcW w:w="4716" w:type="dxa"/>
            <w:vMerge w:val="continue"/>
            <w:tcBorders>
              <w:tl2br w:val="nil"/>
              <w:tr2bl w:val="nil"/>
            </w:tcBorders>
            <w:vAlign w:val="center"/>
          </w:tcPr>
          <w:p>
            <w:pPr>
              <w:keepNext/>
              <w:keepLines/>
              <w:widowControl w:val="0"/>
              <w:adjustRightInd w:val="0"/>
              <w:snapToGrid w:val="0"/>
              <w:spacing w:before="480" w:after="200" w:line="240" w:lineRule="auto"/>
              <w:jc w:val="center"/>
              <w:textAlignment w:val="baseline"/>
              <w:outlineLvl w:val="0"/>
              <w:rPr>
                <w:rFonts w:ascii="Times New Roman" w:hAnsi="Times New Roman"/>
                <w:lang w:eastAsia="zh-CN"/>
              </w:rPr>
            </w:pPr>
          </w:p>
        </w:tc>
        <w:tc>
          <w:tcPr>
            <w:tcW w:w="928" w:type="dxa"/>
            <w:tcBorders>
              <w:tl2br w:val="nil"/>
              <w:tr2bl w:val="nil"/>
            </w:tcBorders>
            <w:vAlign w:val="center"/>
          </w:tcPr>
          <w:p>
            <w:pPr>
              <w:widowControl w:val="0"/>
              <w:adjustRightInd w:val="0"/>
              <w:snapToGrid w:val="0"/>
              <w:spacing w:after="200" w:line="240" w:lineRule="auto"/>
              <w:jc w:val="center"/>
              <w:textAlignment w:val="baseline"/>
              <w:rPr>
                <w:rFonts w:ascii="Times New Roman" w:hAnsi="Times New Roman"/>
                <w:lang w:eastAsia="zh-CN"/>
              </w:rPr>
            </w:pPr>
            <w:r>
              <w:rPr>
                <w:rFonts w:ascii="Times New Roman" w:hAnsi="Times New Roman"/>
                <w:lang w:eastAsia="zh-CN"/>
              </w:rPr>
              <w:t>H</w:t>
            </w:r>
          </w:p>
        </w:tc>
        <w:tc>
          <w:tcPr>
            <w:tcW w:w="900" w:type="dxa"/>
            <w:tcBorders>
              <w:tl2br w:val="nil"/>
              <w:tr2bl w:val="nil"/>
            </w:tcBorders>
            <w:vAlign w:val="center"/>
          </w:tcPr>
          <w:p>
            <w:pPr>
              <w:widowControl w:val="0"/>
              <w:adjustRightInd w:val="0"/>
              <w:snapToGrid w:val="0"/>
              <w:spacing w:after="200" w:line="240" w:lineRule="auto"/>
              <w:jc w:val="center"/>
              <w:textAlignment w:val="baseline"/>
              <w:rPr>
                <w:rFonts w:ascii="Times New Roman" w:hAnsi="Times New Roman"/>
                <w:lang w:eastAsia="zh-CN"/>
              </w:rPr>
            </w:pPr>
            <w:r>
              <w:rPr>
                <w:rFonts w:ascii="Times New Roman" w:hAnsi="Times New Roman"/>
                <w:lang w:eastAsia="zh-CN"/>
              </w:rPr>
              <w:t>W</w:t>
            </w:r>
          </w:p>
        </w:tc>
        <w:tc>
          <w:tcPr>
            <w:tcW w:w="899" w:type="dxa"/>
            <w:tcBorders>
              <w:tl2br w:val="nil"/>
              <w:tr2bl w:val="nil"/>
            </w:tcBorders>
            <w:vAlign w:val="center"/>
          </w:tcPr>
          <w:p>
            <w:pPr>
              <w:widowControl w:val="0"/>
              <w:adjustRightInd w:val="0"/>
              <w:snapToGrid w:val="0"/>
              <w:spacing w:after="200" w:line="240" w:lineRule="auto"/>
              <w:jc w:val="center"/>
              <w:textAlignment w:val="baseline"/>
              <w:rPr>
                <w:rFonts w:ascii="Times New Roman" w:hAnsi="Times New Roman"/>
                <w:lang w:eastAsia="zh-CN"/>
              </w:rPr>
            </w:pPr>
            <w:r>
              <w:rPr>
                <w:rFonts w:ascii="Times New Roman" w:hAnsi="Times New Roman"/>
                <w:lang w:eastAsia="zh-CN"/>
              </w:rPr>
              <w:t>R</w:t>
            </w:r>
          </w:p>
        </w:tc>
        <w:tc>
          <w:tcPr>
            <w:tcW w:w="1247" w:type="dxa"/>
            <w:tcBorders>
              <w:tl2br w:val="nil"/>
              <w:tr2bl w:val="nil"/>
            </w:tcBorders>
            <w:vAlign w:val="center"/>
          </w:tcPr>
          <w:p>
            <w:pPr>
              <w:widowControl w:val="0"/>
              <w:adjustRightInd w:val="0"/>
              <w:snapToGrid w:val="0"/>
              <w:spacing w:after="200" w:line="240" w:lineRule="auto"/>
              <w:jc w:val="center"/>
              <w:textAlignment w:val="baseline"/>
              <w:rPr>
                <w:rFonts w:ascii="Times New Roman" w:hAnsi="Times New Roman"/>
                <w:lang w:eastAsia="zh-CN"/>
              </w:rPr>
            </w:pPr>
            <w:r>
              <w:rPr>
                <w:rFonts w:hint="eastAsia" w:ascii="Times New Roman" w:hAnsi="Times New Roman"/>
                <w:lang w:eastAsia="zh-CN"/>
              </w:rPr>
              <w:t>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jc w:val="center"/>
        </w:trPr>
        <w:tc>
          <w:tcPr>
            <w:tcW w:w="546" w:type="dxa"/>
            <w:tcBorders>
              <w:tl2br w:val="nil"/>
              <w:tr2bl w:val="nil"/>
            </w:tcBorders>
            <w:vAlign w:val="center"/>
          </w:tcPr>
          <w:p>
            <w:pPr>
              <w:widowControl w:val="0"/>
              <w:adjustRightInd w:val="0"/>
              <w:snapToGrid w:val="0"/>
              <w:spacing w:after="200" w:line="240" w:lineRule="auto"/>
              <w:jc w:val="center"/>
              <w:textAlignment w:val="baseline"/>
              <w:rPr>
                <w:rFonts w:ascii="Times New Roman" w:hAnsi="Times New Roman"/>
                <w:lang w:eastAsia="zh-CN"/>
              </w:rPr>
            </w:pPr>
            <w:r>
              <w:rPr>
                <w:rFonts w:ascii="Times New Roman" w:hAnsi="Times New Roman"/>
                <w:lang w:eastAsia="zh-CN"/>
              </w:rPr>
              <w:t>1</w:t>
            </w:r>
          </w:p>
        </w:tc>
        <w:tc>
          <w:tcPr>
            <w:tcW w:w="4716" w:type="dxa"/>
            <w:tcBorders>
              <w:tl2br w:val="nil"/>
              <w:tr2bl w:val="nil"/>
            </w:tcBorders>
            <w:vAlign w:val="center"/>
          </w:tcPr>
          <w:p>
            <w:pPr>
              <w:widowControl w:val="0"/>
              <w:adjustRightInd w:val="0"/>
              <w:snapToGrid w:val="0"/>
              <w:spacing w:after="200" w:line="240" w:lineRule="auto"/>
              <w:jc w:val="center"/>
              <w:textAlignment w:val="baseline"/>
              <w:rPr>
                <w:rFonts w:ascii="Times New Roman" w:hAnsi="Times New Roman"/>
                <w:lang w:eastAsia="zh-CN"/>
              </w:rPr>
            </w:pPr>
            <w:r>
              <w:rPr>
                <w:rFonts w:hint="eastAsia" w:ascii="Times New Roman" w:hAnsi="Times New Roman"/>
                <w:lang w:eastAsia="zh-CN"/>
              </w:rPr>
              <w:t>钢管、管件材质保证书、商检报告</w:t>
            </w:r>
          </w:p>
        </w:tc>
        <w:tc>
          <w:tcPr>
            <w:tcW w:w="928" w:type="dxa"/>
            <w:tcBorders>
              <w:tl2br w:val="nil"/>
              <w:tr2bl w:val="nil"/>
            </w:tcBorders>
            <w:vAlign w:val="center"/>
          </w:tcPr>
          <w:p>
            <w:pPr>
              <w:keepNext/>
              <w:keepLines/>
              <w:widowControl w:val="0"/>
              <w:adjustRightInd w:val="0"/>
              <w:snapToGrid w:val="0"/>
              <w:spacing w:before="480" w:after="200" w:line="240" w:lineRule="auto"/>
              <w:jc w:val="center"/>
              <w:textAlignment w:val="baseline"/>
              <w:outlineLvl w:val="0"/>
              <w:rPr>
                <w:rFonts w:ascii="Times New Roman" w:hAnsi="Times New Roman"/>
                <w:lang w:eastAsia="zh-CN"/>
              </w:rPr>
            </w:pPr>
          </w:p>
        </w:tc>
        <w:tc>
          <w:tcPr>
            <w:tcW w:w="900" w:type="dxa"/>
            <w:tcBorders>
              <w:tl2br w:val="nil"/>
              <w:tr2bl w:val="nil"/>
            </w:tcBorders>
            <w:vAlign w:val="center"/>
          </w:tcPr>
          <w:p>
            <w:pPr>
              <w:keepNext/>
              <w:keepLines/>
              <w:widowControl w:val="0"/>
              <w:adjustRightInd w:val="0"/>
              <w:snapToGrid w:val="0"/>
              <w:spacing w:before="480" w:after="200" w:line="240" w:lineRule="auto"/>
              <w:jc w:val="center"/>
              <w:textAlignment w:val="baseline"/>
              <w:outlineLvl w:val="0"/>
              <w:rPr>
                <w:rFonts w:ascii="Times New Roman" w:hAnsi="Times New Roman"/>
                <w:lang w:eastAsia="zh-CN"/>
              </w:rPr>
            </w:pPr>
          </w:p>
        </w:tc>
        <w:tc>
          <w:tcPr>
            <w:tcW w:w="899" w:type="dxa"/>
            <w:tcBorders>
              <w:tl2br w:val="nil"/>
              <w:tr2bl w:val="nil"/>
            </w:tcBorders>
            <w:vAlign w:val="center"/>
          </w:tcPr>
          <w:p>
            <w:pPr>
              <w:widowControl w:val="0"/>
              <w:adjustRightInd w:val="0"/>
              <w:snapToGrid w:val="0"/>
              <w:spacing w:after="200" w:line="240" w:lineRule="auto"/>
              <w:jc w:val="center"/>
              <w:textAlignment w:val="baseline"/>
              <w:rPr>
                <w:rFonts w:ascii="Times New Roman" w:hAnsi="Times New Roman"/>
                <w:lang w:eastAsia="zh-CN"/>
              </w:rPr>
            </w:pPr>
            <w:r>
              <w:rPr>
                <w:rFonts w:hint="eastAsia" w:ascii="Times New Roman" w:hAnsi="Times New Roman"/>
                <w:lang w:eastAsia="zh-CN"/>
              </w:rPr>
              <w:t>√</w:t>
            </w:r>
          </w:p>
        </w:tc>
        <w:tc>
          <w:tcPr>
            <w:tcW w:w="1247" w:type="dxa"/>
            <w:tcBorders>
              <w:tl2br w:val="nil"/>
              <w:tr2bl w:val="nil"/>
            </w:tcBorders>
            <w:vAlign w:val="center"/>
          </w:tcPr>
          <w:p>
            <w:pPr>
              <w:keepNext/>
              <w:keepLines/>
              <w:widowControl w:val="0"/>
              <w:adjustRightInd w:val="0"/>
              <w:snapToGrid w:val="0"/>
              <w:spacing w:before="480" w:after="200" w:line="240" w:lineRule="auto"/>
              <w:jc w:val="center"/>
              <w:textAlignment w:val="baseline"/>
              <w:outlineLvl w:val="0"/>
              <w:rPr>
                <w:rFonts w:ascii="Times New Roman" w:hAnsi="Times New Roman"/>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jc w:val="center"/>
        </w:trPr>
        <w:tc>
          <w:tcPr>
            <w:tcW w:w="546" w:type="dxa"/>
            <w:tcBorders>
              <w:tl2br w:val="nil"/>
              <w:tr2bl w:val="nil"/>
            </w:tcBorders>
            <w:vAlign w:val="center"/>
          </w:tcPr>
          <w:p>
            <w:pPr>
              <w:widowControl w:val="0"/>
              <w:adjustRightInd w:val="0"/>
              <w:snapToGrid w:val="0"/>
              <w:spacing w:after="200" w:line="240" w:lineRule="auto"/>
              <w:jc w:val="center"/>
              <w:textAlignment w:val="baseline"/>
              <w:rPr>
                <w:rFonts w:ascii="Times New Roman" w:hAnsi="Times New Roman"/>
                <w:lang w:eastAsia="zh-CN"/>
              </w:rPr>
            </w:pPr>
            <w:r>
              <w:rPr>
                <w:rFonts w:ascii="Times New Roman" w:hAnsi="Times New Roman"/>
                <w:lang w:eastAsia="zh-CN"/>
              </w:rPr>
              <w:t>2</w:t>
            </w:r>
          </w:p>
        </w:tc>
        <w:tc>
          <w:tcPr>
            <w:tcW w:w="4716" w:type="dxa"/>
            <w:tcBorders>
              <w:tl2br w:val="nil"/>
              <w:tr2bl w:val="nil"/>
            </w:tcBorders>
            <w:vAlign w:val="center"/>
          </w:tcPr>
          <w:p>
            <w:pPr>
              <w:widowControl w:val="0"/>
              <w:adjustRightInd w:val="0"/>
              <w:snapToGrid w:val="0"/>
              <w:spacing w:after="200" w:line="240" w:lineRule="auto"/>
              <w:jc w:val="center"/>
              <w:textAlignment w:val="baseline"/>
              <w:rPr>
                <w:rFonts w:ascii="Times New Roman" w:hAnsi="Times New Roman"/>
                <w:lang w:eastAsia="zh-CN"/>
              </w:rPr>
            </w:pPr>
            <w:r>
              <w:rPr>
                <w:rFonts w:hint="eastAsia" w:ascii="Times New Roman" w:hAnsi="Times New Roman"/>
                <w:lang w:eastAsia="zh-CN"/>
              </w:rPr>
              <w:t>钢管、管件入厂复验报告（金相组织、实际晶粒度、机械性能、化学成分分析、硬度检查，已进行商检的除外）。</w:t>
            </w:r>
          </w:p>
        </w:tc>
        <w:tc>
          <w:tcPr>
            <w:tcW w:w="928" w:type="dxa"/>
            <w:tcBorders>
              <w:tl2br w:val="nil"/>
              <w:tr2bl w:val="nil"/>
            </w:tcBorders>
            <w:vAlign w:val="center"/>
          </w:tcPr>
          <w:p>
            <w:pPr>
              <w:keepNext/>
              <w:keepLines/>
              <w:widowControl w:val="0"/>
              <w:adjustRightInd w:val="0"/>
              <w:snapToGrid w:val="0"/>
              <w:spacing w:before="480" w:after="200" w:line="240" w:lineRule="auto"/>
              <w:jc w:val="center"/>
              <w:textAlignment w:val="baseline"/>
              <w:outlineLvl w:val="0"/>
              <w:rPr>
                <w:rFonts w:ascii="Times New Roman" w:hAnsi="Times New Roman"/>
                <w:lang w:eastAsia="zh-CN"/>
              </w:rPr>
            </w:pPr>
          </w:p>
        </w:tc>
        <w:tc>
          <w:tcPr>
            <w:tcW w:w="900" w:type="dxa"/>
            <w:tcBorders>
              <w:tl2br w:val="nil"/>
              <w:tr2bl w:val="nil"/>
            </w:tcBorders>
            <w:vAlign w:val="center"/>
          </w:tcPr>
          <w:p>
            <w:pPr>
              <w:keepNext/>
              <w:keepLines/>
              <w:widowControl w:val="0"/>
              <w:adjustRightInd w:val="0"/>
              <w:snapToGrid w:val="0"/>
              <w:spacing w:before="480" w:after="200" w:line="240" w:lineRule="auto"/>
              <w:jc w:val="center"/>
              <w:textAlignment w:val="baseline"/>
              <w:outlineLvl w:val="0"/>
              <w:rPr>
                <w:rFonts w:ascii="Times New Roman" w:hAnsi="Times New Roman"/>
                <w:lang w:eastAsia="zh-CN"/>
              </w:rPr>
            </w:pPr>
          </w:p>
        </w:tc>
        <w:tc>
          <w:tcPr>
            <w:tcW w:w="899" w:type="dxa"/>
            <w:tcBorders>
              <w:tl2br w:val="nil"/>
              <w:tr2bl w:val="nil"/>
            </w:tcBorders>
            <w:vAlign w:val="center"/>
          </w:tcPr>
          <w:p>
            <w:pPr>
              <w:widowControl w:val="0"/>
              <w:adjustRightInd w:val="0"/>
              <w:snapToGrid w:val="0"/>
              <w:spacing w:after="200" w:line="240" w:lineRule="auto"/>
              <w:jc w:val="center"/>
              <w:textAlignment w:val="baseline"/>
              <w:rPr>
                <w:rFonts w:ascii="Times New Roman" w:hAnsi="Times New Roman"/>
                <w:lang w:eastAsia="zh-CN"/>
              </w:rPr>
            </w:pPr>
            <w:r>
              <w:rPr>
                <w:rFonts w:hint="eastAsia" w:ascii="Times New Roman" w:hAnsi="Times New Roman"/>
                <w:lang w:eastAsia="zh-CN"/>
              </w:rPr>
              <w:t>√</w:t>
            </w:r>
          </w:p>
        </w:tc>
        <w:tc>
          <w:tcPr>
            <w:tcW w:w="1247" w:type="dxa"/>
            <w:tcBorders>
              <w:tl2br w:val="nil"/>
              <w:tr2bl w:val="nil"/>
            </w:tcBorders>
            <w:vAlign w:val="center"/>
          </w:tcPr>
          <w:p>
            <w:pPr>
              <w:keepNext/>
              <w:keepLines/>
              <w:widowControl w:val="0"/>
              <w:adjustRightInd w:val="0"/>
              <w:snapToGrid w:val="0"/>
              <w:spacing w:before="480" w:after="200" w:line="240" w:lineRule="auto"/>
              <w:jc w:val="center"/>
              <w:textAlignment w:val="baseline"/>
              <w:outlineLvl w:val="0"/>
              <w:rPr>
                <w:rFonts w:ascii="Times New Roman" w:hAnsi="Times New Roman"/>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541" w:hRule="atLeast"/>
          <w:jc w:val="center"/>
        </w:trPr>
        <w:tc>
          <w:tcPr>
            <w:tcW w:w="546" w:type="dxa"/>
            <w:tcBorders>
              <w:tl2br w:val="nil"/>
              <w:tr2bl w:val="nil"/>
            </w:tcBorders>
            <w:vAlign w:val="center"/>
          </w:tcPr>
          <w:p>
            <w:pPr>
              <w:widowControl w:val="0"/>
              <w:adjustRightInd w:val="0"/>
              <w:snapToGrid w:val="0"/>
              <w:spacing w:after="200" w:line="240" w:lineRule="auto"/>
              <w:jc w:val="center"/>
              <w:textAlignment w:val="baseline"/>
              <w:rPr>
                <w:rFonts w:ascii="Times New Roman" w:hAnsi="Times New Roman"/>
                <w:lang w:eastAsia="zh-CN"/>
              </w:rPr>
            </w:pPr>
            <w:r>
              <w:rPr>
                <w:rFonts w:ascii="Times New Roman" w:hAnsi="Times New Roman"/>
                <w:lang w:eastAsia="zh-CN"/>
              </w:rPr>
              <w:t>3</w:t>
            </w:r>
          </w:p>
        </w:tc>
        <w:tc>
          <w:tcPr>
            <w:tcW w:w="4716" w:type="dxa"/>
            <w:tcBorders>
              <w:tl2br w:val="nil"/>
              <w:tr2bl w:val="nil"/>
            </w:tcBorders>
            <w:vAlign w:val="center"/>
          </w:tcPr>
          <w:p>
            <w:pPr>
              <w:widowControl w:val="0"/>
              <w:adjustRightInd w:val="0"/>
              <w:snapToGrid w:val="0"/>
              <w:spacing w:after="200" w:line="240" w:lineRule="auto"/>
              <w:jc w:val="center"/>
              <w:textAlignment w:val="baseline"/>
              <w:rPr>
                <w:rFonts w:ascii="Times New Roman" w:hAnsi="Times New Roman"/>
                <w:lang w:eastAsia="zh-CN"/>
              </w:rPr>
            </w:pPr>
            <w:r>
              <w:rPr>
                <w:rFonts w:hint="eastAsia" w:ascii="Times New Roman" w:hAnsi="Times New Roman"/>
                <w:lang w:eastAsia="zh-CN"/>
              </w:rPr>
              <w:t>焊接材料质量保证书、商检报告</w:t>
            </w:r>
          </w:p>
        </w:tc>
        <w:tc>
          <w:tcPr>
            <w:tcW w:w="928" w:type="dxa"/>
            <w:tcBorders>
              <w:tl2br w:val="nil"/>
              <w:tr2bl w:val="nil"/>
            </w:tcBorders>
            <w:vAlign w:val="center"/>
          </w:tcPr>
          <w:p>
            <w:pPr>
              <w:keepNext/>
              <w:keepLines/>
              <w:widowControl w:val="0"/>
              <w:adjustRightInd w:val="0"/>
              <w:snapToGrid w:val="0"/>
              <w:spacing w:before="480" w:after="200" w:line="240" w:lineRule="auto"/>
              <w:jc w:val="center"/>
              <w:textAlignment w:val="baseline"/>
              <w:outlineLvl w:val="0"/>
              <w:rPr>
                <w:rFonts w:ascii="Times New Roman" w:hAnsi="Times New Roman"/>
                <w:lang w:eastAsia="zh-CN"/>
              </w:rPr>
            </w:pPr>
          </w:p>
        </w:tc>
        <w:tc>
          <w:tcPr>
            <w:tcW w:w="900" w:type="dxa"/>
            <w:tcBorders>
              <w:tl2br w:val="nil"/>
              <w:tr2bl w:val="nil"/>
            </w:tcBorders>
            <w:vAlign w:val="center"/>
          </w:tcPr>
          <w:p>
            <w:pPr>
              <w:keepNext/>
              <w:keepLines/>
              <w:widowControl w:val="0"/>
              <w:adjustRightInd w:val="0"/>
              <w:snapToGrid w:val="0"/>
              <w:spacing w:before="480" w:after="200" w:line="240" w:lineRule="auto"/>
              <w:jc w:val="center"/>
              <w:textAlignment w:val="baseline"/>
              <w:outlineLvl w:val="0"/>
              <w:rPr>
                <w:rFonts w:ascii="Times New Roman" w:hAnsi="Times New Roman"/>
                <w:lang w:eastAsia="zh-CN"/>
              </w:rPr>
            </w:pPr>
          </w:p>
        </w:tc>
        <w:tc>
          <w:tcPr>
            <w:tcW w:w="899" w:type="dxa"/>
            <w:tcBorders>
              <w:tl2br w:val="nil"/>
              <w:tr2bl w:val="nil"/>
            </w:tcBorders>
            <w:vAlign w:val="center"/>
          </w:tcPr>
          <w:p>
            <w:pPr>
              <w:widowControl w:val="0"/>
              <w:adjustRightInd w:val="0"/>
              <w:snapToGrid w:val="0"/>
              <w:spacing w:after="200" w:line="240" w:lineRule="auto"/>
              <w:jc w:val="center"/>
              <w:textAlignment w:val="baseline"/>
              <w:rPr>
                <w:rFonts w:ascii="Times New Roman" w:hAnsi="Times New Roman"/>
                <w:lang w:eastAsia="zh-CN"/>
              </w:rPr>
            </w:pPr>
            <w:r>
              <w:rPr>
                <w:rFonts w:hint="eastAsia" w:ascii="Times New Roman" w:hAnsi="Times New Roman"/>
                <w:lang w:eastAsia="zh-CN"/>
              </w:rPr>
              <w:t>√</w:t>
            </w:r>
          </w:p>
        </w:tc>
        <w:tc>
          <w:tcPr>
            <w:tcW w:w="1247" w:type="dxa"/>
            <w:tcBorders>
              <w:tl2br w:val="nil"/>
              <w:tr2bl w:val="nil"/>
            </w:tcBorders>
            <w:vAlign w:val="center"/>
          </w:tcPr>
          <w:p>
            <w:pPr>
              <w:keepNext/>
              <w:keepLines/>
              <w:widowControl w:val="0"/>
              <w:adjustRightInd w:val="0"/>
              <w:snapToGrid w:val="0"/>
              <w:spacing w:before="480" w:after="200" w:line="240" w:lineRule="auto"/>
              <w:ind w:left="5250"/>
              <w:jc w:val="center"/>
              <w:textAlignment w:val="baseline"/>
              <w:outlineLvl w:val="0"/>
              <w:rPr>
                <w:rFonts w:ascii="Times New Roman" w:hAnsi="Times New Roman"/>
                <w:b/>
                <w:spacing w:val="20"/>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jc w:val="center"/>
        </w:trPr>
        <w:tc>
          <w:tcPr>
            <w:tcW w:w="546" w:type="dxa"/>
            <w:tcBorders>
              <w:tl2br w:val="nil"/>
              <w:tr2bl w:val="nil"/>
            </w:tcBorders>
            <w:vAlign w:val="center"/>
          </w:tcPr>
          <w:p>
            <w:pPr>
              <w:widowControl w:val="0"/>
              <w:adjustRightInd w:val="0"/>
              <w:snapToGrid w:val="0"/>
              <w:spacing w:after="200" w:line="240" w:lineRule="auto"/>
              <w:jc w:val="center"/>
              <w:textAlignment w:val="baseline"/>
              <w:rPr>
                <w:rFonts w:ascii="Times New Roman" w:hAnsi="Times New Roman"/>
                <w:lang w:eastAsia="zh-CN"/>
              </w:rPr>
            </w:pPr>
            <w:r>
              <w:rPr>
                <w:rFonts w:ascii="Times New Roman" w:hAnsi="Times New Roman"/>
                <w:lang w:eastAsia="zh-CN"/>
              </w:rPr>
              <w:t>4</w:t>
            </w:r>
          </w:p>
        </w:tc>
        <w:tc>
          <w:tcPr>
            <w:tcW w:w="4716" w:type="dxa"/>
            <w:tcBorders>
              <w:tl2br w:val="nil"/>
              <w:tr2bl w:val="nil"/>
            </w:tcBorders>
            <w:vAlign w:val="center"/>
          </w:tcPr>
          <w:p>
            <w:pPr>
              <w:widowControl w:val="0"/>
              <w:adjustRightInd w:val="0"/>
              <w:snapToGrid w:val="0"/>
              <w:spacing w:after="200" w:line="240" w:lineRule="auto"/>
              <w:jc w:val="center"/>
              <w:textAlignment w:val="baseline"/>
              <w:rPr>
                <w:rFonts w:ascii="Times New Roman" w:hAnsi="Times New Roman"/>
                <w:lang w:eastAsia="zh-CN"/>
              </w:rPr>
            </w:pPr>
            <w:r>
              <w:rPr>
                <w:rFonts w:hint="eastAsia" w:ascii="Times New Roman" w:hAnsi="Times New Roman"/>
                <w:lang w:eastAsia="zh-CN"/>
              </w:rPr>
              <w:t>钢管、管件入厂无损检测复验报告</w:t>
            </w:r>
          </w:p>
        </w:tc>
        <w:tc>
          <w:tcPr>
            <w:tcW w:w="928" w:type="dxa"/>
            <w:tcBorders>
              <w:tl2br w:val="nil"/>
              <w:tr2bl w:val="nil"/>
            </w:tcBorders>
            <w:vAlign w:val="center"/>
          </w:tcPr>
          <w:p>
            <w:pPr>
              <w:keepNext/>
              <w:keepLines/>
              <w:widowControl w:val="0"/>
              <w:adjustRightInd w:val="0"/>
              <w:snapToGrid w:val="0"/>
              <w:spacing w:before="480" w:after="200" w:line="240" w:lineRule="auto"/>
              <w:jc w:val="center"/>
              <w:textAlignment w:val="baseline"/>
              <w:outlineLvl w:val="0"/>
              <w:rPr>
                <w:rFonts w:ascii="Times New Roman" w:hAnsi="Times New Roman"/>
                <w:lang w:eastAsia="zh-CN"/>
              </w:rPr>
            </w:pPr>
          </w:p>
        </w:tc>
        <w:tc>
          <w:tcPr>
            <w:tcW w:w="900" w:type="dxa"/>
            <w:tcBorders>
              <w:tl2br w:val="nil"/>
              <w:tr2bl w:val="nil"/>
            </w:tcBorders>
            <w:vAlign w:val="center"/>
          </w:tcPr>
          <w:p>
            <w:pPr>
              <w:keepNext/>
              <w:keepLines/>
              <w:widowControl w:val="0"/>
              <w:adjustRightInd w:val="0"/>
              <w:snapToGrid w:val="0"/>
              <w:spacing w:before="480" w:after="200" w:line="240" w:lineRule="auto"/>
              <w:jc w:val="center"/>
              <w:textAlignment w:val="baseline"/>
              <w:outlineLvl w:val="0"/>
              <w:rPr>
                <w:rFonts w:ascii="Times New Roman" w:hAnsi="Times New Roman"/>
                <w:lang w:eastAsia="zh-CN"/>
              </w:rPr>
            </w:pPr>
          </w:p>
        </w:tc>
        <w:tc>
          <w:tcPr>
            <w:tcW w:w="899" w:type="dxa"/>
            <w:tcBorders>
              <w:tl2br w:val="nil"/>
              <w:tr2bl w:val="nil"/>
            </w:tcBorders>
            <w:vAlign w:val="center"/>
          </w:tcPr>
          <w:p>
            <w:pPr>
              <w:widowControl w:val="0"/>
              <w:adjustRightInd w:val="0"/>
              <w:snapToGrid w:val="0"/>
              <w:spacing w:after="200" w:line="240" w:lineRule="auto"/>
              <w:jc w:val="center"/>
              <w:textAlignment w:val="baseline"/>
              <w:rPr>
                <w:rFonts w:ascii="Times New Roman" w:hAnsi="Times New Roman"/>
                <w:lang w:eastAsia="zh-CN"/>
              </w:rPr>
            </w:pPr>
            <w:r>
              <w:rPr>
                <w:rFonts w:hint="eastAsia" w:ascii="Times New Roman" w:hAnsi="Times New Roman"/>
                <w:lang w:eastAsia="zh-CN"/>
              </w:rPr>
              <w:t>√</w:t>
            </w:r>
          </w:p>
        </w:tc>
        <w:tc>
          <w:tcPr>
            <w:tcW w:w="1247" w:type="dxa"/>
            <w:tcBorders>
              <w:tl2br w:val="nil"/>
              <w:tr2bl w:val="nil"/>
            </w:tcBorders>
            <w:vAlign w:val="center"/>
          </w:tcPr>
          <w:p>
            <w:pPr>
              <w:keepNext/>
              <w:keepLines/>
              <w:widowControl w:val="0"/>
              <w:adjustRightInd w:val="0"/>
              <w:snapToGrid w:val="0"/>
              <w:spacing w:before="480" w:after="200" w:line="240" w:lineRule="auto"/>
              <w:jc w:val="center"/>
              <w:textAlignment w:val="baseline"/>
              <w:outlineLvl w:val="0"/>
              <w:rPr>
                <w:rFonts w:ascii="Times New Roman" w:hAnsi="Times New Roman"/>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jc w:val="center"/>
        </w:trPr>
        <w:tc>
          <w:tcPr>
            <w:tcW w:w="546" w:type="dxa"/>
            <w:tcBorders>
              <w:tl2br w:val="nil"/>
              <w:tr2bl w:val="nil"/>
            </w:tcBorders>
            <w:vAlign w:val="center"/>
          </w:tcPr>
          <w:p>
            <w:pPr>
              <w:widowControl w:val="0"/>
              <w:adjustRightInd w:val="0"/>
              <w:snapToGrid w:val="0"/>
              <w:spacing w:after="200" w:line="240" w:lineRule="auto"/>
              <w:jc w:val="center"/>
              <w:textAlignment w:val="baseline"/>
              <w:rPr>
                <w:rFonts w:ascii="Times New Roman" w:hAnsi="Times New Roman"/>
                <w:lang w:eastAsia="zh-CN"/>
              </w:rPr>
            </w:pPr>
            <w:r>
              <w:rPr>
                <w:rFonts w:ascii="Times New Roman" w:hAnsi="Times New Roman"/>
                <w:lang w:eastAsia="zh-CN"/>
              </w:rPr>
              <w:t>5</w:t>
            </w:r>
          </w:p>
        </w:tc>
        <w:tc>
          <w:tcPr>
            <w:tcW w:w="4716" w:type="dxa"/>
            <w:tcBorders>
              <w:tl2br w:val="nil"/>
              <w:tr2bl w:val="nil"/>
            </w:tcBorders>
            <w:vAlign w:val="center"/>
          </w:tcPr>
          <w:p>
            <w:pPr>
              <w:widowControl w:val="0"/>
              <w:adjustRightInd w:val="0"/>
              <w:snapToGrid w:val="0"/>
              <w:spacing w:after="200" w:line="240" w:lineRule="auto"/>
              <w:jc w:val="center"/>
              <w:textAlignment w:val="baseline"/>
              <w:rPr>
                <w:rFonts w:ascii="Times New Roman" w:hAnsi="Times New Roman"/>
                <w:lang w:eastAsia="zh-CN"/>
              </w:rPr>
            </w:pPr>
            <w:r>
              <w:rPr>
                <w:rFonts w:hint="eastAsia" w:ascii="Times New Roman" w:hAnsi="Times New Roman"/>
                <w:lang w:eastAsia="zh-CN"/>
              </w:rPr>
              <w:t>钢管、管件表面质量检查</w:t>
            </w:r>
          </w:p>
        </w:tc>
        <w:tc>
          <w:tcPr>
            <w:tcW w:w="928" w:type="dxa"/>
            <w:tcBorders>
              <w:tl2br w:val="nil"/>
              <w:tr2bl w:val="nil"/>
            </w:tcBorders>
            <w:vAlign w:val="center"/>
          </w:tcPr>
          <w:p>
            <w:pPr>
              <w:keepNext/>
              <w:keepLines/>
              <w:widowControl w:val="0"/>
              <w:adjustRightInd w:val="0"/>
              <w:snapToGrid w:val="0"/>
              <w:spacing w:before="480" w:after="200" w:line="240" w:lineRule="auto"/>
              <w:jc w:val="center"/>
              <w:textAlignment w:val="baseline"/>
              <w:outlineLvl w:val="0"/>
              <w:rPr>
                <w:rFonts w:ascii="Times New Roman" w:hAnsi="Times New Roman"/>
                <w:lang w:eastAsia="zh-CN"/>
              </w:rPr>
            </w:pPr>
          </w:p>
        </w:tc>
        <w:tc>
          <w:tcPr>
            <w:tcW w:w="900" w:type="dxa"/>
            <w:tcBorders>
              <w:tl2br w:val="nil"/>
              <w:tr2bl w:val="nil"/>
            </w:tcBorders>
            <w:vAlign w:val="center"/>
          </w:tcPr>
          <w:p>
            <w:pPr>
              <w:keepNext/>
              <w:keepLines/>
              <w:widowControl w:val="0"/>
              <w:adjustRightInd w:val="0"/>
              <w:snapToGrid w:val="0"/>
              <w:spacing w:before="480" w:after="200" w:line="240" w:lineRule="auto"/>
              <w:jc w:val="center"/>
              <w:textAlignment w:val="baseline"/>
              <w:outlineLvl w:val="0"/>
              <w:rPr>
                <w:rFonts w:ascii="Times New Roman" w:hAnsi="Times New Roman"/>
                <w:lang w:eastAsia="zh-CN"/>
              </w:rPr>
            </w:pPr>
          </w:p>
        </w:tc>
        <w:tc>
          <w:tcPr>
            <w:tcW w:w="899" w:type="dxa"/>
            <w:tcBorders>
              <w:tl2br w:val="nil"/>
              <w:tr2bl w:val="nil"/>
            </w:tcBorders>
            <w:vAlign w:val="center"/>
          </w:tcPr>
          <w:p>
            <w:pPr>
              <w:widowControl w:val="0"/>
              <w:adjustRightInd w:val="0"/>
              <w:snapToGrid w:val="0"/>
              <w:spacing w:after="200" w:line="240" w:lineRule="auto"/>
              <w:jc w:val="center"/>
              <w:textAlignment w:val="baseline"/>
              <w:rPr>
                <w:rFonts w:ascii="Times New Roman" w:hAnsi="Times New Roman"/>
                <w:lang w:eastAsia="zh-CN"/>
              </w:rPr>
            </w:pPr>
            <w:r>
              <w:rPr>
                <w:rFonts w:hint="eastAsia" w:ascii="Times New Roman" w:hAnsi="Times New Roman"/>
                <w:lang w:eastAsia="zh-CN"/>
              </w:rPr>
              <w:t>√</w:t>
            </w:r>
          </w:p>
        </w:tc>
        <w:tc>
          <w:tcPr>
            <w:tcW w:w="1247" w:type="dxa"/>
            <w:tcBorders>
              <w:tl2br w:val="nil"/>
              <w:tr2bl w:val="nil"/>
            </w:tcBorders>
            <w:vAlign w:val="center"/>
          </w:tcPr>
          <w:p>
            <w:pPr>
              <w:keepNext/>
              <w:keepLines/>
              <w:widowControl w:val="0"/>
              <w:adjustRightInd w:val="0"/>
              <w:snapToGrid w:val="0"/>
              <w:spacing w:before="480" w:after="200" w:line="240" w:lineRule="auto"/>
              <w:jc w:val="center"/>
              <w:textAlignment w:val="baseline"/>
              <w:outlineLvl w:val="0"/>
              <w:rPr>
                <w:rFonts w:ascii="Times New Roman" w:hAnsi="Times New Roman"/>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jc w:val="center"/>
        </w:trPr>
        <w:tc>
          <w:tcPr>
            <w:tcW w:w="546" w:type="dxa"/>
            <w:tcBorders>
              <w:tl2br w:val="nil"/>
              <w:tr2bl w:val="nil"/>
            </w:tcBorders>
            <w:vAlign w:val="center"/>
          </w:tcPr>
          <w:p>
            <w:pPr>
              <w:widowControl w:val="0"/>
              <w:adjustRightInd w:val="0"/>
              <w:snapToGrid w:val="0"/>
              <w:spacing w:after="200" w:line="240" w:lineRule="auto"/>
              <w:jc w:val="center"/>
              <w:textAlignment w:val="baseline"/>
              <w:rPr>
                <w:rFonts w:ascii="Times New Roman" w:hAnsi="Times New Roman"/>
                <w:lang w:eastAsia="zh-CN"/>
              </w:rPr>
            </w:pPr>
            <w:r>
              <w:rPr>
                <w:rFonts w:ascii="Times New Roman" w:hAnsi="Times New Roman"/>
                <w:lang w:eastAsia="zh-CN"/>
              </w:rPr>
              <w:t>6</w:t>
            </w:r>
          </w:p>
        </w:tc>
        <w:tc>
          <w:tcPr>
            <w:tcW w:w="4716" w:type="dxa"/>
            <w:tcBorders>
              <w:tl2br w:val="nil"/>
              <w:tr2bl w:val="nil"/>
            </w:tcBorders>
            <w:vAlign w:val="center"/>
          </w:tcPr>
          <w:p>
            <w:pPr>
              <w:widowControl w:val="0"/>
              <w:adjustRightInd w:val="0"/>
              <w:snapToGrid w:val="0"/>
              <w:spacing w:after="200" w:line="240" w:lineRule="auto"/>
              <w:jc w:val="center"/>
              <w:textAlignment w:val="baseline"/>
              <w:rPr>
                <w:rFonts w:ascii="Times New Roman" w:hAnsi="Times New Roman"/>
                <w:lang w:eastAsia="zh-CN"/>
              </w:rPr>
            </w:pPr>
            <w:r>
              <w:rPr>
                <w:rFonts w:hint="eastAsia" w:ascii="Times New Roman" w:hAnsi="Times New Roman"/>
                <w:lang w:eastAsia="zh-CN"/>
              </w:rPr>
              <w:t>全部钢管、管件尺寸测量</w:t>
            </w:r>
            <w:r>
              <w:rPr>
                <w:rFonts w:ascii="Times New Roman" w:hAnsi="Times New Roman"/>
                <w:lang w:eastAsia="zh-CN"/>
              </w:rPr>
              <w:t>(</w:t>
            </w:r>
            <w:r>
              <w:rPr>
                <w:rFonts w:hint="eastAsia" w:ascii="Times New Roman" w:hAnsi="Times New Roman"/>
                <w:lang w:eastAsia="zh-CN"/>
              </w:rPr>
              <w:t>内、外径；壁厚；椭圆度</w:t>
            </w:r>
            <w:r>
              <w:rPr>
                <w:rFonts w:ascii="Times New Roman" w:hAnsi="Times New Roman"/>
                <w:lang w:eastAsia="zh-CN"/>
              </w:rPr>
              <w:t>)</w:t>
            </w:r>
          </w:p>
        </w:tc>
        <w:tc>
          <w:tcPr>
            <w:tcW w:w="928" w:type="dxa"/>
            <w:tcBorders>
              <w:tl2br w:val="nil"/>
              <w:tr2bl w:val="nil"/>
            </w:tcBorders>
            <w:vAlign w:val="center"/>
          </w:tcPr>
          <w:p>
            <w:pPr>
              <w:widowControl w:val="0"/>
              <w:adjustRightInd w:val="0"/>
              <w:snapToGrid w:val="0"/>
              <w:spacing w:after="200" w:line="240" w:lineRule="auto"/>
              <w:jc w:val="center"/>
              <w:textAlignment w:val="baseline"/>
              <w:rPr>
                <w:rFonts w:ascii="Times New Roman" w:hAnsi="Times New Roman"/>
                <w:lang w:eastAsia="zh-CN"/>
              </w:rPr>
            </w:pPr>
            <w:r>
              <w:rPr>
                <w:rFonts w:hint="eastAsia" w:ascii="Times New Roman" w:hAnsi="Times New Roman"/>
                <w:lang w:eastAsia="zh-CN"/>
              </w:rPr>
              <w:t>√</w:t>
            </w:r>
          </w:p>
        </w:tc>
        <w:tc>
          <w:tcPr>
            <w:tcW w:w="900" w:type="dxa"/>
            <w:tcBorders>
              <w:tl2br w:val="nil"/>
              <w:tr2bl w:val="nil"/>
            </w:tcBorders>
            <w:vAlign w:val="center"/>
          </w:tcPr>
          <w:p>
            <w:pPr>
              <w:keepNext/>
              <w:keepLines/>
              <w:widowControl w:val="0"/>
              <w:adjustRightInd w:val="0"/>
              <w:snapToGrid w:val="0"/>
              <w:spacing w:before="480" w:after="200" w:line="240" w:lineRule="auto"/>
              <w:jc w:val="center"/>
              <w:textAlignment w:val="baseline"/>
              <w:outlineLvl w:val="0"/>
              <w:rPr>
                <w:rFonts w:ascii="Times New Roman" w:hAnsi="Times New Roman"/>
                <w:lang w:eastAsia="zh-CN"/>
              </w:rPr>
            </w:pPr>
          </w:p>
        </w:tc>
        <w:tc>
          <w:tcPr>
            <w:tcW w:w="899" w:type="dxa"/>
            <w:tcBorders>
              <w:tl2br w:val="nil"/>
              <w:tr2bl w:val="nil"/>
            </w:tcBorders>
            <w:vAlign w:val="center"/>
          </w:tcPr>
          <w:p>
            <w:pPr>
              <w:keepNext/>
              <w:keepLines/>
              <w:widowControl w:val="0"/>
              <w:adjustRightInd w:val="0"/>
              <w:snapToGrid w:val="0"/>
              <w:spacing w:before="480" w:after="200" w:line="240" w:lineRule="auto"/>
              <w:jc w:val="center"/>
              <w:textAlignment w:val="baseline"/>
              <w:outlineLvl w:val="0"/>
              <w:rPr>
                <w:rFonts w:ascii="Times New Roman" w:hAnsi="Times New Roman"/>
                <w:lang w:eastAsia="zh-CN"/>
              </w:rPr>
            </w:pPr>
          </w:p>
        </w:tc>
        <w:tc>
          <w:tcPr>
            <w:tcW w:w="1247" w:type="dxa"/>
            <w:tcBorders>
              <w:tl2br w:val="nil"/>
              <w:tr2bl w:val="nil"/>
            </w:tcBorders>
            <w:vAlign w:val="center"/>
          </w:tcPr>
          <w:p>
            <w:pPr>
              <w:keepNext/>
              <w:keepLines/>
              <w:widowControl w:val="0"/>
              <w:adjustRightInd w:val="0"/>
              <w:snapToGrid w:val="0"/>
              <w:spacing w:before="480" w:after="200" w:line="240" w:lineRule="auto"/>
              <w:jc w:val="center"/>
              <w:textAlignment w:val="baseline"/>
              <w:outlineLvl w:val="0"/>
              <w:rPr>
                <w:rFonts w:ascii="Times New Roman" w:hAnsi="Times New Roman"/>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jc w:val="center"/>
        </w:trPr>
        <w:tc>
          <w:tcPr>
            <w:tcW w:w="546" w:type="dxa"/>
            <w:tcBorders>
              <w:tl2br w:val="nil"/>
              <w:tr2bl w:val="nil"/>
            </w:tcBorders>
            <w:vAlign w:val="center"/>
          </w:tcPr>
          <w:p>
            <w:pPr>
              <w:widowControl w:val="0"/>
              <w:adjustRightInd w:val="0"/>
              <w:snapToGrid w:val="0"/>
              <w:spacing w:after="200" w:line="240" w:lineRule="auto"/>
              <w:jc w:val="center"/>
              <w:textAlignment w:val="baseline"/>
              <w:rPr>
                <w:rFonts w:ascii="Times New Roman" w:hAnsi="Times New Roman"/>
                <w:lang w:eastAsia="zh-CN"/>
              </w:rPr>
            </w:pPr>
            <w:r>
              <w:rPr>
                <w:rFonts w:ascii="Times New Roman" w:hAnsi="Times New Roman"/>
                <w:lang w:eastAsia="zh-CN"/>
              </w:rPr>
              <w:t>7</w:t>
            </w:r>
          </w:p>
        </w:tc>
        <w:tc>
          <w:tcPr>
            <w:tcW w:w="4716" w:type="dxa"/>
            <w:tcBorders>
              <w:tl2br w:val="nil"/>
              <w:tr2bl w:val="nil"/>
            </w:tcBorders>
            <w:vAlign w:val="center"/>
          </w:tcPr>
          <w:p>
            <w:pPr>
              <w:widowControl w:val="0"/>
              <w:adjustRightInd w:val="0"/>
              <w:snapToGrid w:val="0"/>
              <w:spacing w:after="200" w:line="240" w:lineRule="auto"/>
              <w:jc w:val="center"/>
              <w:textAlignment w:val="baseline"/>
              <w:rPr>
                <w:rFonts w:ascii="Times New Roman" w:hAnsi="Times New Roman"/>
                <w:lang w:eastAsia="zh-CN"/>
              </w:rPr>
            </w:pPr>
            <w:r>
              <w:rPr>
                <w:rFonts w:hint="eastAsia" w:ascii="Times New Roman" w:hAnsi="Times New Roman"/>
                <w:lang w:eastAsia="zh-CN"/>
              </w:rPr>
              <w:t>全部管材、管件的长度及直线度</w:t>
            </w:r>
          </w:p>
        </w:tc>
        <w:tc>
          <w:tcPr>
            <w:tcW w:w="928" w:type="dxa"/>
            <w:tcBorders>
              <w:tl2br w:val="nil"/>
              <w:tr2bl w:val="nil"/>
            </w:tcBorders>
            <w:vAlign w:val="center"/>
          </w:tcPr>
          <w:p>
            <w:pPr>
              <w:widowControl w:val="0"/>
              <w:adjustRightInd w:val="0"/>
              <w:snapToGrid w:val="0"/>
              <w:spacing w:after="200" w:line="240" w:lineRule="auto"/>
              <w:jc w:val="center"/>
              <w:textAlignment w:val="baseline"/>
              <w:rPr>
                <w:rFonts w:ascii="Times New Roman" w:hAnsi="Times New Roman"/>
                <w:lang w:eastAsia="zh-CN"/>
              </w:rPr>
            </w:pPr>
            <w:r>
              <w:rPr>
                <w:rFonts w:hint="eastAsia" w:ascii="Times New Roman" w:hAnsi="Times New Roman"/>
                <w:lang w:eastAsia="zh-CN"/>
              </w:rPr>
              <w:t>√</w:t>
            </w:r>
          </w:p>
        </w:tc>
        <w:tc>
          <w:tcPr>
            <w:tcW w:w="900" w:type="dxa"/>
            <w:tcBorders>
              <w:tl2br w:val="nil"/>
              <w:tr2bl w:val="nil"/>
            </w:tcBorders>
            <w:vAlign w:val="center"/>
          </w:tcPr>
          <w:p>
            <w:pPr>
              <w:keepNext/>
              <w:keepLines/>
              <w:widowControl w:val="0"/>
              <w:adjustRightInd w:val="0"/>
              <w:snapToGrid w:val="0"/>
              <w:spacing w:before="480" w:after="200" w:line="240" w:lineRule="auto"/>
              <w:jc w:val="center"/>
              <w:textAlignment w:val="baseline"/>
              <w:outlineLvl w:val="0"/>
              <w:rPr>
                <w:rFonts w:ascii="Times New Roman" w:hAnsi="Times New Roman"/>
                <w:lang w:eastAsia="zh-CN"/>
              </w:rPr>
            </w:pPr>
          </w:p>
        </w:tc>
        <w:tc>
          <w:tcPr>
            <w:tcW w:w="899" w:type="dxa"/>
            <w:tcBorders>
              <w:tl2br w:val="nil"/>
              <w:tr2bl w:val="nil"/>
            </w:tcBorders>
            <w:vAlign w:val="center"/>
          </w:tcPr>
          <w:p>
            <w:pPr>
              <w:keepNext/>
              <w:keepLines/>
              <w:widowControl w:val="0"/>
              <w:adjustRightInd w:val="0"/>
              <w:snapToGrid w:val="0"/>
              <w:spacing w:before="480" w:after="200" w:line="240" w:lineRule="auto"/>
              <w:jc w:val="center"/>
              <w:textAlignment w:val="baseline"/>
              <w:outlineLvl w:val="0"/>
              <w:rPr>
                <w:rFonts w:ascii="Times New Roman" w:hAnsi="Times New Roman"/>
                <w:lang w:eastAsia="zh-CN"/>
              </w:rPr>
            </w:pPr>
          </w:p>
        </w:tc>
        <w:tc>
          <w:tcPr>
            <w:tcW w:w="1247" w:type="dxa"/>
            <w:tcBorders>
              <w:tl2br w:val="nil"/>
              <w:tr2bl w:val="nil"/>
            </w:tcBorders>
            <w:vAlign w:val="center"/>
          </w:tcPr>
          <w:p>
            <w:pPr>
              <w:keepNext/>
              <w:keepLines/>
              <w:widowControl w:val="0"/>
              <w:adjustRightInd w:val="0"/>
              <w:snapToGrid w:val="0"/>
              <w:spacing w:before="480" w:after="200" w:line="240" w:lineRule="auto"/>
              <w:jc w:val="center"/>
              <w:textAlignment w:val="baseline"/>
              <w:outlineLvl w:val="0"/>
              <w:rPr>
                <w:rFonts w:ascii="Times New Roman" w:hAnsi="Times New Roman"/>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jc w:val="center"/>
        </w:trPr>
        <w:tc>
          <w:tcPr>
            <w:tcW w:w="546" w:type="dxa"/>
            <w:tcBorders>
              <w:tl2br w:val="nil"/>
              <w:tr2bl w:val="nil"/>
            </w:tcBorders>
            <w:vAlign w:val="center"/>
          </w:tcPr>
          <w:p>
            <w:pPr>
              <w:widowControl w:val="0"/>
              <w:adjustRightInd w:val="0"/>
              <w:snapToGrid w:val="0"/>
              <w:spacing w:after="200" w:line="240" w:lineRule="auto"/>
              <w:jc w:val="center"/>
              <w:textAlignment w:val="baseline"/>
              <w:rPr>
                <w:rFonts w:ascii="Times New Roman" w:hAnsi="Times New Roman"/>
                <w:lang w:eastAsia="zh-CN"/>
              </w:rPr>
            </w:pPr>
            <w:r>
              <w:rPr>
                <w:rFonts w:ascii="Times New Roman" w:hAnsi="Times New Roman"/>
                <w:lang w:eastAsia="zh-CN"/>
              </w:rPr>
              <w:t>8</w:t>
            </w:r>
          </w:p>
        </w:tc>
        <w:tc>
          <w:tcPr>
            <w:tcW w:w="4716" w:type="dxa"/>
            <w:tcBorders>
              <w:tl2br w:val="nil"/>
              <w:tr2bl w:val="nil"/>
            </w:tcBorders>
            <w:vAlign w:val="center"/>
          </w:tcPr>
          <w:p>
            <w:pPr>
              <w:widowControl w:val="0"/>
              <w:adjustRightInd w:val="0"/>
              <w:snapToGrid w:val="0"/>
              <w:spacing w:after="200" w:line="240" w:lineRule="auto"/>
              <w:jc w:val="center"/>
              <w:textAlignment w:val="baseline"/>
              <w:rPr>
                <w:rFonts w:ascii="Times New Roman" w:hAnsi="Times New Roman"/>
                <w:lang w:eastAsia="zh-CN"/>
              </w:rPr>
            </w:pPr>
            <w:r>
              <w:rPr>
                <w:rFonts w:hint="eastAsia" w:ascii="Times New Roman" w:hAnsi="Times New Roman"/>
                <w:lang w:eastAsia="zh-CN"/>
              </w:rPr>
              <w:t>管材、管件的光谱</w:t>
            </w:r>
          </w:p>
        </w:tc>
        <w:tc>
          <w:tcPr>
            <w:tcW w:w="928" w:type="dxa"/>
            <w:tcBorders>
              <w:tl2br w:val="nil"/>
              <w:tr2bl w:val="nil"/>
            </w:tcBorders>
            <w:vAlign w:val="center"/>
          </w:tcPr>
          <w:p>
            <w:pPr>
              <w:keepNext/>
              <w:keepLines/>
              <w:widowControl w:val="0"/>
              <w:adjustRightInd w:val="0"/>
              <w:snapToGrid w:val="0"/>
              <w:spacing w:before="480" w:after="200" w:line="240" w:lineRule="auto"/>
              <w:jc w:val="center"/>
              <w:textAlignment w:val="baseline"/>
              <w:outlineLvl w:val="0"/>
              <w:rPr>
                <w:rFonts w:ascii="Times New Roman" w:hAnsi="Times New Roman"/>
                <w:lang w:eastAsia="zh-CN"/>
              </w:rPr>
            </w:pPr>
          </w:p>
        </w:tc>
        <w:tc>
          <w:tcPr>
            <w:tcW w:w="900" w:type="dxa"/>
            <w:tcBorders>
              <w:tl2br w:val="nil"/>
              <w:tr2bl w:val="nil"/>
            </w:tcBorders>
            <w:vAlign w:val="center"/>
          </w:tcPr>
          <w:p>
            <w:pPr>
              <w:widowControl w:val="0"/>
              <w:adjustRightInd w:val="0"/>
              <w:snapToGrid w:val="0"/>
              <w:spacing w:after="200" w:line="240" w:lineRule="auto"/>
              <w:jc w:val="center"/>
              <w:textAlignment w:val="baseline"/>
              <w:rPr>
                <w:rFonts w:ascii="Times New Roman" w:hAnsi="Times New Roman"/>
                <w:lang w:eastAsia="zh-CN"/>
              </w:rPr>
            </w:pPr>
            <w:r>
              <w:rPr>
                <w:rFonts w:hint="eastAsia" w:ascii="Times New Roman" w:hAnsi="Times New Roman"/>
                <w:lang w:eastAsia="zh-CN"/>
              </w:rPr>
              <w:t>√</w:t>
            </w:r>
          </w:p>
        </w:tc>
        <w:tc>
          <w:tcPr>
            <w:tcW w:w="899" w:type="dxa"/>
            <w:tcBorders>
              <w:tl2br w:val="nil"/>
              <w:tr2bl w:val="nil"/>
            </w:tcBorders>
            <w:vAlign w:val="center"/>
          </w:tcPr>
          <w:p>
            <w:pPr>
              <w:keepNext/>
              <w:keepLines/>
              <w:widowControl w:val="0"/>
              <w:adjustRightInd w:val="0"/>
              <w:snapToGrid w:val="0"/>
              <w:spacing w:before="480" w:after="200" w:line="240" w:lineRule="auto"/>
              <w:jc w:val="center"/>
              <w:textAlignment w:val="baseline"/>
              <w:outlineLvl w:val="0"/>
              <w:rPr>
                <w:rFonts w:ascii="Times New Roman" w:hAnsi="Times New Roman"/>
                <w:lang w:eastAsia="zh-CN"/>
              </w:rPr>
            </w:pPr>
          </w:p>
        </w:tc>
        <w:tc>
          <w:tcPr>
            <w:tcW w:w="1247" w:type="dxa"/>
            <w:tcBorders>
              <w:tl2br w:val="nil"/>
              <w:tr2bl w:val="nil"/>
            </w:tcBorders>
            <w:vAlign w:val="center"/>
          </w:tcPr>
          <w:p>
            <w:pPr>
              <w:keepNext/>
              <w:keepLines/>
              <w:widowControl w:val="0"/>
              <w:adjustRightInd w:val="0"/>
              <w:snapToGrid w:val="0"/>
              <w:spacing w:before="480" w:after="200" w:line="240" w:lineRule="auto"/>
              <w:jc w:val="center"/>
              <w:textAlignment w:val="baseline"/>
              <w:outlineLvl w:val="0"/>
              <w:rPr>
                <w:rFonts w:ascii="Times New Roman" w:hAnsi="Times New Roman"/>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jc w:val="center"/>
        </w:trPr>
        <w:tc>
          <w:tcPr>
            <w:tcW w:w="546" w:type="dxa"/>
            <w:tcBorders>
              <w:tl2br w:val="nil"/>
              <w:tr2bl w:val="nil"/>
            </w:tcBorders>
            <w:vAlign w:val="center"/>
          </w:tcPr>
          <w:p>
            <w:pPr>
              <w:widowControl w:val="0"/>
              <w:adjustRightInd w:val="0"/>
              <w:snapToGrid w:val="0"/>
              <w:spacing w:after="200" w:line="240" w:lineRule="auto"/>
              <w:jc w:val="center"/>
              <w:textAlignment w:val="baseline"/>
              <w:rPr>
                <w:rFonts w:ascii="Times New Roman" w:hAnsi="Times New Roman"/>
                <w:lang w:eastAsia="zh-CN"/>
              </w:rPr>
            </w:pPr>
            <w:r>
              <w:rPr>
                <w:rFonts w:ascii="Times New Roman" w:hAnsi="Times New Roman"/>
                <w:lang w:eastAsia="zh-CN"/>
              </w:rPr>
              <w:t>9</w:t>
            </w:r>
          </w:p>
        </w:tc>
        <w:tc>
          <w:tcPr>
            <w:tcW w:w="4716" w:type="dxa"/>
            <w:tcBorders>
              <w:tl2br w:val="nil"/>
              <w:tr2bl w:val="nil"/>
            </w:tcBorders>
            <w:vAlign w:val="center"/>
          </w:tcPr>
          <w:p>
            <w:pPr>
              <w:widowControl w:val="0"/>
              <w:adjustRightInd w:val="0"/>
              <w:snapToGrid w:val="0"/>
              <w:spacing w:after="200" w:line="240" w:lineRule="auto"/>
              <w:jc w:val="center"/>
              <w:textAlignment w:val="baseline"/>
              <w:rPr>
                <w:rFonts w:ascii="Times New Roman" w:hAnsi="Times New Roman"/>
                <w:lang w:eastAsia="zh-CN"/>
              </w:rPr>
            </w:pPr>
            <w:r>
              <w:rPr>
                <w:rFonts w:hint="eastAsia" w:ascii="Times New Roman" w:hAnsi="Times New Roman"/>
                <w:lang w:eastAsia="zh-CN"/>
              </w:rPr>
              <w:t>硬度检验</w:t>
            </w:r>
          </w:p>
        </w:tc>
        <w:tc>
          <w:tcPr>
            <w:tcW w:w="928" w:type="dxa"/>
            <w:tcBorders>
              <w:tl2br w:val="nil"/>
              <w:tr2bl w:val="nil"/>
            </w:tcBorders>
            <w:vAlign w:val="center"/>
          </w:tcPr>
          <w:p>
            <w:pPr>
              <w:keepNext/>
              <w:keepLines/>
              <w:widowControl w:val="0"/>
              <w:adjustRightInd w:val="0"/>
              <w:snapToGrid w:val="0"/>
              <w:spacing w:before="480" w:after="200" w:line="240" w:lineRule="auto"/>
              <w:jc w:val="center"/>
              <w:textAlignment w:val="baseline"/>
              <w:outlineLvl w:val="0"/>
              <w:rPr>
                <w:rFonts w:ascii="Times New Roman" w:hAnsi="Times New Roman"/>
                <w:lang w:eastAsia="zh-CN"/>
              </w:rPr>
            </w:pPr>
          </w:p>
        </w:tc>
        <w:tc>
          <w:tcPr>
            <w:tcW w:w="900" w:type="dxa"/>
            <w:tcBorders>
              <w:tl2br w:val="nil"/>
              <w:tr2bl w:val="nil"/>
            </w:tcBorders>
            <w:vAlign w:val="center"/>
          </w:tcPr>
          <w:p>
            <w:pPr>
              <w:widowControl w:val="0"/>
              <w:adjustRightInd w:val="0"/>
              <w:snapToGrid w:val="0"/>
              <w:spacing w:after="200" w:line="240" w:lineRule="auto"/>
              <w:jc w:val="center"/>
              <w:textAlignment w:val="baseline"/>
              <w:rPr>
                <w:rFonts w:ascii="Times New Roman" w:hAnsi="Times New Roman"/>
                <w:lang w:eastAsia="zh-CN"/>
              </w:rPr>
            </w:pPr>
            <w:r>
              <w:rPr>
                <w:rFonts w:hint="eastAsia" w:ascii="Times New Roman" w:hAnsi="Times New Roman"/>
                <w:lang w:eastAsia="zh-CN"/>
              </w:rPr>
              <w:t>√</w:t>
            </w:r>
          </w:p>
        </w:tc>
        <w:tc>
          <w:tcPr>
            <w:tcW w:w="899" w:type="dxa"/>
            <w:tcBorders>
              <w:tl2br w:val="nil"/>
              <w:tr2bl w:val="nil"/>
            </w:tcBorders>
            <w:vAlign w:val="center"/>
          </w:tcPr>
          <w:p>
            <w:pPr>
              <w:keepNext/>
              <w:keepLines/>
              <w:widowControl w:val="0"/>
              <w:adjustRightInd w:val="0"/>
              <w:snapToGrid w:val="0"/>
              <w:spacing w:before="480" w:after="200" w:line="240" w:lineRule="auto"/>
              <w:jc w:val="center"/>
              <w:textAlignment w:val="baseline"/>
              <w:outlineLvl w:val="0"/>
              <w:rPr>
                <w:rFonts w:ascii="Times New Roman" w:hAnsi="Times New Roman"/>
                <w:lang w:eastAsia="zh-CN"/>
              </w:rPr>
            </w:pPr>
          </w:p>
        </w:tc>
        <w:tc>
          <w:tcPr>
            <w:tcW w:w="1247" w:type="dxa"/>
            <w:tcBorders>
              <w:tl2br w:val="nil"/>
              <w:tr2bl w:val="nil"/>
            </w:tcBorders>
            <w:vAlign w:val="center"/>
          </w:tcPr>
          <w:p>
            <w:pPr>
              <w:keepNext/>
              <w:keepLines/>
              <w:widowControl w:val="0"/>
              <w:adjustRightInd w:val="0"/>
              <w:snapToGrid w:val="0"/>
              <w:spacing w:before="480" w:after="200" w:line="240" w:lineRule="auto"/>
              <w:jc w:val="center"/>
              <w:textAlignment w:val="baseline"/>
              <w:outlineLvl w:val="0"/>
              <w:rPr>
                <w:rFonts w:ascii="Times New Roman" w:hAnsi="Times New Roman"/>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jc w:val="center"/>
        </w:trPr>
        <w:tc>
          <w:tcPr>
            <w:tcW w:w="546" w:type="dxa"/>
            <w:tcBorders>
              <w:tl2br w:val="nil"/>
              <w:tr2bl w:val="nil"/>
            </w:tcBorders>
            <w:vAlign w:val="center"/>
          </w:tcPr>
          <w:p>
            <w:pPr>
              <w:widowControl w:val="0"/>
              <w:adjustRightInd w:val="0"/>
              <w:snapToGrid w:val="0"/>
              <w:spacing w:after="200" w:line="240" w:lineRule="auto"/>
              <w:jc w:val="center"/>
              <w:textAlignment w:val="baseline"/>
              <w:rPr>
                <w:rFonts w:ascii="Times New Roman" w:hAnsi="Times New Roman"/>
                <w:lang w:eastAsia="zh-CN"/>
              </w:rPr>
            </w:pPr>
            <w:r>
              <w:rPr>
                <w:rFonts w:ascii="Times New Roman" w:hAnsi="Times New Roman"/>
                <w:lang w:eastAsia="zh-CN"/>
              </w:rPr>
              <w:t>10</w:t>
            </w:r>
          </w:p>
        </w:tc>
        <w:tc>
          <w:tcPr>
            <w:tcW w:w="4716" w:type="dxa"/>
            <w:tcBorders>
              <w:tl2br w:val="nil"/>
              <w:tr2bl w:val="nil"/>
            </w:tcBorders>
            <w:vAlign w:val="center"/>
          </w:tcPr>
          <w:p>
            <w:pPr>
              <w:widowControl w:val="0"/>
              <w:adjustRightInd w:val="0"/>
              <w:snapToGrid w:val="0"/>
              <w:spacing w:after="200" w:line="240" w:lineRule="auto"/>
              <w:jc w:val="center"/>
              <w:textAlignment w:val="baseline"/>
              <w:rPr>
                <w:rFonts w:ascii="Times New Roman" w:hAnsi="Times New Roman"/>
                <w:lang w:eastAsia="zh-CN"/>
              </w:rPr>
            </w:pPr>
            <w:r>
              <w:rPr>
                <w:rFonts w:hint="eastAsia" w:ascii="Times New Roman" w:hAnsi="Times New Roman"/>
                <w:lang w:eastAsia="zh-CN"/>
              </w:rPr>
              <w:t>金相</w:t>
            </w:r>
          </w:p>
        </w:tc>
        <w:tc>
          <w:tcPr>
            <w:tcW w:w="928" w:type="dxa"/>
            <w:tcBorders>
              <w:tl2br w:val="nil"/>
              <w:tr2bl w:val="nil"/>
            </w:tcBorders>
            <w:vAlign w:val="center"/>
          </w:tcPr>
          <w:p>
            <w:pPr>
              <w:keepNext/>
              <w:keepLines/>
              <w:widowControl w:val="0"/>
              <w:adjustRightInd w:val="0"/>
              <w:snapToGrid w:val="0"/>
              <w:spacing w:before="480" w:after="200" w:line="240" w:lineRule="auto"/>
              <w:jc w:val="center"/>
              <w:textAlignment w:val="baseline"/>
              <w:outlineLvl w:val="0"/>
              <w:rPr>
                <w:rFonts w:ascii="Times New Roman" w:hAnsi="Times New Roman"/>
                <w:lang w:eastAsia="zh-CN"/>
              </w:rPr>
            </w:pPr>
          </w:p>
        </w:tc>
        <w:tc>
          <w:tcPr>
            <w:tcW w:w="900" w:type="dxa"/>
            <w:tcBorders>
              <w:tl2br w:val="nil"/>
              <w:tr2bl w:val="nil"/>
            </w:tcBorders>
            <w:vAlign w:val="center"/>
          </w:tcPr>
          <w:p>
            <w:pPr>
              <w:keepNext/>
              <w:keepLines/>
              <w:widowControl w:val="0"/>
              <w:adjustRightInd w:val="0"/>
              <w:snapToGrid w:val="0"/>
              <w:spacing w:before="480" w:after="200" w:line="240" w:lineRule="auto"/>
              <w:jc w:val="center"/>
              <w:textAlignment w:val="baseline"/>
              <w:outlineLvl w:val="0"/>
              <w:rPr>
                <w:rFonts w:ascii="Times New Roman" w:hAnsi="Times New Roman"/>
                <w:lang w:eastAsia="zh-CN"/>
              </w:rPr>
            </w:pPr>
          </w:p>
        </w:tc>
        <w:tc>
          <w:tcPr>
            <w:tcW w:w="899" w:type="dxa"/>
            <w:tcBorders>
              <w:tl2br w:val="nil"/>
              <w:tr2bl w:val="nil"/>
            </w:tcBorders>
            <w:vAlign w:val="center"/>
          </w:tcPr>
          <w:p>
            <w:pPr>
              <w:widowControl w:val="0"/>
              <w:adjustRightInd w:val="0"/>
              <w:snapToGrid w:val="0"/>
              <w:spacing w:after="200" w:line="240" w:lineRule="auto"/>
              <w:jc w:val="center"/>
              <w:textAlignment w:val="baseline"/>
              <w:rPr>
                <w:rFonts w:ascii="Times New Roman" w:hAnsi="Times New Roman"/>
                <w:lang w:eastAsia="zh-CN"/>
              </w:rPr>
            </w:pPr>
            <w:r>
              <w:rPr>
                <w:rFonts w:hint="eastAsia" w:ascii="Times New Roman" w:hAnsi="Times New Roman"/>
                <w:lang w:eastAsia="zh-CN"/>
              </w:rPr>
              <w:t>√</w:t>
            </w:r>
          </w:p>
        </w:tc>
        <w:tc>
          <w:tcPr>
            <w:tcW w:w="1247" w:type="dxa"/>
            <w:tcBorders>
              <w:tl2br w:val="nil"/>
              <w:tr2bl w:val="nil"/>
            </w:tcBorders>
            <w:vAlign w:val="center"/>
          </w:tcPr>
          <w:p>
            <w:pPr>
              <w:keepNext/>
              <w:keepLines/>
              <w:widowControl w:val="0"/>
              <w:adjustRightInd w:val="0"/>
              <w:snapToGrid w:val="0"/>
              <w:spacing w:before="480" w:after="200" w:line="240" w:lineRule="auto"/>
              <w:jc w:val="center"/>
              <w:textAlignment w:val="baseline"/>
              <w:outlineLvl w:val="0"/>
              <w:rPr>
                <w:rFonts w:ascii="Times New Roman" w:hAnsi="Times New Roman"/>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jc w:val="center"/>
        </w:trPr>
        <w:tc>
          <w:tcPr>
            <w:tcW w:w="546" w:type="dxa"/>
            <w:tcBorders>
              <w:tl2br w:val="nil"/>
              <w:tr2bl w:val="nil"/>
            </w:tcBorders>
            <w:vAlign w:val="center"/>
          </w:tcPr>
          <w:p>
            <w:pPr>
              <w:widowControl w:val="0"/>
              <w:adjustRightInd w:val="0"/>
              <w:snapToGrid w:val="0"/>
              <w:spacing w:after="200" w:line="240" w:lineRule="auto"/>
              <w:jc w:val="center"/>
              <w:textAlignment w:val="baseline"/>
              <w:rPr>
                <w:rFonts w:ascii="Times New Roman" w:hAnsi="Times New Roman"/>
                <w:lang w:eastAsia="zh-CN"/>
              </w:rPr>
            </w:pPr>
            <w:r>
              <w:rPr>
                <w:rFonts w:ascii="Times New Roman" w:hAnsi="Times New Roman"/>
                <w:lang w:eastAsia="zh-CN"/>
              </w:rPr>
              <w:t>11</w:t>
            </w:r>
          </w:p>
        </w:tc>
        <w:tc>
          <w:tcPr>
            <w:tcW w:w="4716" w:type="dxa"/>
            <w:tcBorders>
              <w:tl2br w:val="nil"/>
              <w:tr2bl w:val="nil"/>
            </w:tcBorders>
            <w:vAlign w:val="center"/>
          </w:tcPr>
          <w:p>
            <w:pPr>
              <w:widowControl w:val="0"/>
              <w:adjustRightInd w:val="0"/>
              <w:snapToGrid w:val="0"/>
              <w:spacing w:after="200" w:line="240" w:lineRule="auto"/>
              <w:jc w:val="center"/>
              <w:textAlignment w:val="baseline"/>
              <w:rPr>
                <w:rFonts w:ascii="Times New Roman" w:hAnsi="Times New Roman"/>
                <w:lang w:eastAsia="zh-CN"/>
              </w:rPr>
            </w:pPr>
            <w:r>
              <w:rPr>
                <w:rFonts w:hint="eastAsia" w:ascii="Times New Roman" w:hAnsi="Times New Roman"/>
                <w:lang w:eastAsia="zh-CN"/>
              </w:rPr>
              <w:t>钢号、标记及材料标识移植情况</w:t>
            </w:r>
            <w:r>
              <w:rPr>
                <w:rFonts w:ascii="Times New Roman" w:hAnsi="Times New Roman"/>
                <w:lang w:eastAsia="zh-CN"/>
              </w:rPr>
              <w:t>(</w:t>
            </w:r>
            <w:r>
              <w:rPr>
                <w:rFonts w:hint="eastAsia" w:ascii="Times New Roman" w:hAnsi="Times New Roman"/>
                <w:lang w:eastAsia="zh-CN"/>
              </w:rPr>
              <w:t>材质、用途、规格、颜色</w:t>
            </w:r>
            <w:r>
              <w:rPr>
                <w:rFonts w:ascii="Times New Roman" w:hAnsi="Times New Roman"/>
                <w:lang w:eastAsia="zh-CN"/>
              </w:rPr>
              <w:t>)</w:t>
            </w:r>
          </w:p>
        </w:tc>
        <w:tc>
          <w:tcPr>
            <w:tcW w:w="928" w:type="dxa"/>
            <w:tcBorders>
              <w:tl2br w:val="nil"/>
              <w:tr2bl w:val="nil"/>
            </w:tcBorders>
            <w:vAlign w:val="center"/>
          </w:tcPr>
          <w:p>
            <w:pPr>
              <w:keepNext/>
              <w:keepLines/>
              <w:widowControl w:val="0"/>
              <w:adjustRightInd w:val="0"/>
              <w:snapToGrid w:val="0"/>
              <w:spacing w:before="480" w:after="200" w:line="240" w:lineRule="auto"/>
              <w:jc w:val="center"/>
              <w:textAlignment w:val="baseline"/>
              <w:outlineLvl w:val="0"/>
              <w:rPr>
                <w:rFonts w:ascii="Times New Roman" w:hAnsi="Times New Roman"/>
                <w:lang w:eastAsia="zh-CN"/>
              </w:rPr>
            </w:pPr>
          </w:p>
        </w:tc>
        <w:tc>
          <w:tcPr>
            <w:tcW w:w="900" w:type="dxa"/>
            <w:tcBorders>
              <w:tl2br w:val="nil"/>
              <w:tr2bl w:val="nil"/>
            </w:tcBorders>
            <w:vAlign w:val="center"/>
          </w:tcPr>
          <w:p>
            <w:pPr>
              <w:widowControl w:val="0"/>
              <w:adjustRightInd w:val="0"/>
              <w:snapToGrid w:val="0"/>
              <w:spacing w:after="200" w:line="240" w:lineRule="auto"/>
              <w:jc w:val="center"/>
              <w:textAlignment w:val="baseline"/>
              <w:rPr>
                <w:rFonts w:ascii="Times New Roman" w:hAnsi="Times New Roman"/>
                <w:lang w:eastAsia="zh-CN"/>
              </w:rPr>
            </w:pPr>
            <w:r>
              <w:rPr>
                <w:rFonts w:hint="eastAsia" w:ascii="Times New Roman" w:hAnsi="Times New Roman"/>
                <w:lang w:eastAsia="zh-CN"/>
              </w:rPr>
              <w:t>√</w:t>
            </w:r>
          </w:p>
        </w:tc>
        <w:tc>
          <w:tcPr>
            <w:tcW w:w="899" w:type="dxa"/>
            <w:tcBorders>
              <w:tl2br w:val="nil"/>
              <w:tr2bl w:val="nil"/>
            </w:tcBorders>
            <w:vAlign w:val="center"/>
          </w:tcPr>
          <w:p>
            <w:pPr>
              <w:keepNext/>
              <w:keepLines/>
              <w:widowControl w:val="0"/>
              <w:adjustRightInd w:val="0"/>
              <w:snapToGrid w:val="0"/>
              <w:spacing w:before="480" w:after="200" w:line="240" w:lineRule="auto"/>
              <w:jc w:val="center"/>
              <w:textAlignment w:val="baseline"/>
              <w:outlineLvl w:val="0"/>
              <w:rPr>
                <w:rFonts w:ascii="Times New Roman" w:hAnsi="Times New Roman"/>
                <w:lang w:eastAsia="zh-CN"/>
              </w:rPr>
            </w:pPr>
          </w:p>
        </w:tc>
        <w:tc>
          <w:tcPr>
            <w:tcW w:w="1247" w:type="dxa"/>
            <w:tcBorders>
              <w:tl2br w:val="nil"/>
              <w:tr2bl w:val="nil"/>
            </w:tcBorders>
            <w:vAlign w:val="center"/>
          </w:tcPr>
          <w:p>
            <w:pPr>
              <w:keepNext/>
              <w:keepLines/>
              <w:widowControl w:val="0"/>
              <w:adjustRightInd w:val="0"/>
              <w:snapToGrid w:val="0"/>
              <w:spacing w:before="480" w:after="200" w:line="240" w:lineRule="auto"/>
              <w:jc w:val="center"/>
              <w:textAlignment w:val="baseline"/>
              <w:outlineLvl w:val="0"/>
              <w:rPr>
                <w:rFonts w:ascii="Times New Roman" w:hAnsi="Times New Roman"/>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9236" w:type="dxa"/>
            <w:gridSpan w:val="6"/>
            <w:tcBorders>
              <w:tl2br w:val="nil"/>
              <w:tr2bl w:val="nil"/>
            </w:tcBorders>
            <w:vAlign w:val="center"/>
          </w:tcPr>
          <w:p>
            <w:pPr>
              <w:widowControl w:val="0"/>
              <w:adjustRightInd w:val="0"/>
              <w:snapToGrid w:val="0"/>
              <w:spacing w:after="200" w:line="240" w:lineRule="auto"/>
              <w:jc w:val="center"/>
              <w:textAlignment w:val="baseline"/>
              <w:rPr>
                <w:rFonts w:ascii="Times New Roman" w:hAnsi="Times New Roman"/>
                <w:lang w:eastAsia="zh-CN"/>
              </w:rPr>
            </w:pPr>
            <w:r>
              <w:rPr>
                <w:rFonts w:hint="eastAsia" w:ascii="Times New Roman" w:hAnsi="Times New Roman"/>
                <w:lang w:eastAsia="zh-CN"/>
              </w:rPr>
              <w:t>注：</w:t>
            </w:r>
            <w:r>
              <w:rPr>
                <w:rFonts w:ascii="Times New Roman" w:hAnsi="Times New Roman"/>
                <w:lang w:eastAsia="zh-CN"/>
              </w:rPr>
              <w:t>H</w:t>
            </w:r>
            <w:r>
              <w:rPr>
                <w:rFonts w:hint="eastAsia" w:ascii="Times New Roman" w:hAnsi="Times New Roman"/>
                <w:lang w:eastAsia="zh-CN"/>
              </w:rPr>
              <w:t>—停工待检，</w:t>
            </w:r>
            <w:r>
              <w:rPr>
                <w:rFonts w:ascii="Times New Roman" w:hAnsi="Times New Roman"/>
                <w:lang w:eastAsia="zh-CN"/>
              </w:rPr>
              <w:t>W</w:t>
            </w:r>
            <w:r>
              <w:rPr>
                <w:rFonts w:hint="eastAsia" w:ascii="Times New Roman" w:hAnsi="Times New Roman"/>
                <w:lang w:eastAsia="zh-CN"/>
              </w:rPr>
              <w:t>—现场见证，</w:t>
            </w:r>
            <w:r>
              <w:rPr>
                <w:rFonts w:ascii="Times New Roman" w:hAnsi="Times New Roman"/>
                <w:lang w:eastAsia="zh-CN"/>
              </w:rPr>
              <w:t>R</w:t>
            </w:r>
            <w:r>
              <w:rPr>
                <w:rFonts w:hint="eastAsia" w:ascii="Times New Roman" w:hAnsi="Times New Roman"/>
                <w:lang w:eastAsia="zh-CN"/>
              </w:rPr>
              <w:t>—文件见证，数量—检验数量</w:t>
            </w:r>
          </w:p>
        </w:tc>
      </w:tr>
    </w:tbl>
    <w:p>
      <w:pPr>
        <w:widowControl w:val="0"/>
        <w:adjustRightInd w:val="0"/>
        <w:snapToGrid w:val="0"/>
        <w:spacing w:before="200" w:after="200" w:line="360" w:lineRule="auto"/>
        <w:jc w:val="both"/>
        <w:textAlignment w:val="baseline"/>
        <w:rPr>
          <w:rFonts w:ascii="Times New Roman" w:hAnsi="Times New Roman"/>
          <w:lang w:eastAsia="zh-CN"/>
        </w:rPr>
      </w:pPr>
      <w:r>
        <w:rPr>
          <w:rFonts w:ascii="Times New Roman" w:hAnsi="Times New Roman"/>
          <w:lang w:eastAsia="zh-CN"/>
        </w:rPr>
        <w:t xml:space="preserve">5.4.3.2 </w:t>
      </w:r>
      <w:r>
        <w:rPr>
          <w:rFonts w:hint="eastAsia" w:ascii="Times New Roman" w:hAnsi="Times New Roman"/>
          <w:lang w:eastAsia="zh-CN"/>
        </w:rPr>
        <w:t>工厂化配制监造内容</w:t>
      </w:r>
    </w:p>
    <w:tbl>
      <w:tblPr>
        <w:tblStyle w:val="46"/>
        <w:tblW w:w="92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646"/>
        <w:gridCol w:w="2564"/>
        <w:gridCol w:w="820"/>
        <w:gridCol w:w="820"/>
        <w:gridCol w:w="820"/>
        <w:gridCol w:w="961"/>
        <w:gridCol w:w="26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blHeader/>
          <w:jc w:val="center"/>
        </w:trPr>
        <w:tc>
          <w:tcPr>
            <w:tcW w:w="623" w:type="dxa"/>
            <w:vMerge w:val="restart"/>
            <w:vAlign w:val="center"/>
          </w:tcPr>
          <w:p>
            <w:pPr>
              <w:widowControl w:val="0"/>
              <w:adjustRightInd w:val="0"/>
              <w:spacing w:before="40" w:after="40" w:line="360" w:lineRule="atLeast"/>
              <w:jc w:val="center"/>
              <w:textAlignment w:val="baseline"/>
              <w:rPr>
                <w:rFonts w:ascii="Times New Roman" w:hAnsi="Times New Roman"/>
                <w:kern w:val="16"/>
                <w:lang w:eastAsia="zh-CN"/>
              </w:rPr>
            </w:pPr>
            <w:r>
              <w:rPr>
                <w:rFonts w:hint="eastAsia" w:ascii="Times New Roman" w:hAnsi="Times New Roman"/>
                <w:kern w:val="16"/>
                <w:lang w:eastAsia="zh-CN"/>
              </w:rPr>
              <w:t>序号</w:t>
            </w:r>
          </w:p>
        </w:tc>
        <w:tc>
          <w:tcPr>
            <w:tcW w:w="2476" w:type="dxa"/>
            <w:vMerge w:val="restart"/>
            <w:vAlign w:val="center"/>
          </w:tcPr>
          <w:p>
            <w:pPr>
              <w:widowControl w:val="0"/>
              <w:adjustRightInd w:val="0"/>
              <w:spacing w:before="40" w:after="40" w:line="360" w:lineRule="atLeast"/>
              <w:jc w:val="center"/>
              <w:textAlignment w:val="baseline"/>
              <w:rPr>
                <w:rFonts w:ascii="Times New Roman" w:hAnsi="Times New Roman"/>
                <w:kern w:val="16"/>
                <w:lang w:eastAsia="zh-CN"/>
              </w:rPr>
            </w:pPr>
            <w:r>
              <w:rPr>
                <w:rFonts w:hint="eastAsia" w:ascii="Times New Roman" w:hAnsi="Times New Roman"/>
                <w:kern w:val="16"/>
                <w:lang w:eastAsia="zh-CN"/>
              </w:rPr>
              <w:t>监造项目</w:t>
            </w:r>
          </w:p>
        </w:tc>
        <w:tc>
          <w:tcPr>
            <w:tcW w:w="3304" w:type="dxa"/>
            <w:gridSpan w:val="4"/>
          </w:tcPr>
          <w:p>
            <w:pPr>
              <w:widowControl w:val="0"/>
              <w:adjustRightInd w:val="0"/>
              <w:spacing w:before="40" w:after="40" w:line="360" w:lineRule="atLeast"/>
              <w:jc w:val="center"/>
              <w:textAlignment w:val="baseline"/>
              <w:rPr>
                <w:rFonts w:ascii="Times New Roman" w:hAnsi="Times New Roman"/>
                <w:kern w:val="16"/>
                <w:lang w:eastAsia="zh-CN"/>
              </w:rPr>
            </w:pPr>
            <w:r>
              <w:rPr>
                <w:rFonts w:hint="eastAsia" w:ascii="Times New Roman" w:hAnsi="Times New Roman"/>
                <w:kern w:val="16"/>
                <w:lang w:eastAsia="zh-CN"/>
              </w:rPr>
              <w:t>标记</w:t>
            </w:r>
          </w:p>
        </w:tc>
        <w:tc>
          <w:tcPr>
            <w:tcW w:w="2516" w:type="dxa"/>
          </w:tcPr>
          <w:p>
            <w:pPr>
              <w:widowControl w:val="0"/>
              <w:adjustRightInd w:val="0"/>
              <w:spacing w:before="40" w:after="40" w:line="360" w:lineRule="atLeast"/>
              <w:jc w:val="center"/>
              <w:textAlignment w:val="baseline"/>
              <w:rPr>
                <w:rFonts w:ascii="Times New Roman" w:hAnsi="Times New Roman"/>
                <w:kern w:val="16"/>
                <w:lang w:eastAsia="zh-CN"/>
              </w:rPr>
            </w:pPr>
            <w:r>
              <w:rPr>
                <w:rFonts w:hint="eastAsia" w:ascii="Times New Roman" w:hAnsi="Times New Roman"/>
                <w:kern w:val="16"/>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blHeader/>
          <w:jc w:val="center"/>
        </w:trPr>
        <w:tc>
          <w:tcPr>
            <w:tcW w:w="623" w:type="dxa"/>
            <w:vMerge w:val="continue"/>
          </w:tcPr>
          <w:p>
            <w:pPr>
              <w:keepNext/>
              <w:keepLines/>
              <w:widowControl w:val="0"/>
              <w:adjustRightInd w:val="0"/>
              <w:spacing w:before="40" w:after="40" w:line="360" w:lineRule="atLeast"/>
              <w:jc w:val="center"/>
              <w:textAlignment w:val="baseline"/>
              <w:outlineLvl w:val="0"/>
              <w:rPr>
                <w:rFonts w:ascii="Times New Roman" w:hAnsi="Times New Roman"/>
                <w:kern w:val="16"/>
                <w:lang w:eastAsia="zh-CN"/>
              </w:rPr>
            </w:pPr>
          </w:p>
        </w:tc>
        <w:tc>
          <w:tcPr>
            <w:tcW w:w="2476" w:type="dxa"/>
            <w:vMerge w:val="continue"/>
          </w:tcPr>
          <w:p>
            <w:pPr>
              <w:keepNext/>
              <w:keepLines/>
              <w:widowControl w:val="0"/>
              <w:adjustRightInd w:val="0"/>
              <w:spacing w:before="40" w:after="40" w:line="360" w:lineRule="atLeast"/>
              <w:jc w:val="center"/>
              <w:textAlignment w:val="baseline"/>
              <w:outlineLvl w:val="0"/>
              <w:rPr>
                <w:rFonts w:ascii="Times New Roman" w:hAnsi="Times New Roman"/>
                <w:kern w:val="16"/>
                <w:lang w:eastAsia="zh-CN"/>
              </w:rPr>
            </w:pPr>
          </w:p>
        </w:tc>
        <w:tc>
          <w:tcPr>
            <w:tcW w:w="792" w:type="dxa"/>
          </w:tcPr>
          <w:p>
            <w:pPr>
              <w:widowControl w:val="0"/>
              <w:adjustRightInd w:val="0"/>
              <w:spacing w:before="40" w:after="40" w:line="360" w:lineRule="atLeast"/>
              <w:jc w:val="center"/>
              <w:textAlignment w:val="baseline"/>
              <w:rPr>
                <w:rFonts w:ascii="Times New Roman" w:hAnsi="Times New Roman"/>
                <w:kern w:val="16"/>
                <w:lang w:eastAsia="zh-CN"/>
              </w:rPr>
            </w:pPr>
            <w:r>
              <w:rPr>
                <w:rFonts w:ascii="Times New Roman" w:hAnsi="Times New Roman"/>
                <w:kern w:val="16"/>
                <w:lang w:eastAsia="zh-CN"/>
              </w:rPr>
              <w:t>H</w:t>
            </w:r>
          </w:p>
        </w:tc>
        <w:tc>
          <w:tcPr>
            <w:tcW w:w="792" w:type="dxa"/>
          </w:tcPr>
          <w:p>
            <w:pPr>
              <w:widowControl w:val="0"/>
              <w:adjustRightInd w:val="0"/>
              <w:spacing w:before="40" w:after="40" w:line="360" w:lineRule="atLeast"/>
              <w:jc w:val="center"/>
              <w:textAlignment w:val="baseline"/>
              <w:rPr>
                <w:rFonts w:ascii="Times New Roman" w:hAnsi="Times New Roman"/>
                <w:kern w:val="16"/>
                <w:lang w:eastAsia="zh-CN"/>
              </w:rPr>
            </w:pPr>
            <w:r>
              <w:rPr>
                <w:rFonts w:ascii="Times New Roman" w:hAnsi="Times New Roman"/>
                <w:kern w:val="16"/>
                <w:lang w:eastAsia="zh-CN"/>
              </w:rPr>
              <w:t>W</w:t>
            </w:r>
          </w:p>
        </w:tc>
        <w:tc>
          <w:tcPr>
            <w:tcW w:w="792" w:type="dxa"/>
          </w:tcPr>
          <w:p>
            <w:pPr>
              <w:widowControl w:val="0"/>
              <w:adjustRightInd w:val="0"/>
              <w:spacing w:before="40" w:after="40" w:line="360" w:lineRule="atLeast"/>
              <w:jc w:val="center"/>
              <w:textAlignment w:val="baseline"/>
              <w:rPr>
                <w:rFonts w:ascii="Times New Roman" w:hAnsi="Times New Roman"/>
                <w:kern w:val="16"/>
                <w:lang w:eastAsia="zh-CN"/>
              </w:rPr>
            </w:pPr>
            <w:r>
              <w:rPr>
                <w:rFonts w:ascii="Times New Roman" w:hAnsi="Times New Roman"/>
                <w:kern w:val="16"/>
                <w:lang w:eastAsia="zh-CN"/>
              </w:rPr>
              <w:t>R</w:t>
            </w:r>
          </w:p>
        </w:tc>
        <w:tc>
          <w:tcPr>
            <w:tcW w:w="928" w:type="dxa"/>
          </w:tcPr>
          <w:p>
            <w:pPr>
              <w:widowControl w:val="0"/>
              <w:numPr>
                <w:ilvl w:val="0"/>
                <w:numId w:val="2"/>
              </w:numPr>
              <w:adjustRightInd w:val="0"/>
              <w:spacing w:before="40" w:after="40" w:line="360" w:lineRule="atLeast"/>
              <w:contextualSpacing/>
              <w:jc w:val="center"/>
              <w:textAlignment w:val="baseline"/>
              <w:rPr>
                <w:rFonts w:ascii="Times New Roman" w:hAnsi="Times New Roman"/>
                <w:kern w:val="16"/>
                <w:lang w:eastAsia="zh-CN"/>
              </w:rPr>
            </w:pPr>
            <w:r>
              <w:rPr>
                <w:rFonts w:ascii="Times New Roman" w:hAnsi="Times New Roman"/>
                <w:kern w:val="16"/>
                <w:lang w:eastAsia="zh-CN"/>
              </w:rPr>
              <w:t>I</w:t>
            </w:r>
          </w:p>
        </w:tc>
        <w:tc>
          <w:tcPr>
            <w:tcW w:w="2516" w:type="dxa"/>
          </w:tcPr>
          <w:p>
            <w:pPr>
              <w:keepNext/>
              <w:keepLines/>
              <w:widowControl w:val="0"/>
              <w:adjustRightInd w:val="0"/>
              <w:spacing w:before="40" w:after="40" w:line="360" w:lineRule="atLeast"/>
              <w:ind w:right="1397"/>
              <w:jc w:val="center"/>
              <w:textAlignment w:val="baseline"/>
              <w:outlineLvl w:val="0"/>
              <w:rPr>
                <w:rFonts w:ascii="Times New Roman" w:hAnsi="Times New Roman"/>
                <w:kern w:val="16"/>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jc w:val="center"/>
        </w:trPr>
        <w:tc>
          <w:tcPr>
            <w:tcW w:w="623" w:type="dxa"/>
          </w:tcPr>
          <w:p>
            <w:pPr>
              <w:widowControl w:val="0"/>
              <w:adjustRightInd w:val="0"/>
              <w:spacing w:before="40" w:after="40" w:line="360" w:lineRule="atLeast"/>
              <w:jc w:val="center"/>
              <w:textAlignment w:val="baseline"/>
              <w:rPr>
                <w:rFonts w:ascii="Times New Roman" w:hAnsi="Times New Roman"/>
                <w:kern w:val="16"/>
                <w:lang w:eastAsia="zh-CN"/>
              </w:rPr>
            </w:pPr>
            <w:r>
              <w:rPr>
                <w:rFonts w:ascii="Times New Roman" w:hAnsi="Times New Roman"/>
                <w:kern w:val="16"/>
                <w:lang w:eastAsia="zh-CN"/>
              </w:rPr>
              <w:t>1</w:t>
            </w:r>
          </w:p>
        </w:tc>
        <w:tc>
          <w:tcPr>
            <w:tcW w:w="2476" w:type="dxa"/>
          </w:tcPr>
          <w:p>
            <w:pPr>
              <w:widowControl w:val="0"/>
              <w:adjustRightInd w:val="0"/>
              <w:spacing w:before="40" w:after="40" w:line="360" w:lineRule="atLeast"/>
              <w:textAlignment w:val="baseline"/>
              <w:rPr>
                <w:rFonts w:ascii="Times New Roman" w:hAnsi="Times New Roman"/>
                <w:kern w:val="16"/>
                <w:lang w:eastAsia="zh-CN"/>
              </w:rPr>
            </w:pPr>
            <w:r>
              <w:rPr>
                <w:rFonts w:hint="eastAsia" w:ascii="Times New Roman" w:hAnsi="Times New Roman"/>
                <w:kern w:val="16"/>
                <w:lang w:eastAsia="zh-CN"/>
              </w:rPr>
              <w:t>设计资料检查</w:t>
            </w:r>
          </w:p>
        </w:tc>
        <w:tc>
          <w:tcPr>
            <w:tcW w:w="792" w:type="dxa"/>
          </w:tcPr>
          <w:p>
            <w:pPr>
              <w:widowControl w:val="0"/>
              <w:adjustRightInd w:val="0"/>
              <w:spacing w:before="40" w:after="40" w:line="360" w:lineRule="atLeast"/>
              <w:jc w:val="center"/>
              <w:textAlignment w:val="baseline"/>
              <w:rPr>
                <w:rFonts w:ascii="Times New Roman" w:hAnsi="Times New Roman"/>
                <w:kern w:val="16"/>
                <w:lang w:eastAsia="zh-CN"/>
              </w:rPr>
            </w:pPr>
          </w:p>
        </w:tc>
        <w:tc>
          <w:tcPr>
            <w:tcW w:w="792" w:type="dxa"/>
          </w:tcPr>
          <w:p>
            <w:pPr>
              <w:widowControl w:val="0"/>
              <w:adjustRightInd w:val="0"/>
              <w:spacing w:before="40" w:after="40" w:line="360" w:lineRule="atLeast"/>
              <w:jc w:val="center"/>
              <w:textAlignment w:val="baseline"/>
              <w:rPr>
                <w:rFonts w:ascii="Times New Roman" w:hAnsi="Times New Roman"/>
                <w:kern w:val="16"/>
                <w:lang w:eastAsia="zh-CN"/>
              </w:rPr>
            </w:pPr>
          </w:p>
        </w:tc>
        <w:tc>
          <w:tcPr>
            <w:tcW w:w="792" w:type="dxa"/>
          </w:tcPr>
          <w:p>
            <w:pPr>
              <w:widowControl w:val="0"/>
              <w:adjustRightInd w:val="0"/>
              <w:spacing w:before="40" w:after="40" w:line="360" w:lineRule="atLeast"/>
              <w:jc w:val="center"/>
              <w:textAlignment w:val="baseline"/>
              <w:rPr>
                <w:rFonts w:ascii="Times New Roman" w:hAnsi="Times New Roman"/>
                <w:kern w:val="16"/>
                <w:lang w:eastAsia="zh-CN"/>
              </w:rPr>
            </w:pPr>
            <w:r>
              <w:rPr>
                <w:rFonts w:hint="eastAsia" w:ascii="Times New Roman" w:hAnsi="Times New Roman"/>
                <w:kern w:val="16"/>
                <w:lang w:eastAsia="zh-CN"/>
              </w:rPr>
              <w:t>√</w:t>
            </w:r>
          </w:p>
        </w:tc>
        <w:tc>
          <w:tcPr>
            <w:tcW w:w="928" w:type="dxa"/>
          </w:tcPr>
          <w:p>
            <w:pPr>
              <w:keepNext/>
              <w:keepLines/>
              <w:widowControl w:val="0"/>
              <w:adjustRightInd w:val="0"/>
              <w:spacing w:before="40" w:after="40" w:line="360" w:lineRule="atLeast"/>
              <w:jc w:val="center"/>
              <w:textAlignment w:val="baseline"/>
              <w:outlineLvl w:val="0"/>
              <w:rPr>
                <w:rFonts w:ascii="Times New Roman" w:hAnsi="Times New Roman"/>
                <w:kern w:val="16"/>
                <w:lang w:eastAsia="zh-CN"/>
              </w:rPr>
            </w:pPr>
          </w:p>
        </w:tc>
        <w:tc>
          <w:tcPr>
            <w:tcW w:w="2516" w:type="dxa"/>
          </w:tcPr>
          <w:p>
            <w:pPr>
              <w:keepNext/>
              <w:keepLines/>
              <w:widowControl w:val="0"/>
              <w:adjustRightInd w:val="0"/>
              <w:spacing w:before="40" w:after="40" w:line="360" w:lineRule="atLeast"/>
              <w:textAlignment w:val="baseline"/>
              <w:outlineLvl w:val="0"/>
              <w:rPr>
                <w:rFonts w:ascii="Times New Roman" w:hAnsi="Times New Roman"/>
                <w:kern w:val="16"/>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jc w:val="center"/>
        </w:trPr>
        <w:tc>
          <w:tcPr>
            <w:tcW w:w="623" w:type="dxa"/>
          </w:tcPr>
          <w:p>
            <w:pPr>
              <w:widowControl w:val="0"/>
              <w:adjustRightInd w:val="0"/>
              <w:spacing w:before="40" w:after="40" w:line="360" w:lineRule="atLeast"/>
              <w:jc w:val="center"/>
              <w:textAlignment w:val="baseline"/>
              <w:rPr>
                <w:rFonts w:ascii="Times New Roman" w:hAnsi="Times New Roman"/>
                <w:kern w:val="16"/>
                <w:lang w:eastAsia="zh-CN"/>
              </w:rPr>
            </w:pPr>
            <w:r>
              <w:rPr>
                <w:rFonts w:ascii="Times New Roman" w:hAnsi="Times New Roman"/>
                <w:kern w:val="16"/>
                <w:lang w:eastAsia="zh-CN"/>
              </w:rPr>
              <w:t>2</w:t>
            </w:r>
          </w:p>
        </w:tc>
        <w:tc>
          <w:tcPr>
            <w:tcW w:w="2476" w:type="dxa"/>
          </w:tcPr>
          <w:p>
            <w:pPr>
              <w:widowControl w:val="0"/>
              <w:adjustRightInd w:val="0"/>
              <w:spacing w:before="40" w:after="40" w:line="360" w:lineRule="atLeast"/>
              <w:textAlignment w:val="baseline"/>
              <w:rPr>
                <w:rFonts w:ascii="Times New Roman" w:hAnsi="Times New Roman"/>
                <w:kern w:val="16"/>
                <w:lang w:eastAsia="zh-CN"/>
              </w:rPr>
            </w:pPr>
            <w:r>
              <w:rPr>
                <w:rFonts w:hint="eastAsia" w:ascii="Times New Roman" w:hAnsi="Times New Roman"/>
                <w:kern w:val="16"/>
                <w:lang w:eastAsia="zh-CN"/>
              </w:rPr>
              <w:t>材质证明书</w:t>
            </w:r>
          </w:p>
        </w:tc>
        <w:tc>
          <w:tcPr>
            <w:tcW w:w="792" w:type="dxa"/>
          </w:tcPr>
          <w:p>
            <w:pPr>
              <w:widowControl w:val="0"/>
              <w:adjustRightInd w:val="0"/>
              <w:spacing w:before="40" w:after="40" w:line="360" w:lineRule="atLeast"/>
              <w:jc w:val="center"/>
              <w:textAlignment w:val="baseline"/>
              <w:rPr>
                <w:rFonts w:ascii="Times New Roman" w:hAnsi="Times New Roman"/>
                <w:kern w:val="16"/>
                <w:lang w:eastAsia="zh-CN"/>
              </w:rPr>
            </w:pPr>
          </w:p>
        </w:tc>
        <w:tc>
          <w:tcPr>
            <w:tcW w:w="792" w:type="dxa"/>
          </w:tcPr>
          <w:p>
            <w:pPr>
              <w:widowControl w:val="0"/>
              <w:adjustRightInd w:val="0"/>
              <w:spacing w:before="40" w:after="40" w:line="360" w:lineRule="atLeast"/>
              <w:jc w:val="center"/>
              <w:textAlignment w:val="baseline"/>
              <w:rPr>
                <w:rFonts w:ascii="Times New Roman" w:hAnsi="Times New Roman"/>
                <w:kern w:val="16"/>
                <w:lang w:eastAsia="zh-CN"/>
              </w:rPr>
            </w:pPr>
          </w:p>
        </w:tc>
        <w:tc>
          <w:tcPr>
            <w:tcW w:w="792" w:type="dxa"/>
          </w:tcPr>
          <w:p>
            <w:pPr>
              <w:widowControl w:val="0"/>
              <w:adjustRightInd w:val="0"/>
              <w:spacing w:before="40" w:after="40" w:line="360" w:lineRule="atLeast"/>
              <w:jc w:val="center"/>
              <w:textAlignment w:val="baseline"/>
              <w:rPr>
                <w:rFonts w:ascii="Times New Roman" w:hAnsi="Times New Roman"/>
                <w:kern w:val="16"/>
                <w:lang w:eastAsia="zh-CN"/>
              </w:rPr>
            </w:pPr>
            <w:r>
              <w:rPr>
                <w:rFonts w:hint="eastAsia" w:ascii="Times New Roman" w:hAnsi="Times New Roman"/>
                <w:kern w:val="16"/>
                <w:lang w:eastAsia="zh-CN"/>
              </w:rPr>
              <w:t>√</w:t>
            </w:r>
          </w:p>
        </w:tc>
        <w:tc>
          <w:tcPr>
            <w:tcW w:w="928" w:type="dxa"/>
          </w:tcPr>
          <w:p>
            <w:pPr>
              <w:keepNext/>
              <w:keepLines/>
              <w:widowControl w:val="0"/>
              <w:adjustRightInd w:val="0"/>
              <w:spacing w:before="40" w:after="40" w:line="360" w:lineRule="atLeast"/>
              <w:jc w:val="center"/>
              <w:textAlignment w:val="baseline"/>
              <w:outlineLvl w:val="0"/>
              <w:rPr>
                <w:rFonts w:ascii="Times New Roman" w:hAnsi="Times New Roman"/>
                <w:kern w:val="16"/>
                <w:lang w:eastAsia="zh-CN"/>
              </w:rPr>
            </w:pPr>
          </w:p>
        </w:tc>
        <w:tc>
          <w:tcPr>
            <w:tcW w:w="2516" w:type="dxa"/>
          </w:tcPr>
          <w:p>
            <w:pPr>
              <w:keepNext/>
              <w:keepLines/>
              <w:widowControl w:val="0"/>
              <w:adjustRightInd w:val="0"/>
              <w:spacing w:before="40" w:after="40" w:line="360" w:lineRule="atLeast"/>
              <w:textAlignment w:val="baseline"/>
              <w:outlineLvl w:val="0"/>
              <w:rPr>
                <w:rFonts w:ascii="Times New Roman" w:hAnsi="Times New Roman"/>
                <w:kern w:val="16"/>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jc w:val="center"/>
        </w:trPr>
        <w:tc>
          <w:tcPr>
            <w:tcW w:w="623" w:type="dxa"/>
          </w:tcPr>
          <w:p>
            <w:pPr>
              <w:widowControl w:val="0"/>
              <w:adjustRightInd w:val="0"/>
              <w:spacing w:before="40" w:after="40" w:line="360" w:lineRule="atLeast"/>
              <w:jc w:val="center"/>
              <w:textAlignment w:val="baseline"/>
              <w:rPr>
                <w:rFonts w:ascii="Times New Roman" w:hAnsi="Times New Roman"/>
                <w:kern w:val="16"/>
                <w:lang w:eastAsia="zh-CN"/>
              </w:rPr>
            </w:pPr>
            <w:r>
              <w:rPr>
                <w:rFonts w:ascii="Times New Roman" w:hAnsi="Times New Roman"/>
                <w:kern w:val="16"/>
                <w:lang w:eastAsia="zh-CN"/>
              </w:rPr>
              <w:t>3</w:t>
            </w:r>
          </w:p>
        </w:tc>
        <w:tc>
          <w:tcPr>
            <w:tcW w:w="2476" w:type="dxa"/>
          </w:tcPr>
          <w:p>
            <w:pPr>
              <w:widowControl w:val="0"/>
              <w:adjustRightInd w:val="0"/>
              <w:spacing w:before="40" w:after="40" w:line="360" w:lineRule="atLeast"/>
              <w:textAlignment w:val="baseline"/>
              <w:rPr>
                <w:rFonts w:ascii="Times New Roman" w:hAnsi="Times New Roman"/>
                <w:kern w:val="16"/>
                <w:lang w:eastAsia="zh-CN"/>
              </w:rPr>
            </w:pPr>
            <w:r>
              <w:rPr>
                <w:rFonts w:hint="eastAsia" w:ascii="Times New Roman" w:hAnsi="Times New Roman"/>
                <w:kern w:val="16"/>
                <w:lang w:eastAsia="zh-CN"/>
              </w:rPr>
              <w:t>入厂材质复检报告</w:t>
            </w:r>
          </w:p>
        </w:tc>
        <w:tc>
          <w:tcPr>
            <w:tcW w:w="792" w:type="dxa"/>
          </w:tcPr>
          <w:p>
            <w:pPr>
              <w:widowControl w:val="0"/>
              <w:adjustRightInd w:val="0"/>
              <w:spacing w:before="40" w:after="40" w:line="360" w:lineRule="atLeast"/>
              <w:jc w:val="center"/>
              <w:textAlignment w:val="baseline"/>
              <w:rPr>
                <w:rFonts w:ascii="Times New Roman" w:hAnsi="Times New Roman"/>
                <w:kern w:val="16"/>
                <w:lang w:eastAsia="zh-CN"/>
              </w:rPr>
            </w:pPr>
          </w:p>
        </w:tc>
        <w:tc>
          <w:tcPr>
            <w:tcW w:w="792" w:type="dxa"/>
          </w:tcPr>
          <w:p>
            <w:pPr>
              <w:widowControl w:val="0"/>
              <w:adjustRightInd w:val="0"/>
              <w:spacing w:before="40" w:after="40" w:line="360" w:lineRule="atLeast"/>
              <w:jc w:val="center"/>
              <w:textAlignment w:val="baseline"/>
              <w:rPr>
                <w:rFonts w:ascii="Times New Roman" w:hAnsi="Times New Roman"/>
                <w:kern w:val="16"/>
                <w:lang w:eastAsia="zh-CN"/>
              </w:rPr>
            </w:pPr>
          </w:p>
        </w:tc>
        <w:tc>
          <w:tcPr>
            <w:tcW w:w="792" w:type="dxa"/>
          </w:tcPr>
          <w:p>
            <w:pPr>
              <w:widowControl w:val="0"/>
              <w:adjustRightInd w:val="0"/>
              <w:spacing w:before="40" w:after="40" w:line="360" w:lineRule="atLeast"/>
              <w:jc w:val="center"/>
              <w:textAlignment w:val="baseline"/>
              <w:rPr>
                <w:rFonts w:ascii="Times New Roman" w:hAnsi="Times New Roman"/>
                <w:kern w:val="16"/>
                <w:lang w:eastAsia="zh-CN"/>
              </w:rPr>
            </w:pPr>
            <w:r>
              <w:rPr>
                <w:rFonts w:hint="eastAsia" w:ascii="Times New Roman" w:hAnsi="Times New Roman"/>
                <w:kern w:val="16"/>
                <w:lang w:eastAsia="zh-CN"/>
              </w:rPr>
              <w:t>√</w:t>
            </w:r>
          </w:p>
        </w:tc>
        <w:tc>
          <w:tcPr>
            <w:tcW w:w="928" w:type="dxa"/>
          </w:tcPr>
          <w:p>
            <w:pPr>
              <w:keepNext/>
              <w:keepLines/>
              <w:widowControl w:val="0"/>
              <w:adjustRightInd w:val="0"/>
              <w:spacing w:before="40" w:after="40" w:line="360" w:lineRule="atLeast"/>
              <w:jc w:val="center"/>
              <w:textAlignment w:val="baseline"/>
              <w:outlineLvl w:val="0"/>
              <w:rPr>
                <w:rFonts w:ascii="Times New Roman" w:hAnsi="Times New Roman"/>
                <w:kern w:val="16"/>
                <w:lang w:eastAsia="zh-CN"/>
              </w:rPr>
            </w:pPr>
          </w:p>
        </w:tc>
        <w:tc>
          <w:tcPr>
            <w:tcW w:w="2516" w:type="dxa"/>
          </w:tcPr>
          <w:p>
            <w:pPr>
              <w:keepNext/>
              <w:keepLines/>
              <w:widowControl w:val="0"/>
              <w:adjustRightInd w:val="0"/>
              <w:spacing w:before="40" w:after="40" w:line="360" w:lineRule="atLeast"/>
              <w:textAlignment w:val="baseline"/>
              <w:outlineLvl w:val="0"/>
              <w:rPr>
                <w:rFonts w:ascii="Times New Roman" w:hAnsi="Times New Roman"/>
                <w:kern w:val="16"/>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jc w:val="center"/>
        </w:trPr>
        <w:tc>
          <w:tcPr>
            <w:tcW w:w="623" w:type="dxa"/>
          </w:tcPr>
          <w:p>
            <w:pPr>
              <w:widowControl w:val="0"/>
              <w:adjustRightInd w:val="0"/>
              <w:spacing w:before="40" w:after="40" w:line="360" w:lineRule="atLeast"/>
              <w:jc w:val="center"/>
              <w:textAlignment w:val="baseline"/>
              <w:rPr>
                <w:rFonts w:ascii="Times New Roman" w:hAnsi="Times New Roman"/>
                <w:kern w:val="16"/>
                <w:lang w:eastAsia="zh-CN"/>
              </w:rPr>
            </w:pPr>
            <w:r>
              <w:rPr>
                <w:rFonts w:ascii="Times New Roman" w:hAnsi="Times New Roman"/>
                <w:kern w:val="16"/>
                <w:lang w:eastAsia="zh-CN"/>
              </w:rPr>
              <w:t>4</w:t>
            </w:r>
          </w:p>
        </w:tc>
        <w:tc>
          <w:tcPr>
            <w:tcW w:w="2476" w:type="dxa"/>
          </w:tcPr>
          <w:p>
            <w:pPr>
              <w:widowControl w:val="0"/>
              <w:adjustRightInd w:val="0"/>
              <w:spacing w:before="40" w:after="40" w:line="360" w:lineRule="atLeast"/>
              <w:textAlignment w:val="baseline"/>
              <w:rPr>
                <w:rFonts w:ascii="Times New Roman" w:hAnsi="Times New Roman"/>
                <w:kern w:val="16"/>
                <w:lang w:eastAsia="zh-CN"/>
              </w:rPr>
            </w:pPr>
            <w:r>
              <w:rPr>
                <w:rFonts w:hint="eastAsia" w:ascii="Times New Roman" w:hAnsi="Times New Roman"/>
                <w:kern w:val="16"/>
                <w:lang w:eastAsia="zh-CN"/>
              </w:rPr>
              <w:t>焊接材料质量证明</w:t>
            </w:r>
          </w:p>
        </w:tc>
        <w:tc>
          <w:tcPr>
            <w:tcW w:w="792" w:type="dxa"/>
          </w:tcPr>
          <w:p>
            <w:pPr>
              <w:widowControl w:val="0"/>
              <w:adjustRightInd w:val="0"/>
              <w:spacing w:before="40" w:after="40" w:line="360" w:lineRule="atLeast"/>
              <w:jc w:val="center"/>
              <w:textAlignment w:val="baseline"/>
              <w:rPr>
                <w:rFonts w:ascii="Times New Roman" w:hAnsi="Times New Roman"/>
                <w:kern w:val="16"/>
                <w:lang w:eastAsia="zh-CN"/>
              </w:rPr>
            </w:pPr>
          </w:p>
        </w:tc>
        <w:tc>
          <w:tcPr>
            <w:tcW w:w="792" w:type="dxa"/>
          </w:tcPr>
          <w:p>
            <w:pPr>
              <w:widowControl w:val="0"/>
              <w:adjustRightInd w:val="0"/>
              <w:spacing w:before="40" w:after="40" w:line="360" w:lineRule="atLeast"/>
              <w:jc w:val="center"/>
              <w:textAlignment w:val="baseline"/>
              <w:rPr>
                <w:rFonts w:ascii="Times New Roman" w:hAnsi="Times New Roman"/>
                <w:kern w:val="16"/>
                <w:lang w:eastAsia="zh-CN"/>
              </w:rPr>
            </w:pPr>
          </w:p>
        </w:tc>
        <w:tc>
          <w:tcPr>
            <w:tcW w:w="792" w:type="dxa"/>
          </w:tcPr>
          <w:p>
            <w:pPr>
              <w:widowControl w:val="0"/>
              <w:adjustRightInd w:val="0"/>
              <w:spacing w:before="40" w:after="40" w:line="360" w:lineRule="atLeast"/>
              <w:jc w:val="center"/>
              <w:textAlignment w:val="baseline"/>
              <w:rPr>
                <w:rFonts w:ascii="Times New Roman" w:hAnsi="Times New Roman"/>
                <w:kern w:val="16"/>
                <w:lang w:eastAsia="zh-CN"/>
              </w:rPr>
            </w:pPr>
            <w:r>
              <w:rPr>
                <w:rFonts w:hint="eastAsia" w:ascii="Times New Roman" w:hAnsi="Times New Roman"/>
                <w:kern w:val="16"/>
                <w:lang w:eastAsia="zh-CN"/>
              </w:rPr>
              <w:t>√</w:t>
            </w:r>
          </w:p>
        </w:tc>
        <w:tc>
          <w:tcPr>
            <w:tcW w:w="928" w:type="dxa"/>
          </w:tcPr>
          <w:p>
            <w:pPr>
              <w:keepNext/>
              <w:keepLines/>
              <w:widowControl w:val="0"/>
              <w:adjustRightInd w:val="0"/>
              <w:spacing w:before="40" w:after="40" w:line="360" w:lineRule="atLeast"/>
              <w:jc w:val="center"/>
              <w:textAlignment w:val="baseline"/>
              <w:outlineLvl w:val="0"/>
              <w:rPr>
                <w:rFonts w:ascii="Times New Roman" w:hAnsi="Times New Roman"/>
                <w:kern w:val="16"/>
                <w:lang w:eastAsia="zh-CN"/>
              </w:rPr>
            </w:pPr>
          </w:p>
        </w:tc>
        <w:tc>
          <w:tcPr>
            <w:tcW w:w="2516" w:type="dxa"/>
          </w:tcPr>
          <w:p>
            <w:pPr>
              <w:keepNext/>
              <w:keepLines/>
              <w:widowControl w:val="0"/>
              <w:adjustRightInd w:val="0"/>
              <w:spacing w:before="40" w:after="40" w:line="360" w:lineRule="atLeast"/>
              <w:textAlignment w:val="baseline"/>
              <w:outlineLvl w:val="0"/>
              <w:rPr>
                <w:rFonts w:ascii="Times New Roman" w:hAnsi="Times New Roman"/>
                <w:kern w:val="16"/>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jc w:val="center"/>
        </w:trPr>
        <w:tc>
          <w:tcPr>
            <w:tcW w:w="623" w:type="dxa"/>
          </w:tcPr>
          <w:p>
            <w:pPr>
              <w:widowControl w:val="0"/>
              <w:adjustRightInd w:val="0"/>
              <w:spacing w:before="40" w:after="40" w:line="360" w:lineRule="atLeast"/>
              <w:jc w:val="center"/>
              <w:textAlignment w:val="baseline"/>
              <w:rPr>
                <w:rFonts w:ascii="Times New Roman" w:hAnsi="Times New Roman"/>
                <w:kern w:val="16"/>
                <w:lang w:eastAsia="zh-CN"/>
              </w:rPr>
            </w:pPr>
            <w:r>
              <w:rPr>
                <w:rFonts w:ascii="Times New Roman" w:hAnsi="Times New Roman"/>
                <w:kern w:val="16"/>
                <w:lang w:eastAsia="zh-CN"/>
              </w:rPr>
              <w:t>5</w:t>
            </w:r>
          </w:p>
        </w:tc>
        <w:tc>
          <w:tcPr>
            <w:tcW w:w="2476" w:type="dxa"/>
          </w:tcPr>
          <w:p>
            <w:pPr>
              <w:widowControl w:val="0"/>
              <w:adjustRightInd w:val="0"/>
              <w:spacing w:before="40" w:after="40" w:line="360" w:lineRule="atLeast"/>
              <w:textAlignment w:val="baseline"/>
              <w:rPr>
                <w:rFonts w:ascii="Times New Roman" w:hAnsi="Times New Roman"/>
                <w:kern w:val="16"/>
                <w:lang w:eastAsia="zh-CN"/>
              </w:rPr>
            </w:pPr>
            <w:r>
              <w:rPr>
                <w:rFonts w:hint="eastAsia" w:ascii="Times New Roman" w:hAnsi="Times New Roman"/>
                <w:kern w:val="16"/>
                <w:lang w:eastAsia="zh-CN"/>
              </w:rPr>
              <w:t>焊前检查</w:t>
            </w:r>
          </w:p>
        </w:tc>
        <w:tc>
          <w:tcPr>
            <w:tcW w:w="792" w:type="dxa"/>
          </w:tcPr>
          <w:p>
            <w:pPr>
              <w:widowControl w:val="0"/>
              <w:adjustRightInd w:val="0"/>
              <w:spacing w:before="40" w:after="40" w:line="360" w:lineRule="atLeast"/>
              <w:jc w:val="center"/>
              <w:textAlignment w:val="baseline"/>
              <w:rPr>
                <w:rFonts w:ascii="Times New Roman" w:hAnsi="Times New Roman"/>
                <w:kern w:val="16"/>
                <w:lang w:eastAsia="zh-CN"/>
              </w:rPr>
            </w:pPr>
          </w:p>
        </w:tc>
        <w:tc>
          <w:tcPr>
            <w:tcW w:w="792" w:type="dxa"/>
          </w:tcPr>
          <w:p>
            <w:pPr>
              <w:widowControl w:val="0"/>
              <w:adjustRightInd w:val="0"/>
              <w:spacing w:before="40" w:after="40" w:line="360" w:lineRule="atLeast"/>
              <w:jc w:val="center"/>
              <w:textAlignment w:val="baseline"/>
              <w:rPr>
                <w:rFonts w:ascii="Times New Roman" w:hAnsi="Times New Roman"/>
                <w:kern w:val="16"/>
                <w:lang w:eastAsia="zh-CN"/>
              </w:rPr>
            </w:pPr>
            <w:r>
              <w:rPr>
                <w:rFonts w:hint="eastAsia" w:ascii="Times New Roman" w:hAnsi="Times New Roman"/>
                <w:kern w:val="16"/>
                <w:lang w:eastAsia="zh-CN"/>
              </w:rPr>
              <w:t>√</w:t>
            </w:r>
          </w:p>
        </w:tc>
        <w:tc>
          <w:tcPr>
            <w:tcW w:w="792" w:type="dxa"/>
          </w:tcPr>
          <w:p>
            <w:pPr>
              <w:keepNext/>
              <w:keepLines/>
              <w:widowControl w:val="0"/>
              <w:adjustRightInd w:val="0"/>
              <w:spacing w:before="40" w:after="40" w:line="360" w:lineRule="atLeast"/>
              <w:jc w:val="center"/>
              <w:textAlignment w:val="baseline"/>
              <w:outlineLvl w:val="0"/>
              <w:rPr>
                <w:rFonts w:ascii="Times New Roman" w:hAnsi="Times New Roman"/>
                <w:kern w:val="16"/>
                <w:lang w:eastAsia="zh-CN"/>
              </w:rPr>
            </w:pPr>
          </w:p>
        </w:tc>
        <w:tc>
          <w:tcPr>
            <w:tcW w:w="928" w:type="dxa"/>
          </w:tcPr>
          <w:p>
            <w:pPr>
              <w:keepNext/>
              <w:keepLines/>
              <w:widowControl w:val="0"/>
              <w:adjustRightInd w:val="0"/>
              <w:spacing w:before="40" w:after="40" w:line="360" w:lineRule="atLeast"/>
              <w:jc w:val="center"/>
              <w:textAlignment w:val="baseline"/>
              <w:outlineLvl w:val="0"/>
              <w:rPr>
                <w:rFonts w:ascii="Times New Roman" w:hAnsi="Times New Roman"/>
                <w:kern w:val="16"/>
                <w:lang w:eastAsia="zh-CN"/>
              </w:rPr>
            </w:pPr>
          </w:p>
        </w:tc>
        <w:tc>
          <w:tcPr>
            <w:tcW w:w="2516" w:type="dxa"/>
          </w:tcPr>
          <w:p>
            <w:pPr>
              <w:keepNext/>
              <w:keepLines/>
              <w:widowControl w:val="0"/>
              <w:adjustRightInd w:val="0"/>
              <w:spacing w:before="40" w:after="40" w:line="360" w:lineRule="atLeast"/>
              <w:textAlignment w:val="baseline"/>
              <w:outlineLvl w:val="0"/>
              <w:rPr>
                <w:rFonts w:ascii="Times New Roman" w:hAnsi="Times New Roman"/>
                <w:kern w:val="16"/>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jc w:val="center"/>
        </w:trPr>
        <w:tc>
          <w:tcPr>
            <w:tcW w:w="623" w:type="dxa"/>
          </w:tcPr>
          <w:p>
            <w:pPr>
              <w:widowControl w:val="0"/>
              <w:adjustRightInd w:val="0"/>
              <w:spacing w:before="40" w:after="40" w:line="360" w:lineRule="atLeast"/>
              <w:jc w:val="center"/>
              <w:textAlignment w:val="baseline"/>
              <w:rPr>
                <w:rFonts w:ascii="Times New Roman" w:hAnsi="Times New Roman"/>
                <w:kern w:val="16"/>
                <w:lang w:eastAsia="zh-CN"/>
              </w:rPr>
            </w:pPr>
            <w:r>
              <w:rPr>
                <w:rFonts w:ascii="Times New Roman" w:hAnsi="Times New Roman"/>
                <w:kern w:val="16"/>
                <w:lang w:eastAsia="zh-CN"/>
              </w:rPr>
              <w:t>5.1</w:t>
            </w:r>
          </w:p>
        </w:tc>
        <w:tc>
          <w:tcPr>
            <w:tcW w:w="2476" w:type="dxa"/>
          </w:tcPr>
          <w:p>
            <w:pPr>
              <w:widowControl w:val="0"/>
              <w:adjustRightInd w:val="0"/>
              <w:spacing w:before="40" w:after="40" w:line="360" w:lineRule="atLeast"/>
              <w:textAlignment w:val="baseline"/>
              <w:rPr>
                <w:rFonts w:ascii="Times New Roman" w:hAnsi="Times New Roman"/>
                <w:kern w:val="16"/>
                <w:lang w:eastAsia="zh-CN"/>
              </w:rPr>
            </w:pPr>
            <w:r>
              <w:rPr>
                <w:rFonts w:hint="eastAsia" w:ascii="Times New Roman" w:hAnsi="Times New Roman"/>
                <w:kern w:val="16"/>
                <w:lang w:eastAsia="zh-CN"/>
              </w:rPr>
              <w:t>坡口、焊缝间隙检查</w:t>
            </w:r>
          </w:p>
        </w:tc>
        <w:tc>
          <w:tcPr>
            <w:tcW w:w="792" w:type="dxa"/>
          </w:tcPr>
          <w:p>
            <w:pPr>
              <w:widowControl w:val="0"/>
              <w:adjustRightInd w:val="0"/>
              <w:spacing w:before="40" w:after="40" w:line="360" w:lineRule="atLeast"/>
              <w:jc w:val="center"/>
              <w:textAlignment w:val="baseline"/>
              <w:rPr>
                <w:rFonts w:ascii="Times New Roman" w:hAnsi="Times New Roman"/>
                <w:kern w:val="16"/>
                <w:lang w:eastAsia="zh-CN"/>
              </w:rPr>
            </w:pPr>
          </w:p>
        </w:tc>
        <w:tc>
          <w:tcPr>
            <w:tcW w:w="792" w:type="dxa"/>
          </w:tcPr>
          <w:p>
            <w:pPr>
              <w:widowControl w:val="0"/>
              <w:adjustRightInd w:val="0"/>
              <w:spacing w:before="40" w:after="40" w:line="360" w:lineRule="atLeast"/>
              <w:jc w:val="center"/>
              <w:textAlignment w:val="baseline"/>
              <w:rPr>
                <w:rFonts w:ascii="Times New Roman" w:hAnsi="Times New Roman"/>
                <w:kern w:val="16"/>
                <w:lang w:eastAsia="zh-CN"/>
              </w:rPr>
            </w:pPr>
            <w:r>
              <w:rPr>
                <w:rFonts w:hint="eastAsia" w:ascii="Times New Roman" w:hAnsi="Times New Roman"/>
                <w:kern w:val="16"/>
                <w:lang w:eastAsia="zh-CN"/>
              </w:rPr>
              <w:t>√</w:t>
            </w:r>
          </w:p>
        </w:tc>
        <w:tc>
          <w:tcPr>
            <w:tcW w:w="792" w:type="dxa"/>
          </w:tcPr>
          <w:p>
            <w:pPr>
              <w:keepNext/>
              <w:keepLines/>
              <w:widowControl w:val="0"/>
              <w:adjustRightInd w:val="0"/>
              <w:spacing w:before="40" w:after="40" w:line="360" w:lineRule="atLeast"/>
              <w:jc w:val="center"/>
              <w:textAlignment w:val="baseline"/>
              <w:outlineLvl w:val="0"/>
              <w:rPr>
                <w:rFonts w:ascii="Times New Roman" w:hAnsi="Times New Roman"/>
                <w:kern w:val="16"/>
                <w:lang w:eastAsia="zh-CN"/>
              </w:rPr>
            </w:pPr>
          </w:p>
        </w:tc>
        <w:tc>
          <w:tcPr>
            <w:tcW w:w="928" w:type="dxa"/>
          </w:tcPr>
          <w:p>
            <w:pPr>
              <w:keepNext/>
              <w:keepLines/>
              <w:widowControl w:val="0"/>
              <w:adjustRightInd w:val="0"/>
              <w:spacing w:before="40" w:after="40" w:line="360" w:lineRule="atLeast"/>
              <w:jc w:val="center"/>
              <w:textAlignment w:val="baseline"/>
              <w:outlineLvl w:val="0"/>
              <w:rPr>
                <w:rFonts w:ascii="Times New Roman" w:hAnsi="Times New Roman"/>
                <w:kern w:val="16"/>
                <w:lang w:eastAsia="zh-CN"/>
              </w:rPr>
            </w:pPr>
          </w:p>
        </w:tc>
        <w:tc>
          <w:tcPr>
            <w:tcW w:w="2516" w:type="dxa"/>
          </w:tcPr>
          <w:p>
            <w:pPr>
              <w:keepNext/>
              <w:keepLines/>
              <w:widowControl w:val="0"/>
              <w:adjustRightInd w:val="0"/>
              <w:spacing w:before="40" w:after="40" w:line="360" w:lineRule="atLeast"/>
              <w:textAlignment w:val="baseline"/>
              <w:outlineLvl w:val="0"/>
              <w:rPr>
                <w:rFonts w:ascii="Times New Roman" w:hAnsi="Times New Roman"/>
                <w:kern w:val="16"/>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jc w:val="center"/>
        </w:trPr>
        <w:tc>
          <w:tcPr>
            <w:tcW w:w="623" w:type="dxa"/>
          </w:tcPr>
          <w:p>
            <w:pPr>
              <w:widowControl w:val="0"/>
              <w:adjustRightInd w:val="0"/>
              <w:spacing w:before="40" w:after="40" w:line="360" w:lineRule="atLeast"/>
              <w:jc w:val="center"/>
              <w:textAlignment w:val="baseline"/>
              <w:rPr>
                <w:rFonts w:ascii="Times New Roman" w:hAnsi="Times New Roman"/>
                <w:kern w:val="16"/>
                <w:lang w:eastAsia="zh-CN"/>
              </w:rPr>
            </w:pPr>
            <w:r>
              <w:rPr>
                <w:rFonts w:ascii="Times New Roman" w:hAnsi="Times New Roman"/>
                <w:kern w:val="16"/>
                <w:lang w:eastAsia="zh-CN"/>
              </w:rPr>
              <w:t>5.2</w:t>
            </w:r>
          </w:p>
        </w:tc>
        <w:tc>
          <w:tcPr>
            <w:tcW w:w="2476" w:type="dxa"/>
          </w:tcPr>
          <w:p>
            <w:pPr>
              <w:widowControl w:val="0"/>
              <w:adjustRightInd w:val="0"/>
              <w:spacing w:before="40" w:after="40" w:line="360" w:lineRule="atLeast"/>
              <w:textAlignment w:val="baseline"/>
              <w:rPr>
                <w:rFonts w:ascii="Times New Roman" w:hAnsi="Times New Roman"/>
                <w:kern w:val="16"/>
                <w:lang w:eastAsia="zh-CN"/>
              </w:rPr>
            </w:pPr>
            <w:r>
              <w:rPr>
                <w:rFonts w:hint="eastAsia" w:ascii="Times New Roman" w:hAnsi="Times New Roman"/>
                <w:kern w:val="16"/>
                <w:lang w:eastAsia="zh-CN"/>
              </w:rPr>
              <w:t>焊前预热温度检查</w:t>
            </w:r>
          </w:p>
        </w:tc>
        <w:tc>
          <w:tcPr>
            <w:tcW w:w="792" w:type="dxa"/>
          </w:tcPr>
          <w:p>
            <w:pPr>
              <w:widowControl w:val="0"/>
              <w:adjustRightInd w:val="0"/>
              <w:spacing w:before="40" w:after="40" w:line="360" w:lineRule="atLeast"/>
              <w:jc w:val="center"/>
              <w:textAlignment w:val="baseline"/>
              <w:rPr>
                <w:rFonts w:ascii="Times New Roman" w:hAnsi="Times New Roman"/>
                <w:kern w:val="16"/>
                <w:lang w:eastAsia="zh-CN"/>
              </w:rPr>
            </w:pPr>
          </w:p>
        </w:tc>
        <w:tc>
          <w:tcPr>
            <w:tcW w:w="792" w:type="dxa"/>
          </w:tcPr>
          <w:p>
            <w:pPr>
              <w:widowControl w:val="0"/>
              <w:adjustRightInd w:val="0"/>
              <w:spacing w:before="40" w:after="40" w:line="360" w:lineRule="atLeast"/>
              <w:jc w:val="center"/>
              <w:textAlignment w:val="baseline"/>
              <w:rPr>
                <w:rFonts w:ascii="Times New Roman" w:hAnsi="Times New Roman"/>
                <w:kern w:val="16"/>
                <w:lang w:eastAsia="zh-CN"/>
              </w:rPr>
            </w:pPr>
            <w:r>
              <w:rPr>
                <w:rFonts w:hint="eastAsia" w:ascii="Times New Roman" w:hAnsi="Times New Roman"/>
                <w:kern w:val="16"/>
                <w:lang w:eastAsia="zh-CN"/>
              </w:rPr>
              <w:t>√</w:t>
            </w:r>
          </w:p>
        </w:tc>
        <w:tc>
          <w:tcPr>
            <w:tcW w:w="792" w:type="dxa"/>
          </w:tcPr>
          <w:p>
            <w:pPr>
              <w:keepNext/>
              <w:keepLines/>
              <w:widowControl w:val="0"/>
              <w:adjustRightInd w:val="0"/>
              <w:spacing w:before="40" w:after="40" w:line="360" w:lineRule="atLeast"/>
              <w:jc w:val="center"/>
              <w:textAlignment w:val="baseline"/>
              <w:outlineLvl w:val="0"/>
              <w:rPr>
                <w:rFonts w:ascii="Times New Roman" w:hAnsi="Times New Roman"/>
                <w:kern w:val="16"/>
                <w:lang w:eastAsia="zh-CN"/>
              </w:rPr>
            </w:pPr>
          </w:p>
        </w:tc>
        <w:tc>
          <w:tcPr>
            <w:tcW w:w="928" w:type="dxa"/>
          </w:tcPr>
          <w:p>
            <w:pPr>
              <w:keepNext/>
              <w:keepLines/>
              <w:widowControl w:val="0"/>
              <w:adjustRightInd w:val="0"/>
              <w:spacing w:before="40" w:after="40" w:line="360" w:lineRule="atLeast"/>
              <w:jc w:val="center"/>
              <w:textAlignment w:val="baseline"/>
              <w:outlineLvl w:val="0"/>
              <w:rPr>
                <w:rFonts w:ascii="Times New Roman" w:hAnsi="Times New Roman"/>
                <w:kern w:val="16"/>
                <w:lang w:eastAsia="zh-CN"/>
              </w:rPr>
            </w:pPr>
          </w:p>
        </w:tc>
        <w:tc>
          <w:tcPr>
            <w:tcW w:w="2516" w:type="dxa"/>
          </w:tcPr>
          <w:p>
            <w:pPr>
              <w:keepNext/>
              <w:keepLines/>
              <w:widowControl w:val="0"/>
              <w:adjustRightInd w:val="0"/>
              <w:spacing w:before="40" w:after="40" w:line="360" w:lineRule="atLeast"/>
              <w:textAlignment w:val="baseline"/>
              <w:outlineLvl w:val="0"/>
              <w:rPr>
                <w:rFonts w:ascii="Times New Roman" w:hAnsi="Times New Roman"/>
                <w:kern w:val="16"/>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jc w:val="center"/>
        </w:trPr>
        <w:tc>
          <w:tcPr>
            <w:tcW w:w="623" w:type="dxa"/>
          </w:tcPr>
          <w:p>
            <w:pPr>
              <w:widowControl w:val="0"/>
              <w:adjustRightInd w:val="0"/>
              <w:spacing w:before="40" w:after="40" w:line="360" w:lineRule="atLeast"/>
              <w:jc w:val="center"/>
              <w:textAlignment w:val="baseline"/>
              <w:rPr>
                <w:rFonts w:ascii="Times New Roman" w:hAnsi="Times New Roman"/>
                <w:kern w:val="16"/>
                <w:lang w:eastAsia="zh-CN"/>
              </w:rPr>
            </w:pPr>
            <w:r>
              <w:rPr>
                <w:rFonts w:ascii="Times New Roman" w:hAnsi="Times New Roman"/>
                <w:kern w:val="16"/>
                <w:lang w:eastAsia="zh-CN"/>
              </w:rPr>
              <w:t>5.3</w:t>
            </w:r>
          </w:p>
        </w:tc>
        <w:tc>
          <w:tcPr>
            <w:tcW w:w="2476" w:type="dxa"/>
          </w:tcPr>
          <w:p>
            <w:pPr>
              <w:widowControl w:val="0"/>
              <w:adjustRightInd w:val="0"/>
              <w:spacing w:before="40" w:after="40" w:line="360" w:lineRule="atLeast"/>
              <w:textAlignment w:val="baseline"/>
              <w:rPr>
                <w:rFonts w:ascii="Times New Roman" w:hAnsi="Times New Roman"/>
                <w:kern w:val="16"/>
                <w:lang w:eastAsia="zh-CN"/>
              </w:rPr>
            </w:pPr>
            <w:r>
              <w:rPr>
                <w:rFonts w:hint="eastAsia" w:ascii="Times New Roman" w:hAnsi="Times New Roman"/>
                <w:kern w:val="16"/>
                <w:lang w:eastAsia="zh-CN"/>
              </w:rPr>
              <w:t>焊件尺寸、外观检查</w:t>
            </w:r>
          </w:p>
        </w:tc>
        <w:tc>
          <w:tcPr>
            <w:tcW w:w="792" w:type="dxa"/>
          </w:tcPr>
          <w:p>
            <w:pPr>
              <w:widowControl w:val="0"/>
              <w:adjustRightInd w:val="0"/>
              <w:spacing w:before="40" w:after="40" w:line="360" w:lineRule="atLeast"/>
              <w:jc w:val="center"/>
              <w:textAlignment w:val="baseline"/>
              <w:rPr>
                <w:rFonts w:ascii="Times New Roman" w:hAnsi="Times New Roman"/>
                <w:kern w:val="16"/>
                <w:lang w:eastAsia="zh-CN"/>
              </w:rPr>
            </w:pPr>
          </w:p>
        </w:tc>
        <w:tc>
          <w:tcPr>
            <w:tcW w:w="792" w:type="dxa"/>
          </w:tcPr>
          <w:p>
            <w:pPr>
              <w:widowControl w:val="0"/>
              <w:adjustRightInd w:val="0"/>
              <w:spacing w:before="40" w:after="40" w:line="360" w:lineRule="atLeast"/>
              <w:jc w:val="center"/>
              <w:textAlignment w:val="baseline"/>
              <w:rPr>
                <w:rFonts w:ascii="Times New Roman" w:hAnsi="Times New Roman"/>
                <w:kern w:val="16"/>
                <w:lang w:eastAsia="zh-CN"/>
              </w:rPr>
            </w:pPr>
            <w:r>
              <w:rPr>
                <w:rFonts w:hint="eastAsia" w:ascii="Times New Roman" w:hAnsi="Times New Roman"/>
                <w:kern w:val="16"/>
                <w:lang w:eastAsia="zh-CN"/>
              </w:rPr>
              <w:t>√</w:t>
            </w:r>
          </w:p>
        </w:tc>
        <w:tc>
          <w:tcPr>
            <w:tcW w:w="792" w:type="dxa"/>
          </w:tcPr>
          <w:p>
            <w:pPr>
              <w:keepNext/>
              <w:keepLines/>
              <w:widowControl w:val="0"/>
              <w:adjustRightInd w:val="0"/>
              <w:spacing w:before="40" w:after="40" w:line="360" w:lineRule="atLeast"/>
              <w:jc w:val="center"/>
              <w:textAlignment w:val="baseline"/>
              <w:outlineLvl w:val="0"/>
              <w:rPr>
                <w:rFonts w:ascii="Times New Roman" w:hAnsi="Times New Roman"/>
                <w:kern w:val="16"/>
                <w:lang w:eastAsia="zh-CN"/>
              </w:rPr>
            </w:pPr>
          </w:p>
        </w:tc>
        <w:tc>
          <w:tcPr>
            <w:tcW w:w="928" w:type="dxa"/>
          </w:tcPr>
          <w:p>
            <w:pPr>
              <w:keepNext/>
              <w:keepLines/>
              <w:widowControl w:val="0"/>
              <w:adjustRightInd w:val="0"/>
              <w:spacing w:before="40" w:after="40" w:line="360" w:lineRule="atLeast"/>
              <w:jc w:val="center"/>
              <w:textAlignment w:val="baseline"/>
              <w:outlineLvl w:val="0"/>
              <w:rPr>
                <w:rFonts w:ascii="Times New Roman" w:hAnsi="Times New Roman"/>
                <w:kern w:val="16"/>
                <w:lang w:eastAsia="zh-CN"/>
              </w:rPr>
            </w:pPr>
          </w:p>
        </w:tc>
        <w:tc>
          <w:tcPr>
            <w:tcW w:w="2516" w:type="dxa"/>
          </w:tcPr>
          <w:p>
            <w:pPr>
              <w:keepNext/>
              <w:keepLines/>
              <w:widowControl w:val="0"/>
              <w:adjustRightInd w:val="0"/>
              <w:spacing w:before="40" w:after="40" w:line="360" w:lineRule="atLeast"/>
              <w:textAlignment w:val="baseline"/>
              <w:outlineLvl w:val="0"/>
              <w:rPr>
                <w:rFonts w:ascii="Times New Roman" w:hAnsi="Times New Roman"/>
                <w:kern w:val="16"/>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jc w:val="center"/>
        </w:trPr>
        <w:tc>
          <w:tcPr>
            <w:tcW w:w="623" w:type="dxa"/>
          </w:tcPr>
          <w:p>
            <w:pPr>
              <w:widowControl w:val="0"/>
              <w:adjustRightInd w:val="0"/>
              <w:spacing w:before="40" w:after="40" w:line="360" w:lineRule="atLeast"/>
              <w:jc w:val="center"/>
              <w:textAlignment w:val="baseline"/>
              <w:rPr>
                <w:rFonts w:ascii="Times New Roman" w:hAnsi="Times New Roman"/>
                <w:kern w:val="16"/>
                <w:lang w:eastAsia="zh-CN"/>
              </w:rPr>
            </w:pPr>
            <w:r>
              <w:rPr>
                <w:rFonts w:ascii="Times New Roman" w:hAnsi="Times New Roman"/>
                <w:kern w:val="16"/>
                <w:lang w:eastAsia="zh-CN"/>
              </w:rPr>
              <w:t>5.4</w:t>
            </w:r>
          </w:p>
        </w:tc>
        <w:tc>
          <w:tcPr>
            <w:tcW w:w="2476" w:type="dxa"/>
          </w:tcPr>
          <w:p>
            <w:pPr>
              <w:widowControl w:val="0"/>
              <w:adjustRightInd w:val="0"/>
              <w:spacing w:before="40" w:after="40" w:line="360" w:lineRule="atLeast"/>
              <w:textAlignment w:val="baseline"/>
              <w:rPr>
                <w:rFonts w:ascii="Times New Roman" w:hAnsi="Times New Roman"/>
                <w:kern w:val="16"/>
                <w:lang w:eastAsia="zh-CN"/>
              </w:rPr>
            </w:pPr>
            <w:r>
              <w:rPr>
                <w:rFonts w:hint="eastAsia" w:ascii="Times New Roman" w:hAnsi="Times New Roman"/>
                <w:kern w:val="16"/>
                <w:lang w:eastAsia="zh-CN"/>
              </w:rPr>
              <w:t>焊工合格证检查</w:t>
            </w:r>
          </w:p>
        </w:tc>
        <w:tc>
          <w:tcPr>
            <w:tcW w:w="792" w:type="dxa"/>
          </w:tcPr>
          <w:p>
            <w:pPr>
              <w:widowControl w:val="0"/>
              <w:adjustRightInd w:val="0"/>
              <w:spacing w:before="40" w:after="40" w:line="360" w:lineRule="atLeast"/>
              <w:jc w:val="center"/>
              <w:textAlignment w:val="baseline"/>
              <w:rPr>
                <w:rFonts w:ascii="Times New Roman" w:hAnsi="Times New Roman"/>
                <w:kern w:val="16"/>
                <w:lang w:eastAsia="zh-CN"/>
              </w:rPr>
            </w:pPr>
          </w:p>
        </w:tc>
        <w:tc>
          <w:tcPr>
            <w:tcW w:w="792" w:type="dxa"/>
          </w:tcPr>
          <w:p>
            <w:pPr>
              <w:widowControl w:val="0"/>
              <w:adjustRightInd w:val="0"/>
              <w:spacing w:before="40" w:after="40" w:line="360" w:lineRule="atLeast"/>
              <w:jc w:val="center"/>
              <w:textAlignment w:val="baseline"/>
              <w:rPr>
                <w:rFonts w:ascii="Times New Roman" w:hAnsi="Times New Roman"/>
                <w:kern w:val="16"/>
                <w:lang w:eastAsia="zh-CN"/>
              </w:rPr>
            </w:pPr>
          </w:p>
        </w:tc>
        <w:tc>
          <w:tcPr>
            <w:tcW w:w="792" w:type="dxa"/>
          </w:tcPr>
          <w:p>
            <w:pPr>
              <w:widowControl w:val="0"/>
              <w:adjustRightInd w:val="0"/>
              <w:spacing w:before="40" w:after="40" w:line="360" w:lineRule="atLeast"/>
              <w:jc w:val="center"/>
              <w:textAlignment w:val="baseline"/>
              <w:rPr>
                <w:rFonts w:ascii="Times New Roman" w:hAnsi="Times New Roman"/>
                <w:kern w:val="16"/>
                <w:lang w:eastAsia="zh-CN"/>
              </w:rPr>
            </w:pPr>
            <w:r>
              <w:rPr>
                <w:rFonts w:hint="eastAsia" w:ascii="Times New Roman" w:hAnsi="Times New Roman"/>
                <w:kern w:val="16"/>
                <w:lang w:eastAsia="zh-CN"/>
              </w:rPr>
              <w:t>√</w:t>
            </w:r>
          </w:p>
        </w:tc>
        <w:tc>
          <w:tcPr>
            <w:tcW w:w="928" w:type="dxa"/>
          </w:tcPr>
          <w:p>
            <w:pPr>
              <w:keepNext/>
              <w:keepLines/>
              <w:widowControl w:val="0"/>
              <w:adjustRightInd w:val="0"/>
              <w:spacing w:before="40" w:after="40" w:line="360" w:lineRule="atLeast"/>
              <w:jc w:val="center"/>
              <w:textAlignment w:val="baseline"/>
              <w:outlineLvl w:val="0"/>
              <w:rPr>
                <w:rFonts w:ascii="Times New Roman" w:hAnsi="Times New Roman"/>
                <w:kern w:val="16"/>
                <w:lang w:eastAsia="zh-CN"/>
              </w:rPr>
            </w:pPr>
          </w:p>
        </w:tc>
        <w:tc>
          <w:tcPr>
            <w:tcW w:w="2516" w:type="dxa"/>
          </w:tcPr>
          <w:p>
            <w:pPr>
              <w:keepNext/>
              <w:keepLines/>
              <w:widowControl w:val="0"/>
              <w:adjustRightInd w:val="0"/>
              <w:spacing w:before="40" w:after="40" w:line="360" w:lineRule="atLeast"/>
              <w:textAlignment w:val="baseline"/>
              <w:outlineLvl w:val="0"/>
              <w:rPr>
                <w:rFonts w:ascii="Times New Roman" w:hAnsi="Times New Roman"/>
                <w:kern w:val="16"/>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jc w:val="center"/>
        </w:trPr>
        <w:tc>
          <w:tcPr>
            <w:tcW w:w="623" w:type="dxa"/>
          </w:tcPr>
          <w:p>
            <w:pPr>
              <w:widowControl w:val="0"/>
              <w:adjustRightInd w:val="0"/>
              <w:spacing w:before="40" w:after="40" w:line="360" w:lineRule="atLeast"/>
              <w:jc w:val="center"/>
              <w:textAlignment w:val="baseline"/>
              <w:rPr>
                <w:rFonts w:ascii="Times New Roman" w:hAnsi="Times New Roman"/>
                <w:kern w:val="16"/>
                <w:lang w:eastAsia="zh-CN"/>
              </w:rPr>
            </w:pPr>
            <w:r>
              <w:rPr>
                <w:rFonts w:ascii="Times New Roman" w:hAnsi="Times New Roman"/>
                <w:kern w:val="16"/>
                <w:lang w:eastAsia="zh-CN"/>
              </w:rPr>
              <w:t>5.5</w:t>
            </w:r>
          </w:p>
        </w:tc>
        <w:tc>
          <w:tcPr>
            <w:tcW w:w="2476" w:type="dxa"/>
          </w:tcPr>
          <w:p>
            <w:pPr>
              <w:widowControl w:val="0"/>
              <w:adjustRightInd w:val="0"/>
              <w:spacing w:before="40" w:after="40" w:line="360" w:lineRule="atLeast"/>
              <w:textAlignment w:val="baseline"/>
              <w:rPr>
                <w:rFonts w:ascii="Times New Roman" w:hAnsi="Times New Roman"/>
                <w:kern w:val="16"/>
                <w:lang w:eastAsia="zh-CN"/>
              </w:rPr>
            </w:pPr>
            <w:r>
              <w:rPr>
                <w:rFonts w:hint="eastAsia" w:ascii="Times New Roman" w:hAnsi="Times New Roman"/>
                <w:kern w:val="16"/>
                <w:lang w:eastAsia="zh-CN"/>
              </w:rPr>
              <w:t>焊接工艺、评审报告检查</w:t>
            </w:r>
          </w:p>
        </w:tc>
        <w:tc>
          <w:tcPr>
            <w:tcW w:w="792" w:type="dxa"/>
          </w:tcPr>
          <w:p>
            <w:pPr>
              <w:widowControl w:val="0"/>
              <w:adjustRightInd w:val="0"/>
              <w:spacing w:before="40" w:after="40" w:line="360" w:lineRule="atLeast"/>
              <w:jc w:val="center"/>
              <w:textAlignment w:val="baseline"/>
              <w:rPr>
                <w:rFonts w:ascii="Times New Roman" w:hAnsi="Times New Roman"/>
                <w:kern w:val="16"/>
                <w:lang w:eastAsia="zh-CN"/>
              </w:rPr>
            </w:pPr>
            <w:r>
              <w:rPr>
                <w:rFonts w:hint="eastAsia" w:ascii="Times New Roman" w:hAnsi="Times New Roman"/>
                <w:kern w:val="16"/>
                <w:lang w:eastAsia="zh-CN"/>
              </w:rPr>
              <w:t>√</w:t>
            </w:r>
          </w:p>
        </w:tc>
        <w:tc>
          <w:tcPr>
            <w:tcW w:w="792" w:type="dxa"/>
          </w:tcPr>
          <w:p>
            <w:pPr>
              <w:keepNext/>
              <w:keepLines/>
              <w:widowControl w:val="0"/>
              <w:adjustRightInd w:val="0"/>
              <w:spacing w:before="40" w:after="40" w:line="360" w:lineRule="atLeast"/>
              <w:jc w:val="center"/>
              <w:textAlignment w:val="baseline"/>
              <w:outlineLvl w:val="0"/>
              <w:rPr>
                <w:rFonts w:ascii="Times New Roman" w:hAnsi="Times New Roman"/>
                <w:kern w:val="16"/>
                <w:lang w:eastAsia="zh-CN"/>
              </w:rPr>
            </w:pPr>
          </w:p>
        </w:tc>
        <w:tc>
          <w:tcPr>
            <w:tcW w:w="792" w:type="dxa"/>
          </w:tcPr>
          <w:p>
            <w:pPr>
              <w:keepNext/>
              <w:keepLines/>
              <w:widowControl w:val="0"/>
              <w:adjustRightInd w:val="0"/>
              <w:spacing w:before="40" w:after="40" w:line="360" w:lineRule="atLeast"/>
              <w:jc w:val="center"/>
              <w:textAlignment w:val="baseline"/>
              <w:outlineLvl w:val="0"/>
              <w:rPr>
                <w:rFonts w:ascii="Times New Roman" w:hAnsi="Times New Roman"/>
                <w:kern w:val="16"/>
                <w:lang w:eastAsia="zh-CN"/>
              </w:rPr>
            </w:pPr>
          </w:p>
        </w:tc>
        <w:tc>
          <w:tcPr>
            <w:tcW w:w="928" w:type="dxa"/>
          </w:tcPr>
          <w:p>
            <w:pPr>
              <w:keepNext/>
              <w:keepLines/>
              <w:widowControl w:val="0"/>
              <w:adjustRightInd w:val="0"/>
              <w:spacing w:before="40" w:after="40" w:line="360" w:lineRule="atLeast"/>
              <w:jc w:val="center"/>
              <w:textAlignment w:val="baseline"/>
              <w:outlineLvl w:val="0"/>
              <w:rPr>
                <w:rFonts w:ascii="Times New Roman" w:hAnsi="Times New Roman"/>
                <w:kern w:val="16"/>
                <w:lang w:eastAsia="zh-CN"/>
              </w:rPr>
            </w:pPr>
          </w:p>
        </w:tc>
        <w:tc>
          <w:tcPr>
            <w:tcW w:w="2516" w:type="dxa"/>
          </w:tcPr>
          <w:p>
            <w:pPr>
              <w:keepNext/>
              <w:keepLines/>
              <w:widowControl w:val="0"/>
              <w:adjustRightInd w:val="0"/>
              <w:spacing w:before="40" w:after="40" w:line="360" w:lineRule="atLeast"/>
              <w:textAlignment w:val="baseline"/>
              <w:outlineLvl w:val="0"/>
              <w:rPr>
                <w:rFonts w:ascii="Times New Roman" w:hAnsi="Times New Roman"/>
                <w:kern w:val="16"/>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jc w:val="center"/>
        </w:trPr>
        <w:tc>
          <w:tcPr>
            <w:tcW w:w="623" w:type="dxa"/>
          </w:tcPr>
          <w:p>
            <w:pPr>
              <w:widowControl w:val="0"/>
              <w:adjustRightInd w:val="0"/>
              <w:spacing w:before="40" w:after="40" w:line="360" w:lineRule="atLeast"/>
              <w:jc w:val="center"/>
              <w:textAlignment w:val="baseline"/>
              <w:rPr>
                <w:rFonts w:ascii="Times New Roman" w:hAnsi="Times New Roman"/>
                <w:kern w:val="16"/>
                <w:lang w:eastAsia="zh-CN"/>
              </w:rPr>
            </w:pPr>
            <w:r>
              <w:rPr>
                <w:rFonts w:ascii="Times New Roman" w:hAnsi="Times New Roman"/>
                <w:kern w:val="16"/>
                <w:lang w:eastAsia="zh-CN"/>
              </w:rPr>
              <w:t xml:space="preserve">6 </w:t>
            </w:r>
          </w:p>
        </w:tc>
        <w:tc>
          <w:tcPr>
            <w:tcW w:w="2476" w:type="dxa"/>
          </w:tcPr>
          <w:p>
            <w:pPr>
              <w:widowControl w:val="0"/>
              <w:adjustRightInd w:val="0"/>
              <w:spacing w:before="40" w:after="40" w:line="360" w:lineRule="atLeast"/>
              <w:textAlignment w:val="baseline"/>
              <w:rPr>
                <w:rFonts w:ascii="Times New Roman" w:hAnsi="Times New Roman"/>
                <w:kern w:val="16"/>
                <w:lang w:eastAsia="zh-CN"/>
              </w:rPr>
            </w:pPr>
            <w:r>
              <w:rPr>
                <w:rFonts w:hint="eastAsia" w:ascii="Times New Roman" w:hAnsi="Times New Roman"/>
                <w:kern w:val="16"/>
                <w:lang w:eastAsia="zh-CN"/>
              </w:rPr>
              <w:t>焊后检查</w:t>
            </w:r>
          </w:p>
        </w:tc>
        <w:tc>
          <w:tcPr>
            <w:tcW w:w="792" w:type="dxa"/>
          </w:tcPr>
          <w:p>
            <w:pPr>
              <w:widowControl w:val="0"/>
              <w:adjustRightInd w:val="0"/>
              <w:spacing w:before="40" w:after="40" w:line="360" w:lineRule="atLeast"/>
              <w:jc w:val="center"/>
              <w:textAlignment w:val="baseline"/>
              <w:rPr>
                <w:rFonts w:ascii="Times New Roman" w:hAnsi="Times New Roman"/>
                <w:kern w:val="16"/>
                <w:lang w:eastAsia="zh-CN"/>
              </w:rPr>
            </w:pPr>
          </w:p>
        </w:tc>
        <w:tc>
          <w:tcPr>
            <w:tcW w:w="792" w:type="dxa"/>
          </w:tcPr>
          <w:p>
            <w:pPr>
              <w:widowControl w:val="0"/>
              <w:adjustRightInd w:val="0"/>
              <w:spacing w:before="40" w:after="40" w:line="360" w:lineRule="atLeast"/>
              <w:jc w:val="center"/>
              <w:textAlignment w:val="baseline"/>
              <w:rPr>
                <w:rFonts w:ascii="Times New Roman" w:hAnsi="Times New Roman"/>
                <w:kern w:val="16"/>
                <w:lang w:eastAsia="zh-CN"/>
              </w:rPr>
            </w:pPr>
            <w:r>
              <w:rPr>
                <w:rFonts w:hint="eastAsia" w:ascii="Times New Roman" w:hAnsi="Times New Roman"/>
                <w:kern w:val="16"/>
                <w:lang w:eastAsia="zh-CN"/>
              </w:rPr>
              <w:t>√</w:t>
            </w:r>
          </w:p>
        </w:tc>
        <w:tc>
          <w:tcPr>
            <w:tcW w:w="792" w:type="dxa"/>
          </w:tcPr>
          <w:p>
            <w:pPr>
              <w:keepNext/>
              <w:keepLines/>
              <w:widowControl w:val="0"/>
              <w:adjustRightInd w:val="0"/>
              <w:spacing w:before="40" w:after="40" w:line="360" w:lineRule="atLeast"/>
              <w:jc w:val="center"/>
              <w:textAlignment w:val="baseline"/>
              <w:outlineLvl w:val="0"/>
              <w:rPr>
                <w:rFonts w:ascii="Times New Roman" w:hAnsi="Times New Roman"/>
                <w:kern w:val="16"/>
                <w:lang w:eastAsia="zh-CN"/>
              </w:rPr>
            </w:pPr>
          </w:p>
        </w:tc>
        <w:tc>
          <w:tcPr>
            <w:tcW w:w="928" w:type="dxa"/>
          </w:tcPr>
          <w:p>
            <w:pPr>
              <w:keepNext/>
              <w:keepLines/>
              <w:widowControl w:val="0"/>
              <w:adjustRightInd w:val="0"/>
              <w:spacing w:before="40" w:after="40" w:line="360" w:lineRule="atLeast"/>
              <w:jc w:val="center"/>
              <w:textAlignment w:val="baseline"/>
              <w:outlineLvl w:val="0"/>
              <w:rPr>
                <w:rFonts w:ascii="Times New Roman" w:hAnsi="Times New Roman"/>
                <w:kern w:val="16"/>
                <w:lang w:eastAsia="zh-CN"/>
              </w:rPr>
            </w:pPr>
          </w:p>
        </w:tc>
        <w:tc>
          <w:tcPr>
            <w:tcW w:w="2516" w:type="dxa"/>
          </w:tcPr>
          <w:p>
            <w:pPr>
              <w:keepNext/>
              <w:keepLines/>
              <w:widowControl w:val="0"/>
              <w:adjustRightInd w:val="0"/>
              <w:spacing w:before="40" w:after="40" w:line="360" w:lineRule="atLeast"/>
              <w:textAlignment w:val="baseline"/>
              <w:outlineLvl w:val="0"/>
              <w:rPr>
                <w:rFonts w:ascii="Times New Roman" w:hAnsi="Times New Roman"/>
                <w:kern w:val="16"/>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jc w:val="center"/>
        </w:trPr>
        <w:tc>
          <w:tcPr>
            <w:tcW w:w="623" w:type="dxa"/>
          </w:tcPr>
          <w:p>
            <w:pPr>
              <w:widowControl w:val="0"/>
              <w:adjustRightInd w:val="0"/>
              <w:spacing w:before="40" w:after="40" w:line="360" w:lineRule="atLeast"/>
              <w:jc w:val="center"/>
              <w:textAlignment w:val="baseline"/>
              <w:rPr>
                <w:rFonts w:ascii="Times New Roman" w:hAnsi="Times New Roman"/>
                <w:kern w:val="16"/>
                <w:lang w:eastAsia="zh-CN"/>
              </w:rPr>
            </w:pPr>
            <w:r>
              <w:rPr>
                <w:rFonts w:ascii="Times New Roman" w:hAnsi="Times New Roman"/>
                <w:kern w:val="16"/>
                <w:lang w:eastAsia="zh-CN"/>
              </w:rPr>
              <w:t>6.1</w:t>
            </w:r>
          </w:p>
        </w:tc>
        <w:tc>
          <w:tcPr>
            <w:tcW w:w="2476" w:type="dxa"/>
          </w:tcPr>
          <w:p>
            <w:pPr>
              <w:widowControl w:val="0"/>
              <w:adjustRightInd w:val="0"/>
              <w:spacing w:before="40" w:after="40" w:line="360" w:lineRule="atLeast"/>
              <w:textAlignment w:val="baseline"/>
              <w:rPr>
                <w:rFonts w:ascii="Times New Roman" w:hAnsi="Times New Roman"/>
                <w:kern w:val="16"/>
                <w:lang w:eastAsia="zh-CN"/>
              </w:rPr>
            </w:pPr>
            <w:r>
              <w:rPr>
                <w:rFonts w:hint="eastAsia" w:ascii="Times New Roman" w:hAnsi="Times New Roman"/>
                <w:kern w:val="16"/>
                <w:lang w:eastAsia="zh-CN"/>
              </w:rPr>
              <w:t>焊缝外观质量检查</w:t>
            </w:r>
          </w:p>
        </w:tc>
        <w:tc>
          <w:tcPr>
            <w:tcW w:w="792" w:type="dxa"/>
          </w:tcPr>
          <w:p>
            <w:pPr>
              <w:widowControl w:val="0"/>
              <w:adjustRightInd w:val="0"/>
              <w:spacing w:before="40" w:after="40" w:line="360" w:lineRule="atLeast"/>
              <w:jc w:val="center"/>
              <w:textAlignment w:val="baseline"/>
              <w:rPr>
                <w:rFonts w:ascii="Times New Roman" w:hAnsi="Times New Roman"/>
                <w:kern w:val="16"/>
                <w:lang w:eastAsia="zh-CN"/>
              </w:rPr>
            </w:pPr>
          </w:p>
        </w:tc>
        <w:tc>
          <w:tcPr>
            <w:tcW w:w="792" w:type="dxa"/>
          </w:tcPr>
          <w:p>
            <w:pPr>
              <w:widowControl w:val="0"/>
              <w:adjustRightInd w:val="0"/>
              <w:spacing w:before="40" w:after="40" w:line="360" w:lineRule="atLeast"/>
              <w:jc w:val="center"/>
              <w:textAlignment w:val="baseline"/>
              <w:rPr>
                <w:rFonts w:ascii="Times New Roman" w:hAnsi="Times New Roman"/>
                <w:kern w:val="16"/>
                <w:lang w:eastAsia="zh-CN"/>
              </w:rPr>
            </w:pPr>
            <w:r>
              <w:rPr>
                <w:rFonts w:hint="eastAsia" w:ascii="Times New Roman" w:hAnsi="Times New Roman"/>
                <w:kern w:val="16"/>
                <w:lang w:eastAsia="zh-CN"/>
              </w:rPr>
              <w:t>√</w:t>
            </w:r>
          </w:p>
        </w:tc>
        <w:tc>
          <w:tcPr>
            <w:tcW w:w="792" w:type="dxa"/>
          </w:tcPr>
          <w:p>
            <w:pPr>
              <w:keepNext/>
              <w:keepLines/>
              <w:widowControl w:val="0"/>
              <w:adjustRightInd w:val="0"/>
              <w:spacing w:before="40" w:after="40" w:line="360" w:lineRule="atLeast"/>
              <w:jc w:val="center"/>
              <w:textAlignment w:val="baseline"/>
              <w:outlineLvl w:val="0"/>
              <w:rPr>
                <w:rFonts w:ascii="Times New Roman" w:hAnsi="Times New Roman"/>
                <w:kern w:val="16"/>
                <w:lang w:eastAsia="zh-CN"/>
              </w:rPr>
            </w:pPr>
          </w:p>
        </w:tc>
        <w:tc>
          <w:tcPr>
            <w:tcW w:w="928" w:type="dxa"/>
          </w:tcPr>
          <w:p>
            <w:pPr>
              <w:keepNext/>
              <w:keepLines/>
              <w:widowControl w:val="0"/>
              <w:adjustRightInd w:val="0"/>
              <w:spacing w:before="40" w:after="40" w:line="360" w:lineRule="atLeast"/>
              <w:jc w:val="center"/>
              <w:textAlignment w:val="baseline"/>
              <w:outlineLvl w:val="0"/>
              <w:rPr>
                <w:rFonts w:ascii="Times New Roman" w:hAnsi="Times New Roman"/>
                <w:kern w:val="16"/>
                <w:lang w:eastAsia="zh-CN"/>
              </w:rPr>
            </w:pPr>
          </w:p>
        </w:tc>
        <w:tc>
          <w:tcPr>
            <w:tcW w:w="2516" w:type="dxa"/>
          </w:tcPr>
          <w:p>
            <w:pPr>
              <w:keepNext/>
              <w:keepLines/>
              <w:widowControl w:val="0"/>
              <w:adjustRightInd w:val="0"/>
              <w:spacing w:before="40" w:after="40" w:line="360" w:lineRule="atLeast"/>
              <w:textAlignment w:val="baseline"/>
              <w:outlineLvl w:val="0"/>
              <w:rPr>
                <w:rFonts w:ascii="Times New Roman" w:hAnsi="Times New Roman"/>
                <w:kern w:val="16"/>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jc w:val="center"/>
        </w:trPr>
        <w:tc>
          <w:tcPr>
            <w:tcW w:w="623" w:type="dxa"/>
          </w:tcPr>
          <w:p>
            <w:pPr>
              <w:widowControl w:val="0"/>
              <w:adjustRightInd w:val="0"/>
              <w:spacing w:before="40" w:after="40" w:line="360" w:lineRule="atLeast"/>
              <w:jc w:val="center"/>
              <w:textAlignment w:val="baseline"/>
              <w:rPr>
                <w:rFonts w:ascii="Times New Roman" w:hAnsi="Times New Roman"/>
                <w:kern w:val="16"/>
                <w:lang w:eastAsia="zh-CN"/>
              </w:rPr>
            </w:pPr>
            <w:r>
              <w:rPr>
                <w:rFonts w:ascii="Times New Roman" w:hAnsi="Times New Roman"/>
                <w:kern w:val="16"/>
                <w:lang w:eastAsia="zh-CN"/>
              </w:rPr>
              <w:t>6.2</w:t>
            </w:r>
          </w:p>
        </w:tc>
        <w:tc>
          <w:tcPr>
            <w:tcW w:w="2476" w:type="dxa"/>
          </w:tcPr>
          <w:p>
            <w:pPr>
              <w:widowControl w:val="0"/>
              <w:adjustRightInd w:val="0"/>
              <w:spacing w:before="40" w:after="40" w:line="360" w:lineRule="atLeast"/>
              <w:textAlignment w:val="baseline"/>
              <w:rPr>
                <w:rFonts w:ascii="Times New Roman" w:hAnsi="Times New Roman"/>
                <w:kern w:val="16"/>
                <w:lang w:eastAsia="zh-CN"/>
              </w:rPr>
            </w:pPr>
            <w:r>
              <w:rPr>
                <w:rFonts w:hint="eastAsia" w:ascii="Times New Roman" w:hAnsi="Times New Roman"/>
                <w:kern w:val="16"/>
                <w:lang w:eastAsia="zh-CN"/>
              </w:rPr>
              <w:t>焊后热处理工艺检查</w:t>
            </w:r>
          </w:p>
        </w:tc>
        <w:tc>
          <w:tcPr>
            <w:tcW w:w="792" w:type="dxa"/>
          </w:tcPr>
          <w:p>
            <w:pPr>
              <w:widowControl w:val="0"/>
              <w:adjustRightInd w:val="0"/>
              <w:spacing w:before="40" w:after="40" w:line="360" w:lineRule="atLeast"/>
              <w:jc w:val="center"/>
              <w:textAlignment w:val="baseline"/>
              <w:rPr>
                <w:rFonts w:ascii="Times New Roman" w:hAnsi="Times New Roman"/>
                <w:kern w:val="16"/>
                <w:lang w:eastAsia="zh-CN"/>
              </w:rPr>
            </w:pPr>
          </w:p>
        </w:tc>
        <w:tc>
          <w:tcPr>
            <w:tcW w:w="792" w:type="dxa"/>
          </w:tcPr>
          <w:p>
            <w:pPr>
              <w:widowControl w:val="0"/>
              <w:adjustRightInd w:val="0"/>
              <w:spacing w:before="40" w:after="40" w:line="360" w:lineRule="atLeast"/>
              <w:jc w:val="center"/>
              <w:textAlignment w:val="baseline"/>
              <w:rPr>
                <w:rFonts w:ascii="Times New Roman" w:hAnsi="Times New Roman"/>
                <w:kern w:val="16"/>
                <w:lang w:eastAsia="zh-CN"/>
              </w:rPr>
            </w:pPr>
          </w:p>
        </w:tc>
        <w:tc>
          <w:tcPr>
            <w:tcW w:w="792" w:type="dxa"/>
          </w:tcPr>
          <w:p>
            <w:pPr>
              <w:widowControl w:val="0"/>
              <w:adjustRightInd w:val="0"/>
              <w:spacing w:before="40" w:after="40" w:line="360" w:lineRule="atLeast"/>
              <w:jc w:val="center"/>
              <w:textAlignment w:val="baseline"/>
              <w:rPr>
                <w:rFonts w:ascii="Times New Roman" w:hAnsi="Times New Roman"/>
                <w:kern w:val="16"/>
                <w:lang w:eastAsia="zh-CN"/>
              </w:rPr>
            </w:pPr>
            <w:r>
              <w:rPr>
                <w:rFonts w:hint="eastAsia" w:ascii="Times New Roman" w:hAnsi="Times New Roman"/>
                <w:kern w:val="16"/>
                <w:lang w:eastAsia="zh-CN"/>
              </w:rPr>
              <w:t>√</w:t>
            </w:r>
          </w:p>
        </w:tc>
        <w:tc>
          <w:tcPr>
            <w:tcW w:w="928" w:type="dxa"/>
          </w:tcPr>
          <w:p>
            <w:pPr>
              <w:keepNext/>
              <w:keepLines/>
              <w:widowControl w:val="0"/>
              <w:adjustRightInd w:val="0"/>
              <w:spacing w:before="40" w:after="40" w:line="360" w:lineRule="atLeast"/>
              <w:jc w:val="center"/>
              <w:textAlignment w:val="baseline"/>
              <w:outlineLvl w:val="0"/>
              <w:rPr>
                <w:rFonts w:ascii="Times New Roman" w:hAnsi="Times New Roman"/>
                <w:kern w:val="16"/>
                <w:lang w:eastAsia="zh-CN"/>
              </w:rPr>
            </w:pPr>
          </w:p>
        </w:tc>
        <w:tc>
          <w:tcPr>
            <w:tcW w:w="2516" w:type="dxa"/>
          </w:tcPr>
          <w:p>
            <w:pPr>
              <w:keepNext/>
              <w:keepLines/>
              <w:widowControl w:val="0"/>
              <w:adjustRightInd w:val="0"/>
              <w:spacing w:before="40" w:after="40" w:line="360" w:lineRule="atLeast"/>
              <w:textAlignment w:val="baseline"/>
              <w:outlineLvl w:val="0"/>
              <w:rPr>
                <w:rFonts w:ascii="Times New Roman" w:hAnsi="Times New Roman"/>
                <w:kern w:val="16"/>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jc w:val="center"/>
        </w:trPr>
        <w:tc>
          <w:tcPr>
            <w:tcW w:w="623" w:type="dxa"/>
          </w:tcPr>
          <w:p>
            <w:pPr>
              <w:widowControl w:val="0"/>
              <w:adjustRightInd w:val="0"/>
              <w:spacing w:before="40" w:after="40" w:line="360" w:lineRule="atLeast"/>
              <w:jc w:val="center"/>
              <w:textAlignment w:val="baseline"/>
              <w:rPr>
                <w:rFonts w:ascii="Times New Roman" w:hAnsi="Times New Roman"/>
                <w:kern w:val="16"/>
                <w:lang w:eastAsia="zh-CN"/>
              </w:rPr>
            </w:pPr>
            <w:r>
              <w:rPr>
                <w:rFonts w:ascii="Times New Roman" w:hAnsi="Times New Roman"/>
                <w:kern w:val="16"/>
                <w:lang w:eastAsia="zh-CN"/>
              </w:rPr>
              <w:t>6.3</w:t>
            </w:r>
          </w:p>
        </w:tc>
        <w:tc>
          <w:tcPr>
            <w:tcW w:w="2476" w:type="dxa"/>
          </w:tcPr>
          <w:p>
            <w:pPr>
              <w:widowControl w:val="0"/>
              <w:adjustRightInd w:val="0"/>
              <w:spacing w:before="40" w:after="40" w:line="360" w:lineRule="atLeast"/>
              <w:textAlignment w:val="baseline"/>
              <w:rPr>
                <w:rFonts w:ascii="Times New Roman" w:hAnsi="Times New Roman"/>
                <w:kern w:val="16"/>
                <w:lang w:eastAsia="zh-CN"/>
              </w:rPr>
            </w:pPr>
            <w:r>
              <w:rPr>
                <w:rFonts w:hint="eastAsia" w:ascii="Times New Roman" w:hAnsi="Times New Roman"/>
                <w:kern w:val="16"/>
                <w:lang w:eastAsia="zh-CN"/>
              </w:rPr>
              <w:t>无损探伤报告检查</w:t>
            </w:r>
          </w:p>
        </w:tc>
        <w:tc>
          <w:tcPr>
            <w:tcW w:w="792" w:type="dxa"/>
          </w:tcPr>
          <w:p>
            <w:pPr>
              <w:widowControl w:val="0"/>
              <w:adjustRightInd w:val="0"/>
              <w:spacing w:before="40" w:after="40" w:line="360" w:lineRule="atLeast"/>
              <w:jc w:val="center"/>
              <w:textAlignment w:val="baseline"/>
              <w:rPr>
                <w:rFonts w:ascii="Times New Roman" w:hAnsi="Times New Roman"/>
                <w:kern w:val="16"/>
                <w:lang w:eastAsia="zh-CN"/>
              </w:rPr>
            </w:pPr>
          </w:p>
        </w:tc>
        <w:tc>
          <w:tcPr>
            <w:tcW w:w="792" w:type="dxa"/>
          </w:tcPr>
          <w:p>
            <w:pPr>
              <w:widowControl w:val="0"/>
              <w:adjustRightInd w:val="0"/>
              <w:spacing w:before="40" w:after="40" w:line="360" w:lineRule="atLeast"/>
              <w:jc w:val="center"/>
              <w:textAlignment w:val="baseline"/>
              <w:rPr>
                <w:rFonts w:ascii="Times New Roman" w:hAnsi="Times New Roman"/>
                <w:kern w:val="16"/>
                <w:lang w:eastAsia="zh-CN"/>
              </w:rPr>
            </w:pPr>
          </w:p>
        </w:tc>
        <w:tc>
          <w:tcPr>
            <w:tcW w:w="792" w:type="dxa"/>
          </w:tcPr>
          <w:p>
            <w:pPr>
              <w:widowControl w:val="0"/>
              <w:adjustRightInd w:val="0"/>
              <w:spacing w:before="40" w:after="40" w:line="360" w:lineRule="atLeast"/>
              <w:jc w:val="center"/>
              <w:textAlignment w:val="baseline"/>
              <w:rPr>
                <w:rFonts w:ascii="Times New Roman" w:hAnsi="Times New Roman"/>
                <w:kern w:val="16"/>
                <w:lang w:eastAsia="zh-CN"/>
              </w:rPr>
            </w:pPr>
            <w:r>
              <w:rPr>
                <w:rFonts w:hint="eastAsia" w:ascii="Times New Roman" w:hAnsi="Times New Roman"/>
                <w:kern w:val="16"/>
                <w:lang w:eastAsia="zh-CN"/>
              </w:rPr>
              <w:t>√</w:t>
            </w:r>
          </w:p>
        </w:tc>
        <w:tc>
          <w:tcPr>
            <w:tcW w:w="928" w:type="dxa"/>
          </w:tcPr>
          <w:p>
            <w:pPr>
              <w:keepNext/>
              <w:keepLines/>
              <w:widowControl w:val="0"/>
              <w:adjustRightInd w:val="0"/>
              <w:spacing w:before="40" w:after="40" w:line="360" w:lineRule="atLeast"/>
              <w:jc w:val="center"/>
              <w:textAlignment w:val="baseline"/>
              <w:outlineLvl w:val="0"/>
              <w:rPr>
                <w:rFonts w:ascii="Times New Roman" w:hAnsi="Times New Roman"/>
                <w:kern w:val="16"/>
                <w:lang w:eastAsia="zh-CN"/>
              </w:rPr>
            </w:pPr>
          </w:p>
        </w:tc>
        <w:tc>
          <w:tcPr>
            <w:tcW w:w="2516" w:type="dxa"/>
          </w:tcPr>
          <w:p>
            <w:pPr>
              <w:keepNext/>
              <w:keepLines/>
              <w:widowControl w:val="0"/>
              <w:adjustRightInd w:val="0"/>
              <w:spacing w:before="40" w:after="40" w:line="360" w:lineRule="atLeast"/>
              <w:textAlignment w:val="baseline"/>
              <w:outlineLvl w:val="0"/>
              <w:rPr>
                <w:rFonts w:ascii="Times New Roman" w:hAnsi="Times New Roman"/>
                <w:kern w:val="16"/>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jc w:val="center"/>
        </w:trPr>
        <w:tc>
          <w:tcPr>
            <w:tcW w:w="623" w:type="dxa"/>
          </w:tcPr>
          <w:p>
            <w:pPr>
              <w:widowControl w:val="0"/>
              <w:adjustRightInd w:val="0"/>
              <w:spacing w:before="40" w:after="40" w:line="360" w:lineRule="atLeast"/>
              <w:jc w:val="center"/>
              <w:textAlignment w:val="baseline"/>
              <w:rPr>
                <w:rFonts w:ascii="Times New Roman" w:hAnsi="Times New Roman"/>
                <w:kern w:val="16"/>
                <w:lang w:eastAsia="zh-CN"/>
              </w:rPr>
            </w:pPr>
            <w:r>
              <w:rPr>
                <w:rFonts w:ascii="Times New Roman" w:hAnsi="Times New Roman"/>
                <w:kern w:val="16"/>
                <w:lang w:eastAsia="zh-CN"/>
              </w:rPr>
              <w:t>6.4</w:t>
            </w:r>
          </w:p>
        </w:tc>
        <w:tc>
          <w:tcPr>
            <w:tcW w:w="2476" w:type="dxa"/>
          </w:tcPr>
          <w:p>
            <w:pPr>
              <w:widowControl w:val="0"/>
              <w:adjustRightInd w:val="0"/>
              <w:spacing w:before="40" w:after="40" w:line="360" w:lineRule="atLeast"/>
              <w:textAlignment w:val="baseline"/>
              <w:rPr>
                <w:rFonts w:ascii="Times New Roman" w:hAnsi="Times New Roman"/>
                <w:kern w:val="16"/>
                <w:lang w:eastAsia="zh-CN"/>
              </w:rPr>
            </w:pPr>
            <w:r>
              <w:rPr>
                <w:rFonts w:hint="eastAsia" w:ascii="Times New Roman" w:hAnsi="Times New Roman"/>
                <w:kern w:val="16"/>
                <w:lang w:eastAsia="zh-CN"/>
              </w:rPr>
              <w:t>无损探伤检查（壁厚、材质、焊接质量）见附件</w:t>
            </w:r>
          </w:p>
        </w:tc>
        <w:tc>
          <w:tcPr>
            <w:tcW w:w="792" w:type="dxa"/>
          </w:tcPr>
          <w:p>
            <w:pPr>
              <w:widowControl w:val="0"/>
              <w:adjustRightInd w:val="0"/>
              <w:spacing w:before="40" w:after="40" w:line="360" w:lineRule="atLeast"/>
              <w:jc w:val="center"/>
              <w:textAlignment w:val="baseline"/>
              <w:rPr>
                <w:rFonts w:ascii="Times New Roman" w:hAnsi="Times New Roman"/>
                <w:kern w:val="16"/>
                <w:lang w:eastAsia="zh-CN"/>
              </w:rPr>
            </w:pPr>
          </w:p>
        </w:tc>
        <w:tc>
          <w:tcPr>
            <w:tcW w:w="792" w:type="dxa"/>
          </w:tcPr>
          <w:p>
            <w:pPr>
              <w:widowControl w:val="0"/>
              <w:adjustRightInd w:val="0"/>
              <w:spacing w:before="40" w:after="40" w:line="360" w:lineRule="atLeast"/>
              <w:jc w:val="center"/>
              <w:textAlignment w:val="baseline"/>
              <w:rPr>
                <w:rFonts w:ascii="Times New Roman" w:hAnsi="Times New Roman"/>
                <w:kern w:val="16"/>
                <w:lang w:eastAsia="zh-CN"/>
              </w:rPr>
            </w:pPr>
          </w:p>
        </w:tc>
        <w:tc>
          <w:tcPr>
            <w:tcW w:w="792" w:type="dxa"/>
          </w:tcPr>
          <w:p>
            <w:pPr>
              <w:widowControl w:val="0"/>
              <w:adjustRightInd w:val="0"/>
              <w:spacing w:before="40" w:after="40" w:line="360" w:lineRule="atLeast"/>
              <w:jc w:val="center"/>
              <w:textAlignment w:val="baseline"/>
              <w:rPr>
                <w:rFonts w:ascii="Times New Roman" w:hAnsi="Times New Roman"/>
                <w:kern w:val="16"/>
                <w:lang w:eastAsia="zh-CN"/>
              </w:rPr>
            </w:pPr>
          </w:p>
        </w:tc>
        <w:tc>
          <w:tcPr>
            <w:tcW w:w="928" w:type="dxa"/>
          </w:tcPr>
          <w:p>
            <w:pPr>
              <w:widowControl w:val="0"/>
              <w:adjustRightInd w:val="0"/>
              <w:spacing w:before="40" w:after="40" w:line="360" w:lineRule="atLeast"/>
              <w:jc w:val="center"/>
              <w:textAlignment w:val="baseline"/>
              <w:rPr>
                <w:rFonts w:ascii="Times New Roman" w:hAnsi="Times New Roman"/>
                <w:kern w:val="16"/>
                <w:lang w:eastAsia="zh-CN"/>
              </w:rPr>
            </w:pPr>
            <w:r>
              <w:rPr>
                <w:rFonts w:hint="eastAsia" w:ascii="Times New Roman" w:hAnsi="Times New Roman"/>
                <w:kern w:val="16"/>
                <w:lang w:eastAsia="zh-CN"/>
              </w:rPr>
              <w:t>√</w:t>
            </w:r>
          </w:p>
        </w:tc>
        <w:tc>
          <w:tcPr>
            <w:tcW w:w="2516" w:type="dxa"/>
          </w:tcPr>
          <w:p>
            <w:pPr>
              <w:keepNext/>
              <w:keepLines/>
              <w:widowControl w:val="0"/>
              <w:adjustRightInd w:val="0"/>
              <w:spacing w:before="40" w:after="40" w:line="360" w:lineRule="atLeast"/>
              <w:textAlignment w:val="baseline"/>
              <w:outlineLvl w:val="0"/>
              <w:rPr>
                <w:rFonts w:ascii="Times New Roman" w:hAnsi="Times New Roman"/>
                <w:kern w:val="16"/>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jc w:val="center"/>
        </w:trPr>
        <w:tc>
          <w:tcPr>
            <w:tcW w:w="623" w:type="dxa"/>
          </w:tcPr>
          <w:p>
            <w:pPr>
              <w:widowControl w:val="0"/>
              <w:adjustRightInd w:val="0"/>
              <w:spacing w:before="40" w:after="40" w:line="360" w:lineRule="atLeast"/>
              <w:jc w:val="center"/>
              <w:textAlignment w:val="baseline"/>
              <w:rPr>
                <w:rFonts w:ascii="Times New Roman" w:hAnsi="Times New Roman"/>
                <w:kern w:val="16"/>
                <w:lang w:eastAsia="zh-CN"/>
              </w:rPr>
            </w:pPr>
            <w:r>
              <w:rPr>
                <w:rFonts w:ascii="Times New Roman" w:hAnsi="Times New Roman"/>
                <w:kern w:val="16"/>
                <w:lang w:eastAsia="zh-CN"/>
              </w:rPr>
              <w:t>6.5</w:t>
            </w:r>
          </w:p>
        </w:tc>
        <w:tc>
          <w:tcPr>
            <w:tcW w:w="2476" w:type="dxa"/>
          </w:tcPr>
          <w:p>
            <w:pPr>
              <w:widowControl w:val="0"/>
              <w:adjustRightInd w:val="0"/>
              <w:spacing w:before="40" w:after="40" w:line="360" w:lineRule="atLeast"/>
              <w:textAlignment w:val="baseline"/>
              <w:rPr>
                <w:rFonts w:ascii="Times New Roman" w:hAnsi="Times New Roman"/>
                <w:kern w:val="16"/>
                <w:lang w:eastAsia="zh-CN"/>
              </w:rPr>
            </w:pPr>
            <w:r>
              <w:rPr>
                <w:rFonts w:hint="eastAsia" w:ascii="Times New Roman" w:hAnsi="Times New Roman"/>
                <w:kern w:val="16"/>
                <w:lang w:eastAsia="zh-CN"/>
              </w:rPr>
              <w:t>焊后尺寸检查</w:t>
            </w:r>
          </w:p>
        </w:tc>
        <w:tc>
          <w:tcPr>
            <w:tcW w:w="792" w:type="dxa"/>
          </w:tcPr>
          <w:p>
            <w:pPr>
              <w:widowControl w:val="0"/>
              <w:adjustRightInd w:val="0"/>
              <w:spacing w:before="40" w:after="40" w:line="360" w:lineRule="atLeast"/>
              <w:jc w:val="center"/>
              <w:textAlignment w:val="baseline"/>
              <w:rPr>
                <w:rFonts w:ascii="Times New Roman" w:hAnsi="Times New Roman"/>
                <w:kern w:val="16"/>
                <w:lang w:eastAsia="zh-CN"/>
              </w:rPr>
            </w:pPr>
          </w:p>
        </w:tc>
        <w:tc>
          <w:tcPr>
            <w:tcW w:w="792" w:type="dxa"/>
          </w:tcPr>
          <w:p>
            <w:pPr>
              <w:widowControl w:val="0"/>
              <w:adjustRightInd w:val="0"/>
              <w:spacing w:before="40" w:after="40" w:line="360" w:lineRule="atLeast"/>
              <w:jc w:val="center"/>
              <w:textAlignment w:val="baseline"/>
              <w:rPr>
                <w:rFonts w:ascii="Times New Roman" w:hAnsi="Times New Roman"/>
                <w:kern w:val="16"/>
                <w:lang w:eastAsia="zh-CN"/>
              </w:rPr>
            </w:pPr>
            <w:r>
              <w:rPr>
                <w:rFonts w:hint="eastAsia" w:ascii="Times New Roman" w:hAnsi="Times New Roman"/>
                <w:kern w:val="16"/>
                <w:lang w:eastAsia="zh-CN"/>
              </w:rPr>
              <w:t>√</w:t>
            </w:r>
          </w:p>
        </w:tc>
        <w:tc>
          <w:tcPr>
            <w:tcW w:w="792" w:type="dxa"/>
          </w:tcPr>
          <w:p>
            <w:pPr>
              <w:keepNext/>
              <w:keepLines/>
              <w:widowControl w:val="0"/>
              <w:adjustRightInd w:val="0"/>
              <w:spacing w:before="40" w:after="40" w:line="360" w:lineRule="atLeast"/>
              <w:jc w:val="center"/>
              <w:textAlignment w:val="baseline"/>
              <w:outlineLvl w:val="0"/>
              <w:rPr>
                <w:rFonts w:ascii="Times New Roman" w:hAnsi="Times New Roman"/>
                <w:kern w:val="16"/>
                <w:lang w:eastAsia="zh-CN"/>
              </w:rPr>
            </w:pPr>
          </w:p>
        </w:tc>
        <w:tc>
          <w:tcPr>
            <w:tcW w:w="928" w:type="dxa"/>
          </w:tcPr>
          <w:p>
            <w:pPr>
              <w:keepNext/>
              <w:keepLines/>
              <w:widowControl w:val="0"/>
              <w:adjustRightInd w:val="0"/>
              <w:spacing w:before="40" w:after="40" w:line="360" w:lineRule="atLeast"/>
              <w:jc w:val="center"/>
              <w:textAlignment w:val="baseline"/>
              <w:outlineLvl w:val="0"/>
              <w:rPr>
                <w:rFonts w:ascii="Times New Roman" w:hAnsi="Times New Roman"/>
                <w:kern w:val="16"/>
                <w:lang w:eastAsia="zh-CN"/>
              </w:rPr>
            </w:pPr>
          </w:p>
        </w:tc>
        <w:tc>
          <w:tcPr>
            <w:tcW w:w="2516" w:type="dxa"/>
          </w:tcPr>
          <w:p>
            <w:pPr>
              <w:keepNext/>
              <w:keepLines/>
              <w:widowControl w:val="0"/>
              <w:adjustRightInd w:val="0"/>
              <w:spacing w:before="40" w:after="40" w:line="360" w:lineRule="atLeast"/>
              <w:textAlignment w:val="baseline"/>
              <w:outlineLvl w:val="0"/>
              <w:rPr>
                <w:rFonts w:ascii="Times New Roman" w:hAnsi="Times New Roman"/>
                <w:kern w:val="16"/>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jc w:val="center"/>
        </w:trPr>
        <w:tc>
          <w:tcPr>
            <w:tcW w:w="623" w:type="dxa"/>
          </w:tcPr>
          <w:p>
            <w:pPr>
              <w:widowControl w:val="0"/>
              <w:adjustRightInd w:val="0"/>
              <w:spacing w:before="40" w:after="40" w:line="360" w:lineRule="atLeast"/>
              <w:jc w:val="center"/>
              <w:textAlignment w:val="baseline"/>
              <w:rPr>
                <w:rFonts w:ascii="Times New Roman" w:hAnsi="Times New Roman"/>
                <w:kern w:val="16"/>
                <w:lang w:eastAsia="zh-CN"/>
              </w:rPr>
            </w:pPr>
            <w:r>
              <w:rPr>
                <w:rFonts w:ascii="Times New Roman" w:hAnsi="Times New Roman"/>
                <w:kern w:val="16"/>
                <w:lang w:eastAsia="zh-CN"/>
              </w:rPr>
              <w:t>7</w:t>
            </w:r>
          </w:p>
        </w:tc>
        <w:tc>
          <w:tcPr>
            <w:tcW w:w="2476" w:type="dxa"/>
          </w:tcPr>
          <w:p>
            <w:pPr>
              <w:widowControl w:val="0"/>
              <w:adjustRightInd w:val="0"/>
              <w:spacing w:before="40" w:after="40" w:line="360" w:lineRule="atLeast"/>
              <w:textAlignment w:val="baseline"/>
              <w:rPr>
                <w:rFonts w:ascii="Times New Roman" w:hAnsi="Times New Roman"/>
                <w:kern w:val="16"/>
                <w:lang w:eastAsia="zh-CN"/>
              </w:rPr>
            </w:pPr>
            <w:r>
              <w:rPr>
                <w:rFonts w:hint="eastAsia" w:ascii="Times New Roman" w:hAnsi="Times New Roman"/>
                <w:kern w:val="16"/>
                <w:lang w:eastAsia="zh-CN"/>
              </w:rPr>
              <w:t>芝吊架卡块及其焊接检查</w:t>
            </w:r>
          </w:p>
        </w:tc>
        <w:tc>
          <w:tcPr>
            <w:tcW w:w="792" w:type="dxa"/>
          </w:tcPr>
          <w:p>
            <w:pPr>
              <w:widowControl w:val="0"/>
              <w:adjustRightInd w:val="0"/>
              <w:spacing w:before="40" w:after="40" w:line="360" w:lineRule="atLeast"/>
              <w:jc w:val="center"/>
              <w:textAlignment w:val="baseline"/>
              <w:rPr>
                <w:rFonts w:ascii="Times New Roman" w:hAnsi="Times New Roman"/>
                <w:kern w:val="16"/>
                <w:lang w:eastAsia="zh-CN"/>
              </w:rPr>
            </w:pPr>
          </w:p>
        </w:tc>
        <w:tc>
          <w:tcPr>
            <w:tcW w:w="792" w:type="dxa"/>
          </w:tcPr>
          <w:p>
            <w:pPr>
              <w:widowControl w:val="0"/>
              <w:adjustRightInd w:val="0"/>
              <w:spacing w:before="40" w:after="40" w:line="360" w:lineRule="atLeast"/>
              <w:jc w:val="center"/>
              <w:textAlignment w:val="baseline"/>
              <w:rPr>
                <w:rFonts w:ascii="Times New Roman" w:hAnsi="Times New Roman"/>
                <w:kern w:val="16"/>
                <w:lang w:eastAsia="zh-CN"/>
              </w:rPr>
            </w:pPr>
            <w:r>
              <w:rPr>
                <w:rFonts w:hint="eastAsia" w:ascii="Times New Roman" w:hAnsi="Times New Roman"/>
                <w:kern w:val="16"/>
                <w:lang w:eastAsia="zh-CN"/>
              </w:rPr>
              <w:t>√</w:t>
            </w:r>
          </w:p>
        </w:tc>
        <w:tc>
          <w:tcPr>
            <w:tcW w:w="792" w:type="dxa"/>
          </w:tcPr>
          <w:p>
            <w:pPr>
              <w:keepNext/>
              <w:keepLines/>
              <w:widowControl w:val="0"/>
              <w:adjustRightInd w:val="0"/>
              <w:spacing w:before="40" w:after="40" w:line="360" w:lineRule="atLeast"/>
              <w:jc w:val="center"/>
              <w:textAlignment w:val="baseline"/>
              <w:outlineLvl w:val="0"/>
              <w:rPr>
                <w:rFonts w:ascii="Times New Roman" w:hAnsi="Times New Roman"/>
                <w:kern w:val="16"/>
                <w:lang w:eastAsia="zh-CN"/>
              </w:rPr>
            </w:pPr>
          </w:p>
        </w:tc>
        <w:tc>
          <w:tcPr>
            <w:tcW w:w="928" w:type="dxa"/>
          </w:tcPr>
          <w:p>
            <w:pPr>
              <w:keepNext/>
              <w:keepLines/>
              <w:widowControl w:val="0"/>
              <w:adjustRightInd w:val="0"/>
              <w:spacing w:before="40" w:after="40" w:line="360" w:lineRule="atLeast"/>
              <w:jc w:val="center"/>
              <w:textAlignment w:val="baseline"/>
              <w:outlineLvl w:val="0"/>
              <w:rPr>
                <w:rFonts w:ascii="Times New Roman" w:hAnsi="Times New Roman"/>
                <w:kern w:val="16"/>
                <w:lang w:eastAsia="zh-CN"/>
              </w:rPr>
            </w:pPr>
          </w:p>
        </w:tc>
        <w:tc>
          <w:tcPr>
            <w:tcW w:w="2516" w:type="dxa"/>
          </w:tcPr>
          <w:p>
            <w:pPr>
              <w:keepNext/>
              <w:keepLines/>
              <w:widowControl w:val="0"/>
              <w:adjustRightInd w:val="0"/>
              <w:spacing w:before="40" w:after="40" w:line="360" w:lineRule="atLeast"/>
              <w:textAlignment w:val="baseline"/>
              <w:outlineLvl w:val="0"/>
              <w:rPr>
                <w:rFonts w:ascii="Times New Roman" w:hAnsi="Times New Roman"/>
                <w:kern w:val="16"/>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jc w:val="center"/>
        </w:trPr>
        <w:tc>
          <w:tcPr>
            <w:tcW w:w="623" w:type="dxa"/>
          </w:tcPr>
          <w:p>
            <w:pPr>
              <w:widowControl w:val="0"/>
              <w:adjustRightInd w:val="0"/>
              <w:spacing w:before="40" w:after="40" w:line="360" w:lineRule="atLeast"/>
              <w:jc w:val="center"/>
              <w:textAlignment w:val="baseline"/>
              <w:rPr>
                <w:rFonts w:ascii="Times New Roman" w:hAnsi="Times New Roman"/>
                <w:kern w:val="16"/>
                <w:lang w:eastAsia="zh-CN"/>
              </w:rPr>
            </w:pPr>
            <w:r>
              <w:rPr>
                <w:rFonts w:ascii="Times New Roman" w:hAnsi="Times New Roman"/>
                <w:kern w:val="16"/>
                <w:lang w:eastAsia="zh-CN"/>
              </w:rPr>
              <w:t>8</w:t>
            </w:r>
          </w:p>
        </w:tc>
        <w:tc>
          <w:tcPr>
            <w:tcW w:w="2476" w:type="dxa"/>
          </w:tcPr>
          <w:p>
            <w:pPr>
              <w:widowControl w:val="0"/>
              <w:adjustRightInd w:val="0"/>
              <w:spacing w:before="40" w:after="40" w:line="360" w:lineRule="atLeast"/>
              <w:textAlignment w:val="baseline"/>
              <w:rPr>
                <w:rFonts w:ascii="Times New Roman" w:hAnsi="Times New Roman"/>
                <w:kern w:val="16"/>
                <w:lang w:eastAsia="zh-CN"/>
              </w:rPr>
            </w:pPr>
            <w:r>
              <w:rPr>
                <w:rFonts w:hint="eastAsia" w:ascii="Times New Roman" w:hAnsi="Times New Roman"/>
                <w:kern w:val="16"/>
                <w:lang w:eastAsia="zh-CN"/>
              </w:rPr>
              <w:t>包装</w:t>
            </w:r>
          </w:p>
        </w:tc>
        <w:tc>
          <w:tcPr>
            <w:tcW w:w="792" w:type="dxa"/>
          </w:tcPr>
          <w:p>
            <w:pPr>
              <w:widowControl w:val="0"/>
              <w:adjustRightInd w:val="0"/>
              <w:spacing w:before="40" w:after="40" w:line="360" w:lineRule="atLeast"/>
              <w:jc w:val="center"/>
              <w:textAlignment w:val="baseline"/>
              <w:rPr>
                <w:rFonts w:ascii="Times New Roman" w:hAnsi="Times New Roman"/>
                <w:kern w:val="16"/>
                <w:lang w:eastAsia="zh-CN"/>
              </w:rPr>
            </w:pPr>
          </w:p>
        </w:tc>
        <w:tc>
          <w:tcPr>
            <w:tcW w:w="792" w:type="dxa"/>
          </w:tcPr>
          <w:p>
            <w:pPr>
              <w:widowControl w:val="0"/>
              <w:adjustRightInd w:val="0"/>
              <w:spacing w:before="40" w:after="40" w:line="360" w:lineRule="atLeast"/>
              <w:jc w:val="center"/>
              <w:textAlignment w:val="baseline"/>
              <w:rPr>
                <w:rFonts w:ascii="Times New Roman" w:hAnsi="Times New Roman"/>
                <w:kern w:val="16"/>
                <w:lang w:eastAsia="zh-CN"/>
              </w:rPr>
            </w:pPr>
            <w:r>
              <w:rPr>
                <w:rFonts w:hint="eastAsia" w:ascii="Times New Roman" w:hAnsi="Times New Roman"/>
                <w:kern w:val="16"/>
                <w:lang w:eastAsia="zh-CN"/>
              </w:rPr>
              <w:t>√</w:t>
            </w:r>
          </w:p>
        </w:tc>
        <w:tc>
          <w:tcPr>
            <w:tcW w:w="792" w:type="dxa"/>
          </w:tcPr>
          <w:p>
            <w:pPr>
              <w:keepNext/>
              <w:keepLines/>
              <w:widowControl w:val="0"/>
              <w:adjustRightInd w:val="0"/>
              <w:spacing w:before="40" w:after="40" w:line="360" w:lineRule="atLeast"/>
              <w:jc w:val="center"/>
              <w:textAlignment w:val="baseline"/>
              <w:outlineLvl w:val="0"/>
              <w:rPr>
                <w:rFonts w:ascii="Times New Roman" w:hAnsi="Times New Roman"/>
                <w:kern w:val="16"/>
                <w:lang w:eastAsia="zh-CN"/>
              </w:rPr>
            </w:pPr>
          </w:p>
        </w:tc>
        <w:tc>
          <w:tcPr>
            <w:tcW w:w="928" w:type="dxa"/>
          </w:tcPr>
          <w:p>
            <w:pPr>
              <w:keepNext/>
              <w:keepLines/>
              <w:widowControl w:val="0"/>
              <w:adjustRightInd w:val="0"/>
              <w:spacing w:before="40" w:after="40" w:line="360" w:lineRule="atLeast"/>
              <w:jc w:val="center"/>
              <w:textAlignment w:val="baseline"/>
              <w:outlineLvl w:val="0"/>
              <w:rPr>
                <w:rFonts w:ascii="Times New Roman" w:hAnsi="Times New Roman"/>
                <w:kern w:val="16"/>
                <w:lang w:eastAsia="zh-CN"/>
              </w:rPr>
            </w:pPr>
          </w:p>
        </w:tc>
        <w:tc>
          <w:tcPr>
            <w:tcW w:w="2516" w:type="dxa"/>
          </w:tcPr>
          <w:p>
            <w:pPr>
              <w:keepNext/>
              <w:keepLines/>
              <w:widowControl w:val="0"/>
              <w:adjustRightInd w:val="0"/>
              <w:spacing w:before="40" w:after="40" w:line="360" w:lineRule="atLeast"/>
              <w:textAlignment w:val="baseline"/>
              <w:outlineLvl w:val="0"/>
              <w:rPr>
                <w:rFonts w:ascii="Times New Roman" w:hAnsi="Times New Roman"/>
                <w:kern w:val="16"/>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jc w:val="center"/>
        </w:trPr>
        <w:tc>
          <w:tcPr>
            <w:tcW w:w="623" w:type="dxa"/>
          </w:tcPr>
          <w:p>
            <w:pPr>
              <w:widowControl w:val="0"/>
              <w:adjustRightInd w:val="0"/>
              <w:spacing w:before="40" w:after="40" w:line="360" w:lineRule="atLeast"/>
              <w:jc w:val="center"/>
              <w:textAlignment w:val="baseline"/>
              <w:rPr>
                <w:rFonts w:ascii="Times New Roman" w:hAnsi="Times New Roman"/>
                <w:kern w:val="16"/>
                <w:lang w:eastAsia="zh-CN"/>
              </w:rPr>
            </w:pPr>
            <w:r>
              <w:rPr>
                <w:rFonts w:ascii="Times New Roman" w:hAnsi="Times New Roman"/>
                <w:kern w:val="16"/>
                <w:lang w:eastAsia="zh-CN"/>
              </w:rPr>
              <w:t>8.1</w:t>
            </w:r>
          </w:p>
        </w:tc>
        <w:tc>
          <w:tcPr>
            <w:tcW w:w="2476" w:type="dxa"/>
          </w:tcPr>
          <w:p>
            <w:pPr>
              <w:widowControl w:val="0"/>
              <w:adjustRightInd w:val="0"/>
              <w:spacing w:before="40" w:after="40" w:line="360" w:lineRule="atLeast"/>
              <w:textAlignment w:val="baseline"/>
              <w:rPr>
                <w:rFonts w:ascii="Times New Roman" w:hAnsi="Times New Roman"/>
                <w:kern w:val="16"/>
                <w:lang w:eastAsia="zh-CN"/>
              </w:rPr>
            </w:pPr>
            <w:r>
              <w:rPr>
                <w:rFonts w:hint="eastAsia" w:ascii="Times New Roman" w:hAnsi="Times New Roman"/>
                <w:kern w:val="16"/>
                <w:lang w:eastAsia="zh-CN"/>
              </w:rPr>
              <w:t>包装前清洁度检查</w:t>
            </w:r>
          </w:p>
        </w:tc>
        <w:tc>
          <w:tcPr>
            <w:tcW w:w="792" w:type="dxa"/>
          </w:tcPr>
          <w:p>
            <w:pPr>
              <w:widowControl w:val="0"/>
              <w:adjustRightInd w:val="0"/>
              <w:spacing w:before="40" w:after="40" w:line="360" w:lineRule="atLeast"/>
              <w:jc w:val="center"/>
              <w:textAlignment w:val="baseline"/>
              <w:rPr>
                <w:rFonts w:ascii="Times New Roman" w:hAnsi="Times New Roman"/>
                <w:kern w:val="16"/>
                <w:lang w:eastAsia="zh-CN"/>
              </w:rPr>
            </w:pPr>
          </w:p>
        </w:tc>
        <w:tc>
          <w:tcPr>
            <w:tcW w:w="792" w:type="dxa"/>
          </w:tcPr>
          <w:p>
            <w:pPr>
              <w:widowControl w:val="0"/>
              <w:adjustRightInd w:val="0"/>
              <w:spacing w:before="40" w:after="40" w:line="360" w:lineRule="atLeast"/>
              <w:jc w:val="center"/>
              <w:textAlignment w:val="baseline"/>
              <w:rPr>
                <w:rFonts w:ascii="Times New Roman" w:hAnsi="Times New Roman"/>
                <w:kern w:val="16"/>
                <w:lang w:eastAsia="zh-CN"/>
              </w:rPr>
            </w:pPr>
            <w:r>
              <w:rPr>
                <w:rFonts w:hint="eastAsia" w:ascii="Times New Roman" w:hAnsi="Times New Roman"/>
                <w:kern w:val="16"/>
                <w:lang w:eastAsia="zh-CN"/>
              </w:rPr>
              <w:t>√</w:t>
            </w:r>
          </w:p>
        </w:tc>
        <w:tc>
          <w:tcPr>
            <w:tcW w:w="792" w:type="dxa"/>
          </w:tcPr>
          <w:p>
            <w:pPr>
              <w:keepNext/>
              <w:keepLines/>
              <w:widowControl w:val="0"/>
              <w:adjustRightInd w:val="0"/>
              <w:spacing w:before="40" w:after="40" w:line="360" w:lineRule="atLeast"/>
              <w:jc w:val="center"/>
              <w:textAlignment w:val="baseline"/>
              <w:outlineLvl w:val="0"/>
              <w:rPr>
                <w:rFonts w:ascii="Times New Roman" w:hAnsi="Times New Roman"/>
                <w:kern w:val="16"/>
                <w:lang w:eastAsia="zh-CN"/>
              </w:rPr>
            </w:pPr>
          </w:p>
        </w:tc>
        <w:tc>
          <w:tcPr>
            <w:tcW w:w="928" w:type="dxa"/>
          </w:tcPr>
          <w:p>
            <w:pPr>
              <w:keepNext/>
              <w:keepLines/>
              <w:widowControl w:val="0"/>
              <w:adjustRightInd w:val="0"/>
              <w:spacing w:before="40" w:after="40" w:line="360" w:lineRule="atLeast"/>
              <w:jc w:val="center"/>
              <w:textAlignment w:val="baseline"/>
              <w:outlineLvl w:val="0"/>
              <w:rPr>
                <w:rFonts w:ascii="Times New Roman" w:hAnsi="Times New Roman"/>
                <w:kern w:val="16"/>
                <w:lang w:eastAsia="zh-CN"/>
              </w:rPr>
            </w:pPr>
          </w:p>
        </w:tc>
        <w:tc>
          <w:tcPr>
            <w:tcW w:w="2516" w:type="dxa"/>
          </w:tcPr>
          <w:p>
            <w:pPr>
              <w:keepNext/>
              <w:keepLines/>
              <w:widowControl w:val="0"/>
              <w:adjustRightInd w:val="0"/>
              <w:spacing w:before="40" w:after="40" w:line="360" w:lineRule="atLeast"/>
              <w:textAlignment w:val="baseline"/>
              <w:outlineLvl w:val="0"/>
              <w:rPr>
                <w:rFonts w:ascii="Times New Roman" w:hAnsi="Times New Roman"/>
                <w:kern w:val="16"/>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jc w:val="center"/>
        </w:trPr>
        <w:tc>
          <w:tcPr>
            <w:tcW w:w="623" w:type="dxa"/>
          </w:tcPr>
          <w:p>
            <w:pPr>
              <w:widowControl w:val="0"/>
              <w:adjustRightInd w:val="0"/>
              <w:spacing w:before="40" w:after="40" w:line="360" w:lineRule="atLeast"/>
              <w:jc w:val="center"/>
              <w:textAlignment w:val="baseline"/>
              <w:rPr>
                <w:rFonts w:ascii="Times New Roman" w:hAnsi="Times New Roman"/>
                <w:kern w:val="16"/>
                <w:lang w:eastAsia="zh-CN"/>
              </w:rPr>
            </w:pPr>
            <w:r>
              <w:rPr>
                <w:rFonts w:ascii="Times New Roman" w:hAnsi="Times New Roman"/>
                <w:kern w:val="16"/>
                <w:lang w:eastAsia="zh-CN"/>
              </w:rPr>
              <w:t>8.2</w:t>
            </w:r>
          </w:p>
        </w:tc>
        <w:tc>
          <w:tcPr>
            <w:tcW w:w="2476" w:type="dxa"/>
          </w:tcPr>
          <w:p>
            <w:pPr>
              <w:widowControl w:val="0"/>
              <w:adjustRightInd w:val="0"/>
              <w:spacing w:before="40" w:after="40" w:line="360" w:lineRule="atLeast"/>
              <w:textAlignment w:val="baseline"/>
              <w:rPr>
                <w:rFonts w:ascii="Times New Roman" w:hAnsi="Times New Roman"/>
                <w:kern w:val="16"/>
                <w:lang w:eastAsia="zh-CN"/>
              </w:rPr>
            </w:pPr>
            <w:r>
              <w:rPr>
                <w:rFonts w:hint="eastAsia" w:ascii="Times New Roman" w:hAnsi="Times New Roman"/>
                <w:kern w:val="16"/>
                <w:lang w:eastAsia="zh-CN"/>
              </w:rPr>
              <w:t>封堵检查</w:t>
            </w:r>
          </w:p>
        </w:tc>
        <w:tc>
          <w:tcPr>
            <w:tcW w:w="792" w:type="dxa"/>
          </w:tcPr>
          <w:p>
            <w:pPr>
              <w:widowControl w:val="0"/>
              <w:adjustRightInd w:val="0"/>
              <w:spacing w:before="40" w:after="40" w:line="360" w:lineRule="atLeast"/>
              <w:jc w:val="center"/>
              <w:textAlignment w:val="baseline"/>
              <w:rPr>
                <w:rFonts w:ascii="Times New Roman" w:hAnsi="Times New Roman"/>
                <w:kern w:val="16"/>
                <w:lang w:eastAsia="zh-CN"/>
              </w:rPr>
            </w:pPr>
          </w:p>
        </w:tc>
        <w:tc>
          <w:tcPr>
            <w:tcW w:w="792" w:type="dxa"/>
          </w:tcPr>
          <w:p>
            <w:pPr>
              <w:widowControl w:val="0"/>
              <w:adjustRightInd w:val="0"/>
              <w:spacing w:before="40" w:after="40" w:line="360" w:lineRule="atLeast"/>
              <w:jc w:val="center"/>
              <w:textAlignment w:val="baseline"/>
              <w:rPr>
                <w:rFonts w:ascii="Times New Roman" w:hAnsi="Times New Roman"/>
                <w:kern w:val="16"/>
                <w:lang w:eastAsia="zh-CN"/>
              </w:rPr>
            </w:pPr>
            <w:r>
              <w:rPr>
                <w:rFonts w:hint="eastAsia" w:ascii="Times New Roman" w:hAnsi="Times New Roman"/>
                <w:kern w:val="16"/>
                <w:lang w:eastAsia="zh-CN"/>
              </w:rPr>
              <w:t>√</w:t>
            </w:r>
          </w:p>
        </w:tc>
        <w:tc>
          <w:tcPr>
            <w:tcW w:w="792" w:type="dxa"/>
          </w:tcPr>
          <w:p>
            <w:pPr>
              <w:keepNext/>
              <w:keepLines/>
              <w:widowControl w:val="0"/>
              <w:adjustRightInd w:val="0"/>
              <w:spacing w:before="40" w:after="40" w:line="360" w:lineRule="atLeast"/>
              <w:jc w:val="center"/>
              <w:textAlignment w:val="baseline"/>
              <w:outlineLvl w:val="0"/>
              <w:rPr>
                <w:rFonts w:ascii="Times New Roman" w:hAnsi="Times New Roman"/>
                <w:kern w:val="16"/>
                <w:lang w:eastAsia="zh-CN"/>
              </w:rPr>
            </w:pPr>
          </w:p>
        </w:tc>
        <w:tc>
          <w:tcPr>
            <w:tcW w:w="928" w:type="dxa"/>
          </w:tcPr>
          <w:p>
            <w:pPr>
              <w:keepNext/>
              <w:keepLines/>
              <w:widowControl w:val="0"/>
              <w:adjustRightInd w:val="0"/>
              <w:spacing w:before="40" w:after="40" w:line="360" w:lineRule="atLeast"/>
              <w:jc w:val="center"/>
              <w:textAlignment w:val="baseline"/>
              <w:outlineLvl w:val="0"/>
              <w:rPr>
                <w:rFonts w:ascii="Times New Roman" w:hAnsi="Times New Roman"/>
                <w:kern w:val="16"/>
                <w:lang w:eastAsia="zh-CN"/>
              </w:rPr>
            </w:pPr>
          </w:p>
        </w:tc>
        <w:tc>
          <w:tcPr>
            <w:tcW w:w="2516" w:type="dxa"/>
          </w:tcPr>
          <w:p>
            <w:pPr>
              <w:keepNext/>
              <w:keepLines/>
              <w:widowControl w:val="0"/>
              <w:adjustRightInd w:val="0"/>
              <w:spacing w:before="40" w:after="40" w:line="360" w:lineRule="atLeast"/>
              <w:textAlignment w:val="baseline"/>
              <w:outlineLvl w:val="0"/>
              <w:rPr>
                <w:rFonts w:ascii="Times New Roman" w:hAnsi="Times New Roman"/>
                <w:kern w:val="16"/>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jc w:val="center"/>
        </w:trPr>
        <w:tc>
          <w:tcPr>
            <w:tcW w:w="623" w:type="dxa"/>
          </w:tcPr>
          <w:p>
            <w:pPr>
              <w:widowControl w:val="0"/>
              <w:adjustRightInd w:val="0"/>
              <w:spacing w:before="40" w:after="40" w:line="360" w:lineRule="atLeast"/>
              <w:jc w:val="center"/>
              <w:textAlignment w:val="baseline"/>
              <w:rPr>
                <w:rFonts w:ascii="Times New Roman" w:hAnsi="Times New Roman"/>
                <w:kern w:val="16"/>
                <w:lang w:eastAsia="zh-CN"/>
              </w:rPr>
            </w:pPr>
            <w:r>
              <w:rPr>
                <w:rFonts w:ascii="Times New Roman" w:hAnsi="Times New Roman"/>
                <w:kern w:val="16"/>
                <w:lang w:eastAsia="zh-CN"/>
              </w:rPr>
              <w:t>8.3</w:t>
            </w:r>
          </w:p>
        </w:tc>
        <w:tc>
          <w:tcPr>
            <w:tcW w:w="2476" w:type="dxa"/>
          </w:tcPr>
          <w:p>
            <w:pPr>
              <w:widowControl w:val="0"/>
              <w:adjustRightInd w:val="0"/>
              <w:spacing w:before="40" w:after="40" w:line="360" w:lineRule="atLeast"/>
              <w:textAlignment w:val="baseline"/>
              <w:rPr>
                <w:rFonts w:ascii="Times New Roman" w:hAnsi="Times New Roman"/>
                <w:kern w:val="16"/>
                <w:lang w:eastAsia="zh-CN"/>
              </w:rPr>
            </w:pPr>
            <w:r>
              <w:rPr>
                <w:rFonts w:hint="eastAsia" w:ascii="Times New Roman" w:hAnsi="Times New Roman"/>
                <w:kern w:val="16"/>
                <w:lang w:eastAsia="zh-CN"/>
              </w:rPr>
              <w:t>包装检查</w:t>
            </w:r>
          </w:p>
        </w:tc>
        <w:tc>
          <w:tcPr>
            <w:tcW w:w="792" w:type="dxa"/>
          </w:tcPr>
          <w:p>
            <w:pPr>
              <w:widowControl w:val="0"/>
              <w:adjustRightInd w:val="0"/>
              <w:spacing w:before="40" w:after="40" w:line="360" w:lineRule="atLeast"/>
              <w:jc w:val="center"/>
              <w:textAlignment w:val="baseline"/>
              <w:rPr>
                <w:rFonts w:ascii="Times New Roman" w:hAnsi="Times New Roman"/>
                <w:kern w:val="16"/>
                <w:lang w:eastAsia="zh-CN"/>
              </w:rPr>
            </w:pPr>
          </w:p>
        </w:tc>
        <w:tc>
          <w:tcPr>
            <w:tcW w:w="792" w:type="dxa"/>
          </w:tcPr>
          <w:p>
            <w:pPr>
              <w:widowControl w:val="0"/>
              <w:adjustRightInd w:val="0"/>
              <w:spacing w:before="40" w:after="40" w:line="360" w:lineRule="atLeast"/>
              <w:jc w:val="center"/>
              <w:textAlignment w:val="baseline"/>
              <w:rPr>
                <w:rFonts w:ascii="Times New Roman" w:hAnsi="Times New Roman"/>
                <w:kern w:val="16"/>
                <w:lang w:eastAsia="zh-CN"/>
              </w:rPr>
            </w:pPr>
            <w:r>
              <w:rPr>
                <w:rFonts w:hint="eastAsia" w:ascii="Times New Roman" w:hAnsi="Times New Roman"/>
                <w:kern w:val="16"/>
                <w:lang w:eastAsia="zh-CN"/>
              </w:rPr>
              <w:t>√</w:t>
            </w:r>
          </w:p>
        </w:tc>
        <w:tc>
          <w:tcPr>
            <w:tcW w:w="792" w:type="dxa"/>
          </w:tcPr>
          <w:p>
            <w:pPr>
              <w:keepNext/>
              <w:keepLines/>
              <w:widowControl w:val="0"/>
              <w:adjustRightInd w:val="0"/>
              <w:spacing w:before="40" w:after="40" w:line="360" w:lineRule="atLeast"/>
              <w:jc w:val="center"/>
              <w:textAlignment w:val="baseline"/>
              <w:outlineLvl w:val="0"/>
              <w:rPr>
                <w:rFonts w:ascii="Times New Roman" w:hAnsi="Times New Roman"/>
                <w:kern w:val="16"/>
                <w:lang w:eastAsia="zh-CN"/>
              </w:rPr>
            </w:pPr>
          </w:p>
        </w:tc>
        <w:tc>
          <w:tcPr>
            <w:tcW w:w="928" w:type="dxa"/>
          </w:tcPr>
          <w:p>
            <w:pPr>
              <w:keepNext/>
              <w:keepLines/>
              <w:widowControl w:val="0"/>
              <w:adjustRightInd w:val="0"/>
              <w:spacing w:before="40" w:after="40" w:line="360" w:lineRule="atLeast"/>
              <w:jc w:val="center"/>
              <w:textAlignment w:val="baseline"/>
              <w:outlineLvl w:val="0"/>
              <w:rPr>
                <w:rFonts w:ascii="Times New Roman" w:hAnsi="Times New Roman"/>
                <w:kern w:val="16"/>
                <w:lang w:eastAsia="zh-CN"/>
              </w:rPr>
            </w:pPr>
          </w:p>
        </w:tc>
        <w:tc>
          <w:tcPr>
            <w:tcW w:w="2516" w:type="dxa"/>
          </w:tcPr>
          <w:p>
            <w:pPr>
              <w:keepNext/>
              <w:keepLines/>
              <w:widowControl w:val="0"/>
              <w:adjustRightInd w:val="0"/>
              <w:spacing w:before="40" w:after="40" w:line="360" w:lineRule="atLeast"/>
              <w:textAlignment w:val="baseline"/>
              <w:outlineLvl w:val="0"/>
              <w:rPr>
                <w:rFonts w:ascii="Times New Roman" w:hAnsi="Times New Roman"/>
                <w:kern w:val="16"/>
                <w:lang w:eastAsia="zh-CN"/>
              </w:rPr>
            </w:pPr>
          </w:p>
        </w:tc>
      </w:tr>
    </w:tbl>
    <w:p>
      <w:pPr>
        <w:widowControl w:val="0"/>
        <w:adjustRightInd w:val="0"/>
        <w:snapToGrid w:val="0"/>
        <w:spacing w:before="200" w:after="200" w:line="360" w:lineRule="auto"/>
        <w:jc w:val="both"/>
        <w:textAlignment w:val="baseline"/>
        <w:rPr>
          <w:rFonts w:ascii="Times New Roman" w:hAnsi="Times New Roman"/>
          <w:lang w:eastAsia="zh-CN"/>
        </w:rPr>
      </w:pPr>
      <w:r>
        <w:rPr>
          <w:rFonts w:ascii="Times New Roman" w:hAnsi="Times New Roman"/>
          <w:lang w:eastAsia="zh-CN"/>
        </w:rPr>
        <w:t xml:space="preserve">5.4.4  </w:t>
      </w:r>
      <w:r>
        <w:rPr>
          <w:rFonts w:hint="eastAsia" w:ascii="Times New Roman" w:hAnsi="Times New Roman"/>
          <w:lang w:eastAsia="zh-CN"/>
        </w:rPr>
        <w:t>对投标方配合监造的要求</w:t>
      </w:r>
    </w:p>
    <w:p>
      <w:pPr>
        <w:widowControl w:val="0"/>
        <w:adjustRightInd w:val="0"/>
        <w:snapToGrid w:val="0"/>
        <w:spacing w:before="200" w:after="200" w:line="360" w:lineRule="auto"/>
        <w:ind w:firstLine="420" w:firstLineChars="200"/>
        <w:jc w:val="both"/>
        <w:textAlignment w:val="baseline"/>
        <w:rPr>
          <w:rFonts w:ascii="Times New Roman" w:hAnsi="Times New Roman"/>
          <w:lang w:eastAsia="zh-CN"/>
        </w:rPr>
      </w:pPr>
      <w:r>
        <w:rPr>
          <w:rFonts w:hint="eastAsia" w:ascii="Times New Roman" w:hAnsi="Times New Roman"/>
          <w:lang w:eastAsia="zh-CN"/>
        </w:rPr>
        <w:t>（</w:t>
      </w:r>
      <w:r>
        <w:rPr>
          <w:rFonts w:ascii="Times New Roman" w:hAnsi="Times New Roman"/>
          <w:lang w:eastAsia="zh-CN"/>
        </w:rPr>
        <w:t>1</w:t>
      </w:r>
      <w:r>
        <w:rPr>
          <w:rFonts w:hint="eastAsia" w:ascii="Times New Roman" w:hAnsi="Times New Roman"/>
          <w:lang w:eastAsia="zh-CN"/>
        </w:rPr>
        <w:t>）提前</w:t>
      </w:r>
      <w:r>
        <w:rPr>
          <w:rFonts w:ascii="Times New Roman" w:hAnsi="Times New Roman"/>
          <w:lang w:eastAsia="zh-CN"/>
        </w:rPr>
        <w:t>30</w:t>
      </w:r>
      <w:r>
        <w:rPr>
          <w:rFonts w:hint="eastAsia" w:ascii="Times New Roman" w:hAnsi="Times New Roman"/>
          <w:lang w:eastAsia="zh-CN"/>
        </w:rPr>
        <w:t>天将设备监造项目及检验时间通知招标方监造代表和招标方，监造项目和方式由投标方、招标方监造代表、招标方三方协商确定；</w:t>
      </w:r>
    </w:p>
    <w:p>
      <w:pPr>
        <w:widowControl w:val="0"/>
        <w:adjustRightInd w:val="0"/>
        <w:snapToGrid w:val="0"/>
        <w:spacing w:before="200" w:after="200" w:line="360" w:lineRule="auto"/>
        <w:ind w:firstLine="420" w:firstLineChars="200"/>
        <w:jc w:val="both"/>
        <w:textAlignment w:val="baseline"/>
        <w:rPr>
          <w:rFonts w:ascii="Times New Roman" w:hAnsi="Times New Roman"/>
          <w:lang w:eastAsia="zh-CN"/>
        </w:rPr>
      </w:pPr>
      <w:r>
        <w:rPr>
          <w:rFonts w:hint="eastAsia" w:ascii="Times New Roman" w:hAnsi="Times New Roman"/>
          <w:lang w:eastAsia="zh-CN"/>
        </w:rPr>
        <w:t>（</w:t>
      </w:r>
      <w:r>
        <w:rPr>
          <w:rFonts w:ascii="Times New Roman" w:hAnsi="Times New Roman"/>
          <w:lang w:eastAsia="zh-CN"/>
        </w:rPr>
        <w:t>2</w:t>
      </w:r>
      <w:r>
        <w:rPr>
          <w:rFonts w:hint="eastAsia" w:ascii="Times New Roman" w:hAnsi="Times New Roman"/>
          <w:lang w:eastAsia="zh-CN"/>
        </w:rPr>
        <w:t>）招标方监造代表和招标方有权通过投标方有关部门查（借）阅合同与本合同设备有关的标准、图纸、资料、工艺及检验记录（包括之间检验记录），如招标方认为有必要复印，投标方应提供方便。</w:t>
      </w:r>
    </w:p>
    <w:p>
      <w:pPr>
        <w:widowControl w:val="0"/>
        <w:adjustRightInd w:val="0"/>
        <w:snapToGrid w:val="0"/>
        <w:spacing w:before="200" w:after="200" w:line="360" w:lineRule="auto"/>
        <w:ind w:firstLine="420" w:firstLineChars="200"/>
        <w:jc w:val="both"/>
        <w:textAlignment w:val="baseline"/>
        <w:rPr>
          <w:rFonts w:ascii="Times New Roman" w:hAnsi="Times New Roman"/>
          <w:lang w:eastAsia="zh-CN"/>
        </w:rPr>
      </w:pPr>
      <w:r>
        <w:rPr>
          <w:rFonts w:hint="eastAsia" w:ascii="Times New Roman" w:hAnsi="Times New Roman"/>
          <w:lang w:eastAsia="zh-CN"/>
        </w:rPr>
        <w:t>（</w:t>
      </w:r>
      <w:r>
        <w:rPr>
          <w:rFonts w:ascii="Times New Roman" w:hAnsi="Times New Roman"/>
          <w:lang w:eastAsia="zh-CN"/>
        </w:rPr>
        <w:t>3</w:t>
      </w:r>
      <w:r>
        <w:rPr>
          <w:rFonts w:hint="eastAsia" w:ascii="Times New Roman" w:hAnsi="Times New Roman"/>
          <w:lang w:eastAsia="zh-CN"/>
        </w:rPr>
        <w:t>）招标方人员在监造过程中如发现设备和材料缺陷有不符合规定的标准要求时，招标方有权提出意见，投标方应采取相应改进措施，以保证设备质量。无论招标方是否要求和知道，投标方均应主动及时向招标方提供合同设备制造过程中出现的较大的质量缺陷和问题，不得隐瞒。在招标方不知道的情况下投标方不得擅自处理。</w:t>
      </w:r>
    </w:p>
    <w:p>
      <w:pPr>
        <w:widowControl w:val="0"/>
        <w:adjustRightInd w:val="0"/>
        <w:snapToGrid w:val="0"/>
        <w:spacing w:before="200" w:after="200" w:line="360" w:lineRule="auto"/>
        <w:ind w:firstLine="420" w:firstLineChars="200"/>
        <w:jc w:val="both"/>
        <w:textAlignment w:val="baseline"/>
        <w:rPr>
          <w:rFonts w:ascii="Times New Roman" w:hAnsi="Times New Roman"/>
          <w:lang w:eastAsia="zh-CN"/>
        </w:rPr>
      </w:pPr>
      <w:r>
        <w:rPr>
          <w:rFonts w:hint="eastAsia" w:ascii="Times New Roman" w:hAnsi="Times New Roman"/>
          <w:lang w:eastAsia="zh-CN"/>
        </w:rPr>
        <w:t>（</w:t>
      </w:r>
      <w:r>
        <w:rPr>
          <w:rFonts w:ascii="Times New Roman" w:hAnsi="Times New Roman"/>
          <w:lang w:eastAsia="zh-CN"/>
        </w:rPr>
        <w:t>4</w:t>
      </w:r>
      <w:r>
        <w:rPr>
          <w:rFonts w:hint="eastAsia" w:ascii="Times New Roman" w:hAnsi="Times New Roman"/>
          <w:lang w:eastAsia="zh-CN"/>
        </w:rPr>
        <w:t>）投标方应在见证后将有关检查、试验记录和报告资料提供给招标方监造代表。</w:t>
      </w:r>
    </w:p>
    <w:p>
      <w:pPr>
        <w:widowControl w:val="0"/>
        <w:tabs>
          <w:tab w:val="left" w:pos="567"/>
          <w:tab w:val="left" w:pos="1418"/>
          <w:tab w:val="left" w:pos="4253"/>
          <w:tab w:val="left" w:pos="5670"/>
          <w:tab w:val="left" w:pos="7088"/>
        </w:tabs>
        <w:snapToGrid w:val="0"/>
        <w:spacing w:before="200" w:after="200" w:line="360" w:lineRule="auto"/>
        <w:jc w:val="both"/>
        <w:outlineLvl w:val="2"/>
        <w:rPr>
          <w:rFonts w:ascii="Times New Roman" w:hAnsi="Times New Roman"/>
          <w:b/>
          <w:sz w:val="24"/>
          <w:szCs w:val="24"/>
          <w:lang w:eastAsia="zh-CN"/>
        </w:rPr>
      </w:pPr>
      <w:bookmarkStart w:id="103" w:name="_Toc150353967"/>
      <w:r>
        <w:rPr>
          <w:rFonts w:ascii="Times New Roman" w:hAnsi="Times New Roman"/>
          <w:b/>
          <w:sz w:val="24"/>
          <w:szCs w:val="24"/>
          <w:lang w:eastAsia="zh-CN"/>
        </w:rPr>
        <w:t>5.5</w:t>
      </w:r>
      <w:r>
        <w:rPr>
          <w:rFonts w:hint="eastAsia" w:ascii="Times New Roman" w:hAnsi="Times New Roman"/>
          <w:b/>
          <w:sz w:val="24"/>
          <w:szCs w:val="24"/>
          <w:lang w:eastAsia="zh-CN"/>
        </w:rPr>
        <w:t>现场验收试验</w:t>
      </w:r>
      <w:bookmarkEnd w:id="103"/>
    </w:p>
    <w:p>
      <w:pPr>
        <w:widowControl w:val="0"/>
        <w:tabs>
          <w:tab w:val="left" w:pos="567"/>
        </w:tabs>
        <w:adjustRightInd w:val="0"/>
        <w:spacing w:before="200" w:after="200" w:line="360" w:lineRule="auto"/>
        <w:jc w:val="both"/>
        <w:textAlignment w:val="baseline"/>
        <w:rPr>
          <w:rFonts w:ascii="Times New Roman" w:hAnsi="Times New Roman"/>
          <w:lang w:eastAsia="zh-CN"/>
        </w:rPr>
      </w:pPr>
      <w:r>
        <w:rPr>
          <w:rFonts w:ascii="Times New Roman" w:hAnsi="Times New Roman"/>
          <w:lang w:eastAsia="zh-CN"/>
        </w:rPr>
        <w:t>5.5.1</w:t>
      </w:r>
      <w:r>
        <w:rPr>
          <w:rFonts w:hint="eastAsia" w:ascii="Times New Roman" w:hAnsi="Times New Roman"/>
          <w:lang w:eastAsia="zh-CN"/>
        </w:rPr>
        <w:t>现场验收试验的目的为了检验合同管材、管件和配管的所有性能是否符合技术性能的要求。</w:t>
      </w:r>
    </w:p>
    <w:p>
      <w:pPr>
        <w:widowControl w:val="0"/>
        <w:tabs>
          <w:tab w:val="left" w:pos="567"/>
        </w:tabs>
        <w:adjustRightInd w:val="0"/>
        <w:spacing w:before="200" w:after="200" w:line="360" w:lineRule="auto"/>
        <w:jc w:val="both"/>
        <w:textAlignment w:val="baseline"/>
        <w:rPr>
          <w:rFonts w:ascii="Times New Roman" w:hAnsi="Times New Roman"/>
          <w:lang w:eastAsia="zh-CN"/>
        </w:rPr>
      </w:pPr>
      <w:r>
        <w:rPr>
          <w:rFonts w:ascii="Times New Roman" w:hAnsi="Times New Roman"/>
          <w:lang w:eastAsia="zh-CN"/>
        </w:rPr>
        <w:t>5.5.2</w:t>
      </w:r>
      <w:r>
        <w:rPr>
          <w:rFonts w:hint="eastAsia" w:ascii="Times New Roman" w:hAnsi="Times New Roman"/>
          <w:lang w:eastAsia="zh-CN"/>
        </w:rPr>
        <w:t>现场验收试验的地点为招标方现场。</w:t>
      </w:r>
    </w:p>
    <w:p>
      <w:pPr>
        <w:widowControl w:val="0"/>
        <w:tabs>
          <w:tab w:val="left" w:pos="567"/>
        </w:tabs>
        <w:adjustRightInd w:val="0"/>
        <w:spacing w:before="200" w:after="200" w:line="360" w:lineRule="auto"/>
        <w:jc w:val="both"/>
        <w:textAlignment w:val="baseline"/>
        <w:rPr>
          <w:rFonts w:ascii="Times New Roman" w:hAnsi="Times New Roman"/>
          <w:lang w:eastAsia="zh-CN"/>
        </w:rPr>
      </w:pPr>
      <w:r>
        <w:rPr>
          <w:rFonts w:ascii="Times New Roman" w:hAnsi="Times New Roman"/>
          <w:lang w:eastAsia="zh-CN"/>
        </w:rPr>
        <w:t>5.5.3</w:t>
      </w:r>
      <w:r>
        <w:rPr>
          <w:rFonts w:hint="eastAsia" w:ascii="Times New Roman" w:hAnsi="Times New Roman"/>
          <w:lang w:eastAsia="zh-CN"/>
        </w:rPr>
        <w:t>现场验收试验的时间：由招投标双方协商确定。</w:t>
      </w:r>
    </w:p>
    <w:p>
      <w:pPr>
        <w:widowControl w:val="0"/>
        <w:tabs>
          <w:tab w:val="left" w:pos="567"/>
        </w:tabs>
        <w:adjustRightInd w:val="0"/>
        <w:spacing w:before="200" w:after="200" w:line="360" w:lineRule="auto"/>
        <w:jc w:val="both"/>
        <w:textAlignment w:val="baseline"/>
        <w:rPr>
          <w:rFonts w:ascii="Times New Roman" w:hAnsi="Times New Roman"/>
          <w:lang w:eastAsia="zh-CN"/>
        </w:rPr>
      </w:pPr>
      <w:r>
        <w:rPr>
          <w:rFonts w:ascii="Times New Roman" w:hAnsi="Times New Roman"/>
          <w:lang w:eastAsia="zh-CN"/>
        </w:rPr>
        <w:t>5.5.4</w:t>
      </w:r>
      <w:r>
        <w:rPr>
          <w:rFonts w:hint="eastAsia" w:ascii="Times New Roman" w:hAnsi="Times New Roman"/>
          <w:lang w:eastAsia="zh-CN"/>
        </w:rPr>
        <w:t>现场性能验收试验由招标方主持，投标方参加。试验大纲由招标方提供，与投标方讨论后确定，具体试验由投标方与招标方共同认可的第三方进行。</w:t>
      </w:r>
    </w:p>
    <w:p>
      <w:pPr>
        <w:widowControl w:val="0"/>
        <w:tabs>
          <w:tab w:val="left" w:pos="567"/>
        </w:tabs>
        <w:adjustRightInd w:val="0"/>
        <w:spacing w:before="200" w:after="200" w:line="360" w:lineRule="auto"/>
        <w:jc w:val="both"/>
        <w:textAlignment w:val="baseline"/>
        <w:rPr>
          <w:rFonts w:ascii="Times New Roman" w:hAnsi="Times New Roman"/>
          <w:lang w:eastAsia="zh-CN"/>
        </w:rPr>
      </w:pPr>
      <w:r>
        <w:rPr>
          <w:rFonts w:ascii="Times New Roman" w:hAnsi="Times New Roman"/>
          <w:lang w:eastAsia="zh-CN"/>
        </w:rPr>
        <w:t>5.5.5</w:t>
      </w:r>
      <w:r>
        <w:rPr>
          <w:rFonts w:hint="eastAsia" w:ascii="Times New Roman" w:hAnsi="Times New Roman"/>
          <w:lang w:eastAsia="zh-CN"/>
        </w:rPr>
        <w:t>现场验收试验的内容：按本技术规范的要求和国家有关规定进行。</w:t>
      </w:r>
    </w:p>
    <w:p>
      <w:pPr>
        <w:widowControl w:val="0"/>
        <w:tabs>
          <w:tab w:val="left" w:pos="567"/>
        </w:tabs>
        <w:adjustRightInd w:val="0"/>
        <w:spacing w:before="200" w:after="200" w:line="360" w:lineRule="auto"/>
        <w:jc w:val="both"/>
        <w:textAlignment w:val="baseline"/>
        <w:rPr>
          <w:rFonts w:ascii="Times New Roman" w:hAnsi="Times New Roman"/>
          <w:lang w:eastAsia="zh-CN"/>
        </w:rPr>
      </w:pPr>
      <w:r>
        <w:rPr>
          <w:rFonts w:ascii="Times New Roman" w:hAnsi="Times New Roman"/>
          <w:lang w:eastAsia="zh-CN"/>
        </w:rPr>
        <w:t>5.5.6</w:t>
      </w:r>
      <w:r>
        <w:rPr>
          <w:rFonts w:hint="eastAsia" w:ascii="Times New Roman" w:hAnsi="Times New Roman"/>
          <w:lang w:eastAsia="zh-CN"/>
        </w:rPr>
        <w:t>现场验收试验的标准和方法：按本技术规范的要求和国家有关规定进行。</w:t>
      </w:r>
    </w:p>
    <w:p>
      <w:pPr>
        <w:widowControl w:val="0"/>
        <w:tabs>
          <w:tab w:val="left" w:pos="567"/>
        </w:tabs>
        <w:adjustRightInd w:val="0"/>
        <w:spacing w:before="200" w:after="200" w:line="360" w:lineRule="auto"/>
        <w:jc w:val="both"/>
        <w:textAlignment w:val="baseline"/>
        <w:rPr>
          <w:rFonts w:ascii="Times New Roman" w:hAnsi="Times New Roman"/>
          <w:lang w:eastAsia="zh-CN"/>
        </w:rPr>
      </w:pPr>
      <w:r>
        <w:rPr>
          <w:rFonts w:ascii="Times New Roman" w:hAnsi="Times New Roman"/>
          <w:lang w:eastAsia="zh-CN"/>
        </w:rPr>
        <w:t>5.5.7</w:t>
      </w:r>
      <w:r>
        <w:rPr>
          <w:rFonts w:hint="eastAsia" w:ascii="Times New Roman" w:hAnsi="Times New Roman"/>
          <w:lang w:eastAsia="zh-CN"/>
        </w:rPr>
        <w:t>现场验收试验结果的确认：性能验收试验报告以招标方为主编写，投标方派员参加，共同签字确认结论。如双方对试验的结果有不一致意见，双方协商解决。进行性能验收试验时，一方接到另一方试验通知而不派人参加试验，则被视为对验收试验结果的同意，并进行确认签字盖章。</w:t>
      </w:r>
    </w:p>
    <w:bookmarkEnd w:id="10"/>
    <w:bookmarkEnd w:id="75"/>
    <w:p>
      <w:pPr>
        <w:spacing w:line="240" w:lineRule="auto"/>
        <w:rPr>
          <w:rFonts w:ascii="Times New Roman" w:hAnsi="Times New Roman" w:eastAsia="MS Gothic" w:cs="Times New Roman"/>
          <w:bCs/>
          <w:color w:val="000000"/>
          <w:sz w:val="30"/>
          <w:szCs w:val="30"/>
          <w:lang w:eastAsia="zh-CN"/>
        </w:rPr>
      </w:pPr>
      <w:r>
        <w:rPr>
          <w:rFonts w:ascii="Times New Roman" w:hAnsi="Times New Roman"/>
          <w:sz w:val="30"/>
          <w:szCs w:val="30"/>
          <w:lang w:eastAsia="zh-CN"/>
        </w:rPr>
        <w:br w:type="page"/>
      </w:r>
    </w:p>
    <w:p>
      <w:pPr>
        <w:pStyle w:val="4"/>
        <w:spacing w:line="360" w:lineRule="auto"/>
        <w:rPr>
          <w:rFonts w:ascii="Times New Roman" w:hAnsi="Times New Roman" w:eastAsiaTheme="minorEastAsia"/>
          <w:b/>
          <w:szCs w:val="28"/>
          <w:lang w:eastAsia="zh-CN"/>
        </w:rPr>
      </w:pPr>
      <w:r>
        <w:rPr>
          <w:rFonts w:hint="eastAsia" w:ascii="Times New Roman" w:hAnsi="Times New Roman" w:eastAsiaTheme="minorEastAsia"/>
          <w:b/>
          <w:szCs w:val="28"/>
          <w:lang w:eastAsia="zh-CN"/>
        </w:rPr>
        <w:t>附件</w:t>
      </w:r>
      <w:r>
        <w:rPr>
          <w:rFonts w:ascii="Times New Roman" w:hAnsi="Times New Roman" w:eastAsiaTheme="minorEastAsia"/>
          <w:b/>
          <w:szCs w:val="28"/>
          <w:lang w:eastAsia="zh-CN"/>
        </w:rPr>
        <w:t xml:space="preserve">6 </w:t>
      </w:r>
      <w:r>
        <w:rPr>
          <w:rFonts w:hint="eastAsia" w:ascii="Times New Roman" w:hAnsi="Times New Roman" w:eastAsiaTheme="minorEastAsia"/>
          <w:b/>
          <w:szCs w:val="28"/>
          <w:lang w:eastAsia="zh-CN"/>
        </w:rPr>
        <w:t>技</w:t>
      </w:r>
      <w:r>
        <w:rPr>
          <w:rFonts w:hint="eastAsia" w:ascii="Times New Roman" w:hAnsi="Times New Roman" w:cs="宋体" w:eastAsiaTheme="minorEastAsia"/>
          <w:b/>
          <w:szCs w:val="28"/>
          <w:lang w:eastAsia="zh-CN"/>
        </w:rPr>
        <w:t>术</w:t>
      </w:r>
      <w:r>
        <w:rPr>
          <w:rFonts w:hint="eastAsia" w:ascii="Times New Roman" w:hAnsi="Times New Roman" w:cs="MS Gothic" w:eastAsiaTheme="minorEastAsia"/>
          <w:b/>
          <w:szCs w:val="28"/>
          <w:lang w:eastAsia="zh-CN"/>
        </w:rPr>
        <w:t>服</w:t>
      </w:r>
      <w:r>
        <w:rPr>
          <w:rFonts w:hint="eastAsia" w:ascii="Times New Roman" w:hAnsi="Times New Roman" w:cs="宋体" w:eastAsiaTheme="minorEastAsia"/>
          <w:b/>
          <w:szCs w:val="28"/>
          <w:lang w:eastAsia="zh-CN"/>
        </w:rPr>
        <w:t>务</w:t>
      </w:r>
      <w:r>
        <w:rPr>
          <w:rFonts w:hint="eastAsia" w:ascii="Times New Roman" w:hAnsi="Times New Roman" w:cs="MS Gothic" w:eastAsiaTheme="minorEastAsia"/>
          <w:b/>
          <w:szCs w:val="28"/>
          <w:lang w:eastAsia="zh-CN"/>
        </w:rPr>
        <w:t>和</w:t>
      </w:r>
      <w:r>
        <w:rPr>
          <w:rFonts w:hint="eastAsia" w:ascii="Times New Roman" w:hAnsi="Times New Roman" w:cs="宋体" w:eastAsiaTheme="minorEastAsia"/>
          <w:b/>
          <w:szCs w:val="28"/>
          <w:lang w:eastAsia="zh-CN"/>
        </w:rPr>
        <w:t>设计联络</w:t>
      </w:r>
    </w:p>
    <w:p>
      <w:pPr>
        <w:pStyle w:val="36"/>
        <w:spacing w:line="360" w:lineRule="auto"/>
        <w:rPr>
          <w:rFonts w:ascii="Times New Roman" w:hAnsi="Times New Roman" w:eastAsiaTheme="minorEastAsia"/>
          <w:b/>
          <w:i w:val="0"/>
          <w:color w:val="auto"/>
          <w:kern w:val="28"/>
          <w:lang w:eastAsia="zh-CN"/>
        </w:rPr>
      </w:pPr>
      <w:r>
        <w:rPr>
          <w:rFonts w:ascii="Times New Roman" w:hAnsi="Times New Roman" w:eastAsiaTheme="minorEastAsia"/>
          <w:b/>
          <w:i w:val="0"/>
          <w:color w:val="auto"/>
          <w:lang w:eastAsia="zh-CN"/>
        </w:rPr>
        <w:t xml:space="preserve">1  </w:t>
      </w:r>
      <w:r>
        <w:rPr>
          <w:rFonts w:hint="eastAsia" w:ascii="Times New Roman" w:hAnsi="Times New Roman" w:eastAsiaTheme="minorEastAsia"/>
          <w:b/>
          <w:i w:val="0"/>
          <w:color w:val="auto"/>
          <w:lang w:eastAsia="zh-CN"/>
        </w:rPr>
        <w:t>投</w:t>
      </w:r>
      <w:r>
        <w:rPr>
          <w:rFonts w:hint="eastAsia" w:ascii="Times New Roman" w:hAnsi="Times New Roman" w:cs="宋体" w:eastAsiaTheme="minorEastAsia"/>
          <w:b/>
          <w:i w:val="0"/>
          <w:color w:val="auto"/>
          <w:lang w:eastAsia="zh-CN"/>
        </w:rPr>
        <w:t>标</w:t>
      </w:r>
      <w:r>
        <w:rPr>
          <w:rFonts w:hint="eastAsia" w:ascii="Times New Roman" w:hAnsi="Times New Roman" w:cs="MS Gothic" w:eastAsiaTheme="minorEastAsia"/>
          <w:b/>
          <w:i w:val="0"/>
          <w:color w:val="auto"/>
          <w:lang w:eastAsia="zh-CN"/>
        </w:rPr>
        <w:t>方</w:t>
      </w:r>
      <w:r>
        <w:rPr>
          <w:rFonts w:hint="eastAsia" w:ascii="Times New Roman" w:hAnsi="Times New Roman" w:cs="宋体" w:eastAsiaTheme="minorEastAsia"/>
          <w:b/>
          <w:i w:val="0"/>
          <w:color w:val="auto"/>
          <w:lang w:eastAsia="zh-CN"/>
        </w:rPr>
        <w:t>现场</w:t>
      </w:r>
      <w:r>
        <w:rPr>
          <w:rFonts w:hint="eastAsia" w:ascii="Times New Roman" w:hAnsi="Times New Roman" w:cs="MS Gothic" w:eastAsiaTheme="minorEastAsia"/>
          <w:b/>
          <w:i w:val="0"/>
          <w:color w:val="auto"/>
          <w:lang w:eastAsia="zh-CN"/>
        </w:rPr>
        <w:t>技</w:t>
      </w:r>
      <w:r>
        <w:rPr>
          <w:rFonts w:hint="eastAsia" w:ascii="Times New Roman" w:hAnsi="Times New Roman" w:cs="宋体" w:eastAsiaTheme="minorEastAsia"/>
          <w:b/>
          <w:i w:val="0"/>
          <w:color w:val="auto"/>
          <w:lang w:eastAsia="zh-CN"/>
        </w:rPr>
        <w:t>术</w:t>
      </w:r>
      <w:r>
        <w:rPr>
          <w:rFonts w:hint="eastAsia" w:ascii="Times New Roman" w:hAnsi="Times New Roman" w:cs="MS Gothic" w:eastAsiaTheme="minorEastAsia"/>
          <w:b/>
          <w:i w:val="0"/>
          <w:color w:val="auto"/>
          <w:lang w:eastAsia="zh-CN"/>
        </w:rPr>
        <w:t>服</w:t>
      </w:r>
      <w:r>
        <w:rPr>
          <w:rFonts w:hint="eastAsia" w:ascii="Times New Roman" w:hAnsi="Times New Roman" w:cs="宋体" w:eastAsiaTheme="minorEastAsia"/>
          <w:b/>
          <w:i w:val="0"/>
          <w:color w:val="auto"/>
          <w:lang w:eastAsia="zh-CN"/>
        </w:rPr>
        <w:t>务</w:t>
      </w:r>
    </w:p>
    <w:p>
      <w:pPr>
        <w:autoSpaceDE w:val="0"/>
        <w:autoSpaceDN w:val="0"/>
        <w:adjustRightInd w:val="0"/>
        <w:spacing w:line="360" w:lineRule="auto"/>
        <w:rPr>
          <w:rFonts w:ascii="Times New Roman" w:hAnsi="Times New Roman" w:cs="Arial" w:eastAsiaTheme="minorEastAsia"/>
          <w:lang w:eastAsia="zh-CN"/>
        </w:rPr>
      </w:pPr>
      <w:r>
        <w:rPr>
          <w:rFonts w:ascii="Times New Roman" w:hAnsi="Times New Roman" w:cs="Arial" w:eastAsiaTheme="minorEastAsia"/>
          <w:lang w:eastAsia="zh-CN"/>
        </w:rPr>
        <w:t>1.1</w:t>
      </w:r>
      <w:r>
        <w:rPr>
          <w:rFonts w:ascii="Times New Roman" w:hAnsi="Times New Roman" w:cs="Arial" w:eastAsiaTheme="minorEastAsia"/>
          <w:lang w:eastAsia="zh-CN"/>
        </w:rPr>
        <w:tab/>
      </w:r>
      <w:r>
        <w:rPr>
          <w:rFonts w:hint="eastAsia" w:ascii="Times New Roman" w:hAnsi="Times New Roman" w:eastAsiaTheme="minorEastAsia"/>
          <w:lang w:eastAsia="zh-CN"/>
        </w:rPr>
        <w:t>投标方现场服务人员的目的是使所供设备安全、正常投运。投标方要派合格的现场服务人员。下表为投标方根据合同工作要求提供的现场服务安排。如果此人日数不能满足工程需要，投标方要追加人月数，但招标方无须为此支付任何额外费用。</w:t>
      </w:r>
    </w:p>
    <w:p>
      <w:pPr>
        <w:autoSpaceDE w:val="0"/>
        <w:autoSpaceDN w:val="0"/>
        <w:adjustRightInd w:val="0"/>
        <w:spacing w:after="120"/>
        <w:jc w:val="center"/>
        <w:rPr>
          <w:rFonts w:ascii="Times New Roman" w:hAnsi="Times New Roman" w:cs="Times New Roman" w:eastAsiaTheme="minorEastAsia"/>
        </w:rPr>
      </w:pPr>
      <w:r>
        <w:rPr>
          <w:rFonts w:hint="eastAsia" w:ascii="Times New Roman" w:hAnsi="Times New Roman" w:eastAsiaTheme="minorEastAsia"/>
        </w:rPr>
        <w:t>现场服务计划表</w:t>
      </w:r>
    </w:p>
    <w:tbl>
      <w:tblPr>
        <w:tblStyle w:val="46"/>
        <w:tblW w:w="0" w:type="auto"/>
        <w:jc w:val="center"/>
        <w:tblLayout w:type="fixed"/>
        <w:tblCellMar>
          <w:top w:w="0" w:type="dxa"/>
          <w:left w:w="108" w:type="dxa"/>
          <w:bottom w:w="0" w:type="dxa"/>
          <w:right w:w="108" w:type="dxa"/>
        </w:tblCellMar>
      </w:tblPr>
      <w:tblGrid>
        <w:gridCol w:w="688"/>
        <w:gridCol w:w="2314"/>
        <w:gridCol w:w="1969"/>
        <w:gridCol w:w="1555"/>
        <w:gridCol w:w="1213"/>
        <w:gridCol w:w="1548"/>
      </w:tblGrid>
      <w:tr>
        <w:tblPrEx>
          <w:tblCellMar>
            <w:top w:w="0" w:type="dxa"/>
            <w:left w:w="108" w:type="dxa"/>
            <w:bottom w:w="0" w:type="dxa"/>
            <w:right w:w="108" w:type="dxa"/>
          </w:tblCellMar>
        </w:tblPrEx>
        <w:trPr>
          <w:trHeight w:val="1" w:hRule="atLeast"/>
          <w:jc w:val="center"/>
        </w:trPr>
        <w:tc>
          <w:tcPr>
            <w:tcW w:w="688"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val="0"/>
              <w:autoSpaceDE w:val="0"/>
              <w:autoSpaceDN w:val="0"/>
              <w:adjustRightInd w:val="0"/>
              <w:spacing w:after="120" w:line="300" w:lineRule="atLeast"/>
              <w:jc w:val="center"/>
              <w:rPr>
                <w:rFonts w:ascii="Times New Roman" w:hAnsi="Times New Roman" w:eastAsiaTheme="minorEastAsia"/>
              </w:rPr>
            </w:pPr>
            <w:r>
              <w:rPr>
                <w:rFonts w:hint="eastAsia" w:ascii="Times New Roman" w:hAnsi="Times New Roman" w:eastAsiaTheme="minorEastAsia"/>
              </w:rPr>
              <w:t>序号</w:t>
            </w:r>
          </w:p>
        </w:tc>
        <w:tc>
          <w:tcPr>
            <w:tcW w:w="2314" w:type="dxa"/>
            <w:vMerge w:val="restart"/>
            <w:tcBorders>
              <w:top w:val="single" w:color="000000" w:sz="8" w:space="0"/>
              <w:left w:val="nil"/>
              <w:bottom w:val="single" w:color="000000" w:sz="8" w:space="0"/>
              <w:right w:val="single" w:color="000000" w:sz="8" w:space="0"/>
            </w:tcBorders>
            <w:shd w:val="clear" w:color="auto" w:fill="FFFFFF"/>
            <w:vAlign w:val="center"/>
          </w:tcPr>
          <w:p>
            <w:pPr>
              <w:widowControl w:val="0"/>
              <w:autoSpaceDE w:val="0"/>
              <w:autoSpaceDN w:val="0"/>
              <w:adjustRightInd w:val="0"/>
              <w:spacing w:after="120" w:line="300" w:lineRule="atLeast"/>
              <w:jc w:val="center"/>
              <w:rPr>
                <w:rFonts w:ascii="Times New Roman" w:hAnsi="Times New Roman" w:eastAsiaTheme="minorEastAsia"/>
              </w:rPr>
            </w:pPr>
            <w:r>
              <w:rPr>
                <w:rFonts w:hint="eastAsia" w:ascii="Times New Roman" w:hAnsi="Times New Roman" w:eastAsiaTheme="minorEastAsia"/>
              </w:rPr>
              <w:t>技术服务内容</w:t>
            </w:r>
          </w:p>
        </w:tc>
        <w:tc>
          <w:tcPr>
            <w:tcW w:w="1969" w:type="dxa"/>
            <w:vMerge w:val="restart"/>
            <w:tcBorders>
              <w:top w:val="single" w:color="000000" w:sz="8" w:space="0"/>
              <w:left w:val="nil"/>
              <w:bottom w:val="single" w:color="000000" w:sz="8" w:space="0"/>
              <w:right w:val="single" w:color="000000" w:sz="8" w:space="0"/>
            </w:tcBorders>
            <w:shd w:val="clear" w:color="auto" w:fill="FFFFFF"/>
            <w:vAlign w:val="center"/>
          </w:tcPr>
          <w:p>
            <w:pPr>
              <w:widowControl w:val="0"/>
              <w:autoSpaceDE w:val="0"/>
              <w:autoSpaceDN w:val="0"/>
              <w:adjustRightInd w:val="0"/>
              <w:spacing w:after="120" w:line="300" w:lineRule="atLeast"/>
              <w:jc w:val="center"/>
              <w:rPr>
                <w:rFonts w:ascii="Times New Roman" w:hAnsi="Times New Roman" w:eastAsiaTheme="minorEastAsia"/>
              </w:rPr>
            </w:pPr>
            <w:r>
              <w:rPr>
                <w:rFonts w:hint="eastAsia" w:ascii="Times New Roman" w:hAnsi="Times New Roman" w:eastAsiaTheme="minorEastAsia"/>
              </w:rPr>
              <w:t>计划人日数</w:t>
            </w:r>
          </w:p>
        </w:tc>
        <w:tc>
          <w:tcPr>
            <w:tcW w:w="2768" w:type="dxa"/>
            <w:gridSpan w:val="2"/>
            <w:tcBorders>
              <w:top w:val="single" w:color="000000" w:sz="8" w:space="0"/>
              <w:left w:val="nil"/>
              <w:bottom w:val="single" w:color="000000" w:sz="8" w:space="0"/>
              <w:right w:val="single" w:color="000000" w:sz="8" w:space="0"/>
            </w:tcBorders>
            <w:shd w:val="clear" w:color="auto" w:fill="FFFFFF"/>
            <w:vAlign w:val="center"/>
          </w:tcPr>
          <w:p>
            <w:pPr>
              <w:widowControl w:val="0"/>
              <w:autoSpaceDE w:val="0"/>
              <w:autoSpaceDN w:val="0"/>
              <w:adjustRightInd w:val="0"/>
              <w:spacing w:after="120" w:line="300" w:lineRule="atLeast"/>
              <w:jc w:val="center"/>
              <w:rPr>
                <w:rFonts w:ascii="Times New Roman" w:hAnsi="Times New Roman" w:eastAsiaTheme="minorEastAsia"/>
              </w:rPr>
            </w:pPr>
            <w:r>
              <w:rPr>
                <w:rFonts w:hint="eastAsia" w:ascii="Times New Roman" w:hAnsi="Times New Roman" w:eastAsiaTheme="minorEastAsia"/>
              </w:rPr>
              <w:t>派出人员构成</w:t>
            </w:r>
          </w:p>
        </w:tc>
        <w:tc>
          <w:tcPr>
            <w:tcW w:w="1548" w:type="dxa"/>
            <w:vMerge w:val="restart"/>
            <w:tcBorders>
              <w:top w:val="single" w:color="000000" w:sz="8" w:space="0"/>
              <w:left w:val="nil"/>
              <w:bottom w:val="single" w:color="000000" w:sz="8" w:space="0"/>
              <w:right w:val="single" w:color="000000" w:sz="8" w:space="0"/>
            </w:tcBorders>
            <w:shd w:val="clear" w:color="auto" w:fill="FFFFFF"/>
            <w:vAlign w:val="center"/>
          </w:tcPr>
          <w:p>
            <w:pPr>
              <w:widowControl w:val="0"/>
              <w:autoSpaceDE w:val="0"/>
              <w:autoSpaceDN w:val="0"/>
              <w:adjustRightInd w:val="0"/>
              <w:spacing w:after="120" w:line="300" w:lineRule="atLeast"/>
              <w:jc w:val="center"/>
              <w:rPr>
                <w:rFonts w:ascii="Times New Roman" w:hAnsi="Times New Roman" w:eastAsiaTheme="minorEastAsia"/>
              </w:rPr>
            </w:pPr>
            <w:r>
              <w:rPr>
                <w:rFonts w:hint="eastAsia" w:ascii="Times New Roman" w:hAnsi="Times New Roman" w:eastAsiaTheme="minorEastAsia"/>
              </w:rPr>
              <w:t>备注</w:t>
            </w:r>
          </w:p>
        </w:tc>
      </w:tr>
      <w:tr>
        <w:tblPrEx>
          <w:tblCellMar>
            <w:top w:w="0" w:type="dxa"/>
            <w:left w:w="108" w:type="dxa"/>
            <w:bottom w:w="0" w:type="dxa"/>
            <w:right w:w="108" w:type="dxa"/>
          </w:tblCellMar>
        </w:tblPrEx>
        <w:trPr>
          <w:trHeight w:val="1" w:hRule="atLeast"/>
          <w:jc w:val="center"/>
        </w:trPr>
        <w:tc>
          <w:tcPr>
            <w:tcW w:w="688" w:type="dxa"/>
            <w:vMerge w:val="continue"/>
            <w:tcBorders>
              <w:top w:val="single" w:color="000000" w:sz="8" w:space="0"/>
              <w:left w:val="single" w:color="000000" w:sz="8" w:space="0"/>
              <w:bottom w:val="single" w:color="000000" w:sz="8" w:space="0"/>
              <w:right w:val="single" w:color="000000" w:sz="8" w:space="0"/>
            </w:tcBorders>
            <w:vAlign w:val="center"/>
          </w:tcPr>
          <w:p>
            <w:pPr>
              <w:keepNext/>
              <w:keepLines/>
              <w:spacing w:before="480"/>
              <w:outlineLvl w:val="0"/>
              <w:rPr>
                <w:rFonts w:ascii="Times New Roman" w:hAnsi="Times New Roman" w:eastAsiaTheme="minorEastAsia"/>
              </w:rPr>
            </w:pPr>
          </w:p>
        </w:tc>
        <w:tc>
          <w:tcPr>
            <w:tcW w:w="2314" w:type="dxa"/>
            <w:vMerge w:val="continue"/>
            <w:tcBorders>
              <w:top w:val="single" w:color="000000" w:sz="8" w:space="0"/>
              <w:left w:val="nil"/>
              <w:bottom w:val="single" w:color="000000" w:sz="8" w:space="0"/>
              <w:right w:val="single" w:color="000000" w:sz="8" w:space="0"/>
            </w:tcBorders>
            <w:vAlign w:val="center"/>
          </w:tcPr>
          <w:p>
            <w:pPr>
              <w:keepNext/>
              <w:keepLines/>
              <w:spacing w:before="480"/>
              <w:outlineLvl w:val="0"/>
              <w:rPr>
                <w:rFonts w:ascii="Times New Roman" w:hAnsi="Times New Roman" w:eastAsiaTheme="minorEastAsia"/>
              </w:rPr>
            </w:pPr>
          </w:p>
        </w:tc>
        <w:tc>
          <w:tcPr>
            <w:tcW w:w="1969" w:type="dxa"/>
            <w:vMerge w:val="continue"/>
            <w:tcBorders>
              <w:top w:val="single" w:color="000000" w:sz="8" w:space="0"/>
              <w:left w:val="nil"/>
              <w:bottom w:val="single" w:color="000000" w:sz="8" w:space="0"/>
              <w:right w:val="single" w:color="000000" w:sz="8" w:space="0"/>
            </w:tcBorders>
            <w:vAlign w:val="center"/>
          </w:tcPr>
          <w:p>
            <w:pPr>
              <w:keepNext/>
              <w:keepLines/>
              <w:spacing w:before="480"/>
              <w:outlineLvl w:val="0"/>
              <w:rPr>
                <w:rFonts w:ascii="Times New Roman" w:hAnsi="Times New Roman" w:eastAsiaTheme="minorEastAsia"/>
              </w:rPr>
            </w:pPr>
          </w:p>
        </w:tc>
        <w:tc>
          <w:tcPr>
            <w:tcW w:w="1555" w:type="dxa"/>
            <w:tcBorders>
              <w:top w:val="single" w:color="000000" w:sz="8" w:space="0"/>
              <w:left w:val="nil"/>
              <w:bottom w:val="single" w:color="000000" w:sz="8" w:space="0"/>
              <w:right w:val="single" w:color="000000" w:sz="8" w:space="0"/>
            </w:tcBorders>
            <w:shd w:val="clear" w:color="auto" w:fill="FFFFFF"/>
            <w:vAlign w:val="center"/>
          </w:tcPr>
          <w:p>
            <w:pPr>
              <w:widowControl w:val="0"/>
              <w:autoSpaceDE w:val="0"/>
              <w:autoSpaceDN w:val="0"/>
              <w:adjustRightInd w:val="0"/>
              <w:spacing w:after="120" w:line="300" w:lineRule="atLeast"/>
              <w:jc w:val="center"/>
              <w:rPr>
                <w:rFonts w:ascii="Times New Roman" w:hAnsi="Times New Roman" w:eastAsiaTheme="minorEastAsia"/>
              </w:rPr>
            </w:pPr>
            <w:r>
              <w:rPr>
                <w:rFonts w:hint="eastAsia" w:ascii="Times New Roman" w:hAnsi="Times New Roman" w:eastAsiaTheme="minorEastAsia"/>
              </w:rPr>
              <w:t>职称</w:t>
            </w:r>
          </w:p>
        </w:tc>
        <w:tc>
          <w:tcPr>
            <w:tcW w:w="1213" w:type="dxa"/>
            <w:tcBorders>
              <w:top w:val="single" w:color="000000" w:sz="8" w:space="0"/>
              <w:left w:val="nil"/>
              <w:bottom w:val="single" w:color="000000" w:sz="8" w:space="0"/>
              <w:right w:val="single" w:color="000000" w:sz="8" w:space="0"/>
            </w:tcBorders>
            <w:shd w:val="clear" w:color="auto" w:fill="FFFFFF"/>
            <w:vAlign w:val="center"/>
          </w:tcPr>
          <w:p>
            <w:pPr>
              <w:widowControl w:val="0"/>
              <w:autoSpaceDE w:val="0"/>
              <w:autoSpaceDN w:val="0"/>
              <w:adjustRightInd w:val="0"/>
              <w:spacing w:after="120" w:line="300" w:lineRule="atLeast"/>
              <w:jc w:val="center"/>
              <w:rPr>
                <w:rFonts w:ascii="Times New Roman" w:hAnsi="Times New Roman" w:eastAsiaTheme="minorEastAsia"/>
              </w:rPr>
            </w:pPr>
            <w:r>
              <w:rPr>
                <w:rFonts w:hint="eastAsia" w:ascii="Times New Roman" w:hAnsi="Times New Roman" w:eastAsiaTheme="minorEastAsia"/>
              </w:rPr>
              <w:t>人数</w:t>
            </w:r>
          </w:p>
        </w:tc>
        <w:tc>
          <w:tcPr>
            <w:tcW w:w="1548" w:type="dxa"/>
            <w:vMerge w:val="continue"/>
            <w:tcBorders>
              <w:top w:val="single" w:color="000000" w:sz="8" w:space="0"/>
              <w:left w:val="nil"/>
              <w:bottom w:val="single" w:color="000000" w:sz="8" w:space="0"/>
              <w:right w:val="single" w:color="000000" w:sz="8" w:space="0"/>
            </w:tcBorders>
            <w:vAlign w:val="center"/>
          </w:tcPr>
          <w:p>
            <w:pPr>
              <w:keepNext/>
              <w:keepLines/>
              <w:spacing w:before="480"/>
              <w:outlineLvl w:val="0"/>
              <w:rPr>
                <w:rFonts w:ascii="Times New Roman" w:hAnsi="Times New Roman" w:eastAsiaTheme="minorEastAsia"/>
              </w:rPr>
            </w:pPr>
          </w:p>
        </w:tc>
      </w:tr>
      <w:tr>
        <w:tblPrEx>
          <w:tblCellMar>
            <w:top w:w="0" w:type="dxa"/>
            <w:left w:w="108" w:type="dxa"/>
            <w:bottom w:w="0" w:type="dxa"/>
            <w:right w:w="108" w:type="dxa"/>
          </w:tblCellMar>
        </w:tblPrEx>
        <w:trPr>
          <w:trHeight w:val="1" w:hRule="atLeast"/>
          <w:jc w:val="center"/>
        </w:trPr>
        <w:tc>
          <w:tcPr>
            <w:tcW w:w="688" w:type="dxa"/>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val="0"/>
              <w:autoSpaceDE w:val="0"/>
              <w:autoSpaceDN w:val="0"/>
              <w:adjustRightInd w:val="0"/>
              <w:spacing w:after="120" w:line="300" w:lineRule="atLeast"/>
              <w:jc w:val="center"/>
              <w:rPr>
                <w:rFonts w:ascii="Times New Roman" w:hAnsi="Times New Roman" w:eastAsiaTheme="minorEastAsia"/>
              </w:rPr>
            </w:pPr>
            <w:r>
              <w:rPr>
                <w:rFonts w:ascii="Times New Roman" w:hAnsi="Times New Roman" w:eastAsiaTheme="minorEastAsia"/>
              </w:rPr>
              <w:t>1</w:t>
            </w:r>
          </w:p>
        </w:tc>
        <w:tc>
          <w:tcPr>
            <w:tcW w:w="2314" w:type="dxa"/>
            <w:tcBorders>
              <w:top w:val="single" w:color="000000" w:sz="8" w:space="0"/>
              <w:left w:val="nil"/>
              <w:bottom w:val="single" w:color="000000" w:sz="8" w:space="0"/>
              <w:right w:val="single" w:color="000000" w:sz="8" w:space="0"/>
            </w:tcBorders>
            <w:shd w:val="clear" w:color="auto" w:fill="FFFFFF"/>
            <w:vAlign w:val="center"/>
          </w:tcPr>
          <w:p>
            <w:pPr>
              <w:widowControl w:val="0"/>
              <w:autoSpaceDE w:val="0"/>
              <w:autoSpaceDN w:val="0"/>
              <w:adjustRightInd w:val="0"/>
              <w:spacing w:after="120" w:line="300" w:lineRule="atLeast"/>
              <w:jc w:val="center"/>
              <w:rPr>
                <w:rFonts w:ascii="Times New Roman" w:hAnsi="Times New Roman" w:eastAsiaTheme="minorEastAsia"/>
              </w:rPr>
            </w:pPr>
            <w:r>
              <w:rPr>
                <w:rFonts w:hint="eastAsia" w:ascii="Times New Roman" w:hAnsi="Times New Roman" w:eastAsiaTheme="minorEastAsia"/>
              </w:rPr>
              <w:t>现场验货</w:t>
            </w:r>
          </w:p>
        </w:tc>
        <w:tc>
          <w:tcPr>
            <w:tcW w:w="1969" w:type="dxa"/>
            <w:tcBorders>
              <w:top w:val="single" w:color="000000" w:sz="8" w:space="0"/>
              <w:left w:val="nil"/>
              <w:bottom w:val="single" w:color="000000" w:sz="8" w:space="0"/>
              <w:right w:val="single" w:color="000000" w:sz="8" w:space="0"/>
            </w:tcBorders>
            <w:shd w:val="clear" w:color="auto" w:fill="FFFFFF"/>
            <w:vAlign w:val="center"/>
          </w:tcPr>
          <w:p>
            <w:pPr>
              <w:keepNext/>
              <w:keepLines/>
              <w:widowControl w:val="0"/>
              <w:autoSpaceDE w:val="0"/>
              <w:autoSpaceDN w:val="0"/>
              <w:adjustRightInd w:val="0"/>
              <w:spacing w:before="480" w:after="120" w:line="300" w:lineRule="atLeast"/>
              <w:jc w:val="center"/>
              <w:outlineLvl w:val="0"/>
              <w:rPr>
                <w:rFonts w:ascii="Times New Roman" w:hAnsi="Times New Roman" w:eastAsiaTheme="minorEastAsia"/>
              </w:rPr>
            </w:pPr>
          </w:p>
        </w:tc>
        <w:tc>
          <w:tcPr>
            <w:tcW w:w="1555" w:type="dxa"/>
            <w:tcBorders>
              <w:top w:val="single" w:color="000000" w:sz="8" w:space="0"/>
              <w:left w:val="nil"/>
              <w:bottom w:val="single" w:color="000000" w:sz="8" w:space="0"/>
              <w:right w:val="single" w:color="000000" w:sz="8" w:space="0"/>
            </w:tcBorders>
            <w:shd w:val="clear" w:color="auto" w:fill="FFFFFF"/>
            <w:vAlign w:val="center"/>
          </w:tcPr>
          <w:p>
            <w:pPr>
              <w:keepNext/>
              <w:keepLines/>
              <w:widowControl w:val="0"/>
              <w:autoSpaceDE w:val="0"/>
              <w:autoSpaceDN w:val="0"/>
              <w:adjustRightInd w:val="0"/>
              <w:spacing w:before="480" w:after="120" w:line="300" w:lineRule="atLeast"/>
              <w:jc w:val="center"/>
              <w:outlineLvl w:val="0"/>
              <w:rPr>
                <w:rFonts w:ascii="Times New Roman" w:hAnsi="Times New Roman" w:eastAsiaTheme="minorEastAsia"/>
              </w:rPr>
            </w:pPr>
          </w:p>
        </w:tc>
        <w:tc>
          <w:tcPr>
            <w:tcW w:w="1213" w:type="dxa"/>
            <w:tcBorders>
              <w:top w:val="single" w:color="000000" w:sz="8" w:space="0"/>
              <w:left w:val="nil"/>
              <w:bottom w:val="single" w:color="000000" w:sz="8" w:space="0"/>
              <w:right w:val="single" w:color="000000" w:sz="8" w:space="0"/>
            </w:tcBorders>
            <w:shd w:val="clear" w:color="auto" w:fill="FFFFFF"/>
            <w:vAlign w:val="center"/>
          </w:tcPr>
          <w:p>
            <w:pPr>
              <w:keepNext/>
              <w:keepLines/>
              <w:widowControl w:val="0"/>
              <w:autoSpaceDE w:val="0"/>
              <w:autoSpaceDN w:val="0"/>
              <w:adjustRightInd w:val="0"/>
              <w:spacing w:before="480" w:after="120" w:line="300" w:lineRule="atLeast"/>
              <w:jc w:val="center"/>
              <w:outlineLvl w:val="0"/>
              <w:rPr>
                <w:rFonts w:ascii="Times New Roman" w:hAnsi="Times New Roman" w:eastAsiaTheme="minorEastAsia"/>
              </w:rPr>
            </w:pPr>
          </w:p>
        </w:tc>
        <w:tc>
          <w:tcPr>
            <w:tcW w:w="1548" w:type="dxa"/>
            <w:tcBorders>
              <w:top w:val="single" w:color="000000" w:sz="8" w:space="0"/>
              <w:left w:val="nil"/>
              <w:bottom w:val="single" w:color="000000" w:sz="8" w:space="0"/>
              <w:right w:val="single" w:color="000000" w:sz="8" w:space="0"/>
            </w:tcBorders>
            <w:shd w:val="clear" w:color="auto" w:fill="FFFFFF"/>
            <w:vAlign w:val="center"/>
          </w:tcPr>
          <w:p>
            <w:pPr>
              <w:keepNext/>
              <w:keepLines/>
              <w:widowControl w:val="0"/>
              <w:autoSpaceDE w:val="0"/>
              <w:autoSpaceDN w:val="0"/>
              <w:adjustRightInd w:val="0"/>
              <w:spacing w:before="480" w:after="120" w:line="300" w:lineRule="atLeast"/>
              <w:jc w:val="center"/>
              <w:outlineLvl w:val="0"/>
              <w:rPr>
                <w:rFonts w:ascii="Times New Roman" w:hAnsi="Times New Roman" w:eastAsiaTheme="minorEastAsia"/>
              </w:rPr>
            </w:pPr>
          </w:p>
        </w:tc>
      </w:tr>
      <w:tr>
        <w:tblPrEx>
          <w:tblCellMar>
            <w:top w:w="0" w:type="dxa"/>
            <w:left w:w="108" w:type="dxa"/>
            <w:bottom w:w="0" w:type="dxa"/>
            <w:right w:w="108" w:type="dxa"/>
          </w:tblCellMar>
        </w:tblPrEx>
        <w:trPr>
          <w:trHeight w:val="1" w:hRule="atLeast"/>
          <w:jc w:val="center"/>
        </w:trPr>
        <w:tc>
          <w:tcPr>
            <w:tcW w:w="688" w:type="dxa"/>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val="0"/>
              <w:autoSpaceDE w:val="0"/>
              <w:autoSpaceDN w:val="0"/>
              <w:adjustRightInd w:val="0"/>
              <w:spacing w:after="120" w:line="300" w:lineRule="atLeast"/>
              <w:jc w:val="center"/>
              <w:rPr>
                <w:rFonts w:ascii="Times New Roman" w:hAnsi="Times New Roman" w:eastAsiaTheme="minorEastAsia"/>
              </w:rPr>
            </w:pPr>
            <w:r>
              <w:rPr>
                <w:rFonts w:ascii="Times New Roman" w:hAnsi="Times New Roman" w:eastAsiaTheme="minorEastAsia"/>
              </w:rPr>
              <w:t>2</w:t>
            </w:r>
          </w:p>
        </w:tc>
        <w:tc>
          <w:tcPr>
            <w:tcW w:w="2314" w:type="dxa"/>
            <w:tcBorders>
              <w:top w:val="single" w:color="000000" w:sz="8" w:space="0"/>
              <w:left w:val="nil"/>
              <w:bottom w:val="single" w:color="000000" w:sz="8" w:space="0"/>
              <w:right w:val="single" w:color="000000" w:sz="8" w:space="0"/>
            </w:tcBorders>
            <w:shd w:val="clear" w:color="auto" w:fill="FFFFFF"/>
            <w:vAlign w:val="center"/>
          </w:tcPr>
          <w:p>
            <w:pPr>
              <w:widowControl w:val="0"/>
              <w:autoSpaceDE w:val="0"/>
              <w:autoSpaceDN w:val="0"/>
              <w:adjustRightInd w:val="0"/>
              <w:spacing w:after="120" w:line="300" w:lineRule="atLeast"/>
              <w:jc w:val="center"/>
              <w:rPr>
                <w:rFonts w:ascii="Times New Roman" w:hAnsi="Times New Roman" w:eastAsiaTheme="minorEastAsia"/>
              </w:rPr>
            </w:pPr>
            <w:r>
              <w:rPr>
                <w:rFonts w:hint="eastAsia" w:ascii="Times New Roman" w:hAnsi="Times New Roman" w:eastAsiaTheme="minorEastAsia"/>
              </w:rPr>
              <w:t>技术交底</w:t>
            </w:r>
          </w:p>
        </w:tc>
        <w:tc>
          <w:tcPr>
            <w:tcW w:w="1969" w:type="dxa"/>
            <w:tcBorders>
              <w:top w:val="single" w:color="000000" w:sz="8" w:space="0"/>
              <w:left w:val="nil"/>
              <w:bottom w:val="single" w:color="000000" w:sz="8" w:space="0"/>
              <w:right w:val="single" w:color="000000" w:sz="8" w:space="0"/>
            </w:tcBorders>
            <w:shd w:val="clear" w:color="auto" w:fill="FFFFFF"/>
            <w:vAlign w:val="center"/>
          </w:tcPr>
          <w:p>
            <w:pPr>
              <w:keepNext/>
              <w:keepLines/>
              <w:widowControl w:val="0"/>
              <w:autoSpaceDE w:val="0"/>
              <w:autoSpaceDN w:val="0"/>
              <w:adjustRightInd w:val="0"/>
              <w:spacing w:before="480" w:after="120" w:line="300" w:lineRule="atLeast"/>
              <w:jc w:val="center"/>
              <w:outlineLvl w:val="0"/>
              <w:rPr>
                <w:rFonts w:ascii="Times New Roman" w:hAnsi="Times New Roman" w:eastAsiaTheme="minorEastAsia"/>
              </w:rPr>
            </w:pPr>
          </w:p>
        </w:tc>
        <w:tc>
          <w:tcPr>
            <w:tcW w:w="1555" w:type="dxa"/>
            <w:tcBorders>
              <w:top w:val="single" w:color="000000" w:sz="8" w:space="0"/>
              <w:left w:val="nil"/>
              <w:bottom w:val="single" w:color="000000" w:sz="8" w:space="0"/>
              <w:right w:val="single" w:color="000000" w:sz="8" w:space="0"/>
            </w:tcBorders>
            <w:shd w:val="clear" w:color="auto" w:fill="FFFFFF"/>
            <w:vAlign w:val="center"/>
          </w:tcPr>
          <w:p>
            <w:pPr>
              <w:keepNext/>
              <w:keepLines/>
              <w:widowControl w:val="0"/>
              <w:autoSpaceDE w:val="0"/>
              <w:autoSpaceDN w:val="0"/>
              <w:adjustRightInd w:val="0"/>
              <w:spacing w:before="480" w:after="120" w:line="300" w:lineRule="atLeast"/>
              <w:jc w:val="center"/>
              <w:outlineLvl w:val="0"/>
              <w:rPr>
                <w:rFonts w:ascii="Times New Roman" w:hAnsi="Times New Roman" w:eastAsiaTheme="minorEastAsia"/>
              </w:rPr>
            </w:pPr>
          </w:p>
        </w:tc>
        <w:tc>
          <w:tcPr>
            <w:tcW w:w="1213" w:type="dxa"/>
            <w:tcBorders>
              <w:top w:val="single" w:color="000000" w:sz="8" w:space="0"/>
              <w:left w:val="nil"/>
              <w:bottom w:val="single" w:color="000000" w:sz="8" w:space="0"/>
              <w:right w:val="single" w:color="000000" w:sz="8" w:space="0"/>
            </w:tcBorders>
            <w:shd w:val="clear" w:color="auto" w:fill="FFFFFF"/>
            <w:vAlign w:val="center"/>
          </w:tcPr>
          <w:p>
            <w:pPr>
              <w:keepNext/>
              <w:keepLines/>
              <w:widowControl w:val="0"/>
              <w:autoSpaceDE w:val="0"/>
              <w:autoSpaceDN w:val="0"/>
              <w:adjustRightInd w:val="0"/>
              <w:spacing w:before="480" w:after="120" w:line="300" w:lineRule="atLeast"/>
              <w:jc w:val="center"/>
              <w:outlineLvl w:val="0"/>
              <w:rPr>
                <w:rFonts w:ascii="Times New Roman" w:hAnsi="Times New Roman" w:eastAsiaTheme="minorEastAsia"/>
              </w:rPr>
            </w:pPr>
          </w:p>
        </w:tc>
        <w:tc>
          <w:tcPr>
            <w:tcW w:w="1548" w:type="dxa"/>
            <w:tcBorders>
              <w:top w:val="single" w:color="000000" w:sz="8" w:space="0"/>
              <w:left w:val="nil"/>
              <w:bottom w:val="single" w:color="000000" w:sz="8" w:space="0"/>
              <w:right w:val="single" w:color="000000" w:sz="8" w:space="0"/>
            </w:tcBorders>
            <w:shd w:val="clear" w:color="auto" w:fill="FFFFFF"/>
            <w:vAlign w:val="center"/>
          </w:tcPr>
          <w:p>
            <w:pPr>
              <w:keepNext/>
              <w:keepLines/>
              <w:widowControl w:val="0"/>
              <w:autoSpaceDE w:val="0"/>
              <w:autoSpaceDN w:val="0"/>
              <w:adjustRightInd w:val="0"/>
              <w:spacing w:before="480" w:after="120" w:line="300" w:lineRule="atLeast"/>
              <w:jc w:val="center"/>
              <w:outlineLvl w:val="0"/>
              <w:rPr>
                <w:rFonts w:ascii="Times New Roman" w:hAnsi="Times New Roman" w:eastAsiaTheme="minorEastAsia"/>
              </w:rPr>
            </w:pPr>
          </w:p>
        </w:tc>
      </w:tr>
      <w:tr>
        <w:tblPrEx>
          <w:tblCellMar>
            <w:top w:w="0" w:type="dxa"/>
            <w:left w:w="108" w:type="dxa"/>
            <w:bottom w:w="0" w:type="dxa"/>
            <w:right w:w="108" w:type="dxa"/>
          </w:tblCellMar>
        </w:tblPrEx>
        <w:trPr>
          <w:trHeight w:val="1" w:hRule="atLeast"/>
          <w:jc w:val="center"/>
        </w:trPr>
        <w:tc>
          <w:tcPr>
            <w:tcW w:w="688" w:type="dxa"/>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val="0"/>
              <w:autoSpaceDE w:val="0"/>
              <w:autoSpaceDN w:val="0"/>
              <w:adjustRightInd w:val="0"/>
              <w:spacing w:after="120" w:line="300" w:lineRule="atLeast"/>
              <w:jc w:val="center"/>
              <w:rPr>
                <w:rFonts w:ascii="Times New Roman" w:hAnsi="Times New Roman" w:eastAsiaTheme="minorEastAsia"/>
              </w:rPr>
            </w:pPr>
            <w:r>
              <w:rPr>
                <w:rFonts w:ascii="Times New Roman" w:hAnsi="Times New Roman" w:eastAsiaTheme="minorEastAsia"/>
              </w:rPr>
              <w:t>3</w:t>
            </w:r>
          </w:p>
        </w:tc>
        <w:tc>
          <w:tcPr>
            <w:tcW w:w="2314" w:type="dxa"/>
            <w:tcBorders>
              <w:top w:val="single" w:color="000000" w:sz="8" w:space="0"/>
              <w:left w:val="nil"/>
              <w:bottom w:val="single" w:color="000000" w:sz="8" w:space="0"/>
              <w:right w:val="single" w:color="000000" w:sz="8" w:space="0"/>
            </w:tcBorders>
            <w:shd w:val="clear" w:color="auto" w:fill="FFFFFF"/>
            <w:vAlign w:val="center"/>
          </w:tcPr>
          <w:p>
            <w:pPr>
              <w:widowControl w:val="0"/>
              <w:autoSpaceDE w:val="0"/>
              <w:autoSpaceDN w:val="0"/>
              <w:adjustRightInd w:val="0"/>
              <w:spacing w:after="120" w:line="300" w:lineRule="atLeast"/>
              <w:jc w:val="center"/>
              <w:rPr>
                <w:rFonts w:ascii="Times New Roman" w:hAnsi="Times New Roman" w:eastAsiaTheme="minorEastAsia"/>
              </w:rPr>
            </w:pPr>
            <w:r>
              <w:rPr>
                <w:rFonts w:hint="eastAsia" w:ascii="Times New Roman" w:hAnsi="Times New Roman" w:eastAsiaTheme="minorEastAsia"/>
              </w:rPr>
              <w:t>现场安装服务</w:t>
            </w:r>
          </w:p>
        </w:tc>
        <w:tc>
          <w:tcPr>
            <w:tcW w:w="1969" w:type="dxa"/>
            <w:tcBorders>
              <w:top w:val="single" w:color="000000" w:sz="8" w:space="0"/>
              <w:left w:val="nil"/>
              <w:bottom w:val="single" w:color="000000" w:sz="8" w:space="0"/>
              <w:right w:val="single" w:color="000000" w:sz="8" w:space="0"/>
            </w:tcBorders>
            <w:shd w:val="clear" w:color="auto" w:fill="FFFFFF"/>
            <w:vAlign w:val="center"/>
          </w:tcPr>
          <w:p>
            <w:pPr>
              <w:keepNext/>
              <w:keepLines/>
              <w:widowControl w:val="0"/>
              <w:autoSpaceDE w:val="0"/>
              <w:autoSpaceDN w:val="0"/>
              <w:adjustRightInd w:val="0"/>
              <w:spacing w:before="480" w:after="120" w:line="300" w:lineRule="atLeast"/>
              <w:jc w:val="center"/>
              <w:outlineLvl w:val="0"/>
              <w:rPr>
                <w:rFonts w:ascii="Times New Roman" w:hAnsi="Times New Roman" w:eastAsiaTheme="minorEastAsia"/>
              </w:rPr>
            </w:pPr>
          </w:p>
        </w:tc>
        <w:tc>
          <w:tcPr>
            <w:tcW w:w="1555" w:type="dxa"/>
            <w:tcBorders>
              <w:top w:val="single" w:color="000000" w:sz="8" w:space="0"/>
              <w:left w:val="nil"/>
              <w:bottom w:val="single" w:color="000000" w:sz="8" w:space="0"/>
              <w:right w:val="single" w:color="000000" w:sz="8" w:space="0"/>
            </w:tcBorders>
            <w:shd w:val="clear" w:color="auto" w:fill="FFFFFF"/>
            <w:vAlign w:val="center"/>
          </w:tcPr>
          <w:p>
            <w:pPr>
              <w:keepNext/>
              <w:keepLines/>
              <w:widowControl w:val="0"/>
              <w:autoSpaceDE w:val="0"/>
              <w:autoSpaceDN w:val="0"/>
              <w:adjustRightInd w:val="0"/>
              <w:spacing w:before="480" w:after="120" w:line="300" w:lineRule="atLeast"/>
              <w:jc w:val="center"/>
              <w:outlineLvl w:val="0"/>
              <w:rPr>
                <w:rFonts w:ascii="Times New Roman" w:hAnsi="Times New Roman" w:eastAsiaTheme="minorEastAsia"/>
              </w:rPr>
            </w:pPr>
          </w:p>
        </w:tc>
        <w:tc>
          <w:tcPr>
            <w:tcW w:w="1213" w:type="dxa"/>
            <w:tcBorders>
              <w:top w:val="single" w:color="000000" w:sz="8" w:space="0"/>
              <w:left w:val="nil"/>
              <w:bottom w:val="single" w:color="000000" w:sz="8" w:space="0"/>
              <w:right w:val="single" w:color="000000" w:sz="8" w:space="0"/>
            </w:tcBorders>
            <w:shd w:val="clear" w:color="auto" w:fill="FFFFFF"/>
            <w:vAlign w:val="center"/>
          </w:tcPr>
          <w:p>
            <w:pPr>
              <w:keepNext/>
              <w:keepLines/>
              <w:widowControl w:val="0"/>
              <w:autoSpaceDE w:val="0"/>
              <w:autoSpaceDN w:val="0"/>
              <w:adjustRightInd w:val="0"/>
              <w:spacing w:before="480" w:after="120" w:line="300" w:lineRule="atLeast"/>
              <w:jc w:val="center"/>
              <w:outlineLvl w:val="0"/>
              <w:rPr>
                <w:rFonts w:ascii="Times New Roman" w:hAnsi="Times New Roman" w:eastAsiaTheme="minorEastAsia"/>
              </w:rPr>
            </w:pPr>
          </w:p>
        </w:tc>
        <w:tc>
          <w:tcPr>
            <w:tcW w:w="1548" w:type="dxa"/>
            <w:tcBorders>
              <w:top w:val="single" w:color="000000" w:sz="8" w:space="0"/>
              <w:left w:val="nil"/>
              <w:bottom w:val="single" w:color="000000" w:sz="8" w:space="0"/>
              <w:right w:val="single" w:color="000000" w:sz="8" w:space="0"/>
            </w:tcBorders>
            <w:shd w:val="clear" w:color="auto" w:fill="FFFFFF"/>
            <w:vAlign w:val="center"/>
          </w:tcPr>
          <w:p>
            <w:pPr>
              <w:keepNext/>
              <w:keepLines/>
              <w:widowControl w:val="0"/>
              <w:autoSpaceDE w:val="0"/>
              <w:autoSpaceDN w:val="0"/>
              <w:adjustRightInd w:val="0"/>
              <w:spacing w:before="480" w:after="120" w:line="300" w:lineRule="atLeast"/>
              <w:jc w:val="center"/>
              <w:outlineLvl w:val="0"/>
              <w:rPr>
                <w:rFonts w:ascii="Times New Roman" w:hAnsi="Times New Roman" w:eastAsiaTheme="minorEastAsia"/>
              </w:rPr>
            </w:pPr>
          </w:p>
        </w:tc>
      </w:tr>
    </w:tbl>
    <w:p>
      <w:pPr>
        <w:autoSpaceDE w:val="0"/>
        <w:autoSpaceDN w:val="0"/>
        <w:adjustRightInd w:val="0"/>
        <w:spacing w:line="360" w:lineRule="auto"/>
        <w:rPr>
          <w:rFonts w:ascii="Times New Roman" w:hAnsi="Times New Roman" w:cs="Arial" w:eastAsiaTheme="minorEastAsia"/>
        </w:rPr>
      </w:pPr>
    </w:p>
    <w:p>
      <w:pPr>
        <w:autoSpaceDE w:val="0"/>
        <w:autoSpaceDN w:val="0"/>
        <w:adjustRightInd w:val="0"/>
        <w:spacing w:line="360" w:lineRule="auto"/>
        <w:rPr>
          <w:rFonts w:ascii="Times New Roman" w:hAnsi="Times New Roman" w:cs="Arial" w:eastAsiaTheme="minorEastAsia"/>
          <w:lang w:eastAsia="zh-CN"/>
        </w:rPr>
      </w:pPr>
      <w:r>
        <w:rPr>
          <w:rFonts w:ascii="Times New Roman" w:hAnsi="Times New Roman" w:cs="Arial" w:eastAsiaTheme="minorEastAsia"/>
          <w:lang w:eastAsia="zh-CN"/>
        </w:rPr>
        <w:t>1.2</w:t>
      </w:r>
      <w:r>
        <w:rPr>
          <w:rFonts w:ascii="Times New Roman" w:hAnsi="Times New Roman" w:cs="Arial" w:eastAsiaTheme="minorEastAsia"/>
          <w:lang w:eastAsia="zh-CN"/>
        </w:rPr>
        <w:tab/>
      </w:r>
      <w:r>
        <w:rPr>
          <w:rFonts w:hint="eastAsia" w:ascii="Times New Roman" w:hAnsi="Times New Roman" w:eastAsiaTheme="minorEastAsia"/>
          <w:lang w:eastAsia="zh-CN"/>
        </w:rPr>
        <w:t>投标方现场服务人员应具有下列资格：</w:t>
      </w:r>
    </w:p>
    <w:p>
      <w:pPr>
        <w:autoSpaceDE w:val="0"/>
        <w:autoSpaceDN w:val="0"/>
        <w:adjustRightInd w:val="0"/>
        <w:spacing w:line="360" w:lineRule="auto"/>
        <w:rPr>
          <w:rFonts w:ascii="Times New Roman" w:hAnsi="Times New Roman" w:cs="Arial" w:eastAsiaTheme="minorEastAsia"/>
          <w:lang w:eastAsia="zh-CN"/>
        </w:rPr>
      </w:pPr>
      <w:r>
        <w:rPr>
          <w:rFonts w:ascii="Times New Roman" w:hAnsi="Times New Roman" w:cs="Arial" w:eastAsiaTheme="minorEastAsia"/>
          <w:lang w:eastAsia="zh-CN"/>
        </w:rPr>
        <w:t xml:space="preserve">1.2.1  </w:t>
      </w:r>
      <w:r>
        <w:rPr>
          <w:rFonts w:hint="eastAsia" w:ascii="Times New Roman" w:hAnsi="Times New Roman" w:eastAsiaTheme="minorEastAsia"/>
          <w:lang w:eastAsia="zh-CN"/>
        </w:rPr>
        <w:t>遵守法纪，遵守现场的各项规章和制度；</w:t>
      </w:r>
    </w:p>
    <w:p>
      <w:pPr>
        <w:autoSpaceDE w:val="0"/>
        <w:autoSpaceDN w:val="0"/>
        <w:adjustRightInd w:val="0"/>
        <w:spacing w:line="360" w:lineRule="auto"/>
        <w:rPr>
          <w:rFonts w:ascii="Times New Roman" w:hAnsi="Times New Roman" w:cs="Arial" w:eastAsiaTheme="minorEastAsia"/>
          <w:lang w:eastAsia="zh-CN"/>
        </w:rPr>
      </w:pPr>
      <w:r>
        <w:rPr>
          <w:rFonts w:ascii="Times New Roman" w:hAnsi="Times New Roman" w:cs="Arial" w:eastAsiaTheme="minorEastAsia"/>
          <w:lang w:eastAsia="zh-CN"/>
        </w:rPr>
        <w:t xml:space="preserve">1.2.2  </w:t>
      </w:r>
      <w:r>
        <w:rPr>
          <w:rFonts w:hint="eastAsia" w:ascii="Times New Roman" w:hAnsi="Times New Roman" w:eastAsiaTheme="minorEastAsia"/>
          <w:lang w:eastAsia="zh-CN"/>
        </w:rPr>
        <w:t>有较强的责任感和事业心，按时到位；</w:t>
      </w:r>
    </w:p>
    <w:p>
      <w:pPr>
        <w:autoSpaceDE w:val="0"/>
        <w:autoSpaceDN w:val="0"/>
        <w:adjustRightInd w:val="0"/>
        <w:spacing w:line="360" w:lineRule="auto"/>
        <w:rPr>
          <w:rFonts w:ascii="Times New Roman" w:hAnsi="Times New Roman" w:cs="Arial" w:eastAsiaTheme="minorEastAsia"/>
          <w:lang w:eastAsia="zh-CN"/>
        </w:rPr>
      </w:pPr>
      <w:r>
        <w:rPr>
          <w:rFonts w:ascii="Times New Roman" w:hAnsi="Times New Roman" w:cs="Arial" w:eastAsiaTheme="minorEastAsia"/>
          <w:lang w:eastAsia="zh-CN"/>
        </w:rPr>
        <w:t xml:space="preserve">1.2.3  </w:t>
      </w:r>
      <w:r>
        <w:rPr>
          <w:rFonts w:hint="eastAsia" w:ascii="Times New Roman" w:hAnsi="Times New Roman" w:eastAsiaTheme="minorEastAsia"/>
          <w:lang w:eastAsia="zh-CN"/>
        </w:rPr>
        <w:t>有相同或相近机组的现场工作经验，能够正确地进行现场指导；</w:t>
      </w:r>
    </w:p>
    <w:p>
      <w:pPr>
        <w:autoSpaceDE w:val="0"/>
        <w:autoSpaceDN w:val="0"/>
        <w:adjustRightInd w:val="0"/>
        <w:spacing w:line="360" w:lineRule="auto"/>
        <w:rPr>
          <w:rFonts w:ascii="Times New Roman" w:hAnsi="Times New Roman" w:cs="Arial" w:eastAsiaTheme="minorEastAsia"/>
          <w:lang w:eastAsia="zh-CN"/>
        </w:rPr>
      </w:pPr>
      <w:r>
        <w:rPr>
          <w:rFonts w:ascii="Times New Roman" w:hAnsi="Times New Roman" w:cs="Arial" w:eastAsiaTheme="minorEastAsia"/>
          <w:lang w:eastAsia="zh-CN"/>
        </w:rPr>
        <w:t xml:space="preserve">1.2.4  </w:t>
      </w:r>
      <w:r>
        <w:rPr>
          <w:rFonts w:hint="eastAsia" w:ascii="Times New Roman" w:hAnsi="Times New Roman" w:eastAsiaTheme="minorEastAsia"/>
          <w:lang w:eastAsia="zh-CN"/>
        </w:rPr>
        <w:t>身体健康，适应现场工作的条件；</w:t>
      </w:r>
    </w:p>
    <w:p>
      <w:pPr>
        <w:autoSpaceDE w:val="0"/>
        <w:autoSpaceDN w:val="0"/>
        <w:adjustRightInd w:val="0"/>
        <w:spacing w:line="360" w:lineRule="auto"/>
        <w:rPr>
          <w:rFonts w:ascii="Times New Roman" w:hAnsi="Times New Roman" w:cs="Arial" w:eastAsiaTheme="minorEastAsia"/>
          <w:lang w:eastAsia="zh-CN"/>
        </w:rPr>
      </w:pPr>
      <w:r>
        <w:rPr>
          <w:rFonts w:ascii="Times New Roman" w:hAnsi="Times New Roman" w:cs="Arial" w:eastAsiaTheme="minorEastAsia"/>
          <w:lang w:eastAsia="zh-CN"/>
        </w:rPr>
        <w:t xml:space="preserve">1.2.5  </w:t>
      </w:r>
      <w:r>
        <w:rPr>
          <w:rFonts w:hint="eastAsia" w:ascii="Times New Roman" w:hAnsi="Times New Roman" w:eastAsiaTheme="minorEastAsia"/>
          <w:lang w:eastAsia="zh-CN"/>
        </w:rPr>
        <w:t>投标方须应更换招标方认为不合格的投标方现场服务人员。</w:t>
      </w:r>
    </w:p>
    <w:p>
      <w:pPr>
        <w:autoSpaceDE w:val="0"/>
        <w:autoSpaceDN w:val="0"/>
        <w:adjustRightInd w:val="0"/>
        <w:spacing w:line="360" w:lineRule="auto"/>
        <w:rPr>
          <w:rFonts w:ascii="Times New Roman" w:hAnsi="Times New Roman" w:cs="Arial" w:eastAsiaTheme="minorEastAsia"/>
          <w:lang w:eastAsia="zh-CN"/>
        </w:rPr>
      </w:pPr>
      <w:r>
        <w:rPr>
          <w:rFonts w:ascii="Times New Roman" w:hAnsi="Times New Roman" w:cs="Arial" w:eastAsiaTheme="minorEastAsia"/>
          <w:lang w:eastAsia="zh-CN"/>
        </w:rPr>
        <w:t xml:space="preserve">1.3  </w:t>
      </w:r>
      <w:r>
        <w:rPr>
          <w:rFonts w:hint="eastAsia" w:ascii="Times New Roman" w:hAnsi="Times New Roman" w:eastAsiaTheme="minorEastAsia"/>
          <w:lang w:eastAsia="zh-CN"/>
        </w:rPr>
        <w:t>投标方现场服务人员的职责</w:t>
      </w:r>
    </w:p>
    <w:p>
      <w:pPr>
        <w:autoSpaceDE w:val="0"/>
        <w:autoSpaceDN w:val="0"/>
        <w:adjustRightInd w:val="0"/>
        <w:spacing w:line="360" w:lineRule="auto"/>
        <w:rPr>
          <w:rFonts w:ascii="Times New Roman" w:hAnsi="Times New Roman" w:cs="Arial" w:eastAsiaTheme="minorEastAsia"/>
          <w:lang w:eastAsia="zh-CN"/>
        </w:rPr>
      </w:pPr>
      <w:r>
        <w:rPr>
          <w:rFonts w:ascii="Times New Roman" w:hAnsi="Times New Roman" w:cs="Arial" w:eastAsiaTheme="minorEastAsia"/>
          <w:lang w:eastAsia="zh-CN"/>
        </w:rPr>
        <w:t xml:space="preserve">1.3.1  </w:t>
      </w:r>
      <w:r>
        <w:rPr>
          <w:rFonts w:hint="eastAsia" w:ascii="Times New Roman" w:hAnsi="Times New Roman" w:eastAsiaTheme="minorEastAsia"/>
          <w:lang w:eastAsia="zh-CN"/>
        </w:rPr>
        <w:t>投标方现场服务人员的任务主要包括催交、货物的开箱检验、质量问题的处理、指导安装和调试、参加试运和性能验收试验。</w:t>
      </w:r>
    </w:p>
    <w:p>
      <w:pPr>
        <w:autoSpaceDE w:val="0"/>
        <w:autoSpaceDN w:val="0"/>
        <w:adjustRightInd w:val="0"/>
        <w:spacing w:line="360" w:lineRule="auto"/>
        <w:rPr>
          <w:rFonts w:ascii="Times New Roman" w:hAnsi="Times New Roman" w:cs="Arial" w:eastAsiaTheme="minorEastAsia"/>
          <w:lang w:eastAsia="zh-CN"/>
        </w:rPr>
      </w:pPr>
      <w:r>
        <w:rPr>
          <w:rFonts w:ascii="Times New Roman" w:hAnsi="Times New Roman" w:cs="Arial" w:eastAsiaTheme="minorEastAsia"/>
          <w:lang w:eastAsia="zh-CN"/>
        </w:rPr>
        <w:t xml:space="preserve">1.3.3  </w:t>
      </w:r>
      <w:r>
        <w:rPr>
          <w:rFonts w:hint="eastAsia" w:ascii="Times New Roman" w:hAnsi="Times New Roman" w:eastAsiaTheme="minorEastAsia"/>
          <w:lang w:eastAsia="zh-CN"/>
        </w:rPr>
        <w:t>投标方现场服务人员应有权全权处理现场出现的一切技术和商务问题。如现场发生质量问题，投标方现场人员要在招标方规定的时间内处理解决。如投标方委托招标方进行处理，投标方现场服务人员要出委托书并承担相应的经济责任。</w:t>
      </w:r>
    </w:p>
    <w:p>
      <w:pPr>
        <w:autoSpaceDE w:val="0"/>
        <w:autoSpaceDN w:val="0"/>
        <w:adjustRightInd w:val="0"/>
        <w:spacing w:line="360" w:lineRule="auto"/>
        <w:rPr>
          <w:rFonts w:ascii="Times New Roman" w:hAnsi="Times New Roman" w:cs="Arial" w:eastAsiaTheme="minorEastAsia"/>
          <w:lang w:eastAsia="zh-CN"/>
        </w:rPr>
      </w:pPr>
      <w:r>
        <w:rPr>
          <w:rFonts w:ascii="Times New Roman" w:hAnsi="Times New Roman" w:cs="Arial" w:eastAsiaTheme="minorEastAsia"/>
          <w:lang w:eastAsia="zh-CN"/>
        </w:rPr>
        <w:t xml:space="preserve">1.3.4  </w:t>
      </w:r>
      <w:r>
        <w:rPr>
          <w:rFonts w:hint="eastAsia" w:ascii="Times New Roman" w:hAnsi="Times New Roman" w:eastAsiaTheme="minorEastAsia"/>
          <w:lang w:eastAsia="zh-CN"/>
        </w:rPr>
        <w:t>投标方对其现场服务人员的一切行为负全部责任。投标方应及时和正确的提出属于投标方责任问题的处理意见，对不属于投标方责任但与投标方相关联的问题，也应协助招标方进行处理。</w:t>
      </w:r>
    </w:p>
    <w:p>
      <w:pPr>
        <w:autoSpaceDE w:val="0"/>
        <w:autoSpaceDN w:val="0"/>
        <w:adjustRightInd w:val="0"/>
        <w:spacing w:line="360" w:lineRule="auto"/>
        <w:rPr>
          <w:rFonts w:ascii="Times New Roman" w:hAnsi="Times New Roman" w:cs="Arial" w:eastAsiaTheme="minorEastAsia"/>
          <w:lang w:eastAsia="zh-CN"/>
        </w:rPr>
      </w:pPr>
      <w:r>
        <w:rPr>
          <w:rFonts w:ascii="Times New Roman" w:hAnsi="Times New Roman" w:cs="Arial" w:eastAsiaTheme="minorEastAsia"/>
          <w:lang w:eastAsia="zh-CN"/>
        </w:rPr>
        <w:t xml:space="preserve">1.3.5  </w:t>
      </w:r>
      <w:r>
        <w:rPr>
          <w:rFonts w:hint="eastAsia" w:ascii="Times New Roman" w:hAnsi="Times New Roman" w:eastAsiaTheme="minorEastAsia"/>
          <w:lang w:eastAsia="zh-CN"/>
        </w:rPr>
        <w:t>投标方现场服务人员的正常来去和更换应事先与招标方协商。</w:t>
      </w:r>
    </w:p>
    <w:p>
      <w:pPr>
        <w:autoSpaceDE w:val="0"/>
        <w:autoSpaceDN w:val="0"/>
        <w:adjustRightInd w:val="0"/>
        <w:spacing w:line="360" w:lineRule="auto"/>
        <w:rPr>
          <w:rFonts w:ascii="Times New Roman" w:hAnsi="Times New Roman" w:cs="Arial" w:eastAsiaTheme="minorEastAsia"/>
          <w:lang w:eastAsia="zh-CN"/>
        </w:rPr>
      </w:pPr>
      <w:r>
        <w:rPr>
          <w:rFonts w:ascii="Times New Roman" w:hAnsi="Times New Roman" w:cs="Arial" w:eastAsiaTheme="minorEastAsia"/>
          <w:lang w:eastAsia="zh-CN"/>
        </w:rPr>
        <w:t xml:space="preserve">1.4  </w:t>
      </w:r>
      <w:r>
        <w:rPr>
          <w:rFonts w:hint="eastAsia" w:ascii="Times New Roman" w:hAnsi="Times New Roman" w:eastAsiaTheme="minorEastAsia"/>
          <w:lang w:eastAsia="zh-CN"/>
        </w:rPr>
        <w:t>招标方的义务</w:t>
      </w:r>
    </w:p>
    <w:p>
      <w:pPr>
        <w:autoSpaceDE w:val="0"/>
        <w:autoSpaceDN w:val="0"/>
        <w:adjustRightInd w:val="0"/>
        <w:spacing w:line="360" w:lineRule="auto"/>
        <w:rPr>
          <w:rFonts w:ascii="Times New Roman" w:hAnsi="Times New Roman" w:cs="Arial" w:eastAsiaTheme="minorEastAsia"/>
          <w:lang w:eastAsia="zh-CN"/>
        </w:rPr>
      </w:pPr>
      <w:r>
        <w:rPr>
          <w:rFonts w:ascii="Times New Roman" w:hAnsi="Times New Roman" w:cs="Arial" w:eastAsiaTheme="minorEastAsia"/>
          <w:lang w:eastAsia="zh-CN"/>
        </w:rPr>
        <w:tab/>
      </w:r>
      <w:r>
        <w:rPr>
          <w:rFonts w:hint="eastAsia" w:ascii="Times New Roman" w:hAnsi="Times New Roman" w:eastAsiaTheme="minorEastAsia"/>
          <w:lang w:eastAsia="zh-CN"/>
        </w:rPr>
        <w:t>招标方要配合投标方现场服务人员的工作，并在生活、交通和通讯上提供方便。</w:t>
      </w:r>
    </w:p>
    <w:p>
      <w:pPr>
        <w:autoSpaceDE w:val="0"/>
        <w:autoSpaceDN w:val="0"/>
        <w:adjustRightInd w:val="0"/>
        <w:spacing w:line="360" w:lineRule="auto"/>
        <w:rPr>
          <w:rFonts w:ascii="Times New Roman" w:hAnsi="Times New Roman" w:cs="Arial" w:eastAsiaTheme="minorEastAsia"/>
          <w:lang w:eastAsia="zh-CN"/>
        </w:rPr>
      </w:pPr>
      <w:r>
        <w:rPr>
          <w:rFonts w:ascii="Times New Roman" w:hAnsi="Times New Roman" w:cs="Arial" w:eastAsiaTheme="minorEastAsia"/>
          <w:lang w:eastAsia="zh-CN"/>
        </w:rPr>
        <w:t>1.5</w:t>
      </w:r>
      <w:r>
        <w:rPr>
          <w:rFonts w:ascii="Times New Roman" w:hAnsi="Times New Roman" w:cs="Arial" w:eastAsiaTheme="minorEastAsia"/>
          <w:lang w:eastAsia="zh-CN"/>
        </w:rPr>
        <w:tab/>
      </w:r>
      <w:r>
        <w:rPr>
          <w:rFonts w:hint="eastAsia" w:ascii="Times New Roman" w:hAnsi="Times New Roman" w:eastAsiaTheme="minorEastAsia"/>
          <w:lang w:eastAsia="zh-CN"/>
        </w:rPr>
        <w:t>投标方的义务</w:t>
      </w:r>
    </w:p>
    <w:p>
      <w:pPr>
        <w:autoSpaceDE w:val="0"/>
        <w:autoSpaceDN w:val="0"/>
        <w:adjustRightInd w:val="0"/>
        <w:spacing w:line="360" w:lineRule="auto"/>
        <w:rPr>
          <w:rFonts w:ascii="Times New Roman" w:hAnsi="Times New Roman" w:cs="Arial" w:eastAsiaTheme="minorEastAsia"/>
          <w:lang w:eastAsia="zh-CN"/>
        </w:rPr>
      </w:pPr>
      <w:r>
        <w:rPr>
          <w:rFonts w:ascii="Times New Roman" w:hAnsi="Times New Roman" w:cs="Arial" w:eastAsiaTheme="minorEastAsia"/>
          <w:lang w:eastAsia="zh-CN"/>
        </w:rPr>
        <w:tab/>
      </w:r>
      <w:r>
        <w:rPr>
          <w:rFonts w:hint="eastAsia" w:ascii="Times New Roman" w:hAnsi="Times New Roman" w:eastAsiaTheme="minorEastAsia"/>
          <w:lang w:eastAsia="zh-CN"/>
        </w:rPr>
        <w:t>投标方应按合同提供与招标方、设计院及配管厂的技术配合服务。</w:t>
      </w:r>
    </w:p>
    <w:p>
      <w:pPr>
        <w:autoSpaceDE w:val="0"/>
        <w:autoSpaceDN w:val="0"/>
        <w:adjustRightInd w:val="0"/>
        <w:spacing w:line="360" w:lineRule="auto"/>
        <w:rPr>
          <w:rFonts w:ascii="Times New Roman" w:hAnsi="Times New Roman" w:cs="Arial" w:eastAsiaTheme="minorEastAsia"/>
          <w:lang w:eastAsia="zh-CN"/>
        </w:rPr>
      </w:pPr>
    </w:p>
    <w:p>
      <w:pPr>
        <w:pStyle w:val="36"/>
        <w:spacing w:line="360" w:lineRule="auto"/>
        <w:rPr>
          <w:rFonts w:ascii="Times New Roman" w:hAnsi="Times New Roman" w:cs="宋体" w:eastAsiaTheme="minorEastAsia"/>
          <w:b/>
          <w:i w:val="0"/>
          <w:color w:val="auto"/>
          <w:kern w:val="28"/>
          <w:lang w:eastAsia="zh-CN"/>
        </w:rPr>
      </w:pPr>
      <w:r>
        <w:rPr>
          <w:rFonts w:ascii="Times New Roman" w:hAnsi="Times New Roman" w:eastAsiaTheme="minorEastAsia"/>
          <w:b/>
          <w:i w:val="0"/>
          <w:color w:val="auto"/>
          <w:lang w:eastAsia="zh-CN"/>
        </w:rPr>
        <w:t xml:space="preserve">2  </w:t>
      </w:r>
      <w:r>
        <w:rPr>
          <w:rFonts w:hint="eastAsia" w:ascii="Times New Roman" w:hAnsi="Times New Roman" w:eastAsiaTheme="minorEastAsia"/>
          <w:b/>
          <w:i w:val="0"/>
          <w:color w:val="auto"/>
          <w:lang w:eastAsia="zh-CN"/>
        </w:rPr>
        <w:t>培</w:t>
      </w:r>
      <w:r>
        <w:rPr>
          <w:rFonts w:hint="eastAsia" w:ascii="Times New Roman" w:hAnsi="Times New Roman" w:cs="宋体" w:eastAsiaTheme="minorEastAsia"/>
          <w:b/>
          <w:i w:val="0"/>
          <w:color w:val="auto"/>
          <w:lang w:eastAsia="zh-CN"/>
        </w:rPr>
        <w:t>训</w:t>
      </w:r>
    </w:p>
    <w:p>
      <w:pPr>
        <w:autoSpaceDE w:val="0"/>
        <w:autoSpaceDN w:val="0"/>
        <w:adjustRightInd w:val="0"/>
        <w:spacing w:line="360" w:lineRule="auto"/>
        <w:rPr>
          <w:rFonts w:ascii="Times New Roman" w:hAnsi="Times New Roman" w:cs="Arial" w:eastAsiaTheme="minorEastAsia"/>
          <w:lang w:eastAsia="zh-CN"/>
        </w:rPr>
      </w:pPr>
      <w:r>
        <w:rPr>
          <w:rFonts w:ascii="Times New Roman" w:hAnsi="Times New Roman" w:cs="Arial" w:eastAsiaTheme="minorEastAsia"/>
          <w:lang w:eastAsia="zh-CN"/>
        </w:rPr>
        <w:t xml:space="preserve">2.1  </w:t>
      </w:r>
      <w:r>
        <w:rPr>
          <w:rFonts w:hint="eastAsia" w:ascii="Times New Roman" w:hAnsi="Times New Roman" w:eastAsiaTheme="minorEastAsia"/>
          <w:lang w:eastAsia="zh-CN"/>
        </w:rPr>
        <w:t>为了能使现场正常安装，投标方有责任提供相应的技术培训。培训内容应与工程进度相一致。</w:t>
      </w:r>
    </w:p>
    <w:p>
      <w:pPr>
        <w:autoSpaceDE w:val="0"/>
        <w:autoSpaceDN w:val="0"/>
        <w:adjustRightInd w:val="0"/>
        <w:spacing w:line="360" w:lineRule="auto"/>
        <w:rPr>
          <w:rFonts w:ascii="Times New Roman" w:hAnsi="Times New Roman" w:cs="Arial" w:eastAsiaTheme="minorEastAsia"/>
          <w:lang w:eastAsia="zh-CN"/>
        </w:rPr>
      </w:pPr>
      <w:r>
        <w:rPr>
          <w:rFonts w:ascii="Times New Roman" w:hAnsi="Times New Roman" w:cs="Arial" w:eastAsiaTheme="minorEastAsia"/>
          <w:lang w:eastAsia="zh-CN"/>
        </w:rPr>
        <w:t xml:space="preserve">2.2  </w:t>
      </w:r>
      <w:r>
        <w:rPr>
          <w:rFonts w:hint="eastAsia" w:ascii="Times New Roman" w:hAnsi="Times New Roman" w:eastAsiaTheme="minorEastAsia"/>
          <w:lang w:eastAsia="zh-CN"/>
        </w:rPr>
        <w:t>培训计划和内容在合同执行阶段双方协商确定。</w:t>
      </w:r>
    </w:p>
    <w:p>
      <w:pPr>
        <w:autoSpaceDE w:val="0"/>
        <w:autoSpaceDN w:val="0"/>
        <w:adjustRightInd w:val="0"/>
        <w:spacing w:line="360" w:lineRule="auto"/>
        <w:rPr>
          <w:rFonts w:ascii="Times New Roman" w:hAnsi="Times New Roman" w:cs="Arial" w:eastAsiaTheme="minorEastAsia"/>
          <w:lang w:eastAsia="zh-CN"/>
        </w:rPr>
      </w:pPr>
      <w:r>
        <w:rPr>
          <w:rFonts w:ascii="Times New Roman" w:hAnsi="Times New Roman" w:cs="Arial" w:eastAsiaTheme="minorEastAsia"/>
          <w:lang w:eastAsia="zh-CN"/>
        </w:rPr>
        <w:t xml:space="preserve">2.3  </w:t>
      </w:r>
      <w:r>
        <w:rPr>
          <w:rFonts w:hint="eastAsia" w:ascii="Times New Roman" w:hAnsi="Times New Roman" w:eastAsiaTheme="minorEastAsia"/>
          <w:lang w:eastAsia="zh-CN"/>
        </w:rPr>
        <w:t>培训的时间、人数、地点等具体内容双方协商确定。</w:t>
      </w:r>
    </w:p>
    <w:p>
      <w:pPr>
        <w:autoSpaceDE w:val="0"/>
        <w:autoSpaceDN w:val="0"/>
        <w:adjustRightInd w:val="0"/>
        <w:spacing w:line="360" w:lineRule="auto"/>
        <w:rPr>
          <w:rFonts w:ascii="Times New Roman" w:hAnsi="Times New Roman" w:cs="Arial" w:eastAsiaTheme="minorEastAsia"/>
          <w:lang w:eastAsia="zh-CN"/>
        </w:rPr>
      </w:pPr>
      <w:r>
        <w:rPr>
          <w:rFonts w:ascii="Times New Roman" w:hAnsi="Times New Roman" w:cs="Arial" w:eastAsiaTheme="minorEastAsia"/>
          <w:lang w:eastAsia="zh-CN"/>
        </w:rPr>
        <w:t xml:space="preserve">2.4  </w:t>
      </w:r>
      <w:r>
        <w:rPr>
          <w:rFonts w:hint="eastAsia" w:ascii="Times New Roman" w:hAnsi="Times New Roman" w:eastAsiaTheme="minorEastAsia"/>
          <w:lang w:eastAsia="zh-CN"/>
        </w:rPr>
        <w:t>招标方培训人员设备、场地、资料等培训条件及食宿和交通双方协商解决。</w:t>
      </w:r>
    </w:p>
    <w:p>
      <w:pPr>
        <w:pStyle w:val="36"/>
        <w:spacing w:line="360" w:lineRule="auto"/>
        <w:rPr>
          <w:rFonts w:ascii="Times New Roman" w:hAnsi="Times New Roman" w:cs="宋体" w:eastAsiaTheme="minorEastAsia"/>
          <w:b/>
          <w:i w:val="0"/>
          <w:color w:val="auto"/>
          <w:kern w:val="28"/>
          <w:lang w:eastAsia="zh-CN"/>
        </w:rPr>
      </w:pPr>
      <w:r>
        <w:rPr>
          <w:rFonts w:ascii="Times New Roman" w:hAnsi="Times New Roman" w:eastAsiaTheme="minorEastAsia"/>
          <w:b/>
          <w:i w:val="0"/>
          <w:color w:val="auto"/>
          <w:lang w:eastAsia="zh-CN"/>
        </w:rPr>
        <w:t xml:space="preserve">3. </w:t>
      </w:r>
      <w:r>
        <w:rPr>
          <w:rFonts w:hint="eastAsia" w:ascii="Times New Roman" w:hAnsi="Times New Roman" w:cs="宋体" w:eastAsiaTheme="minorEastAsia"/>
          <w:b/>
          <w:i w:val="0"/>
          <w:color w:val="auto"/>
          <w:lang w:eastAsia="zh-CN"/>
        </w:rPr>
        <w:t>设计联络</w:t>
      </w:r>
      <w:r>
        <w:rPr>
          <w:rFonts w:hint="eastAsia" w:ascii="Times New Roman" w:hAnsi="Times New Roman" w:cs="MS Gothic" w:eastAsiaTheme="minorEastAsia"/>
          <w:b/>
          <w:i w:val="0"/>
          <w:color w:val="auto"/>
          <w:lang w:eastAsia="zh-CN"/>
        </w:rPr>
        <w:t>会</w:t>
      </w:r>
    </w:p>
    <w:p>
      <w:pPr>
        <w:autoSpaceDE w:val="0"/>
        <w:autoSpaceDN w:val="0"/>
        <w:adjustRightInd w:val="0"/>
        <w:spacing w:line="360" w:lineRule="auto"/>
        <w:ind w:firstLine="420"/>
        <w:rPr>
          <w:rFonts w:ascii="Times New Roman" w:hAnsi="Times New Roman" w:eastAsiaTheme="minorEastAsia"/>
          <w:lang w:eastAsia="zh-CN"/>
        </w:rPr>
      </w:pPr>
      <w:r>
        <w:rPr>
          <w:rFonts w:hint="eastAsia" w:ascii="Times New Roman" w:hAnsi="Times New Roman" w:eastAsiaTheme="minorEastAsia"/>
          <w:lang w:eastAsia="zh-CN"/>
        </w:rPr>
        <w:t>设计联络会安排二次，第一次会务组织及费用由投标方负责，第二次会务组织及费用招标方负责，但差旅费均各自理。有关设计联络的计划、时间、地点和内容要求由招标投标双方商定。</w:t>
      </w:r>
    </w:p>
    <w:p>
      <w:pPr>
        <w:autoSpaceDE w:val="0"/>
        <w:autoSpaceDN w:val="0"/>
        <w:adjustRightInd w:val="0"/>
        <w:spacing w:line="360" w:lineRule="auto"/>
        <w:jc w:val="center"/>
        <w:rPr>
          <w:rFonts w:ascii="Times New Roman" w:hAnsi="Times New Roman" w:eastAsiaTheme="minorEastAsia"/>
        </w:rPr>
      </w:pPr>
      <w:r>
        <w:rPr>
          <w:rFonts w:hint="eastAsia" w:ascii="Times New Roman" w:hAnsi="Times New Roman" w:eastAsiaTheme="minorEastAsia"/>
        </w:rPr>
        <w:t>设计联络计划表</w:t>
      </w:r>
    </w:p>
    <w:tbl>
      <w:tblPr>
        <w:tblStyle w:val="46"/>
        <w:tblW w:w="0" w:type="auto"/>
        <w:tblInd w:w="108" w:type="dxa"/>
        <w:tblLayout w:type="fixed"/>
        <w:tblCellMar>
          <w:top w:w="0" w:type="dxa"/>
          <w:left w:w="28" w:type="dxa"/>
          <w:bottom w:w="0" w:type="dxa"/>
          <w:right w:w="28" w:type="dxa"/>
        </w:tblCellMar>
      </w:tblPr>
      <w:tblGrid>
        <w:gridCol w:w="749"/>
        <w:gridCol w:w="1902"/>
        <w:gridCol w:w="1196"/>
        <w:gridCol w:w="1323"/>
        <w:gridCol w:w="1676"/>
        <w:gridCol w:w="1323"/>
      </w:tblGrid>
      <w:tr>
        <w:tblPrEx>
          <w:tblCellMar>
            <w:top w:w="0" w:type="dxa"/>
            <w:left w:w="28" w:type="dxa"/>
            <w:bottom w:w="0" w:type="dxa"/>
            <w:right w:w="28" w:type="dxa"/>
          </w:tblCellMar>
        </w:tblPrEx>
        <w:trPr>
          <w:trHeight w:val="1" w:hRule="atLeast"/>
        </w:trPr>
        <w:tc>
          <w:tcPr>
            <w:tcW w:w="749" w:type="dxa"/>
            <w:tcBorders>
              <w:top w:val="single" w:color="000000" w:sz="4" w:space="0"/>
              <w:left w:val="single" w:color="000000" w:sz="4" w:space="0"/>
              <w:bottom w:val="single" w:color="000000" w:sz="4" w:space="0"/>
              <w:right w:val="single" w:color="000000" w:sz="4" w:space="0"/>
            </w:tcBorders>
            <w:shd w:val="clear" w:color="auto" w:fill="FFFFFF"/>
          </w:tcPr>
          <w:p>
            <w:pPr>
              <w:widowControl w:val="0"/>
              <w:autoSpaceDE w:val="0"/>
              <w:autoSpaceDN w:val="0"/>
              <w:adjustRightInd w:val="0"/>
              <w:spacing w:line="360" w:lineRule="auto"/>
              <w:jc w:val="center"/>
              <w:rPr>
                <w:rFonts w:ascii="Times New Roman" w:hAnsi="Times New Roman" w:eastAsiaTheme="minorEastAsia"/>
              </w:rPr>
            </w:pPr>
            <w:r>
              <w:rPr>
                <w:rFonts w:hint="eastAsia" w:ascii="Times New Roman" w:hAnsi="Times New Roman" w:eastAsiaTheme="minorEastAsia"/>
              </w:rPr>
              <w:t>序号</w:t>
            </w:r>
          </w:p>
        </w:tc>
        <w:tc>
          <w:tcPr>
            <w:tcW w:w="1902" w:type="dxa"/>
            <w:tcBorders>
              <w:top w:val="single" w:color="000000" w:sz="4" w:space="0"/>
              <w:left w:val="nil"/>
              <w:bottom w:val="single" w:color="000000" w:sz="4" w:space="0"/>
              <w:right w:val="single" w:color="000000" w:sz="4" w:space="0"/>
            </w:tcBorders>
            <w:shd w:val="clear" w:color="auto" w:fill="FFFFFF"/>
          </w:tcPr>
          <w:p>
            <w:pPr>
              <w:widowControl w:val="0"/>
              <w:autoSpaceDE w:val="0"/>
              <w:autoSpaceDN w:val="0"/>
              <w:adjustRightInd w:val="0"/>
              <w:spacing w:line="360" w:lineRule="auto"/>
              <w:jc w:val="center"/>
              <w:rPr>
                <w:rFonts w:ascii="Times New Roman" w:hAnsi="Times New Roman" w:eastAsiaTheme="minorEastAsia"/>
              </w:rPr>
            </w:pPr>
            <w:r>
              <w:rPr>
                <w:rFonts w:hint="eastAsia" w:ascii="Times New Roman" w:hAnsi="Times New Roman" w:eastAsiaTheme="minorEastAsia"/>
              </w:rPr>
              <w:t>次数</w:t>
            </w:r>
          </w:p>
        </w:tc>
        <w:tc>
          <w:tcPr>
            <w:tcW w:w="1196" w:type="dxa"/>
            <w:tcBorders>
              <w:top w:val="single" w:color="000000" w:sz="4" w:space="0"/>
              <w:left w:val="nil"/>
              <w:bottom w:val="single" w:color="000000" w:sz="4" w:space="0"/>
              <w:right w:val="single" w:color="000000" w:sz="4" w:space="0"/>
            </w:tcBorders>
            <w:shd w:val="clear" w:color="auto" w:fill="FFFFFF"/>
          </w:tcPr>
          <w:p>
            <w:pPr>
              <w:widowControl w:val="0"/>
              <w:autoSpaceDE w:val="0"/>
              <w:autoSpaceDN w:val="0"/>
              <w:adjustRightInd w:val="0"/>
              <w:spacing w:line="360" w:lineRule="auto"/>
              <w:jc w:val="center"/>
              <w:rPr>
                <w:rFonts w:ascii="Times New Roman" w:hAnsi="Times New Roman" w:eastAsiaTheme="minorEastAsia"/>
              </w:rPr>
            </w:pPr>
            <w:r>
              <w:rPr>
                <w:rFonts w:hint="eastAsia" w:ascii="Times New Roman" w:hAnsi="Times New Roman" w:eastAsiaTheme="minorEastAsia"/>
              </w:rPr>
              <w:t>内容</w:t>
            </w:r>
          </w:p>
        </w:tc>
        <w:tc>
          <w:tcPr>
            <w:tcW w:w="1323" w:type="dxa"/>
            <w:tcBorders>
              <w:top w:val="single" w:color="000000" w:sz="4" w:space="0"/>
              <w:left w:val="nil"/>
              <w:bottom w:val="single" w:color="000000" w:sz="4" w:space="0"/>
              <w:right w:val="single" w:color="000000" w:sz="4" w:space="0"/>
            </w:tcBorders>
            <w:shd w:val="clear" w:color="auto" w:fill="FFFFFF"/>
          </w:tcPr>
          <w:p>
            <w:pPr>
              <w:widowControl w:val="0"/>
              <w:autoSpaceDE w:val="0"/>
              <w:autoSpaceDN w:val="0"/>
              <w:adjustRightInd w:val="0"/>
              <w:spacing w:line="360" w:lineRule="auto"/>
              <w:jc w:val="center"/>
              <w:rPr>
                <w:rFonts w:ascii="Times New Roman" w:hAnsi="Times New Roman" w:eastAsiaTheme="minorEastAsia"/>
              </w:rPr>
            </w:pPr>
            <w:r>
              <w:rPr>
                <w:rFonts w:hint="eastAsia" w:ascii="Times New Roman" w:hAnsi="Times New Roman" w:eastAsiaTheme="minorEastAsia"/>
              </w:rPr>
              <w:t>时间</w:t>
            </w:r>
          </w:p>
        </w:tc>
        <w:tc>
          <w:tcPr>
            <w:tcW w:w="1676" w:type="dxa"/>
            <w:tcBorders>
              <w:top w:val="single" w:color="000000" w:sz="4" w:space="0"/>
              <w:left w:val="nil"/>
              <w:bottom w:val="single" w:color="000000" w:sz="4" w:space="0"/>
              <w:right w:val="single" w:color="000000" w:sz="4" w:space="0"/>
            </w:tcBorders>
            <w:shd w:val="clear" w:color="auto" w:fill="FFFFFF"/>
          </w:tcPr>
          <w:p>
            <w:pPr>
              <w:widowControl w:val="0"/>
              <w:autoSpaceDE w:val="0"/>
              <w:autoSpaceDN w:val="0"/>
              <w:adjustRightInd w:val="0"/>
              <w:spacing w:line="360" w:lineRule="auto"/>
              <w:jc w:val="center"/>
              <w:rPr>
                <w:rFonts w:ascii="Times New Roman" w:hAnsi="Times New Roman" w:eastAsiaTheme="minorEastAsia"/>
              </w:rPr>
            </w:pPr>
            <w:r>
              <w:rPr>
                <w:rFonts w:hint="eastAsia" w:ascii="Times New Roman" w:hAnsi="Times New Roman" w:eastAsiaTheme="minorEastAsia"/>
              </w:rPr>
              <w:t>地点</w:t>
            </w:r>
          </w:p>
        </w:tc>
        <w:tc>
          <w:tcPr>
            <w:tcW w:w="1323" w:type="dxa"/>
            <w:tcBorders>
              <w:top w:val="single" w:color="000000" w:sz="4" w:space="0"/>
              <w:left w:val="nil"/>
              <w:bottom w:val="single" w:color="000000" w:sz="4" w:space="0"/>
              <w:right w:val="single" w:color="000000" w:sz="4" w:space="0"/>
            </w:tcBorders>
            <w:shd w:val="clear" w:color="auto" w:fill="FFFFFF"/>
          </w:tcPr>
          <w:p>
            <w:pPr>
              <w:widowControl w:val="0"/>
              <w:autoSpaceDE w:val="0"/>
              <w:autoSpaceDN w:val="0"/>
              <w:adjustRightInd w:val="0"/>
              <w:spacing w:line="360" w:lineRule="auto"/>
              <w:jc w:val="center"/>
              <w:rPr>
                <w:rFonts w:ascii="Times New Roman" w:hAnsi="Times New Roman" w:eastAsiaTheme="minorEastAsia"/>
              </w:rPr>
            </w:pPr>
            <w:r>
              <w:rPr>
                <w:rFonts w:hint="eastAsia" w:ascii="Times New Roman" w:hAnsi="Times New Roman" w:eastAsiaTheme="minorEastAsia"/>
              </w:rPr>
              <w:t>人数</w:t>
            </w:r>
          </w:p>
        </w:tc>
      </w:tr>
      <w:tr>
        <w:trPr>
          <w:trHeight w:val="1" w:hRule="atLeast"/>
        </w:trPr>
        <w:tc>
          <w:tcPr>
            <w:tcW w:w="749" w:type="dxa"/>
            <w:tcBorders>
              <w:top w:val="single" w:color="000000" w:sz="4" w:space="0"/>
              <w:left w:val="single" w:color="000000" w:sz="4" w:space="0"/>
              <w:bottom w:val="single" w:color="000000" w:sz="4" w:space="0"/>
              <w:right w:val="single" w:color="000000" w:sz="4" w:space="0"/>
            </w:tcBorders>
            <w:shd w:val="clear" w:color="auto" w:fill="FFFFFF"/>
          </w:tcPr>
          <w:p>
            <w:pPr>
              <w:keepNext/>
              <w:keepLines/>
              <w:widowControl w:val="0"/>
              <w:autoSpaceDE w:val="0"/>
              <w:autoSpaceDN w:val="0"/>
              <w:adjustRightInd w:val="0"/>
              <w:spacing w:before="480" w:line="360" w:lineRule="auto"/>
              <w:jc w:val="both"/>
              <w:outlineLvl w:val="0"/>
              <w:rPr>
                <w:rFonts w:ascii="Times New Roman" w:hAnsi="Times New Roman" w:eastAsiaTheme="minorEastAsia"/>
              </w:rPr>
            </w:pPr>
          </w:p>
        </w:tc>
        <w:tc>
          <w:tcPr>
            <w:tcW w:w="1902" w:type="dxa"/>
            <w:tcBorders>
              <w:top w:val="single" w:color="000000" w:sz="4" w:space="0"/>
              <w:left w:val="nil"/>
              <w:bottom w:val="single" w:color="000000" w:sz="4" w:space="0"/>
              <w:right w:val="single" w:color="000000" w:sz="4" w:space="0"/>
            </w:tcBorders>
            <w:shd w:val="clear" w:color="auto" w:fill="FFFFFF"/>
          </w:tcPr>
          <w:p>
            <w:pPr>
              <w:widowControl w:val="0"/>
              <w:autoSpaceDE w:val="0"/>
              <w:autoSpaceDN w:val="0"/>
              <w:adjustRightInd w:val="0"/>
              <w:spacing w:line="360" w:lineRule="auto"/>
              <w:jc w:val="both"/>
              <w:rPr>
                <w:rFonts w:ascii="Times New Roman" w:hAnsi="Times New Roman" w:eastAsiaTheme="minorEastAsia"/>
              </w:rPr>
            </w:pPr>
            <w:r>
              <w:rPr>
                <w:rFonts w:hint="eastAsia" w:ascii="Times New Roman" w:hAnsi="Times New Roman" w:eastAsiaTheme="minorEastAsia"/>
              </w:rPr>
              <w:t>第一次</w:t>
            </w:r>
          </w:p>
        </w:tc>
        <w:tc>
          <w:tcPr>
            <w:tcW w:w="1196" w:type="dxa"/>
            <w:tcBorders>
              <w:top w:val="single" w:color="000000" w:sz="4" w:space="0"/>
              <w:left w:val="nil"/>
              <w:bottom w:val="single" w:color="000000" w:sz="4" w:space="0"/>
              <w:right w:val="single" w:color="000000" w:sz="4" w:space="0"/>
            </w:tcBorders>
            <w:shd w:val="clear" w:color="auto" w:fill="FFFFFF"/>
          </w:tcPr>
          <w:p>
            <w:pPr>
              <w:keepNext/>
              <w:keepLines/>
              <w:widowControl w:val="0"/>
              <w:autoSpaceDE w:val="0"/>
              <w:autoSpaceDN w:val="0"/>
              <w:adjustRightInd w:val="0"/>
              <w:spacing w:before="200" w:line="360" w:lineRule="auto"/>
              <w:jc w:val="both"/>
              <w:outlineLvl w:val="2"/>
              <w:rPr>
                <w:rFonts w:ascii="Times New Roman" w:hAnsi="Times New Roman" w:eastAsiaTheme="minorEastAsia"/>
              </w:rPr>
            </w:pPr>
          </w:p>
        </w:tc>
        <w:tc>
          <w:tcPr>
            <w:tcW w:w="1323" w:type="dxa"/>
            <w:tcBorders>
              <w:top w:val="single" w:color="000000" w:sz="4" w:space="0"/>
              <w:left w:val="nil"/>
              <w:bottom w:val="single" w:color="000000" w:sz="4" w:space="0"/>
              <w:right w:val="single" w:color="000000" w:sz="4" w:space="0"/>
            </w:tcBorders>
            <w:shd w:val="clear" w:color="auto" w:fill="FFFFFF"/>
          </w:tcPr>
          <w:p>
            <w:pPr>
              <w:keepNext/>
              <w:keepLines/>
              <w:widowControl w:val="0"/>
              <w:autoSpaceDE w:val="0"/>
              <w:autoSpaceDN w:val="0"/>
              <w:adjustRightInd w:val="0"/>
              <w:spacing w:before="200" w:line="360" w:lineRule="auto"/>
              <w:jc w:val="both"/>
              <w:outlineLvl w:val="2"/>
              <w:rPr>
                <w:rFonts w:ascii="Times New Roman" w:hAnsi="Times New Roman" w:eastAsiaTheme="minorEastAsia"/>
              </w:rPr>
            </w:pPr>
          </w:p>
        </w:tc>
        <w:tc>
          <w:tcPr>
            <w:tcW w:w="1676" w:type="dxa"/>
            <w:tcBorders>
              <w:top w:val="single" w:color="000000" w:sz="4" w:space="0"/>
              <w:left w:val="nil"/>
              <w:bottom w:val="single" w:color="000000" w:sz="4" w:space="0"/>
              <w:right w:val="single" w:color="000000" w:sz="4" w:space="0"/>
            </w:tcBorders>
            <w:shd w:val="clear" w:color="auto" w:fill="FFFFFF"/>
          </w:tcPr>
          <w:p>
            <w:pPr>
              <w:keepNext/>
              <w:keepLines/>
              <w:widowControl w:val="0"/>
              <w:autoSpaceDE w:val="0"/>
              <w:autoSpaceDN w:val="0"/>
              <w:adjustRightInd w:val="0"/>
              <w:spacing w:before="200" w:line="360" w:lineRule="auto"/>
              <w:jc w:val="both"/>
              <w:outlineLvl w:val="2"/>
              <w:rPr>
                <w:rFonts w:ascii="Times New Roman" w:hAnsi="Times New Roman" w:eastAsiaTheme="minorEastAsia"/>
              </w:rPr>
            </w:pPr>
          </w:p>
        </w:tc>
        <w:tc>
          <w:tcPr>
            <w:tcW w:w="1323" w:type="dxa"/>
            <w:tcBorders>
              <w:top w:val="single" w:color="000000" w:sz="4" w:space="0"/>
              <w:left w:val="nil"/>
              <w:bottom w:val="single" w:color="000000" w:sz="4" w:space="0"/>
              <w:right w:val="single" w:color="000000" w:sz="4" w:space="0"/>
            </w:tcBorders>
            <w:shd w:val="clear" w:color="auto" w:fill="FFFFFF"/>
          </w:tcPr>
          <w:p>
            <w:pPr>
              <w:keepNext/>
              <w:keepLines/>
              <w:widowControl w:val="0"/>
              <w:autoSpaceDE w:val="0"/>
              <w:autoSpaceDN w:val="0"/>
              <w:adjustRightInd w:val="0"/>
              <w:spacing w:before="200" w:line="360" w:lineRule="auto"/>
              <w:jc w:val="both"/>
              <w:outlineLvl w:val="2"/>
              <w:rPr>
                <w:rFonts w:ascii="Times New Roman" w:hAnsi="Times New Roman" w:eastAsiaTheme="minorEastAsia"/>
              </w:rPr>
            </w:pPr>
          </w:p>
        </w:tc>
      </w:tr>
      <w:tr>
        <w:trPr>
          <w:trHeight w:val="1" w:hRule="atLeast"/>
        </w:trPr>
        <w:tc>
          <w:tcPr>
            <w:tcW w:w="749" w:type="dxa"/>
            <w:tcBorders>
              <w:top w:val="single" w:color="000000" w:sz="4" w:space="0"/>
              <w:left w:val="single" w:color="000000" w:sz="4" w:space="0"/>
              <w:bottom w:val="single" w:color="000000" w:sz="4" w:space="0"/>
              <w:right w:val="single" w:color="000000" w:sz="4" w:space="0"/>
            </w:tcBorders>
            <w:shd w:val="clear" w:color="auto" w:fill="FFFFFF"/>
          </w:tcPr>
          <w:p>
            <w:pPr>
              <w:keepNext/>
              <w:keepLines/>
              <w:widowControl w:val="0"/>
              <w:autoSpaceDE w:val="0"/>
              <w:autoSpaceDN w:val="0"/>
              <w:adjustRightInd w:val="0"/>
              <w:spacing w:before="200" w:line="360" w:lineRule="auto"/>
              <w:jc w:val="both"/>
              <w:outlineLvl w:val="2"/>
              <w:rPr>
                <w:rFonts w:ascii="Times New Roman" w:hAnsi="Times New Roman" w:eastAsiaTheme="minorEastAsia"/>
              </w:rPr>
            </w:pPr>
          </w:p>
        </w:tc>
        <w:tc>
          <w:tcPr>
            <w:tcW w:w="1902" w:type="dxa"/>
            <w:tcBorders>
              <w:top w:val="single" w:color="000000" w:sz="4" w:space="0"/>
              <w:left w:val="nil"/>
              <w:bottom w:val="single" w:color="000000" w:sz="4" w:space="0"/>
              <w:right w:val="single" w:color="000000" w:sz="4" w:space="0"/>
            </w:tcBorders>
            <w:shd w:val="clear" w:color="auto" w:fill="FFFFFF"/>
          </w:tcPr>
          <w:p>
            <w:pPr>
              <w:widowControl w:val="0"/>
              <w:autoSpaceDE w:val="0"/>
              <w:autoSpaceDN w:val="0"/>
              <w:adjustRightInd w:val="0"/>
              <w:spacing w:line="360" w:lineRule="auto"/>
              <w:jc w:val="both"/>
              <w:rPr>
                <w:rFonts w:ascii="Times New Roman" w:hAnsi="Times New Roman" w:eastAsiaTheme="minorEastAsia"/>
              </w:rPr>
            </w:pPr>
            <w:r>
              <w:rPr>
                <w:rFonts w:hint="eastAsia" w:ascii="Times New Roman" w:hAnsi="Times New Roman" w:eastAsiaTheme="minorEastAsia"/>
              </w:rPr>
              <w:t>第二次</w:t>
            </w:r>
          </w:p>
        </w:tc>
        <w:tc>
          <w:tcPr>
            <w:tcW w:w="1196" w:type="dxa"/>
            <w:tcBorders>
              <w:top w:val="single" w:color="000000" w:sz="4" w:space="0"/>
              <w:left w:val="nil"/>
              <w:bottom w:val="single" w:color="000000" w:sz="4" w:space="0"/>
              <w:right w:val="single" w:color="000000" w:sz="4" w:space="0"/>
            </w:tcBorders>
            <w:shd w:val="clear" w:color="auto" w:fill="FFFFFF"/>
          </w:tcPr>
          <w:p>
            <w:pPr>
              <w:keepNext/>
              <w:keepLines/>
              <w:widowControl w:val="0"/>
              <w:autoSpaceDE w:val="0"/>
              <w:autoSpaceDN w:val="0"/>
              <w:adjustRightInd w:val="0"/>
              <w:spacing w:before="200" w:line="360" w:lineRule="auto"/>
              <w:jc w:val="both"/>
              <w:outlineLvl w:val="2"/>
              <w:rPr>
                <w:rFonts w:ascii="Times New Roman" w:hAnsi="Times New Roman" w:eastAsiaTheme="minorEastAsia"/>
              </w:rPr>
            </w:pPr>
          </w:p>
        </w:tc>
        <w:tc>
          <w:tcPr>
            <w:tcW w:w="1323" w:type="dxa"/>
            <w:tcBorders>
              <w:top w:val="single" w:color="000000" w:sz="4" w:space="0"/>
              <w:left w:val="nil"/>
              <w:bottom w:val="single" w:color="000000" w:sz="4" w:space="0"/>
              <w:right w:val="single" w:color="000000" w:sz="4" w:space="0"/>
            </w:tcBorders>
            <w:shd w:val="clear" w:color="auto" w:fill="FFFFFF"/>
          </w:tcPr>
          <w:p>
            <w:pPr>
              <w:keepNext/>
              <w:keepLines/>
              <w:widowControl w:val="0"/>
              <w:autoSpaceDE w:val="0"/>
              <w:autoSpaceDN w:val="0"/>
              <w:adjustRightInd w:val="0"/>
              <w:spacing w:before="200" w:line="360" w:lineRule="auto"/>
              <w:jc w:val="both"/>
              <w:outlineLvl w:val="2"/>
              <w:rPr>
                <w:rFonts w:ascii="Times New Roman" w:hAnsi="Times New Roman" w:eastAsiaTheme="minorEastAsia"/>
              </w:rPr>
            </w:pPr>
          </w:p>
        </w:tc>
        <w:tc>
          <w:tcPr>
            <w:tcW w:w="1676" w:type="dxa"/>
            <w:tcBorders>
              <w:top w:val="single" w:color="000000" w:sz="4" w:space="0"/>
              <w:left w:val="nil"/>
              <w:bottom w:val="single" w:color="000000" w:sz="4" w:space="0"/>
              <w:right w:val="single" w:color="000000" w:sz="4" w:space="0"/>
            </w:tcBorders>
            <w:shd w:val="clear" w:color="auto" w:fill="FFFFFF"/>
          </w:tcPr>
          <w:p>
            <w:pPr>
              <w:keepNext/>
              <w:keepLines/>
              <w:widowControl w:val="0"/>
              <w:autoSpaceDE w:val="0"/>
              <w:autoSpaceDN w:val="0"/>
              <w:adjustRightInd w:val="0"/>
              <w:spacing w:before="200" w:line="360" w:lineRule="auto"/>
              <w:jc w:val="both"/>
              <w:outlineLvl w:val="2"/>
              <w:rPr>
                <w:rFonts w:ascii="Times New Roman" w:hAnsi="Times New Roman" w:eastAsiaTheme="minorEastAsia"/>
              </w:rPr>
            </w:pPr>
          </w:p>
        </w:tc>
        <w:tc>
          <w:tcPr>
            <w:tcW w:w="1323" w:type="dxa"/>
            <w:tcBorders>
              <w:top w:val="single" w:color="000000" w:sz="4" w:space="0"/>
              <w:left w:val="nil"/>
              <w:bottom w:val="single" w:color="000000" w:sz="4" w:space="0"/>
              <w:right w:val="single" w:color="000000" w:sz="4" w:space="0"/>
            </w:tcBorders>
            <w:shd w:val="clear" w:color="auto" w:fill="FFFFFF"/>
          </w:tcPr>
          <w:p>
            <w:pPr>
              <w:keepNext/>
              <w:keepLines/>
              <w:widowControl w:val="0"/>
              <w:autoSpaceDE w:val="0"/>
              <w:autoSpaceDN w:val="0"/>
              <w:adjustRightInd w:val="0"/>
              <w:spacing w:before="200" w:line="360" w:lineRule="auto"/>
              <w:jc w:val="both"/>
              <w:outlineLvl w:val="2"/>
              <w:rPr>
                <w:rFonts w:ascii="Times New Roman" w:hAnsi="Times New Roman" w:eastAsiaTheme="minorEastAsia"/>
              </w:rPr>
            </w:pPr>
          </w:p>
        </w:tc>
      </w:tr>
    </w:tbl>
    <w:p>
      <w:pPr>
        <w:pStyle w:val="2"/>
        <w:spacing w:line="360" w:lineRule="auto"/>
        <w:rPr>
          <w:rFonts w:ascii="Times New Roman" w:hAnsi="Times New Roman" w:eastAsiaTheme="minorEastAsia"/>
          <w:kern w:val="2"/>
          <w:sz w:val="21"/>
          <w:szCs w:val="21"/>
        </w:rPr>
      </w:pPr>
      <w:r>
        <w:rPr>
          <w:rFonts w:ascii="Times New Roman" w:hAnsi="Times New Roman" w:eastAsiaTheme="minorEastAsia"/>
          <w:sz w:val="21"/>
          <w:szCs w:val="21"/>
        </w:rPr>
        <w:t xml:space="preserve">4. </w:t>
      </w:r>
      <w:r>
        <w:rPr>
          <w:rFonts w:hint="eastAsia" w:ascii="Times New Roman" w:hAnsi="Times New Roman" w:eastAsiaTheme="minorEastAsia"/>
          <w:sz w:val="21"/>
          <w:szCs w:val="21"/>
        </w:rPr>
        <w:t>技</w:t>
      </w:r>
      <w:r>
        <w:rPr>
          <w:rFonts w:hint="eastAsia" w:ascii="Times New Roman" w:hAnsi="Times New Roman" w:cs="宋体" w:eastAsiaTheme="minorEastAsia"/>
          <w:sz w:val="21"/>
          <w:szCs w:val="21"/>
        </w:rPr>
        <w:t>术联络</w:t>
      </w:r>
      <w:r>
        <w:rPr>
          <w:rFonts w:hint="eastAsia" w:ascii="Times New Roman" w:hAnsi="Times New Roman" w:cs="MS Gothic" w:eastAsiaTheme="minorEastAsia"/>
          <w:sz w:val="21"/>
          <w:szCs w:val="21"/>
        </w:rPr>
        <w:t>人</w:t>
      </w:r>
    </w:p>
    <w:p>
      <w:pPr>
        <w:spacing w:line="360" w:lineRule="auto"/>
        <w:ind w:firstLine="420"/>
        <w:rPr>
          <w:rFonts w:ascii="Times New Roman" w:hAnsi="Times New Roman" w:cs="Times New Roman" w:eastAsiaTheme="minorEastAsia"/>
          <w:lang w:eastAsia="zh-CN"/>
        </w:rPr>
      </w:pPr>
      <w:r>
        <w:rPr>
          <w:rFonts w:hint="eastAsia" w:ascii="Times New Roman" w:hAnsi="Times New Roman" w:eastAsiaTheme="minorEastAsia"/>
          <w:lang w:eastAsia="zh-CN"/>
        </w:rPr>
        <w:t>投标方应指定专人负责技术联络，具体联络方式：</w:t>
      </w:r>
    </w:p>
    <w:p>
      <w:pPr>
        <w:spacing w:line="360" w:lineRule="auto"/>
        <w:ind w:firstLine="420"/>
        <w:rPr>
          <w:rFonts w:ascii="Times New Roman" w:hAnsi="Times New Roman" w:eastAsiaTheme="minorEastAsia"/>
          <w:lang w:eastAsia="zh-CN"/>
        </w:rPr>
      </w:pPr>
      <w:r>
        <w:rPr>
          <w:rFonts w:hint="eastAsia" w:ascii="Times New Roman" w:hAnsi="Times New Roman" w:eastAsiaTheme="minorEastAsia"/>
          <w:lang w:eastAsia="zh-CN"/>
        </w:rPr>
        <w:t>姓名：</w:t>
      </w:r>
    </w:p>
    <w:p>
      <w:pPr>
        <w:spacing w:line="360" w:lineRule="auto"/>
        <w:ind w:firstLine="420"/>
        <w:rPr>
          <w:rFonts w:ascii="Times New Roman" w:hAnsi="Times New Roman" w:eastAsiaTheme="minorEastAsia"/>
          <w:lang w:eastAsia="zh-CN"/>
        </w:rPr>
      </w:pPr>
      <w:r>
        <w:rPr>
          <w:rFonts w:hint="eastAsia" w:ascii="Times New Roman" w:hAnsi="Times New Roman" w:eastAsiaTheme="minorEastAsia"/>
          <w:lang w:eastAsia="zh-CN"/>
        </w:rPr>
        <w:t>电话：</w:t>
      </w:r>
    </w:p>
    <w:p>
      <w:pPr>
        <w:spacing w:line="360" w:lineRule="auto"/>
        <w:ind w:firstLine="420"/>
        <w:rPr>
          <w:rFonts w:ascii="Times New Roman" w:hAnsi="Times New Roman" w:eastAsiaTheme="minorEastAsia"/>
          <w:lang w:eastAsia="zh-CN"/>
        </w:rPr>
      </w:pPr>
      <w:r>
        <w:rPr>
          <w:rFonts w:hint="eastAsia" w:ascii="Times New Roman" w:hAnsi="Times New Roman" w:eastAsiaTheme="minorEastAsia"/>
          <w:lang w:eastAsia="zh-CN"/>
        </w:rPr>
        <w:t>邮箱：</w:t>
      </w:r>
    </w:p>
    <w:p>
      <w:pPr>
        <w:pStyle w:val="4"/>
        <w:spacing w:line="360" w:lineRule="auto"/>
        <w:rPr>
          <w:rFonts w:ascii="Times New Roman" w:hAnsi="Times New Roman" w:eastAsiaTheme="minorEastAsia"/>
          <w:b/>
          <w:szCs w:val="28"/>
          <w:lang w:eastAsia="zh-CN"/>
        </w:rPr>
      </w:pPr>
      <w:r>
        <w:rPr>
          <w:rFonts w:ascii="Times New Roman" w:hAnsi="Times New Roman" w:eastAsiaTheme="minorEastAsia"/>
          <w:sz w:val="21"/>
          <w:szCs w:val="21"/>
          <w:lang w:eastAsia="zh-CN"/>
        </w:rPr>
        <w:br w:type="page"/>
      </w:r>
      <w:r>
        <w:rPr>
          <w:rFonts w:hint="eastAsia" w:ascii="Times New Roman" w:hAnsi="Times New Roman" w:eastAsiaTheme="minorEastAsia"/>
          <w:b/>
          <w:szCs w:val="28"/>
          <w:lang w:eastAsia="zh-CN"/>
        </w:rPr>
        <w:t>附件</w:t>
      </w:r>
      <w:r>
        <w:rPr>
          <w:rFonts w:ascii="Times New Roman" w:hAnsi="Times New Roman" w:eastAsiaTheme="minorEastAsia"/>
          <w:b/>
          <w:szCs w:val="28"/>
          <w:lang w:eastAsia="zh-CN"/>
        </w:rPr>
        <w:t xml:space="preserve">7  </w:t>
      </w:r>
      <w:r>
        <w:rPr>
          <w:rFonts w:hint="eastAsia" w:ascii="Times New Roman" w:hAnsi="Times New Roman" w:eastAsiaTheme="minorEastAsia"/>
          <w:b/>
          <w:szCs w:val="28"/>
          <w:lang w:eastAsia="zh-CN"/>
        </w:rPr>
        <w:t>分包与外</w:t>
      </w:r>
      <w:r>
        <w:rPr>
          <w:rFonts w:hint="eastAsia" w:ascii="Times New Roman" w:hAnsi="Times New Roman" w:cs="宋体" w:eastAsiaTheme="minorEastAsia"/>
          <w:b/>
          <w:szCs w:val="28"/>
          <w:lang w:eastAsia="zh-CN"/>
        </w:rPr>
        <w:t>购</w:t>
      </w:r>
    </w:p>
    <w:p>
      <w:pPr>
        <w:spacing w:line="360" w:lineRule="auto"/>
        <w:ind w:firstLine="420" w:firstLineChars="200"/>
        <w:rPr>
          <w:rFonts w:ascii="Times New Roman" w:hAnsi="Times New Roman" w:eastAsiaTheme="minorEastAsia"/>
          <w:bCs/>
          <w:kern w:val="2"/>
          <w:lang w:eastAsia="zh-CN"/>
        </w:rPr>
      </w:pPr>
      <w:r>
        <w:rPr>
          <w:rFonts w:ascii="Times New Roman" w:hAnsi="Times New Roman" w:eastAsiaTheme="minorEastAsia"/>
          <w:bCs/>
          <w:lang w:eastAsia="zh-CN"/>
        </w:rPr>
        <w:t>1</w:t>
      </w:r>
      <w:r>
        <w:rPr>
          <w:rFonts w:hint="eastAsia" w:ascii="Times New Roman" w:hAnsi="Times New Roman" w:eastAsiaTheme="minorEastAsia"/>
          <w:bCs/>
          <w:lang w:eastAsia="zh-CN"/>
        </w:rPr>
        <w:t>、投标方应根据技术要求在下列表格中填写分包情况表，并报各分包厂家的简要资质业绩情况。</w:t>
      </w:r>
    </w:p>
    <w:p>
      <w:pPr>
        <w:spacing w:line="360" w:lineRule="auto"/>
        <w:ind w:firstLine="367" w:firstLineChars="175"/>
        <w:jc w:val="center"/>
        <w:rPr>
          <w:rFonts w:ascii="Times New Roman" w:hAnsi="Times New Roman" w:eastAsiaTheme="minorEastAsia"/>
        </w:rPr>
      </w:pPr>
      <w:r>
        <w:rPr>
          <w:rFonts w:hint="eastAsia" w:ascii="Times New Roman" w:hAnsi="Times New Roman" w:eastAsiaTheme="minorEastAsia"/>
        </w:rPr>
        <w:t>分包及外购情况表</w:t>
      </w:r>
    </w:p>
    <w:tbl>
      <w:tblPr>
        <w:tblStyle w:val="46"/>
        <w:tblW w:w="0" w:type="auto"/>
        <w:tblInd w:w="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
      <w:tblGrid>
        <w:gridCol w:w="710"/>
        <w:gridCol w:w="1218"/>
        <w:gridCol w:w="813"/>
        <w:gridCol w:w="813"/>
        <w:gridCol w:w="802"/>
        <w:gridCol w:w="870"/>
        <w:gridCol w:w="1170"/>
        <w:gridCol w:w="1623"/>
        <w:gridCol w:w="9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c>
          <w:tcPr>
            <w:tcW w:w="710" w:type="dxa"/>
            <w:tcBorders>
              <w:top w:val="single" w:color="auto" w:sz="4" w:space="0"/>
              <w:left w:val="single" w:color="auto" w:sz="4" w:space="0"/>
              <w:bottom w:val="single" w:color="auto" w:sz="4" w:space="0"/>
              <w:right w:val="single" w:color="auto" w:sz="4" w:space="0"/>
            </w:tcBorders>
            <w:vAlign w:val="center"/>
          </w:tcPr>
          <w:p>
            <w:pPr>
              <w:widowControl w:val="0"/>
              <w:adjustRightInd w:val="0"/>
              <w:spacing w:line="360" w:lineRule="auto"/>
              <w:jc w:val="center"/>
              <w:rPr>
                <w:rFonts w:ascii="Times New Roman" w:hAnsi="Times New Roman" w:eastAsiaTheme="minorEastAsia"/>
                <w:kern w:val="2"/>
              </w:rPr>
            </w:pPr>
            <w:r>
              <w:rPr>
                <w:rFonts w:hint="eastAsia" w:ascii="Times New Roman" w:hAnsi="Times New Roman" w:eastAsiaTheme="minorEastAsia"/>
              </w:rPr>
              <w:t>序号</w:t>
            </w:r>
          </w:p>
        </w:tc>
        <w:tc>
          <w:tcPr>
            <w:tcW w:w="1218" w:type="dxa"/>
            <w:tcBorders>
              <w:top w:val="single" w:color="auto" w:sz="4" w:space="0"/>
              <w:left w:val="nil"/>
              <w:bottom w:val="single" w:color="auto" w:sz="4" w:space="0"/>
              <w:right w:val="single" w:color="auto" w:sz="4" w:space="0"/>
            </w:tcBorders>
            <w:vAlign w:val="center"/>
          </w:tcPr>
          <w:p>
            <w:pPr>
              <w:widowControl w:val="0"/>
              <w:adjustRightInd w:val="0"/>
              <w:spacing w:line="360" w:lineRule="auto"/>
              <w:jc w:val="center"/>
              <w:rPr>
                <w:rFonts w:ascii="Times New Roman" w:hAnsi="Times New Roman" w:eastAsiaTheme="minorEastAsia"/>
                <w:kern w:val="2"/>
              </w:rPr>
            </w:pPr>
            <w:r>
              <w:rPr>
                <w:rFonts w:hint="eastAsia" w:ascii="Times New Roman" w:hAnsi="Times New Roman" w:eastAsiaTheme="minorEastAsia"/>
              </w:rPr>
              <w:t>设备</w:t>
            </w:r>
            <w:r>
              <w:rPr>
                <w:rFonts w:ascii="Times New Roman" w:hAnsi="Times New Roman" w:eastAsiaTheme="minorEastAsia"/>
              </w:rPr>
              <w:t>/</w:t>
            </w:r>
            <w:r>
              <w:rPr>
                <w:rFonts w:hint="eastAsia" w:ascii="Times New Roman" w:hAnsi="Times New Roman" w:eastAsiaTheme="minorEastAsia"/>
              </w:rPr>
              <w:t>部件</w:t>
            </w:r>
          </w:p>
        </w:tc>
        <w:tc>
          <w:tcPr>
            <w:tcW w:w="813" w:type="dxa"/>
            <w:tcBorders>
              <w:top w:val="single" w:color="auto" w:sz="4" w:space="0"/>
              <w:left w:val="nil"/>
              <w:bottom w:val="single" w:color="auto" w:sz="4" w:space="0"/>
              <w:right w:val="single" w:color="auto" w:sz="4" w:space="0"/>
            </w:tcBorders>
            <w:vAlign w:val="center"/>
          </w:tcPr>
          <w:p>
            <w:pPr>
              <w:widowControl w:val="0"/>
              <w:adjustRightInd w:val="0"/>
              <w:spacing w:line="360" w:lineRule="auto"/>
              <w:jc w:val="center"/>
              <w:rPr>
                <w:rFonts w:ascii="Times New Roman" w:hAnsi="Times New Roman" w:eastAsiaTheme="minorEastAsia"/>
                <w:kern w:val="2"/>
              </w:rPr>
            </w:pPr>
            <w:r>
              <w:rPr>
                <w:rFonts w:hint="eastAsia" w:ascii="Times New Roman" w:hAnsi="Times New Roman" w:eastAsiaTheme="minorEastAsia"/>
              </w:rPr>
              <w:t>型号</w:t>
            </w:r>
          </w:p>
        </w:tc>
        <w:tc>
          <w:tcPr>
            <w:tcW w:w="813" w:type="dxa"/>
            <w:tcBorders>
              <w:top w:val="single" w:color="auto" w:sz="4" w:space="0"/>
              <w:left w:val="nil"/>
              <w:bottom w:val="single" w:color="auto" w:sz="4" w:space="0"/>
              <w:right w:val="single" w:color="auto" w:sz="4" w:space="0"/>
            </w:tcBorders>
            <w:vAlign w:val="center"/>
          </w:tcPr>
          <w:p>
            <w:pPr>
              <w:widowControl w:val="0"/>
              <w:adjustRightInd w:val="0"/>
              <w:spacing w:line="360" w:lineRule="auto"/>
              <w:jc w:val="center"/>
              <w:rPr>
                <w:rFonts w:ascii="Times New Roman" w:hAnsi="Times New Roman" w:eastAsiaTheme="minorEastAsia"/>
                <w:kern w:val="2"/>
              </w:rPr>
            </w:pPr>
            <w:r>
              <w:rPr>
                <w:rFonts w:hint="eastAsia" w:ascii="Times New Roman" w:hAnsi="Times New Roman" w:eastAsiaTheme="minorEastAsia"/>
              </w:rPr>
              <w:t>单位</w:t>
            </w:r>
          </w:p>
        </w:tc>
        <w:tc>
          <w:tcPr>
            <w:tcW w:w="802" w:type="dxa"/>
            <w:tcBorders>
              <w:top w:val="single" w:color="auto" w:sz="4" w:space="0"/>
              <w:left w:val="nil"/>
              <w:bottom w:val="single" w:color="auto" w:sz="4" w:space="0"/>
              <w:right w:val="single" w:color="auto" w:sz="4" w:space="0"/>
            </w:tcBorders>
            <w:vAlign w:val="center"/>
          </w:tcPr>
          <w:p>
            <w:pPr>
              <w:widowControl w:val="0"/>
              <w:adjustRightInd w:val="0"/>
              <w:spacing w:line="360" w:lineRule="auto"/>
              <w:jc w:val="center"/>
              <w:rPr>
                <w:rFonts w:ascii="Times New Roman" w:hAnsi="Times New Roman" w:eastAsiaTheme="minorEastAsia"/>
                <w:kern w:val="2"/>
              </w:rPr>
            </w:pPr>
            <w:r>
              <w:rPr>
                <w:rFonts w:hint="eastAsia" w:ascii="Times New Roman" w:hAnsi="Times New Roman" w:eastAsiaTheme="minorEastAsia"/>
              </w:rPr>
              <w:t>数量</w:t>
            </w:r>
          </w:p>
        </w:tc>
        <w:tc>
          <w:tcPr>
            <w:tcW w:w="870" w:type="dxa"/>
            <w:tcBorders>
              <w:top w:val="single" w:color="auto" w:sz="4" w:space="0"/>
              <w:left w:val="nil"/>
              <w:bottom w:val="single" w:color="auto" w:sz="4" w:space="0"/>
              <w:right w:val="single" w:color="auto" w:sz="4" w:space="0"/>
            </w:tcBorders>
            <w:vAlign w:val="center"/>
          </w:tcPr>
          <w:p>
            <w:pPr>
              <w:widowControl w:val="0"/>
              <w:adjustRightInd w:val="0"/>
              <w:spacing w:line="360" w:lineRule="auto"/>
              <w:jc w:val="center"/>
              <w:rPr>
                <w:rFonts w:ascii="Times New Roman" w:hAnsi="Times New Roman" w:eastAsiaTheme="minorEastAsia"/>
                <w:kern w:val="2"/>
              </w:rPr>
            </w:pPr>
            <w:r>
              <w:rPr>
                <w:rFonts w:hint="eastAsia" w:ascii="Times New Roman" w:hAnsi="Times New Roman" w:eastAsiaTheme="minorEastAsia"/>
              </w:rPr>
              <w:t>产地</w:t>
            </w:r>
          </w:p>
        </w:tc>
        <w:tc>
          <w:tcPr>
            <w:tcW w:w="1170" w:type="dxa"/>
            <w:tcBorders>
              <w:top w:val="single" w:color="auto" w:sz="4" w:space="0"/>
              <w:left w:val="nil"/>
              <w:bottom w:val="single" w:color="auto" w:sz="4" w:space="0"/>
              <w:right w:val="single" w:color="auto" w:sz="4" w:space="0"/>
            </w:tcBorders>
            <w:vAlign w:val="center"/>
          </w:tcPr>
          <w:p>
            <w:pPr>
              <w:widowControl w:val="0"/>
              <w:adjustRightInd w:val="0"/>
              <w:spacing w:line="360" w:lineRule="auto"/>
              <w:jc w:val="center"/>
              <w:rPr>
                <w:rFonts w:ascii="Times New Roman" w:hAnsi="Times New Roman" w:eastAsiaTheme="minorEastAsia"/>
                <w:kern w:val="2"/>
              </w:rPr>
            </w:pPr>
            <w:r>
              <w:rPr>
                <w:rFonts w:hint="eastAsia" w:ascii="Times New Roman" w:hAnsi="Times New Roman" w:eastAsiaTheme="minorEastAsia"/>
              </w:rPr>
              <w:t>厂家名称</w:t>
            </w:r>
          </w:p>
        </w:tc>
        <w:tc>
          <w:tcPr>
            <w:tcW w:w="1623" w:type="dxa"/>
            <w:tcBorders>
              <w:top w:val="single" w:color="auto" w:sz="4" w:space="0"/>
              <w:left w:val="nil"/>
              <w:bottom w:val="single" w:color="auto" w:sz="4" w:space="0"/>
              <w:right w:val="single" w:color="auto" w:sz="4" w:space="0"/>
            </w:tcBorders>
            <w:vAlign w:val="center"/>
          </w:tcPr>
          <w:p>
            <w:pPr>
              <w:widowControl w:val="0"/>
              <w:adjustRightInd w:val="0"/>
              <w:spacing w:line="360" w:lineRule="auto"/>
              <w:jc w:val="center"/>
              <w:rPr>
                <w:rFonts w:ascii="Times New Roman" w:hAnsi="Times New Roman" w:eastAsiaTheme="minorEastAsia"/>
                <w:kern w:val="2"/>
                <w:lang w:eastAsia="zh-CN"/>
              </w:rPr>
            </w:pPr>
            <w:r>
              <w:rPr>
                <w:rFonts w:hint="eastAsia" w:ascii="Times New Roman" w:hAnsi="Times New Roman" w:eastAsiaTheme="minorEastAsia"/>
                <w:lang w:eastAsia="zh-CN"/>
              </w:rPr>
              <w:t>近两年同类型机组主要业绩</w:t>
            </w:r>
          </w:p>
        </w:tc>
        <w:tc>
          <w:tcPr>
            <w:tcW w:w="911" w:type="dxa"/>
            <w:tcBorders>
              <w:top w:val="single" w:color="auto" w:sz="4" w:space="0"/>
              <w:left w:val="nil"/>
              <w:bottom w:val="single" w:color="auto" w:sz="4" w:space="0"/>
              <w:right w:val="single" w:color="auto" w:sz="4" w:space="0"/>
            </w:tcBorders>
            <w:vAlign w:val="center"/>
          </w:tcPr>
          <w:p>
            <w:pPr>
              <w:widowControl w:val="0"/>
              <w:adjustRightInd w:val="0"/>
              <w:spacing w:line="360" w:lineRule="auto"/>
              <w:jc w:val="center"/>
              <w:rPr>
                <w:rFonts w:ascii="Times New Roman" w:hAnsi="Times New Roman" w:eastAsiaTheme="minorEastAsia"/>
                <w:kern w:val="2"/>
              </w:rPr>
            </w:pPr>
            <w:r>
              <w:rPr>
                <w:rFonts w:hint="eastAsia" w:ascii="Times New Roman" w:hAnsi="Times New Roman" w:eastAsiaTheme="minor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Pr>
        <w:tc>
          <w:tcPr>
            <w:tcW w:w="710" w:type="dxa"/>
            <w:vMerge w:val="restart"/>
            <w:tcBorders>
              <w:top w:val="nil"/>
              <w:left w:val="single" w:color="auto" w:sz="4" w:space="0"/>
              <w:bottom w:val="single" w:color="auto" w:sz="4" w:space="0"/>
              <w:right w:val="single" w:color="auto" w:sz="4" w:space="0"/>
            </w:tcBorders>
          </w:tcPr>
          <w:p>
            <w:pPr>
              <w:keepNext/>
              <w:keepLines/>
              <w:widowControl w:val="0"/>
              <w:adjustRightInd w:val="0"/>
              <w:spacing w:before="480" w:line="360" w:lineRule="auto"/>
              <w:jc w:val="both"/>
              <w:outlineLvl w:val="0"/>
              <w:rPr>
                <w:rFonts w:ascii="Times New Roman" w:hAnsi="Times New Roman" w:eastAsiaTheme="minorEastAsia"/>
                <w:kern w:val="2"/>
              </w:rPr>
            </w:pPr>
          </w:p>
        </w:tc>
        <w:tc>
          <w:tcPr>
            <w:tcW w:w="1218" w:type="dxa"/>
            <w:vMerge w:val="restart"/>
            <w:tcBorders>
              <w:top w:val="nil"/>
              <w:left w:val="nil"/>
              <w:bottom w:val="single" w:color="auto" w:sz="4" w:space="0"/>
              <w:right w:val="single" w:color="auto" w:sz="4" w:space="0"/>
            </w:tcBorders>
          </w:tcPr>
          <w:p>
            <w:pPr>
              <w:pStyle w:val="35"/>
              <w:keepNext/>
              <w:keepLines/>
              <w:spacing w:before="480" w:line="360" w:lineRule="auto"/>
              <w:outlineLvl w:val="0"/>
              <w:rPr>
                <w:rFonts w:ascii="Times New Roman" w:hAnsi="Times New Roman" w:eastAsiaTheme="minorEastAsia"/>
                <w:kern w:val="2"/>
              </w:rPr>
            </w:pPr>
          </w:p>
        </w:tc>
        <w:tc>
          <w:tcPr>
            <w:tcW w:w="813" w:type="dxa"/>
            <w:vMerge w:val="restart"/>
            <w:tcBorders>
              <w:top w:val="nil"/>
              <w:left w:val="nil"/>
              <w:bottom w:val="single" w:color="auto" w:sz="4" w:space="0"/>
              <w:right w:val="single" w:color="auto" w:sz="4" w:space="0"/>
            </w:tcBorders>
          </w:tcPr>
          <w:p>
            <w:pPr>
              <w:keepNext/>
              <w:keepLines/>
              <w:widowControl w:val="0"/>
              <w:adjustRightInd w:val="0"/>
              <w:spacing w:before="480" w:line="360" w:lineRule="auto"/>
              <w:jc w:val="both"/>
              <w:outlineLvl w:val="0"/>
              <w:rPr>
                <w:rFonts w:ascii="Times New Roman" w:hAnsi="Times New Roman" w:eastAsiaTheme="minorEastAsia"/>
                <w:kern w:val="2"/>
              </w:rPr>
            </w:pPr>
          </w:p>
        </w:tc>
        <w:tc>
          <w:tcPr>
            <w:tcW w:w="813" w:type="dxa"/>
            <w:vMerge w:val="restart"/>
            <w:tcBorders>
              <w:top w:val="nil"/>
              <w:left w:val="nil"/>
              <w:bottom w:val="single" w:color="auto" w:sz="4" w:space="0"/>
              <w:right w:val="single" w:color="auto" w:sz="4" w:space="0"/>
            </w:tcBorders>
          </w:tcPr>
          <w:p>
            <w:pPr>
              <w:keepNext/>
              <w:keepLines/>
              <w:widowControl w:val="0"/>
              <w:adjustRightInd w:val="0"/>
              <w:spacing w:before="480" w:line="360" w:lineRule="auto"/>
              <w:jc w:val="both"/>
              <w:outlineLvl w:val="0"/>
              <w:rPr>
                <w:rFonts w:ascii="Times New Roman" w:hAnsi="Times New Roman" w:eastAsiaTheme="minorEastAsia"/>
                <w:kern w:val="2"/>
              </w:rPr>
            </w:pPr>
          </w:p>
        </w:tc>
        <w:tc>
          <w:tcPr>
            <w:tcW w:w="802" w:type="dxa"/>
            <w:vMerge w:val="restart"/>
            <w:tcBorders>
              <w:top w:val="nil"/>
              <w:left w:val="nil"/>
              <w:bottom w:val="single" w:color="auto" w:sz="4" w:space="0"/>
              <w:right w:val="single" w:color="auto" w:sz="4" w:space="0"/>
            </w:tcBorders>
          </w:tcPr>
          <w:p>
            <w:pPr>
              <w:keepNext/>
              <w:keepLines/>
              <w:widowControl w:val="0"/>
              <w:adjustRightInd w:val="0"/>
              <w:spacing w:before="480" w:line="360" w:lineRule="auto"/>
              <w:jc w:val="both"/>
              <w:outlineLvl w:val="0"/>
              <w:rPr>
                <w:rFonts w:ascii="Times New Roman" w:hAnsi="Times New Roman" w:eastAsiaTheme="minorEastAsia"/>
                <w:kern w:val="2"/>
              </w:rPr>
            </w:pPr>
          </w:p>
        </w:tc>
        <w:tc>
          <w:tcPr>
            <w:tcW w:w="870" w:type="dxa"/>
            <w:tcBorders>
              <w:top w:val="single" w:color="auto" w:sz="4" w:space="0"/>
              <w:left w:val="nil"/>
              <w:bottom w:val="single" w:color="auto" w:sz="4" w:space="0"/>
              <w:right w:val="single" w:color="auto" w:sz="4" w:space="0"/>
            </w:tcBorders>
          </w:tcPr>
          <w:p>
            <w:pPr>
              <w:keepNext/>
              <w:keepLines/>
              <w:widowControl w:val="0"/>
              <w:adjustRightInd w:val="0"/>
              <w:spacing w:before="480" w:line="360" w:lineRule="auto"/>
              <w:jc w:val="both"/>
              <w:outlineLvl w:val="0"/>
              <w:rPr>
                <w:rFonts w:ascii="Times New Roman" w:hAnsi="Times New Roman" w:eastAsiaTheme="minorEastAsia"/>
                <w:kern w:val="2"/>
              </w:rPr>
            </w:pPr>
          </w:p>
        </w:tc>
        <w:tc>
          <w:tcPr>
            <w:tcW w:w="1170" w:type="dxa"/>
            <w:tcBorders>
              <w:top w:val="single" w:color="auto" w:sz="4" w:space="0"/>
              <w:left w:val="nil"/>
              <w:bottom w:val="single" w:color="auto" w:sz="4" w:space="0"/>
              <w:right w:val="single" w:color="auto" w:sz="4" w:space="0"/>
            </w:tcBorders>
          </w:tcPr>
          <w:p>
            <w:pPr>
              <w:keepNext/>
              <w:keepLines/>
              <w:widowControl w:val="0"/>
              <w:adjustRightInd w:val="0"/>
              <w:spacing w:before="480" w:line="360" w:lineRule="auto"/>
              <w:jc w:val="both"/>
              <w:outlineLvl w:val="0"/>
              <w:rPr>
                <w:rFonts w:ascii="Times New Roman" w:hAnsi="Times New Roman" w:eastAsiaTheme="minorEastAsia"/>
                <w:kern w:val="2"/>
              </w:rPr>
            </w:pPr>
          </w:p>
        </w:tc>
        <w:tc>
          <w:tcPr>
            <w:tcW w:w="1623" w:type="dxa"/>
            <w:tcBorders>
              <w:top w:val="single" w:color="auto" w:sz="4" w:space="0"/>
              <w:left w:val="nil"/>
              <w:bottom w:val="single" w:color="auto" w:sz="4" w:space="0"/>
              <w:right w:val="single" w:color="auto" w:sz="4" w:space="0"/>
            </w:tcBorders>
          </w:tcPr>
          <w:p>
            <w:pPr>
              <w:keepNext/>
              <w:keepLines/>
              <w:widowControl w:val="0"/>
              <w:adjustRightInd w:val="0"/>
              <w:spacing w:before="480" w:line="360" w:lineRule="auto"/>
              <w:jc w:val="both"/>
              <w:outlineLvl w:val="0"/>
              <w:rPr>
                <w:rFonts w:ascii="Times New Roman" w:hAnsi="Times New Roman" w:eastAsiaTheme="minorEastAsia"/>
                <w:kern w:val="2"/>
              </w:rPr>
            </w:pPr>
          </w:p>
        </w:tc>
        <w:tc>
          <w:tcPr>
            <w:tcW w:w="911" w:type="dxa"/>
            <w:tcBorders>
              <w:top w:val="single" w:color="auto" w:sz="4" w:space="0"/>
              <w:left w:val="nil"/>
              <w:bottom w:val="single" w:color="auto" w:sz="4" w:space="0"/>
              <w:right w:val="single" w:color="auto" w:sz="4" w:space="0"/>
            </w:tcBorders>
          </w:tcPr>
          <w:p>
            <w:pPr>
              <w:keepNext/>
              <w:keepLines/>
              <w:widowControl w:val="0"/>
              <w:adjustRightInd w:val="0"/>
              <w:spacing w:before="480" w:line="360" w:lineRule="auto"/>
              <w:jc w:val="both"/>
              <w:outlineLvl w:val="0"/>
              <w:rPr>
                <w:rFonts w:ascii="Times New Roman" w:hAnsi="Times New Roman" w:eastAsiaTheme="minorEastAsia"/>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Pr>
        <w:tc>
          <w:tcPr>
            <w:tcW w:w="710" w:type="dxa"/>
            <w:vMerge w:val="continue"/>
            <w:tcBorders>
              <w:top w:val="nil"/>
              <w:left w:val="single" w:color="auto" w:sz="4" w:space="0"/>
              <w:bottom w:val="single" w:color="auto" w:sz="4" w:space="0"/>
              <w:right w:val="single" w:color="auto" w:sz="4" w:space="0"/>
            </w:tcBorders>
            <w:vAlign w:val="center"/>
          </w:tcPr>
          <w:p>
            <w:pPr>
              <w:keepNext/>
              <w:keepLines/>
              <w:spacing w:before="480" w:line="360" w:lineRule="auto"/>
              <w:outlineLvl w:val="0"/>
              <w:rPr>
                <w:rFonts w:ascii="Times New Roman" w:hAnsi="Times New Roman" w:eastAsiaTheme="minorEastAsia"/>
                <w:kern w:val="2"/>
              </w:rPr>
            </w:pPr>
          </w:p>
        </w:tc>
        <w:tc>
          <w:tcPr>
            <w:tcW w:w="1218" w:type="dxa"/>
            <w:vMerge w:val="continue"/>
            <w:tcBorders>
              <w:top w:val="nil"/>
              <w:left w:val="nil"/>
              <w:bottom w:val="single" w:color="auto" w:sz="4" w:space="0"/>
              <w:right w:val="single" w:color="auto" w:sz="4" w:space="0"/>
            </w:tcBorders>
            <w:vAlign w:val="center"/>
          </w:tcPr>
          <w:p>
            <w:pPr>
              <w:keepNext/>
              <w:keepLines/>
              <w:spacing w:before="480" w:line="360" w:lineRule="auto"/>
              <w:outlineLvl w:val="0"/>
              <w:rPr>
                <w:rFonts w:ascii="Times New Roman" w:hAnsi="Times New Roman" w:eastAsiaTheme="minorEastAsia"/>
                <w:kern w:val="2"/>
              </w:rPr>
            </w:pPr>
          </w:p>
        </w:tc>
        <w:tc>
          <w:tcPr>
            <w:tcW w:w="813" w:type="dxa"/>
            <w:vMerge w:val="continue"/>
            <w:tcBorders>
              <w:top w:val="nil"/>
              <w:left w:val="nil"/>
              <w:bottom w:val="single" w:color="auto" w:sz="4" w:space="0"/>
              <w:right w:val="single" w:color="auto" w:sz="4" w:space="0"/>
            </w:tcBorders>
            <w:vAlign w:val="center"/>
          </w:tcPr>
          <w:p>
            <w:pPr>
              <w:keepNext/>
              <w:keepLines/>
              <w:spacing w:before="480" w:line="360" w:lineRule="auto"/>
              <w:outlineLvl w:val="0"/>
              <w:rPr>
                <w:rFonts w:ascii="Times New Roman" w:hAnsi="Times New Roman" w:eastAsiaTheme="minorEastAsia"/>
                <w:kern w:val="2"/>
              </w:rPr>
            </w:pPr>
          </w:p>
        </w:tc>
        <w:tc>
          <w:tcPr>
            <w:tcW w:w="813" w:type="dxa"/>
            <w:vMerge w:val="continue"/>
            <w:tcBorders>
              <w:top w:val="nil"/>
              <w:left w:val="nil"/>
              <w:bottom w:val="single" w:color="auto" w:sz="4" w:space="0"/>
              <w:right w:val="single" w:color="auto" w:sz="4" w:space="0"/>
            </w:tcBorders>
            <w:vAlign w:val="center"/>
          </w:tcPr>
          <w:p>
            <w:pPr>
              <w:keepNext/>
              <w:keepLines/>
              <w:spacing w:before="480" w:line="360" w:lineRule="auto"/>
              <w:outlineLvl w:val="0"/>
              <w:rPr>
                <w:rFonts w:ascii="Times New Roman" w:hAnsi="Times New Roman" w:eastAsiaTheme="minorEastAsia"/>
                <w:kern w:val="2"/>
              </w:rPr>
            </w:pPr>
          </w:p>
        </w:tc>
        <w:tc>
          <w:tcPr>
            <w:tcW w:w="802" w:type="dxa"/>
            <w:vMerge w:val="continue"/>
            <w:tcBorders>
              <w:top w:val="nil"/>
              <w:left w:val="nil"/>
              <w:bottom w:val="single" w:color="auto" w:sz="4" w:space="0"/>
              <w:right w:val="single" w:color="auto" w:sz="4" w:space="0"/>
            </w:tcBorders>
            <w:vAlign w:val="center"/>
          </w:tcPr>
          <w:p>
            <w:pPr>
              <w:keepNext/>
              <w:keepLines/>
              <w:spacing w:before="480" w:line="360" w:lineRule="auto"/>
              <w:outlineLvl w:val="0"/>
              <w:rPr>
                <w:rFonts w:ascii="Times New Roman" w:hAnsi="Times New Roman" w:eastAsiaTheme="minorEastAsia"/>
                <w:kern w:val="2"/>
              </w:rPr>
            </w:pPr>
          </w:p>
        </w:tc>
        <w:tc>
          <w:tcPr>
            <w:tcW w:w="870" w:type="dxa"/>
            <w:tcBorders>
              <w:top w:val="single" w:color="auto" w:sz="4" w:space="0"/>
              <w:left w:val="nil"/>
              <w:bottom w:val="single" w:color="auto" w:sz="4" w:space="0"/>
              <w:right w:val="single" w:color="auto" w:sz="4" w:space="0"/>
            </w:tcBorders>
          </w:tcPr>
          <w:p>
            <w:pPr>
              <w:keepNext/>
              <w:keepLines/>
              <w:widowControl w:val="0"/>
              <w:adjustRightInd w:val="0"/>
              <w:spacing w:before="480" w:line="360" w:lineRule="auto"/>
              <w:jc w:val="both"/>
              <w:outlineLvl w:val="0"/>
              <w:rPr>
                <w:rFonts w:ascii="Times New Roman" w:hAnsi="Times New Roman" w:eastAsiaTheme="minorEastAsia"/>
                <w:kern w:val="2"/>
              </w:rPr>
            </w:pPr>
          </w:p>
        </w:tc>
        <w:tc>
          <w:tcPr>
            <w:tcW w:w="1170" w:type="dxa"/>
            <w:tcBorders>
              <w:top w:val="single" w:color="auto" w:sz="4" w:space="0"/>
              <w:left w:val="nil"/>
              <w:bottom w:val="single" w:color="auto" w:sz="4" w:space="0"/>
              <w:right w:val="single" w:color="auto" w:sz="4" w:space="0"/>
            </w:tcBorders>
          </w:tcPr>
          <w:p>
            <w:pPr>
              <w:keepNext/>
              <w:keepLines/>
              <w:widowControl w:val="0"/>
              <w:adjustRightInd w:val="0"/>
              <w:spacing w:before="480" w:line="360" w:lineRule="auto"/>
              <w:jc w:val="both"/>
              <w:outlineLvl w:val="0"/>
              <w:rPr>
                <w:rFonts w:ascii="Times New Roman" w:hAnsi="Times New Roman" w:eastAsiaTheme="minorEastAsia"/>
                <w:kern w:val="2"/>
              </w:rPr>
            </w:pPr>
          </w:p>
        </w:tc>
        <w:tc>
          <w:tcPr>
            <w:tcW w:w="1623" w:type="dxa"/>
            <w:tcBorders>
              <w:top w:val="single" w:color="auto" w:sz="4" w:space="0"/>
              <w:left w:val="nil"/>
              <w:bottom w:val="single" w:color="auto" w:sz="4" w:space="0"/>
              <w:right w:val="single" w:color="auto" w:sz="4" w:space="0"/>
            </w:tcBorders>
          </w:tcPr>
          <w:p>
            <w:pPr>
              <w:keepNext/>
              <w:keepLines/>
              <w:widowControl w:val="0"/>
              <w:adjustRightInd w:val="0"/>
              <w:spacing w:before="480" w:line="360" w:lineRule="auto"/>
              <w:jc w:val="both"/>
              <w:outlineLvl w:val="0"/>
              <w:rPr>
                <w:rFonts w:ascii="Times New Roman" w:hAnsi="Times New Roman" w:eastAsiaTheme="minorEastAsia"/>
                <w:kern w:val="2"/>
              </w:rPr>
            </w:pPr>
          </w:p>
        </w:tc>
        <w:tc>
          <w:tcPr>
            <w:tcW w:w="911" w:type="dxa"/>
            <w:tcBorders>
              <w:top w:val="single" w:color="auto" w:sz="4" w:space="0"/>
              <w:left w:val="nil"/>
              <w:bottom w:val="single" w:color="auto" w:sz="4" w:space="0"/>
              <w:right w:val="single" w:color="auto" w:sz="4" w:space="0"/>
            </w:tcBorders>
          </w:tcPr>
          <w:p>
            <w:pPr>
              <w:keepNext/>
              <w:keepLines/>
              <w:widowControl w:val="0"/>
              <w:adjustRightInd w:val="0"/>
              <w:spacing w:before="480" w:line="360" w:lineRule="auto"/>
              <w:jc w:val="both"/>
              <w:outlineLvl w:val="0"/>
              <w:rPr>
                <w:rFonts w:ascii="Times New Roman" w:hAnsi="Times New Roman" w:eastAsiaTheme="minorEastAsia"/>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Pr>
        <w:tc>
          <w:tcPr>
            <w:tcW w:w="710" w:type="dxa"/>
            <w:vMerge w:val="continue"/>
            <w:tcBorders>
              <w:top w:val="nil"/>
              <w:left w:val="single" w:color="auto" w:sz="4" w:space="0"/>
              <w:bottom w:val="single" w:color="auto" w:sz="4" w:space="0"/>
              <w:right w:val="single" w:color="auto" w:sz="4" w:space="0"/>
            </w:tcBorders>
            <w:vAlign w:val="center"/>
          </w:tcPr>
          <w:p>
            <w:pPr>
              <w:keepNext/>
              <w:keepLines/>
              <w:spacing w:before="480" w:line="360" w:lineRule="auto"/>
              <w:outlineLvl w:val="0"/>
              <w:rPr>
                <w:rFonts w:ascii="Times New Roman" w:hAnsi="Times New Roman" w:eastAsiaTheme="minorEastAsia"/>
                <w:kern w:val="2"/>
              </w:rPr>
            </w:pPr>
          </w:p>
        </w:tc>
        <w:tc>
          <w:tcPr>
            <w:tcW w:w="1218" w:type="dxa"/>
            <w:vMerge w:val="continue"/>
            <w:tcBorders>
              <w:top w:val="nil"/>
              <w:left w:val="nil"/>
              <w:bottom w:val="single" w:color="auto" w:sz="4" w:space="0"/>
              <w:right w:val="single" w:color="auto" w:sz="4" w:space="0"/>
            </w:tcBorders>
            <w:vAlign w:val="center"/>
          </w:tcPr>
          <w:p>
            <w:pPr>
              <w:keepNext/>
              <w:keepLines/>
              <w:spacing w:before="480" w:line="360" w:lineRule="auto"/>
              <w:outlineLvl w:val="0"/>
              <w:rPr>
                <w:rFonts w:ascii="Times New Roman" w:hAnsi="Times New Roman" w:eastAsiaTheme="minorEastAsia"/>
                <w:kern w:val="2"/>
              </w:rPr>
            </w:pPr>
          </w:p>
        </w:tc>
        <w:tc>
          <w:tcPr>
            <w:tcW w:w="813" w:type="dxa"/>
            <w:vMerge w:val="continue"/>
            <w:tcBorders>
              <w:top w:val="nil"/>
              <w:left w:val="nil"/>
              <w:bottom w:val="single" w:color="auto" w:sz="4" w:space="0"/>
              <w:right w:val="single" w:color="auto" w:sz="4" w:space="0"/>
            </w:tcBorders>
            <w:vAlign w:val="center"/>
          </w:tcPr>
          <w:p>
            <w:pPr>
              <w:keepNext/>
              <w:keepLines/>
              <w:spacing w:before="480" w:line="360" w:lineRule="auto"/>
              <w:outlineLvl w:val="0"/>
              <w:rPr>
                <w:rFonts w:ascii="Times New Roman" w:hAnsi="Times New Roman" w:eastAsiaTheme="minorEastAsia"/>
                <w:kern w:val="2"/>
              </w:rPr>
            </w:pPr>
          </w:p>
        </w:tc>
        <w:tc>
          <w:tcPr>
            <w:tcW w:w="813" w:type="dxa"/>
            <w:vMerge w:val="continue"/>
            <w:tcBorders>
              <w:top w:val="nil"/>
              <w:left w:val="nil"/>
              <w:bottom w:val="single" w:color="auto" w:sz="4" w:space="0"/>
              <w:right w:val="single" w:color="auto" w:sz="4" w:space="0"/>
            </w:tcBorders>
            <w:vAlign w:val="center"/>
          </w:tcPr>
          <w:p>
            <w:pPr>
              <w:keepNext/>
              <w:keepLines/>
              <w:spacing w:before="480" w:line="360" w:lineRule="auto"/>
              <w:outlineLvl w:val="0"/>
              <w:rPr>
                <w:rFonts w:ascii="Times New Roman" w:hAnsi="Times New Roman" w:eastAsiaTheme="minorEastAsia"/>
                <w:kern w:val="2"/>
              </w:rPr>
            </w:pPr>
          </w:p>
        </w:tc>
        <w:tc>
          <w:tcPr>
            <w:tcW w:w="802" w:type="dxa"/>
            <w:vMerge w:val="continue"/>
            <w:tcBorders>
              <w:top w:val="nil"/>
              <w:left w:val="nil"/>
              <w:bottom w:val="single" w:color="auto" w:sz="4" w:space="0"/>
              <w:right w:val="single" w:color="auto" w:sz="4" w:space="0"/>
            </w:tcBorders>
            <w:vAlign w:val="center"/>
          </w:tcPr>
          <w:p>
            <w:pPr>
              <w:keepNext/>
              <w:keepLines/>
              <w:spacing w:before="480" w:line="360" w:lineRule="auto"/>
              <w:outlineLvl w:val="0"/>
              <w:rPr>
                <w:rFonts w:ascii="Times New Roman" w:hAnsi="Times New Roman" w:eastAsiaTheme="minorEastAsia"/>
                <w:kern w:val="2"/>
              </w:rPr>
            </w:pPr>
          </w:p>
        </w:tc>
        <w:tc>
          <w:tcPr>
            <w:tcW w:w="870" w:type="dxa"/>
            <w:tcBorders>
              <w:top w:val="single" w:color="auto" w:sz="4" w:space="0"/>
              <w:left w:val="nil"/>
              <w:bottom w:val="single" w:color="auto" w:sz="4" w:space="0"/>
              <w:right w:val="single" w:color="auto" w:sz="4" w:space="0"/>
            </w:tcBorders>
          </w:tcPr>
          <w:p>
            <w:pPr>
              <w:keepNext/>
              <w:keepLines/>
              <w:widowControl w:val="0"/>
              <w:adjustRightInd w:val="0"/>
              <w:spacing w:before="480" w:line="360" w:lineRule="auto"/>
              <w:jc w:val="both"/>
              <w:outlineLvl w:val="0"/>
              <w:rPr>
                <w:rFonts w:ascii="Times New Roman" w:hAnsi="Times New Roman" w:eastAsiaTheme="minorEastAsia"/>
                <w:kern w:val="2"/>
              </w:rPr>
            </w:pPr>
          </w:p>
        </w:tc>
        <w:tc>
          <w:tcPr>
            <w:tcW w:w="1170" w:type="dxa"/>
            <w:tcBorders>
              <w:top w:val="single" w:color="auto" w:sz="4" w:space="0"/>
              <w:left w:val="nil"/>
              <w:bottom w:val="single" w:color="auto" w:sz="4" w:space="0"/>
              <w:right w:val="single" w:color="auto" w:sz="4" w:space="0"/>
            </w:tcBorders>
          </w:tcPr>
          <w:p>
            <w:pPr>
              <w:keepNext/>
              <w:keepLines/>
              <w:widowControl w:val="0"/>
              <w:adjustRightInd w:val="0"/>
              <w:spacing w:before="480" w:line="360" w:lineRule="auto"/>
              <w:jc w:val="both"/>
              <w:outlineLvl w:val="0"/>
              <w:rPr>
                <w:rFonts w:ascii="Times New Roman" w:hAnsi="Times New Roman" w:eastAsiaTheme="minorEastAsia"/>
                <w:kern w:val="2"/>
              </w:rPr>
            </w:pPr>
          </w:p>
        </w:tc>
        <w:tc>
          <w:tcPr>
            <w:tcW w:w="1623" w:type="dxa"/>
            <w:tcBorders>
              <w:top w:val="single" w:color="auto" w:sz="4" w:space="0"/>
              <w:left w:val="nil"/>
              <w:bottom w:val="single" w:color="auto" w:sz="4" w:space="0"/>
              <w:right w:val="single" w:color="auto" w:sz="4" w:space="0"/>
            </w:tcBorders>
          </w:tcPr>
          <w:p>
            <w:pPr>
              <w:keepNext/>
              <w:keepLines/>
              <w:widowControl w:val="0"/>
              <w:adjustRightInd w:val="0"/>
              <w:spacing w:before="480" w:line="360" w:lineRule="auto"/>
              <w:jc w:val="both"/>
              <w:outlineLvl w:val="0"/>
              <w:rPr>
                <w:rFonts w:ascii="Times New Roman" w:hAnsi="Times New Roman" w:eastAsiaTheme="minorEastAsia"/>
                <w:kern w:val="2"/>
              </w:rPr>
            </w:pPr>
          </w:p>
        </w:tc>
        <w:tc>
          <w:tcPr>
            <w:tcW w:w="911" w:type="dxa"/>
            <w:tcBorders>
              <w:top w:val="single" w:color="auto" w:sz="4" w:space="0"/>
              <w:left w:val="nil"/>
              <w:bottom w:val="single" w:color="auto" w:sz="4" w:space="0"/>
              <w:right w:val="single" w:color="auto" w:sz="4" w:space="0"/>
            </w:tcBorders>
          </w:tcPr>
          <w:p>
            <w:pPr>
              <w:keepNext/>
              <w:keepLines/>
              <w:widowControl w:val="0"/>
              <w:adjustRightInd w:val="0"/>
              <w:spacing w:before="480" w:line="360" w:lineRule="auto"/>
              <w:jc w:val="both"/>
              <w:outlineLvl w:val="0"/>
              <w:rPr>
                <w:rFonts w:ascii="Times New Roman" w:hAnsi="Times New Roman" w:eastAsiaTheme="minorEastAsia"/>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Pr>
        <w:tc>
          <w:tcPr>
            <w:tcW w:w="710" w:type="dxa"/>
            <w:vMerge w:val="restart"/>
            <w:tcBorders>
              <w:top w:val="nil"/>
              <w:left w:val="single" w:color="auto" w:sz="4" w:space="0"/>
              <w:bottom w:val="single" w:color="auto" w:sz="4" w:space="0"/>
              <w:right w:val="single" w:color="auto" w:sz="4" w:space="0"/>
            </w:tcBorders>
          </w:tcPr>
          <w:p>
            <w:pPr>
              <w:keepNext/>
              <w:keepLines/>
              <w:widowControl w:val="0"/>
              <w:adjustRightInd w:val="0"/>
              <w:spacing w:before="480" w:line="360" w:lineRule="auto"/>
              <w:jc w:val="both"/>
              <w:outlineLvl w:val="0"/>
              <w:rPr>
                <w:rFonts w:ascii="Times New Roman" w:hAnsi="Times New Roman" w:eastAsiaTheme="minorEastAsia"/>
                <w:kern w:val="2"/>
              </w:rPr>
            </w:pPr>
          </w:p>
        </w:tc>
        <w:tc>
          <w:tcPr>
            <w:tcW w:w="1218" w:type="dxa"/>
            <w:vMerge w:val="restart"/>
            <w:tcBorders>
              <w:top w:val="nil"/>
              <w:left w:val="nil"/>
              <w:bottom w:val="single" w:color="auto" w:sz="4" w:space="0"/>
              <w:right w:val="single" w:color="auto" w:sz="4" w:space="0"/>
            </w:tcBorders>
          </w:tcPr>
          <w:p>
            <w:pPr>
              <w:keepNext/>
              <w:keepLines/>
              <w:widowControl w:val="0"/>
              <w:adjustRightInd w:val="0"/>
              <w:spacing w:before="200" w:line="360" w:lineRule="auto"/>
              <w:jc w:val="both"/>
              <w:outlineLvl w:val="4"/>
              <w:rPr>
                <w:rFonts w:ascii="Times New Roman" w:hAnsi="Times New Roman" w:eastAsiaTheme="minorEastAsia"/>
                <w:kern w:val="2"/>
              </w:rPr>
            </w:pPr>
          </w:p>
        </w:tc>
        <w:tc>
          <w:tcPr>
            <w:tcW w:w="813" w:type="dxa"/>
            <w:vMerge w:val="restart"/>
            <w:tcBorders>
              <w:top w:val="nil"/>
              <w:left w:val="nil"/>
              <w:bottom w:val="single" w:color="auto" w:sz="4" w:space="0"/>
              <w:right w:val="single" w:color="auto" w:sz="4" w:space="0"/>
            </w:tcBorders>
          </w:tcPr>
          <w:p>
            <w:pPr>
              <w:keepNext/>
              <w:keepLines/>
              <w:widowControl w:val="0"/>
              <w:adjustRightInd w:val="0"/>
              <w:spacing w:before="200" w:line="360" w:lineRule="auto"/>
              <w:jc w:val="both"/>
              <w:outlineLvl w:val="4"/>
              <w:rPr>
                <w:rFonts w:ascii="Times New Roman" w:hAnsi="Times New Roman" w:eastAsiaTheme="minorEastAsia"/>
                <w:kern w:val="2"/>
              </w:rPr>
            </w:pPr>
          </w:p>
        </w:tc>
        <w:tc>
          <w:tcPr>
            <w:tcW w:w="813" w:type="dxa"/>
            <w:vMerge w:val="restart"/>
            <w:tcBorders>
              <w:top w:val="nil"/>
              <w:left w:val="nil"/>
              <w:bottom w:val="single" w:color="auto" w:sz="4" w:space="0"/>
              <w:right w:val="single" w:color="auto" w:sz="4" w:space="0"/>
            </w:tcBorders>
          </w:tcPr>
          <w:p>
            <w:pPr>
              <w:keepNext/>
              <w:keepLines/>
              <w:widowControl w:val="0"/>
              <w:adjustRightInd w:val="0"/>
              <w:spacing w:before="200" w:line="360" w:lineRule="auto"/>
              <w:jc w:val="both"/>
              <w:outlineLvl w:val="4"/>
              <w:rPr>
                <w:rFonts w:ascii="Times New Roman" w:hAnsi="Times New Roman" w:eastAsiaTheme="minorEastAsia"/>
                <w:kern w:val="2"/>
              </w:rPr>
            </w:pPr>
          </w:p>
        </w:tc>
        <w:tc>
          <w:tcPr>
            <w:tcW w:w="802" w:type="dxa"/>
            <w:vMerge w:val="restart"/>
            <w:tcBorders>
              <w:top w:val="nil"/>
              <w:left w:val="nil"/>
              <w:bottom w:val="single" w:color="auto" w:sz="4" w:space="0"/>
              <w:right w:val="single" w:color="auto" w:sz="4" w:space="0"/>
            </w:tcBorders>
          </w:tcPr>
          <w:p>
            <w:pPr>
              <w:keepNext/>
              <w:keepLines/>
              <w:widowControl w:val="0"/>
              <w:adjustRightInd w:val="0"/>
              <w:spacing w:before="200" w:line="360" w:lineRule="auto"/>
              <w:jc w:val="both"/>
              <w:outlineLvl w:val="4"/>
              <w:rPr>
                <w:rFonts w:ascii="Times New Roman" w:hAnsi="Times New Roman" w:eastAsiaTheme="minorEastAsia"/>
                <w:kern w:val="2"/>
              </w:rPr>
            </w:pPr>
          </w:p>
        </w:tc>
        <w:tc>
          <w:tcPr>
            <w:tcW w:w="870" w:type="dxa"/>
            <w:tcBorders>
              <w:top w:val="single" w:color="auto" w:sz="4" w:space="0"/>
              <w:left w:val="nil"/>
              <w:bottom w:val="single" w:color="auto" w:sz="4" w:space="0"/>
              <w:right w:val="single" w:color="auto" w:sz="4" w:space="0"/>
            </w:tcBorders>
          </w:tcPr>
          <w:p>
            <w:pPr>
              <w:keepNext/>
              <w:keepLines/>
              <w:widowControl w:val="0"/>
              <w:adjustRightInd w:val="0"/>
              <w:spacing w:before="200" w:line="360" w:lineRule="auto"/>
              <w:jc w:val="both"/>
              <w:outlineLvl w:val="4"/>
              <w:rPr>
                <w:rFonts w:ascii="Times New Roman" w:hAnsi="Times New Roman" w:eastAsiaTheme="minorEastAsia"/>
                <w:kern w:val="2"/>
              </w:rPr>
            </w:pPr>
          </w:p>
        </w:tc>
        <w:tc>
          <w:tcPr>
            <w:tcW w:w="1170" w:type="dxa"/>
            <w:tcBorders>
              <w:top w:val="single" w:color="auto" w:sz="4" w:space="0"/>
              <w:left w:val="nil"/>
              <w:bottom w:val="single" w:color="auto" w:sz="4" w:space="0"/>
              <w:right w:val="single" w:color="auto" w:sz="4" w:space="0"/>
            </w:tcBorders>
          </w:tcPr>
          <w:p>
            <w:pPr>
              <w:keepNext/>
              <w:keepLines/>
              <w:widowControl w:val="0"/>
              <w:adjustRightInd w:val="0"/>
              <w:spacing w:before="200" w:line="360" w:lineRule="auto"/>
              <w:jc w:val="both"/>
              <w:outlineLvl w:val="4"/>
              <w:rPr>
                <w:rFonts w:ascii="Times New Roman" w:hAnsi="Times New Roman" w:eastAsiaTheme="minorEastAsia"/>
                <w:kern w:val="2"/>
              </w:rPr>
            </w:pPr>
          </w:p>
        </w:tc>
        <w:tc>
          <w:tcPr>
            <w:tcW w:w="1623" w:type="dxa"/>
            <w:tcBorders>
              <w:top w:val="single" w:color="auto" w:sz="4" w:space="0"/>
              <w:left w:val="nil"/>
              <w:bottom w:val="single" w:color="auto" w:sz="4" w:space="0"/>
              <w:right w:val="single" w:color="auto" w:sz="4" w:space="0"/>
            </w:tcBorders>
          </w:tcPr>
          <w:p>
            <w:pPr>
              <w:keepNext/>
              <w:keepLines/>
              <w:widowControl w:val="0"/>
              <w:adjustRightInd w:val="0"/>
              <w:spacing w:before="200" w:line="360" w:lineRule="auto"/>
              <w:jc w:val="both"/>
              <w:outlineLvl w:val="4"/>
              <w:rPr>
                <w:rFonts w:ascii="Times New Roman" w:hAnsi="Times New Roman" w:eastAsiaTheme="minorEastAsia"/>
                <w:kern w:val="2"/>
              </w:rPr>
            </w:pPr>
          </w:p>
        </w:tc>
        <w:tc>
          <w:tcPr>
            <w:tcW w:w="911" w:type="dxa"/>
            <w:tcBorders>
              <w:top w:val="single" w:color="auto" w:sz="4" w:space="0"/>
              <w:left w:val="nil"/>
              <w:bottom w:val="single" w:color="auto" w:sz="4" w:space="0"/>
              <w:right w:val="single" w:color="auto" w:sz="4" w:space="0"/>
            </w:tcBorders>
          </w:tcPr>
          <w:p>
            <w:pPr>
              <w:keepNext/>
              <w:keepLines/>
              <w:widowControl w:val="0"/>
              <w:adjustRightInd w:val="0"/>
              <w:spacing w:before="200" w:line="360" w:lineRule="auto"/>
              <w:jc w:val="both"/>
              <w:outlineLvl w:val="4"/>
              <w:rPr>
                <w:rFonts w:ascii="Times New Roman" w:hAnsi="Times New Roman" w:eastAsiaTheme="minorEastAsia"/>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Pr>
        <w:tc>
          <w:tcPr>
            <w:tcW w:w="710" w:type="dxa"/>
            <w:vMerge w:val="continue"/>
            <w:tcBorders>
              <w:top w:val="nil"/>
              <w:left w:val="single" w:color="auto" w:sz="4" w:space="0"/>
              <w:bottom w:val="single" w:color="auto" w:sz="4" w:space="0"/>
              <w:right w:val="single" w:color="auto" w:sz="4" w:space="0"/>
            </w:tcBorders>
            <w:vAlign w:val="center"/>
          </w:tcPr>
          <w:p>
            <w:pPr>
              <w:keepNext/>
              <w:keepLines/>
              <w:spacing w:before="200" w:line="360" w:lineRule="auto"/>
              <w:outlineLvl w:val="4"/>
              <w:rPr>
                <w:rFonts w:ascii="Times New Roman" w:hAnsi="Times New Roman" w:eastAsiaTheme="minorEastAsia"/>
                <w:kern w:val="2"/>
              </w:rPr>
            </w:pPr>
          </w:p>
        </w:tc>
        <w:tc>
          <w:tcPr>
            <w:tcW w:w="1218" w:type="dxa"/>
            <w:vMerge w:val="continue"/>
            <w:tcBorders>
              <w:top w:val="nil"/>
              <w:left w:val="nil"/>
              <w:bottom w:val="single" w:color="auto" w:sz="4" w:space="0"/>
              <w:right w:val="single" w:color="auto" w:sz="4" w:space="0"/>
            </w:tcBorders>
            <w:vAlign w:val="center"/>
          </w:tcPr>
          <w:p>
            <w:pPr>
              <w:keepNext/>
              <w:keepLines/>
              <w:spacing w:before="200" w:line="360" w:lineRule="auto"/>
              <w:outlineLvl w:val="4"/>
              <w:rPr>
                <w:rFonts w:ascii="Times New Roman" w:hAnsi="Times New Roman" w:eastAsiaTheme="minorEastAsia"/>
                <w:kern w:val="2"/>
              </w:rPr>
            </w:pPr>
          </w:p>
        </w:tc>
        <w:tc>
          <w:tcPr>
            <w:tcW w:w="813" w:type="dxa"/>
            <w:vMerge w:val="continue"/>
            <w:tcBorders>
              <w:top w:val="nil"/>
              <w:left w:val="nil"/>
              <w:bottom w:val="single" w:color="auto" w:sz="4" w:space="0"/>
              <w:right w:val="single" w:color="auto" w:sz="4" w:space="0"/>
            </w:tcBorders>
            <w:vAlign w:val="center"/>
          </w:tcPr>
          <w:p>
            <w:pPr>
              <w:keepNext/>
              <w:keepLines/>
              <w:spacing w:before="200" w:line="360" w:lineRule="auto"/>
              <w:outlineLvl w:val="4"/>
              <w:rPr>
                <w:rFonts w:ascii="Times New Roman" w:hAnsi="Times New Roman" w:eastAsiaTheme="minorEastAsia"/>
                <w:kern w:val="2"/>
              </w:rPr>
            </w:pPr>
          </w:p>
        </w:tc>
        <w:tc>
          <w:tcPr>
            <w:tcW w:w="813" w:type="dxa"/>
            <w:vMerge w:val="continue"/>
            <w:tcBorders>
              <w:top w:val="nil"/>
              <w:left w:val="nil"/>
              <w:bottom w:val="single" w:color="auto" w:sz="4" w:space="0"/>
              <w:right w:val="single" w:color="auto" w:sz="4" w:space="0"/>
            </w:tcBorders>
            <w:vAlign w:val="center"/>
          </w:tcPr>
          <w:p>
            <w:pPr>
              <w:keepNext/>
              <w:keepLines/>
              <w:spacing w:before="200" w:line="360" w:lineRule="auto"/>
              <w:outlineLvl w:val="4"/>
              <w:rPr>
                <w:rFonts w:ascii="Times New Roman" w:hAnsi="Times New Roman" w:eastAsiaTheme="minorEastAsia"/>
                <w:kern w:val="2"/>
              </w:rPr>
            </w:pPr>
          </w:p>
        </w:tc>
        <w:tc>
          <w:tcPr>
            <w:tcW w:w="802" w:type="dxa"/>
            <w:vMerge w:val="continue"/>
            <w:tcBorders>
              <w:top w:val="nil"/>
              <w:left w:val="nil"/>
              <w:bottom w:val="single" w:color="auto" w:sz="4" w:space="0"/>
              <w:right w:val="single" w:color="auto" w:sz="4" w:space="0"/>
            </w:tcBorders>
            <w:vAlign w:val="center"/>
          </w:tcPr>
          <w:p>
            <w:pPr>
              <w:keepNext/>
              <w:keepLines/>
              <w:spacing w:before="200" w:line="360" w:lineRule="auto"/>
              <w:outlineLvl w:val="4"/>
              <w:rPr>
                <w:rFonts w:ascii="Times New Roman" w:hAnsi="Times New Roman" w:eastAsiaTheme="minorEastAsia"/>
                <w:kern w:val="2"/>
              </w:rPr>
            </w:pPr>
          </w:p>
        </w:tc>
        <w:tc>
          <w:tcPr>
            <w:tcW w:w="870" w:type="dxa"/>
            <w:tcBorders>
              <w:top w:val="single" w:color="auto" w:sz="4" w:space="0"/>
              <w:left w:val="nil"/>
              <w:bottom w:val="single" w:color="auto" w:sz="4" w:space="0"/>
              <w:right w:val="single" w:color="auto" w:sz="4" w:space="0"/>
            </w:tcBorders>
          </w:tcPr>
          <w:p>
            <w:pPr>
              <w:keepNext/>
              <w:keepLines/>
              <w:widowControl w:val="0"/>
              <w:adjustRightInd w:val="0"/>
              <w:spacing w:before="200" w:line="360" w:lineRule="auto"/>
              <w:jc w:val="both"/>
              <w:outlineLvl w:val="4"/>
              <w:rPr>
                <w:rFonts w:ascii="Times New Roman" w:hAnsi="Times New Roman" w:eastAsiaTheme="minorEastAsia"/>
                <w:kern w:val="2"/>
              </w:rPr>
            </w:pPr>
          </w:p>
        </w:tc>
        <w:tc>
          <w:tcPr>
            <w:tcW w:w="1170" w:type="dxa"/>
            <w:tcBorders>
              <w:top w:val="single" w:color="auto" w:sz="4" w:space="0"/>
              <w:left w:val="nil"/>
              <w:bottom w:val="single" w:color="auto" w:sz="4" w:space="0"/>
              <w:right w:val="single" w:color="auto" w:sz="4" w:space="0"/>
            </w:tcBorders>
          </w:tcPr>
          <w:p>
            <w:pPr>
              <w:keepNext/>
              <w:keepLines/>
              <w:widowControl w:val="0"/>
              <w:adjustRightInd w:val="0"/>
              <w:spacing w:before="200" w:line="360" w:lineRule="auto"/>
              <w:jc w:val="both"/>
              <w:outlineLvl w:val="4"/>
              <w:rPr>
                <w:rFonts w:ascii="Times New Roman" w:hAnsi="Times New Roman" w:eastAsiaTheme="minorEastAsia"/>
                <w:kern w:val="2"/>
              </w:rPr>
            </w:pPr>
          </w:p>
        </w:tc>
        <w:tc>
          <w:tcPr>
            <w:tcW w:w="1623" w:type="dxa"/>
            <w:tcBorders>
              <w:top w:val="single" w:color="auto" w:sz="4" w:space="0"/>
              <w:left w:val="nil"/>
              <w:bottom w:val="single" w:color="auto" w:sz="4" w:space="0"/>
              <w:right w:val="single" w:color="auto" w:sz="4" w:space="0"/>
            </w:tcBorders>
          </w:tcPr>
          <w:p>
            <w:pPr>
              <w:keepNext/>
              <w:keepLines/>
              <w:widowControl w:val="0"/>
              <w:adjustRightInd w:val="0"/>
              <w:spacing w:before="200" w:line="360" w:lineRule="auto"/>
              <w:jc w:val="both"/>
              <w:outlineLvl w:val="4"/>
              <w:rPr>
                <w:rFonts w:ascii="Times New Roman" w:hAnsi="Times New Roman" w:eastAsiaTheme="minorEastAsia"/>
                <w:kern w:val="2"/>
              </w:rPr>
            </w:pPr>
          </w:p>
        </w:tc>
        <w:tc>
          <w:tcPr>
            <w:tcW w:w="911" w:type="dxa"/>
            <w:tcBorders>
              <w:top w:val="single" w:color="auto" w:sz="4" w:space="0"/>
              <w:left w:val="nil"/>
              <w:bottom w:val="single" w:color="auto" w:sz="4" w:space="0"/>
              <w:right w:val="single" w:color="auto" w:sz="4" w:space="0"/>
            </w:tcBorders>
          </w:tcPr>
          <w:p>
            <w:pPr>
              <w:keepNext/>
              <w:keepLines/>
              <w:widowControl w:val="0"/>
              <w:adjustRightInd w:val="0"/>
              <w:spacing w:before="200" w:line="360" w:lineRule="auto"/>
              <w:jc w:val="both"/>
              <w:outlineLvl w:val="4"/>
              <w:rPr>
                <w:rFonts w:ascii="Times New Roman" w:hAnsi="Times New Roman" w:eastAsiaTheme="minorEastAsia"/>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Pr>
        <w:tc>
          <w:tcPr>
            <w:tcW w:w="710" w:type="dxa"/>
            <w:vMerge w:val="continue"/>
            <w:tcBorders>
              <w:top w:val="nil"/>
              <w:left w:val="single" w:color="auto" w:sz="4" w:space="0"/>
              <w:bottom w:val="single" w:color="auto" w:sz="4" w:space="0"/>
              <w:right w:val="single" w:color="auto" w:sz="4" w:space="0"/>
            </w:tcBorders>
            <w:vAlign w:val="center"/>
          </w:tcPr>
          <w:p>
            <w:pPr>
              <w:keepNext/>
              <w:keepLines/>
              <w:spacing w:before="200" w:line="360" w:lineRule="auto"/>
              <w:outlineLvl w:val="4"/>
              <w:rPr>
                <w:rFonts w:ascii="Times New Roman" w:hAnsi="Times New Roman" w:eastAsiaTheme="minorEastAsia"/>
                <w:kern w:val="2"/>
              </w:rPr>
            </w:pPr>
          </w:p>
        </w:tc>
        <w:tc>
          <w:tcPr>
            <w:tcW w:w="1218" w:type="dxa"/>
            <w:vMerge w:val="continue"/>
            <w:tcBorders>
              <w:top w:val="nil"/>
              <w:left w:val="nil"/>
              <w:bottom w:val="single" w:color="auto" w:sz="4" w:space="0"/>
              <w:right w:val="single" w:color="auto" w:sz="4" w:space="0"/>
            </w:tcBorders>
            <w:vAlign w:val="center"/>
          </w:tcPr>
          <w:p>
            <w:pPr>
              <w:keepNext/>
              <w:keepLines/>
              <w:spacing w:before="200" w:line="360" w:lineRule="auto"/>
              <w:outlineLvl w:val="4"/>
              <w:rPr>
                <w:rFonts w:ascii="Times New Roman" w:hAnsi="Times New Roman" w:eastAsiaTheme="minorEastAsia"/>
                <w:kern w:val="2"/>
              </w:rPr>
            </w:pPr>
          </w:p>
        </w:tc>
        <w:tc>
          <w:tcPr>
            <w:tcW w:w="813" w:type="dxa"/>
            <w:vMerge w:val="continue"/>
            <w:tcBorders>
              <w:top w:val="nil"/>
              <w:left w:val="nil"/>
              <w:bottom w:val="single" w:color="auto" w:sz="4" w:space="0"/>
              <w:right w:val="single" w:color="auto" w:sz="4" w:space="0"/>
            </w:tcBorders>
            <w:vAlign w:val="center"/>
          </w:tcPr>
          <w:p>
            <w:pPr>
              <w:keepNext/>
              <w:keepLines/>
              <w:spacing w:before="200" w:line="360" w:lineRule="auto"/>
              <w:outlineLvl w:val="4"/>
              <w:rPr>
                <w:rFonts w:ascii="Times New Roman" w:hAnsi="Times New Roman" w:eastAsiaTheme="minorEastAsia"/>
                <w:kern w:val="2"/>
              </w:rPr>
            </w:pPr>
          </w:p>
        </w:tc>
        <w:tc>
          <w:tcPr>
            <w:tcW w:w="813" w:type="dxa"/>
            <w:vMerge w:val="continue"/>
            <w:tcBorders>
              <w:top w:val="nil"/>
              <w:left w:val="nil"/>
              <w:bottom w:val="single" w:color="auto" w:sz="4" w:space="0"/>
              <w:right w:val="single" w:color="auto" w:sz="4" w:space="0"/>
            </w:tcBorders>
            <w:vAlign w:val="center"/>
          </w:tcPr>
          <w:p>
            <w:pPr>
              <w:keepNext/>
              <w:keepLines/>
              <w:spacing w:before="200" w:line="360" w:lineRule="auto"/>
              <w:outlineLvl w:val="4"/>
              <w:rPr>
                <w:rFonts w:ascii="Times New Roman" w:hAnsi="Times New Roman" w:eastAsiaTheme="minorEastAsia"/>
                <w:kern w:val="2"/>
              </w:rPr>
            </w:pPr>
          </w:p>
        </w:tc>
        <w:tc>
          <w:tcPr>
            <w:tcW w:w="802" w:type="dxa"/>
            <w:vMerge w:val="continue"/>
            <w:tcBorders>
              <w:top w:val="nil"/>
              <w:left w:val="nil"/>
              <w:bottom w:val="single" w:color="auto" w:sz="4" w:space="0"/>
              <w:right w:val="single" w:color="auto" w:sz="4" w:space="0"/>
            </w:tcBorders>
            <w:vAlign w:val="center"/>
          </w:tcPr>
          <w:p>
            <w:pPr>
              <w:keepNext/>
              <w:keepLines/>
              <w:spacing w:before="200" w:line="360" w:lineRule="auto"/>
              <w:outlineLvl w:val="4"/>
              <w:rPr>
                <w:rFonts w:ascii="Times New Roman" w:hAnsi="Times New Roman" w:eastAsiaTheme="minorEastAsia"/>
                <w:kern w:val="2"/>
              </w:rPr>
            </w:pPr>
          </w:p>
        </w:tc>
        <w:tc>
          <w:tcPr>
            <w:tcW w:w="870" w:type="dxa"/>
            <w:tcBorders>
              <w:top w:val="single" w:color="auto" w:sz="4" w:space="0"/>
              <w:left w:val="nil"/>
              <w:bottom w:val="single" w:color="auto" w:sz="4" w:space="0"/>
              <w:right w:val="single" w:color="auto" w:sz="4" w:space="0"/>
            </w:tcBorders>
          </w:tcPr>
          <w:p>
            <w:pPr>
              <w:keepNext/>
              <w:keepLines/>
              <w:widowControl w:val="0"/>
              <w:adjustRightInd w:val="0"/>
              <w:spacing w:before="200" w:line="360" w:lineRule="auto"/>
              <w:jc w:val="both"/>
              <w:outlineLvl w:val="4"/>
              <w:rPr>
                <w:rFonts w:ascii="Times New Roman" w:hAnsi="Times New Roman" w:eastAsiaTheme="minorEastAsia"/>
                <w:kern w:val="2"/>
              </w:rPr>
            </w:pPr>
          </w:p>
        </w:tc>
        <w:tc>
          <w:tcPr>
            <w:tcW w:w="1170" w:type="dxa"/>
            <w:tcBorders>
              <w:top w:val="single" w:color="auto" w:sz="4" w:space="0"/>
              <w:left w:val="nil"/>
              <w:bottom w:val="single" w:color="auto" w:sz="4" w:space="0"/>
              <w:right w:val="single" w:color="auto" w:sz="4" w:space="0"/>
            </w:tcBorders>
          </w:tcPr>
          <w:p>
            <w:pPr>
              <w:keepNext/>
              <w:keepLines/>
              <w:widowControl w:val="0"/>
              <w:adjustRightInd w:val="0"/>
              <w:spacing w:before="200" w:line="360" w:lineRule="auto"/>
              <w:jc w:val="both"/>
              <w:outlineLvl w:val="4"/>
              <w:rPr>
                <w:rFonts w:ascii="Times New Roman" w:hAnsi="Times New Roman" w:eastAsiaTheme="minorEastAsia"/>
                <w:kern w:val="2"/>
              </w:rPr>
            </w:pPr>
          </w:p>
        </w:tc>
        <w:tc>
          <w:tcPr>
            <w:tcW w:w="1623" w:type="dxa"/>
            <w:tcBorders>
              <w:top w:val="single" w:color="auto" w:sz="4" w:space="0"/>
              <w:left w:val="nil"/>
              <w:bottom w:val="single" w:color="auto" w:sz="4" w:space="0"/>
              <w:right w:val="single" w:color="auto" w:sz="4" w:space="0"/>
            </w:tcBorders>
          </w:tcPr>
          <w:p>
            <w:pPr>
              <w:keepNext/>
              <w:keepLines/>
              <w:widowControl w:val="0"/>
              <w:adjustRightInd w:val="0"/>
              <w:spacing w:before="200" w:line="360" w:lineRule="auto"/>
              <w:jc w:val="both"/>
              <w:outlineLvl w:val="4"/>
              <w:rPr>
                <w:rFonts w:ascii="Times New Roman" w:hAnsi="Times New Roman" w:eastAsiaTheme="minorEastAsia"/>
                <w:kern w:val="2"/>
              </w:rPr>
            </w:pPr>
          </w:p>
        </w:tc>
        <w:tc>
          <w:tcPr>
            <w:tcW w:w="911" w:type="dxa"/>
            <w:tcBorders>
              <w:top w:val="single" w:color="auto" w:sz="4" w:space="0"/>
              <w:left w:val="nil"/>
              <w:bottom w:val="single" w:color="auto" w:sz="4" w:space="0"/>
              <w:right w:val="single" w:color="auto" w:sz="4" w:space="0"/>
            </w:tcBorders>
          </w:tcPr>
          <w:p>
            <w:pPr>
              <w:keepNext/>
              <w:keepLines/>
              <w:widowControl w:val="0"/>
              <w:adjustRightInd w:val="0"/>
              <w:spacing w:before="200" w:line="360" w:lineRule="auto"/>
              <w:jc w:val="both"/>
              <w:outlineLvl w:val="4"/>
              <w:rPr>
                <w:rFonts w:ascii="Times New Roman" w:hAnsi="Times New Roman" w:eastAsiaTheme="minorEastAsia"/>
                <w:kern w:val="2"/>
              </w:rPr>
            </w:pPr>
          </w:p>
        </w:tc>
      </w:tr>
    </w:tbl>
    <w:p>
      <w:pPr>
        <w:spacing w:line="360" w:lineRule="auto"/>
        <w:rPr>
          <w:rFonts w:ascii="Times New Roman" w:hAnsi="Times New Roman" w:cs="Times New Roman" w:eastAsiaTheme="minorEastAsia"/>
          <w:kern w:val="2"/>
        </w:rPr>
      </w:pPr>
    </w:p>
    <w:p>
      <w:pPr>
        <w:spacing w:line="360" w:lineRule="auto"/>
        <w:ind w:firstLine="420"/>
        <w:rPr>
          <w:rFonts w:ascii="Times New Roman" w:hAnsi="Times New Roman" w:eastAsiaTheme="minorEastAsia"/>
          <w:lang w:eastAsia="zh-CN"/>
        </w:rPr>
      </w:pPr>
      <w:r>
        <w:rPr>
          <w:rFonts w:ascii="Times New Roman" w:hAnsi="Times New Roman" w:eastAsiaTheme="minorEastAsia"/>
          <w:bCs/>
          <w:lang w:eastAsia="zh-CN"/>
        </w:rPr>
        <w:t>2</w:t>
      </w:r>
      <w:r>
        <w:rPr>
          <w:rFonts w:hint="eastAsia" w:ascii="Times New Roman" w:hAnsi="Times New Roman" w:eastAsiaTheme="minorEastAsia"/>
          <w:bCs/>
          <w:lang w:eastAsia="zh-CN"/>
        </w:rPr>
        <w:t>、对外购件的质量管理内容情况说明。</w:t>
      </w:r>
    </w:p>
    <w:p>
      <w:pPr>
        <w:spacing w:beforeAutospacing="1" w:afterAutospacing="1" w:line="360" w:lineRule="auto"/>
        <w:rPr>
          <w:rFonts w:ascii="Times New Roman" w:hAnsi="Times New Roman" w:eastAsiaTheme="minorEastAsia"/>
          <w:lang w:eastAsia="zh-CN"/>
          <w:rPrChange w:id="320" w:author="田舜尧" w:date="2025-06-04T21:03:00Z">
            <w:rPr>
              <w:rFonts w:ascii="Times New Roman" w:hAnsi="Times New Roman" w:eastAsiaTheme="minorEastAsia"/>
              <w:lang w:eastAsia="zh-CN"/>
            </w:rPr>
          </w:rPrChange>
        </w:rPr>
        <w:sectPr>
          <w:pgSz w:w="12240" w:h="15840"/>
          <w:pgMar w:top="1440" w:right="1797" w:bottom="1440" w:left="1797" w:header="851" w:footer="1021" w:gutter="0"/>
          <w:cols w:space="720" w:num="1"/>
        </w:sectPr>
      </w:pPr>
    </w:p>
    <w:p>
      <w:pPr>
        <w:pStyle w:val="4"/>
        <w:spacing w:line="360" w:lineRule="auto"/>
        <w:rPr>
          <w:rFonts w:ascii="Times New Roman" w:hAnsi="Times New Roman" w:eastAsiaTheme="minorEastAsia"/>
          <w:b/>
          <w:szCs w:val="28"/>
          <w:lang w:eastAsia="zh-CN"/>
        </w:rPr>
      </w:pPr>
      <w:r>
        <w:rPr>
          <w:rFonts w:hint="eastAsia" w:ascii="Times New Roman" w:hAnsi="Times New Roman" w:eastAsiaTheme="minorEastAsia"/>
          <w:b/>
          <w:szCs w:val="28"/>
          <w:lang w:eastAsia="zh-CN"/>
        </w:rPr>
        <w:t>附件</w:t>
      </w:r>
      <w:r>
        <w:rPr>
          <w:rFonts w:ascii="Times New Roman" w:hAnsi="Times New Roman" w:eastAsiaTheme="minorEastAsia"/>
          <w:b/>
          <w:szCs w:val="28"/>
          <w:lang w:eastAsia="zh-CN"/>
        </w:rPr>
        <w:t xml:space="preserve">8  </w:t>
      </w:r>
      <w:r>
        <w:rPr>
          <w:rFonts w:hint="eastAsia" w:ascii="Times New Roman" w:hAnsi="Times New Roman" w:eastAsiaTheme="minorEastAsia"/>
          <w:b/>
          <w:szCs w:val="28"/>
          <w:lang w:eastAsia="zh-CN"/>
        </w:rPr>
        <w:t>运行</w:t>
      </w:r>
      <w:r>
        <w:rPr>
          <w:rFonts w:hint="eastAsia" w:ascii="Times New Roman" w:hAnsi="Times New Roman" w:cs="宋体" w:eastAsiaTheme="minorEastAsia"/>
          <w:b/>
          <w:szCs w:val="28"/>
          <w:lang w:eastAsia="zh-CN"/>
        </w:rPr>
        <w:t>维护</w:t>
      </w:r>
      <w:r>
        <w:rPr>
          <w:rFonts w:hint="eastAsia" w:ascii="Times New Roman" w:hAnsi="Times New Roman" w:cs="MS Gothic" w:eastAsiaTheme="minorEastAsia"/>
          <w:b/>
          <w:szCs w:val="28"/>
          <w:lang w:eastAsia="zh-CN"/>
        </w:rPr>
        <w:t>手册（不适用）</w:t>
      </w:r>
    </w:p>
    <w:p>
      <w:pPr>
        <w:spacing w:line="360" w:lineRule="auto"/>
        <w:rPr>
          <w:rFonts w:ascii="Times New Roman" w:hAnsi="Times New Roman" w:eastAsiaTheme="minorEastAsia"/>
          <w:kern w:val="2"/>
          <w:lang w:eastAsia="zh-CN"/>
        </w:rPr>
      </w:pPr>
      <w:r>
        <w:rPr>
          <w:rFonts w:ascii="Times New Roman" w:hAnsi="Times New Roman" w:eastAsiaTheme="minorEastAsia"/>
          <w:lang w:eastAsia="zh-CN"/>
        </w:rPr>
        <w:br w:type="page"/>
      </w:r>
    </w:p>
    <w:p>
      <w:pPr>
        <w:pStyle w:val="4"/>
        <w:spacing w:line="360" w:lineRule="auto"/>
        <w:rPr>
          <w:rFonts w:ascii="Times New Roman" w:hAnsi="Times New Roman" w:eastAsiaTheme="minorEastAsia"/>
          <w:b/>
          <w:szCs w:val="28"/>
          <w:lang w:eastAsia="zh-CN"/>
        </w:rPr>
      </w:pPr>
      <w:r>
        <w:rPr>
          <w:rFonts w:hint="eastAsia" w:ascii="Times New Roman" w:hAnsi="Times New Roman" w:eastAsiaTheme="minorEastAsia"/>
          <w:b/>
          <w:szCs w:val="28"/>
          <w:lang w:eastAsia="zh-CN"/>
        </w:rPr>
        <w:t>附件</w:t>
      </w:r>
      <w:r>
        <w:rPr>
          <w:rFonts w:ascii="Times New Roman" w:hAnsi="Times New Roman" w:eastAsiaTheme="minorEastAsia"/>
          <w:b/>
          <w:szCs w:val="28"/>
          <w:lang w:eastAsia="zh-CN"/>
        </w:rPr>
        <w:t xml:space="preserve">9  </w:t>
      </w:r>
      <w:r>
        <w:rPr>
          <w:rFonts w:hint="eastAsia" w:ascii="Times New Roman" w:hAnsi="Times New Roman" w:eastAsiaTheme="minorEastAsia"/>
          <w:b/>
          <w:szCs w:val="28"/>
          <w:lang w:eastAsia="zh-CN"/>
        </w:rPr>
        <w:t>大（部）件情况</w:t>
      </w:r>
    </w:p>
    <w:p>
      <w:pPr>
        <w:autoSpaceDE w:val="0"/>
        <w:autoSpaceDN w:val="0"/>
        <w:adjustRightInd w:val="0"/>
        <w:spacing w:line="360" w:lineRule="auto"/>
        <w:ind w:firstLine="540"/>
        <w:rPr>
          <w:rFonts w:ascii="Times New Roman" w:hAnsi="Times New Roman" w:eastAsiaTheme="minorEastAsia"/>
          <w:lang w:eastAsia="zh-CN"/>
        </w:rPr>
      </w:pPr>
      <w:r>
        <w:rPr>
          <w:rFonts w:hint="eastAsia" w:ascii="Times New Roman" w:hAnsi="Times New Roman" w:eastAsiaTheme="minorEastAsia"/>
          <w:lang w:eastAsia="zh-CN"/>
        </w:rPr>
        <w:t>投标方应把超级超限的情况详细予以说明。</w:t>
      </w:r>
    </w:p>
    <w:tbl>
      <w:tblPr>
        <w:tblStyle w:val="46"/>
        <w:tblW w:w="0" w:type="auto"/>
        <w:tblInd w:w="108" w:type="dxa"/>
        <w:tblLayout w:type="fixed"/>
        <w:tblCellMar>
          <w:top w:w="0" w:type="dxa"/>
          <w:left w:w="28" w:type="dxa"/>
          <w:bottom w:w="0" w:type="dxa"/>
          <w:right w:w="28" w:type="dxa"/>
        </w:tblCellMar>
      </w:tblPr>
      <w:tblGrid>
        <w:gridCol w:w="595"/>
        <w:gridCol w:w="1076"/>
        <w:gridCol w:w="656"/>
        <w:gridCol w:w="656"/>
        <w:gridCol w:w="866"/>
        <w:gridCol w:w="656"/>
        <w:gridCol w:w="866"/>
        <w:gridCol w:w="1076"/>
        <w:gridCol w:w="1076"/>
        <w:gridCol w:w="866"/>
      </w:tblGrid>
      <w:tr>
        <w:tblPrEx>
          <w:tblCellMar>
            <w:top w:w="0" w:type="dxa"/>
            <w:left w:w="28" w:type="dxa"/>
            <w:bottom w:w="0" w:type="dxa"/>
            <w:right w:w="28" w:type="dxa"/>
          </w:tblCellMar>
        </w:tblPrEx>
        <w:trPr>
          <w:trHeight w:val="1" w:hRule="atLeast"/>
        </w:trPr>
        <w:tc>
          <w:tcPr>
            <w:tcW w:w="5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autoSpaceDE w:val="0"/>
              <w:autoSpaceDN w:val="0"/>
              <w:adjustRightInd w:val="0"/>
              <w:spacing w:line="360" w:lineRule="auto"/>
              <w:jc w:val="center"/>
              <w:rPr>
                <w:rFonts w:ascii="Times New Roman" w:hAnsi="Times New Roman" w:eastAsiaTheme="minorEastAsia"/>
                <w:color w:val="000000"/>
              </w:rPr>
            </w:pPr>
            <w:r>
              <w:rPr>
                <w:rFonts w:hint="eastAsia" w:ascii="Times New Roman" w:hAnsi="Times New Roman" w:eastAsiaTheme="minorEastAsia"/>
                <w:color w:val="000000"/>
              </w:rPr>
              <w:t>序</w:t>
            </w:r>
          </w:p>
          <w:p>
            <w:pPr>
              <w:widowControl w:val="0"/>
              <w:autoSpaceDE w:val="0"/>
              <w:autoSpaceDN w:val="0"/>
              <w:adjustRightInd w:val="0"/>
              <w:spacing w:line="360" w:lineRule="auto"/>
              <w:jc w:val="center"/>
              <w:rPr>
                <w:rFonts w:ascii="Times New Roman" w:hAnsi="Times New Roman" w:eastAsiaTheme="minorEastAsia"/>
              </w:rPr>
            </w:pPr>
            <w:r>
              <w:rPr>
                <w:rFonts w:hint="eastAsia" w:ascii="Times New Roman" w:hAnsi="Times New Roman" w:eastAsiaTheme="minorEastAsia"/>
                <w:color w:val="000000"/>
              </w:rPr>
              <w:t>号</w:t>
            </w:r>
          </w:p>
        </w:tc>
        <w:tc>
          <w:tcPr>
            <w:tcW w:w="1076" w:type="dxa"/>
            <w:vMerge w:val="restart"/>
            <w:tcBorders>
              <w:top w:val="single" w:color="000000" w:sz="4" w:space="0"/>
              <w:left w:val="nil"/>
              <w:bottom w:val="single" w:color="000000" w:sz="4" w:space="0"/>
              <w:right w:val="single" w:color="000000" w:sz="4" w:space="0"/>
            </w:tcBorders>
            <w:shd w:val="clear" w:color="auto" w:fill="FFFFFF"/>
            <w:vAlign w:val="center"/>
          </w:tcPr>
          <w:p>
            <w:pPr>
              <w:widowControl w:val="0"/>
              <w:autoSpaceDE w:val="0"/>
              <w:autoSpaceDN w:val="0"/>
              <w:adjustRightInd w:val="0"/>
              <w:spacing w:line="360" w:lineRule="auto"/>
              <w:jc w:val="center"/>
              <w:rPr>
                <w:rFonts w:ascii="Times New Roman" w:hAnsi="Times New Roman" w:eastAsiaTheme="minorEastAsia"/>
              </w:rPr>
            </w:pPr>
            <w:r>
              <w:rPr>
                <w:rFonts w:hint="eastAsia" w:ascii="Times New Roman" w:hAnsi="Times New Roman" w:eastAsiaTheme="minorEastAsia"/>
                <w:color w:val="000000"/>
              </w:rPr>
              <w:t>部件名称</w:t>
            </w:r>
          </w:p>
        </w:tc>
        <w:tc>
          <w:tcPr>
            <w:tcW w:w="656" w:type="dxa"/>
            <w:vMerge w:val="restart"/>
            <w:tcBorders>
              <w:top w:val="single" w:color="000000" w:sz="4" w:space="0"/>
              <w:left w:val="nil"/>
              <w:bottom w:val="single" w:color="000000" w:sz="4" w:space="0"/>
              <w:right w:val="single" w:color="000000" w:sz="4" w:space="0"/>
            </w:tcBorders>
            <w:shd w:val="clear" w:color="auto" w:fill="FFFFFF"/>
            <w:vAlign w:val="center"/>
          </w:tcPr>
          <w:p>
            <w:pPr>
              <w:widowControl w:val="0"/>
              <w:autoSpaceDE w:val="0"/>
              <w:autoSpaceDN w:val="0"/>
              <w:adjustRightInd w:val="0"/>
              <w:spacing w:line="360" w:lineRule="auto"/>
              <w:jc w:val="center"/>
              <w:rPr>
                <w:rFonts w:ascii="Times New Roman" w:hAnsi="Times New Roman" w:eastAsiaTheme="minorEastAsia"/>
              </w:rPr>
            </w:pPr>
            <w:r>
              <w:rPr>
                <w:rFonts w:hint="eastAsia" w:ascii="Times New Roman" w:hAnsi="Times New Roman" w:eastAsiaTheme="minorEastAsia"/>
                <w:color w:val="000000"/>
              </w:rPr>
              <w:t>数量</w:t>
            </w:r>
          </w:p>
        </w:tc>
        <w:tc>
          <w:tcPr>
            <w:tcW w:w="1522" w:type="dxa"/>
            <w:gridSpan w:val="2"/>
            <w:tcBorders>
              <w:top w:val="single" w:color="000000" w:sz="4" w:space="0"/>
              <w:left w:val="nil"/>
              <w:bottom w:val="single" w:color="000000" w:sz="4" w:space="0"/>
              <w:right w:val="single" w:color="000000" w:sz="4" w:space="0"/>
            </w:tcBorders>
            <w:shd w:val="clear" w:color="auto" w:fill="FFFFFF"/>
            <w:vAlign w:val="center"/>
          </w:tcPr>
          <w:p>
            <w:pPr>
              <w:autoSpaceDE w:val="0"/>
              <w:autoSpaceDN w:val="0"/>
              <w:adjustRightInd w:val="0"/>
              <w:spacing w:line="360" w:lineRule="auto"/>
              <w:jc w:val="center"/>
              <w:rPr>
                <w:rFonts w:ascii="Times New Roman" w:hAnsi="Times New Roman" w:eastAsiaTheme="minorEastAsia"/>
                <w:color w:val="000000"/>
              </w:rPr>
            </w:pPr>
            <w:r>
              <w:rPr>
                <w:rFonts w:hint="eastAsia" w:ascii="Times New Roman" w:hAnsi="Times New Roman" w:eastAsiaTheme="minorEastAsia"/>
                <w:color w:val="000000"/>
              </w:rPr>
              <w:t>尺寸（</w:t>
            </w:r>
            <w:r>
              <w:rPr>
                <w:rFonts w:ascii="Times New Roman" w:hAnsi="Times New Roman" w:eastAsiaTheme="minorEastAsia"/>
                <w:color w:val="000000"/>
              </w:rPr>
              <w:t>m)</w:t>
            </w:r>
          </w:p>
          <w:p>
            <w:pPr>
              <w:widowControl w:val="0"/>
              <w:autoSpaceDE w:val="0"/>
              <w:autoSpaceDN w:val="0"/>
              <w:adjustRightInd w:val="0"/>
              <w:spacing w:line="360" w:lineRule="auto"/>
              <w:jc w:val="center"/>
              <w:rPr>
                <w:rFonts w:ascii="Times New Roman" w:hAnsi="Times New Roman" w:eastAsiaTheme="minorEastAsia"/>
              </w:rPr>
            </w:pPr>
            <w:r>
              <w:rPr>
                <w:rFonts w:hint="eastAsia" w:ascii="Times New Roman" w:hAnsi="Times New Roman" w:eastAsiaTheme="minorEastAsia"/>
                <w:color w:val="000000"/>
              </w:rPr>
              <w:t>长×宽×高</w:t>
            </w:r>
          </w:p>
        </w:tc>
        <w:tc>
          <w:tcPr>
            <w:tcW w:w="1522" w:type="dxa"/>
            <w:gridSpan w:val="2"/>
            <w:tcBorders>
              <w:top w:val="single" w:color="000000" w:sz="4" w:space="0"/>
              <w:left w:val="nil"/>
              <w:bottom w:val="single" w:color="000000" w:sz="4" w:space="0"/>
              <w:right w:val="single" w:color="000000" w:sz="4" w:space="0"/>
            </w:tcBorders>
            <w:shd w:val="clear" w:color="auto" w:fill="FFFFFF"/>
            <w:vAlign w:val="center"/>
          </w:tcPr>
          <w:p>
            <w:pPr>
              <w:widowControl w:val="0"/>
              <w:autoSpaceDE w:val="0"/>
              <w:autoSpaceDN w:val="0"/>
              <w:adjustRightInd w:val="0"/>
              <w:spacing w:line="360" w:lineRule="auto"/>
              <w:jc w:val="center"/>
              <w:rPr>
                <w:rFonts w:ascii="Times New Roman" w:hAnsi="Times New Roman" w:eastAsiaTheme="minorEastAsia"/>
              </w:rPr>
            </w:pPr>
            <w:r>
              <w:rPr>
                <w:rFonts w:hint="eastAsia" w:ascii="Times New Roman" w:hAnsi="Times New Roman" w:eastAsiaTheme="minorEastAsia"/>
                <w:color w:val="000000"/>
              </w:rPr>
              <w:t>重量（</w:t>
            </w:r>
            <w:r>
              <w:rPr>
                <w:rFonts w:ascii="Times New Roman" w:hAnsi="Times New Roman" w:eastAsiaTheme="minorEastAsia"/>
                <w:color w:val="000000"/>
              </w:rPr>
              <w:t>t</w:t>
            </w:r>
            <w:r>
              <w:rPr>
                <w:rFonts w:hint="eastAsia" w:ascii="Times New Roman" w:hAnsi="Times New Roman" w:eastAsiaTheme="minorEastAsia"/>
                <w:color w:val="000000"/>
              </w:rPr>
              <w:t>）</w:t>
            </w:r>
          </w:p>
        </w:tc>
        <w:tc>
          <w:tcPr>
            <w:tcW w:w="1076" w:type="dxa"/>
            <w:vMerge w:val="restart"/>
            <w:tcBorders>
              <w:top w:val="single" w:color="000000" w:sz="4" w:space="0"/>
              <w:left w:val="nil"/>
              <w:bottom w:val="single" w:color="000000" w:sz="4" w:space="0"/>
              <w:right w:val="single" w:color="000000" w:sz="4" w:space="0"/>
            </w:tcBorders>
            <w:shd w:val="clear" w:color="auto" w:fill="FFFFFF"/>
            <w:vAlign w:val="center"/>
          </w:tcPr>
          <w:p>
            <w:pPr>
              <w:widowControl w:val="0"/>
              <w:autoSpaceDE w:val="0"/>
              <w:autoSpaceDN w:val="0"/>
              <w:adjustRightInd w:val="0"/>
              <w:spacing w:line="360" w:lineRule="auto"/>
              <w:jc w:val="center"/>
              <w:rPr>
                <w:rFonts w:ascii="Times New Roman" w:hAnsi="Times New Roman" w:eastAsiaTheme="minorEastAsia"/>
              </w:rPr>
            </w:pPr>
            <w:r>
              <w:rPr>
                <w:rFonts w:hint="eastAsia" w:ascii="Times New Roman" w:hAnsi="Times New Roman" w:eastAsiaTheme="minorEastAsia"/>
                <w:color w:val="000000"/>
              </w:rPr>
              <w:t>厂家名称</w:t>
            </w:r>
          </w:p>
        </w:tc>
        <w:tc>
          <w:tcPr>
            <w:tcW w:w="1076" w:type="dxa"/>
            <w:vMerge w:val="restart"/>
            <w:tcBorders>
              <w:top w:val="single" w:color="000000" w:sz="4" w:space="0"/>
              <w:left w:val="nil"/>
              <w:bottom w:val="single" w:color="000000" w:sz="4" w:space="0"/>
              <w:right w:val="single" w:color="000000" w:sz="4" w:space="0"/>
            </w:tcBorders>
            <w:shd w:val="clear" w:color="auto" w:fill="FFFFFF"/>
            <w:vAlign w:val="center"/>
          </w:tcPr>
          <w:p>
            <w:pPr>
              <w:widowControl w:val="0"/>
              <w:autoSpaceDE w:val="0"/>
              <w:autoSpaceDN w:val="0"/>
              <w:adjustRightInd w:val="0"/>
              <w:spacing w:line="360" w:lineRule="auto"/>
              <w:jc w:val="center"/>
              <w:rPr>
                <w:rFonts w:ascii="Times New Roman" w:hAnsi="Times New Roman" w:eastAsiaTheme="minorEastAsia"/>
              </w:rPr>
            </w:pPr>
            <w:r>
              <w:rPr>
                <w:rFonts w:hint="eastAsia" w:ascii="Times New Roman" w:hAnsi="Times New Roman" w:eastAsiaTheme="minorEastAsia"/>
                <w:color w:val="000000"/>
              </w:rPr>
              <w:t>部件产地</w:t>
            </w:r>
          </w:p>
        </w:tc>
        <w:tc>
          <w:tcPr>
            <w:tcW w:w="866" w:type="dxa"/>
            <w:vMerge w:val="restart"/>
            <w:tcBorders>
              <w:top w:val="single" w:color="000000" w:sz="4" w:space="0"/>
              <w:left w:val="nil"/>
              <w:bottom w:val="single" w:color="000000" w:sz="4" w:space="0"/>
              <w:right w:val="single" w:color="000000" w:sz="4" w:space="0"/>
            </w:tcBorders>
            <w:shd w:val="clear" w:color="auto" w:fill="FFFFFF"/>
            <w:vAlign w:val="center"/>
          </w:tcPr>
          <w:p>
            <w:pPr>
              <w:widowControl w:val="0"/>
              <w:autoSpaceDE w:val="0"/>
              <w:autoSpaceDN w:val="0"/>
              <w:adjustRightInd w:val="0"/>
              <w:spacing w:line="360" w:lineRule="auto"/>
              <w:jc w:val="center"/>
              <w:rPr>
                <w:rFonts w:ascii="Times New Roman" w:hAnsi="Times New Roman" w:eastAsiaTheme="minorEastAsia"/>
              </w:rPr>
            </w:pPr>
            <w:r>
              <w:rPr>
                <w:rFonts w:hint="eastAsia" w:ascii="Times New Roman" w:hAnsi="Times New Roman" w:eastAsiaTheme="minorEastAsia"/>
                <w:color w:val="000000"/>
              </w:rPr>
              <w:t>备注</w:t>
            </w:r>
          </w:p>
        </w:tc>
      </w:tr>
      <w:tr>
        <w:tblPrEx>
          <w:tblCellMar>
            <w:top w:w="0" w:type="dxa"/>
            <w:left w:w="28" w:type="dxa"/>
            <w:bottom w:w="0" w:type="dxa"/>
            <w:right w:w="28" w:type="dxa"/>
          </w:tblCellMar>
        </w:tblPrEx>
        <w:trPr>
          <w:trHeight w:val="1" w:hRule="atLeast"/>
        </w:trPr>
        <w:tc>
          <w:tcPr>
            <w:tcW w:w="595" w:type="dxa"/>
            <w:vMerge w:val="continue"/>
            <w:tcBorders>
              <w:top w:val="single" w:color="000000" w:sz="4" w:space="0"/>
              <w:left w:val="single" w:color="000000" w:sz="4" w:space="0"/>
              <w:bottom w:val="single" w:color="000000" w:sz="4" w:space="0"/>
              <w:right w:val="single" w:color="000000" w:sz="4" w:space="0"/>
            </w:tcBorders>
            <w:vAlign w:val="center"/>
          </w:tcPr>
          <w:p>
            <w:pPr>
              <w:keepNext/>
              <w:keepLines/>
              <w:spacing w:before="480" w:line="360" w:lineRule="auto"/>
              <w:outlineLvl w:val="0"/>
              <w:rPr>
                <w:rFonts w:ascii="Times New Roman" w:hAnsi="Times New Roman" w:eastAsiaTheme="minorEastAsia"/>
              </w:rPr>
            </w:pPr>
          </w:p>
        </w:tc>
        <w:tc>
          <w:tcPr>
            <w:tcW w:w="1076" w:type="dxa"/>
            <w:vMerge w:val="continue"/>
            <w:tcBorders>
              <w:top w:val="single" w:color="000000" w:sz="4" w:space="0"/>
              <w:left w:val="nil"/>
              <w:bottom w:val="single" w:color="000000" w:sz="4" w:space="0"/>
              <w:right w:val="single" w:color="000000" w:sz="4" w:space="0"/>
            </w:tcBorders>
            <w:vAlign w:val="center"/>
          </w:tcPr>
          <w:p>
            <w:pPr>
              <w:keepNext/>
              <w:keepLines/>
              <w:spacing w:before="480" w:line="360" w:lineRule="auto"/>
              <w:outlineLvl w:val="0"/>
              <w:rPr>
                <w:rFonts w:ascii="Times New Roman" w:hAnsi="Times New Roman" w:eastAsiaTheme="minorEastAsia"/>
              </w:rPr>
            </w:pPr>
          </w:p>
        </w:tc>
        <w:tc>
          <w:tcPr>
            <w:tcW w:w="656" w:type="dxa"/>
            <w:vMerge w:val="continue"/>
            <w:tcBorders>
              <w:top w:val="single" w:color="000000" w:sz="4" w:space="0"/>
              <w:left w:val="nil"/>
              <w:bottom w:val="single" w:color="000000" w:sz="4" w:space="0"/>
              <w:right w:val="single" w:color="000000" w:sz="4" w:space="0"/>
            </w:tcBorders>
            <w:vAlign w:val="center"/>
          </w:tcPr>
          <w:p>
            <w:pPr>
              <w:keepNext/>
              <w:keepLines/>
              <w:spacing w:before="480" w:line="360" w:lineRule="auto"/>
              <w:outlineLvl w:val="0"/>
              <w:rPr>
                <w:rFonts w:ascii="Times New Roman" w:hAnsi="Times New Roman" w:eastAsiaTheme="minorEastAsia"/>
              </w:rPr>
            </w:pPr>
          </w:p>
        </w:tc>
        <w:tc>
          <w:tcPr>
            <w:tcW w:w="656" w:type="dxa"/>
            <w:tcBorders>
              <w:top w:val="single" w:color="000000" w:sz="4" w:space="0"/>
              <w:left w:val="nil"/>
              <w:bottom w:val="single" w:color="000000" w:sz="4" w:space="0"/>
              <w:right w:val="single" w:color="000000" w:sz="4" w:space="0"/>
            </w:tcBorders>
            <w:shd w:val="clear" w:color="auto" w:fill="FFFFFF"/>
            <w:vAlign w:val="center"/>
          </w:tcPr>
          <w:p>
            <w:pPr>
              <w:widowControl w:val="0"/>
              <w:autoSpaceDE w:val="0"/>
              <w:autoSpaceDN w:val="0"/>
              <w:adjustRightInd w:val="0"/>
              <w:spacing w:line="360" w:lineRule="auto"/>
              <w:jc w:val="center"/>
              <w:rPr>
                <w:rFonts w:ascii="Times New Roman" w:hAnsi="Times New Roman" w:eastAsiaTheme="minorEastAsia"/>
              </w:rPr>
            </w:pPr>
            <w:r>
              <w:rPr>
                <w:rFonts w:hint="eastAsia" w:ascii="Times New Roman" w:hAnsi="Times New Roman" w:eastAsiaTheme="minorEastAsia"/>
                <w:color w:val="000000"/>
              </w:rPr>
              <w:t>包装</w:t>
            </w:r>
          </w:p>
        </w:tc>
        <w:tc>
          <w:tcPr>
            <w:tcW w:w="866" w:type="dxa"/>
            <w:tcBorders>
              <w:top w:val="single" w:color="000000" w:sz="4" w:space="0"/>
              <w:left w:val="nil"/>
              <w:bottom w:val="single" w:color="000000" w:sz="4" w:space="0"/>
              <w:right w:val="single" w:color="000000" w:sz="4" w:space="0"/>
            </w:tcBorders>
            <w:shd w:val="clear" w:color="auto" w:fill="FFFFFF"/>
            <w:vAlign w:val="center"/>
          </w:tcPr>
          <w:p>
            <w:pPr>
              <w:widowControl w:val="0"/>
              <w:autoSpaceDE w:val="0"/>
              <w:autoSpaceDN w:val="0"/>
              <w:adjustRightInd w:val="0"/>
              <w:spacing w:line="360" w:lineRule="auto"/>
              <w:jc w:val="center"/>
              <w:rPr>
                <w:rFonts w:ascii="Times New Roman" w:hAnsi="Times New Roman" w:eastAsiaTheme="minorEastAsia"/>
              </w:rPr>
            </w:pPr>
            <w:r>
              <w:rPr>
                <w:rFonts w:hint="eastAsia" w:ascii="Times New Roman" w:hAnsi="Times New Roman" w:eastAsiaTheme="minorEastAsia"/>
                <w:color w:val="000000"/>
              </w:rPr>
              <w:t>未包装</w:t>
            </w:r>
          </w:p>
        </w:tc>
        <w:tc>
          <w:tcPr>
            <w:tcW w:w="656" w:type="dxa"/>
            <w:tcBorders>
              <w:top w:val="single" w:color="000000" w:sz="4" w:space="0"/>
              <w:left w:val="nil"/>
              <w:bottom w:val="single" w:color="000000" w:sz="4" w:space="0"/>
              <w:right w:val="single" w:color="000000" w:sz="4" w:space="0"/>
            </w:tcBorders>
            <w:shd w:val="clear" w:color="auto" w:fill="FFFFFF"/>
            <w:vAlign w:val="center"/>
          </w:tcPr>
          <w:p>
            <w:pPr>
              <w:widowControl w:val="0"/>
              <w:autoSpaceDE w:val="0"/>
              <w:autoSpaceDN w:val="0"/>
              <w:adjustRightInd w:val="0"/>
              <w:spacing w:line="360" w:lineRule="auto"/>
              <w:jc w:val="center"/>
              <w:rPr>
                <w:rFonts w:ascii="Times New Roman" w:hAnsi="Times New Roman" w:eastAsiaTheme="minorEastAsia"/>
              </w:rPr>
            </w:pPr>
            <w:r>
              <w:rPr>
                <w:rFonts w:hint="eastAsia" w:ascii="Times New Roman" w:hAnsi="Times New Roman" w:eastAsiaTheme="minorEastAsia"/>
                <w:color w:val="000000"/>
              </w:rPr>
              <w:t>包装</w:t>
            </w:r>
          </w:p>
        </w:tc>
        <w:tc>
          <w:tcPr>
            <w:tcW w:w="866" w:type="dxa"/>
            <w:tcBorders>
              <w:top w:val="single" w:color="000000" w:sz="4" w:space="0"/>
              <w:left w:val="nil"/>
              <w:bottom w:val="single" w:color="000000" w:sz="4" w:space="0"/>
              <w:right w:val="single" w:color="000000" w:sz="4" w:space="0"/>
            </w:tcBorders>
            <w:shd w:val="clear" w:color="auto" w:fill="FFFFFF"/>
            <w:vAlign w:val="center"/>
          </w:tcPr>
          <w:p>
            <w:pPr>
              <w:widowControl w:val="0"/>
              <w:autoSpaceDE w:val="0"/>
              <w:autoSpaceDN w:val="0"/>
              <w:adjustRightInd w:val="0"/>
              <w:spacing w:line="360" w:lineRule="auto"/>
              <w:jc w:val="center"/>
              <w:rPr>
                <w:rFonts w:ascii="Times New Roman" w:hAnsi="Times New Roman" w:eastAsiaTheme="minorEastAsia"/>
              </w:rPr>
            </w:pPr>
            <w:r>
              <w:rPr>
                <w:rFonts w:hint="eastAsia" w:ascii="Times New Roman" w:hAnsi="Times New Roman" w:eastAsiaTheme="minorEastAsia"/>
                <w:color w:val="000000"/>
              </w:rPr>
              <w:t>未包装</w:t>
            </w:r>
          </w:p>
        </w:tc>
        <w:tc>
          <w:tcPr>
            <w:tcW w:w="1076" w:type="dxa"/>
            <w:vMerge w:val="continue"/>
            <w:tcBorders>
              <w:top w:val="single" w:color="000000" w:sz="4" w:space="0"/>
              <w:left w:val="nil"/>
              <w:bottom w:val="single" w:color="000000" w:sz="4" w:space="0"/>
              <w:right w:val="single" w:color="000000" w:sz="4" w:space="0"/>
            </w:tcBorders>
            <w:vAlign w:val="center"/>
          </w:tcPr>
          <w:p>
            <w:pPr>
              <w:keepNext/>
              <w:keepLines/>
              <w:spacing w:before="480" w:line="360" w:lineRule="auto"/>
              <w:outlineLvl w:val="0"/>
              <w:rPr>
                <w:rFonts w:ascii="Times New Roman" w:hAnsi="Times New Roman" w:eastAsiaTheme="minorEastAsia"/>
              </w:rPr>
            </w:pPr>
          </w:p>
        </w:tc>
        <w:tc>
          <w:tcPr>
            <w:tcW w:w="1076" w:type="dxa"/>
            <w:vMerge w:val="continue"/>
            <w:tcBorders>
              <w:top w:val="single" w:color="000000" w:sz="4" w:space="0"/>
              <w:left w:val="nil"/>
              <w:bottom w:val="single" w:color="000000" w:sz="4" w:space="0"/>
              <w:right w:val="single" w:color="000000" w:sz="4" w:space="0"/>
            </w:tcBorders>
            <w:vAlign w:val="center"/>
          </w:tcPr>
          <w:p>
            <w:pPr>
              <w:keepNext/>
              <w:keepLines/>
              <w:spacing w:before="480" w:line="360" w:lineRule="auto"/>
              <w:outlineLvl w:val="0"/>
              <w:rPr>
                <w:rFonts w:ascii="Times New Roman" w:hAnsi="Times New Roman" w:eastAsiaTheme="minorEastAsia"/>
              </w:rPr>
            </w:pPr>
          </w:p>
        </w:tc>
        <w:tc>
          <w:tcPr>
            <w:tcW w:w="866" w:type="dxa"/>
            <w:vMerge w:val="continue"/>
            <w:tcBorders>
              <w:top w:val="single" w:color="000000" w:sz="4" w:space="0"/>
              <w:left w:val="nil"/>
              <w:bottom w:val="single" w:color="000000" w:sz="4" w:space="0"/>
              <w:right w:val="single" w:color="000000" w:sz="4" w:space="0"/>
            </w:tcBorders>
            <w:vAlign w:val="center"/>
          </w:tcPr>
          <w:p>
            <w:pPr>
              <w:keepNext/>
              <w:keepLines/>
              <w:spacing w:before="480" w:line="360" w:lineRule="auto"/>
              <w:outlineLvl w:val="0"/>
              <w:rPr>
                <w:rFonts w:ascii="Times New Roman" w:hAnsi="Times New Roman" w:eastAsiaTheme="minorEastAsia"/>
              </w:rPr>
            </w:pPr>
          </w:p>
        </w:tc>
      </w:tr>
      <w:tr>
        <w:tblPrEx>
          <w:tblCellMar>
            <w:top w:w="0" w:type="dxa"/>
            <w:left w:w="28" w:type="dxa"/>
            <w:bottom w:w="0" w:type="dxa"/>
            <w:right w:w="28" w:type="dxa"/>
          </w:tblCellMar>
        </w:tblPrEx>
        <w:trPr>
          <w:trHeight w:val="1" w:hRule="atLeast"/>
        </w:trPr>
        <w:tc>
          <w:tcPr>
            <w:tcW w:w="595" w:type="dxa"/>
            <w:tcBorders>
              <w:top w:val="single" w:color="000000" w:sz="4" w:space="0"/>
              <w:left w:val="single" w:color="000000" w:sz="4" w:space="0"/>
              <w:bottom w:val="single" w:color="000000" w:sz="4" w:space="0"/>
              <w:right w:val="single" w:color="000000" w:sz="4" w:space="0"/>
            </w:tcBorders>
            <w:shd w:val="clear" w:color="auto" w:fill="FFFFFF"/>
          </w:tcPr>
          <w:p>
            <w:pPr>
              <w:widowControl w:val="0"/>
              <w:autoSpaceDE w:val="0"/>
              <w:autoSpaceDN w:val="0"/>
              <w:adjustRightInd w:val="0"/>
              <w:spacing w:line="360" w:lineRule="auto"/>
              <w:jc w:val="center"/>
              <w:rPr>
                <w:rFonts w:ascii="Times New Roman" w:hAnsi="Times New Roman" w:eastAsiaTheme="minorEastAsia"/>
              </w:rPr>
            </w:pPr>
            <w:r>
              <w:rPr>
                <w:rFonts w:ascii="Times New Roman" w:hAnsi="Times New Roman" w:eastAsiaTheme="minorEastAsia"/>
                <w:color w:val="000000"/>
              </w:rPr>
              <w:t>1</w:t>
            </w:r>
          </w:p>
        </w:tc>
        <w:tc>
          <w:tcPr>
            <w:tcW w:w="1076" w:type="dxa"/>
            <w:tcBorders>
              <w:top w:val="single" w:color="000000" w:sz="4" w:space="0"/>
              <w:left w:val="nil"/>
              <w:bottom w:val="single" w:color="000000" w:sz="4" w:space="0"/>
              <w:right w:val="single" w:color="000000" w:sz="4" w:space="0"/>
            </w:tcBorders>
            <w:shd w:val="clear" w:color="auto" w:fill="FFFFFF"/>
          </w:tcPr>
          <w:p>
            <w:pPr>
              <w:keepNext/>
              <w:keepLines/>
              <w:widowControl w:val="0"/>
              <w:autoSpaceDE w:val="0"/>
              <w:autoSpaceDN w:val="0"/>
              <w:adjustRightInd w:val="0"/>
              <w:spacing w:before="480" w:line="360" w:lineRule="auto"/>
              <w:jc w:val="center"/>
              <w:outlineLvl w:val="0"/>
              <w:rPr>
                <w:rFonts w:ascii="Times New Roman" w:hAnsi="Times New Roman" w:eastAsiaTheme="minorEastAsia"/>
              </w:rPr>
            </w:pPr>
          </w:p>
        </w:tc>
        <w:tc>
          <w:tcPr>
            <w:tcW w:w="656" w:type="dxa"/>
            <w:tcBorders>
              <w:top w:val="single" w:color="000000" w:sz="4" w:space="0"/>
              <w:left w:val="nil"/>
              <w:bottom w:val="single" w:color="000000" w:sz="4" w:space="0"/>
              <w:right w:val="single" w:color="000000" w:sz="4" w:space="0"/>
            </w:tcBorders>
            <w:shd w:val="clear" w:color="auto" w:fill="FFFFFF"/>
          </w:tcPr>
          <w:p>
            <w:pPr>
              <w:keepNext/>
              <w:keepLines/>
              <w:widowControl w:val="0"/>
              <w:autoSpaceDE w:val="0"/>
              <w:autoSpaceDN w:val="0"/>
              <w:adjustRightInd w:val="0"/>
              <w:spacing w:before="480" w:line="360" w:lineRule="auto"/>
              <w:jc w:val="center"/>
              <w:outlineLvl w:val="0"/>
              <w:rPr>
                <w:rFonts w:ascii="Times New Roman" w:hAnsi="Times New Roman" w:eastAsiaTheme="minorEastAsia"/>
              </w:rPr>
            </w:pPr>
          </w:p>
        </w:tc>
        <w:tc>
          <w:tcPr>
            <w:tcW w:w="656" w:type="dxa"/>
            <w:tcBorders>
              <w:top w:val="single" w:color="000000" w:sz="4" w:space="0"/>
              <w:left w:val="nil"/>
              <w:bottom w:val="single" w:color="000000" w:sz="4" w:space="0"/>
              <w:right w:val="single" w:color="000000" w:sz="4" w:space="0"/>
            </w:tcBorders>
            <w:shd w:val="clear" w:color="auto" w:fill="FFFFFF"/>
          </w:tcPr>
          <w:p>
            <w:pPr>
              <w:keepNext/>
              <w:keepLines/>
              <w:widowControl w:val="0"/>
              <w:autoSpaceDE w:val="0"/>
              <w:autoSpaceDN w:val="0"/>
              <w:adjustRightInd w:val="0"/>
              <w:spacing w:before="480" w:line="360" w:lineRule="auto"/>
              <w:jc w:val="center"/>
              <w:outlineLvl w:val="0"/>
              <w:rPr>
                <w:rFonts w:ascii="Times New Roman" w:hAnsi="Times New Roman" w:eastAsiaTheme="minorEastAsia"/>
              </w:rPr>
            </w:pPr>
          </w:p>
        </w:tc>
        <w:tc>
          <w:tcPr>
            <w:tcW w:w="866" w:type="dxa"/>
            <w:tcBorders>
              <w:top w:val="single" w:color="000000" w:sz="4" w:space="0"/>
              <w:left w:val="nil"/>
              <w:bottom w:val="single" w:color="000000" w:sz="4" w:space="0"/>
              <w:right w:val="single" w:color="000000" w:sz="4" w:space="0"/>
            </w:tcBorders>
            <w:shd w:val="clear" w:color="auto" w:fill="FFFFFF"/>
          </w:tcPr>
          <w:p>
            <w:pPr>
              <w:keepNext/>
              <w:keepLines/>
              <w:widowControl w:val="0"/>
              <w:autoSpaceDE w:val="0"/>
              <w:autoSpaceDN w:val="0"/>
              <w:adjustRightInd w:val="0"/>
              <w:spacing w:before="480" w:line="360" w:lineRule="auto"/>
              <w:jc w:val="center"/>
              <w:outlineLvl w:val="0"/>
              <w:rPr>
                <w:rFonts w:ascii="Times New Roman" w:hAnsi="Times New Roman" w:eastAsiaTheme="minorEastAsia"/>
              </w:rPr>
            </w:pPr>
          </w:p>
        </w:tc>
        <w:tc>
          <w:tcPr>
            <w:tcW w:w="656" w:type="dxa"/>
            <w:tcBorders>
              <w:top w:val="single" w:color="000000" w:sz="4" w:space="0"/>
              <w:left w:val="nil"/>
              <w:bottom w:val="single" w:color="000000" w:sz="4" w:space="0"/>
              <w:right w:val="single" w:color="000000" w:sz="4" w:space="0"/>
            </w:tcBorders>
            <w:shd w:val="clear" w:color="auto" w:fill="FFFFFF"/>
          </w:tcPr>
          <w:p>
            <w:pPr>
              <w:keepNext/>
              <w:keepLines/>
              <w:widowControl w:val="0"/>
              <w:autoSpaceDE w:val="0"/>
              <w:autoSpaceDN w:val="0"/>
              <w:adjustRightInd w:val="0"/>
              <w:spacing w:before="480" w:line="360" w:lineRule="auto"/>
              <w:jc w:val="center"/>
              <w:outlineLvl w:val="0"/>
              <w:rPr>
                <w:rFonts w:ascii="Times New Roman" w:hAnsi="Times New Roman" w:eastAsiaTheme="minorEastAsia"/>
              </w:rPr>
            </w:pPr>
          </w:p>
        </w:tc>
        <w:tc>
          <w:tcPr>
            <w:tcW w:w="866" w:type="dxa"/>
            <w:tcBorders>
              <w:top w:val="single" w:color="000000" w:sz="4" w:space="0"/>
              <w:left w:val="nil"/>
              <w:bottom w:val="single" w:color="000000" w:sz="4" w:space="0"/>
              <w:right w:val="single" w:color="000000" w:sz="4" w:space="0"/>
            </w:tcBorders>
            <w:shd w:val="clear" w:color="auto" w:fill="FFFFFF"/>
          </w:tcPr>
          <w:p>
            <w:pPr>
              <w:keepNext/>
              <w:keepLines/>
              <w:widowControl w:val="0"/>
              <w:autoSpaceDE w:val="0"/>
              <w:autoSpaceDN w:val="0"/>
              <w:adjustRightInd w:val="0"/>
              <w:spacing w:before="480" w:line="360" w:lineRule="auto"/>
              <w:jc w:val="center"/>
              <w:outlineLvl w:val="0"/>
              <w:rPr>
                <w:rFonts w:ascii="Times New Roman" w:hAnsi="Times New Roman" w:eastAsiaTheme="minorEastAsia"/>
              </w:rPr>
            </w:pPr>
          </w:p>
        </w:tc>
        <w:tc>
          <w:tcPr>
            <w:tcW w:w="1076" w:type="dxa"/>
            <w:tcBorders>
              <w:top w:val="single" w:color="000000" w:sz="4" w:space="0"/>
              <w:left w:val="nil"/>
              <w:bottom w:val="single" w:color="000000" w:sz="4" w:space="0"/>
              <w:right w:val="single" w:color="000000" w:sz="4" w:space="0"/>
            </w:tcBorders>
            <w:shd w:val="clear" w:color="auto" w:fill="FFFFFF"/>
          </w:tcPr>
          <w:p>
            <w:pPr>
              <w:keepNext/>
              <w:keepLines/>
              <w:widowControl w:val="0"/>
              <w:autoSpaceDE w:val="0"/>
              <w:autoSpaceDN w:val="0"/>
              <w:adjustRightInd w:val="0"/>
              <w:spacing w:before="480" w:line="360" w:lineRule="auto"/>
              <w:jc w:val="center"/>
              <w:outlineLvl w:val="0"/>
              <w:rPr>
                <w:rFonts w:ascii="Times New Roman" w:hAnsi="Times New Roman" w:eastAsiaTheme="minorEastAsia"/>
              </w:rPr>
            </w:pPr>
          </w:p>
        </w:tc>
        <w:tc>
          <w:tcPr>
            <w:tcW w:w="1076" w:type="dxa"/>
            <w:tcBorders>
              <w:top w:val="single" w:color="000000" w:sz="4" w:space="0"/>
              <w:left w:val="nil"/>
              <w:bottom w:val="single" w:color="000000" w:sz="4" w:space="0"/>
              <w:right w:val="single" w:color="000000" w:sz="4" w:space="0"/>
            </w:tcBorders>
            <w:shd w:val="clear" w:color="auto" w:fill="FFFFFF"/>
          </w:tcPr>
          <w:p>
            <w:pPr>
              <w:keepNext/>
              <w:keepLines/>
              <w:widowControl w:val="0"/>
              <w:autoSpaceDE w:val="0"/>
              <w:autoSpaceDN w:val="0"/>
              <w:adjustRightInd w:val="0"/>
              <w:spacing w:before="480" w:line="360" w:lineRule="auto"/>
              <w:jc w:val="center"/>
              <w:outlineLvl w:val="0"/>
              <w:rPr>
                <w:rFonts w:ascii="Times New Roman" w:hAnsi="Times New Roman" w:eastAsiaTheme="minorEastAsia"/>
              </w:rPr>
            </w:pPr>
          </w:p>
        </w:tc>
        <w:tc>
          <w:tcPr>
            <w:tcW w:w="866" w:type="dxa"/>
            <w:tcBorders>
              <w:top w:val="single" w:color="000000" w:sz="4" w:space="0"/>
              <w:left w:val="nil"/>
              <w:bottom w:val="single" w:color="000000" w:sz="4" w:space="0"/>
              <w:right w:val="single" w:color="000000" w:sz="4" w:space="0"/>
            </w:tcBorders>
            <w:shd w:val="clear" w:color="auto" w:fill="FFFFFF"/>
          </w:tcPr>
          <w:p>
            <w:pPr>
              <w:keepNext/>
              <w:keepLines/>
              <w:widowControl w:val="0"/>
              <w:autoSpaceDE w:val="0"/>
              <w:autoSpaceDN w:val="0"/>
              <w:adjustRightInd w:val="0"/>
              <w:spacing w:before="480" w:line="360" w:lineRule="auto"/>
              <w:jc w:val="center"/>
              <w:outlineLvl w:val="0"/>
              <w:rPr>
                <w:rFonts w:ascii="Times New Roman" w:hAnsi="Times New Roman" w:eastAsiaTheme="minorEastAsia"/>
              </w:rPr>
            </w:pPr>
          </w:p>
        </w:tc>
      </w:tr>
    </w:tbl>
    <w:p>
      <w:pPr>
        <w:autoSpaceDE w:val="0"/>
        <w:autoSpaceDN w:val="0"/>
        <w:adjustRightInd w:val="0"/>
        <w:spacing w:line="360" w:lineRule="auto"/>
        <w:rPr>
          <w:rFonts w:ascii="Times New Roman" w:hAnsi="Times New Roman" w:cs="Times New Roman" w:eastAsiaTheme="minorEastAsia"/>
        </w:rPr>
      </w:pPr>
    </w:p>
    <w:p>
      <w:pPr>
        <w:autoSpaceDE w:val="0"/>
        <w:autoSpaceDN w:val="0"/>
        <w:adjustRightInd w:val="0"/>
        <w:spacing w:line="360" w:lineRule="auto"/>
        <w:ind w:left="420"/>
        <w:rPr>
          <w:rFonts w:ascii="Times New Roman" w:hAnsi="Times New Roman" w:eastAsiaTheme="minorEastAsia"/>
        </w:rPr>
      </w:pPr>
      <w:r>
        <w:rPr>
          <w:rFonts w:hint="eastAsia" w:ascii="Times New Roman" w:hAnsi="Times New Roman" w:eastAsiaTheme="minorEastAsia"/>
        </w:rPr>
        <w:t>说明：</w:t>
      </w:r>
    </w:p>
    <w:p>
      <w:pPr>
        <w:autoSpaceDE w:val="0"/>
        <w:autoSpaceDN w:val="0"/>
        <w:adjustRightInd w:val="0"/>
        <w:spacing w:line="360" w:lineRule="auto"/>
        <w:ind w:left="420"/>
        <w:rPr>
          <w:rFonts w:ascii="Times New Roman" w:hAnsi="Times New Roman" w:eastAsiaTheme="minorEastAsia"/>
          <w:lang w:eastAsia="zh-CN"/>
        </w:rPr>
      </w:pPr>
      <w:r>
        <w:rPr>
          <w:rFonts w:ascii="Times New Roman" w:hAnsi="Times New Roman" w:eastAsiaTheme="minorEastAsia"/>
          <w:lang w:eastAsia="zh-CN"/>
        </w:rPr>
        <w:t xml:space="preserve">1. </w:t>
      </w:r>
      <w:r>
        <w:rPr>
          <w:rFonts w:hint="eastAsia" w:ascii="Times New Roman" w:hAnsi="Times New Roman" w:eastAsiaTheme="minorEastAsia"/>
          <w:lang w:eastAsia="zh-CN"/>
        </w:rPr>
        <w:t>投标方应在投标文件中按附表要求提供设备各大件的运输尺寸（长×宽×高）、重量，并附运输外形尺寸图及其重心位置。</w:t>
      </w:r>
    </w:p>
    <w:p>
      <w:pPr>
        <w:autoSpaceDE w:val="0"/>
        <w:autoSpaceDN w:val="0"/>
        <w:adjustRightInd w:val="0"/>
        <w:spacing w:line="360" w:lineRule="auto"/>
        <w:ind w:left="420"/>
        <w:rPr>
          <w:rFonts w:ascii="Times New Roman" w:hAnsi="Times New Roman" w:eastAsiaTheme="minorEastAsia"/>
          <w:lang w:eastAsia="zh-CN"/>
        </w:rPr>
      </w:pPr>
      <w:r>
        <w:rPr>
          <w:rFonts w:ascii="Times New Roman" w:hAnsi="Times New Roman" w:eastAsiaTheme="minorEastAsia"/>
          <w:lang w:eastAsia="zh-CN"/>
        </w:rPr>
        <w:t xml:space="preserve">2. </w:t>
      </w:r>
      <w:r>
        <w:rPr>
          <w:rFonts w:hint="eastAsia" w:ascii="Times New Roman" w:hAnsi="Times New Roman" w:eastAsiaTheme="minorEastAsia"/>
          <w:lang w:eastAsia="zh-CN"/>
        </w:rPr>
        <w:t>设备运输尺寸，指设备包装后的各部分尺寸。</w:t>
      </w:r>
    </w:p>
    <w:p>
      <w:pPr>
        <w:autoSpaceDE w:val="0"/>
        <w:autoSpaceDN w:val="0"/>
        <w:adjustRightInd w:val="0"/>
        <w:spacing w:line="360" w:lineRule="auto"/>
        <w:ind w:left="420"/>
        <w:rPr>
          <w:rFonts w:ascii="Times New Roman" w:hAnsi="Times New Roman" w:eastAsiaTheme="minorEastAsia"/>
          <w:lang w:eastAsia="zh-CN"/>
        </w:rPr>
      </w:pPr>
      <w:r>
        <w:rPr>
          <w:rFonts w:ascii="Times New Roman" w:hAnsi="Times New Roman" w:eastAsiaTheme="minorEastAsia"/>
          <w:lang w:eastAsia="zh-CN"/>
        </w:rPr>
        <w:t xml:space="preserve">3. </w:t>
      </w:r>
      <w:r>
        <w:rPr>
          <w:rFonts w:hint="eastAsia" w:ascii="Times New Roman" w:hAnsi="Times New Roman" w:eastAsiaTheme="minorEastAsia"/>
          <w:lang w:eastAsia="zh-CN"/>
        </w:rPr>
        <w:t>当采用铁路运输时，设备的运输外形尺寸，应考虑该设备拟采用的运输车辆装载面至轨面的高度要求。</w:t>
      </w:r>
    </w:p>
    <w:p>
      <w:pPr>
        <w:autoSpaceDE w:val="0"/>
        <w:autoSpaceDN w:val="0"/>
        <w:adjustRightInd w:val="0"/>
        <w:spacing w:line="360" w:lineRule="auto"/>
        <w:ind w:left="420"/>
        <w:rPr>
          <w:rFonts w:ascii="Times New Roman" w:hAnsi="Times New Roman" w:eastAsiaTheme="minorEastAsia"/>
          <w:lang w:eastAsia="zh-CN"/>
        </w:rPr>
      </w:pPr>
      <w:r>
        <w:rPr>
          <w:rFonts w:ascii="Times New Roman" w:hAnsi="Times New Roman" w:eastAsiaTheme="minorEastAsia"/>
          <w:lang w:eastAsia="zh-CN"/>
        </w:rPr>
        <w:t xml:space="preserve">4. </w:t>
      </w:r>
      <w:r>
        <w:rPr>
          <w:rFonts w:hint="eastAsia" w:ascii="Times New Roman" w:hAnsi="Times New Roman" w:eastAsiaTheme="minorEastAsia"/>
          <w:lang w:eastAsia="zh-CN"/>
        </w:rPr>
        <w:t>投标方应根据大件运输的线路及运输方式，对沿途中所经过的涵洞、桥梁等构、建筑物进行充分的调查和论证，在投标文件中提出大件运输的方案，确保设备大件安全运至现场。</w:t>
      </w:r>
    </w:p>
    <w:p>
      <w:pPr>
        <w:autoSpaceDE w:val="0"/>
        <w:autoSpaceDN w:val="0"/>
        <w:adjustRightInd w:val="0"/>
        <w:spacing w:line="360" w:lineRule="auto"/>
        <w:ind w:left="420"/>
        <w:rPr>
          <w:rFonts w:ascii="Times New Roman" w:hAnsi="Times New Roman" w:eastAsiaTheme="minorEastAsia"/>
          <w:lang w:eastAsia="zh-CN"/>
        </w:rPr>
      </w:pPr>
      <w:r>
        <w:rPr>
          <w:rFonts w:ascii="Times New Roman" w:hAnsi="Times New Roman" w:eastAsiaTheme="minorEastAsia"/>
          <w:lang w:eastAsia="zh-CN"/>
        </w:rPr>
        <w:t xml:space="preserve">5. </w:t>
      </w:r>
      <w:r>
        <w:rPr>
          <w:rFonts w:hint="eastAsia" w:ascii="Times New Roman" w:hAnsi="Times New Roman" w:eastAsiaTheme="minorEastAsia"/>
          <w:lang w:eastAsia="zh-CN"/>
        </w:rPr>
        <w:t>投标方还应在投标文件中说明所有其它设备的运输方案，包括车辆型号、数量、运输路线等。</w:t>
      </w:r>
    </w:p>
    <w:p>
      <w:pPr>
        <w:autoSpaceDE w:val="0"/>
        <w:autoSpaceDN w:val="0"/>
        <w:adjustRightInd w:val="0"/>
        <w:spacing w:line="360" w:lineRule="auto"/>
        <w:ind w:left="420"/>
        <w:rPr>
          <w:rFonts w:ascii="Times New Roman" w:hAnsi="Times New Roman" w:eastAsiaTheme="minorEastAsia"/>
          <w:lang w:eastAsia="zh-CN"/>
        </w:rPr>
      </w:pPr>
      <w:r>
        <w:rPr>
          <w:rFonts w:ascii="Times New Roman" w:hAnsi="Times New Roman" w:eastAsiaTheme="minorEastAsia"/>
          <w:lang w:eastAsia="zh-CN"/>
        </w:rPr>
        <w:t xml:space="preserve">6. </w:t>
      </w:r>
      <w:r>
        <w:rPr>
          <w:rFonts w:hint="eastAsia" w:ascii="Times New Roman" w:hAnsi="Times New Roman" w:eastAsiaTheme="minorEastAsia"/>
          <w:lang w:eastAsia="zh-CN"/>
        </w:rPr>
        <w:t>当投标方设备的运输尺寸超出上述给定的铁路运输界限规定的界限要求时，投标方应承担由于采取必要措施进行运输而发生的费用。</w:t>
      </w:r>
    </w:p>
    <w:p>
      <w:pPr>
        <w:autoSpaceDE w:val="0"/>
        <w:autoSpaceDN w:val="0"/>
        <w:adjustRightInd w:val="0"/>
        <w:spacing w:line="360" w:lineRule="auto"/>
        <w:ind w:left="420"/>
        <w:rPr>
          <w:rFonts w:ascii="Times New Roman" w:hAnsi="Times New Roman" w:eastAsiaTheme="minorEastAsia"/>
          <w:lang w:eastAsia="zh-CN"/>
        </w:rPr>
      </w:pPr>
      <w:r>
        <w:rPr>
          <w:rFonts w:ascii="Times New Roman" w:hAnsi="Times New Roman" w:eastAsiaTheme="minorEastAsia"/>
          <w:lang w:eastAsia="zh-CN"/>
        </w:rPr>
        <w:t xml:space="preserve">7. </w:t>
      </w:r>
      <w:r>
        <w:rPr>
          <w:rFonts w:hint="eastAsia" w:ascii="Times New Roman" w:hAnsi="Times New Roman" w:eastAsiaTheme="minorEastAsia"/>
          <w:lang w:eastAsia="zh-CN"/>
        </w:rPr>
        <w:t>投标方须对所有投标设备（包括大件设备）运输方案（运输车辆型号及数量、运输路线</w:t>
      </w:r>
      <w:r>
        <w:rPr>
          <w:rFonts w:ascii="Times New Roman" w:hAnsi="Times New Roman" w:eastAsiaTheme="minorEastAsia"/>
          <w:lang w:eastAsia="zh-CN"/>
        </w:rPr>
        <w:t>&lt;</w:t>
      </w:r>
      <w:r>
        <w:rPr>
          <w:rFonts w:hint="eastAsia" w:ascii="Times New Roman" w:hAnsi="Times New Roman" w:eastAsiaTheme="minorEastAsia"/>
          <w:lang w:eastAsia="zh-CN"/>
        </w:rPr>
        <w:t>包括始发站、经过车站或路局、到达车站等</w:t>
      </w:r>
      <w:r>
        <w:rPr>
          <w:rFonts w:ascii="Times New Roman" w:hAnsi="Times New Roman" w:eastAsiaTheme="minorEastAsia"/>
          <w:lang w:eastAsia="zh-CN"/>
        </w:rPr>
        <w:t>&gt;</w:t>
      </w:r>
      <w:r>
        <w:rPr>
          <w:rFonts w:hint="eastAsia" w:ascii="Times New Roman" w:hAnsi="Times New Roman" w:eastAsiaTheme="minorEastAsia"/>
          <w:lang w:eastAsia="zh-CN"/>
        </w:rPr>
        <w:t>）、运输距离做出详细说明。</w:t>
      </w:r>
    </w:p>
    <w:p>
      <w:pPr>
        <w:autoSpaceDE w:val="0"/>
        <w:autoSpaceDN w:val="0"/>
        <w:adjustRightInd w:val="0"/>
        <w:spacing w:line="360" w:lineRule="auto"/>
        <w:ind w:left="420"/>
        <w:rPr>
          <w:rFonts w:ascii="Times New Roman" w:hAnsi="Times New Roman" w:eastAsiaTheme="minorEastAsia"/>
          <w:lang w:eastAsia="zh-CN"/>
        </w:rPr>
      </w:pPr>
    </w:p>
    <w:p>
      <w:pPr>
        <w:autoSpaceDE w:val="0"/>
        <w:autoSpaceDN w:val="0"/>
        <w:adjustRightInd w:val="0"/>
        <w:spacing w:line="360" w:lineRule="auto"/>
        <w:ind w:firstLine="420"/>
        <w:rPr>
          <w:rFonts w:ascii="Times New Roman" w:hAnsi="Times New Roman" w:eastAsiaTheme="minorEastAsia"/>
          <w:lang w:eastAsia="zh-CN"/>
        </w:rPr>
      </w:pPr>
    </w:p>
    <w:p>
      <w:pPr>
        <w:pStyle w:val="4"/>
        <w:spacing w:line="360" w:lineRule="auto"/>
        <w:rPr>
          <w:rFonts w:ascii="Times New Roman" w:hAnsi="Times New Roman" w:eastAsiaTheme="minorEastAsia"/>
          <w:b/>
          <w:szCs w:val="28"/>
          <w:lang w:eastAsia="zh-CN"/>
        </w:rPr>
      </w:pPr>
      <w:r>
        <w:rPr>
          <w:rFonts w:ascii="Times New Roman" w:hAnsi="Times New Roman" w:eastAsiaTheme="minorEastAsia"/>
          <w:sz w:val="21"/>
          <w:szCs w:val="21"/>
          <w:lang w:eastAsia="zh-CN"/>
        </w:rPr>
        <w:br w:type="page"/>
      </w:r>
      <w:r>
        <w:rPr>
          <w:rFonts w:hint="eastAsia" w:ascii="Times New Roman" w:hAnsi="Times New Roman" w:eastAsiaTheme="minorEastAsia"/>
          <w:b/>
          <w:szCs w:val="28"/>
          <w:lang w:eastAsia="zh-CN"/>
        </w:rPr>
        <w:t>附件</w:t>
      </w:r>
      <w:r>
        <w:rPr>
          <w:rFonts w:ascii="Times New Roman" w:hAnsi="Times New Roman" w:eastAsiaTheme="minorEastAsia"/>
          <w:b/>
          <w:szCs w:val="28"/>
          <w:lang w:eastAsia="zh-CN"/>
        </w:rPr>
        <w:t xml:space="preserve">10  </w:t>
      </w:r>
      <w:r>
        <w:rPr>
          <w:rFonts w:hint="eastAsia" w:ascii="Times New Roman" w:hAnsi="Times New Roman" w:eastAsiaTheme="minorEastAsia"/>
          <w:b/>
          <w:szCs w:val="28"/>
          <w:lang w:eastAsia="zh-CN"/>
        </w:rPr>
        <w:t>技</w:t>
      </w:r>
      <w:r>
        <w:rPr>
          <w:rFonts w:hint="eastAsia" w:ascii="Times New Roman" w:hAnsi="Times New Roman" w:cs="宋体" w:eastAsiaTheme="minorEastAsia"/>
          <w:b/>
          <w:szCs w:val="28"/>
          <w:lang w:eastAsia="zh-CN"/>
        </w:rPr>
        <w:t>术</w:t>
      </w:r>
      <w:r>
        <w:rPr>
          <w:rFonts w:hint="eastAsia" w:ascii="Times New Roman" w:hAnsi="Times New Roman" w:cs="MS Gothic" w:eastAsiaTheme="minorEastAsia"/>
          <w:b/>
          <w:szCs w:val="28"/>
          <w:lang w:eastAsia="zh-CN"/>
        </w:rPr>
        <w:t>差异表</w:t>
      </w:r>
    </w:p>
    <w:p>
      <w:pPr>
        <w:autoSpaceDE w:val="0"/>
        <w:autoSpaceDN w:val="0"/>
        <w:adjustRightInd w:val="0"/>
        <w:spacing w:line="360" w:lineRule="auto"/>
        <w:ind w:firstLine="540"/>
        <w:rPr>
          <w:rFonts w:ascii="Times New Roman" w:hAnsi="Times New Roman" w:eastAsiaTheme="minorEastAsia"/>
          <w:lang w:eastAsia="zh-CN"/>
        </w:rPr>
      </w:pPr>
    </w:p>
    <w:p>
      <w:pPr>
        <w:autoSpaceDE w:val="0"/>
        <w:autoSpaceDN w:val="0"/>
        <w:adjustRightInd w:val="0"/>
        <w:spacing w:line="360" w:lineRule="auto"/>
        <w:ind w:firstLine="540"/>
        <w:rPr>
          <w:rFonts w:ascii="Times New Roman" w:hAnsi="Times New Roman" w:eastAsiaTheme="minorEastAsia"/>
          <w:lang w:eastAsia="zh-CN"/>
        </w:rPr>
      </w:pPr>
      <w:r>
        <w:rPr>
          <w:rFonts w:hint="eastAsia" w:ascii="Times New Roman" w:hAnsi="Times New Roman" w:eastAsiaTheme="minorEastAsia"/>
          <w:lang w:eastAsia="zh-CN"/>
        </w:rPr>
        <w:t>投标方要将投标文件和招标文件的差异之处汇集成表。</w:t>
      </w:r>
    </w:p>
    <w:p>
      <w:pPr>
        <w:autoSpaceDE w:val="0"/>
        <w:autoSpaceDN w:val="0"/>
        <w:adjustRightInd w:val="0"/>
        <w:spacing w:line="360" w:lineRule="auto"/>
        <w:ind w:firstLine="540"/>
        <w:jc w:val="center"/>
        <w:rPr>
          <w:rFonts w:ascii="Times New Roman" w:hAnsi="Times New Roman" w:eastAsiaTheme="minorEastAsia"/>
        </w:rPr>
      </w:pPr>
      <w:r>
        <w:rPr>
          <w:rFonts w:hint="eastAsia" w:ascii="Times New Roman" w:hAnsi="Times New Roman" w:eastAsiaTheme="minorEastAsia"/>
        </w:rPr>
        <w:t>差异表</w:t>
      </w:r>
    </w:p>
    <w:tbl>
      <w:tblPr>
        <w:tblStyle w:val="46"/>
        <w:tblW w:w="0" w:type="auto"/>
        <w:tblInd w:w="256" w:type="dxa"/>
        <w:tblLayout w:type="fixed"/>
        <w:tblCellMar>
          <w:top w:w="0" w:type="dxa"/>
          <w:left w:w="28" w:type="dxa"/>
          <w:bottom w:w="0" w:type="dxa"/>
          <w:right w:w="28" w:type="dxa"/>
        </w:tblCellMar>
      </w:tblPr>
      <w:tblGrid>
        <w:gridCol w:w="840"/>
        <w:gridCol w:w="965"/>
        <w:gridCol w:w="2995"/>
        <w:gridCol w:w="960"/>
        <w:gridCol w:w="2880"/>
      </w:tblGrid>
      <w:tr>
        <w:tblPrEx>
          <w:tblCellMar>
            <w:top w:w="0" w:type="dxa"/>
            <w:left w:w="28" w:type="dxa"/>
            <w:bottom w:w="0" w:type="dxa"/>
            <w:right w:w="28" w:type="dxa"/>
          </w:tblCellMar>
        </w:tblPrEx>
        <w:trPr>
          <w:trHeight w:val="1" w:hRule="atLeast"/>
        </w:trPr>
        <w:tc>
          <w:tcPr>
            <w:tcW w:w="840" w:type="dxa"/>
            <w:tcBorders>
              <w:top w:val="single" w:color="000000" w:sz="4" w:space="0"/>
              <w:left w:val="single" w:color="000000" w:sz="4" w:space="0"/>
              <w:bottom w:val="nil"/>
              <w:right w:val="single" w:color="000000" w:sz="4" w:space="0"/>
            </w:tcBorders>
            <w:shd w:val="clear" w:color="auto" w:fill="FFFFFF"/>
          </w:tcPr>
          <w:p>
            <w:pPr>
              <w:widowControl w:val="0"/>
              <w:autoSpaceDE w:val="0"/>
              <w:autoSpaceDN w:val="0"/>
              <w:adjustRightInd w:val="0"/>
              <w:spacing w:line="360" w:lineRule="auto"/>
              <w:jc w:val="both"/>
              <w:rPr>
                <w:rFonts w:ascii="Times New Roman" w:hAnsi="Times New Roman" w:eastAsiaTheme="minorEastAsia"/>
              </w:rPr>
            </w:pPr>
          </w:p>
        </w:tc>
        <w:tc>
          <w:tcPr>
            <w:tcW w:w="965" w:type="dxa"/>
            <w:tcBorders>
              <w:top w:val="single" w:color="000000" w:sz="4" w:space="0"/>
              <w:left w:val="nil"/>
              <w:bottom w:val="nil"/>
              <w:right w:val="nil"/>
            </w:tcBorders>
            <w:shd w:val="clear" w:color="auto" w:fill="FFFFFF"/>
          </w:tcPr>
          <w:p>
            <w:pPr>
              <w:widowControl w:val="0"/>
              <w:autoSpaceDE w:val="0"/>
              <w:autoSpaceDN w:val="0"/>
              <w:adjustRightInd w:val="0"/>
              <w:spacing w:line="360" w:lineRule="auto"/>
              <w:jc w:val="both"/>
              <w:rPr>
                <w:rFonts w:ascii="Times New Roman" w:hAnsi="Times New Roman" w:eastAsiaTheme="minorEastAsia"/>
              </w:rPr>
            </w:pPr>
          </w:p>
        </w:tc>
        <w:tc>
          <w:tcPr>
            <w:tcW w:w="2995" w:type="dxa"/>
            <w:tcBorders>
              <w:top w:val="single" w:color="000000" w:sz="4" w:space="0"/>
              <w:left w:val="nil"/>
              <w:bottom w:val="nil"/>
              <w:right w:val="single" w:color="000000" w:sz="4" w:space="0"/>
            </w:tcBorders>
            <w:shd w:val="clear" w:color="auto" w:fill="FFFFFF"/>
          </w:tcPr>
          <w:p>
            <w:pPr>
              <w:widowControl w:val="0"/>
              <w:autoSpaceDE w:val="0"/>
              <w:autoSpaceDN w:val="0"/>
              <w:adjustRightInd w:val="0"/>
              <w:spacing w:line="360" w:lineRule="auto"/>
              <w:jc w:val="both"/>
              <w:rPr>
                <w:rFonts w:ascii="Times New Roman" w:hAnsi="Times New Roman" w:eastAsiaTheme="minorEastAsia"/>
              </w:rPr>
            </w:pPr>
            <w:r>
              <w:rPr>
                <w:rFonts w:hint="eastAsia" w:ascii="Times New Roman" w:hAnsi="Times New Roman" w:eastAsiaTheme="minorEastAsia"/>
              </w:rPr>
              <w:t>招标文件</w:t>
            </w:r>
          </w:p>
        </w:tc>
        <w:tc>
          <w:tcPr>
            <w:tcW w:w="960" w:type="dxa"/>
            <w:tcBorders>
              <w:top w:val="single" w:color="000000" w:sz="4" w:space="0"/>
              <w:left w:val="nil"/>
              <w:bottom w:val="nil"/>
              <w:right w:val="nil"/>
            </w:tcBorders>
            <w:shd w:val="clear" w:color="auto" w:fill="FFFFFF"/>
          </w:tcPr>
          <w:p>
            <w:pPr>
              <w:keepNext/>
              <w:keepLines/>
              <w:widowControl w:val="0"/>
              <w:autoSpaceDE w:val="0"/>
              <w:autoSpaceDN w:val="0"/>
              <w:adjustRightInd w:val="0"/>
              <w:spacing w:before="200" w:line="360" w:lineRule="auto"/>
              <w:jc w:val="both"/>
              <w:outlineLvl w:val="2"/>
              <w:rPr>
                <w:rFonts w:ascii="Times New Roman" w:hAnsi="Times New Roman" w:eastAsiaTheme="minorEastAsia"/>
              </w:rPr>
            </w:pPr>
          </w:p>
        </w:tc>
        <w:tc>
          <w:tcPr>
            <w:tcW w:w="2880" w:type="dxa"/>
            <w:tcBorders>
              <w:top w:val="single" w:color="000000" w:sz="4" w:space="0"/>
              <w:left w:val="nil"/>
              <w:bottom w:val="nil"/>
              <w:right w:val="single" w:color="000000" w:sz="4" w:space="0"/>
            </w:tcBorders>
            <w:shd w:val="clear" w:color="auto" w:fill="FFFFFF"/>
          </w:tcPr>
          <w:p>
            <w:pPr>
              <w:widowControl w:val="0"/>
              <w:autoSpaceDE w:val="0"/>
              <w:autoSpaceDN w:val="0"/>
              <w:adjustRightInd w:val="0"/>
              <w:spacing w:line="360" w:lineRule="auto"/>
              <w:jc w:val="both"/>
              <w:rPr>
                <w:rFonts w:ascii="Times New Roman" w:hAnsi="Times New Roman" w:eastAsiaTheme="minorEastAsia"/>
              </w:rPr>
            </w:pPr>
            <w:r>
              <w:rPr>
                <w:rFonts w:hint="eastAsia" w:ascii="Times New Roman" w:hAnsi="Times New Roman" w:eastAsiaTheme="minorEastAsia"/>
              </w:rPr>
              <w:t>投标文件</w:t>
            </w:r>
          </w:p>
        </w:tc>
      </w:tr>
      <w:tr>
        <w:tblPrEx>
          <w:tblCellMar>
            <w:top w:w="0" w:type="dxa"/>
            <w:left w:w="28" w:type="dxa"/>
            <w:bottom w:w="0" w:type="dxa"/>
            <w:right w:w="28" w:type="dxa"/>
          </w:tblCellMar>
        </w:tblPrEx>
        <w:trPr>
          <w:trHeight w:val="1" w:hRule="atLeast"/>
        </w:trPr>
        <w:tc>
          <w:tcPr>
            <w:tcW w:w="840" w:type="dxa"/>
            <w:tcBorders>
              <w:top w:val="nil"/>
              <w:left w:val="single" w:color="000000" w:sz="4" w:space="0"/>
              <w:bottom w:val="nil"/>
              <w:right w:val="single" w:color="000000" w:sz="4" w:space="0"/>
            </w:tcBorders>
            <w:shd w:val="clear" w:color="auto" w:fill="FFFFFF"/>
          </w:tcPr>
          <w:p>
            <w:pPr>
              <w:widowControl w:val="0"/>
              <w:autoSpaceDE w:val="0"/>
              <w:autoSpaceDN w:val="0"/>
              <w:adjustRightInd w:val="0"/>
              <w:spacing w:line="360" w:lineRule="auto"/>
              <w:jc w:val="both"/>
              <w:rPr>
                <w:rFonts w:ascii="Times New Roman" w:hAnsi="Times New Roman" w:eastAsiaTheme="minorEastAsia"/>
              </w:rPr>
            </w:pPr>
            <w:r>
              <w:rPr>
                <w:rFonts w:hint="eastAsia" w:ascii="Times New Roman" w:hAnsi="Times New Roman" w:eastAsiaTheme="minorEastAsia"/>
              </w:rPr>
              <w:t>序号</w:t>
            </w:r>
          </w:p>
        </w:tc>
        <w:tc>
          <w:tcPr>
            <w:tcW w:w="965" w:type="dxa"/>
            <w:tcBorders>
              <w:top w:val="single" w:color="000000" w:sz="4" w:space="0"/>
              <w:left w:val="nil"/>
              <w:bottom w:val="nil"/>
              <w:right w:val="single" w:color="000000" w:sz="4" w:space="0"/>
            </w:tcBorders>
            <w:shd w:val="clear" w:color="auto" w:fill="FFFFFF"/>
          </w:tcPr>
          <w:p>
            <w:pPr>
              <w:widowControl w:val="0"/>
              <w:autoSpaceDE w:val="0"/>
              <w:autoSpaceDN w:val="0"/>
              <w:adjustRightInd w:val="0"/>
              <w:spacing w:line="360" w:lineRule="auto"/>
              <w:jc w:val="both"/>
              <w:rPr>
                <w:rFonts w:ascii="Times New Roman" w:hAnsi="Times New Roman" w:eastAsiaTheme="minorEastAsia"/>
              </w:rPr>
            </w:pPr>
            <w:r>
              <w:rPr>
                <w:rFonts w:hint="eastAsia" w:ascii="Times New Roman" w:hAnsi="Times New Roman" w:eastAsiaTheme="minorEastAsia"/>
              </w:rPr>
              <w:t>条目</w:t>
            </w:r>
          </w:p>
        </w:tc>
        <w:tc>
          <w:tcPr>
            <w:tcW w:w="2995" w:type="dxa"/>
            <w:tcBorders>
              <w:top w:val="single" w:color="000000" w:sz="4" w:space="0"/>
              <w:left w:val="nil"/>
              <w:bottom w:val="nil"/>
              <w:right w:val="single" w:color="000000" w:sz="4" w:space="0"/>
            </w:tcBorders>
            <w:shd w:val="clear" w:color="auto" w:fill="FFFFFF"/>
          </w:tcPr>
          <w:p>
            <w:pPr>
              <w:widowControl w:val="0"/>
              <w:autoSpaceDE w:val="0"/>
              <w:autoSpaceDN w:val="0"/>
              <w:adjustRightInd w:val="0"/>
              <w:spacing w:line="360" w:lineRule="auto"/>
              <w:jc w:val="both"/>
              <w:rPr>
                <w:rFonts w:ascii="Times New Roman" w:hAnsi="Times New Roman" w:eastAsiaTheme="minorEastAsia"/>
              </w:rPr>
            </w:pPr>
            <w:r>
              <w:rPr>
                <w:rFonts w:hint="eastAsia" w:ascii="Times New Roman" w:hAnsi="Times New Roman" w:eastAsiaTheme="minorEastAsia"/>
              </w:rPr>
              <w:t>简要内容</w:t>
            </w:r>
          </w:p>
        </w:tc>
        <w:tc>
          <w:tcPr>
            <w:tcW w:w="960" w:type="dxa"/>
            <w:tcBorders>
              <w:top w:val="single" w:color="000000" w:sz="4" w:space="0"/>
              <w:left w:val="nil"/>
              <w:bottom w:val="nil"/>
              <w:right w:val="single" w:color="000000" w:sz="4" w:space="0"/>
            </w:tcBorders>
            <w:shd w:val="clear" w:color="auto" w:fill="FFFFFF"/>
          </w:tcPr>
          <w:p>
            <w:pPr>
              <w:widowControl w:val="0"/>
              <w:autoSpaceDE w:val="0"/>
              <w:autoSpaceDN w:val="0"/>
              <w:adjustRightInd w:val="0"/>
              <w:spacing w:line="360" w:lineRule="auto"/>
              <w:jc w:val="both"/>
              <w:rPr>
                <w:rFonts w:ascii="Times New Roman" w:hAnsi="Times New Roman" w:eastAsiaTheme="minorEastAsia"/>
              </w:rPr>
            </w:pPr>
            <w:r>
              <w:rPr>
                <w:rFonts w:hint="eastAsia" w:ascii="Times New Roman" w:hAnsi="Times New Roman" w:eastAsiaTheme="minorEastAsia"/>
              </w:rPr>
              <w:t>条目</w:t>
            </w:r>
          </w:p>
        </w:tc>
        <w:tc>
          <w:tcPr>
            <w:tcW w:w="2880" w:type="dxa"/>
            <w:tcBorders>
              <w:top w:val="single" w:color="000000" w:sz="4" w:space="0"/>
              <w:left w:val="nil"/>
              <w:bottom w:val="nil"/>
              <w:right w:val="single" w:color="000000" w:sz="4" w:space="0"/>
            </w:tcBorders>
            <w:shd w:val="clear" w:color="auto" w:fill="FFFFFF"/>
          </w:tcPr>
          <w:p>
            <w:pPr>
              <w:widowControl w:val="0"/>
              <w:autoSpaceDE w:val="0"/>
              <w:autoSpaceDN w:val="0"/>
              <w:adjustRightInd w:val="0"/>
              <w:spacing w:line="360" w:lineRule="auto"/>
              <w:jc w:val="both"/>
              <w:rPr>
                <w:rFonts w:ascii="Times New Roman" w:hAnsi="Times New Roman" w:eastAsiaTheme="minorEastAsia"/>
              </w:rPr>
            </w:pPr>
            <w:r>
              <w:rPr>
                <w:rFonts w:hint="eastAsia" w:ascii="Times New Roman" w:hAnsi="Times New Roman" w:eastAsiaTheme="minorEastAsia"/>
              </w:rPr>
              <w:t>简要内容</w:t>
            </w:r>
          </w:p>
        </w:tc>
      </w:tr>
      <w:tr>
        <w:tblPrEx>
          <w:tblCellMar>
            <w:top w:w="0" w:type="dxa"/>
            <w:left w:w="28" w:type="dxa"/>
            <w:bottom w:w="0" w:type="dxa"/>
            <w:right w:w="28" w:type="dxa"/>
          </w:tblCellMar>
        </w:tblPrEx>
        <w:trPr>
          <w:trHeight w:val="1" w:hRule="atLeast"/>
        </w:trPr>
        <w:tc>
          <w:tcPr>
            <w:tcW w:w="840" w:type="dxa"/>
            <w:tcBorders>
              <w:top w:val="single" w:color="000000" w:sz="4" w:space="0"/>
              <w:left w:val="single" w:color="000000" w:sz="4" w:space="0"/>
              <w:bottom w:val="single" w:color="000000" w:sz="4" w:space="0"/>
              <w:right w:val="nil"/>
            </w:tcBorders>
            <w:shd w:val="clear" w:color="auto" w:fill="FFFFFF"/>
          </w:tcPr>
          <w:p>
            <w:pPr>
              <w:keepNext/>
              <w:keepLines/>
              <w:widowControl w:val="0"/>
              <w:autoSpaceDE w:val="0"/>
              <w:autoSpaceDN w:val="0"/>
              <w:adjustRightInd w:val="0"/>
              <w:spacing w:before="200" w:line="360" w:lineRule="auto"/>
              <w:jc w:val="both"/>
              <w:outlineLvl w:val="2"/>
              <w:rPr>
                <w:rFonts w:ascii="Times New Roman" w:hAnsi="Times New Roman" w:eastAsiaTheme="minorEastAsia"/>
              </w:rPr>
            </w:pPr>
          </w:p>
        </w:tc>
        <w:tc>
          <w:tcPr>
            <w:tcW w:w="965" w:type="dxa"/>
            <w:tcBorders>
              <w:top w:val="single" w:color="000000" w:sz="4" w:space="0"/>
              <w:left w:val="single" w:color="000000" w:sz="4" w:space="0"/>
              <w:bottom w:val="single" w:color="000000" w:sz="4" w:space="0"/>
              <w:right w:val="single" w:color="000000" w:sz="4" w:space="0"/>
            </w:tcBorders>
            <w:shd w:val="clear" w:color="auto" w:fill="FFFFFF"/>
          </w:tcPr>
          <w:p>
            <w:pPr>
              <w:keepNext/>
              <w:keepLines/>
              <w:widowControl w:val="0"/>
              <w:autoSpaceDE w:val="0"/>
              <w:autoSpaceDN w:val="0"/>
              <w:adjustRightInd w:val="0"/>
              <w:spacing w:before="200" w:line="360" w:lineRule="auto"/>
              <w:jc w:val="both"/>
              <w:outlineLvl w:val="2"/>
              <w:rPr>
                <w:rFonts w:ascii="Times New Roman" w:hAnsi="Times New Roman" w:eastAsiaTheme="minorEastAsia"/>
              </w:rPr>
            </w:pPr>
          </w:p>
        </w:tc>
        <w:tc>
          <w:tcPr>
            <w:tcW w:w="2995" w:type="dxa"/>
            <w:tcBorders>
              <w:top w:val="single" w:color="000000" w:sz="4" w:space="0"/>
              <w:left w:val="nil"/>
              <w:bottom w:val="single" w:color="000000" w:sz="4" w:space="0"/>
              <w:right w:val="nil"/>
            </w:tcBorders>
            <w:shd w:val="clear" w:color="auto" w:fill="FFFFFF"/>
          </w:tcPr>
          <w:p>
            <w:pPr>
              <w:keepNext/>
              <w:keepLines/>
              <w:widowControl w:val="0"/>
              <w:autoSpaceDE w:val="0"/>
              <w:autoSpaceDN w:val="0"/>
              <w:adjustRightInd w:val="0"/>
              <w:spacing w:before="200" w:line="360" w:lineRule="auto"/>
              <w:jc w:val="both"/>
              <w:outlineLvl w:val="2"/>
              <w:rPr>
                <w:rFonts w:ascii="Times New Roman" w:hAnsi="Times New Roman" w:eastAsiaTheme="minorEastAsia"/>
              </w:rPr>
            </w:pPr>
          </w:p>
        </w:tc>
        <w:tc>
          <w:tcPr>
            <w:tcW w:w="960" w:type="dxa"/>
            <w:tcBorders>
              <w:top w:val="single" w:color="000000" w:sz="4" w:space="0"/>
              <w:left w:val="single" w:color="000000" w:sz="4" w:space="0"/>
              <w:bottom w:val="single" w:color="000000" w:sz="4" w:space="0"/>
              <w:right w:val="single" w:color="000000" w:sz="4" w:space="0"/>
            </w:tcBorders>
            <w:shd w:val="clear" w:color="auto" w:fill="FFFFFF"/>
          </w:tcPr>
          <w:p>
            <w:pPr>
              <w:keepNext/>
              <w:keepLines/>
              <w:widowControl w:val="0"/>
              <w:autoSpaceDE w:val="0"/>
              <w:autoSpaceDN w:val="0"/>
              <w:adjustRightInd w:val="0"/>
              <w:spacing w:before="200" w:line="360" w:lineRule="auto"/>
              <w:jc w:val="both"/>
              <w:outlineLvl w:val="2"/>
              <w:rPr>
                <w:rFonts w:ascii="Times New Roman" w:hAnsi="Times New Roman" w:eastAsiaTheme="minorEastAsia"/>
              </w:rPr>
            </w:pPr>
          </w:p>
        </w:tc>
        <w:tc>
          <w:tcPr>
            <w:tcW w:w="2880" w:type="dxa"/>
            <w:tcBorders>
              <w:top w:val="single" w:color="000000" w:sz="4" w:space="0"/>
              <w:left w:val="nil"/>
              <w:bottom w:val="single" w:color="000000" w:sz="4" w:space="0"/>
              <w:right w:val="single" w:color="000000" w:sz="4" w:space="0"/>
            </w:tcBorders>
            <w:shd w:val="clear" w:color="auto" w:fill="FFFFFF"/>
          </w:tcPr>
          <w:p>
            <w:pPr>
              <w:keepNext/>
              <w:keepLines/>
              <w:widowControl w:val="0"/>
              <w:autoSpaceDE w:val="0"/>
              <w:autoSpaceDN w:val="0"/>
              <w:adjustRightInd w:val="0"/>
              <w:spacing w:before="200" w:line="360" w:lineRule="auto"/>
              <w:jc w:val="both"/>
              <w:outlineLvl w:val="2"/>
              <w:rPr>
                <w:rFonts w:ascii="Times New Roman" w:hAnsi="Times New Roman" w:eastAsiaTheme="minorEastAsia"/>
              </w:rPr>
            </w:pPr>
          </w:p>
        </w:tc>
      </w:tr>
      <w:tr>
        <w:tblPrEx>
          <w:tblCellMar>
            <w:top w:w="0" w:type="dxa"/>
            <w:left w:w="28" w:type="dxa"/>
            <w:bottom w:w="0" w:type="dxa"/>
            <w:right w:w="28" w:type="dxa"/>
          </w:tblCellMar>
        </w:tblPrEx>
        <w:trPr>
          <w:trHeight w:val="1" w:hRule="atLeast"/>
        </w:trPr>
        <w:tc>
          <w:tcPr>
            <w:tcW w:w="840" w:type="dxa"/>
            <w:tcBorders>
              <w:top w:val="single" w:color="000000" w:sz="4" w:space="0"/>
              <w:left w:val="single" w:color="000000" w:sz="4" w:space="0"/>
              <w:bottom w:val="single" w:color="000000" w:sz="4" w:space="0"/>
              <w:right w:val="nil"/>
            </w:tcBorders>
            <w:shd w:val="clear" w:color="auto" w:fill="FFFFFF"/>
          </w:tcPr>
          <w:p>
            <w:pPr>
              <w:keepNext/>
              <w:keepLines/>
              <w:widowControl w:val="0"/>
              <w:autoSpaceDE w:val="0"/>
              <w:autoSpaceDN w:val="0"/>
              <w:adjustRightInd w:val="0"/>
              <w:spacing w:before="200" w:line="360" w:lineRule="auto"/>
              <w:jc w:val="both"/>
              <w:outlineLvl w:val="2"/>
              <w:rPr>
                <w:rFonts w:ascii="Times New Roman" w:hAnsi="Times New Roman" w:eastAsiaTheme="minorEastAsia"/>
              </w:rPr>
            </w:pPr>
          </w:p>
        </w:tc>
        <w:tc>
          <w:tcPr>
            <w:tcW w:w="965" w:type="dxa"/>
            <w:tcBorders>
              <w:top w:val="single" w:color="000000" w:sz="4" w:space="0"/>
              <w:left w:val="single" w:color="000000" w:sz="4" w:space="0"/>
              <w:bottom w:val="single" w:color="000000" w:sz="4" w:space="0"/>
              <w:right w:val="single" w:color="000000" w:sz="4" w:space="0"/>
            </w:tcBorders>
            <w:shd w:val="clear" w:color="auto" w:fill="FFFFFF"/>
          </w:tcPr>
          <w:p>
            <w:pPr>
              <w:keepNext/>
              <w:keepLines/>
              <w:widowControl w:val="0"/>
              <w:autoSpaceDE w:val="0"/>
              <w:autoSpaceDN w:val="0"/>
              <w:adjustRightInd w:val="0"/>
              <w:spacing w:before="200" w:line="360" w:lineRule="auto"/>
              <w:jc w:val="both"/>
              <w:outlineLvl w:val="2"/>
              <w:rPr>
                <w:rFonts w:ascii="Times New Roman" w:hAnsi="Times New Roman" w:eastAsiaTheme="minorEastAsia"/>
              </w:rPr>
            </w:pPr>
          </w:p>
        </w:tc>
        <w:tc>
          <w:tcPr>
            <w:tcW w:w="2995" w:type="dxa"/>
            <w:tcBorders>
              <w:top w:val="single" w:color="000000" w:sz="4" w:space="0"/>
              <w:left w:val="nil"/>
              <w:bottom w:val="single" w:color="000000" w:sz="4" w:space="0"/>
              <w:right w:val="nil"/>
            </w:tcBorders>
            <w:shd w:val="clear" w:color="auto" w:fill="FFFFFF"/>
          </w:tcPr>
          <w:p>
            <w:pPr>
              <w:keepNext/>
              <w:keepLines/>
              <w:widowControl w:val="0"/>
              <w:autoSpaceDE w:val="0"/>
              <w:autoSpaceDN w:val="0"/>
              <w:adjustRightInd w:val="0"/>
              <w:spacing w:before="200" w:line="360" w:lineRule="auto"/>
              <w:jc w:val="both"/>
              <w:outlineLvl w:val="2"/>
              <w:rPr>
                <w:rFonts w:ascii="Times New Roman" w:hAnsi="Times New Roman" w:eastAsiaTheme="minorEastAsia"/>
              </w:rPr>
            </w:pPr>
          </w:p>
        </w:tc>
        <w:tc>
          <w:tcPr>
            <w:tcW w:w="960" w:type="dxa"/>
            <w:tcBorders>
              <w:top w:val="single" w:color="000000" w:sz="4" w:space="0"/>
              <w:left w:val="single" w:color="000000" w:sz="4" w:space="0"/>
              <w:bottom w:val="single" w:color="000000" w:sz="4" w:space="0"/>
              <w:right w:val="single" w:color="000000" w:sz="4" w:space="0"/>
            </w:tcBorders>
            <w:shd w:val="clear" w:color="auto" w:fill="FFFFFF"/>
          </w:tcPr>
          <w:p>
            <w:pPr>
              <w:keepNext/>
              <w:keepLines/>
              <w:widowControl w:val="0"/>
              <w:autoSpaceDE w:val="0"/>
              <w:autoSpaceDN w:val="0"/>
              <w:adjustRightInd w:val="0"/>
              <w:spacing w:before="200" w:line="360" w:lineRule="auto"/>
              <w:jc w:val="both"/>
              <w:outlineLvl w:val="2"/>
              <w:rPr>
                <w:rFonts w:ascii="Times New Roman" w:hAnsi="Times New Roman" w:eastAsiaTheme="minorEastAsia"/>
              </w:rPr>
            </w:pPr>
          </w:p>
        </w:tc>
        <w:tc>
          <w:tcPr>
            <w:tcW w:w="2880" w:type="dxa"/>
            <w:tcBorders>
              <w:top w:val="single" w:color="000000" w:sz="4" w:space="0"/>
              <w:left w:val="nil"/>
              <w:bottom w:val="single" w:color="000000" w:sz="4" w:space="0"/>
              <w:right w:val="single" w:color="000000" w:sz="4" w:space="0"/>
            </w:tcBorders>
            <w:shd w:val="clear" w:color="auto" w:fill="FFFFFF"/>
          </w:tcPr>
          <w:p>
            <w:pPr>
              <w:keepNext/>
              <w:keepLines/>
              <w:widowControl w:val="0"/>
              <w:autoSpaceDE w:val="0"/>
              <w:autoSpaceDN w:val="0"/>
              <w:adjustRightInd w:val="0"/>
              <w:spacing w:before="200" w:line="360" w:lineRule="auto"/>
              <w:jc w:val="both"/>
              <w:outlineLvl w:val="2"/>
              <w:rPr>
                <w:rFonts w:ascii="Times New Roman" w:hAnsi="Times New Roman" w:eastAsiaTheme="minorEastAsia"/>
              </w:rPr>
            </w:pPr>
          </w:p>
        </w:tc>
      </w:tr>
      <w:tr>
        <w:tblPrEx>
          <w:tblCellMar>
            <w:top w:w="0" w:type="dxa"/>
            <w:left w:w="28" w:type="dxa"/>
            <w:bottom w:w="0" w:type="dxa"/>
            <w:right w:w="28" w:type="dxa"/>
          </w:tblCellMar>
        </w:tblPrEx>
        <w:trPr>
          <w:trHeight w:val="1" w:hRule="atLeast"/>
        </w:trPr>
        <w:tc>
          <w:tcPr>
            <w:tcW w:w="840" w:type="dxa"/>
            <w:tcBorders>
              <w:top w:val="single" w:color="000000" w:sz="4" w:space="0"/>
              <w:left w:val="single" w:color="000000" w:sz="4" w:space="0"/>
              <w:bottom w:val="single" w:color="000000" w:sz="4" w:space="0"/>
              <w:right w:val="nil"/>
            </w:tcBorders>
            <w:shd w:val="clear" w:color="auto" w:fill="FFFFFF"/>
          </w:tcPr>
          <w:p>
            <w:pPr>
              <w:keepNext/>
              <w:keepLines/>
              <w:widowControl w:val="0"/>
              <w:autoSpaceDE w:val="0"/>
              <w:autoSpaceDN w:val="0"/>
              <w:adjustRightInd w:val="0"/>
              <w:spacing w:before="200" w:line="360" w:lineRule="auto"/>
              <w:jc w:val="both"/>
              <w:outlineLvl w:val="2"/>
              <w:rPr>
                <w:rFonts w:ascii="Times New Roman" w:hAnsi="Times New Roman" w:eastAsiaTheme="minorEastAsia"/>
              </w:rPr>
            </w:pPr>
          </w:p>
        </w:tc>
        <w:tc>
          <w:tcPr>
            <w:tcW w:w="965" w:type="dxa"/>
            <w:tcBorders>
              <w:top w:val="single" w:color="000000" w:sz="4" w:space="0"/>
              <w:left w:val="single" w:color="000000" w:sz="4" w:space="0"/>
              <w:bottom w:val="single" w:color="000000" w:sz="4" w:space="0"/>
              <w:right w:val="single" w:color="000000" w:sz="4" w:space="0"/>
            </w:tcBorders>
            <w:shd w:val="clear" w:color="auto" w:fill="FFFFFF"/>
          </w:tcPr>
          <w:p>
            <w:pPr>
              <w:keepNext/>
              <w:keepLines/>
              <w:widowControl w:val="0"/>
              <w:autoSpaceDE w:val="0"/>
              <w:autoSpaceDN w:val="0"/>
              <w:adjustRightInd w:val="0"/>
              <w:spacing w:before="200" w:line="360" w:lineRule="auto"/>
              <w:jc w:val="both"/>
              <w:outlineLvl w:val="2"/>
              <w:rPr>
                <w:rFonts w:ascii="Times New Roman" w:hAnsi="Times New Roman" w:eastAsiaTheme="minorEastAsia"/>
              </w:rPr>
            </w:pPr>
          </w:p>
        </w:tc>
        <w:tc>
          <w:tcPr>
            <w:tcW w:w="2995" w:type="dxa"/>
            <w:tcBorders>
              <w:top w:val="single" w:color="000000" w:sz="4" w:space="0"/>
              <w:left w:val="nil"/>
              <w:bottom w:val="single" w:color="000000" w:sz="4" w:space="0"/>
              <w:right w:val="nil"/>
            </w:tcBorders>
            <w:shd w:val="clear" w:color="auto" w:fill="FFFFFF"/>
          </w:tcPr>
          <w:p>
            <w:pPr>
              <w:keepNext/>
              <w:keepLines/>
              <w:widowControl w:val="0"/>
              <w:autoSpaceDE w:val="0"/>
              <w:autoSpaceDN w:val="0"/>
              <w:adjustRightInd w:val="0"/>
              <w:spacing w:before="200" w:line="360" w:lineRule="auto"/>
              <w:jc w:val="both"/>
              <w:outlineLvl w:val="2"/>
              <w:rPr>
                <w:rFonts w:ascii="Times New Roman" w:hAnsi="Times New Roman" w:eastAsiaTheme="minorEastAsia"/>
              </w:rPr>
            </w:pPr>
          </w:p>
        </w:tc>
        <w:tc>
          <w:tcPr>
            <w:tcW w:w="960" w:type="dxa"/>
            <w:tcBorders>
              <w:top w:val="single" w:color="000000" w:sz="4" w:space="0"/>
              <w:left w:val="single" w:color="000000" w:sz="4" w:space="0"/>
              <w:bottom w:val="single" w:color="000000" w:sz="4" w:space="0"/>
              <w:right w:val="single" w:color="000000" w:sz="4" w:space="0"/>
            </w:tcBorders>
            <w:shd w:val="clear" w:color="auto" w:fill="FFFFFF"/>
          </w:tcPr>
          <w:p>
            <w:pPr>
              <w:keepNext/>
              <w:keepLines/>
              <w:widowControl w:val="0"/>
              <w:autoSpaceDE w:val="0"/>
              <w:autoSpaceDN w:val="0"/>
              <w:adjustRightInd w:val="0"/>
              <w:spacing w:before="200" w:line="360" w:lineRule="auto"/>
              <w:jc w:val="both"/>
              <w:outlineLvl w:val="2"/>
              <w:rPr>
                <w:rFonts w:ascii="Times New Roman" w:hAnsi="Times New Roman" w:eastAsiaTheme="minorEastAsia"/>
              </w:rPr>
            </w:pPr>
          </w:p>
        </w:tc>
        <w:tc>
          <w:tcPr>
            <w:tcW w:w="2880" w:type="dxa"/>
            <w:tcBorders>
              <w:top w:val="single" w:color="000000" w:sz="4" w:space="0"/>
              <w:left w:val="nil"/>
              <w:bottom w:val="single" w:color="000000" w:sz="4" w:space="0"/>
              <w:right w:val="single" w:color="000000" w:sz="4" w:space="0"/>
            </w:tcBorders>
            <w:shd w:val="clear" w:color="auto" w:fill="FFFFFF"/>
          </w:tcPr>
          <w:p>
            <w:pPr>
              <w:keepNext/>
              <w:keepLines/>
              <w:widowControl w:val="0"/>
              <w:autoSpaceDE w:val="0"/>
              <w:autoSpaceDN w:val="0"/>
              <w:adjustRightInd w:val="0"/>
              <w:spacing w:before="200" w:line="360" w:lineRule="auto"/>
              <w:jc w:val="both"/>
              <w:outlineLvl w:val="2"/>
              <w:rPr>
                <w:rFonts w:ascii="Times New Roman" w:hAnsi="Times New Roman" w:eastAsiaTheme="minorEastAsia"/>
              </w:rPr>
            </w:pPr>
          </w:p>
        </w:tc>
      </w:tr>
      <w:tr>
        <w:tblPrEx>
          <w:tblCellMar>
            <w:top w:w="0" w:type="dxa"/>
            <w:left w:w="28" w:type="dxa"/>
            <w:bottom w:w="0" w:type="dxa"/>
            <w:right w:w="28" w:type="dxa"/>
          </w:tblCellMar>
        </w:tblPrEx>
        <w:trPr>
          <w:trHeight w:val="1" w:hRule="atLeast"/>
        </w:trPr>
        <w:tc>
          <w:tcPr>
            <w:tcW w:w="840" w:type="dxa"/>
            <w:tcBorders>
              <w:top w:val="single" w:color="000000" w:sz="4" w:space="0"/>
              <w:left w:val="single" w:color="000000" w:sz="4" w:space="0"/>
              <w:bottom w:val="single" w:color="000000" w:sz="4" w:space="0"/>
              <w:right w:val="nil"/>
            </w:tcBorders>
            <w:shd w:val="clear" w:color="auto" w:fill="FFFFFF"/>
          </w:tcPr>
          <w:p>
            <w:pPr>
              <w:keepNext/>
              <w:keepLines/>
              <w:widowControl w:val="0"/>
              <w:autoSpaceDE w:val="0"/>
              <w:autoSpaceDN w:val="0"/>
              <w:adjustRightInd w:val="0"/>
              <w:spacing w:before="200" w:line="360" w:lineRule="auto"/>
              <w:jc w:val="both"/>
              <w:outlineLvl w:val="2"/>
              <w:rPr>
                <w:rFonts w:ascii="Times New Roman" w:hAnsi="Times New Roman" w:eastAsiaTheme="minorEastAsia"/>
              </w:rPr>
            </w:pPr>
          </w:p>
        </w:tc>
        <w:tc>
          <w:tcPr>
            <w:tcW w:w="965" w:type="dxa"/>
            <w:tcBorders>
              <w:top w:val="single" w:color="000000" w:sz="4" w:space="0"/>
              <w:left w:val="single" w:color="000000" w:sz="4" w:space="0"/>
              <w:bottom w:val="single" w:color="000000" w:sz="4" w:space="0"/>
              <w:right w:val="single" w:color="000000" w:sz="4" w:space="0"/>
            </w:tcBorders>
            <w:shd w:val="clear" w:color="auto" w:fill="FFFFFF"/>
          </w:tcPr>
          <w:p>
            <w:pPr>
              <w:keepNext/>
              <w:keepLines/>
              <w:widowControl w:val="0"/>
              <w:autoSpaceDE w:val="0"/>
              <w:autoSpaceDN w:val="0"/>
              <w:adjustRightInd w:val="0"/>
              <w:spacing w:before="200" w:line="360" w:lineRule="auto"/>
              <w:jc w:val="both"/>
              <w:outlineLvl w:val="2"/>
              <w:rPr>
                <w:rFonts w:ascii="Times New Roman" w:hAnsi="Times New Roman" w:eastAsiaTheme="minorEastAsia"/>
              </w:rPr>
            </w:pPr>
          </w:p>
        </w:tc>
        <w:tc>
          <w:tcPr>
            <w:tcW w:w="2995" w:type="dxa"/>
            <w:tcBorders>
              <w:top w:val="single" w:color="000000" w:sz="4" w:space="0"/>
              <w:left w:val="nil"/>
              <w:bottom w:val="single" w:color="000000" w:sz="4" w:space="0"/>
              <w:right w:val="nil"/>
            </w:tcBorders>
            <w:shd w:val="clear" w:color="auto" w:fill="FFFFFF"/>
          </w:tcPr>
          <w:p>
            <w:pPr>
              <w:keepNext/>
              <w:keepLines/>
              <w:widowControl w:val="0"/>
              <w:autoSpaceDE w:val="0"/>
              <w:autoSpaceDN w:val="0"/>
              <w:adjustRightInd w:val="0"/>
              <w:spacing w:before="200" w:line="360" w:lineRule="auto"/>
              <w:jc w:val="both"/>
              <w:outlineLvl w:val="2"/>
              <w:rPr>
                <w:rFonts w:ascii="Times New Roman" w:hAnsi="Times New Roman" w:eastAsiaTheme="minorEastAsia"/>
              </w:rPr>
            </w:pPr>
          </w:p>
        </w:tc>
        <w:tc>
          <w:tcPr>
            <w:tcW w:w="960" w:type="dxa"/>
            <w:tcBorders>
              <w:top w:val="single" w:color="000000" w:sz="4" w:space="0"/>
              <w:left w:val="single" w:color="000000" w:sz="4" w:space="0"/>
              <w:bottom w:val="single" w:color="000000" w:sz="4" w:space="0"/>
              <w:right w:val="single" w:color="000000" w:sz="4" w:space="0"/>
            </w:tcBorders>
            <w:shd w:val="clear" w:color="auto" w:fill="FFFFFF"/>
          </w:tcPr>
          <w:p>
            <w:pPr>
              <w:keepNext/>
              <w:keepLines/>
              <w:widowControl w:val="0"/>
              <w:autoSpaceDE w:val="0"/>
              <w:autoSpaceDN w:val="0"/>
              <w:adjustRightInd w:val="0"/>
              <w:spacing w:before="200" w:line="360" w:lineRule="auto"/>
              <w:jc w:val="both"/>
              <w:outlineLvl w:val="2"/>
              <w:rPr>
                <w:rFonts w:ascii="Times New Roman" w:hAnsi="Times New Roman" w:eastAsiaTheme="minorEastAsia"/>
              </w:rPr>
            </w:pPr>
          </w:p>
        </w:tc>
        <w:tc>
          <w:tcPr>
            <w:tcW w:w="2880" w:type="dxa"/>
            <w:tcBorders>
              <w:top w:val="single" w:color="000000" w:sz="4" w:space="0"/>
              <w:left w:val="nil"/>
              <w:bottom w:val="single" w:color="000000" w:sz="4" w:space="0"/>
              <w:right w:val="single" w:color="000000" w:sz="4" w:space="0"/>
            </w:tcBorders>
            <w:shd w:val="clear" w:color="auto" w:fill="FFFFFF"/>
          </w:tcPr>
          <w:p>
            <w:pPr>
              <w:keepNext/>
              <w:keepLines/>
              <w:widowControl w:val="0"/>
              <w:autoSpaceDE w:val="0"/>
              <w:autoSpaceDN w:val="0"/>
              <w:adjustRightInd w:val="0"/>
              <w:spacing w:before="200" w:line="360" w:lineRule="auto"/>
              <w:jc w:val="both"/>
              <w:outlineLvl w:val="2"/>
              <w:rPr>
                <w:rFonts w:ascii="Times New Roman" w:hAnsi="Times New Roman" w:eastAsiaTheme="minorEastAsia"/>
              </w:rPr>
            </w:pPr>
          </w:p>
        </w:tc>
      </w:tr>
    </w:tbl>
    <w:p>
      <w:pPr>
        <w:autoSpaceDE w:val="0"/>
        <w:autoSpaceDN w:val="0"/>
        <w:adjustRightInd w:val="0"/>
        <w:spacing w:line="360" w:lineRule="auto"/>
        <w:rPr>
          <w:rFonts w:ascii="Times New Roman" w:hAnsi="Times New Roman" w:cs="Times New Roman" w:eastAsiaTheme="minorEastAsia"/>
        </w:rPr>
      </w:pPr>
    </w:p>
    <w:p>
      <w:pPr>
        <w:autoSpaceDE w:val="0"/>
        <w:autoSpaceDN w:val="0"/>
        <w:adjustRightInd w:val="0"/>
        <w:spacing w:line="360" w:lineRule="auto"/>
        <w:ind w:firstLine="420"/>
        <w:rPr>
          <w:rFonts w:ascii="Times New Roman" w:hAnsi="Times New Roman" w:eastAsiaTheme="minorEastAsia"/>
        </w:rPr>
      </w:pPr>
    </w:p>
    <w:p>
      <w:pPr>
        <w:autoSpaceDE w:val="0"/>
        <w:autoSpaceDN w:val="0"/>
        <w:adjustRightInd w:val="0"/>
        <w:spacing w:line="360" w:lineRule="auto"/>
        <w:ind w:firstLine="420"/>
        <w:rPr>
          <w:rFonts w:ascii="Times New Roman" w:hAnsi="Times New Roman" w:eastAsiaTheme="minorEastAsia"/>
        </w:rPr>
      </w:pPr>
    </w:p>
    <w:p>
      <w:pPr>
        <w:autoSpaceDE w:val="0"/>
        <w:autoSpaceDN w:val="0"/>
        <w:adjustRightInd w:val="0"/>
        <w:spacing w:line="360" w:lineRule="auto"/>
        <w:ind w:firstLine="420"/>
        <w:rPr>
          <w:rFonts w:ascii="Times New Roman" w:hAnsi="Times New Roman" w:eastAsiaTheme="minorEastAsia"/>
        </w:rPr>
      </w:pPr>
    </w:p>
    <w:p>
      <w:pPr>
        <w:autoSpaceDE w:val="0"/>
        <w:autoSpaceDN w:val="0"/>
        <w:adjustRightInd w:val="0"/>
        <w:spacing w:line="360" w:lineRule="auto"/>
        <w:ind w:firstLine="420"/>
        <w:rPr>
          <w:rFonts w:ascii="Times New Roman" w:hAnsi="Times New Roman" w:eastAsiaTheme="minorEastAsia"/>
        </w:rPr>
      </w:pPr>
    </w:p>
    <w:p>
      <w:pPr>
        <w:autoSpaceDE w:val="0"/>
        <w:autoSpaceDN w:val="0"/>
        <w:adjustRightInd w:val="0"/>
        <w:spacing w:line="360" w:lineRule="auto"/>
        <w:ind w:firstLine="420"/>
        <w:rPr>
          <w:rFonts w:ascii="Times New Roman" w:hAnsi="Times New Roman" w:eastAsiaTheme="minorEastAsia"/>
        </w:rPr>
      </w:pPr>
      <w:r>
        <w:rPr>
          <w:rFonts w:ascii="Times New Roman" w:hAnsi="Times New Roman" w:eastAsiaTheme="minorEastAsia"/>
        </w:rPr>
        <w:br w:type="page"/>
      </w:r>
    </w:p>
    <w:p>
      <w:pPr>
        <w:pStyle w:val="4"/>
        <w:spacing w:line="360" w:lineRule="auto"/>
        <w:rPr>
          <w:rFonts w:ascii="Times New Roman" w:hAnsi="Times New Roman" w:eastAsiaTheme="minorEastAsia"/>
          <w:b/>
          <w:szCs w:val="28"/>
        </w:rPr>
      </w:pPr>
      <w:r>
        <w:rPr>
          <w:rFonts w:hint="eastAsia" w:ascii="Times New Roman" w:hAnsi="Times New Roman" w:eastAsiaTheme="minorEastAsia"/>
          <w:b/>
          <w:szCs w:val="28"/>
        </w:rPr>
        <w:t>附件</w:t>
      </w:r>
      <w:r>
        <w:rPr>
          <w:rFonts w:ascii="Times New Roman" w:hAnsi="Times New Roman" w:eastAsiaTheme="minorEastAsia"/>
          <w:b/>
          <w:szCs w:val="28"/>
        </w:rPr>
        <w:t xml:space="preserve">11 </w:t>
      </w:r>
      <w:r>
        <w:rPr>
          <w:rFonts w:hint="eastAsia" w:ascii="Times New Roman" w:hAnsi="Times New Roman" w:eastAsiaTheme="minorEastAsia"/>
          <w:b/>
          <w:szCs w:val="28"/>
        </w:rPr>
        <w:t>附</w:t>
      </w:r>
      <w:r>
        <w:rPr>
          <w:rFonts w:hint="eastAsia" w:ascii="Times New Roman" w:hAnsi="Times New Roman" w:cs="宋体" w:eastAsiaTheme="minorEastAsia"/>
          <w:b/>
          <w:szCs w:val="28"/>
        </w:rPr>
        <w:t>图</w:t>
      </w:r>
    </w:p>
    <w:p>
      <w:pPr>
        <w:autoSpaceDE w:val="0"/>
        <w:autoSpaceDN w:val="0"/>
        <w:adjustRightInd w:val="0"/>
        <w:spacing w:line="360" w:lineRule="auto"/>
        <w:rPr>
          <w:rFonts w:ascii="Times New Roman" w:hAnsi="Times New Roman" w:eastAsiaTheme="minorEastAsia"/>
          <w:lang w:eastAsia="zh-CN"/>
        </w:rPr>
      </w:pPr>
      <w:r>
        <w:rPr>
          <w:rFonts w:hint="eastAsia" w:ascii="Times New Roman" w:hAnsi="Times New Roman" w:eastAsiaTheme="minorEastAsia"/>
          <w:lang w:eastAsia="zh-CN"/>
        </w:rPr>
        <w:t>请投标方提供投标附图（若有）。</w:t>
      </w:r>
    </w:p>
    <w:p>
      <w:pPr>
        <w:pStyle w:val="4"/>
        <w:spacing w:line="360" w:lineRule="auto"/>
        <w:rPr>
          <w:rFonts w:ascii="Times New Roman" w:hAnsi="Times New Roman" w:eastAsiaTheme="minorEastAsia"/>
          <w:b/>
          <w:szCs w:val="28"/>
          <w:lang w:eastAsia="zh-CN"/>
        </w:rPr>
      </w:pPr>
      <w:r>
        <w:rPr>
          <w:rFonts w:ascii="Times New Roman" w:hAnsi="Times New Roman" w:eastAsiaTheme="minorEastAsia"/>
          <w:sz w:val="21"/>
          <w:szCs w:val="21"/>
          <w:lang w:eastAsia="zh-CN"/>
        </w:rPr>
        <w:br w:type="page"/>
      </w:r>
      <w:r>
        <w:rPr>
          <w:rFonts w:hint="eastAsia" w:ascii="Times New Roman" w:hAnsi="Times New Roman" w:eastAsiaTheme="minorEastAsia"/>
          <w:b/>
          <w:szCs w:val="28"/>
          <w:lang w:eastAsia="zh-CN"/>
        </w:rPr>
        <w:t>附件</w:t>
      </w:r>
      <w:r>
        <w:rPr>
          <w:rFonts w:ascii="Times New Roman" w:hAnsi="Times New Roman" w:eastAsiaTheme="minorEastAsia"/>
          <w:b/>
          <w:szCs w:val="28"/>
          <w:lang w:eastAsia="zh-CN"/>
        </w:rPr>
        <w:t xml:space="preserve">12 </w:t>
      </w:r>
      <w:r>
        <w:rPr>
          <w:rFonts w:hint="eastAsia" w:ascii="Times New Roman" w:hAnsi="Times New Roman" w:eastAsiaTheme="minorEastAsia"/>
          <w:b/>
          <w:szCs w:val="28"/>
          <w:lang w:eastAsia="zh-CN"/>
        </w:rPr>
        <w:t>性能考核条款</w:t>
      </w:r>
    </w:p>
    <w:p>
      <w:pPr>
        <w:autoSpaceDE w:val="0"/>
        <w:autoSpaceDN w:val="0"/>
        <w:adjustRightInd w:val="0"/>
        <w:spacing w:line="360" w:lineRule="auto"/>
        <w:ind w:left="-6"/>
        <w:rPr>
          <w:rFonts w:ascii="Times New Roman" w:hAnsi="Times New Roman" w:eastAsiaTheme="minorEastAsia"/>
          <w:lang w:eastAsia="zh-CN"/>
        </w:rPr>
      </w:pPr>
      <w:r>
        <w:rPr>
          <w:rFonts w:ascii="Times New Roman" w:hAnsi="Times New Roman" w:eastAsiaTheme="minorEastAsia"/>
          <w:lang w:eastAsia="zh-CN"/>
        </w:rPr>
        <w:t>1</w:t>
      </w:r>
      <w:r>
        <w:rPr>
          <w:rFonts w:hint="eastAsia" w:ascii="Times New Roman" w:hAnsi="Times New Roman" w:eastAsiaTheme="minorEastAsia"/>
          <w:lang w:eastAsia="zh-CN"/>
        </w:rPr>
        <w:t>、若投标方擅自变更供应商、原材料产地及管材品质等，由此引起的损失由投标方承担，并支付擅自变更部分货物价款</w:t>
      </w:r>
      <w:r>
        <w:rPr>
          <w:rFonts w:ascii="Times New Roman" w:hAnsi="Times New Roman" w:eastAsiaTheme="minorEastAsia"/>
          <w:i/>
          <w:u w:val="single"/>
          <w:lang w:eastAsia="zh-CN"/>
        </w:rPr>
        <w:t>5</w:t>
      </w:r>
      <w:r>
        <w:rPr>
          <w:rFonts w:hint="eastAsia" w:ascii="Times New Roman" w:hAnsi="Times New Roman" w:eastAsiaTheme="minorEastAsia"/>
          <w:i/>
          <w:u w:val="single"/>
          <w:lang w:eastAsia="zh-CN"/>
        </w:rPr>
        <w:t>倍</w:t>
      </w:r>
      <w:r>
        <w:rPr>
          <w:rFonts w:hint="eastAsia" w:ascii="Times New Roman" w:hAnsi="Times New Roman" w:eastAsiaTheme="minorEastAsia"/>
          <w:lang w:eastAsia="zh-CN"/>
        </w:rPr>
        <w:t>的违约金。</w:t>
      </w:r>
    </w:p>
    <w:p>
      <w:pPr>
        <w:autoSpaceDE w:val="0"/>
        <w:autoSpaceDN w:val="0"/>
        <w:adjustRightInd w:val="0"/>
        <w:spacing w:line="360" w:lineRule="auto"/>
        <w:ind w:left="-6"/>
        <w:rPr>
          <w:rFonts w:ascii="Times New Roman" w:hAnsi="Times New Roman" w:eastAsiaTheme="minorEastAsia"/>
          <w:lang w:eastAsia="zh-CN"/>
        </w:rPr>
      </w:pPr>
      <w:r>
        <w:rPr>
          <w:rFonts w:ascii="Times New Roman" w:hAnsi="Times New Roman" w:eastAsiaTheme="minorEastAsia"/>
          <w:lang w:eastAsia="zh-CN"/>
        </w:rPr>
        <w:t>2</w:t>
      </w:r>
      <w:r>
        <w:rPr>
          <w:rFonts w:hint="eastAsia" w:ascii="Times New Roman" w:hAnsi="Times New Roman" w:eastAsiaTheme="minorEastAsia"/>
          <w:lang w:eastAsia="zh-CN"/>
        </w:rPr>
        <w:t>、对有缺陷的合同材料，投标方应承担检验、管道更换、运输等（包括招标方对处理此缺陷产生的）所有费用。</w:t>
      </w:r>
    </w:p>
    <w:p>
      <w:pPr>
        <w:autoSpaceDE w:val="0"/>
        <w:autoSpaceDN w:val="0"/>
        <w:adjustRightInd w:val="0"/>
        <w:spacing w:line="360" w:lineRule="auto"/>
        <w:rPr>
          <w:rFonts w:ascii="Times New Roman" w:hAnsi="Times New Roman" w:eastAsiaTheme="minorEastAsia"/>
          <w:lang w:eastAsia="zh-CN"/>
        </w:rPr>
      </w:pPr>
      <w:r>
        <w:rPr>
          <w:rFonts w:ascii="Times New Roman" w:hAnsi="Times New Roman" w:eastAsiaTheme="minorEastAsia"/>
          <w:lang w:eastAsia="zh-CN"/>
        </w:rPr>
        <w:t>3</w:t>
      </w:r>
      <w:r>
        <w:rPr>
          <w:rFonts w:hint="eastAsia" w:ascii="Times New Roman" w:hAnsi="Times New Roman" w:eastAsiaTheme="minorEastAsia"/>
          <w:lang w:eastAsia="zh-CN"/>
        </w:rPr>
        <w:t>、缺陷管道更换必须满足招标方工程进度要求，如每套合同材料在其保证期内发现属投标方责任的十分严重的缺陷</w:t>
      </w:r>
      <w:r>
        <w:rPr>
          <w:rFonts w:ascii="Times New Roman" w:hAnsi="Times New Roman" w:eastAsiaTheme="minorEastAsia"/>
          <w:lang w:eastAsia="zh-CN"/>
        </w:rPr>
        <w:t>(</w:t>
      </w:r>
      <w:r>
        <w:rPr>
          <w:rFonts w:hint="eastAsia" w:ascii="Times New Roman" w:hAnsi="Times New Roman" w:eastAsiaTheme="minorEastAsia"/>
          <w:lang w:eastAsia="zh-CN"/>
        </w:rPr>
        <w:t>如材料性能达不到要求等</w:t>
      </w:r>
      <w:r>
        <w:rPr>
          <w:rFonts w:ascii="Times New Roman" w:hAnsi="Times New Roman" w:eastAsiaTheme="minorEastAsia"/>
          <w:lang w:eastAsia="zh-CN"/>
        </w:rPr>
        <w:t>)</w:t>
      </w:r>
      <w:r>
        <w:rPr>
          <w:rFonts w:hint="eastAsia" w:ascii="Times New Roman" w:hAnsi="Times New Roman" w:eastAsiaTheme="minorEastAsia"/>
          <w:lang w:eastAsia="zh-CN"/>
        </w:rPr>
        <w:t>则其保证期将自该缺陷修正后开始计算一年。</w:t>
      </w:r>
    </w:p>
    <w:p>
      <w:pPr>
        <w:autoSpaceDE w:val="0"/>
        <w:autoSpaceDN w:val="0"/>
        <w:adjustRightInd w:val="0"/>
        <w:spacing w:line="360" w:lineRule="auto"/>
        <w:ind w:firstLine="420"/>
        <w:rPr>
          <w:rFonts w:ascii="Times New Roman" w:hAnsi="Times New Roman" w:eastAsiaTheme="minorEastAsia"/>
          <w:lang w:eastAsia="zh-CN"/>
        </w:rPr>
      </w:pPr>
    </w:p>
    <w:p>
      <w:pPr>
        <w:autoSpaceDE w:val="0"/>
        <w:autoSpaceDN w:val="0"/>
        <w:adjustRightInd w:val="0"/>
        <w:spacing w:line="360" w:lineRule="auto"/>
        <w:ind w:firstLine="420"/>
        <w:rPr>
          <w:rFonts w:ascii="Times New Roman" w:hAnsi="Times New Roman" w:eastAsiaTheme="minorEastAsia"/>
          <w:lang w:eastAsia="zh-CN"/>
        </w:rPr>
      </w:pPr>
    </w:p>
    <w:p>
      <w:pPr>
        <w:autoSpaceDE w:val="0"/>
        <w:autoSpaceDN w:val="0"/>
        <w:adjustRightInd w:val="0"/>
        <w:spacing w:line="360" w:lineRule="auto"/>
        <w:ind w:firstLine="420"/>
        <w:rPr>
          <w:rFonts w:ascii="Times New Roman" w:hAnsi="Times New Roman" w:eastAsiaTheme="minorEastAsia"/>
          <w:lang w:eastAsia="zh-CN"/>
        </w:rPr>
      </w:pPr>
    </w:p>
    <w:p>
      <w:pPr>
        <w:autoSpaceDE w:val="0"/>
        <w:autoSpaceDN w:val="0"/>
        <w:adjustRightInd w:val="0"/>
        <w:spacing w:line="360" w:lineRule="auto"/>
        <w:ind w:firstLine="420"/>
        <w:rPr>
          <w:rFonts w:ascii="Times New Roman" w:hAnsi="Times New Roman" w:eastAsiaTheme="minorEastAsia"/>
          <w:lang w:eastAsia="zh-CN"/>
        </w:rPr>
      </w:pPr>
    </w:p>
    <w:p>
      <w:pPr>
        <w:pStyle w:val="4"/>
        <w:spacing w:line="360" w:lineRule="auto"/>
        <w:rPr>
          <w:rFonts w:ascii="Times New Roman" w:hAnsi="Times New Roman" w:eastAsiaTheme="minorEastAsia"/>
          <w:b/>
          <w:szCs w:val="28"/>
          <w:lang w:eastAsia="zh-CN"/>
        </w:rPr>
      </w:pPr>
      <w:r>
        <w:rPr>
          <w:rFonts w:ascii="Times New Roman" w:hAnsi="Times New Roman" w:eastAsiaTheme="minorEastAsia"/>
          <w:sz w:val="21"/>
          <w:szCs w:val="21"/>
          <w:lang w:eastAsia="zh-CN"/>
        </w:rPr>
        <w:br w:type="page"/>
      </w:r>
      <w:r>
        <w:rPr>
          <w:rFonts w:hint="eastAsia" w:ascii="Times New Roman" w:hAnsi="Times New Roman" w:eastAsiaTheme="minorEastAsia"/>
          <w:b/>
          <w:szCs w:val="28"/>
          <w:lang w:eastAsia="zh-CN"/>
        </w:rPr>
        <w:t>附件</w:t>
      </w:r>
      <w:r>
        <w:rPr>
          <w:rFonts w:ascii="Times New Roman" w:hAnsi="Times New Roman" w:eastAsiaTheme="minorEastAsia"/>
          <w:b/>
          <w:szCs w:val="28"/>
          <w:lang w:eastAsia="zh-CN"/>
        </w:rPr>
        <w:t xml:space="preserve">13 </w:t>
      </w:r>
      <w:r>
        <w:rPr>
          <w:rFonts w:hint="eastAsia" w:ascii="Times New Roman" w:hAnsi="Times New Roman" w:eastAsiaTheme="minorEastAsia"/>
          <w:b/>
          <w:szCs w:val="28"/>
          <w:lang w:eastAsia="zh-CN"/>
        </w:rPr>
        <w:t>投</w:t>
      </w:r>
      <w:r>
        <w:rPr>
          <w:rFonts w:hint="eastAsia" w:ascii="Times New Roman" w:hAnsi="Times New Roman" w:cs="宋体" w:eastAsiaTheme="minorEastAsia"/>
          <w:b/>
          <w:szCs w:val="28"/>
          <w:lang w:eastAsia="zh-CN"/>
        </w:rPr>
        <w:t>标</w:t>
      </w:r>
      <w:r>
        <w:rPr>
          <w:rFonts w:hint="eastAsia" w:ascii="Times New Roman" w:hAnsi="Times New Roman" w:cs="MS Gothic" w:eastAsiaTheme="minorEastAsia"/>
          <w:b/>
          <w:szCs w:val="28"/>
          <w:lang w:eastAsia="zh-CN"/>
        </w:rPr>
        <w:t>方需要</w:t>
      </w:r>
      <w:r>
        <w:rPr>
          <w:rFonts w:hint="eastAsia" w:ascii="Times New Roman" w:hAnsi="Times New Roman" w:cs="宋体" w:eastAsiaTheme="minorEastAsia"/>
          <w:b/>
          <w:szCs w:val="28"/>
          <w:lang w:eastAsia="zh-CN"/>
        </w:rPr>
        <w:t>说</w:t>
      </w:r>
      <w:r>
        <w:rPr>
          <w:rFonts w:hint="eastAsia" w:ascii="Times New Roman" w:hAnsi="Times New Roman" w:cs="MS Gothic" w:eastAsiaTheme="minorEastAsia"/>
          <w:b/>
          <w:szCs w:val="28"/>
          <w:lang w:eastAsia="zh-CN"/>
        </w:rPr>
        <w:t>明的其他</w:t>
      </w:r>
      <w:r>
        <w:rPr>
          <w:rFonts w:hint="eastAsia" w:ascii="Times New Roman" w:hAnsi="Times New Roman" w:cs="宋体" w:eastAsiaTheme="minorEastAsia"/>
          <w:b/>
          <w:szCs w:val="28"/>
          <w:lang w:eastAsia="zh-CN"/>
        </w:rPr>
        <w:t>问题</w:t>
      </w:r>
    </w:p>
    <w:p>
      <w:pPr>
        <w:spacing w:line="360" w:lineRule="auto"/>
        <w:ind w:firstLine="211" w:firstLineChars="100"/>
        <w:rPr>
          <w:rFonts w:ascii="Times New Roman" w:hAnsi="Times New Roman" w:eastAsiaTheme="minorEastAsia"/>
          <w:b/>
          <w:kern w:val="2"/>
          <w:lang w:eastAsia="zh-CN"/>
        </w:rPr>
      </w:pPr>
      <w:r>
        <w:rPr>
          <w:rFonts w:hint="eastAsia" w:ascii="Times New Roman" w:hAnsi="Times New Roman" w:eastAsiaTheme="minorEastAsia"/>
          <w:b/>
          <w:lang w:eastAsia="zh-CN"/>
        </w:rPr>
        <w:t>（技术特点、质量承诺及售后服务承诺等）</w:t>
      </w:r>
    </w:p>
    <w:p>
      <w:pPr>
        <w:spacing w:line="360" w:lineRule="auto"/>
        <w:ind w:firstLine="210" w:firstLineChars="100"/>
        <w:rPr>
          <w:rFonts w:ascii="Times New Roman" w:hAnsi="Times New Roman" w:eastAsiaTheme="minorEastAsia"/>
          <w:lang w:eastAsia="zh-CN"/>
        </w:rPr>
      </w:pPr>
    </w:p>
    <w:p>
      <w:pPr>
        <w:autoSpaceDE w:val="0"/>
        <w:autoSpaceDN w:val="0"/>
        <w:adjustRightInd w:val="0"/>
        <w:spacing w:line="360" w:lineRule="auto"/>
        <w:ind w:firstLine="540"/>
        <w:rPr>
          <w:rFonts w:ascii="Times New Roman" w:hAnsi="Times New Roman" w:eastAsiaTheme="minorEastAsia"/>
          <w:lang w:eastAsia="zh-CN"/>
        </w:rPr>
      </w:pPr>
      <w:r>
        <w:rPr>
          <w:rFonts w:ascii="Times New Roman" w:hAnsi="Times New Roman" w:eastAsiaTheme="minorEastAsia"/>
          <w:lang w:eastAsia="zh-CN"/>
        </w:rPr>
        <w:t xml:space="preserve">1. </w:t>
      </w:r>
      <w:r>
        <w:rPr>
          <w:rFonts w:hint="eastAsia" w:ascii="Times New Roman" w:hAnsi="Times New Roman" w:eastAsiaTheme="minorEastAsia"/>
          <w:lang w:eastAsia="zh-CN"/>
        </w:rPr>
        <w:t>投标方提供在专业技术、设备设施、人员组织、业绩经验等方面具有设计、制造、质量控制、经营管理的相应的资格和能力的资料。</w:t>
      </w:r>
    </w:p>
    <w:p>
      <w:pPr>
        <w:autoSpaceDE w:val="0"/>
        <w:autoSpaceDN w:val="0"/>
        <w:adjustRightInd w:val="0"/>
        <w:spacing w:line="360" w:lineRule="auto"/>
        <w:ind w:firstLine="420"/>
        <w:rPr>
          <w:rFonts w:ascii="Times New Roman" w:hAnsi="Times New Roman" w:eastAsiaTheme="minorEastAsia"/>
          <w:kern w:val="2"/>
          <w:lang w:eastAsia="zh-CN"/>
        </w:rPr>
      </w:pPr>
      <w:r>
        <w:rPr>
          <w:rFonts w:ascii="Times New Roman" w:hAnsi="Times New Roman" w:eastAsiaTheme="minorEastAsia"/>
          <w:lang w:eastAsia="zh-CN"/>
        </w:rPr>
        <w:t xml:space="preserve">2. </w:t>
      </w:r>
      <w:r>
        <w:rPr>
          <w:rFonts w:hint="eastAsia" w:ascii="Times New Roman" w:hAnsi="Times New Roman" w:eastAsiaTheme="minorEastAsia"/>
          <w:lang w:eastAsia="zh-CN"/>
        </w:rPr>
        <w:t>投标方对本产品的技术特点进行简要介绍。</w:t>
      </w:r>
    </w:p>
    <w:p>
      <w:pPr>
        <w:keepNext/>
        <w:widowControl w:val="0"/>
        <w:adjustRightInd w:val="0"/>
        <w:spacing w:before="200" w:after="200" w:line="360" w:lineRule="auto"/>
        <w:jc w:val="both"/>
        <w:textAlignment w:val="baseline"/>
        <w:outlineLvl w:val="1"/>
        <w:rPr>
          <w:rFonts w:ascii="Times New Roman" w:hAnsi="Times New Roman" w:eastAsiaTheme="minorEastAsia"/>
          <w:lang w:eastAsia="zh-CN"/>
        </w:rPr>
      </w:pPr>
    </w:p>
    <w:sectPr>
      <w:pgSz w:w="11906" w:h="16838"/>
      <w:pgMar w:top="1361" w:right="1083" w:bottom="1361" w:left="1582" w:header="765"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S Gothic">
    <w:panose1 w:val="020B0609070205080204"/>
    <w:charset w:val="80"/>
    <w:family w:val="modern"/>
    <w:pitch w:val="default"/>
    <w:sig w:usb0="E00002FF" w:usb1="6AC7FDFB" w:usb2="08000012" w:usb3="00000000" w:csb0="4002009F" w:csb1="DFD70000"/>
  </w:font>
  <w:font w:name="Courier">
    <w:altName w:val="Courier New"/>
    <w:panose1 w:val="02070409020205020404"/>
    <w:charset w:val="00"/>
    <w:family w:val="modern"/>
    <w:pitch w:val="default"/>
    <w:sig w:usb0="00000000" w:usb1="00000000" w:usb2="00000000" w:usb3="00000000" w:csb0="00000001" w:csb1="00000000"/>
  </w:font>
  <w:font w:name="MS Mincho">
    <w:altName w:val="Yu Gothic UI"/>
    <w:panose1 w:val="02020609040205080304"/>
    <w:charset w:val="80"/>
    <w:family w:val="modern"/>
    <w:pitch w:val="default"/>
    <w:sig w:usb0="00000000" w:usb1="00000000" w:usb2="00000010" w:usb3="00000000" w:csb0="0002009F" w:csb1="00000000"/>
  </w:font>
  <w:font w:name="Yu Gothic UI">
    <w:panose1 w:val="020B0500000000000000"/>
    <w:charset w:val="80"/>
    <w:family w:val="auto"/>
    <w:pitch w:val="default"/>
    <w:sig w:usb0="E00002FF" w:usb1="2AC7FDFF" w:usb2="00000016" w:usb3="00000000" w:csb0="2002009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0551754"/>
      <w:docPartObj>
        <w:docPartGallery w:val="autotext"/>
      </w:docPartObj>
    </w:sdtPr>
    <w:sdtContent>
      <w:p>
        <w:pPr>
          <w:pStyle w:val="33"/>
          <w:jc w:val="center"/>
        </w:pPr>
        <w:r>
          <w:fldChar w:fldCharType="begin"/>
        </w:r>
        <w:r>
          <w:instrText xml:space="preserve"> PAGE   \* MERGEFORMAT </w:instrText>
        </w:r>
        <w:r>
          <w:fldChar w:fldCharType="separate"/>
        </w:r>
        <w:r>
          <w:rPr>
            <w:lang w:val="zh-CN"/>
          </w:rPr>
          <w:t>66</w:t>
        </w:r>
        <w:r>
          <w:fldChar w:fldCharType="end"/>
        </w:r>
      </w:p>
    </w:sdtContent>
  </w:sdt>
  <w:p>
    <w:pPr>
      <w:pStyle w:val="3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4"/>
      <w:pBdr>
        <w:bottom w:val="single" w:color="auto" w:sz="4" w:space="0"/>
      </w:pBdr>
      <w:rPr>
        <w:lang w:eastAsia="zh-CN"/>
      </w:rPr>
    </w:pPr>
    <w:r>
      <w:rPr>
        <w:rFonts w:hint="eastAsia"/>
        <w:lang w:eastAsia="zh-CN"/>
      </w:rPr>
      <w:t xml:space="preserve">浙能嘉兴电厂四期扩建项目10号机组 </w:t>
    </w:r>
    <w:r>
      <w:rPr>
        <w:rFonts w:hint="eastAsia" w:ascii="Times New Roman" w:hAnsi="Times New Roman" w:cs="Times New Roman"/>
        <w:color w:val="000000"/>
        <w:kern w:val="2"/>
        <w:lang w:eastAsia="zh-CN"/>
      </w:rPr>
      <w:t>四大管道、管件及工厂化加工技术规范书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745025"/>
    <w:multiLevelType w:val="singleLevel"/>
    <w:tmpl w:val="B3745025"/>
    <w:lvl w:ilvl="0" w:tentative="0">
      <w:start w:val="2"/>
      <w:numFmt w:val="upperLetter"/>
      <w:suff w:val="space"/>
      <w:lvlText w:val="%1."/>
      <w:lvlJc w:val="left"/>
      <w:pPr>
        <w:ind w:left="1680" w:firstLine="0"/>
      </w:pPr>
    </w:lvl>
  </w:abstractNum>
  <w:abstractNum w:abstractNumId="1">
    <w:nsid w:val="FFFFFF7E"/>
    <w:multiLevelType w:val="singleLevel"/>
    <w:tmpl w:val="FFFFFF7E"/>
    <w:lvl w:ilvl="0" w:tentative="0">
      <w:start w:val="1"/>
      <w:numFmt w:val="decimal"/>
      <w:pStyle w:val="25"/>
      <w:lvlText w:val="%1."/>
      <w:lvlJc w:val="left"/>
      <w:pPr>
        <w:tabs>
          <w:tab w:val="left" w:pos="1080"/>
        </w:tabs>
        <w:ind w:left="1080" w:hanging="360"/>
      </w:pPr>
    </w:lvl>
  </w:abstractNum>
  <w:abstractNum w:abstractNumId="2">
    <w:nsid w:val="FFFFFF7F"/>
    <w:multiLevelType w:val="singleLevel"/>
    <w:tmpl w:val="FFFFFF7F"/>
    <w:lvl w:ilvl="0" w:tentative="0">
      <w:start w:val="1"/>
      <w:numFmt w:val="decimal"/>
      <w:pStyle w:val="13"/>
      <w:lvlText w:val="%1."/>
      <w:lvlJc w:val="left"/>
      <w:pPr>
        <w:tabs>
          <w:tab w:val="left" w:pos="720"/>
        </w:tabs>
        <w:ind w:left="720" w:hanging="360"/>
      </w:pPr>
    </w:lvl>
  </w:abstractNum>
  <w:abstractNum w:abstractNumId="3">
    <w:nsid w:val="FFFFFF82"/>
    <w:multiLevelType w:val="singleLevel"/>
    <w:tmpl w:val="FFFFFF82"/>
    <w:lvl w:ilvl="0" w:tentative="0">
      <w:start w:val="1"/>
      <w:numFmt w:val="bullet"/>
      <w:pStyle w:val="22"/>
      <w:lvlText w:val=""/>
      <w:lvlJc w:val="left"/>
      <w:pPr>
        <w:tabs>
          <w:tab w:val="left" w:pos="1080"/>
        </w:tabs>
        <w:ind w:left="1080" w:hanging="360"/>
      </w:pPr>
      <w:rPr>
        <w:rFonts w:hint="default" w:ascii="Symbol" w:hAnsi="Symbol"/>
      </w:rPr>
    </w:lvl>
  </w:abstractNum>
  <w:abstractNum w:abstractNumId="4">
    <w:nsid w:val="FFFFFF83"/>
    <w:multiLevelType w:val="singleLevel"/>
    <w:tmpl w:val="FFFFFF83"/>
    <w:lvl w:ilvl="0" w:tentative="0">
      <w:start w:val="1"/>
      <w:numFmt w:val="bullet"/>
      <w:pStyle w:val="28"/>
      <w:lvlText w:val=""/>
      <w:lvlJc w:val="left"/>
      <w:pPr>
        <w:tabs>
          <w:tab w:val="left" w:pos="720"/>
        </w:tabs>
        <w:ind w:left="720" w:hanging="360"/>
      </w:pPr>
      <w:rPr>
        <w:rFonts w:hint="default" w:ascii="Symbol" w:hAnsi="Symbol"/>
      </w:rPr>
    </w:lvl>
  </w:abstractNum>
  <w:abstractNum w:abstractNumId="5">
    <w:nsid w:val="FFFFFF88"/>
    <w:multiLevelType w:val="singleLevel"/>
    <w:tmpl w:val="FFFFFF88"/>
    <w:lvl w:ilvl="0" w:tentative="0">
      <w:start w:val="1"/>
      <w:numFmt w:val="decimal"/>
      <w:pStyle w:val="14"/>
      <w:lvlText w:val="%1."/>
      <w:lvlJc w:val="left"/>
      <w:pPr>
        <w:tabs>
          <w:tab w:val="left" w:pos="360"/>
        </w:tabs>
        <w:ind w:left="360" w:hanging="360"/>
      </w:pPr>
    </w:lvl>
  </w:abstractNum>
  <w:abstractNum w:abstractNumId="6">
    <w:nsid w:val="FFFFFF89"/>
    <w:multiLevelType w:val="singleLevel"/>
    <w:tmpl w:val="FFFFFF89"/>
    <w:lvl w:ilvl="0" w:tentative="0">
      <w:start w:val="1"/>
      <w:numFmt w:val="bullet"/>
      <w:pStyle w:val="18"/>
      <w:lvlText w:val=""/>
      <w:lvlJc w:val="left"/>
      <w:pPr>
        <w:tabs>
          <w:tab w:val="left" w:pos="360"/>
        </w:tabs>
        <w:ind w:left="360" w:hanging="360"/>
      </w:pPr>
      <w:rPr>
        <w:rFonts w:hint="default" w:ascii="Symbol" w:hAnsi="Symbol"/>
      </w:rPr>
    </w:lvl>
  </w:abstractNum>
  <w:abstractNum w:abstractNumId="7">
    <w:nsid w:val="00000009"/>
    <w:multiLevelType w:val="multilevel"/>
    <w:tmpl w:val="00000009"/>
    <w:lvl w:ilvl="0" w:tentative="0">
      <w:start w:val="1"/>
      <w:numFmt w:val="decimal"/>
      <w:pStyle w:val="164"/>
      <w:lvlText w:val="（%1）"/>
      <w:lvlJc w:val="left"/>
      <w:pPr>
        <w:tabs>
          <w:tab w:val="left" w:pos="882"/>
        </w:tabs>
        <w:ind w:left="655" w:hanging="88"/>
      </w:pPr>
      <w:rPr>
        <w:rFonts w:hint="eastAsia"/>
        <w:lang w:val="en-US"/>
      </w:rPr>
    </w:lvl>
    <w:lvl w:ilvl="1" w:tentative="0">
      <w:start w:val="1"/>
      <w:numFmt w:val="decimal"/>
      <w:lvlText w:val="%2、"/>
      <w:lvlJc w:val="left"/>
      <w:pPr>
        <w:ind w:left="1347" w:hanging="360"/>
      </w:pPr>
      <w:rPr>
        <w:rFonts w:hint="default"/>
      </w:rPr>
    </w:lvl>
    <w:lvl w:ilvl="2" w:tentative="0">
      <w:start w:val="1"/>
      <w:numFmt w:val="lowerRoman"/>
      <w:lvlText w:val="%3."/>
      <w:lvlJc w:val="right"/>
      <w:pPr>
        <w:ind w:left="1827" w:hanging="420"/>
      </w:pPr>
      <w:rPr>
        <w:rFonts w:hint="eastAsia"/>
      </w:rPr>
    </w:lvl>
    <w:lvl w:ilvl="3" w:tentative="0">
      <w:start w:val="1"/>
      <w:numFmt w:val="decimal"/>
      <w:lvlText w:val="%4."/>
      <w:lvlJc w:val="left"/>
      <w:pPr>
        <w:ind w:left="2247" w:hanging="420"/>
      </w:pPr>
      <w:rPr>
        <w:rFonts w:hint="eastAsia"/>
      </w:rPr>
    </w:lvl>
    <w:lvl w:ilvl="4" w:tentative="0">
      <w:start w:val="1"/>
      <w:numFmt w:val="lowerLetter"/>
      <w:lvlText w:val="%5)"/>
      <w:lvlJc w:val="left"/>
      <w:pPr>
        <w:ind w:left="2667" w:hanging="420"/>
      </w:pPr>
      <w:rPr>
        <w:rFonts w:hint="eastAsia"/>
      </w:rPr>
    </w:lvl>
    <w:lvl w:ilvl="5" w:tentative="0">
      <w:start w:val="1"/>
      <w:numFmt w:val="lowerRoman"/>
      <w:lvlText w:val="%6."/>
      <w:lvlJc w:val="right"/>
      <w:pPr>
        <w:ind w:left="3087" w:hanging="420"/>
      </w:pPr>
      <w:rPr>
        <w:rFonts w:hint="eastAsia"/>
      </w:rPr>
    </w:lvl>
    <w:lvl w:ilvl="6" w:tentative="0">
      <w:start w:val="1"/>
      <w:numFmt w:val="decimal"/>
      <w:lvlText w:val="%7."/>
      <w:lvlJc w:val="left"/>
      <w:pPr>
        <w:ind w:left="3507" w:hanging="420"/>
      </w:pPr>
      <w:rPr>
        <w:rFonts w:hint="eastAsia"/>
      </w:rPr>
    </w:lvl>
    <w:lvl w:ilvl="7" w:tentative="0">
      <w:start w:val="1"/>
      <w:numFmt w:val="lowerLetter"/>
      <w:lvlText w:val="%8)"/>
      <w:lvlJc w:val="left"/>
      <w:pPr>
        <w:ind w:left="3927" w:hanging="420"/>
      </w:pPr>
      <w:rPr>
        <w:rFonts w:hint="eastAsia"/>
      </w:rPr>
    </w:lvl>
    <w:lvl w:ilvl="8" w:tentative="0">
      <w:start w:val="1"/>
      <w:numFmt w:val="lowerRoman"/>
      <w:lvlText w:val="%9."/>
      <w:lvlJc w:val="right"/>
      <w:pPr>
        <w:ind w:left="4347" w:hanging="420"/>
      </w:pPr>
      <w:rPr>
        <w:rFonts w:hint="eastAsia"/>
      </w:rPr>
    </w:lvl>
  </w:abstractNum>
  <w:num w:numId="1">
    <w:abstractNumId w:val="2"/>
  </w:num>
  <w:num w:numId="2">
    <w:abstractNumId w:val="5"/>
  </w:num>
  <w:num w:numId="3">
    <w:abstractNumId w:val="6"/>
  </w:num>
  <w:num w:numId="4">
    <w:abstractNumId w:val="3"/>
  </w:num>
  <w:num w:numId="5">
    <w:abstractNumId w:val="1"/>
  </w:num>
  <w:num w:numId="6">
    <w:abstractNumId w:val="4"/>
  </w:num>
  <w:num w:numId="7">
    <w:abstractNumId w:val="7"/>
  </w:num>
  <w:num w:numId="8">
    <w:abstractNumId w:val="0"/>
  </w:num>
  <w:num w:numId="9">
    <w:abstractNumId w:val="5"/>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田舜尧">
    <w15:presenceInfo w15:providerId="None" w15:userId="田舜尧"/>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hideSpellingErrors/>
  <w:documentProtection w:enforcement="0"/>
  <w:defaultTabStop w:val="720"/>
  <w:drawingGridHorizontalSpacing w:val="105"/>
  <w:displayHorizontalDrawingGridEvery w:val="2"/>
  <w:noPunctuationKerning w:val="1"/>
  <w:characterSpacingControl w:val="doNotCompress"/>
  <w:footnotePr>
    <w:footnote w:id="0"/>
    <w:footnote w:id="1"/>
  </w:footnotePr>
  <w:endnotePr>
    <w:endnote w:id="0"/>
    <w:endnote w:id="1"/>
  </w:endnotePr>
  <w:compat>
    <w:doNotExpandShiftReturn/>
    <w:useFELayout/>
    <w:compatSetting w:name="compatibilityMode" w:uri="http://schemas.microsoft.com/office/word" w:val="12"/>
  </w:compat>
  <w:docVars>
    <w:docVar w:name="commondata" w:val="eyJoZGlkIjoiNmNjZTM1MDFjMzExNDU2NzczODQ3N2YzYWY2MmYxMWEifQ=="/>
  </w:docVars>
  <w:rsids>
    <w:rsidRoot w:val="00B47730"/>
    <w:rsid w:val="00000246"/>
    <w:rsid w:val="000003CA"/>
    <w:rsid w:val="000017C7"/>
    <w:rsid w:val="00004132"/>
    <w:rsid w:val="00004D7F"/>
    <w:rsid w:val="00006693"/>
    <w:rsid w:val="000106CE"/>
    <w:rsid w:val="00010D13"/>
    <w:rsid w:val="00014F38"/>
    <w:rsid w:val="00017B58"/>
    <w:rsid w:val="00020FCC"/>
    <w:rsid w:val="00021251"/>
    <w:rsid w:val="00023942"/>
    <w:rsid w:val="00032FE4"/>
    <w:rsid w:val="00034616"/>
    <w:rsid w:val="0004196B"/>
    <w:rsid w:val="000429D6"/>
    <w:rsid w:val="00042ED7"/>
    <w:rsid w:val="00050C65"/>
    <w:rsid w:val="00055D83"/>
    <w:rsid w:val="00056690"/>
    <w:rsid w:val="0006063C"/>
    <w:rsid w:val="0006290A"/>
    <w:rsid w:val="00065841"/>
    <w:rsid w:val="00065BD4"/>
    <w:rsid w:val="00070B9F"/>
    <w:rsid w:val="00070C93"/>
    <w:rsid w:val="00071A70"/>
    <w:rsid w:val="00075401"/>
    <w:rsid w:val="00080CB6"/>
    <w:rsid w:val="00086D74"/>
    <w:rsid w:val="00091344"/>
    <w:rsid w:val="00091E15"/>
    <w:rsid w:val="00096D13"/>
    <w:rsid w:val="000A38F2"/>
    <w:rsid w:val="000A4857"/>
    <w:rsid w:val="000B338E"/>
    <w:rsid w:val="000C0430"/>
    <w:rsid w:val="000C3D4D"/>
    <w:rsid w:val="000D03DC"/>
    <w:rsid w:val="000D0414"/>
    <w:rsid w:val="000D2FE5"/>
    <w:rsid w:val="000D5EEA"/>
    <w:rsid w:val="000E1220"/>
    <w:rsid w:val="000E178E"/>
    <w:rsid w:val="000E4EE1"/>
    <w:rsid w:val="000F4BBC"/>
    <w:rsid w:val="00101506"/>
    <w:rsid w:val="0010662E"/>
    <w:rsid w:val="00106C42"/>
    <w:rsid w:val="001076CF"/>
    <w:rsid w:val="00107D23"/>
    <w:rsid w:val="00111F74"/>
    <w:rsid w:val="00113BA2"/>
    <w:rsid w:val="00115B7C"/>
    <w:rsid w:val="001164B5"/>
    <w:rsid w:val="00117868"/>
    <w:rsid w:val="00131C28"/>
    <w:rsid w:val="00133414"/>
    <w:rsid w:val="00133A88"/>
    <w:rsid w:val="001411B8"/>
    <w:rsid w:val="00142BAE"/>
    <w:rsid w:val="00144A0A"/>
    <w:rsid w:val="00146FFD"/>
    <w:rsid w:val="0014760D"/>
    <w:rsid w:val="0015074B"/>
    <w:rsid w:val="00151BD5"/>
    <w:rsid w:val="00156781"/>
    <w:rsid w:val="00156FC1"/>
    <w:rsid w:val="00164066"/>
    <w:rsid w:val="001702F6"/>
    <w:rsid w:val="00172739"/>
    <w:rsid w:val="0018257B"/>
    <w:rsid w:val="001905FB"/>
    <w:rsid w:val="001912CF"/>
    <w:rsid w:val="001958BF"/>
    <w:rsid w:val="001A05EC"/>
    <w:rsid w:val="001A147C"/>
    <w:rsid w:val="001A7CF7"/>
    <w:rsid w:val="001B16C6"/>
    <w:rsid w:val="001B4804"/>
    <w:rsid w:val="001C15C2"/>
    <w:rsid w:val="001C4AFF"/>
    <w:rsid w:val="001C5447"/>
    <w:rsid w:val="001C545C"/>
    <w:rsid w:val="001C793E"/>
    <w:rsid w:val="001D2078"/>
    <w:rsid w:val="001D2624"/>
    <w:rsid w:val="001D2E55"/>
    <w:rsid w:val="001E0C25"/>
    <w:rsid w:val="001E3D49"/>
    <w:rsid w:val="001E409E"/>
    <w:rsid w:val="001E7A35"/>
    <w:rsid w:val="001F47AD"/>
    <w:rsid w:val="001F5EAB"/>
    <w:rsid w:val="001F6842"/>
    <w:rsid w:val="002009E9"/>
    <w:rsid w:val="00201DB3"/>
    <w:rsid w:val="00202401"/>
    <w:rsid w:val="002040F9"/>
    <w:rsid w:val="00223A8B"/>
    <w:rsid w:val="00223CAD"/>
    <w:rsid w:val="00225608"/>
    <w:rsid w:val="002331FA"/>
    <w:rsid w:val="0023553A"/>
    <w:rsid w:val="00240F69"/>
    <w:rsid w:val="00241477"/>
    <w:rsid w:val="00243A1C"/>
    <w:rsid w:val="002446FE"/>
    <w:rsid w:val="0024606E"/>
    <w:rsid w:val="00252A19"/>
    <w:rsid w:val="002552A9"/>
    <w:rsid w:val="00255B17"/>
    <w:rsid w:val="002611A6"/>
    <w:rsid w:val="00261CE7"/>
    <w:rsid w:val="002629BA"/>
    <w:rsid w:val="00262F6D"/>
    <w:rsid w:val="00263238"/>
    <w:rsid w:val="002655AA"/>
    <w:rsid w:val="00270D63"/>
    <w:rsid w:val="002718F8"/>
    <w:rsid w:val="00271DEC"/>
    <w:rsid w:val="00274DA3"/>
    <w:rsid w:val="00276519"/>
    <w:rsid w:val="002773D2"/>
    <w:rsid w:val="0028098C"/>
    <w:rsid w:val="00282904"/>
    <w:rsid w:val="0029018C"/>
    <w:rsid w:val="00290DEE"/>
    <w:rsid w:val="00294411"/>
    <w:rsid w:val="002953B1"/>
    <w:rsid w:val="002958FA"/>
    <w:rsid w:val="0029639D"/>
    <w:rsid w:val="0029752C"/>
    <w:rsid w:val="002A10EB"/>
    <w:rsid w:val="002A46C3"/>
    <w:rsid w:val="002A5DEE"/>
    <w:rsid w:val="002B388B"/>
    <w:rsid w:val="002B52A9"/>
    <w:rsid w:val="002B5B3F"/>
    <w:rsid w:val="002B7ABB"/>
    <w:rsid w:val="002C3DEE"/>
    <w:rsid w:val="002D04EE"/>
    <w:rsid w:val="002D36FE"/>
    <w:rsid w:val="002E3F7D"/>
    <w:rsid w:val="002E7797"/>
    <w:rsid w:val="002E79BC"/>
    <w:rsid w:val="002F28C7"/>
    <w:rsid w:val="002F7640"/>
    <w:rsid w:val="00307257"/>
    <w:rsid w:val="00307CBD"/>
    <w:rsid w:val="0031129D"/>
    <w:rsid w:val="00312A03"/>
    <w:rsid w:val="003131C2"/>
    <w:rsid w:val="00315692"/>
    <w:rsid w:val="00315C89"/>
    <w:rsid w:val="003173B9"/>
    <w:rsid w:val="00317B52"/>
    <w:rsid w:val="003256D7"/>
    <w:rsid w:val="003257B0"/>
    <w:rsid w:val="003267DB"/>
    <w:rsid w:val="00326F90"/>
    <w:rsid w:val="00330E3A"/>
    <w:rsid w:val="00336C8B"/>
    <w:rsid w:val="00344A27"/>
    <w:rsid w:val="00346D8D"/>
    <w:rsid w:val="00347EA2"/>
    <w:rsid w:val="00350D87"/>
    <w:rsid w:val="00351FA0"/>
    <w:rsid w:val="0035379E"/>
    <w:rsid w:val="00354084"/>
    <w:rsid w:val="00356344"/>
    <w:rsid w:val="00366CF2"/>
    <w:rsid w:val="00367A00"/>
    <w:rsid w:val="003706C2"/>
    <w:rsid w:val="00370A2D"/>
    <w:rsid w:val="003738C2"/>
    <w:rsid w:val="00374B0C"/>
    <w:rsid w:val="00377439"/>
    <w:rsid w:val="003820F1"/>
    <w:rsid w:val="003827F8"/>
    <w:rsid w:val="003836E4"/>
    <w:rsid w:val="003867E5"/>
    <w:rsid w:val="003906CE"/>
    <w:rsid w:val="0039132F"/>
    <w:rsid w:val="00396210"/>
    <w:rsid w:val="00397E86"/>
    <w:rsid w:val="003A224E"/>
    <w:rsid w:val="003A3596"/>
    <w:rsid w:val="003A5215"/>
    <w:rsid w:val="003A6DFA"/>
    <w:rsid w:val="003B0044"/>
    <w:rsid w:val="003B072A"/>
    <w:rsid w:val="003B0D5C"/>
    <w:rsid w:val="003B6D0D"/>
    <w:rsid w:val="003C003C"/>
    <w:rsid w:val="003C565B"/>
    <w:rsid w:val="003D146D"/>
    <w:rsid w:val="003E2A49"/>
    <w:rsid w:val="003E3BAF"/>
    <w:rsid w:val="003E569A"/>
    <w:rsid w:val="003E7F61"/>
    <w:rsid w:val="003F1D9E"/>
    <w:rsid w:val="00410380"/>
    <w:rsid w:val="00412B1A"/>
    <w:rsid w:val="004144C5"/>
    <w:rsid w:val="004148E9"/>
    <w:rsid w:val="00414A7F"/>
    <w:rsid w:val="00416437"/>
    <w:rsid w:val="00420177"/>
    <w:rsid w:val="00420BCB"/>
    <w:rsid w:val="004212C0"/>
    <w:rsid w:val="004217A9"/>
    <w:rsid w:val="004249A3"/>
    <w:rsid w:val="00431567"/>
    <w:rsid w:val="00432C54"/>
    <w:rsid w:val="004335BE"/>
    <w:rsid w:val="004406D9"/>
    <w:rsid w:val="00441FFE"/>
    <w:rsid w:val="00442AEF"/>
    <w:rsid w:val="00447B66"/>
    <w:rsid w:val="00451549"/>
    <w:rsid w:val="00452773"/>
    <w:rsid w:val="004577D6"/>
    <w:rsid w:val="0046365E"/>
    <w:rsid w:val="004666E1"/>
    <w:rsid w:val="00466E56"/>
    <w:rsid w:val="00467AE0"/>
    <w:rsid w:val="00471067"/>
    <w:rsid w:val="00473504"/>
    <w:rsid w:val="00476807"/>
    <w:rsid w:val="00480344"/>
    <w:rsid w:val="004835F7"/>
    <w:rsid w:val="00484ABB"/>
    <w:rsid w:val="00490491"/>
    <w:rsid w:val="004A24AB"/>
    <w:rsid w:val="004A4A61"/>
    <w:rsid w:val="004A58C4"/>
    <w:rsid w:val="004B2135"/>
    <w:rsid w:val="004B3AD4"/>
    <w:rsid w:val="004B4632"/>
    <w:rsid w:val="004B67E8"/>
    <w:rsid w:val="004C150A"/>
    <w:rsid w:val="004C5D4A"/>
    <w:rsid w:val="004D069F"/>
    <w:rsid w:val="004E0DF0"/>
    <w:rsid w:val="004E49C8"/>
    <w:rsid w:val="004F1FC6"/>
    <w:rsid w:val="004F25C5"/>
    <w:rsid w:val="005056FD"/>
    <w:rsid w:val="0050665C"/>
    <w:rsid w:val="005125B3"/>
    <w:rsid w:val="00513AE7"/>
    <w:rsid w:val="00516C96"/>
    <w:rsid w:val="0052292C"/>
    <w:rsid w:val="0052681A"/>
    <w:rsid w:val="00527075"/>
    <w:rsid w:val="0053076A"/>
    <w:rsid w:val="00531F1A"/>
    <w:rsid w:val="00541678"/>
    <w:rsid w:val="00542731"/>
    <w:rsid w:val="00545B20"/>
    <w:rsid w:val="0054658E"/>
    <w:rsid w:val="00547913"/>
    <w:rsid w:val="00547E84"/>
    <w:rsid w:val="00560342"/>
    <w:rsid w:val="0056208A"/>
    <w:rsid w:val="005632C5"/>
    <w:rsid w:val="00563BF5"/>
    <w:rsid w:val="00563F7A"/>
    <w:rsid w:val="00566EFA"/>
    <w:rsid w:val="00577C7B"/>
    <w:rsid w:val="00582B4F"/>
    <w:rsid w:val="00583E55"/>
    <w:rsid w:val="00585F83"/>
    <w:rsid w:val="0058618E"/>
    <w:rsid w:val="0058632F"/>
    <w:rsid w:val="0059453C"/>
    <w:rsid w:val="00596884"/>
    <w:rsid w:val="005A1617"/>
    <w:rsid w:val="005A18B1"/>
    <w:rsid w:val="005A19C5"/>
    <w:rsid w:val="005A1E54"/>
    <w:rsid w:val="005A22AD"/>
    <w:rsid w:val="005A288F"/>
    <w:rsid w:val="005A28DB"/>
    <w:rsid w:val="005A2CCB"/>
    <w:rsid w:val="005A4934"/>
    <w:rsid w:val="005B1C9F"/>
    <w:rsid w:val="005B2B92"/>
    <w:rsid w:val="005C358F"/>
    <w:rsid w:val="005D3BAC"/>
    <w:rsid w:val="005D4029"/>
    <w:rsid w:val="005E5D4A"/>
    <w:rsid w:val="005E7265"/>
    <w:rsid w:val="005E78D6"/>
    <w:rsid w:val="005F0687"/>
    <w:rsid w:val="005F21D4"/>
    <w:rsid w:val="005F2342"/>
    <w:rsid w:val="005F3448"/>
    <w:rsid w:val="005F4D1E"/>
    <w:rsid w:val="005F5CCE"/>
    <w:rsid w:val="0060182D"/>
    <w:rsid w:val="00601887"/>
    <w:rsid w:val="00602335"/>
    <w:rsid w:val="00603E84"/>
    <w:rsid w:val="00604F5F"/>
    <w:rsid w:val="00610D45"/>
    <w:rsid w:val="00617CD4"/>
    <w:rsid w:val="00621A4D"/>
    <w:rsid w:val="006240F1"/>
    <w:rsid w:val="00624891"/>
    <w:rsid w:val="00625AE7"/>
    <w:rsid w:val="0062613D"/>
    <w:rsid w:val="006269D5"/>
    <w:rsid w:val="0062795C"/>
    <w:rsid w:val="0063207B"/>
    <w:rsid w:val="006337EE"/>
    <w:rsid w:val="006342A1"/>
    <w:rsid w:val="006407EB"/>
    <w:rsid w:val="006409E3"/>
    <w:rsid w:val="00641F73"/>
    <w:rsid w:val="00644119"/>
    <w:rsid w:val="006512BD"/>
    <w:rsid w:val="00654140"/>
    <w:rsid w:val="00655CC5"/>
    <w:rsid w:val="006564BD"/>
    <w:rsid w:val="006568EF"/>
    <w:rsid w:val="00660AC4"/>
    <w:rsid w:val="006627AC"/>
    <w:rsid w:val="00670EC2"/>
    <w:rsid w:val="00673A5B"/>
    <w:rsid w:val="00676DEE"/>
    <w:rsid w:val="006770DD"/>
    <w:rsid w:val="006776CB"/>
    <w:rsid w:val="00677AD8"/>
    <w:rsid w:val="00685535"/>
    <w:rsid w:val="00686704"/>
    <w:rsid w:val="00690A4A"/>
    <w:rsid w:val="006912C6"/>
    <w:rsid w:val="00692936"/>
    <w:rsid w:val="00693E5B"/>
    <w:rsid w:val="006940AB"/>
    <w:rsid w:val="00694737"/>
    <w:rsid w:val="00697389"/>
    <w:rsid w:val="006A30BC"/>
    <w:rsid w:val="006A42FA"/>
    <w:rsid w:val="006B0325"/>
    <w:rsid w:val="006B275B"/>
    <w:rsid w:val="006B3F0A"/>
    <w:rsid w:val="006B5724"/>
    <w:rsid w:val="006B5A68"/>
    <w:rsid w:val="006B651C"/>
    <w:rsid w:val="006C0551"/>
    <w:rsid w:val="006C0ADD"/>
    <w:rsid w:val="006C2D29"/>
    <w:rsid w:val="006C4434"/>
    <w:rsid w:val="006C5906"/>
    <w:rsid w:val="006D0A87"/>
    <w:rsid w:val="006D5A6F"/>
    <w:rsid w:val="006E739C"/>
    <w:rsid w:val="006F1346"/>
    <w:rsid w:val="006F2EA2"/>
    <w:rsid w:val="006F7028"/>
    <w:rsid w:val="00711D57"/>
    <w:rsid w:val="00712B2A"/>
    <w:rsid w:val="00721F96"/>
    <w:rsid w:val="00724787"/>
    <w:rsid w:val="00724E0C"/>
    <w:rsid w:val="00734AAB"/>
    <w:rsid w:val="00735CE7"/>
    <w:rsid w:val="007369FC"/>
    <w:rsid w:val="00740083"/>
    <w:rsid w:val="00744096"/>
    <w:rsid w:val="00746310"/>
    <w:rsid w:val="007552A2"/>
    <w:rsid w:val="00756C1C"/>
    <w:rsid w:val="00757866"/>
    <w:rsid w:val="007601C1"/>
    <w:rsid w:val="00761A0A"/>
    <w:rsid w:val="007630A0"/>
    <w:rsid w:val="0076507A"/>
    <w:rsid w:val="007705CB"/>
    <w:rsid w:val="00774222"/>
    <w:rsid w:val="00780F6F"/>
    <w:rsid w:val="00782139"/>
    <w:rsid w:val="007824C4"/>
    <w:rsid w:val="00784C92"/>
    <w:rsid w:val="00785C50"/>
    <w:rsid w:val="00793644"/>
    <w:rsid w:val="007975F7"/>
    <w:rsid w:val="007B0D63"/>
    <w:rsid w:val="007B1DA4"/>
    <w:rsid w:val="007B4F26"/>
    <w:rsid w:val="007C5EF2"/>
    <w:rsid w:val="007C79D7"/>
    <w:rsid w:val="007D308B"/>
    <w:rsid w:val="007D4291"/>
    <w:rsid w:val="007D4496"/>
    <w:rsid w:val="007D4DC4"/>
    <w:rsid w:val="007D5294"/>
    <w:rsid w:val="007D7842"/>
    <w:rsid w:val="007D7FC0"/>
    <w:rsid w:val="007E257A"/>
    <w:rsid w:val="007E5C3C"/>
    <w:rsid w:val="007F4B90"/>
    <w:rsid w:val="00800A0C"/>
    <w:rsid w:val="00801558"/>
    <w:rsid w:val="00804E8A"/>
    <w:rsid w:val="00805FC7"/>
    <w:rsid w:val="0080774E"/>
    <w:rsid w:val="00810DD1"/>
    <w:rsid w:val="008115B0"/>
    <w:rsid w:val="00811B51"/>
    <w:rsid w:val="00815E96"/>
    <w:rsid w:val="00821702"/>
    <w:rsid w:val="008225D0"/>
    <w:rsid w:val="00823855"/>
    <w:rsid w:val="00824097"/>
    <w:rsid w:val="00831BFA"/>
    <w:rsid w:val="00832648"/>
    <w:rsid w:val="0084761C"/>
    <w:rsid w:val="00847784"/>
    <w:rsid w:val="00850114"/>
    <w:rsid w:val="00853EB1"/>
    <w:rsid w:val="00855911"/>
    <w:rsid w:val="00857D53"/>
    <w:rsid w:val="008635A8"/>
    <w:rsid w:val="0086767F"/>
    <w:rsid w:val="00874AC5"/>
    <w:rsid w:val="0087565D"/>
    <w:rsid w:val="008805C6"/>
    <w:rsid w:val="0088260F"/>
    <w:rsid w:val="00884433"/>
    <w:rsid w:val="0088481B"/>
    <w:rsid w:val="0089047E"/>
    <w:rsid w:val="00890DC1"/>
    <w:rsid w:val="0089713F"/>
    <w:rsid w:val="008A1C86"/>
    <w:rsid w:val="008A26D2"/>
    <w:rsid w:val="008A398D"/>
    <w:rsid w:val="008A4772"/>
    <w:rsid w:val="008A54DC"/>
    <w:rsid w:val="008A6C1B"/>
    <w:rsid w:val="008B0E89"/>
    <w:rsid w:val="008B13F7"/>
    <w:rsid w:val="008B47D8"/>
    <w:rsid w:val="008B5CF9"/>
    <w:rsid w:val="008C0C2F"/>
    <w:rsid w:val="008D2AE9"/>
    <w:rsid w:val="008D3997"/>
    <w:rsid w:val="008D5DDC"/>
    <w:rsid w:val="008F1E38"/>
    <w:rsid w:val="008F2D3B"/>
    <w:rsid w:val="008F5C1D"/>
    <w:rsid w:val="008F766B"/>
    <w:rsid w:val="009012AD"/>
    <w:rsid w:val="00910828"/>
    <w:rsid w:val="00912801"/>
    <w:rsid w:val="009136D9"/>
    <w:rsid w:val="009156A4"/>
    <w:rsid w:val="00916576"/>
    <w:rsid w:val="009178F7"/>
    <w:rsid w:val="009315ED"/>
    <w:rsid w:val="00934BAD"/>
    <w:rsid w:val="00934E3F"/>
    <w:rsid w:val="0093718D"/>
    <w:rsid w:val="0094236E"/>
    <w:rsid w:val="00942DF1"/>
    <w:rsid w:val="00944053"/>
    <w:rsid w:val="0095353D"/>
    <w:rsid w:val="0095459D"/>
    <w:rsid w:val="00955B91"/>
    <w:rsid w:val="00956342"/>
    <w:rsid w:val="0095664C"/>
    <w:rsid w:val="00956D38"/>
    <w:rsid w:val="00961D58"/>
    <w:rsid w:val="00961FCE"/>
    <w:rsid w:val="0096446D"/>
    <w:rsid w:val="00965108"/>
    <w:rsid w:val="009654DC"/>
    <w:rsid w:val="00966036"/>
    <w:rsid w:val="00970366"/>
    <w:rsid w:val="00970E54"/>
    <w:rsid w:val="00975724"/>
    <w:rsid w:val="00983317"/>
    <w:rsid w:val="009840AE"/>
    <w:rsid w:val="009857CE"/>
    <w:rsid w:val="009916BD"/>
    <w:rsid w:val="00994BE3"/>
    <w:rsid w:val="0099642A"/>
    <w:rsid w:val="009A0B1E"/>
    <w:rsid w:val="009A0EA1"/>
    <w:rsid w:val="009A265B"/>
    <w:rsid w:val="009A2EA4"/>
    <w:rsid w:val="009B545E"/>
    <w:rsid w:val="009B6D7F"/>
    <w:rsid w:val="009C3668"/>
    <w:rsid w:val="009C387C"/>
    <w:rsid w:val="009C484C"/>
    <w:rsid w:val="009D364F"/>
    <w:rsid w:val="009E019E"/>
    <w:rsid w:val="009E3CBB"/>
    <w:rsid w:val="009E623C"/>
    <w:rsid w:val="009F1B89"/>
    <w:rsid w:val="009F23CE"/>
    <w:rsid w:val="009F5516"/>
    <w:rsid w:val="009F61D1"/>
    <w:rsid w:val="009F6F63"/>
    <w:rsid w:val="00A037E7"/>
    <w:rsid w:val="00A05CFF"/>
    <w:rsid w:val="00A22C4D"/>
    <w:rsid w:val="00A23F02"/>
    <w:rsid w:val="00A25B4D"/>
    <w:rsid w:val="00A2685C"/>
    <w:rsid w:val="00A274AB"/>
    <w:rsid w:val="00A32AF9"/>
    <w:rsid w:val="00A32E50"/>
    <w:rsid w:val="00A36A25"/>
    <w:rsid w:val="00A46F91"/>
    <w:rsid w:val="00A51AB7"/>
    <w:rsid w:val="00A56CA1"/>
    <w:rsid w:val="00A56F13"/>
    <w:rsid w:val="00A579DD"/>
    <w:rsid w:val="00A60A96"/>
    <w:rsid w:val="00A60F92"/>
    <w:rsid w:val="00A75E7A"/>
    <w:rsid w:val="00A761A4"/>
    <w:rsid w:val="00A83C6D"/>
    <w:rsid w:val="00A84AEF"/>
    <w:rsid w:val="00A8560B"/>
    <w:rsid w:val="00A8655C"/>
    <w:rsid w:val="00A90FB1"/>
    <w:rsid w:val="00A97992"/>
    <w:rsid w:val="00AA08F3"/>
    <w:rsid w:val="00AA1D8D"/>
    <w:rsid w:val="00AA4ED6"/>
    <w:rsid w:val="00AB4B24"/>
    <w:rsid w:val="00AB56DE"/>
    <w:rsid w:val="00AC39E5"/>
    <w:rsid w:val="00AC7A58"/>
    <w:rsid w:val="00AE2D72"/>
    <w:rsid w:val="00AE3643"/>
    <w:rsid w:val="00AE6B21"/>
    <w:rsid w:val="00AF046D"/>
    <w:rsid w:val="00AF1B5F"/>
    <w:rsid w:val="00AF2EA0"/>
    <w:rsid w:val="00B0260F"/>
    <w:rsid w:val="00B038FC"/>
    <w:rsid w:val="00B05CE6"/>
    <w:rsid w:val="00B1799E"/>
    <w:rsid w:val="00B221BD"/>
    <w:rsid w:val="00B24280"/>
    <w:rsid w:val="00B24AB8"/>
    <w:rsid w:val="00B2514E"/>
    <w:rsid w:val="00B30C05"/>
    <w:rsid w:val="00B33960"/>
    <w:rsid w:val="00B463F7"/>
    <w:rsid w:val="00B47730"/>
    <w:rsid w:val="00B514B3"/>
    <w:rsid w:val="00B548E6"/>
    <w:rsid w:val="00B55123"/>
    <w:rsid w:val="00B55F57"/>
    <w:rsid w:val="00B61A0F"/>
    <w:rsid w:val="00B62A6F"/>
    <w:rsid w:val="00B7716B"/>
    <w:rsid w:val="00B81717"/>
    <w:rsid w:val="00B81D66"/>
    <w:rsid w:val="00B911DA"/>
    <w:rsid w:val="00B9653D"/>
    <w:rsid w:val="00BA0493"/>
    <w:rsid w:val="00BA274F"/>
    <w:rsid w:val="00BA459A"/>
    <w:rsid w:val="00BA569E"/>
    <w:rsid w:val="00BB2C1F"/>
    <w:rsid w:val="00BB4F55"/>
    <w:rsid w:val="00BC2020"/>
    <w:rsid w:val="00BC2267"/>
    <w:rsid w:val="00BD1302"/>
    <w:rsid w:val="00BD444A"/>
    <w:rsid w:val="00BD445D"/>
    <w:rsid w:val="00BD4733"/>
    <w:rsid w:val="00BD7EF5"/>
    <w:rsid w:val="00BE2654"/>
    <w:rsid w:val="00BE5FFA"/>
    <w:rsid w:val="00BF18C2"/>
    <w:rsid w:val="00BF1F58"/>
    <w:rsid w:val="00BF26D7"/>
    <w:rsid w:val="00BF746B"/>
    <w:rsid w:val="00C001A8"/>
    <w:rsid w:val="00C03650"/>
    <w:rsid w:val="00C04D70"/>
    <w:rsid w:val="00C06194"/>
    <w:rsid w:val="00C06695"/>
    <w:rsid w:val="00C0736C"/>
    <w:rsid w:val="00C1218D"/>
    <w:rsid w:val="00C1469F"/>
    <w:rsid w:val="00C2008E"/>
    <w:rsid w:val="00C2247F"/>
    <w:rsid w:val="00C2268F"/>
    <w:rsid w:val="00C23EED"/>
    <w:rsid w:val="00C27DBE"/>
    <w:rsid w:val="00C33DB9"/>
    <w:rsid w:val="00C362CC"/>
    <w:rsid w:val="00C44F6D"/>
    <w:rsid w:val="00C625D8"/>
    <w:rsid w:val="00C62B67"/>
    <w:rsid w:val="00C63ED4"/>
    <w:rsid w:val="00C64DC4"/>
    <w:rsid w:val="00C657B5"/>
    <w:rsid w:val="00C65A92"/>
    <w:rsid w:val="00C676FE"/>
    <w:rsid w:val="00C70EC2"/>
    <w:rsid w:val="00C7777E"/>
    <w:rsid w:val="00C80171"/>
    <w:rsid w:val="00C8171E"/>
    <w:rsid w:val="00C8328C"/>
    <w:rsid w:val="00C86AAC"/>
    <w:rsid w:val="00C910F0"/>
    <w:rsid w:val="00C943DA"/>
    <w:rsid w:val="00C9553F"/>
    <w:rsid w:val="00C959B5"/>
    <w:rsid w:val="00C967A4"/>
    <w:rsid w:val="00C96F45"/>
    <w:rsid w:val="00CA1705"/>
    <w:rsid w:val="00CA2C86"/>
    <w:rsid w:val="00CA6C9C"/>
    <w:rsid w:val="00CA7646"/>
    <w:rsid w:val="00CB0664"/>
    <w:rsid w:val="00CB5FB2"/>
    <w:rsid w:val="00CB6B46"/>
    <w:rsid w:val="00CC1375"/>
    <w:rsid w:val="00CD02BA"/>
    <w:rsid w:val="00CE28A0"/>
    <w:rsid w:val="00CE2C7C"/>
    <w:rsid w:val="00CF0DEB"/>
    <w:rsid w:val="00CF223B"/>
    <w:rsid w:val="00CF6804"/>
    <w:rsid w:val="00CF6D58"/>
    <w:rsid w:val="00CF6F69"/>
    <w:rsid w:val="00CF7C32"/>
    <w:rsid w:val="00CF7FD1"/>
    <w:rsid w:val="00D00654"/>
    <w:rsid w:val="00D014DB"/>
    <w:rsid w:val="00D01777"/>
    <w:rsid w:val="00D04780"/>
    <w:rsid w:val="00D11379"/>
    <w:rsid w:val="00D12758"/>
    <w:rsid w:val="00D127B5"/>
    <w:rsid w:val="00D158C4"/>
    <w:rsid w:val="00D168EF"/>
    <w:rsid w:val="00D16E71"/>
    <w:rsid w:val="00D25458"/>
    <w:rsid w:val="00D27744"/>
    <w:rsid w:val="00D30862"/>
    <w:rsid w:val="00D35B7A"/>
    <w:rsid w:val="00D42B30"/>
    <w:rsid w:val="00D449D1"/>
    <w:rsid w:val="00D5196D"/>
    <w:rsid w:val="00D61BA4"/>
    <w:rsid w:val="00D63351"/>
    <w:rsid w:val="00D63A27"/>
    <w:rsid w:val="00D64951"/>
    <w:rsid w:val="00D7010E"/>
    <w:rsid w:val="00D731E9"/>
    <w:rsid w:val="00D76781"/>
    <w:rsid w:val="00D7693A"/>
    <w:rsid w:val="00D80E0B"/>
    <w:rsid w:val="00D84865"/>
    <w:rsid w:val="00D84B3D"/>
    <w:rsid w:val="00D909E1"/>
    <w:rsid w:val="00D910B9"/>
    <w:rsid w:val="00D9273B"/>
    <w:rsid w:val="00D94244"/>
    <w:rsid w:val="00D96876"/>
    <w:rsid w:val="00DA10E6"/>
    <w:rsid w:val="00DA2786"/>
    <w:rsid w:val="00DA4107"/>
    <w:rsid w:val="00DA673B"/>
    <w:rsid w:val="00DA71BD"/>
    <w:rsid w:val="00DA74FC"/>
    <w:rsid w:val="00DA7DA8"/>
    <w:rsid w:val="00DB2065"/>
    <w:rsid w:val="00DB3C29"/>
    <w:rsid w:val="00DB5F68"/>
    <w:rsid w:val="00DB7DFC"/>
    <w:rsid w:val="00DC0C28"/>
    <w:rsid w:val="00DC21FC"/>
    <w:rsid w:val="00DC2794"/>
    <w:rsid w:val="00DC2DFA"/>
    <w:rsid w:val="00DC71CD"/>
    <w:rsid w:val="00DC72EF"/>
    <w:rsid w:val="00DC7619"/>
    <w:rsid w:val="00DD1364"/>
    <w:rsid w:val="00DD2AAE"/>
    <w:rsid w:val="00DE08BF"/>
    <w:rsid w:val="00DE16FC"/>
    <w:rsid w:val="00DE423A"/>
    <w:rsid w:val="00DE5F28"/>
    <w:rsid w:val="00DE6573"/>
    <w:rsid w:val="00DE6C06"/>
    <w:rsid w:val="00DE7987"/>
    <w:rsid w:val="00E02481"/>
    <w:rsid w:val="00E05C76"/>
    <w:rsid w:val="00E0611D"/>
    <w:rsid w:val="00E06A41"/>
    <w:rsid w:val="00E073C7"/>
    <w:rsid w:val="00E12E26"/>
    <w:rsid w:val="00E1439E"/>
    <w:rsid w:val="00E16C19"/>
    <w:rsid w:val="00E20EF2"/>
    <w:rsid w:val="00E21F6C"/>
    <w:rsid w:val="00E2666C"/>
    <w:rsid w:val="00E30F15"/>
    <w:rsid w:val="00E31647"/>
    <w:rsid w:val="00E33B6C"/>
    <w:rsid w:val="00E4095B"/>
    <w:rsid w:val="00E41650"/>
    <w:rsid w:val="00E4191F"/>
    <w:rsid w:val="00E461BB"/>
    <w:rsid w:val="00E517F1"/>
    <w:rsid w:val="00E61FC6"/>
    <w:rsid w:val="00E61FEA"/>
    <w:rsid w:val="00E6616C"/>
    <w:rsid w:val="00E75051"/>
    <w:rsid w:val="00E76935"/>
    <w:rsid w:val="00E8492A"/>
    <w:rsid w:val="00E9079A"/>
    <w:rsid w:val="00EA3145"/>
    <w:rsid w:val="00EA5A09"/>
    <w:rsid w:val="00EA6BB7"/>
    <w:rsid w:val="00EB089C"/>
    <w:rsid w:val="00EB18EE"/>
    <w:rsid w:val="00EB4866"/>
    <w:rsid w:val="00EB62E3"/>
    <w:rsid w:val="00EB663A"/>
    <w:rsid w:val="00EC05B2"/>
    <w:rsid w:val="00EC1E27"/>
    <w:rsid w:val="00EC1FC0"/>
    <w:rsid w:val="00EC2AC6"/>
    <w:rsid w:val="00EC363F"/>
    <w:rsid w:val="00EC5582"/>
    <w:rsid w:val="00EC607C"/>
    <w:rsid w:val="00ED0342"/>
    <w:rsid w:val="00ED136E"/>
    <w:rsid w:val="00ED15CD"/>
    <w:rsid w:val="00ED546F"/>
    <w:rsid w:val="00ED756C"/>
    <w:rsid w:val="00EE2D3A"/>
    <w:rsid w:val="00EE3DBA"/>
    <w:rsid w:val="00EF2E67"/>
    <w:rsid w:val="00EF3C67"/>
    <w:rsid w:val="00EF5A4E"/>
    <w:rsid w:val="00F06ED3"/>
    <w:rsid w:val="00F07151"/>
    <w:rsid w:val="00F1250A"/>
    <w:rsid w:val="00F12532"/>
    <w:rsid w:val="00F17A05"/>
    <w:rsid w:val="00F21126"/>
    <w:rsid w:val="00F2343E"/>
    <w:rsid w:val="00F27B9E"/>
    <w:rsid w:val="00F32E94"/>
    <w:rsid w:val="00F36A33"/>
    <w:rsid w:val="00F506DB"/>
    <w:rsid w:val="00F55671"/>
    <w:rsid w:val="00F57DA5"/>
    <w:rsid w:val="00F60EDF"/>
    <w:rsid w:val="00F613A4"/>
    <w:rsid w:val="00F63084"/>
    <w:rsid w:val="00F6616C"/>
    <w:rsid w:val="00F715E2"/>
    <w:rsid w:val="00F74789"/>
    <w:rsid w:val="00F74C0D"/>
    <w:rsid w:val="00F81B3B"/>
    <w:rsid w:val="00F8377E"/>
    <w:rsid w:val="00F84513"/>
    <w:rsid w:val="00F9251D"/>
    <w:rsid w:val="00F92D14"/>
    <w:rsid w:val="00F94854"/>
    <w:rsid w:val="00F96952"/>
    <w:rsid w:val="00F97B5C"/>
    <w:rsid w:val="00FA3A5E"/>
    <w:rsid w:val="00FA3E3A"/>
    <w:rsid w:val="00FA5F79"/>
    <w:rsid w:val="00FA6B4F"/>
    <w:rsid w:val="00FA6F30"/>
    <w:rsid w:val="00FB1C55"/>
    <w:rsid w:val="00FB2730"/>
    <w:rsid w:val="00FB3D38"/>
    <w:rsid w:val="00FB773B"/>
    <w:rsid w:val="00FC0D40"/>
    <w:rsid w:val="00FC22B2"/>
    <w:rsid w:val="00FC2FCF"/>
    <w:rsid w:val="00FC4529"/>
    <w:rsid w:val="00FC693F"/>
    <w:rsid w:val="00FD030F"/>
    <w:rsid w:val="00FD79FE"/>
    <w:rsid w:val="00FE1959"/>
    <w:rsid w:val="00FE1D25"/>
    <w:rsid w:val="00FE1EC2"/>
    <w:rsid w:val="00FE2615"/>
    <w:rsid w:val="00FE5970"/>
    <w:rsid w:val="00FE5A1E"/>
    <w:rsid w:val="00FF4922"/>
    <w:rsid w:val="00FF4B1E"/>
    <w:rsid w:val="00FF5B3D"/>
    <w:rsid w:val="00FF5F3F"/>
    <w:rsid w:val="01340FDE"/>
    <w:rsid w:val="031505E4"/>
    <w:rsid w:val="03A216F3"/>
    <w:rsid w:val="03F96BB7"/>
    <w:rsid w:val="040D6EA1"/>
    <w:rsid w:val="04A264B6"/>
    <w:rsid w:val="054B4FD1"/>
    <w:rsid w:val="059E00BC"/>
    <w:rsid w:val="06387BCF"/>
    <w:rsid w:val="068E4247"/>
    <w:rsid w:val="06DB44D3"/>
    <w:rsid w:val="070E48A8"/>
    <w:rsid w:val="07B47FCE"/>
    <w:rsid w:val="07C36193"/>
    <w:rsid w:val="0806349B"/>
    <w:rsid w:val="08332756"/>
    <w:rsid w:val="095D3B88"/>
    <w:rsid w:val="09AE1957"/>
    <w:rsid w:val="09C83435"/>
    <w:rsid w:val="0A5B3515"/>
    <w:rsid w:val="0A8C290A"/>
    <w:rsid w:val="0AEB1732"/>
    <w:rsid w:val="0BD25E1B"/>
    <w:rsid w:val="0D1C7D1F"/>
    <w:rsid w:val="0D42257D"/>
    <w:rsid w:val="0D9954B9"/>
    <w:rsid w:val="0DC8748D"/>
    <w:rsid w:val="0E2B18CC"/>
    <w:rsid w:val="0EF5048E"/>
    <w:rsid w:val="0F072309"/>
    <w:rsid w:val="0FF870AC"/>
    <w:rsid w:val="10503A08"/>
    <w:rsid w:val="105D3BB0"/>
    <w:rsid w:val="10713B83"/>
    <w:rsid w:val="10EC7D5E"/>
    <w:rsid w:val="11741D3F"/>
    <w:rsid w:val="11EB497A"/>
    <w:rsid w:val="128454AB"/>
    <w:rsid w:val="13423CCC"/>
    <w:rsid w:val="14A27D64"/>
    <w:rsid w:val="14A6604D"/>
    <w:rsid w:val="163F3116"/>
    <w:rsid w:val="16B917E3"/>
    <w:rsid w:val="16D578EB"/>
    <w:rsid w:val="170F44C1"/>
    <w:rsid w:val="172E3022"/>
    <w:rsid w:val="17A706D3"/>
    <w:rsid w:val="17C20A7F"/>
    <w:rsid w:val="17F13B56"/>
    <w:rsid w:val="17F20F56"/>
    <w:rsid w:val="199D7717"/>
    <w:rsid w:val="19EB584A"/>
    <w:rsid w:val="1A271AB1"/>
    <w:rsid w:val="1BA0618E"/>
    <w:rsid w:val="1C890E69"/>
    <w:rsid w:val="1CF01719"/>
    <w:rsid w:val="1CFF469C"/>
    <w:rsid w:val="1D65356B"/>
    <w:rsid w:val="1DAE14C6"/>
    <w:rsid w:val="1E6A4921"/>
    <w:rsid w:val="1EFA0F2C"/>
    <w:rsid w:val="1F0A799D"/>
    <w:rsid w:val="1F354793"/>
    <w:rsid w:val="1FD207C2"/>
    <w:rsid w:val="20CB7571"/>
    <w:rsid w:val="211C3FFC"/>
    <w:rsid w:val="213A031C"/>
    <w:rsid w:val="21C21521"/>
    <w:rsid w:val="228406BC"/>
    <w:rsid w:val="24574EF3"/>
    <w:rsid w:val="247952FE"/>
    <w:rsid w:val="25292B82"/>
    <w:rsid w:val="260333D3"/>
    <w:rsid w:val="26FF6BC4"/>
    <w:rsid w:val="27546453"/>
    <w:rsid w:val="276F63D6"/>
    <w:rsid w:val="27EF68F5"/>
    <w:rsid w:val="28D8204E"/>
    <w:rsid w:val="29724013"/>
    <w:rsid w:val="29B37BB0"/>
    <w:rsid w:val="2A530CB7"/>
    <w:rsid w:val="2B3B0DE0"/>
    <w:rsid w:val="2C4B260D"/>
    <w:rsid w:val="2C4D22F1"/>
    <w:rsid w:val="2CF021D7"/>
    <w:rsid w:val="2D432348"/>
    <w:rsid w:val="2ECF1B37"/>
    <w:rsid w:val="2F4607D4"/>
    <w:rsid w:val="2F55165C"/>
    <w:rsid w:val="2FC7448B"/>
    <w:rsid w:val="2FE579AD"/>
    <w:rsid w:val="33437298"/>
    <w:rsid w:val="3346026C"/>
    <w:rsid w:val="341C6DCB"/>
    <w:rsid w:val="347731B4"/>
    <w:rsid w:val="34EF4521"/>
    <w:rsid w:val="36805C0E"/>
    <w:rsid w:val="37161B62"/>
    <w:rsid w:val="38121F75"/>
    <w:rsid w:val="38205A62"/>
    <w:rsid w:val="3867508F"/>
    <w:rsid w:val="399F0BF3"/>
    <w:rsid w:val="39AC7AB0"/>
    <w:rsid w:val="3A954087"/>
    <w:rsid w:val="3AC77A7A"/>
    <w:rsid w:val="3B944B1C"/>
    <w:rsid w:val="3BFF5EFB"/>
    <w:rsid w:val="3CA24510"/>
    <w:rsid w:val="3DEE31A0"/>
    <w:rsid w:val="3E486836"/>
    <w:rsid w:val="3F681F1E"/>
    <w:rsid w:val="401E2E70"/>
    <w:rsid w:val="408F0B87"/>
    <w:rsid w:val="4123054A"/>
    <w:rsid w:val="42274495"/>
    <w:rsid w:val="423C1A32"/>
    <w:rsid w:val="42782D44"/>
    <w:rsid w:val="42831D2D"/>
    <w:rsid w:val="43430E5B"/>
    <w:rsid w:val="43A160A7"/>
    <w:rsid w:val="43E844F2"/>
    <w:rsid w:val="442712E5"/>
    <w:rsid w:val="44814809"/>
    <w:rsid w:val="45812EE8"/>
    <w:rsid w:val="460078DF"/>
    <w:rsid w:val="4621355A"/>
    <w:rsid w:val="46553327"/>
    <w:rsid w:val="46FD43E7"/>
    <w:rsid w:val="4708660D"/>
    <w:rsid w:val="475307B3"/>
    <w:rsid w:val="477E4B57"/>
    <w:rsid w:val="47F65F6F"/>
    <w:rsid w:val="48231434"/>
    <w:rsid w:val="49025E52"/>
    <w:rsid w:val="495518E8"/>
    <w:rsid w:val="49765B7C"/>
    <w:rsid w:val="49BB5883"/>
    <w:rsid w:val="4A107E21"/>
    <w:rsid w:val="4A6C2CA3"/>
    <w:rsid w:val="4A7540E9"/>
    <w:rsid w:val="4A9C3E7C"/>
    <w:rsid w:val="4B877E6C"/>
    <w:rsid w:val="4BC031AD"/>
    <w:rsid w:val="4CB65726"/>
    <w:rsid w:val="4D6D36A4"/>
    <w:rsid w:val="4D927422"/>
    <w:rsid w:val="4E7B3B9E"/>
    <w:rsid w:val="4EB40E5E"/>
    <w:rsid w:val="4ED00EE8"/>
    <w:rsid w:val="4EE97C41"/>
    <w:rsid w:val="4F351A95"/>
    <w:rsid w:val="4FAA0650"/>
    <w:rsid w:val="4FEA2911"/>
    <w:rsid w:val="4FF45F81"/>
    <w:rsid w:val="502A587C"/>
    <w:rsid w:val="503F1A01"/>
    <w:rsid w:val="507E3526"/>
    <w:rsid w:val="522F59AD"/>
    <w:rsid w:val="52754DCA"/>
    <w:rsid w:val="53540D1F"/>
    <w:rsid w:val="53764D91"/>
    <w:rsid w:val="539B278E"/>
    <w:rsid w:val="54145F4C"/>
    <w:rsid w:val="545633E4"/>
    <w:rsid w:val="547646AE"/>
    <w:rsid w:val="54BB4B1B"/>
    <w:rsid w:val="551408A9"/>
    <w:rsid w:val="551C76D1"/>
    <w:rsid w:val="55517AD3"/>
    <w:rsid w:val="55B10FEE"/>
    <w:rsid w:val="55DA3145"/>
    <w:rsid w:val="57682013"/>
    <w:rsid w:val="57EF1159"/>
    <w:rsid w:val="58106DCF"/>
    <w:rsid w:val="58132AFB"/>
    <w:rsid w:val="58C14036"/>
    <w:rsid w:val="59433CDD"/>
    <w:rsid w:val="599720E4"/>
    <w:rsid w:val="599C7C2F"/>
    <w:rsid w:val="59CF71F8"/>
    <w:rsid w:val="5C57704E"/>
    <w:rsid w:val="5C5872CD"/>
    <w:rsid w:val="5C906867"/>
    <w:rsid w:val="5E4500B2"/>
    <w:rsid w:val="5F0A5BF6"/>
    <w:rsid w:val="5F2D414C"/>
    <w:rsid w:val="5FCE3B65"/>
    <w:rsid w:val="608826F0"/>
    <w:rsid w:val="60BC54AE"/>
    <w:rsid w:val="618E7E2B"/>
    <w:rsid w:val="62966409"/>
    <w:rsid w:val="629A5CD0"/>
    <w:rsid w:val="62C21BFD"/>
    <w:rsid w:val="638906B4"/>
    <w:rsid w:val="63B35128"/>
    <w:rsid w:val="64BD2A3D"/>
    <w:rsid w:val="64FC33D0"/>
    <w:rsid w:val="65277229"/>
    <w:rsid w:val="672545FD"/>
    <w:rsid w:val="67284C27"/>
    <w:rsid w:val="679218D6"/>
    <w:rsid w:val="680D4703"/>
    <w:rsid w:val="6838052F"/>
    <w:rsid w:val="68681D54"/>
    <w:rsid w:val="687935C3"/>
    <w:rsid w:val="688E1ED6"/>
    <w:rsid w:val="68EA6DAA"/>
    <w:rsid w:val="6B084B98"/>
    <w:rsid w:val="6B095F23"/>
    <w:rsid w:val="6B841E8D"/>
    <w:rsid w:val="6C166A64"/>
    <w:rsid w:val="6C854B98"/>
    <w:rsid w:val="6CBC315F"/>
    <w:rsid w:val="6D157C12"/>
    <w:rsid w:val="6D1D1A56"/>
    <w:rsid w:val="6D442645"/>
    <w:rsid w:val="6D542D1D"/>
    <w:rsid w:val="6D750E5F"/>
    <w:rsid w:val="6D910B0A"/>
    <w:rsid w:val="6DFD1E8E"/>
    <w:rsid w:val="6E02353D"/>
    <w:rsid w:val="6E05703D"/>
    <w:rsid w:val="6E7C6B93"/>
    <w:rsid w:val="6F0E47A0"/>
    <w:rsid w:val="6F184CDC"/>
    <w:rsid w:val="6F3300E8"/>
    <w:rsid w:val="6F477D74"/>
    <w:rsid w:val="6F512010"/>
    <w:rsid w:val="6F7271AA"/>
    <w:rsid w:val="6FBF1334"/>
    <w:rsid w:val="700B7D88"/>
    <w:rsid w:val="70125E79"/>
    <w:rsid w:val="70415F25"/>
    <w:rsid w:val="70A4798A"/>
    <w:rsid w:val="71573B9F"/>
    <w:rsid w:val="71632B2C"/>
    <w:rsid w:val="71903D36"/>
    <w:rsid w:val="71FFFA89"/>
    <w:rsid w:val="721D5AB1"/>
    <w:rsid w:val="72770A18"/>
    <w:rsid w:val="72783DCD"/>
    <w:rsid w:val="739269BB"/>
    <w:rsid w:val="73CF63CC"/>
    <w:rsid w:val="74DD53E4"/>
    <w:rsid w:val="74EC3F81"/>
    <w:rsid w:val="75880BFD"/>
    <w:rsid w:val="76156D90"/>
    <w:rsid w:val="766424C0"/>
    <w:rsid w:val="76710635"/>
    <w:rsid w:val="77921865"/>
    <w:rsid w:val="7811739E"/>
    <w:rsid w:val="788F2D8A"/>
    <w:rsid w:val="79073095"/>
    <w:rsid w:val="79572ED6"/>
    <w:rsid w:val="79B51A8D"/>
    <w:rsid w:val="7A6D010B"/>
    <w:rsid w:val="7A6D0975"/>
    <w:rsid w:val="7B426973"/>
    <w:rsid w:val="7DE93DD1"/>
    <w:rsid w:val="7E0806FB"/>
    <w:rsid w:val="7E0B3498"/>
    <w:rsid w:val="7E693A49"/>
    <w:rsid w:val="7ECF41B1"/>
    <w:rsid w:val="7EEB3AF6"/>
    <w:rsid w:val="7F030EC3"/>
    <w:rsid w:val="7FFFC40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nhideWhenUsed="0" w:uiPriority="35" w:semiHidden="0" w:name="caption"/>
    <w:lsdException w:uiPriority="99" w:name="table of figures"/>
    <w:lsdException w:uiPriority="99" w:name="envelope address"/>
    <w:lsdException w:qFormat="1" w:unhideWhenUsed="0" w:uiPriority="0" w:semiHidden="0"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qFormat="1" w:uiPriority="99" w:semiHidden="0" w:name="macro"/>
    <w:lsdException w:uiPriority="99"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uiPriority="99" w:name="List 4"/>
    <w:lsdException w:uiPriority="99" w:name="List 5"/>
    <w:lsdException w:qFormat="1" w:uiPriority="99" w:semiHidden="0" w:name="List Bullet 2"/>
    <w:lsdException w:qFormat="1" w:uiPriority="99" w:semiHidden="0" w:name="List Bullet 3"/>
    <w:lsdException w:uiPriority="99" w:name="List Bullet 4"/>
    <w:lsdException w:uiPriority="99" w:name="List Bullet 5"/>
    <w:lsdException w:qFormat="1" w:uiPriority="99" w:semiHidden="0" w:name="List Number 2"/>
    <w:lsdException w:qFormat="1"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qFormat="1" w:unhideWhenUsed="0" w:uiPriority="0" w:semiHidden="0" w:name="Body Text Indent"/>
    <w:lsdException w:qFormat="1" w:uiPriority="99" w:semiHidden="0" w:name="List Continue"/>
    <w:lsdException w:qFormat="1" w:uiPriority="99" w:semiHidden="0" w:name="List Continue 2"/>
    <w:lsdException w:qFormat="1" w:uiPriority="99" w:semiHidden="0"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qFormat="1" w:unhideWhenUsed="0" w:uiPriority="73" w:semiHidden="0" w:name="Colorful Grid Accent 1"/>
    <w:lsdException w:qFormat="1" w:unhideWhenUsed="0" w:uiPriority="60" w:semiHidden="0" w:name="Light Shading Accent 2"/>
    <w:lsdException w:qFormat="1" w:unhideWhenUsed="0" w:uiPriority="61" w:semiHidden="0" w:name="Light List Accent 2"/>
    <w:lsdException w:qFormat="1" w:unhideWhenUsed="0" w:uiPriority="62" w:semiHidden="0" w:name="Light Grid Accent 2"/>
    <w:lsdException w:qFormat="1"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qFormat="1" w:unhideWhenUsed="0" w:uiPriority="71" w:semiHidden="0" w:name="Colorful Shading Accent 2"/>
    <w:lsdException w:qFormat="1" w:unhideWhenUsed="0" w:uiPriority="72" w:semiHidden="0" w:name="Colorful List Accent 2"/>
    <w:lsdException w:qFormat="1"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qFormat="1" w:unhideWhenUsed="0" w:uiPriority="70" w:semiHidden="0" w:name="Dark List Accent 3"/>
    <w:lsdException w:qFormat="1" w:unhideWhenUsed="0" w:uiPriority="71" w:semiHidden="0" w:name="Colorful Shading Accent 3"/>
    <w:lsdException w:qFormat="1" w:unhideWhenUsed="0" w:uiPriority="72" w:semiHidden="0" w:name="Colorful List Accent 3"/>
    <w:lsdException w:qFormat="1"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qFormat="1" w:unhideWhenUsed="0" w:uiPriority="70" w:semiHidden="0" w:name="Dark List Accent 4"/>
    <w:lsdException w:qFormat="1" w:unhideWhenUsed="0" w:uiPriority="71" w:semiHidden="0" w:name="Colorful Shading Accent 4"/>
    <w:lsdException w:qFormat="1" w:unhideWhenUsed="0" w:uiPriority="72" w:semiHidden="0" w:name="Colorful List Accent 4"/>
    <w:lsdException w:qFormat="1"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qFormat="1" w:unhideWhenUsed="0" w:uiPriority="68" w:semiHidden="0" w:name="Medium Grid 2 Accent 5"/>
    <w:lsdException w:qFormat="1" w:unhideWhenUsed="0" w:uiPriority="69" w:semiHidden="0" w:name="Medium Grid 3 Accent 5"/>
    <w:lsdException w:qFormat="1" w:unhideWhenUsed="0" w:uiPriority="70" w:semiHidden="0" w:name="Dark List Accent 5"/>
    <w:lsdException w:qFormat="1" w:unhideWhenUsed="0" w:uiPriority="71" w:semiHidden="0" w:name="Colorful Shading Accent 5"/>
    <w:lsdException w:qFormat="1" w:unhideWhenUsed="0" w:uiPriority="72" w:semiHidden="0" w:name="Colorful List Accent 5"/>
    <w:lsdException w:qFormat="1"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qFormat="1" w:unhideWhenUsed="0" w:uiPriority="68" w:semiHidden="0" w:name="Medium Grid 2 Accent 6"/>
    <w:lsdException w:qFormat="1" w:unhideWhenUsed="0" w:uiPriority="69" w:semiHidden="0" w:name="Medium Grid 3 Accent 6"/>
    <w:lsdException w:qFormat="1" w:unhideWhenUsed="0" w:uiPriority="70" w:semiHidden="0" w:name="Dark List Accent 6"/>
    <w:lsdException w:qFormat="1" w:unhideWhenUsed="0" w:uiPriority="71" w:semiHidden="0" w:name="Colorful Shading Accent 6"/>
    <w:lsdException w:qFormat="1" w:unhideWhenUsed="0" w:uiPriority="72" w:semiHidden="0" w:name="Colorful List Accent 6"/>
    <w:lsdException w:qFormat="1" w:unhideWhenUsed="0" w:uiPriority="73" w:semiHidden="0" w:name="Colorful Grid Accent 6"/>
  </w:latentStyles>
  <w:style w:type="paragraph" w:default="1" w:styleId="1">
    <w:name w:val="Normal"/>
    <w:next w:val="2"/>
    <w:qFormat/>
    <w:uiPriority w:val="0"/>
    <w:pPr>
      <w:spacing w:line="315" w:lineRule="exact"/>
    </w:pPr>
    <w:rPr>
      <w:rFonts w:ascii="宋体" w:hAnsi="宋体" w:eastAsia="宋体" w:cs="宋体"/>
      <w:sz w:val="21"/>
      <w:szCs w:val="21"/>
      <w:lang w:val="en-US" w:eastAsia="en-US" w:bidi="ar-SA"/>
    </w:rPr>
  </w:style>
  <w:style w:type="paragraph" w:styleId="4">
    <w:name w:val="heading 1"/>
    <w:basedOn w:val="1"/>
    <w:next w:val="1"/>
    <w:link w:val="133"/>
    <w:qFormat/>
    <w:uiPriority w:val="9"/>
    <w:pPr>
      <w:keepNext/>
      <w:keepLines/>
      <w:spacing w:before="480"/>
      <w:outlineLvl w:val="0"/>
    </w:pPr>
    <w:rPr>
      <w:rFonts w:ascii="Calibri" w:hAnsi="Calibri" w:eastAsia="MS Gothic" w:cs="Times New Roman"/>
      <w:bCs/>
      <w:color w:val="000000"/>
      <w:sz w:val="28"/>
      <w:szCs w:val="32"/>
    </w:rPr>
  </w:style>
  <w:style w:type="paragraph" w:styleId="2">
    <w:name w:val="heading 2"/>
    <w:basedOn w:val="1"/>
    <w:next w:val="1"/>
    <w:link w:val="131"/>
    <w:qFormat/>
    <w:uiPriority w:val="0"/>
    <w:pPr>
      <w:keepNext/>
      <w:keepLines/>
      <w:spacing w:before="200"/>
      <w:outlineLvl w:val="1"/>
    </w:pPr>
    <w:rPr>
      <w:rFonts w:ascii="Calibri" w:hAnsi="Calibri" w:eastAsia="MS Gothic" w:cs="Times New Roman"/>
      <w:bCs/>
      <w:color w:val="000000"/>
      <w:sz w:val="26"/>
      <w:szCs w:val="28"/>
    </w:rPr>
  </w:style>
  <w:style w:type="paragraph" w:styleId="5">
    <w:name w:val="heading 3"/>
    <w:basedOn w:val="1"/>
    <w:next w:val="1"/>
    <w:link w:val="134"/>
    <w:qFormat/>
    <w:uiPriority w:val="9"/>
    <w:pPr>
      <w:keepNext/>
      <w:keepLines/>
      <w:spacing w:before="200"/>
      <w:outlineLvl w:val="2"/>
    </w:pPr>
    <w:rPr>
      <w:rFonts w:ascii="Calibri" w:hAnsi="Calibri" w:eastAsia="MS Gothic" w:cs="Times New Roman"/>
      <w:bCs/>
      <w:color w:val="000000"/>
      <w:sz w:val="20"/>
      <w:szCs w:val="24"/>
    </w:rPr>
  </w:style>
  <w:style w:type="paragraph" w:styleId="6">
    <w:name w:val="heading 4"/>
    <w:basedOn w:val="1"/>
    <w:next w:val="1"/>
    <w:link w:val="135"/>
    <w:qFormat/>
    <w:uiPriority w:val="0"/>
    <w:pPr>
      <w:keepNext/>
      <w:keepLines/>
      <w:spacing w:before="200"/>
      <w:outlineLvl w:val="3"/>
    </w:pPr>
    <w:rPr>
      <w:rFonts w:ascii="Calibri" w:hAnsi="Calibri" w:eastAsia="MS Gothic" w:cs="Times New Roman"/>
      <w:b/>
      <w:bCs/>
      <w:i/>
      <w:iCs/>
      <w:color w:val="4F81BD"/>
      <w:sz w:val="20"/>
      <w:szCs w:val="20"/>
    </w:rPr>
  </w:style>
  <w:style w:type="paragraph" w:styleId="7">
    <w:name w:val="heading 5"/>
    <w:basedOn w:val="1"/>
    <w:next w:val="1"/>
    <w:link w:val="136"/>
    <w:qFormat/>
    <w:uiPriority w:val="0"/>
    <w:pPr>
      <w:keepNext/>
      <w:keepLines/>
      <w:spacing w:before="200"/>
      <w:outlineLvl w:val="4"/>
    </w:pPr>
    <w:rPr>
      <w:rFonts w:ascii="Calibri" w:hAnsi="Calibri" w:eastAsia="MS Gothic" w:cs="Times New Roman"/>
      <w:color w:val="244061"/>
      <w:sz w:val="20"/>
      <w:szCs w:val="20"/>
    </w:rPr>
  </w:style>
  <w:style w:type="paragraph" w:styleId="8">
    <w:name w:val="heading 6"/>
    <w:basedOn w:val="1"/>
    <w:next w:val="1"/>
    <w:link w:val="137"/>
    <w:qFormat/>
    <w:uiPriority w:val="0"/>
    <w:pPr>
      <w:keepNext/>
      <w:keepLines/>
      <w:spacing w:before="200"/>
      <w:outlineLvl w:val="5"/>
    </w:pPr>
    <w:rPr>
      <w:rFonts w:ascii="Calibri" w:hAnsi="Calibri" w:eastAsia="MS Gothic" w:cs="Times New Roman"/>
      <w:i/>
      <w:iCs/>
      <w:color w:val="244061"/>
      <w:sz w:val="20"/>
      <w:szCs w:val="20"/>
    </w:rPr>
  </w:style>
  <w:style w:type="paragraph" w:styleId="9">
    <w:name w:val="heading 7"/>
    <w:basedOn w:val="1"/>
    <w:next w:val="1"/>
    <w:link w:val="138"/>
    <w:qFormat/>
    <w:uiPriority w:val="0"/>
    <w:pPr>
      <w:keepNext/>
      <w:keepLines/>
      <w:spacing w:before="200"/>
      <w:outlineLvl w:val="6"/>
    </w:pPr>
    <w:rPr>
      <w:rFonts w:ascii="Calibri" w:hAnsi="Calibri" w:eastAsia="MS Gothic" w:cs="Times New Roman"/>
      <w:i/>
      <w:iCs/>
      <w:color w:val="404040"/>
      <w:sz w:val="20"/>
      <w:szCs w:val="20"/>
    </w:rPr>
  </w:style>
  <w:style w:type="paragraph" w:styleId="10">
    <w:name w:val="heading 8"/>
    <w:basedOn w:val="1"/>
    <w:next w:val="1"/>
    <w:link w:val="139"/>
    <w:qFormat/>
    <w:uiPriority w:val="0"/>
    <w:pPr>
      <w:keepNext/>
      <w:keepLines/>
      <w:spacing w:before="200"/>
      <w:outlineLvl w:val="7"/>
    </w:pPr>
    <w:rPr>
      <w:rFonts w:ascii="Calibri" w:hAnsi="Calibri" w:eastAsia="MS Gothic" w:cs="Times New Roman"/>
      <w:color w:val="4F81BD"/>
      <w:sz w:val="20"/>
      <w:szCs w:val="20"/>
    </w:rPr>
  </w:style>
  <w:style w:type="paragraph" w:styleId="11">
    <w:name w:val="heading 9"/>
    <w:basedOn w:val="1"/>
    <w:next w:val="1"/>
    <w:link w:val="140"/>
    <w:qFormat/>
    <w:uiPriority w:val="0"/>
    <w:pPr>
      <w:keepNext/>
      <w:keepLines/>
      <w:spacing w:before="200"/>
      <w:outlineLvl w:val="8"/>
    </w:pPr>
    <w:rPr>
      <w:rFonts w:ascii="Calibri" w:hAnsi="Calibri" w:eastAsia="MS Gothic" w:cs="Times New Roman"/>
      <w:i/>
      <w:iCs/>
      <w:color w:val="404040"/>
      <w:sz w:val="20"/>
      <w:szCs w:val="20"/>
    </w:rPr>
  </w:style>
  <w:style w:type="character" w:default="1" w:styleId="126">
    <w:name w:val="Default Paragraph Font"/>
    <w:semiHidden/>
    <w:unhideWhenUsed/>
    <w:uiPriority w:val="1"/>
  </w:style>
  <w:style w:type="table" w:default="1" w:styleId="46">
    <w:name w:val="Normal Table"/>
    <w:semiHidden/>
    <w:unhideWhenUsed/>
    <w:qFormat/>
    <w:uiPriority w:val="99"/>
    <w:tblPr>
      <w:tblCellMar>
        <w:top w:w="0" w:type="dxa"/>
        <w:left w:w="108" w:type="dxa"/>
        <w:bottom w:w="0" w:type="dxa"/>
        <w:right w:w="108" w:type="dxa"/>
      </w:tblCellMar>
    </w:tblPr>
  </w:style>
  <w:style w:type="paragraph" w:styleId="3">
    <w:name w:val="macro"/>
    <w:link w:val="132"/>
    <w:unhideWhenUsed/>
    <w:qFormat/>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MS Mincho" w:cs="Times New Roman"/>
      <w:lang w:val="en-US" w:eastAsia="en-US" w:bidi="ar-SA"/>
    </w:rPr>
  </w:style>
  <w:style w:type="paragraph" w:styleId="12">
    <w:name w:val="List 3"/>
    <w:basedOn w:val="1"/>
    <w:unhideWhenUsed/>
    <w:qFormat/>
    <w:uiPriority w:val="99"/>
    <w:pPr>
      <w:ind w:left="1080" w:hanging="360"/>
      <w:contextualSpacing/>
    </w:pPr>
  </w:style>
  <w:style w:type="paragraph" w:styleId="13">
    <w:name w:val="List Number 2"/>
    <w:basedOn w:val="1"/>
    <w:unhideWhenUsed/>
    <w:qFormat/>
    <w:uiPriority w:val="99"/>
    <w:pPr>
      <w:numPr>
        <w:ilvl w:val="0"/>
        <w:numId w:val="1"/>
      </w:numPr>
      <w:contextualSpacing/>
    </w:pPr>
  </w:style>
  <w:style w:type="paragraph" w:styleId="14">
    <w:name w:val="List Number"/>
    <w:basedOn w:val="1"/>
    <w:unhideWhenUsed/>
    <w:qFormat/>
    <w:uiPriority w:val="99"/>
    <w:pPr>
      <w:numPr>
        <w:ilvl w:val="0"/>
        <w:numId w:val="2"/>
      </w:numPr>
      <w:contextualSpacing/>
    </w:pPr>
  </w:style>
  <w:style w:type="paragraph" w:styleId="15">
    <w:name w:val="Normal Indent"/>
    <w:basedOn w:val="1"/>
    <w:next w:val="16"/>
    <w:qFormat/>
    <w:uiPriority w:val="0"/>
    <w:pPr>
      <w:widowControl w:val="0"/>
      <w:adjustRightInd w:val="0"/>
      <w:spacing w:after="200" w:line="360" w:lineRule="atLeast"/>
      <w:ind w:firstLine="420"/>
      <w:textAlignment w:val="baseline"/>
    </w:pPr>
    <w:rPr>
      <w:rFonts w:hAnsi="Times New Roman" w:cs="Times New Roman"/>
      <w:sz w:val="24"/>
      <w:szCs w:val="20"/>
      <w:lang w:eastAsia="zh-CN"/>
    </w:rPr>
  </w:style>
  <w:style w:type="paragraph" w:styleId="16">
    <w:name w:val="envelope return"/>
    <w:basedOn w:val="1"/>
    <w:qFormat/>
    <w:uiPriority w:val="0"/>
    <w:pPr>
      <w:snapToGrid w:val="0"/>
    </w:pPr>
    <w:rPr>
      <w:rFonts w:ascii="Arial" w:hAnsi="Arial" w:cs="Arial"/>
      <w:sz w:val="24"/>
    </w:rPr>
  </w:style>
  <w:style w:type="paragraph" w:styleId="17">
    <w:name w:val="caption"/>
    <w:basedOn w:val="1"/>
    <w:next w:val="1"/>
    <w:qFormat/>
    <w:uiPriority w:val="35"/>
    <w:pPr>
      <w:spacing w:line="240" w:lineRule="auto"/>
    </w:pPr>
    <w:rPr>
      <w:b/>
      <w:bCs/>
      <w:color w:val="4F81BD"/>
      <w:sz w:val="18"/>
      <w:szCs w:val="18"/>
    </w:rPr>
  </w:style>
  <w:style w:type="paragraph" w:styleId="18">
    <w:name w:val="List Bullet"/>
    <w:basedOn w:val="1"/>
    <w:unhideWhenUsed/>
    <w:qFormat/>
    <w:uiPriority w:val="99"/>
    <w:pPr>
      <w:numPr>
        <w:ilvl w:val="0"/>
        <w:numId w:val="3"/>
      </w:numPr>
      <w:contextualSpacing/>
    </w:pPr>
  </w:style>
  <w:style w:type="paragraph" w:styleId="19">
    <w:name w:val="Document Map"/>
    <w:basedOn w:val="1"/>
    <w:link w:val="141"/>
    <w:unhideWhenUsed/>
    <w:qFormat/>
    <w:uiPriority w:val="99"/>
    <w:rPr>
      <w:sz w:val="18"/>
      <w:szCs w:val="18"/>
    </w:rPr>
  </w:style>
  <w:style w:type="paragraph" w:styleId="20">
    <w:name w:val="annotation text"/>
    <w:basedOn w:val="1"/>
    <w:link w:val="142"/>
    <w:unhideWhenUsed/>
    <w:qFormat/>
    <w:uiPriority w:val="0"/>
    <w:rPr>
      <w:rFonts w:cs="Times New Roman"/>
    </w:rPr>
  </w:style>
  <w:style w:type="paragraph" w:styleId="21">
    <w:name w:val="Body Text 3"/>
    <w:basedOn w:val="1"/>
    <w:link w:val="143"/>
    <w:unhideWhenUsed/>
    <w:qFormat/>
    <w:uiPriority w:val="99"/>
    <w:pPr>
      <w:spacing w:after="120"/>
    </w:pPr>
    <w:rPr>
      <w:rFonts w:ascii="Times New Roman" w:hAnsi="Times New Roman" w:cs="Times New Roman"/>
      <w:sz w:val="16"/>
      <w:szCs w:val="16"/>
    </w:rPr>
  </w:style>
  <w:style w:type="paragraph" w:styleId="22">
    <w:name w:val="List Bullet 3"/>
    <w:basedOn w:val="1"/>
    <w:unhideWhenUsed/>
    <w:qFormat/>
    <w:uiPriority w:val="99"/>
    <w:pPr>
      <w:numPr>
        <w:ilvl w:val="0"/>
        <w:numId w:val="4"/>
      </w:numPr>
      <w:contextualSpacing/>
    </w:pPr>
  </w:style>
  <w:style w:type="paragraph" w:styleId="23">
    <w:name w:val="Body Text"/>
    <w:basedOn w:val="1"/>
    <w:link w:val="144"/>
    <w:unhideWhenUsed/>
    <w:qFormat/>
    <w:uiPriority w:val="99"/>
    <w:pPr>
      <w:spacing w:after="120"/>
    </w:pPr>
  </w:style>
  <w:style w:type="paragraph" w:styleId="24">
    <w:name w:val="Body Text Indent"/>
    <w:basedOn w:val="1"/>
    <w:qFormat/>
    <w:uiPriority w:val="0"/>
    <w:pPr>
      <w:widowControl w:val="0"/>
      <w:adjustRightInd w:val="0"/>
      <w:spacing w:after="200" w:line="360" w:lineRule="auto"/>
      <w:ind w:firstLine="420"/>
      <w:jc w:val="both"/>
      <w:textAlignment w:val="baseline"/>
    </w:pPr>
    <w:rPr>
      <w:rFonts w:ascii="Times New Roman" w:hAnsi="Times New Roman" w:cs="Times New Roman"/>
      <w:sz w:val="24"/>
      <w:szCs w:val="20"/>
      <w:lang w:eastAsia="zh-CN"/>
    </w:rPr>
  </w:style>
  <w:style w:type="paragraph" w:styleId="25">
    <w:name w:val="List Number 3"/>
    <w:basedOn w:val="1"/>
    <w:unhideWhenUsed/>
    <w:qFormat/>
    <w:uiPriority w:val="99"/>
    <w:pPr>
      <w:numPr>
        <w:ilvl w:val="0"/>
        <w:numId w:val="5"/>
      </w:numPr>
      <w:contextualSpacing/>
    </w:pPr>
  </w:style>
  <w:style w:type="paragraph" w:styleId="26">
    <w:name w:val="List 2"/>
    <w:basedOn w:val="1"/>
    <w:unhideWhenUsed/>
    <w:qFormat/>
    <w:uiPriority w:val="99"/>
    <w:pPr>
      <w:ind w:left="720" w:hanging="360"/>
      <w:contextualSpacing/>
    </w:pPr>
  </w:style>
  <w:style w:type="paragraph" w:styleId="27">
    <w:name w:val="List Continue"/>
    <w:basedOn w:val="1"/>
    <w:unhideWhenUsed/>
    <w:qFormat/>
    <w:uiPriority w:val="99"/>
    <w:pPr>
      <w:spacing w:after="120"/>
      <w:ind w:left="360"/>
      <w:contextualSpacing/>
    </w:pPr>
  </w:style>
  <w:style w:type="paragraph" w:styleId="28">
    <w:name w:val="List Bullet 2"/>
    <w:basedOn w:val="1"/>
    <w:unhideWhenUsed/>
    <w:qFormat/>
    <w:uiPriority w:val="99"/>
    <w:pPr>
      <w:numPr>
        <w:ilvl w:val="0"/>
        <w:numId w:val="6"/>
      </w:numPr>
      <w:contextualSpacing/>
    </w:pPr>
  </w:style>
  <w:style w:type="paragraph" w:styleId="29">
    <w:name w:val="toc 3"/>
    <w:basedOn w:val="1"/>
    <w:next w:val="1"/>
    <w:unhideWhenUsed/>
    <w:qFormat/>
    <w:uiPriority w:val="39"/>
    <w:pPr>
      <w:ind w:left="840" w:leftChars="400"/>
    </w:pPr>
  </w:style>
  <w:style w:type="paragraph" w:styleId="30">
    <w:name w:val="Plain Text"/>
    <w:basedOn w:val="1"/>
    <w:qFormat/>
    <w:uiPriority w:val="0"/>
    <w:pPr>
      <w:widowControl w:val="0"/>
      <w:adjustRightInd w:val="0"/>
      <w:spacing w:after="200" w:line="360" w:lineRule="atLeast"/>
      <w:textAlignment w:val="baseline"/>
    </w:pPr>
    <w:rPr>
      <w:rFonts w:hAnsi="Courier New" w:cs="Courier New"/>
      <w:lang w:eastAsia="zh-CN"/>
    </w:rPr>
  </w:style>
  <w:style w:type="paragraph" w:styleId="31">
    <w:name w:val="Date"/>
    <w:basedOn w:val="1"/>
    <w:next w:val="1"/>
    <w:link w:val="145"/>
    <w:qFormat/>
    <w:uiPriority w:val="99"/>
    <w:pPr>
      <w:widowControl w:val="0"/>
      <w:adjustRightInd w:val="0"/>
      <w:spacing w:after="200" w:line="360" w:lineRule="atLeast"/>
      <w:jc w:val="both"/>
      <w:textAlignment w:val="baseline"/>
    </w:pPr>
    <w:rPr>
      <w:rFonts w:ascii="Times New Roman" w:hAnsi="Times New Roman" w:cs="Times New Roman"/>
      <w:b/>
      <w:spacing w:val="20"/>
      <w:sz w:val="32"/>
      <w:szCs w:val="20"/>
    </w:rPr>
  </w:style>
  <w:style w:type="paragraph" w:styleId="32">
    <w:name w:val="Balloon Text"/>
    <w:basedOn w:val="1"/>
    <w:link w:val="146"/>
    <w:unhideWhenUsed/>
    <w:qFormat/>
    <w:uiPriority w:val="99"/>
    <w:pPr>
      <w:spacing w:line="240" w:lineRule="auto"/>
    </w:pPr>
    <w:rPr>
      <w:rFonts w:cs="Times New Roman"/>
      <w:sz w:val="18"/>
      <w:szCs w:val="18"/>
    </w:rPr>
  </w:style>
  <w:style w:type="paragraph" w:styleId="33">
    <w:name w:val="footer"/>
    <w:basedOn w:val="1"/>
    <w:next w:val="1"/>
    <w:link w:val="147"/>
    <w:unhideWhenUsed/>
    <w:qFormat/>
    <w:uiPriority w:val="99"/>
    <w:pPr>
      <w:tabs>
        <w:tab w:val="center" w:pos="4680"/>
        <w:tab w:val="right" w:pos="9360"/>
      </w:tabs>
      <w:spacing w:line="240" w:lineRule="auto"/>
    </w:pPr>
  </w:style>
  <w:style w:type="paragraph" w:styleId="34">
    <w:name w:val="header"/>
    <w:basedOn w:val="1"/>
    <w:link w:val="148"/>
    <w:unhideWhenUsed/>
    <w:qFormat/>
    <w:uiPriority w:val="99"/>
    <w:pPr>
      <w:tabs>
        <w:tab w:val="center" w:pos="4680"/>
        <w:tab w:val="right" w:pos="9360"/>
      </w:tabs>
      <w:spacing w:line="240" w:lineRule="auto"/>
    </w:pPr>
  </w:style>
  <w:style w:type="paragraph" w:styleId="35">
    <w:name w:val="toc 1"/>
    <w:basedOn w:val="1"/>
    <w:next w:val="1"/>
    <w:unhideWhenUsed/>
    <w:qFormat/>
    <w:uiPriority w:val="39"/>
  </w:style>
  <w:style w:type="paragraph" w:styleId="36">
    <w:name w:val="Subtitle"/>
    <w:basedOn w:val="1"/>
    <w:next w:val="1"/>
    <w:link w:val="149"/>
    <w:qFormat/>
    <w:uiPriority w:val="99"/>
    <w:rPr>
      <w:rFonts w:ascii="Calibri" w:hAnsi="Calibri" w:eastAsia="MS Gothic" w:cs="Times New Roman"/>
      <w:i/>
      <w:iCs/>
      <w:color w:val="4F81BD"/>
      <w:spacing w:val="15"/>
      <w:sz w:val="24"/>
      <w:szCs w:val="24"/>
    </w:rPr>
  </w:style>
  <w:style w:type="paragraph" w:styleId="37">
    <w:name w:val="List"/>
    <w:basedOn w:val="1"/>
    <w:unhideWhenUsed/>
    <w:qFormat/>
    <w:uiPriority w:val="99"/>
    <w:pPr>
      <w:ind w:left="360" w:hanging="360"/>
      <w:contextualSpacing/>
    </w:pPr>
  </w:style>
  <w:style w:type="paragraph" w:styleId="38">
    <w:name w:val="Body Text Indent 3"/>
    <w:basedOn w:val="1"/>
    <w:qFormat/>
    <w:uiPriority w:val="0"/>
    <w:pPr>
      <w:widowControl w:val="0"/>
      <w:tabs>
        <w:tab w:val="bar" w:pos="-1200"/>
        <w:tab w:val="left" w:pos="0"/>
        <w:tab w:val="center" w:pos="8640"/>
      </w:tabs>
      <w:adjustRightInd w:val="0"/>
      <w:spacing w:after="200" w:line="360" w:lineRule="auto"/>
      <w:ind w:right="6" w:firstLine="480"/>
      <w:jc w:val="both"/>
      <w:textAlignment w:val="baseline"/>
    </w:pPr>
    <w:rPr>
      <w:rFonts w:ascii="Times New Roman" w:hAnsi="Times New Roman" w:cs="Times New Roman"/>
      <w:sz w:val="24"/>
      <w:szCs w:val="20"/>
      <w:lang w:eastAsia="zh-CN"/>
    </w:rPr>
  </w:style>
  <w:style w:type="paragraph" w:styleId="39">
    <w:name w:val="toc 2"/>
    <w:basedOn w:val="1"/>
    <w:next w:val="1"/>
    <w:unhideWhenUsed/>
    <w:qFormat/>
    <w:uiPriority w:val="39"/>
    <w:pPr>
      <w:ind w:left="420" w:leftChars="200"/>
    </w:pPr>
  </w:style>
  <w:style w:type="paragraph" w:styleId="40">
    <w:name w:val="Body Text 2"/>
    <w:basedOn w:val="1"/>
    <w:link w:val="150"/>
    <w:unhideWhenUsed/>
    <w:qFormat/>
    <w:uiPriority w:val="99"/>
    <w:pPr>
      <w:spacing w:after="120" w:line="480" w:lineRule="auto"/>
    </w:pPr>
  </w:style>
  <w:style w:type="paragraph" w:styleId="41">
    <w:name w:val="List Continue 2"/>
    <w:basedOn w:val="1"/>
    <w:unhideWhenUsed/>
    <w:qFormat/>
    <w:uiPriority w:val="99"/>
    <w:pPr>
      <w:spacing w:after="120"/>
      <w:ind w:left="720"/>
      <w:contextualSpacing/>
    </w:pPr>
  </w:style>
  <w:style w:type="paragraph" w:styleId="42">
    <w:name w:val="Normal (Web)"/>
    <w:basedOn w:val="1"/>
    <w:qFormat/>
    <w:uiPriority w:val="0"/>
    <w:rPr>
      <w:rFonts w:ascii="Times New Roman" w:cs="Times New Roman"/>
      <w:szCs w:val="24"/>
    </w:rPr>
  </w:style>
  <w:style w:type="paragraph" w:styleId="43">
    <w:name w:val="List Continue 3"/>
    <w:basedOn w:val="1"/>
    <w:unhideWhenUsed/>
    <w:qFormat/>
    <w:uiPriority w:val="99"/>
    <w:pPr>
      <w:spacing w:after="120"/>
      <w:ind w:left="1080"/>
      <w:contextualSpacing/>
    </w:pPr>
  </w:style>
  <w:style w:type="paragraph" w:styleId="44">
    <w:name w:val="Title"/>
    <w:basedOn w:val="1"/>
    <w:next w:val="1"/>
    <w:link w:val="151"/>
    <w:qFormat/>
    <w:uiPriority w:val="10"/>
    <w:pPr>
      <w:pBdr>
        <w:bottom w:val="single" w:color="4F81BD" w:sz="8" w:space="4"/>
      </w:pBdr>
      <w:spacing w:after="300" w:line="240" w:lineRule="auto"/>
      <w:contextualSpacing/>
    </w:pPr>
    <w:rPr>
      <w:rFonts w:ascii="Calibri" w:hAnsi="Calibri" w:eastAsia="MS Gothic" w:cs="Times New Roman"/>
      <w:color w:val="17365D"/>
      <w:spacing w:val="5"/>
      <w:kern w:val="28"/>
      <w:sz w:val="52"/>
      <w:szCs w:val="52"/>
    </w:rPr>
  </w:style>
  <w:style w:type="paragraph" w:styleId="45">
    <w:name w:val="annotation subject"/>
    <w:basedOn w:val="20"/>
    <w:next w:val="20"/>
    <w:link w:val="152"/>
    <w:unhideWhenUsed/>
    <w:qFormat/>
    <w:uiPriority w:val="99"/>
    <w:rPr>
      <w:rFonts w:ascii="Times New Roman" w:hAnsi="Times New Roman"/>
      <w:b/>
      <w:bCs/>
      <w:sz w:val="20"/>
      <w:szCs w:val="20"/>
    </w:rPr>
  </w:style>
  <w:style w:type="table" w:styleId="47">
    <w:name w:val="Table Grid"/>
    <w:basedOn w:val="4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48">
    <w:name w:val="Light Shading Accent 2"/>
    <w:basedOn w:val="46"/>
    <w:qFormat/>
    <w:uiPriority w:val="60"/>
    <w:rPr>
      <w:color w:val="943634"/>
    </w:rPr>
    <w:tblPr>
      <w:tblBorders>
        <w:top w:val="single" w:color="C0504D" w:sz="8" w:space="0"/>
        <w:bottom w:val="single" w:color="C0504D"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C0504D" w:sz="8" w:space="0"/>
          <w:left w:val="single" w:color="C0504D" w:sz="8" w:space="0"/>
          <w:bottom w:val="nil"/>
          <w:right w:val="nil"/>
          <w:insideH w:val="nil"/>
          <w:insideV w:val="nil"/>
          <w:tl2br w:val="nil"/>
          <w:tr2bl w:val="nil"/>
        </w:tcBorders>
      </w:tcPr>
    </w:tblStylePr>
    <w:tblStylePr w:type="lastRow">
      <w:pPr>
        <w:spacing w:before="0" w:after="0" w:line="240" w:lineRule="auto"/>
      </w:pPr>
      <w:rPr>
        <w:b/>
        <w:bCs/>
      </w:rPr>
      <w:tblPr/>
      <w:tcPr>
        <w:tcBorders>
          <w:top w:val="single" w:color="C0504D" w:sz="8" w:space="0"/>
          <w:left w:val="single" w:color="C0504D" w:sz="8" w:space="0"/>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EFD3D2"/>
      </w:tcPr>
    </w:tblStylePr>
    <w:tblStylePr w:type="band1Horz">
      <w:tblPr/>
      <w:tcPr>
        <w:tcBorders>
          <w:top w:val="nil"/>
          <w:left w:val="nil"/>
          <w:bottom w:val="nil"/>
          <w:right w:val="nil"/>
          <w:insideH w:val="nil"/>
          <w:insideV w:val="nil"/>
          <w:tl2br w:val="nil"/>
          <w:tr2bl w:val="nil"/>
        </w:tcBorders>
        <w:shd w:val="clear" w:color="auto" w:fill="EFD3D2"/>
      </w:tcPr>
    </w:tblStylePr>
  </w:style>
  <w:style w:type="table" w:styleId="49">
    <w:name w:val="Light Shading Accent 3"/>
    <w:basedOn w:val="46"/>
    <w:qFormat/>
    <w:uiPriority w:val="60"/>
    <w:rPr>
      <w:color w:val="76923C"/>
    </w:rPr>
    <w:tblPr>
      <w:tblBorders>
        <w:top w:val="single" w:color="9BBB59" w:sz="8" w:space="0"/>
        <w:bottom w:val="single" w:color="9BBB59"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sz="8" w:space="0"/>
          <w:left w:val="single" w:color="9BBB59" w:sz="8" w:space="0"/>
          <w:bottom w:val="nil"/>
          <w:right w:val="nil"/>
          <w:insideH w:val="nil"/>
          <w:insideV w:val="nil"/>
          <w:tl2br w:val="nil"/>
          <w:tr2bl w:val="nil"/>
        </w:tcBorders>
      </w:tcPr>
    </w:tblStylePr>
    <w:tblStylePr w:type="lastRow">
      <w:pPr>
        <w:spacing w:before="0" w:after="0" w:line="240" w:lineRule="auto"/>
      </w:pPr>
      <w:rPr>
        <w:b/>
        <w:bCs/>
      </w:rPr>
      <w:tblPr/>
      <w:tcPr>
        <w:tcBorders>
          <w:top w:val="single" w:color="9BBB59" w:sz="8" w:space="0"/>
          <w:left w:val="single" w:color="9BBB59" w:sz="8" w:space="0"/>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E6EED5"/>
      </w:tcPr>
    </w:tblStylePr>
    <w:tblStylePr w:type="band1Horz">
      <w:tblPr/>
      <w:tcPr>
        <w:tcBorders>
          <w:top w:val="nil"/>
          <w:left w:val="nil"/>
          <w:bottom w:val="nil"/>
          <w:right w:val="nil"/>
          <w:insideH w:val="nil"/>
          <w:insideV w:val="nil"/>
          <w:tl2br w:val="nil"/>
          <w:tr2bl w:val="nil"/>
        </w:tcBorders>
        <w:shd w:val="clear" w:color="auto" w:fill="E6EED5"/>
      </w:tcPr>
    </w:tblStylePr>
  </w:style>
  <w:style w:type="table" w:styleId="50">
    <w:name w:val="Light Shading Accent 4"/>
    <w:basedOn w:val="46"/>
    <w:qFormat/>
    <w:uiPriority w:val="60"/>
    <w:rPr>
      <w:color w:val="5F497A"/>
    </w:rPr>
    <w:tblPr>
      <w:tblBorders>
        <w:top w:val="single" w:color="8064A2" w:sz="8" w:space="0"/>
        <w:bottom w:val="single" w:color="8064A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8064A2" w:sz="8" w:space="0"/>
          <w:left w:val="single" w:color="8064A2" w:sz="8" w:space="0"/>
          <w:bottom w:val="nil"/>
          <w:right w:val="nil"/>
          <w:insideH w:val="nil"/>
          <w:insideV w:val="nil"/>
          <w:tl2br w:val="nil"/>
          <w:tr2bl w:val="nil"/>
        </w:tcBorders>
      </w:tcPr>
    </w:tblStylePr>
    <w:tblStylePr w:type="lastRow">
      <w:pPr>
        <w:spacing w:before="0" w:after="0" w:line="240" w:lineRule="auto"/>
      </w:pPr>
      <w:rPr>
        <w:b/>
        <w:bCs/>
      </w:rPr>
      <w:tblPr/>
      <w:tcPr>
        <w:tcBorders>
          <w:top w:val="single" w:color="8064A2" w:sz="8" w:space="0"/>
          <w:left w:val="single" w:color="8064A2" w:sz="8" w:space="0"/>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DFD8E8"/>
      </w:tcPr>
    </w:tblStylePr>
    <w:tblStylePr w:type="band1Horz">
      <w:tblPr/>
      <w:tcPr>
        <w:tcBorders>
          <w:top w:val="nil"/>
          <w:left w:val="nil"/>
          <w:bottom w:val="nil"/>
          <w:right w:val="nil"/>
          <w:insideH w:val="nil"/>
          <w:insideV w:val="nil"/>
          <w:tl2br w:val="nil"/>
          <w:tr2bl w:val="nil"/>
        </w:tcBorders>
        <w:shd w:val="clear" w:color="auto" w:fill="DFD8E8"/>
      </w:tcPr>
    </w:tblStylePr>
  </w:style>
  <w:style w:type="table" w:styleId="51">
    <w:name w:val="Light Shading Accent 5"/>
    <w:basedOn w:val="46"/>
    <w:qFormat/>
    <w:uiPriority w:val="60"/>
    <w:rPr>
      <w:color w:val="31849B"/>
    </w:rPr>
    <w:tblPr>
      <w:tblBorders>
        <w:top w:val="single" w:color="4BACC6" w:sz="8" w:space="0"/>
        <w:bottom w:val="single" w:color="4BACC6"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BACC6" w:sz="8" w:space="0"/>
          <w:left w:val="single" w:color="4BACC6" w:sz="8" w:space="0"/>
          <w:bottom w:val="nil"/>
          <w:right w:val="nil"/>
          <w:insideH w:val="nil"/>
          <w:insideV w:val="nil"/>
          <w:tl2br w:val="nil"/>
          <w:tr2bl w:val="nil"/>
        </w:tcBorders>
      </w:tcPr>
    </w:tblStylePr>
    <w:tblStylePr w:type="lastRow">
      <w:pPr>
        <w:spacing w:before="0" w:after="0" w:line="240" w:lineRule="auto"/>
      </w:pPr>
      <w:rPr>
        <w:b/>
        <w:bCs/>
      </w:rPr>
      <w:tblPr/>
      <w:tcPr>
        <w:tcBorders>
          <w:top w:val="single" w:color="4BACC6" w:sz="8" w:space="0"/>
          <w:left w:val="single" w:color="4BACC6" w:sz="8" w:space="0"/>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D2EAF1"/>
      </w:tcPr>
    </w:tblStylePr>
    <w:tblStylePr w:type="band1Horz">
      <w:tblPr/>
      <w:tcPr>
        <w:tcBorders>
          <w:top w:val="nil"/>
          <w:left w:val="nil"/>
          <w:bottom w:val="nil"/>
          <w:right w:val="nil"/>
          <w:insideH w:val="nil"/>
          <w:insideV w:val="nil"/>
          <w:tl2br w:val="nil"/>
          <w:tr2bl w:val="nil"/>
        </w:tcBorders>
        <w:shd w:val="clear" w:color="auto" w:fill="D2EAF1"/>
      </w:tcPr>
    </w:tblStylePr>
  </w:style>
  <w:style w:type="table" w:styleId="52">
    <w:name w:val="Light Shading Accent 6"/>
    <w:basedOn w:val="46"/>
    <w:qFormat/>
    <w:uiPriority w:val="60"/>
    <w:rPr>
      <w:color w:val="E36C0A"/>
    </w:rPr>
    <w:tblPr>
      <w:tblBorders>
        <w:top w:val="single" w:color="F79646" w:sz="8" w:space="0"/>
        <w:bottom w:val="single" w:color="F79646"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F79646" w:sz="8" w:space="0"/>
          <w:left w:val="single" w:color="F79646" w:sz="8" w:space="0"/>
          <w:bottom w:val="nil"/>
          <w:right w:val="nil"/>
          <w:insideH w:val="nil"/>
          <w:insideV w:val="nil"/>
          <w:tl2br w:val="nil"/>
          <w:tr2bl w:val="nil"/>
        </w:tcBorders>
      </w:tcPr>
    </w:tblStylePr>
    <w:tblStylePr w:type="lastRow">
      <w:pPr>
        <w:spacing w:before="0" w:after="0" w:line="240" w:lineRule="auto"/>
      </w:pPr>
      <w:rPr>
        <w:b/>
        <w:bCs/>
      </w:rPr>
      <w:tblPr/>
      <w:tcPr>
        <w:tcBorders>
          <w:top w:val="single" w:color="F79646" w:sz="8" w:space="0"/>
          <w:left w:val="single" w:color="F79646" w:sz="8" w:space="0"/>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FDE4D0"/>
      </w:tcPr>
    </w:tblStylePr>
    <w:tblStylePr w:type="band1Horz">
      <w:tblPr/>
      <w:tcPr>
        <w:tcBorders>
          <w:top w:val="nil"/>
          <w:left w:val="nil"/>
          <w:bottom w:val="nil"/>
          <w:right w:val="nil"/>
          <w:insideH w:val="nil"/>
          <w:insideV w:val="nil"/>
          <w:tl2br w:val="nil"/>
          <w:tr2bl w:val="nil"/>
        </w:tcBorders>
        <w:shd w:val="clear" w:color="auto" w:fill="FDE4D0"/>
      </w:tcPr>
    </w:tblStylePr>
  </w:style>
  <w:style w:type="table" w:styleId="53">
    <w:name w:val="Light List Accent 2"/>
    <w:basedOn w:val="46"/>
    <w:qFormat/>
    <w:uiPriority w:val="61"/>
    <w:tblPr>
      <w:tblBorders>
        <w:top w:val="single" w:color="C0504D" w:sz="8" w:space="0"/>
        <w:left w:val="single" w:color="C0504D" w:sz="8" w:space="0"/>
        <w:bottom w:val="single" w:color="C0504D" w:sz="8" w:space="0"/>
        <w:right w:val="single" w:color="C0504D" w:sz="8" w:space="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color="C0504D" w:sz="6" w:space="0"/>
          <w:left w:val="single" w:color="C0504D" w:sz="8" w:space="0"/>
          <w:bottom w:val="single" w:color="C0504D" w:sz="8" w:space="0"/>
          <w:right w:val="single" w:color="C0504D" w:sz="8" w:space="0"/>
          <w:insideH w:val="nil"/>
          <w:insideV w:val="nil"/>
          <w:tl2br w:val="nil"/>
          <w:tr2bl w:val="nil"/>
        </w:tcBorders>
      </w:tcPr>
    </w:tblStylePr>
    <w:tblStylePr w:type="firstCol">
      <w:rPr>
        <w:b/>
        <w:bCs/>
      </w:rPr>
    </w:tblStylePr>
    <w:tblStylePr w:type="lastCol">
      <w:rPr>
        <w:b/>
        <w:bCs/>
      </w:rPr>
    </w:tblStylePr>
    <w:tblStylePr w:type="band1Vert">
      <w:tblPr/>
      <w:tcPr>
        <w:tcBorders>
          <w:top w:val="single" w:color="C0504D" w:sz="8" w:space="0"/>
          <w:left w:val="single" w:color="C0504D" w:sz="8" w:space="0"/>
          <w:bottom w:val="single" w:color="C0504D" w:sz="8" w:space="0"/>
          <w:right w:val="single" w:color="C0504D" w:sz="8" w:space="0"/>
          <w:insideH w:val="nil"/>
          <w:insideV w:val="nil"/>
          <w:tl2br w:val="nil"/>
          <w:tr2bl w:val="nil"/>
        </w:tcBorders>
      </w:tcPr>
    </w:tblStylePr>
    <w:tblStylePr w:type="band1Horz">
      <w:tblPr/>
      <w:tcPr>
        <w:tcBorders>
          <w:top w:val="single" w:color="C0504D" w:sz="8" w:space="0"/>
          <w:left w:val="single" w:color="C0504D" w:sz="8" w:space="0"/>
          <w:bottom w:val="single" w:color="C0504D" w:sz="8" w:space="0"/>
          <w:right w:val="single" w:color="C0504D" w:sz="8" w:space="0"/>
          <w:insideH w:val="nil"/>
          <w:insideV w:val="nil"/>
          <w:tl2br w:val="nil"/>
          <w:tr2bl w:val="nil"/>
        </w:tcBorders>
      </w:tcPr>
    </w:tblStylePr>
  </w:style>
  <w:style w:type="table" w:styleId="54">
    <w:name w:val="Light List Accent 3"/>
    <w:basedOn w:val="46"/>
    <w:qFormat/>
    <w:uiPriority w:val="61"/>
    <w:tblPr>
      <w:tblBorders>
        <w:top w:val="single" w:color="9BBB59" w:sz="8" w:space="0"/>
        <w:left w:val="single" w:color="9BBB59" w:sz="8" w:space="0"/>
        <w:bottom w:val="single" w:color="9BBB59" w:sz="8" w:space="0"/>
        <w:right w:val="single" w:color="9BBB59" w:sz="8" w:space="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color="9BBB59" w:sz="6" w:space="0"/>
          <w:left w:val="single" w:color="9BBB59" w:sz="8" w:space="0"/>
          <w:bottom w:val="single" w:color="9BBB59" w:sz="8" w:space="0"/>
          <w:right w:val="single" w:color="9BBB59" w:sz="8" w:space="0"/>
          <w:insideH w:val="nil"/>
          <w:insideV w:val="nil"/>
          <w:tl2br w:val="nil"/>
          <w:tr2bl w:val="nil"/>
        </w:tcBorders>
      </w:tcPr>
    </w:tblStylePr>
    <w:tblStylePr w:type="firstCol">
      <w:rPr>
        <w:b/>
        <w:bCs/>
      </w:rPr>
    </w:tblStylePr>
    <w:tblStylePr w:type="lastCol">
      <w:rPr>
        <w:b/>
        <w:bCs/>
      </w:rPr>
    </w:tblStylePr>
    <w:tblStylePr w:type="band1Vert">
      <w:tblPr/>
      <w:tcPr>
        <w:tcBorders>
          <w:top w:val="single" w:color="9BBB59" w:sz="8" w:space="0"/>
          <w:left w:val="single" w:color="9BBB59" w:sz="8" w:space="0"/>
          <w:bottom w:val="single" w:color="9BBB59" w:sz="8" w:space="0"/>
          <w:right w:val="single" w:color="9BBB59" w:sz="8" w:space="0"/>
          <w:insideH w:val="nil"/>
          <w:insideV w:val="nil"/>
          <w:tl2br w:val="nil"/>
          <w:tr2bl w:val="nil"/>
        </w:tcBorders>
      </w:tcPr>
    </w:tblStylePr>
    <w:tblStylePr w:type="band1Horz">
      <w:tblPr/>
      <w:tcPr>
        <w:tcBorders>
          <w:top w:val="single" w:color="9BBB59" w:sz="8" w:space="0"/>
          <w:left w:val="single" w:color="9BBB59" w:sz="8" w:space="0"/>
          <w:bottom w:val="single" w:color="9BBB59" w:sz="8" w:space="0"/>
          <w:right w:val="single" w:color="9BBB59" w:sz="8" w:space="0"/>
          <w:insideH w:val="nil"/>
          <w:insideV w:val="nil"/>
          <w:tl2br w:val="nil"/>
          <w:tr2bl w:val="nil"/>
        </w:tcBorders>
      </w:tcPr>
    </w:tblStylePr>
  </w:style>
  <w:style w:type="table" w:styleId="55">
    <w:name w:val="Light List Accent 4"/>
    <w:basedOn w:val="46"/>
    <w:qFormat/>
    <w:uiPriority w:val="61"/>
    <w:tblPr>
      <w:tblBorders>
        <w:top w:val="single" w:color="8064A2" w:sz="8" w:space="0"/>
        <w:left w:val="single" w:color="8064A2" w:sz="8" w:space="0"/>
        <w:bottom w:val="single" w:color="8064A2" w:sz="8" w:space="0"/>
        <w:right w:val="single" w:color="8064A2" w:sz="8" w:space="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color="8064A2" w:sz="6" w:space="0"/>
          <w:left w:val="single" w:color="8064A2" w:sz="8" w:space="0"/>
          <w:bottom w:val="single" w:color="8064A2" w:sz="8" w:space="0"/>
          <w:right w:val="single" w:color="8064A2" w:sz="8" w:space="0"/>
          <w:insideH w:val="nil"/>
          <w:insideV w:val="nil"/>
          <w:tl2br w:val="nil"/>
          <w:tr2bl w:val="nil"/>
        </w:tcBorders>
      </w:tcPr>
    </w:tblStylePr>
    <w:tblStylePr w:type="firstCol">
      <w:rPr>
        <w:b/>
        <w:bCs/>
      </w:rPr>
    </w:tblStylePr>
    <w:tblStylePr w:type="lastCol">
      <w:rPr>
        <w:b/>
        <w:bCs/>
      </w:rPr>
    </w:tblStylePr>
    <w:tblStylePr w:type="band1Vert">
      <w:tblPr/>
      <w:tcPr>
        <w:tcBorders>
          <w:top w:val="single" w:color="8064A2" w:sz="8" w:space="0"/>
          <w:left w:val="single" w:color="8064A2" w:sz="8" w:space="0"/>
          <w:bottom w:val="single" w:color="8064A2" w:sz="8" w:space="0"/>
          <w:right w:val="single" w:color="8064A2" w:sz="8" w:space="0"/>
          <w:insideH w:val="nil"/>
          <w:insideV w:val="nil"/>
          <w:tl2br w:val="nil"/>
          <w:tr2bl w:val="nil"/>
        </w:tcBorders>
      </w:tcPr>
    </w:tblStylePr>
    <w:tblStylePr w:type="band1Horz">
      <w:tblPr/>
      <w:tcPr>
        <w:tcBorders>
          <w:top w:val="single" w:color="8064A2" w:sz="8" w:space="0"/>
          <w:left w:val="single" w:color="8064A2" w:sz="8" w:space="0"/>
          <w:bottom w:val="single" w:color="8064A2" w:sz="8" w:space="0"/>
          <w:right w:val="single" w:color="8064A2" w:sz="8" w:space="0"/>
          <w:insideH w:val="nil"/>
          <w:insideV w:val="nil"/>
          <w:tl2br w:val="nil"/>
          <w:tr2bl w:val="nil"/>
        </w:tcBorders>
      </w:tcPr>
    </w:tblStylePr>
  </w:style>
  <w:style w:type="table" w:styleId="56">
    <w:name w:val="Light List Accent 5"/>
    <w:basedOn w:val="46"/>
    <w:qFormat/>
    <w:uiPriority w:val="61"/>
    <w:tblPr>
      <w:tblBorders>
        <w:top w:val="single" w:color="4BACC6" w:sz="8" w:space="0"/>
        <w:left w:val="single" w:color="4BACC6" w:sz="8" w:space="0"/>
        <w:bottom w:val="single" w:color="4BACC6" w:sz="8" w:space="0"/>
        <w:right w:val="single" w:color="4BACC6" w:sz="8" w:space="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color="4BACC6" w:sz="6" w:space="0"/>
          <w:left w:val="single" w:color="4BACC6" w:sz="8" w:space="0"/>
          <w:bottom w:val="single" w:color="4BACC6" w:sz="8" w:space="0"/>
          <w:right w:val="single" w:color="4BACC6" w:sz="8" w:space="0"/>
          <w:insideH w:val="nil"/>
          <w:insideV w:val="nil"/>
          <w:tl2br w:val="nil"/>
          <w:tr2bl w:val="nil"/>
        </w:tcBorders>
      </w:tcPr>
    </w:tblStylePr>
    <w:tblStylePr w:type="firstCol">
      <w:rPr>
        <w:b/>
        <w:bCs/>
      </w:rPr>
    </w:tblStylePr>
    <w:tblStylePr w:type="lastCol">
      <w:rPr>
        <w:b/>
        <w:bCs/>
      </w:rPr>
    </w:tblStylePr>
    <w:tblStylePr w:type="band1Vert">
      <w:tblPr/>
      <w:tcPr>
        <w:tcBorders>
          <w:top w:val="single" w:color="4BACC6" w:sz="8" w:space="0"/>
          <w:left w:val="single" w:color="4BACC6" w:sz="8" w:space="0"/>
          <w:bottom w:val="single" w:color="4BACC6" w:sz="8" w:space="0"/>
          <w:right w:val="single" w:color="4BACC6" w:sz="8" w:space="0"/>
          <w:insideH w:val="nil"/>
          <w:insideV w:val="nil"/>
          <w:tl2br w:val="nil"/>
          <w:tr2bl w:val="nil"/>
        </w:tcBorders>
      </w:tcPr>
    </w:tblStylePr>
    <w:tblStylePr w:type="band1Horz">
      <w:tblPr/>
      <w:tcPr>
        <w:tcBorders>
          <w:top w:val="single" w:color="4BACC6" w:sz="8" w:space="0"/>
          <w:left w:val="single" w:color="4BACC6" w:sz="8" w:space="0"/>
          <w:bottom w:val="single" w:color="4BACC6" w:sz="8" w:space="0"/>
          <w:right w:val="single" w:color="4BACC6" w:sz="8" w:space="0"/>
          <w:insideH w:val="nil"/>
          <w:insideV w:val="nil"/>
          <w:tl2br w:val="nil"/>
          <w:tr2bl w:val="nil"/>
        </w:tcBorders>
      </w:tcPr>
    </w:tblStylePr>
  </w:style>
  <w:style w:type="table" w:styleId="57">
    <w:name w:val="Light List Accent 6"/>
    <w:basedOn w:val="46"/>
    <w:qFormat/>
    <w:uiPriority w:val="61"/>
    <w:tblPr>
      <w:tblBorders>
        <w:top w:val="single" w:color="F79646" w:sz="8" w:space="0"/>
        <w:left w:val="single" w:color="F79646" w:sz="8" w:space="0"/>
        <w:bottom w:val="single" w:color="F79646" w:sz="8" w:space="0"/>
        <w:right w:val="single" w:color="F79646" w:sz="8" w:space="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color="F79646" w:sz="6" w:space="0"/>
          <w:left w:val="single" w:color="F79646" w:sz="8" w:space="0"/>
          <w:bottom w:val="single" w:color="F79646" w:sz="8" w:space="0"/>
          <w:right w:val="single" w:color="F79646" w:sz="8" w:space="0"/>
          <w:insideH w:val="nil"/>
          <w:insideV w:val="nil"/>
          <w:tl2br w:val="nil"/>
          <w:tr2bl w:val="nil"/>
        </w:tcBorders>
      </w:tcPr>
    </w:tblStylePr>
    <w:tblStylePr w:type="firstCol">
      <w:rPr>
        <w:b/>
        <w:bCs/>
      </w:rPr>
    </w:tblStylePr>
    <w:tblStylePr w:type="lastCol">
      <w:rPr>
        <w:b/>
        <w:bCs/>
      </w:rPr>
    </w:tblStylePr>
    <w:tblStylePr w:type="band1Vert">
      <w:tblPr/>
      <w:tcPr>
        <w:tcBorders>
          <w:top w:val="single" w:color="F79646" w:sz="8" w:space="0"/>
          <w:left w:val="single" w:color="F79646" w:sz="8" w:space="0"/>
          <w:bottom w:val="single" w:color="F79646" w:sz="8" w:space="0"/>
          <w:right w:val="single" w:color="F79646" w:sz="8" w:space="0"/>
          <w:insideH w:val="nil"/>
          <w:insideV w:val="nil"/>
          <w:tl2br w:val="nil"/>
          <w:tr2bl w:val="nil"/>
        </w:tcBorders>
      </w:tcPr>
    </w:tblStylePr>
    <w:tblStylePr w:type="band1Horz">
      <w:tblPr/>
      <w:tcPr>
        <w:tcBorders>
          <w:top w:val="single" w:color="F79646" w:sz="8" w:space="0"/>
          <w:left w:val="single" w:color="F79646" w:sz="8" w:space="0"/>
          <w:bottom w:val="single" w:color="F79646" w:sz="8" w:space="0"/>
          <w:right w:val="single" w:color="F79646" w:sz="8" w:space="0"/>
          <w:insideH w:val="nil"/>
          <w:insideV w:val="nil"/>
          <w:tl2br w:val="nil"/>
          <w:tr2bl w:val="nil"/>
        </w:tcBorders>
      </w:tcPr>
    </w:tblStylePr>
  </w:style>
  <w:style w:type="table" w:styleId="58">
    <w:name w:val="Light Grid Accent 2"/>
    <w:basedOn w:val="46"/>
    <w:qFormat/>
    <w:uiPriority w:val="62"/>
    <w:tblPr>
      <w:tblBorders>
        <w:top w:val="single" w:color="C0504D" w:sz="8" w:space="0"/>
        <w:left w:val="single" w:color="C0504D" w:sz="8" w:space="0"/>
        <w:bottom w:val="single" w:color="C0504D" w:sz="8" w:space="0"/>
        <w:right w:val="single" w:color="C0504D" w:sz="8" w:space="0"/>
        <w:insideH w:val="single" w:color="C0504D" w:sz="8" w:space="0"/>
        <w:insideV w:val="single" w:color="C0504D" w:sz="8" w:space="0"/>
      </w:tblBorders>
      <w:tblCellMar>
        <w:top w:w="0" w:type="dxa"/>
        <w:left w:w="108" w:type="dxa"/>
        <w:bottom w:w="0" w:type="dxa"/>
        <w:right w:w="108" w:type="dxa"/>
      </w:tblCellMar>
    </w:tblPr>
    <w:tblStylePr w:type="firstRow">
      <w:pPr>
        <w:spacing w:before="0" w:after="0" w:line="240" w:lineRule="auto"/>
      </w:pPr>
      <w:rPr>
        <w:rFonts w:cs="Times New Roman"/>
        <w:b/>
        <w:bCs/>
      </w:rPr>
      <w:tblPr/>
      <w:tcPr>
        <w:tcBorders>
          <w:top w:val="single" w:color="C0504D" w:sz="8" w:space="0"/>
          <w:left w:val="single" w:color="C0504D" w:sz="18" w:space="0"/>
          <w:bottom w:val="single" w:color="C0504D" w:sz="8" w:space="0"/>
          <w:right w:val="single" w:color="C0504D" w:sz="8" w:space="0"/>
          <w:insideH w:val="nil"/>
          <w:insideV w:val="single" w:sz="8" w:space="0"/>
          <w:tl2br w:val="nil"/>
          <w:tr2bl w:val="nil"/>
        </w:tcBorders>
      </w:tcPr>
    </w:tblStylePr>
    <w:tblStylePr w:type="lastRow">
      <w:pPr>
        <w:spacing w:before="0" w:after="0" w:line="240" w:lineRule="auto"/>
      </w:pPr>
      <w:rPr>
        <w:rFonts w:cs="Times New Roman"/>
        <w:b/>
        <w:bCs/>
      </w:rPr>
      <w:tblPr/>
      <w:tcPr>
        <w:tcBorders>
          <w:top w:val="double" w:color="C0504D" w:sz="6" w:space="0"/>
          <w:left w:val="single" w:color="C0504D" w:sz="8" w:space="0"/>
          <w:bottom w:val="single" w:color="C0504D" w:sz="8" w:space="0"/>
          <w:right w:val="single" w:color="C0504D" w:sz="8" w:space="0"/>
          <w:insideH w:val="nil"/>
          <w:insideV w:val="single" w:sz="8" w:space="0"/>
          <w:tl2br w:val="nil"/>
          <w:tr2bl w:val="nil"/>
        </w:tcBorders>
      </w:tcPr>
    </w:tblStylePr>
    <w:tblStylePr w:type="firstCol">
      <w:rPr>
        <w:rFonts w:cs="Times New Roman"/>
        <w:b/>
        <w:bCs/>
      </w:rPr>
    </w:tblStylePr>
    <w:tblStylePr w:type="lastCol">
      <w:rPr>
        <w:rFonts w:cs="Times New Roman"/>
        <w:b/>
        <w:bCs/>
      </w:rPr>
      <w:tblPr/>
      <w:tcPr>
        <w:tcBorders>
          <w:top w:val="single" w:color="C0504D" w:sz="8" w:space="0"/>
          <w:left w:val="single" w:color="C0504D" w:sz="8" w:space="0"/>
          <w:bottom w:val="single" w:color="C0504D" w:sz="8" w:space="0"/>
          <w:right w:val="single" w:color="C0504D" w:sz="8" w:space="0"/>
          <w:insideH w:val="nil"/>
          <w:insideV w:val="nil"/>
          <w:tl2br w:val="nil"/>
          <w:tr2bl w:val="nil"/>
        </w:tcBorders>
      </w:tcPr>
    </w:tblStylePr>
    <w:tblStylePr w:type="band1Vert">
      <w:tblPr/>
      <w:tcPr>
        <w:tcBorders>
          <w:top w:val="single" w:color="C0504D" w:sz="8" w:space="0"/>
          <w:left w:val="single" w:color="C0504D" w:sz="8" w:space="0"/>
          <w:bottom w:val="single" w:color="C0504D" w:sz="8" w:space="0"/>
          <w:right w:val="single" w:color="C0504D" w:sz="8" w:space="0"/>
          <w:insideH w:val="nil"/>
          <w:insideV w:val="nil"/>
          <w:tl2br w:val="nil"/>
          <w:tr2bl w:val="nil"/>
        </w:tcBorders>
        <w:shd w:val="clear" w:color="auto" w:fill="EFD3D2"/>
      </w:tcPr>
    </w:tblStylePr>
    <w:tblStylePr w:type="band1Horz">
      <w:tblPr/>
      <w:tcPr>
        <w:tcBorders>
          <w:top w:val="single" w:color="C0504D" w:sz="8" w:space="0"/>
          <w:left w:val="single" w:color="C0504D" w:sz="8" w:space="0"/>
          <w:bottom w:val="single" w:color="C0504D" w:sz="8" w:space="0"/>
          <w:right w:val="single" w:color="C0504D" w:sz="8" w:space="0"/>
          <w:insideH w:val="nil"/>
          <w:insideV w:val="single" w:sz="8" w:space="0"/>
          <w:tl2br w:val="nil"/>
          <w:tr2bl w:val="nil"/>
        </w:tcBorders>
        <w:shd w:val="clear" w:color="auto" w:fill="EFD3D2"/>
      </w:tcPr>
    </w:tblStylePr>
    <w:tblStylePr w:type="band2Horz">
      <w:tblPr/>
      <w:tcPr>
        <w:tcBorders>
          <w:top w:val="single" w:color="C0504D" w:sz="8" w:space="0"/>
          <w:left w:val="single" w:color="C0504D" w:sz="8" w:space="0"/>
          <w:bottom w:val="single" w:color="C0504D" w:sz="8" w:space="0"/>
          <w:right w:val="single" w:color="C0504D" w:sz="8" w:space="0"/>
          <w:insideH w:val="nil"/>
          <w:insideV w:val="single" w:sz="8" w:space="0"/>
          <w:tl2br w:val="nil"/>
          <w:tr2bl w:val="nil"/>
        </w:tcBorders>
      </w:tcPr>
    </w:tblStylePr>
  </w:style>
  <w:style w:type="table" w:styleId="59">
    <w:name w:val="Light Grid Accent 3"/>
    <w:basedOn w:val="46"/>
    <w:qFormat/>
    <w:uiPriority w:val="62"/>
    <w:tblPr>
      <w:tblBorders>
        <w:top w:val="single" w:color="9BBB59" w:sz="8" w:space="0"/>
        <w:left w:val="single" w:color="9BBB59" w:sz="8" w:space="0"/>
        <w:bottom w:val="single" w:color="9BBB59" w:sz="8" w:space="0"/>
        <w:right w:val="single" w:color="9BBB59" w:sz="8" w:space="0"/>
        <w:insideH w:val="single" w:color="9BBB59" w:sz="8" w:space="0"/>
        <w:insideV w:val="single" w:color="9BBB59" w:sz="8" w:space="0"/>
      </w:tblBorders>
      <w:tblCellMar>
        <w:top w:w="0" w:type="dxa"/>
        <w:left w:w="108" w:type="dxa"/>
        <w:bottom w:w="0" w:type="dxa"/>
        <w:right w:w="108" w:type="dxa"/>
      </w:tblCellMar>
    </w:tblPr>
    <w:tblStylePr w:type="firstRow">
      <w:pPr>
        <w:spacing w:before="0" w:after="0" w:line="240" w:lineRule="auto"/>
      </w:pPr>
      <w:rPr>
        <w:rFonts w:cs="Times New Roman"/>
        <w:b/>
        <w:bCs/>
      </w:rPr>
      <w:tblPr/>
      <w:tcPr>
        <w:tcBorders>
          <w:top w:val="single" w:color="9BBB59" w:sz="8" w:space="0"/>
          <w:left w:val="single" w:color="9BBB59" w:sz="18" w:space="0"/>
          <w:bottom w:val="single" w:color="9BBB59" w:sz="8" w:space="0"/>
          <w:right w:val="single" w:color="9BBB59" w:sz="8" w:space="0"/>
          <w:insideH w:val="nil"/>
          <w:insideV w:val="single" w:sz="8" w:space="0"/>
          <w:tl2br w:val="nil"/>
          <w:tr2bl w:val="nil"/>
        </w:tcBorders>
      </w:tcPr>
    </w:tblStylePr>
    <w:tblStylePr w:type="lastRow">
      <w:pPr>
        <w:spacing w:before="0" w:after="0" w:line="240" w:lineRule="auto"/>
      </w:pPr>
      <w:rPr>
        <w:rFonts w:cs="Times New Roman"/>
        <w:b/>
        <w:bCs/>
      </w:rPr>
      <w:tblPr/>
      <w:tcPr>
        <w:tcBorders>
          <w:top w:val="double" w:color="9BBB59" w:sz="6" w:space="0"/>
          <w:left w:val="single" w:color="9BBB59" w:sz="8" w:space="0"/>
          <w:bottom w:val="single" w:color="9BBB59" w:sz="8" w:space="0"/>
          <w:right w:val="single" w:color="9BBB59" w:sz="8" w:space="0"/>
          <w:insideH w:val="nil"/>
          <w:insideV w:val="single" w:sz="8" w:space="0"/>
          <w:tl2br w:val="nil"/>
          <w:tr2bl w:val="nil"/>
        </w:tcBorders>
      </w:tcPr>
    </w:tblStylePr>
    <w:tblStylePr w:type="firstCol">
      <w:rPr>
        <w:rFonts w:cs="Times New Roman"/>
        <w:b/>
        <w:bCs/>
      </w:rPr>
    </w:tblStylePr>
    <w:tblStylePr w:type="lastCol">
      <w:rPr>
        <w:rFonts w:cs="Times New Roman"/>
        <w:b/>
        <w:bCs/>
      </w:rPr>
      <w:tblPr/>
      <w:tcPr>
        <w:tcBorders>
          <w:top w:val="single" w:color="9BBB59" w:sz="8" w:space="0"/>
          <w:left w:val="single" w:color="9BBB59" w:sz="8" w:space="0"/>
          <w:bottom w:val="single" w:color="9BBB59" w:sz="8" w:space="0"/>
          <w:right w:val="single" w:color="9BBB59" w:sz="8" w:space="0"/>
          <w:insideH w:val="nil"/>
          <w:insideV w:val="nil"/>
          <w:tl2br w:val="nil"/>
          <w:tr2bl w:val="nil"/>
        </w:tcBorders>
      </w:tcPr>
    </w:tblStylePr>
    <w:tblStylePr w:type="band1Vert">
      <w:tblPr/>
      <w:tcPr>
        <w:tcBorders>
          <w:top w:val="single" w:color="9BBB59" w:sz="8" w:space="0"/>
          <w:left w:val="single" w:color="9BBB59" w:sz="8" w:space="0"/>
          <w:bottom w:val="single" w:color="9BBB59" w:sz="8" w:space="0"/>
          <w:right w:val="single" w:color="9BBB59" w:sz="8" w:space="0"/>
          <w:insideH w:val="nil"/>
          <w:insideV w:val="nil"/>
          <w:tl2br w:val="nil"/>
          <w:tr2bl w:val="nil"/>
        </w:tcBorders>
        <w:shd w:val="clear" w:color="auto" w:fill="E6EED5"/>
      </w:tcPr>
    </w:tblStylePr>
    <w:tblStylePr w:type="band1Horz">
      <w:tblPr/>
      <w:tcPr>
        <w:tcBorders>
          <w:top w:val="single" w:color="9BBB59" w:sz="8" w:space="0"/>
          <w:left w:val="single" w:color="9BBB59" w:sz="8" w:space="0"/>
          <w:bottom w:val="single" w:color="9BBB59" w:sz="8" w:space="0"/>
          <w:right w:val="single" w:color="9BBB59" w:sz="8" w:space="0"/>
          <w:insideH w:val="nil"/>
          <w:insideV w:val="single" w:sz="8" w:space="0"/>
          <w:tl2br w:val="nil"/>
          <w:tr2bl w:val="nil"/>
        </w:tcBorders>
        <w:shd w:val="clear" w:color="auto" w:fill="E6EED5"/>
      </w:tcPr>
    </w:tblStylePr>
    <w:tblStylePr w:type="band2Horz">
      <w:tblPr/>
      <w:tcPr>
        <w:tcBorders>
          <w:top w:val="single" w:color="9BBB59" w:sz="8" w:space="0"/>
          <w:left w:val="single" w:color="9BBB59" w:sz="8" w:space="0"/>
          <w:bottom w:val="single" w:color="9BBB59" w:sz="8" w:space="0"/>
          <w:right w:val="single" w:color="9BBB59" w:sz="8" w:space="0"/>
          <w:insideH w:val="nil"/>
          <w:insideV w:val="single" w:sz="8" w:space="0"/>
          <w:tl2br w:val="nil"/>
          <w:tr2bl w:val="nil"/>
        </w:tcBorders>
      </w:tcPr>
    </w:tblStylePr>
  </w:style>
  <w:style w:type="table" w:styleId="60">
    <w:name w:val="Light Grid Accent 4"/>
    <w:basedOn w:val="46"/>
    <w:qFormat/>
    <w:uiPriority w:val="62"/>
    <w:tblPr>
      <w:tblBorders>
        <w:top w:val="single" w:color="8064A2" w:sz="8" w:space="0"/>
        <w:left w:val="single" w:color="8064A2" w:sz="8" w:space="0"/>
        <w:bottom w:val="single" w:color="8064A2" w:sz="8" w:space="0"/>
        <w:right w:val="single" w:color="8064A2" w:sz="8" w:space="0"/>
        <w:insideH w:val="single" w:color="8064A2" w:sz="8" w:space="0"/>
        <w:insideV w:val="single" w:color="8064A2" w:sz="8" w:space="0"/>
      </w:tblBorders>
      <w:tblCellMar>
        <w:top w:w="0" w:type="dxa"/>
        <w:left w:w="108" w:type="dxa"/>
        <w:bottom w:w="0" w:type="dxa"/>
        <w:right w:w="108" w:type="dxa"/>
      </w:tblCellMar>
    </w:tblPr>
    <w:tblStylePr w:type="firstRow">
      <w:pPr>
        <w:spacing w:before="0" w:after="0" w:line="240" w:lineRule="auto"/>
      </w:pPr>
      <w:rPr>
        <w:rFonts w:cs="Times New Roman"/>
        <w:b/>
        <w:bCs/>
      </w:rPr>
      <w:tblPr/>
      <w:tcPr>
        <w:tcBorders>
          <w:top w:val="single" w:color="8064A2" w:sz="8" w:space="0"/>
          <w:left w:val="single" w:color="8064A2" w:sz="18" w:space="0"/>
          <w:bottom w:val="single" w:color="8064A2" w:sz="8" w:space="0"/>
          <w:right w:val="single" w:color="8064A2" w:sz="8" w:space="0"/>
          <w:insideH w:val="nil"/>
          <w:insideV w:val="single" w:sz="8" w:space="0"/>
          <w:tl2br w:val="nil"/>
          <w:tr2bl w:val="nil"/>
        </w:tcBorders>
      </w:tcPr>
    </w:tblStylePr>
    <w:tblStylePr w:type="lastRow">
      <w:pPr>
        <w:spacing w:before="0" w:after="0" w:line="240" w:lineRule="auto"/>
      </w:pPr>
      <w:rPr>
        <w:rFonts w:cs="Times New Roman"/>
        <w:b/>
        <w:bCs/>
      </w:rPr>
      <w:tblPr/>
      <w:tcPr>
        <w:tcBorders>
          <w:top w:val="double" w:color="8064A2" w:sz="6" w:space="0"/>
          <w:left w:val="single" w:color="8064A2" w:sz="8" w:space="0"/>
          <w:bottom w:val="single" w:color="8064A2" w:sz="8" w:space="0"/>
          <w:right w:val="single" w:color="8064A2" w:sz="8" w:space="0"/>
          <w:insideH w:val="nil"/>
          <w:insideV w:val="single" w:sz="8" w:space="0"/>
          <w:tl2br w:val="nil"/>
          <w:tr2bl w:val="nil"/>
        </w:tcBorders>
      </w:tcPr>
    </w:tblStylePr>
    <w:tblStylePr w:type="firstCol">
      <w:rPr>
        <w:rFonts w:cs="Times New Roman"/>
        <w:b/>
        <w:bCs/>
      </w:rPr>
    </w:tblStylePr>
    <w:tblStylePr w:type="lastCol">
      <w:rPr>
        <w:rFonts w:cs="Times New Roman"/>
        <w:b/>
        <w:bCs/>
      </w:rPr>
      <w:tblPr/>
      <w:tcPr>
        <w:tcBorders>
          <w:top w:val="single" w:color="8064A2" w:sz="8" w:space="0"/>
          <w:left w:val="single" w:color="8064A2" w:sz="8" w:space="0"/>
          <w:bottom w:val="single" w:color="8064A2" w:sz="8" w:space="0"/>
          <w:right w:val="single" w:color="8064A2" w:sz="8" w:space="0"/>
          <w:insideH w:val="nil"/>
          <w:insideV w:val="nil"/>
          <w:tl2br w:val="nil"/>
          <w:tr2bl w:val="nil"/>
        </w:tcBorders>
      </w:tcPr>
    </w:tblStylePr>
    <w:tblStylePr w:type="band1Vert">
      <w:tblPr/>
      <w:tcPr>
        <w:tcBorders>
          <w:top w:val="single" w:color="8064A2" w:sz="8" w:space="0"/>
          <w:left w:val="single" w:color="8064A2" w:sz="8" w:space="0"/>
          <w:bottom w:val="single" w:color="8064A2" w:sz="8" w:space="0"/>
          <w:right w:val="single" w:color="8064A2" w:sz="8" w:space="0"/>
          <w:insideH w:val="nil"/>
          <w:insideV w:val="nil"/>
          <w:tl2br w:val="nil"/>
          <w:tr2bl w:val="nil"/>
        </w:tcBorders>
        <w:shd w:val="clear" w:color="auto" w:fill="DFD8E8"/>
      </w:tcPr>
    </w:tblStylePr>
    <w:tblStylePr w:type="band1Horz">
      <w:tblPr/>
      <w:tcPr>
        <w:tcBorders>
          <w:top w:val="single" w:color="8064A2" w:sz="8" w:space="0"/>
          <w:left w:val="single" w:color="8064A2" w:sz="8" w:space="0"/>
          <w:bottom w:val="single" w:color="8064A2" w:sz="8" w:space="0"/>
          <w:right w:val="single" w:color="8064A2" w:sz="8" w:space="0"/>
          <w:insideH w:val="nil"/>
          <w:insideV w:val="single" w:sz="8" w:space="0"/>
          <w:tl2br w:val="nil"/>
          <w:tr2bl w:val="nil"/>
        </w:tcBorders>
        <w:shd w:val="clear" w:color="auto" w:fill="DFD8E8"/>
      </w:tcPr>
    </w:tblStylePr>
    <w:tblStylePr w:type="band2Horz">
      <w:tblPr/>
      <w:tcPr>
        <w:tcBorders>
          <w:top w:val="single" w:color="8064A2" w:sz="8" w:space="0"/>
          <w:left w:val="single" w:color="8064A2" w:sz="8" w:space="0"/>
          <w:bottom w:val="single" w:color="8064A2" w:sz="8" w:space="0"/>
          <w:right w:val="single" w:color="8064A2" w:sz="8" w:space="0"/>
          <w:insideH w:val="nil"/>
          <w:insideV w:val="single" w:sz="8" w:space="0"/>
          <w:tl2br w:val="nil"/>
          <w:tr2bl w:val="nil"/>
        </w:tcBorders>
      </w:tcPr>
    </w:tblStylePr>
  </w:style>
  <w:style w:type="table" w:styleId="61">
    <w:name w:val="Light Grid Accent 5"/>
    <w:basedOn w:val="46"/>
    <w:qFormat/>
    <w:uiPriority w:val="62"/>
    <w:tblPr>
      <w:tblBorders>
        <w:top w:val="single" w:color="4BACC6" w:sz="8" w:space="0"/>
        <w:left w:val="single" w:color="4BACC6" w:sz="8" w:space="0"/>
        <w:bottom w:val="single" w:color="4BACC6" w:sz="8" w:space="0"/>
        <w:right w:val="single" w:color="4BACC6" w:sz="8" w:space="0"/>
        <w:insideH w:val="single" w:color="4BACC6" w:sz="8" w:space="0"/>
        <w:insideV w:val="single" w:color="4BACC6" w:sz="8" w:space="0"/>
      </w:tblBorders>
      <w:tblCellMar>
        <w:top w:w="0" w:type="dxa"/>
        <w:left w:w="108" w:type="dxa"/>
        <w:bottom w:w="0" w:type="dxa"/>
        <w:right w:w="108" w:type="dxa"/>
      </w:tblCellMar>
    </w:tblPr>
    <w:tblStylePr w:type="firstRow">
      <w:pPr>
        <w:spacing w:before="0" w:after="0" w:line="240" w:lineRule="auto"/>
      </w:pPr>
      <w:rPr>
        <w:rFonts w:cs="Times New Roman"/>
        <w:b/>
        <w:bCs/>
      </w:rPr>
      <w:tblPr/>
      <w:tcPr>
        <w:tcBorders>
          <w:top w:val="single" w:color="4BACC6" w:sz="8" w:space="0"/>
          <w:left w:val="single" w:color="4BACC6" w:sz="18" w:space="0"/>
          <w:bottom w:val="single" w:color="4BACC6" w:sz="8" w:space="0"/>
          <w:right w:val="single" w:color="4BACC6" w:sz="8" w:space="0"/>
          <w:insideH w:val="nil"/>
          <w:insideV w:val="single" w:sz="8" w:space="0"/>
          <w:tl2br w:val="nil"/>
          <w:tr2bl w:val="nil"/>
        </w:tcBorders>
      </w:tcPr>
    </w:tblStylePr>
    <w:tblStylePr w:type="lastRow">
      <w:pPr>
        <w:spacing w:before="0" w:after="0" w:line="240" w:lineRule="auto"/>
      </w:pPr>
      <w:rPr>
        <w:rFonts w:cs="Times New Roman"/>
        <w:b/>
        <w:bCs/>
      </w:rPr>
      <w:tblPr/>
      <w:tcPr>
        <w:tcBorders>
          <w:top w:val="double" w:color="4BACC6" w:sz="6" w:space="0"/>
          <w:left w:val="single" w:color="4BACC6" w:sz="8" w:space="0"/>
          <w:bottom w:val="single" w:color="4BACC6" w:sz="8" w:space="0"/>
          <w:right w:val="single" w:color="4BACC6" w:sz="8" w:space="0"/>
          <w:insideH w:val="nil"/>
          <w:insideV w:val="single" w:sz="8" w:space="0"/>
          <w:tl2br w:val="nil"/>
          <w:tr2bl w:val="nil"/>
        </w:tcBorders>
      </w:tcPr>
    </w:tblStylePr>
    <w:tblStylePr w:type="firstCol">
      <w:rPr>
        <w:rFonts w:cs="Times New Roman"/>
        <w:b/>
        <w:bCs/>
      </w:rPr>
    </w:tblStylePr>
    <w:tblStylePr w:type="lastCol">
      <w:rPr>
        <w:rFonts w:cs="Times New Roman"/>
        <w:b/>
        <w:bCs/>
      </w:rPr>
      <w:tblPr/>
      <w:tcPr>
        <w:tcBorders>
          <w:top w:val="single" w:color="4BACC6" w:sz="8" w:space="0"/>
          <w:left w:val="single" w:color="4BACC6" w:sz="8" w:space="0"/>
          <w:bottom w:val="single" w:color="4BACC6" w:sz="8" w:space="0"/>
          <w:right w:val="single" w:color="4BACC6" w:sz="8" w:space="0"/>
          <w:insideH w:val="nil"/>
          <w:insideV w:val="nil"/>
          <w:tl2br w:val="nil"/>
          <w:tr2bl w:val="nil"/>
        </w:tcBorders>
      </w:tcPr>
    </w:tblStylePr>
    <w:tblStylePr w:type="band1Vert">
      <w:tblPr/>
      <w:tcPr>
        <w:tcBorders>
          <w:top w:val="single" w:color="4BACC6" w:sz="8" w:space="0"/>
          <w:left w:val="single" w:color="4BACC6" w:sz="8" w:space="0"/>
          <w:bottom w:val="single" w:color="4BACC6" w:sz="8" w:space="0"/>
          <w:right w:val="single" w:color="4BACC6" w:sz="8" w:space="0"/>
          <w:insideH w:val="nil"/>
          <w:insideV w:val="nil"/>
          <w:tl2br w:val="nil"/>
          <w:tr2bl w:val="nil"/>
        </w:tcBorders>
        <w:shd w:val="clear" w:color="auto" w:fill="D2EAF1"/>
      </w:tcPr>
    </w:tblStylePr>
    <w:tblStylePr w:type="band1Horz">
      <w:tblPr/>
      <w:tcPr>
        <w:tcBorders>
          <w:top w:val="single" w:color="4BACC6" w:sz="8" w:space="0"/>
          <w:left w:val="single" w:color="4BACC6" w:sz="8" w:space="0"/>
          <w:bottom w:val="single" w:color="4BACC6" w:sz="8" w:space="0"/>
          <w:right w:val="single" w:color="4BACC6" w:sz="8" w:space="0"/>
          <w:insideH w:val="nil"/>
          <w:insideV w:val="single" w:sz="8" w:space="0"/>
          <w:tl2br w:val="nil"/>
          <w:tr2bl w:val="nil"/>
        </w:tcBorders>
        <w:shd w:val="clear" w:color="auto" w:fill="D2EAF1"/>
      </w:tcPr>
    </w:tblStylePr>
    <w:tblStylePr w:type="band2Horz">
      <w:tblPr/>
      <w:tcPr>
        <w:tcBorders>
          <w:top w:val="single" w:color="4BACC6" w:sz="8" w:space="0"/>
          <w:left w:val="single" w:color="4BACC6" w:sz="8" w:space="0"/>
          <w:bottom w:val="single" w:color="4BACC6" w:sz="8" w:space="0"/>
          <w:right w:val="single" w:color="4BACC6" w:sz="8" w:space="0"/>
          <w:insideH w:val="nil"/>
          <w:insideV w:val="single" w:sz="8" w:space="0"/>
          <w:tl2br w:val="nil"/>
          <w:tr2bl w:val="nil"/>
        </w:tcBorders>
      </w:tcPr>
    </w:tblStylePr>
  </w:style>
  <w:style w:type="table" w:styleId="62">
    <w:name w:val="Light Grid Accent 6"/>
    <w:basedOn w:val="46"/>
    <w:qFormat/>
    <w:uiPriority w:val="62"/>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after="0" w:line="240" w:lineRule="auto"/>
      </w:pPr>
      <w:rPr>
        <w:rFonts w:cs="Times New Roman"/>
        <w:b/>
        <w:bCs/>
      </w:rPr>
      <w:tblPr/>
      <w:tcPr>
        <w:tcBorders>
          <w:top w:val="single" w:color="F79646" w:sz="8" w:space="0"/>
          <w:left w:val="single" w:color="F79646" w:sz="18" w:space="0"/>
          <w:bottom w:val="single" w:color="F79646" w:sz="8" w:space="0"/>
          <w:right w:val="single" w:color="F79646" w:sz="8" w:space="0"/>
          <w:insideH w:val="nil"/>
          <w:insideV w:val="single" w:sz="8" w:space="0"/>
          <w:tl2br w:val="nil"/>
          <w:tr2bl w:val="nil"/>
        </w:tcBorders>
      </w:tcPr>
    </w:tblStylePr>
    <w:tblStylePr w:type="lastRow">
      <w:pPr>
        <w:spacing w:before="0" w:after="0" w:line="240" w:lineRule="auto"/>
      </w:pPr>
      <w:rPr>
        <w:rFonts w:cs="Times New Roman"/>
        <w:b/>
        <w:bCs/>
      </w:rPr>
      <w:tblPr/>
      <w:tcPr>
        <w:tcBorders>
          <w:top w:val="double" w:color="F79646" w:sz="6" w:space="0"/>
          <w:left w:val="single" w:color="F79646" w:sz="8" w:space="0"/>
          <w:bottom w:val="single" w:color="F79646" w:sz="8" w:space="0"/>
          <w:right w:val="single" w:color="F79646" w:sz="8" w:space="0"/>
          <w:insideH w:val="nil"/>
          <w:insideV w:val="single" w:sz="8" w:space="0"/>
          <w:tl2br w:val="nil"/>
          <w:tr2bl w:val="nil"/>
        </w:tcBorders>
      </w:tcPr>
    </w:tblStylePr>
    <w:tblStylePr w:type="firstCol">
      <w:rPr>
        <w:rFonts w:cs="Times New Roman"/>
        <w:b/>
        <w:bCs/>
      </w:rPr>
    </w:tblStylePr>
    <w:tblStylePr w:type="lastCol">
      <w:rPr>
        <w:rFonts w:cs="Times New Roman"/>
        <w:b/>
        <w:bCs/>
      </w:rPr>
      <w:tblPr/>
      <w:tcPr>
        <w:tcBorders>
          <w:top w:val="single" w:color="F79646" w:sz="8" w:space="0"/>
          <w:left w:val="single" w:color="F79646" w:sz="8" w:space="0"/>
          <w:bottom w:val="single" w:color="F79646" w:sz="8" w:space="0"/>
          <w:right w:val="single" w:color="F79646" w:sz="8" w:space="0"/>
          <w:insideH w:val="nil"/>
          <w:insideV w:val="nil"/>
          <w:tl2br w:val="nil"/>
          <w:tr2bl w:val="nil"/>
        </w:tcBorders>
      </w:tcPr>
    </w:tblStylePr>
    <w:tblStylePr w:type="band1Vert">
      <w:tblPr/>
      <w:tcPr>
        <w:tcBorders>
          <w:top w:val="single" w:color="F79646" w:sz="8" w:space="0"/>
          <w:left w:val="single" w:color="F79646" w:sz="8" w:space="0"/>
          <w:bottom w:val="single" w:color="F79646" w:sz="8" w:space="0"/>
          <w:right w:val="single" w:color="F79646" w:sz="8" w:space="0"/>
          <w:insideH w:val="nil"/>
          <w:insideV w:val="nil"/>
          <w:tl2br w:val="nil"/>
          <w:tr2bl w:val="nil"/>
        </w:tcBorders>
        <w:shd w:val="clear" w:color="auto" w:fill="FDE4D0"/>
      </w:tcPr>
    </w:tblStylePr>
    <w:tblStylePr w:type="band1Horz">
      <w:tblPr/>
      <w:tcPr>
        <w:tcBorders>
          <w:top w:val="single" w:color="F79646" w:sz="8" w:space="0"/>
          <w:left w:val="single" w:color="F79646" w:sz="8" w:space="0"/>
          <w:bottom w:val="single" w:color="F79646" w:sz="8" w:space="0"/>
          <w:right w:val="single" w:color="F79646" w:sz="8" w:space="0"/>
          <w:insideH w:val="nil"/>
          <w:insideV w:val="single" w:sz="8" w:space="0"/>
          <w:tl2br w:val="nil"/>
          <w:tr2bl w:val="nil"/>
        </w:tcBorders>
        <w:shd w:val="clear" w:color="auto" w:fill="FDE4D0"/>
      </w:tcPr>
    </w:tblStylePr>
    <w:tblStylePr w:type="band2Horz">
      <w:tblPr/>
      <w:tcPr>
        <w:tcBorders>
          <w:top w:val="single" w:color="F79646" w:sz="8" w:space="0"/>
          <w:left w:val="single" w:color="F79646" w:sz="8" w:space="0"/>
          <w:bottom w:val="single" w:color="F79646" w:sz="8" w:space="0"/>
          <w:right w:val="single" w:color="F79646" w:sz="8" w:space="0"/>
          <w:insideH w:val="nil"/>
          <w:insideV w:val="single" w:sz="8" w:space="0"/>
          <w:tl2br w:val="nil"/>
          <w:tr2bl w:val="nil"/>
        </w:tcBorders>
      </w:tcPr>
    </w:tblStylePr>
  </w:style>
  <w:style w:type="table" w:styleId="63">
    <w:name w:val="Medium Shading 1 Accent 2"/>
    <w:basedOn w:val="46"/>
    <w:qFormat/>
    <w:uiPriority w:val="63"/>
    <w:tblPr>
      <w:tblBorders>
        <w:top w:val="single" w:color="CF7B79" w:sz="8" w:space="0"/>
        <w:left w:val="single" w:color="CF7B79" w:sz="8" w:space="0"/>
        <w:bottom w:val="single" w:color="CF7B79" w:sz="8" w:space="0"/>
        <w:right w:val="single" w:color="CF7B79" w:sz="8" w:space="0"/>
        <w:insideH w:val="single" w:color="CF7B79" w:sz="8" w:space="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color="CF7B79" w:sz="8" w:space="0"/>
          <w:left w:val="single" w:color="CF7B79" w:sz="8" w:space="0"/>
          <w:bottom w:val="single" w:color="CF7B79" w:sz="8" w:space="0"/>
          <w:right w:val="single" w:color="CF7B79" w:sz="8" w:space="0"/>
          <w:insideH w:val="nil"/>
          <w:insideV w:val="nil"/>
          <w:tl2br w:val="nil"/>
          <w:tr2bl w:val="nil"/>
        </w:tcBorders>
        <w:shd w:val="clear" w:color="auto" w:fill="C0504D"/>
      </w:tcPr>
    </w:tblStylePr>
    <w:tblStylePr w:type="lastRow">
      <w:pPr>
        <w:spacing w:before="0" w:after="0" w:line="240" w:lineRule="auto"/>
      </w:pPr>
      <w:rPr>
        <w:b/>
        <w:bCs/>
      </w:rPr>
      <w:tblPr/>
      <w:tcPr>
        <w:tcBorders>
          <w:top w:val="double" w:color="CF7B79" w:sz="6" w:space="0"/>
          <w:left w:val="single" w:color="CF7B79" w:sz="8" w:space="0"/>
          <w:bottom w:val="single" w:color="CF7B79" w:sz="8" w:space="0"/>
          <w:right w:val="single" w:color="CF7B79" w:sz="8" w:space="0"/>
          <w:insideH w:val="nil"/>
          <w:insideV w:val="nil"/>
          <w:tl2br w:val="nil"/>
          <w:tr2bl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top w:val="nil"/>
          <w:left w:val="nil"/>
          <w:bottom w:val="nil"/>
          <w:right w:val="nil"/>
          <w:insideH w:val="nil"/>
          <w:insideV w:val="nil"/>
          <w:tl2br w:val="nil"/>
          <w:tr2bl w:val="nil"/>
        </w:tcBorders>
        <w:shd w:val="clear" w:color="auto" w:fill="EFD3D2"/>
      </w:tcPr>
    </w:tblStylePr>
    <w:tblStylePr w:type="band2Horz">
      <w:tblPr/>
      <w:tcPr>
        <w:tcBorders>
          <w:top w:val="nil"/>
          <w:left w:val="nil"/>
          <w:bottom w:val="nil"/>
          <w:right w:val="nil"/>
          <w:insideH w:val="nil"/>
          <w:insideV w:val="nil"/>
          <w:tl2br w:val="nil"/>
          <w:tr2bl w:val="nil"/>
        </w:tcBorders>
      </w:tcPr>
    </w:tblStylePr>
  </w:style>
  <w:style w:type="table" w:styleId="64">
    <w:name w:val="Medium Shading 1 Accent 3"/>
    <w:basedOn w:val="46"/>
    <w:qFormat/>
    <w:uiPriority w:val="63"/>
    <w:tblPr>
      <w:tblBorders>
        <w:top w:val="single" w:color="B3CC82" w:sz="8" w:space="0"/>
        <w:left w:val="single" w:color="B3CC82" w:sz="8" w:space="0"/>
        <w:bottom w:val="single" w:color="B3CC82" w:sz="8" w:space="0"/>
        <w:right w:val="single" w:color="B3CC82" w:sz="8" w:space="0"/>
        <w:insideH w:val="single" w:color="B3CC82" w:sz="8" w:space="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color="B3CC82" w:sz="8" w:space="0"/>
          <w:left w:val="single" w:color="B3CC82" w:sz="8" w:space="0"/>
          <w:bottom w:val="single" w:color="B3CC82" w:sz="8" w:space="0"/>
          <w:right w:val="single" w:color="B3CC82" w:sz="8" w:space="0"/>
          <w:insideH w:val="nil"/>
          <w:insideV w:val="nil"/>
          <w:tl2br w:val="nil"/>
          <w:tr2bl w:val="nil"/>
        </w:tcBorders>
        <w:shd w:val="clear" w:color="auto" w:fill="9BBB59"/>
      </w:tcPr>
    </w:tblStylePr>
    <w:tblStylePr w:type="lastRow">
      <w:pPr>
        <w:spacing w:before="0" w:after="0" w:line="240" w:lineRule="auto"/>
      </w:pPr>
      <w:rPr>
        <w:b/>
        <w:bCs/>
      </w:rPr>
      <w:tblPr/>
      <w:tcPr>
        <w:tcBorders>
          <w:top w:val="double" w:color="B3CC82" w:sz="6" w:space="0"/>
          <w:left w:val="single" w:color="B3CC82" w:sz="8" w:space="0"/>
          <w:bottom w:val="single" w:color="B3CC82" w:sz="8" w:space="0"/>
          <w:right w:val="single" w:color="B3CC82" w:sz="8" w:space="0"/>
          <w:insideH w:val="nil"/>
          <w:insideV w:val="nil"/>
          <w:tl2br w:val="nil"/>
          <w:tr2bl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top w:val="nil"/>
          <w:left w:val="nil"/>
          <w:bottom w:val="nil"/>
          <w:right w:val="nil"/>
          <w:insideH w:val="nil"/>
          <w:insideV w:val="nil"/>
          <w:tl2br w:val="nil"/>
          <w:tr2bl w:val="nil"/>
        </w:tcBorders>
        <w:shd w:val="clear" w:color="auto" w:fill="E6EED5"/>
      </w:tcPr>
    </w:tblStylePr>
    <w:tblStylePr w:type="band2Horz">
      <w:tblPr/>
      <w:tcPr>
        <w:tcBorders>
          <w:top w:val="nil"/>
          <w:left w:val="nil"/>
          <w:bottom w:val="nil"/>
          <w:right w:val="nil"/>
          <w:insideH w:val="nil"/>
          <w:insideV w:val="nil"/>
          <w:tl2br w:val="nil"/>
          <w:tr2bl w:val="nil"/>
        </w:tcBorders>
      </w:tcPr>
    </w:tblStylePr>
  </w:style>
  <w:style w:type="table" w:styleId="65">
    <w:name w:val="Medium Shading 1 Accent 4"/>
    <w:basedOn w:val="46"/>
    <w:qFormat/>
    <w:uiPriority w:val="63"/>
    <w:tblPr>
      <w:tblBorders>
        <w:top w:val="single" w:color="9F8AB9" w:sz="8" w:space="0"/>
        <w:left w:val="single" w:color="9F8AB9" w:sz="8" w:space="0"/>
        <w:bottom w:val="single" w:color="9F8AB9" w:sz="8" w:space="0"/>
        <w:right w:val="single" w:color="9F8AB9" w:sz="8" w:space="0"/>
        <w:insideH w:val="single" w:color="9F8AB9" w:sz="8" w:space="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color="9F8AB9" w:sz="8" w:space="0"/>
          <w:left w:val="single" w:color="9F8AB9" w:sz="8" w:space="0"/>
          <w:bottom w:val="single" w:color="9F8AB9" w:sz="8" w:space="0"/>
          <w:right w:val="single" w:color="9F8AB9" w:sz="8" w:space="0"/>
          <w:insideH w:val="nil"/>
          <w:insideV w:val="nil"/>
          <w:tl2br w:val="nil"/>
          <w:tr2bl w:val="nil"/>
        </w:tcBorders>
        <w:shd w:val="clear" w:color="auto" w:fill="8064A2"/>
      </w:tcPr>
    </w:tblStylePr>
    <w:tblStylePr w:type="lastRow">
      <w:pPr>
        <w:spacing w:before="0" w:after="0" w:line="240" w:lineRule="auto"/>
      </w:pPr>
      <w:rPr>
        <w:b/>
        <w:bCs/>
      </w:rPr>
      <w:tblPr/>
      <w:tcPr>
        <w:tcBorders>
          <w:top w:val="double" w:color="9F8AB9" w:sz="6" w:space="0"/>
          <w:left w:val="single" w:color="9F8AB9" w:sz="8" w:space="0"/>
          <w:bottom w:val="single" w:color="9F8AB9" w:sz="8" w:space="0"/>
          <w:right w:val="single" w:color="9F8AB9" w:sz="8" w:space="0"/>
          <w:insideH w:val="nil"/>
          <w:insideV w:val="nil"/>
          <w:tl2br w:val="nil"/>
          <w:tr2bl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top w:val="nil"/>
          <w:left w:val="nil"/>
          <w:bottom w:val="nil"/>
          <w:right w:val="nil"/>
          <w:insideH w:val="nil"/>
          <w:insideV w:val="nil"/>
          <w:tl2br w:val="nil"/>
          <w:tr2bl w:val="nil"/>
        </w:tcBorders>
        <w:shd w:val="clear" w:color="auto" w:fill="DFD8E8"/>
      </w:tcPr>
    </w:tblStylePr>
    <w:tblStylePr w:type="band2Horz">
      <w:tblPr/>
      <w:tcPr>
        <w:tcBorders>
          <w:top w:val="nil"/>
          <w:left w:val="nil"/>
          <w:bottom w:val="nil"/>
          <w:right w:val="nil"/>
          <w:insideH w:val="nil"/>
          <w:insideV w:val="nil"/>
          <w:tl2br w:val="nil"/>
          <w:tr2bl w:val="nil"/>
        </w:tcBorders>
      </w:tcPr>
    </w:tblStylePr>
  </w:style>
  <w:style w:type="table" w:styleId="66">
    <w:name w:val="Medium Shading 1 Accent 5"/>
    <w:basedOn w:val="46"/>
    <w:qFormat/>
    <w:uiPriority w:val="63"/>
    <w:tblPr>
      <w:tblBorders>
        <w:top w:val="single" w:color="78C0D4" w:sz="8" w:space="0"/>
        <w:left w:val="single" w:color="78C0D4" w:sz="8" w:space="0"/>
        <w:bottom w:val="single" w:color="78C0D4" w:sz="8" w:space="0"/>
        <w:right w:val="single" w:color="78C0D4" w:sz="8" w:space="0"/>
        <w:insideH w:val="single" w:color="78C0D4" w:sz="8" w:space="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color="78C0D4" w:sz="8" w:space="0"/>
          <w:left w:val="single" w:color="78C0D4" w:sz="8" w:space="0"/>
          <w:bottom w:val="single" w:color="78C0D4" w:sz="8" w:space="0"/>
          <w:right w:val="single" w:color="78C0D4" w:sz="8" w:space="0"/>
          <w:insideH w:val="nil"/>
          <w:insideV w:val="nil"/>
          <w:tl2br w:val="nil"/>
          <w:tr2bl w:val="nil"/>
        </w:tcBorders>
        <w:shd w:val="clear" w:color="auto" w:fill="4BACC6"/>
      </w:tcPr>
    </w:tblStylePr>
    <w:tblStylePr w:type="lastRow">
      <w:pPr>
        <w:spacing w:before="0" w:after="0" w:line="240" w:lineRule="auto"/>
      </w:pPr>
      <w:rPr>
        <w:b/>
        <w:bCs/>
      </w:rPr>
      <w:tblPr/>
      <w:tcPr>
        <w:tcBorders>
          <w:top w:val="double" w:color="78C0D4" w:sz="6" w:space="0"/>
          <w:left w:val="single" w:color="78C0D4" w:sz="8" w:space="0"/>
          <w:bottom w:val="single" w:color="78C0D4" w:sz="8" w:space="0"/>
          <w:right w:val="single" w:color="78C0D4" w:sz="8" w:space="0"/>
          <w:insideH w:val="nil"/>
          <w:insideV w:val="nil"/>
          <w:tl2br w:val="nil"/>
          <w:tr2bl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top w:val="nil"/>
          <w:left w:val="nil"/>
          <w:bottom w:val="nil"/>
          <w:right w:val="nil"/>
          <w:insideH w:val="nil"/>
          <w:insideV w:val="nil"/>
          <w:tl2br w:val="nil"/>
          <w:tr2bl w:val="nil"/>
        </w:tcBorders>
        <w:shd w:val="clear" w:color="auto" w:fill="D2EAF1"/>
      </w:tcPr>
    </w:tblStylePr>
    <w:tblStylePr w:type="band2Horz">
      <w:tblPr/>
      <w:tcPr>
        <w:tcBorders>
          <w:top w:val="nil"/>
          <w:left w:val="nil"/>
          <w:bottom w:val="nil"/>
          <w:right w:val="nil"/>
          <w:insideH w:val="nil"/>
          <w:insideV w:val="nil"/>
          <w:tl2br w:val="nil"/>
          <w:tr2bl w:val="nil"/>
        </w:tcBorders>
      </w:tcPr>
    </w:tblStylePr>
  </w:style>
  <w:style w:type="table" w:styleId="67">
    <w:name w:val="Medium Shading 1 Accent 6"/>
    <w:basedOn w:val="46"/>
    <w:qFormat/>
    <w:uiPriority w:val="63"/>
    <w:tblPr>
      <w:tblBorders>
        <w:top w:val="single" w:color="F9B074" w:sz="8" w:space="0"/>
        <w:left w:val="single" w:color="F9B074" w:sz="8" w:space="0"/>
        <w:bottom w:val="single" w:color="F9B074" w:sz="8" w:space="0"/>
        <w:right w:val="single" w:color="F9B074" w:sz="8" w:space="0"/>
        <w:insideH w:val="single" w:color="F9B074" w:sz="8" w:space="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color="F9B074" w:sz="8" w:space="0"/>
          <w:left w:val="single" w:color="F9B074" w:sz="8" w:space="0"/>
          <w:bottom w:val="single" w:color="F9B074" w:sz="8" w:space="0"/>
          <w:right w:val="single" w:color="F9B074" w:sz="8" w:space="0"/>
          <w:insideH w:val="nil"/>
          <w:insideV w:val="nil"/>
          <w:tl2br w:val="nil"/>
          <w:tr2bl w:val="nil"/>
        </w:tcBorders>
        <w:shd w:val="clear" w:color="auto" w:fill="F79646"/>
      </w:tcPr>
    </w:tblStylePr>
    <w:tblStylePr w:type="lastRow">
      <w:pPr>
        <w:spacing w:before="0" w:after="0" w:line="240" w:lineRule="auto"/>
      </w:pPr>
      <w:rPr>
        <w:b/>
        <w:bCs/>
      </w:rPr>
      <w:tblPr/>
      <w:tcPr>
        <w:tcBorders>
          <w:top w:val="double" w:color="F9B074" w:sz="6" w:space="0"/>
          <w:left w:val="single" w:color="F9B074" w:sz="8" w:space="0"/>
          <w:bottom w:val="single" w:color="F9B074" w:sz="8" w:space="0"/>
          <w:right w:val="single" w:color="F9B074" w:sz="8" w:space="0"/>
          <w:insideH w:val="nil"/>
          <w:insideV w:val="nil"/>
          <w:tl2br w:val="nil"/>
          <w:tr2bl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top w:val="nil"/>
          <w:left w:val="nil"/>
          <w:bottom w:val="nil"/>
          <w:right w:val="nil"/>
          <w:insideH w:val="nil"/>
          <w:insideV w:val="nil"/>
          <w:tl2br w:val="nil"/>
          <w:tr2bl w:val="nil"/>
        </w:tcBorders>
        <w:shd w:val="clear" w:color="auto" w:fill="FDE4D0"/>
      </w:tcPr>
    </w:tblStylePr>
    <w:tblStylePr w:type="band2Horz">
      <w:tblPr/>
      <w:tcPr>
        <w:tcBorders>
          <w:top w:val="nil"/>
          <w:left w:val="nil"/>
          <w:bottom w:val="nil"/>
          <w:right w:val="nil"/>
          <w:insideH w:val="nil"/>
          <w:insideV w:val="nil"/>
          <w:tl2br w:val="nil"/>
          <w:tr2bl w:val="nil"/>
        </w:tcBorders>
      </w:tcPr>
    </w:tblStylePr>
  </w:style>
  <w:style w:type="table" w:styleId="68">
    <w:name w:val="Medium Shading 2 Accent 2"/>
    <w:basedOn w:val="46"/>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color="auto" w:sz="18" w:space="0"/>
          <w:left w:val="single" w:color="auto" w:sz="18" w:space="0"/>
          <w:bottom w:val="nil"/>
          <w:right w:val="nil"/>
          <w:insideH w:val="nil"/>
          <w:insideV w:val="nil"/>
          <w:tl2br w:val="nil"/>
          <w:tr2bl w:val="nil"/>
        </w:tcBorders>
        <w:shd w:val="clear" w:color="auto" w:fill="C0504D"/>
      </w:tcPr>
    </w:tblStylePr>
    <w:tblStylePr w:type="lastRow">
      <w:pPr>
        <w:spacing w:before="0" w:after="0" w:line="240" w:lineRule="auto"/>
      </w:pPr>
      <w:rPr>
        <w:color w:val="auto"/>
      </w:rPr>
      <w:tblPr/>
      <w:tcPr>
        <w:tcBorders>
          <w:top w:val="double" w:color="auto" w:sz="6" w:space="0"/>
          <w:left w:val="single" w:color="auto" w:sz="18" w:space="0"/>
          <w:bottom w:val="nil"/>
          <w:right w:val="nil"/>
          <w:insideH w:val="nil"/>
          <w:insideV w:val="nil"/>
          <w:tl2br w:val="nil"/>
          <w:tr2bl w:val="nil"/>
        </w:tcBorders>
        <w:shd w:val="clear" w:color="auto" w:fill="FFFFFF"/>
      </w:tcPr>
    </w:tblStylePr>
    <w:tblStylePr w:type="firstCol">
      <w:rPr>
        <w:b/>
        <w:bCs/>
        <w:color w:val="FFFFFF"/>
      </w:rPr>
      <w:tblPr/>
      <w:tcPr>
        <w:tcBorders>
          <w:top w:val="nil"/>
          <w:left w:val="single" w:color="auto" w:sz="18" w:space="0"/>
          <w:bottom w:val="nil"/>
          <w:right w:val="nil"/>
          <w:insideH w:val="nil"/>
          <w:insideV w:val="nil"/>
          <w:tl2br w:val="nil"/>
          <w:tr2bl w:val="nil"/>
        </w:tcBorders>
        <w:shd w:val="clear" w:color="auto" w:fill="C0504D"/>
      </w:tcPr>
    </w:tblStylePr>
    <w:tblStylePr w:type="lastCol">
      <w:rPr>
        <w:b/>
        <w:bCs/>
        <w:color w:val="FFFFFF"/>
      </w:rPr>
      <w:tblPr/>
      <w:tcPr>
        <w:tcBorders>
          <w:top w:val="nil"/>
          <w:left w:val="nil"/>
          <w:bottom w:val="nil"/>
          <w:right w:val="nil"/>
          <w:insideH w:val="nil"/>
          <w:insideV w:val="nil"/>
          <w:tl2br w:val="nil"/>
          <w:tr2bl w:val="nil"/>
        </w:tcBorders>
        <w:shd w:val="clear" w:color="auto" w:fill="C0504D"/>
      </w:tcPr>
    </w:tblStylePr>
    <w:tblStylePr w:type="band1Vert">
      <w:tblPr/>
      <w:tcPr>
        <w:tcBorders>
          <w:top w:val="nil"/>
          <w:left w:val="nil"/>
          <w:bottom w:val="nil"/>
          <w:right w:val="nil"/>
          <w:insideH w:val="nil"/>
          <w:insideV w:val="nil"/>
          <w:tl2br w:val="nil"/>
          <w:tr2bl w:val="nil"/>
        </w:tcBorders>
        <w:shd w:val="clear" w:color="auto" w:fill="D8D8D8"/>
      </w:tcPr>
    </w:tblStylePr>
    <w:tblStylePr w:type="band1Horz">
      <w:tblPr/>
      <w:tcPr>
        <w:shd w:val="clear" w:color="auto" w:fill="D8D8D8"/>
      </w:tcPr>
    </w:tblStylePr>
    <w:tblStylePr w:type="neCell">
      <w:tblPr/>
      <w:tcPr>
        <w:tcBorders>
          <w:top w:val="single" w:color="auto" w:sz="18" w:space="0"/>
          <w:left w:val="single" w:color="auto" w:sz="18" w:space="0"/>
          <w:bottom w:val="nil"/>
          <w:right w:val="nil"/>
          <w:insideH w:val="nil"/>
          <w:insideV w:val="nil"/>
          <w:tl2br w:val="nil"/>
          <w:tr2bl w:val="nil"/>
        </w:tcBorders>
      </w:tcPr>
    </w:tblStylePr>
    <w:tblStylePr w:type="nwCell">
      <w:rPr>
        <w:color w:val="FFFFFF"/>
      </w:rPr>
      <w:tblPr/>
      <w:tcPr>
        <w:tcBorders>
          <w:top w:val="single" w:color="auto" w:sz="18" w:space="0"/>
          <w:left w:val="single" w:color="auto" w:sz="18" w:space="0"/>
          <w:bottom w:val="nil"/>
          <w:right w:val="nil"/>
          <w:insideH w:val="nil"/>
          <w:insideV w:val="nil"/>
          <w:tl2br w:val="nil"/>
          <w:tr2bl w:val="nil"/>
        </w:tcBorders>
      </w:tcPr>
    </w:tblStylePr>
  </w:style>
  <w:style w:type="table" w:styleId="69">
    <w:name w:val="Medium Shading 2 Accent 3"/>
    <w:basedOn w:val="46"/>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color="auto" w:sz="18" w:space="0"/>
          <w:left w:val="single" w:color="auto" w:sz="18" w:space="0"/>
          <w:bottom w:val="nil"/>
          <w:right w:val="nil"/>
          <w:insideH w:val="nil"/>
          <w:insideV w:val="nil"/>
          <w:tl2br w:val="nil"/>
          <w:tr2bl w:val="nil"/>
        </w:tcBorders>
        <w:shd w:val="clear" w:color="auto" w:fill="9BBB59"/>
      </w:tcPr>
    </w:tblStylePr>
    <w:tblStylePr w:type="lastRow">
      <w:pPr>
        <w:spacing w:before="0" w:after="0" w:line="240" w:lineRule="auto"/>
      </w:pPr>
      <w:rPr>
        <w:color w:val="auto"/>
      </w:rPr>
      <w:tblPr/>
      <w:tcPr>
        <w:tcBorders>
          <w:top w:val="double" w:color="auto" w:sz="6" w:space="0"/>
          <w:left w:val="single" w:color="auto" w:sz="18" w:space="0"/>
          <w:bottom w:val="nil"/>
          <w:right w:val="nil"/>
          <w:insideH w:val="nil"/>
          <w:insideV w:val="nil"/>
          <w:tl2br w:val="nil"/>
          <w:tr2bl w:val="nil"/>
        </w:tcBorders>
        <w:shd w:val="clear" w:color="auto" w:fill="FFFFFF"/>
      </w:tcPr>
    </w:tblStylePr>
    <w:tblStylePr w:type="firstCol">
      <w:rPr>
        <w:b/>
        <w:bCs/>
        <w:color w:val="FFFFFF"/>
      </w:rPr>
      <w:tblPr/>
      <w:tcPr>
        <w:tcBorders>
          <w:top w:val="nil"/>
          <w:left w:val="single" w:color="auto" w:sz="18" w:space="0"/>
          <w:bottom w:val="nil"/>
          <w:right w:val="nil"/>
          <w:insideH w:val="nil"/>
          <w:insideV w:val="nil"/>
          <w:tl2br w:val="nil"/>
          <w:tr2bl w:val="nil"/>
        </w:tcBorders>
        <w:shd w:val="clear" w:color="auto" w:fill="9BBB59"/>
      </w:tcPr>
    </w:tblStylePr>
    <w:tblStylePr w:type="lastCol">
      <w:rPr>
        <w:b/>
        <w:bCs/>
        <w:color w:val="FFFFFF"/>
      </w:rPr>
      <w:tblPr/>
      <w:tcPr>
        <w:tcBorders>
          <w:top w:val="nil"/>
          <w:left w:val="nil"/>
          <w:bottom w:val="nil"/>
          <w:right w:val="nil"/>
          <w:insideH w:val="nil"/>
          <w:insideV w:val="nil"/>
          <w:tl2br w:val="nil"/>
          <w:tr2bl w:val="nil"/>
        </w:tcBorders>
        <w:shd w:val="clear" w:color="auto" w:fill="9BBB59"/>
      </w:tcPr>
    </w:tblStylePr>
    <w:tblStylePr w:type="band1Vert">
      <w:tblPr/>
      <w:tcPr>
        <w:tcBorders>
          <w:top w:val="nil"/>
          <w:left w:val="nil"/>
          <w:bottom w:val="nil"/>
          <w:right w:val="nil"/>
          <w:insideH w:val="nil"/>
          <w:insideV w:val="nil"/>
          <w:tl2br w:val="nil"/>
          <w:tr2bl w:val="nil"/>
        </w:tcBorders>
        <w:shd w:val="clear" w:color="auto" w:fill="D8D8D8"/>
      </w:tcPr>
    </w:tblStylePr>
    <w:tblStylePr w:type="band1Horz">
      <w:tblPr/>
      <w:tcPr>
        <w:shd w:val="clear" w:color="auto" w:fill="D8D8D8"/>
      </w:tcPr>
    </w:tblStylePr>
    <w:tblStylePr w:type="neCell">
      <w:tblPr/>
      <w:tcPr>
        <w:tcBorders>
          <w:top w:val="single" w:color="auto" w:sz="18" w:space="0"/>
          <w:left w:val="single" w:color="auto" w:sz="18" w:space="0"/>
          <w:bottom w:val="nil"/>
          <w:right w:val="nil"/>
          <w:insideH w:val="nil"/>
          <w:insideV w:val="nil"/>
          <w:tl2br w:val="nil"/>
          <w:tr2bl w:val="nil"/>
        </w:tcBorders>
      </w:tcPr>
    </w:tblStylePr>
    <w:tblStylePr w:type="nwCell">
      <w:rPr>
        <w:color w:val="FFFFFF"/>
      </w:rPr>
      <w:tblPr/>
      <w:tcPr>
        <w:tcBorders>
          <w:top w:val="single" w:color="auto" w:sz="18" w:space="0"/>
          <w:left w:val="single" w:color="auto" w:sz="18" w:space="0"/>
          <w:bottom w:val="nil"/>
          <w:right w:val="nil"/>
          <w:insideH w:val="nil"/>
          <w:insideV w:val="nil"/>
          <w:tl2br w:val="nil"/>
          <w:tr2bl w:val="nil"/>
        </w:tcBorders>
      </w:tcPr>
    </w:tblStylePr>
  </w:style>
  <w:style w:type="table" w:styleId="70">
    <w:name w:val="Medium Shading 2 Accent 4"/>
    <w:basedOn w:val="46"/>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color="auto" w:sz="18" w:space="0"/>
          <w:left w:val="single" w:color="auto" w:sz="18" w:space="0"/>
          <w:bottom w:val="nil"/>
          <w:right w:val="nil"/>
          <w:insideH w:val="nil"/>
          <w:insideV w:val="nil"/>
          <w:tl2br w:val="nil"/>
          <w:tr2bl w:val="nil"/>
        </w:tcBorders>
        <w:shd w:val="clear" w:color="auto" w:fill="8064A2"/>
      </w:tcPr>
    </w:tblStylePr>
    <w:tblStylePr w:type="lastRow">
      <w:pPr>
        <w:spacing w:before="0" w:after="0" w:line="240" w:lineRule="auto"/>
      </w:pPr>
      <w:rPr>
        <w:color w:val="auto"/>
      </w:rPr>
      <w:tblPr/>
      <w:tcPr>
        <w:tcBorders>
          <w:top w:val="double" w:color="auto" w:sz="6" w:space="0"/>
          <w:left w:val="single" w:color="auto" w:sz="18" w:space="0"/>
          <w:bottom w:val="nil"/>
          <w:right w:val="nil"/>
          <w:insideH w:val="nil"/>
          <w:insideV w:val="nil"/>
          <w:tl2br w:val="nil"/>
          <w:tr2bl w:val="nil"/>
        </w:tcBorders>
        <w:shd w:val="clear" w:color="auto" w:fill="FFFFFF"/>
      </w:tcPr>
    </w:tblStylePr>
    <w:tblStylePr w:type="firstCol">
      <w:rPr>
        <w:b/>
        <w:bCs/>
        <w:color w:val="FFFFFF"/>
      </w:rPr>
      <w:tblPr/>
      <w:tcPr>
        <w:tcBorders>
          <w:top w:val="nil"/>
          <w:left w:val="single" w:color="auto" w:sz="18" w:space="0"/>
          <w:bottom w:val="nil"/>
          <w:right w:val="nil"/>
          <w:insideH w:val="nil"/>
          <w:insideV w:val="nil"/>
          <w:tl2br w:val="nil"/>
          <w:tr2bl w:val="nil"/>
        </w:tcBorders>
        <w:shd w:val="clear" w:color="auto" w:fill="8064A2"/>
      </w:tcPr>
    </w:tblStylePr>
    <w:tblStylePr w:type="lastCol">
      <w:rPr>
        <w:b/>
        <w:bCs/>
        <w:color w:val="FFFFFF"/>
      </w:rPr>
      <w:tblPr/>
      <w:tcPr>
        <w:tcBorders>
          <w:top w:val="nil"/>
          <w:left w:val="nil"/>
          <w:bottom w:val="nil"/>
          <w:right w:val="nil"/>
          <w:insideH w:val="nil"/>
          <w:insideV w:val="nil"/>
          <w:tl2br w:val="nil"/>
          <w:tr2bl w:val="nil"/>
        </w:tcBorders>
        <w:shd w:val="clear" w:color="auto" w:fill="8064A2"/>
      </w:tcPr>
    </w:tblStylePr>
    <w:tblStylePr w:type="band1Vert">
      <w:tblPr/>
      <w:tcPr>
        <w:tcBorders>
          <w:top w:val="nil"/>
          <w:left w:val="nil"/>
          <w:bottom w:val="nil"/>
          <w:right w:val="nil"/>
          <w:insideH w:val="nil"/>
          <w:insideV w:val="nil"/>
          <w:tl2br w:val="nil"/>
          <w:tr2bl w:val="nil"/>
        </w:tcBorders>
        <w:shd w:val="clear" w:color="auto" w:fill="D8D8D8"/>
      </w:tcPr>
    </w:tblStylePr>
    <w:tblStylePr w:type="band1Horz">
      <w:tblPr/>
      <w:tcPr>
        <w:shd w:val="clear" w:color="auto" w:fill="D8D8D8"/>
      </w:tcPr>
    </w:tblStylePr>
    <w:tblStylePr w:type="neCell">
      <w:tblPr/>
      <w:tcPr>
        <w:tcBorders>
          <w:top w:val="single" w:color="auto" w:sz="18" w:space="0"/>
          <w:left w:val="single" w:color="auto" w:sz="18" w:space="0"/>
          <w:bottom w:val="nil"/>
          <w:right w:val="nil"/>
          <w:insideH w:val="nil"/>
          <w:insideV w:val="nil"/>
          <w:tl2br w:val="nil"/>
          <w:tr2bl w:val="nil"/>
        </w:tcBorders>
      </w:tcPr>
    </w:tblStylePr>
    <w:tblStylePr w:type="nwCell">
      <w:rPr>
        <w:color w:val="FFFFFF"/>
      </w:rPr>
      <w:tblPr/>
      <w:tcPr>
        <w:tcBorders>
          <w:top w:val="single" w:color="auto" w:sz="18" w:space="0"/>
          <w:left w:val="single" w:color="auto" w:sz="18" w:space="0"/>
          <w:bottom w:val="nil"/>
          <w:right w:val="nil"/>
          <w:insideH w:val="nil"/>
          <w:insideV w:val="nil"/>
          <w:tl2br w:val="nil"/>
          <w:tr2bl w:val="nil"/>
        </w:tcBorders>
      </w:tcPr>
    </w:tblStylePr>
  </w:style>
  <w:style w:type="table" w:styleId="71">
    <w:name w:val="Medium Shading 2 Accent 5"/>
    <w:basedOn w:val="46"/>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color="auto" w:sz="18" w:space="0"/>
          <w:left w:val="single" w:color="auto" w:sz="18" w:space="0"/>
          <w:bottom w:val="nil"/>
          <w:right w:val="nil"/>
          <w:insideH w:val="nil"/>
          <w:insideV w:val="nil"/>
          <w:tl2br w:val="nil"/>
          <w:tr2bl w:val="nil"/>
        </w:tcBorders>
        <w:shd w:val="clear" w:color="auto" w:fill="4BACC6"/>
      </w:tcPr>
    </w:tblStylePr>
    <w:tblStylePr w:type="lastRow">
      <w:pPr>
        <w:spacing w:before="0" w:after="0" w:line="240" w:lineRule="auto"/>
      </w:pPr>
      <w:rPr>
        <w:color w:val="auto"/>
      </w:rPr>
      <w:tblPr/>
      <w:tcPr>
        <w:tcBorders>
          <w:top w:val="double" w:color="auto" w:sz="6" w:space="0"/>
          <w:left w:val="single" w:color="auto" w:sz="18" w:space="0"/>
          <w:bottom w:val="nil"/>
          <w:right w:val="nil"/>
          <w:insideH w:val="nil"/>
          <w:insideV w:val="nil"/>
          <w:tl2br w:val="nil"/>
          <w:tr2bl w:val="nil"/>
        </w:tcBorders>
        <w:shd w:val="clear" w:color="auto" w:fill="FFFFFF"/>
      </w:tcPr>
    </w:tblStylePr>
    <w:tblStylePr w:type="firstCol">
      <w:rPr>
        <w:b/>
        <w:bCs/>
        <w:color w:val="FFFFFF"/>
      </w:rPr>
      <w:tblPr/>
      <w:tcPr>
        <w:tcBorders>
          <w:top w:val="nil"/>
          <w:left w:val="single" w:color="auto" w:sz="18" w:space="0"/>
          <w:bottom w:val="nil"/>
          <w:right w:val="nil"/>
          <w:insideH w:val="nil"/>
          <w:insideV w:val="nil"/>
          <w:tl2br w:val="nil"/>
          <w:tr2bl w:val="nil"/>
        </w:tcBorders>
        <w:shd w:val="clear" w:color="auto" w:fill="4BACC6"/>
      </w:tcPr>
    </w:tblStylePr>
    <w:tblStylePr w:type="lastCol">
      <w:rPr>
        <w:b/>
        <w:bCs/>
        <w:color w:val="FFFFFF"/>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D8D8D8"/>
      </w:tcPr>
    </w:tblStylePr>
    <w:tblStylePr w:type="band1Horz">
      <w:tblPr/>
      <w:tcPr>
        <w:shd w:val="clear" w:color="auto" w:fill="D8D8D8"/>
      </w:tcPr>
    </w:tblStylePr>
    <w:tblStylePr w:type="neCell">
      <w:tblPr/>
      <w:tcPr>
        <w:tcBorders>
          <w:top w:val="single" w:color="auto" w:sz="18" w:space="0"/>
          <w:left w:val="single" w:color="auto" w:sz="18" w:space="0"/>
          <w:bottom w:val="nil"/>
          <w:right w:val="nil"/>
          <w:insideH w:val="nil"/>
          <w:insideV w:val="nil"/>
          <w:tl2br w:val="nil"/>
          <w:tr2bl w:val="nil"/>
        </w:tcBorders>
      </w:tcPr>
    </w:tblStylePr>
    <w:tblStylePr w:type="nwCell">
      <w:rPr>
        <w:color w:val="FFFFFF"/>
      </w:rPr>
      <w:tblPr/>
      <w:tcPr>
        <w:tcBorders>
          <w:top w:val="single" w:color="auto" w:sz="18" w:space="0"/>
          <w:left w:val="single" w:color="auto" w:sz="18" w:space="0"/>
          <w:bottom w:val="nil"/>
          <w:right w:val="nil"/>
          <w:insideH w:val="nil"/>
          <w:insideV w:val="nil"/>
          <w:tl2br w:val="nil"/>
          <w:tr2bl w:val="nil"/>
        </w:tcBorders>
      </w:tcPr>
    </w:tblStylePr>
  </w:style>
  <w:style w:type="table" w:styleId="72">
    <w:name w:val="Medium Shading 2 Accent 6"/>
    <w:basedOn w:val="46"/>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color="auto" w:sz="18" w:space="0"/>
          <w:left w:val="single" w:color="auto" w:sz="18" w:space="0"/>
          <w:bottom w:val="nil"/>
          <w:right w:val="nil"/>
          <w:insideH w:val="nil"/>
          <w:insideV w:val="nil"/>
          <w:tl2br w:val="nil"/>
          <w:tr2bl w:val="nil"/>
        </w:tcBorders>
        <w:shd w:val="clear" w:color="auto" w:fill="F79646"/>
      </w:tcPr>
    </w:tblStylePr>
    <w:tblStylePr w:type="lastRow">
      <w:pPr>
        <w:spacing w:before="0" w:after="0" w:line="240" w:lineRule="auto"/>
      </w:pPr>
      <w:rPr>
        <w:color w:val="auto"/>
      </w:rPr>
      <w:tblPr/>
      <w:tcPr>
        <w:tcBorders>
          <w:top w:val="double" w:color="auto" w:sz="6" w:space="0"/>
          <w:left w:val="single" w:color="auto" w:sz="18" w:space="0"/>
          <w:bottom w:val="nil"/>
          <w:right w:val="nil"/>
          <w:insideH w:val="nil"/>
          <w:insideV w:val="nil"/>
          <w:tl2br w:val="nil"/>
          <w:tr2bl w:val="nil"/>
        </w:tcBorders>
        <w:shd w:val="clear" w:color="auto" w:fill="FFFFFF"/>
      </w:tcPr>
    </w:tblStylePr>
    <w:tblStylePr w:type="firstCol">
      <w:rPr>
        <w:b/>
        <w:bCs/>
        <w:color w:val="FFFFFF"/>
      </w:rPr>
      <w:tblPr/>
      <w:tcPr>
        <w:tcBorders>
          <w:top w:val="nil"/>
          <w:left w:val="single" w:color="auto" w:sz="18" w:space="0"/>
          <w:bottom w:val="nil"/>
          <w:right w:val="nil"/>
          <w:insideH w:val="nil"/>
          <w:insideV w:val="nil"/>
          <w:tl2br w:val="nil"/>
          <w:tr2bl w:val="nil"/>
        </w:tcBorders>
        <w:shd w:val="clear" w:color="auto" w:fill="F79646"/>
      </w:tcPr>
    </w:tblStylePr>
    <w:tblStylePr w:type="lastCol">
      <w:rPr>
        <w:b/>
        <w:bCs/>
        <w:color w:val="FFFFFF"/>
      </w:rPr>
      <w:tblPr/>
      <w:tcPr>
        <w:tcBorders>
          <w:top w:val="nil"/>
          <w:left w:val="nil"/>
          <w:bottom w:val="nil"/>
          <w:right w:val="nil"/>
          <w:insideH w:val="nil"/>
          <w:insideV w:val="nil"/>
          <w:tl2br w:val="nil"/>
          <w:tr2bl w:val="nil"/>
        </w:tcBorders>
        <w:shd w:val="clear" w:color="auto" w:fill="F79646"/>
      </w:tcPr>
    </w:tblStylePr>
    <w:tblStylePr w:type="band1Vert">
      <w:tblPr/>
      <w:tcPr>
        <w:tcBorders>
          <w:top w:val="nil"/>
          <w:left w:val="nil"/>
          <w:bottom w:val="nil"/>
          <w:right w:val="nil"/>
          <w:insideH w:val="nil"/>
          <w:insideV w:val="nil"/>
          <w:tl2br w:val="nil"/>
          <w:tr2bl w:val="nil"/>
        </w:tcBorders>
        <w:shd w:val="clear" w:color="auto" w:fill="D8D8D8"/>
      </w:tcPr>
    </w:tblStylePr>
    <w:tblStylePr w:type="band1Horz">
      <w:tblPr/>
      <w:tcPr>
        <w:shd w:val="clear" w:color="auto" w:fill="D8D8D8"/>
      </w:tcPr>
    </w:tblStylePr>
    <w:tblStylePr w:type="neCell">
      <w:tblPr/>
      <w:tcPr>
        <w:tcBorders>
          <w:top w:val="single" w:color="auto" w:sz="18" w:space="0"/>
          <w:left w:val="single" w:color="auto" w:sz="18" w:space="0"/>
          <w:bottom w:val="nil"/>
          <w:right w:val="nil"/>
          <w:insideH w:val="nil"/>
          <w:insideV w:val="nil"/>
          <w:tl2br w:val="nil"/>
          <w:tr2bl w:val="nil"/>
        </w:tcBorders>
      </w:tcPr>
    </w:tblStylePr>
    <w:tblStylePr w:type="nwCell">
      <w:rPr>
        <w:color w:val="FFFFFF"/>
      </w:rPr>
      <w:tblPr/>
      <w:tcPr>
        <w:tcBorders>
          <w:top w:val="single" w:color="auto" w:sz="18" w:space="0"/>
          <w:left w:val="single" w:color="auto" w:sz="18" w:space="0"/>
          <w:bottom w:val="nil"/>
          <w:right w:val="nil"/>
          <w:insideH w:val="nil"/>
          <w:insideV w:val="nil"/>
          <w:tl2br w:val="nil"/>
          <w:tr2bl w:val="nil"/>
        </w:tcBorders>
      </w:tcPr>
    </w:tblStylePr>
  </w:style>
  <w:style w:type="table" w:styleId="73">
    <w:name w:val="Medium List 1 Accent 2"/>
    <w:basedOn w:val="46"/>
    <w:qFormat/>
    <w:uiPriority w:val="65"/>
    <w:rPr>
      <w:color w:val="000000"/>
    </w:rPr>
    <w:tblPr>
      <w:tblBorders>
        <w:top w:val="single" w:color="C0504D" w:sz="8" w:space="0"/>
        <w:bottom w:val="single" w:color="C0504D" w:sz="8" w:space="0"/>
      </w:tblBorders>
      <w:tblCellMar>
        <w:top w:w="0" w:type="dxa"/>
        <w:left w:w="108" w:type="dxa"/>
        <w:bottom w:w="0" w:type="dxa"/>
        <w:right w:w="108" w:type="dxa"/>
      </w:tblCellMar>
    </w:tblPr>
    <w:tblStylePr w:type="firstRow">
      <w:rPr>
        <w:rFonts w:cs="Times New Roman"/>
      </w:rPr>
      <w:tblPr/>
      <w:tcPr>
        <w:tcBorders>
          <w:top w:val="nil"/>
          <w:left w:val="single" w:color="C0504D" w:sz="8" w:space="0"/>
          <w:bottom w:val="nil"/>
          <w:right w:val="nil"/>
          <w:insideH w:val="nil"/>
          <w:insideV w:val="nil"/>
          <w:tl2br w:val="nil"/>
          <w:tr2bl w:val="nil"/>
        </w:tcBorders>
      </w:tcPr>
    </w:tblStylePr>
    <w:tblStylePr w:type="lastRow">
      <w:rPr>
        <w:b/>
        <w:bCs/>
        <w:color w:val="1F497D"/>
      </w:rPr>
      <w:tblPr/>
      <w:tcPr>
        <w:tcBorders>
          <w:top w:val="single" w:color="C0504D" w:sz="8" w:space="0"/>
          <w:left w:val="single" w:color="C0504D" w:sz="8" w:space="0"/>
          <w:bottom w:val="nil"/>
          <w:right w:val="nil"/>
          <w:insideH w:val="nil"/>
          <w:insideV w:val="nil"/>
          <w:tl2br w:val="nil"/>
          <w:tr2bl w:val="nil"/>
        </w:tcBorders>
      </w:tcPr>
    </w:tblStylePr>
    <w:tblStylePr w:type="firstCol">
      <w:rPr>
        <w:b/>
        <w:bCs/>
      </w:rPr>
    </w:tblStylePr>
    <w:tblStylePr w:type="lastCol">
      <w:rPr>
        <w:b/>
        <w:bCs/>
      </w:rPr>
      <w:tblPr/>
      <w:tcPr>
        <w:tcBorders>
          <w:top w:val="single" w:color="C0504D" w:sz="8" w:space="0"/>
          <w:left w:val="single" w:color="C0504D" w:sz="8" w:space="0"/>
          <w:bottom w:val="nil"/>
          <w:right w:val="nil"/>
          <w:insideH w:val="nil"/>
          <w:insideV w:val="nil"/>
          <w:tl2br w:val="nil"/>
          <w:tr2bl w:val="nil"/>
        </w:tcBorders>
      </w:tcPr>
    </w:tblStylePr>
    <w:tblStylePr w:type="band1Vert">
      <w:tblPr/>
      <w:tcPr>
        <w:shd w:val="clear" w:color="auto" w:fill="EFD3D2"/>
      </w:tcPr>
    </w:tblStylePr>
    <w:tblStylePr w:type="band1Horz">
      <w:tblPr/>
      <w:tcPr>
        <w:shd w:val="clear" w:color="auto" w:fill="EFD3D2"/>
      </w:tcPr>
    </w:tblStylePr>
  </w:style>
  <w:style w:type="table" w:styleId="74">
    <w:name w:val="Medium List 1 Accent 3"/>
    <w:basedOn w:val="46"/>
    <w:qFormat/>
    <w:uiPriority w:val="65"/>
    <w:rPr>
      <w:color w:val="000000"/>
    </w:rPr>
    <w:tblPr>
      <w:tblBorders>
        <w:top w:val="single" w:color="9BBB59" w:sz="8" w:space="0"/>
        <w:bottom w:val="single" w:color="9BBB59" w:sz="8" w:space="0"/>
      </w:tblBorders>
      <w:tblCellMar>
        <w:top w:w="0" w:type="dxa"/>
        <w:left w:w="108" w:type="dxa"/>
        <w:bottom w:w="0" w:type="dxa"/>
        <w:right w:w="108" w:type="dxa"/>
      </w:tblCellMar>
    </w:tblPr>
    <w:tblStylePr w:type="firstRow">
      <w:rPr>
        <w:rFonts w:cs="Times New Roman"/>
      </w:rPr>
      <w:tblPr/>
      <w:tcPr>
        <w:tcBorders>
          <w:top w:val="nil"/>
          <w:left w:val="single" w:color="9BBB59" w:sz="8" w:space="0"/>
          <w:bottom w:val="nil"/>
          <w:right w:val="nil"/>
          <w:insideH w:val="nil"/>
          <w:insideV w:val="nil"/>
          <w:tl2br w:val="nil"/>
          <w:tr2bl w:val="nil"/>
        </w:tcBorders>
      </w:tcPr>
    </w:tblStylePr>
    <w:tblStylePr w:type="lastRow">
      <w:rPr>
        <w:b/>
        <w:bCs/>
        <w:color w:val="1F497D"/>
      </w:rPr>
      <w:tblPr/>
      <w:tcPr>
        <w:tcBorders>
          <w:top w:val="single" w:color="9BBB59" w:sz="8" w:space="0"/>
          <w:left w:val="single" w:color="9BBB59" w:sz="8" w:space="0"/>
          <w:bottom w:val="nil"/>
          <w:right w:val="nil"/>
          <w:insideH w:val="nil"/>
          <w:insideV w:val="nil"/>
          <w:tl2br w:val="nil"/>
          <w:tr2bl w:val="nil"/>
        </w:tcBorders>
      </w:tcPr>
    </w:tblStylePr>
    <w:tblStylePr w:type="firstCol">
      <w:rPr>
        <w:b/>
        <w:bCs/>
      </w:rPr>
    </w:tblStylePr>
    <w:tblStylePr w:type="lastCol">
      <w:rPr>
        <w:b/>
        <w:bCs/>
      </w:rPr>
      <w:tblPr/>
      <w:tcPr>
        <w:tcBorders>
          <w:top w:val="single" w:color="9BBB59" w:sz="8" w:space="0"/>
          <w:left w:val="single" w:color="9BBB59" w:sz="8" w:space="0"/>
          <w:bottom w:val="nil"/>
          <w:right w:val="nil"/>
          <w:insideH w:val="nil"/>
          <w:insideV w:val="nil"/>
          <w:tl2br w:val="nil"/>
          <w:tr2bl w:val="nil"/>
        </w:tcBorders>
      </w:tcPr>
    </w:tblStylePr>
    <w:tblStylePr w:type="band1Vert">
      <w:tblPr/>
      <w:tcPr>
        <w:shd w:val="clear" w:color="auto" w:fill="E6EED5"/>
      </w:tcPr>
    </w:tblStylePr>
    <w:tblStylePr w:type="band1Horz">
      <w:tblPr/>
      <w:tcPr>
        <w:shd w:val="clear" w:color="auto" w:fill="E6EED5"/>
      </w:tcPr>
    </w:tblStylePr>
  </w:style>
  <w:style w:type="table" w:styleId="75">
    <w:name w:val="Medium List 1 Accent 4"/>
    <w:basedOn w:val="46"/>
    <w:qFormat/>
    <w:uiPriority w:val="65"/>
    <w:rPr>
      <w:color w:val="000000"/>
    </w:rPr>
    <w:tblPr>
      <w:tblBorders>
        <w:top w:val="single" w:color="8064A2" w:sz="8" w:space="0"/>
        <w:bottom w:val="single" w:color="8064A2" w:sz="8" w:space="0"/>
      </w:tblBorders>
      <w:tblCellMar>
        <w:top w:w="0" w:type="dxa"/>
        <w:left w:w="108" w:type="dxa"/>
        <w:bottom w:w="0" w:type="dxa"/>
        <w:right w:w="108" w:type="dxa"/>
      </w:tblCellMar>
    </w:tblPr>
    <w:tblStylePr w:type="firstRow">
      <w:rPr>
        <w:rFonts w:cs="Times New Roman"/>
      </w:rPr>
      <w:tblPr/>
      <w:tcPr>
        <w:tcBorders>
          <w:top w:val="nil"/>
          <w:left w:val="single" w:color="8064A2" w:sz="8" w:space="0"/>
          <w:bottom w:val="nil"/>
          <w:right w:val="nil"/>
          <w:insideH w:val="nil"/>
          <w:insideV w:val="nil"/>
          <w:tl2br w:val="nil"/>
          <w:tr2bl w:val="nil"/>
        </w:tcBorders>
      </w:tcPr>
    </w:tblStylePr>
    <w:tblStylePr w:type="lastRow">
      <w:rPr>
        <w:b/>
        <w:bCs/>
        <w:color w:val="1F497D"/>
      </w:rPr>
      <w:tblPr/>
      <w:tcPr>
        <w:tcBorders>
          <w:top w:val="single" w:color="8064A2" w:sz="8" w:space="0"/>
          <w:left w:val="single" w:color="8064A2" w:sz="8" w:space="0"/>
          <w:bottom w:val="nil"/>
          <w:right w:val="nil"/>
          <w:insideH w:val="nil"/>
          <w:insideV w:val="nil"/>
          <w:tl2br w:val="nil"/>
          <w:tr2bl w:val="nil"/>
        </w:tcBorders>
      </w:tcPr>
    </w:tblStylePr>
    <w:tblStylePr w:type="firstCol">
      <w:rPr>
        <w:b/>
        <w:bCs/>
      </w:rPr>
    </w:tblStylePr>
    <w:tblStylePr w:type="lastCol">
      <w:rPr>
        <w:b/>
        <w:bCs/>
      </w:rPr>
      <w:tblPr/>
      <w:tcPr>
        <w:tcBorders>
          <w:top w:val="single" w:color="8064A2" w:sz="8" w:space="0"/>
          <w:left w:val="single" w:color="8064A2" w:sz="8" w:space="0"/>
          <w:bottom w:val="nil"/>
          <w:right w:val="nil"/>
          <w:insideH w:val="nil"/>
          <w:insideV w:val="nil"/>
          <w:tl2br w:val="nil"/>
          <w:tr2bl w:val="nil"/>
        </w:tcBorders>
      </w:tcPr>
    </w:tblStylePr>
    <w:tblStylePr w:type="band1Vert">
      <w:tblPr/>
      <w:tcPr>
        <w:shd w:val="clear" w:color="auto" w:fill="DFD8E8"/>
      </w:tcPr>
    </w:tblStylePr>
    <w:tblStylePr w:type="band1Horz">
      <w:tblPr/>
      <w:tcPr>
        <w:shd w:val="clear" w:color="auto" w:fill="DFD8E8"/>
      </w:tcPr>
    </w:tblStylePr>
  </w:style>
  <w:style w:type="table" w:styleId="76">
    <w:name w:val="Medium List 1 Accent 5"/>
    <w:basedOn w:val="46"/>
    <w:qFormat/>
    <w:uiPriority w:val="65"/>
    <w:rPr>
      <w:color w:val="000000"/>
    </w:rPr>
    <w:tblPr>
      <w:tblBorders>
        <w:top w:val="single" w:color="4BACC6" w:sz="8" w:space="0"/>
        <w:bottom w:val="single" w:color="4BACC6" w:sz="8" w:space="0"/>
      </w:tblBorders>
      <w:tblCellMar>
        <w:top w:w="0" w:type="dxa"/>
        <w:left w:w="108" w:type="dxa"/>
        <w:bottom w:w="0" w:type="dxa"/>
        <w:right w:w="108" w:type="dxa"/>
      </w:tblCellMar>
    </w:tblPr>
    <w:tblStylePr w:type="firstRow">
      <w:rPr>
        <w:rFonts w:cs="Times New Roman"/>
      </w:rPr>
      <w:tblPr/>
      <w:tcPr>
        <w:tcBorders>
          <w:top w:val="nil"/>
          <w:left w:val="single" w:color="4BACC6" w:sz="8" w:space="0"/>
          <w:bottom w:val="nil"/>
          <w:right w:val="nil"/>
          <w:insideH w:val="nil"/>
          <w:insideV w:val="nil"/>
          <w:tl2br w:val="nil"/>
          <w:tr2bl w:val="nil"/>
        </w:tcBorders>
      </w:tcPr>
    </w:tblStylePr>
    <w:tblStylePr w:type="lastRow">
      <w:rPr>
        <w:b/>
        <w:bCs/>
        <w:color w:val="1F497D"/>
      </w:rPr>
      <w:tblPr/>
      <w:tcPr>
        <w:tcBorders>
          <w:top w:val="single" w:color="4BACC6" w:sz="8" w:space="0"/>
          <w:left w:val="single" w:color="4BACC6" w:sz="8" w:space="0"/>
          <w:bottom w:val="nil"/>
          <w:right w:val="nil"/>
          <w:insideH w:val="nil"/>
          <w:insideV w:val="nil"/>
          <w:tl2br w:val="nil"/>
          <w:tr2bl w:val="nil"/>
        </w:tcBorders>
      </w:tcPr>
    </w:tblStylePr>
    <w:tblStylePr w:type="firstCol">
      <w:rPr>
        <w:b/>
        <w:bCs/>
      </w:rPr>
    </w:tblStylePr>
    <w:tblStylePr w:type="lastCol">
      <w:rPr>
        <w:b/>
        <w:bCs/>
      </w:rPr>
      <w:tblPr/>
      <w:tcPr>
        <w:tcBorders>
          <w:top w:val="single" w:color="4BACC6" w:sz="8" w:space="0"/>
          <w:left w:val="single" w:color="4BACC6" w:sz="8" w:space="0"/>
          <w:bottom w:val="nil"/>
          <w:right w:val="nil"/>
          <w:insideH w:val="nil"/>
          <w:insideV w:val="nil"/>
          <w:tl2br w:val="nil"/>
          <w:tr2bl w:val="nil"/>
        </w:tcBorders>
      </w:tcPr>
    </w:tblStylePr>
    <w:tblStylePr w:type="band1Vert">
      <w:tblPr/>
      <w:tcPr>
        <w:shd w:val="clear" w:color="auto" w:fill="D2EAF1"/>
      </w:tcPr>
    </w:tblStylePr>
    <w:tblStylePr w:type="band1Horz">
      <w:tblPr/>
      <w:tcPr>
        <w:shd w:val="clear" w:color="auto" w:fill="D2EAF1"/>
      </w:tcPr>
    </w:tblStylePr>
  </w:style>
  <w:style w:type="table" w:styleId="77">
    <w:name w:val="Medium List 1 Accent 6"/>
    <w:basedOn w:val="46"/>
    <w:qFormat/>
    <w:uiPriority w:val="65"/>
    <w:rPr>
      <w:color w:val="000000"/>
    </w:rPr>
    <w:tblPr>
      <w:tblBorders>
        <w:top w:val="single" w:color="F79646" w:sz="8" w:space="0"/>
        <w:bottom w:val="single" w:color="F79646" w:sz="8" w:space="0"/>
      </w:tblBorders>
      <w:tblCellMar>
        <w:top w:w="0" w:type="dxa"/>
        <w:left w:w="108" w:type="dxa"/>
        <w:bottom w:w="0" w:type="dxa"/>
        <w:right w:w="108" w:type="dxa"/>
      </w:tblCellMar>
    </w:tblPr>
    <w:tblStylePr w:type="firstRow">
      <w:rPr>
        <w:rFonts w:cs="Times New Roman"/>
      </w:rPr>
      <w:tblPr/>
      <w:tcPr>
        <w:tcBorders>
          <w:top w:val="nil"/>
          <w:left w:val="single" w:color="F79646" w:sz="8" w:space="0"/>
          <w:bottom w:val="nil"/>
          <w:right w:val="nil"/>
          <w:insideH w:val="nil"/>
          <w:insideV w:val="nil"/>
          <w:tl2br w:val="nil"/>
          <w:tr2bl w:val="nil"/>
        </w:tcBorders>
      </w:tcPr>
    </w:tblStylePr>
    <w:tblStylePr w:type="lastRow">
      <w:rPr>
        <w:b/>
        <w:bCs/>
        <w:color w:val="1F497D"/>
      </w:rPr>
      <w:tblPr/>
      <w:tcPr>
        <w:tcBorders>
          <w:top w:val="single" w:color="F79646" w:sz="8" w:space="0"/>
          <w:left w:val="single" w:color="F79646" w:sz="8" w:space="0"/>
          <w:bottom w:val="nil"/>
          <w:right w:val="nil"/>
          <w:insideH w:val="nil"/>
          <w:insideV w:val="nil"/>
          <w:tl2br w:val="nil"/>
          <w:tr2bl w:val="nil"/>
        </w:tcBorders>
      </w:tcPr>
    </w:tblStylePr>
    <w:tblStylePr w:type="firstCol">
      <w:rPr>
        <w:b/>
        <w:bCs/>
      </w:rPr>
    </w:tblStylePr>
    <w:tblStylePr w:type="lastCol">
      <w:rPr>
        <w:b/>
        <w:bCs/>
      </w:rPr>
      <w:tblPr/>
      <w:tcPr>
        <w:tcBorders>
          <w:top w:val="single" w:color="F79646" w:sz="8" w:space="0"/>
          <w:left w:val="single" w:color="F79646" w:sz="8" w:space="0"/>
          <w:bottom w:val="nil"/>
          <w:right w:val="nil"/>
          <w:insideH w:val="nil"/>
          <w:insideV w:val="nil"/>
          <w:tl2br w:val="nil"/>
          <w:tr2bl w:val="nil"/>
        </w:tcBorders>
      </w:tcPr>
    </w:tblStylePr>
    <w:tblStylePr w:type="band1Vert">
      <w:tblPr/>
      <w:tcPr>
        <w:shd w:val="clear" w:color="auto" w:fill="FDE4D0"/>
      </w:tcPr>
    </w:tblStylePr>
    <w:tblStylePr w:type="band1Horz">
      <w:tblPr/>
      <w:tcPr>
        <w:shd w:val="clear" w:color="auto" w:fill="FDE4D0"/>
      </w:tcPr>
    </w:tblStylePr>
  </w:style>
  <w:style w:type="table" w:styleId="78">
    <w:name w:val="Medium List 2 Accent 1"/>
    <w:basedOn w:val="46"/>
    <w:qFormat/>
    <w:uiPriority w:val="66"/>
    <w:rPr>
      <w:rFonts w:ascii="Calibri" w:hAnsi="Calibri" w:eastAsia="MS Gothic"/>
      <w:color w:val="000000"/>
    </w:rPr>
    <w:tblPr>
      <w:tblBorders>
        <w:top w:val="single" w:color="4F81BD" w:sz="8" w:space="0"/>
        <w:left w:val="single" w:color="4F81BD" w:sz="8" w:space="0"/>
        <w:bottom w:val="single" w:color="4F81BD" w:sz="8" w:space="0"/>
        <w:right w:val="single" w:color="4F81BD" w:sz="8" w:space="0"/>
      </w:tblBorders>
      <w:tblCellMar>
        <w:top w:w="0" w:type="dxa"/>
        <w:left w:w="108" w:type="dxa"/>
        <w:bottom w:w="0" w:type="dxa"/>
        <w:right w:w="108" w:type="dxa"/>
      </w:tblCellMar>
    </w:tblPr>
    <w:tblStylePr w:type="firstRow">
      <w:rPr>
        <w:sz w:val="24"/>
        <w:szCs w:val="24"/>
      </w:rPr>
      <w:tblPr/>
      <w:tcPr>
        <w:tcBorders>
          <w:top w:val="nil"/>
          <w:left w:val="single" w:color="4F81BD" w:sz="24" w:space="0"/>
          <w:bottom w:val="nil"/>
          <w:right w:val="nil"/>
          <w:insideH w:val="nil"/>
          <w:insideV w:val="nil"/>
          <w:tl2br w:val="nil"/>
          <w:tr2bl w:val="nil"/>
        </w:tcBorders>
        <w:shd w:val="clear" w:color="auto" w:fill="FFFFFF"/>
      </w:tcPr>
    </w:tblStylePr>
    <w:tblStylePr w:type="lastRow">
      <w:tblPr/>
      <w:tcPr>
        <w:tcBorders>
          <w:top w:val="single" w:color="4F81BD" w:sz="8" w:space="0"/>
          <w:left w:val="nil"/>
          <w:bottom w:val="nil"/>
          <w:right w:val="nil"/>
          <w:insideH w:val="nil"/>
          <w:insideV w:val="nil"/>
          <w:tl2br w:val="nil"/>
          <w:tr2bl w:val="nil"/>
        </w:tcBorders>
        <w:shd w:val="clear" w:color="auto" w:fill="FFFFFF"/>
      </w:tcPr>
    </w:tblStylePr>
    <w:tblStylePr w:type="firstCol">
      <w:tblPr/>
      <w:tcPr>
        <w:tcBorders>
          <w:top w:val="nil"/>
          <w:left w:val="nil"/>
          <w:bottom w:val="nil"/>
          <w:right w:val="single" w:color="4F81BD" w:sz="8" w:space="0"/>
          <w:insideH w:val="nil"/>
          <w:insideV w:val="nil"/>
          <w:tl2br w:val="nil"/>
          <w:tr2bl w:val="nil"/>
        </w:tcBorders>
        <w:shd w:val="clear" w:color="auto" w:fill="FFFFFF"/>
      </w:tcPr>
    </w:tblStylePr>
    <w:tblStylePr w:type="lastCol">
      <w:tblPr/>
      <w:tcPr>
        <w:tcBorders>
          <w:top w:val="nil"/>
          <w:left w:val="nil"/>
          <w:bottom w:val="single" w:color="4F81BD" w:sz="8" w:space="0"/>
          <w:right w:val="nil"/>
          <w:insideH w:val="nil"/>
          <w:insideV w:val="nil"/>
          <w:tl2br w:val="nil"/>
          <w:tr2bl w:val="nil"/>
        </w:tcBorders>
        <w:shd w:val="clear" w:color="auto" w:fill="FFFFFF"/>
      </w:tcPr>
    </w:tblStylePr>
    <w:tblStylePr w:type="band1Vert">
      <w:tblPr/>
      <w:tcPr>
        <w:tcBorders>
          <w:top w:val="nil"/>
          <w:left w:val="nil"/>
          <w:bottom w:val="nil"/>
          <w:right w:val="nil"/>
          <w:insideH w:val="nil"/>
          <w:insideV w:val="nil"/>
          <w:tl2br w:val="nil"/>
          <w:tr2bl w:val="nil"/>
        </w:tcBorders>
        <w:shd w:val="clear" w:color="auto" w:fill="D3DFEE"/>
      </w:tcPr>
    </w:tblStylePr>
    <w:tblStylePr w:type="band1Horz">
      <w:tblPr/>
      <w:tcPr>
        <w:tcBorders>
          <w:top w:val="nil"/>
          <w:left w:val="nil"/>
          <w:bottom w:val="nil"/>
          <w:right w:val="nil"/>
          <w:insideH w:val="nil"/>
          <w:insideV w:val="nil"/>
          <w:tl2br w:val="nil"/>
          <w:tr2bl w:val="nil"/>
        </w:tcBorders>
        <w:shd w:val="clear" w:color="auto" w:fill="D3DFEE"/>
      </w:tcPr>
    </w:tblStylePr>
    <w:tblStylePr w:type="nwCell">
      <w:tblPr/>
      <w:tcPr>
        <w:shd w:val="clear" w:color="auto" w:fill="FFFFFF"/>
      </w:tcPr>
    </w:tblStylePr>
    <w:tblStylePr w:type="swCell">
      <w:tblPr/>
      <w:tcPr>
        <w:tcBorders>
          <w:top w:val="nil"/>
          <w:left w:val="nil"/>
          <w:bottom w:val="nil"/>
          <w:right w:val="nil"/>
          <w:insideH w:val="nil"/>
          <w:insideV w:val="nil"/>
          <w:tl2br w:val="nil"/>
          <w:tr2bl w:val="nil"/>
        </w:tcBorders>
      </w:tcPr>
    </w:tblStylePr>
  </w:style>
  <w:style w:type="table" w:styleId="79">
    <w:name w:val="Medium List 2 Accent 2"/>
    <w:basedOn w:val="46"/>
    <w:qFormat/>
    <w:uiPriority w:val="66"/>
    <w:rPr>
      <w:rFonts w:ascii="Calibri" w:hAnsi="Calibri" w:eastAsia="MS Gothic"/>
      <w:color w:val="000000"/>
    </w:rPr>
    <w:tblPr>
      <w:tblBorders>
        <w:top w:val="single" w:color="C0504D" w:sz="8" w:space="0"/>
        <w:left w:val="single" w:color="C0504D" w:sz="8" w:space="0"/>
        <w:bottom w:val="single" w:color="C0504D" w:sz="8" w:space="0"/>
        <w:right w:val="single" w:color="C0504D" w:sz="8" w:space="0"/>
      </w:tblBorders>
      <w:tblCellMar>
        <w:top w:w="0" w:type="dxa"/>
        <w:left w:w="108" w:type="dxa"/>
        <w:bottom w:w="0" w:type="dxa"/>
        <w:right w:w="108" w:type="dxa"/>
      </w:tblCellMar>
    </w:tblPr>
    <w:tblStylePr w:type="firstRow">
      <w:rPr>
        <w:sz w:val="24"/>
        <w:szCs w:val="24"/>
      </w:rPr>
      <w:tblPr/>
      <w:tcPr>
        <w:tcBorders>
          <w:top w:val="nil"/>
          <w:left w:val="single" w:color="C0504D" w:sz="24" w:space="0"/>
          <w:bottom w:val="nil"/>
          <w:right w:val="nil"/>
          <w:insideH w:val="nil"/>
          <w:insideV w:val="nil"/>
          <w:tl2br w:val="nil"/>
          <w:tr2bl w:val="nil"/>
        </w:tcBorders>
        <w:shd w:val="clear" w:color="auto" w:fill="FFFFFF"/>
      </w:tcPr>
    </w:tblStylePr>
    <w:tblStylePr w:type="lastRow">
      <w:tblPr/>
      <w:tcPr>
        <w:tcBorders>
          <w:top w:val="single" w:color="C0504D" w:sz="8" w:space="0"/>
          <w:left w:val="nil"/>
          <w:bottom w:val="nil"/>
          <w:right w:val="nil"/>
          <w:insideH w:val="nil"/>
          <w:insideV w:val="nil"/>
          <w:tl2br w:val="nil"/>
          <w:tr2bl w:val="nil"/>
        </w:tcBorders>
        <w:shd w:val="clear" w:color="auto" w:fill="FFFFFF"/>
      </w:tcPr>
    </w:tblStylePr>
    <w:tblStylePr w:type="firstCol">
      <w:tblPr/>
      <w:tcPr>
        <w:tcBorders>
          <w:top w:val="nil"/>
          <w:left w:val="nil"/>
          <w:bottom w:val="nil"/>
          <w:right w:val="single" w:color="C0504D" w:sz="8" w:space="0"/>
          <w:insideH w:val="nil"/>
          <w:insideV w:val="nil"/>
          <w:tl2br w:val="nil"/>
          <w:tr2bl w:val="nil"/>
        </w:tcBorders>
        <w:shd w:val="clear" w:color="auto" w:fill="FFFFFF"/>
      </w:tcPr>
    </w:tblStylePr>
    <w:tblStylePr w:type="lastCol">
      <w:tblPr/>
      <w:tcPr>
        <w:tcBorders>
          <w:top w:val="nil"/>
          <w:left w:val="nil"/>
          <w:bottom w:val="single" w:color="C0504D" w:sz="8" w:space="0"/>
          <w:right w:val="nil"/>
          <w:insideH w:val="nil"/>
          <w:insideV w:val="nil"/>
          <w:tl2br w:val="nil"/>
          <w:tr2bl w:val="nil"/>
        </w:tcBorders>
        <w:shd w:val="clear" w:color="auto" w:fill="FFFFFF"/>
      </w:tcPr>
    </w:tblStylePr>
    <w:tblStylePr w:type="band1Vert">
      <w:tblPr/>
      <w:tcPr>
        <w:tcBorders>
          <w:top w:val="nil"/>
          <w:left w:val="nil"/>
          <w:bottom w:val="nil"/>
          <w:right w:val="nil"/>
          <w:insideH w:val="nil"/>
          <w:insideV w:val="nil"/>
          <w:tl2br w:val="nil"/>
          <w:tr2bl w:val="nil"/>
        </w:tcBorders>
        <w:shd w:val="clear" w:color="auto" w:fill="EFD3D2"/>
      </w:tcPr>
    </w:tblStylePr>
    <w:tblStylePr w:type="band1Horz">
      <w:tblPr/>
      <w:tcPr>
        <w:tcBorders>
          <w:top w:val="nil"/>
          <w:left w:val="nil"/>
          <w:bottom w:val="nil"/>
          <w:right w:val="nil"/>
          <w:insideH w:val="nil"/>
          <w:insideV w:val="nil"/>
          <w:tl2br w:val="nil"/>
          <w:tr2bl w:val="nil"/>
        </w:tcBorders>
        <w:shd w:val="clear" w:color="auto" w:fill="EFD3D2"/>
      </w:tcPr>
    </w:tblStylePr>
    <w:tblStylePr w:type="nwCell">
      <w:tblPr/>
      <w:tcPr>
        <w:shd w:val="clear" w:color="auto" w:fill="FFFFFF"/>
      </w:tcPr>
    </w:tblStylePr>
    <w:tblStylePr w:type="swCell">
      <w:tblPr/>
      <w:tcPr>
        <w:tcBorders>
          <w:top w:val="nil"/>
          <w:left w:val="nil"/>
          <w:bottom w:val="nil"/>
          <w:right w:val="nil"/>
          <w:insideH w:val="nil"/>
          <w:insideV w:val="nil"/>
          <w:tl2br w:val="nil"/>
          <w:tr2bl w:val="nil"/>
        </w:tcBorders>
      </w:tcPr>
    </w:tblStylePr>
  </w:style>
  <w:style w:type="table" w:styleId="80">
    <w:name w:val="Medium List 2 Accent 3"/>
    <w:basedOn w:val="46"/>
    <w:qFormat/>
    <w:uiPriority w:val="66"/>
    <w:rPr>
      <w:rFonts w:ascii="Calibri" w:hAnsi="Calibri" w:eastAsia="MS Gothic"/>
      <w:color w:val="000000"/>
    </w:rPr>
    <w:tblPr>
      <w:tblBorders>
        <w:top w:val="single" w:color="9BBB59" w:sz="8" w:space="0"/>
        <w:left w:val="single" w:color="9BBB59" w:sz="8" w:space="0"/>
        <w:bottom w:val="single" w:color="9BBB59" w:sz="8" w:space="0"/>
        <w:right w:val="single" w:color="9BBB59" w:sz="8" w:space="0"/>
      </w:tblBorders>
      <w:tblCellMar>
        <w:top w:w="0" w:type="dxa"/>
        <w:left w:w="108" w:type="dxa"/>
        <w:bottom w:w="0" w:type="dxa"/>
        <w:right w:w="108" w:type="dxa"/>
      </w:tblCellMar>
    </w:tblPr>
    <w:tblStylePr w:type="firstRow">
      <w:rPr>
        <w:sz w:val="24"/>
        <w:szCs w:val="24"/>
      </w:rPr>
      <w:tblPr/>
      <w:tcPr>
        <w:tcBorders>
          <w:top w:val="nil"/>
          <w:left w:val="single" w:color="9BBB59" w:sz="24" w:space="0"/>
          <w:bottom w:val="nil"/>
          <w:right w:val="nil"/>
          <w:insideH w:val="nil"/>
          <w:insideV w:val="nil"/>
          <w:tl2br w:val="nil"/>
          <w:tr2bl w:val="nil"/>
        </w:tcBorders>
        <w:shd w:val="clear" w:color="auto" w:fill="FFFFFF"/>
      </w:tcPr>
    </w:tblStylePr>
    <w:tblStylePr w:type="lastRow">
      <w:tblPr/>
      <w:tcPr>
        <w:tcBorders>
          <w:top w:val="single" w:color="9BBB59" w:sz="8" w:space="0"/>
          <w:left w:val="nil"/>
          <w:bottom w:val="nil"/>
          <w:right w:val="nil"/>
          <w:insideH w:val="nil"/>
          <w:insideV w:val="nil"/>
          <w:tl2br w:val="nil"/>
          <w:tr2bl w:val="nil"/>
        </w:tcBorders>
        <w:shd w:val="clear" w:color="auto" w:fill="FFFFFF"/>
      </w:tcPr>
    </w:tblStylePr>
    <w:tblStylePr w:type="firstCol">
      <w:tblPr/>
      <w:tcPr>
        <w:tcBorders>
          <w:top w:val="nil"/>
          <w:left w:val="nil"/>
          <w:bottom w:val="nil"/>
          <w:right w:val="single" w:color="9BBB59" w:sz="8" w:space="0"/>
          <w:insideH w:val="nil"/>
          <w:insideV w:val="nil"/>
          <w:tl2br w:val="nil"/>
          <w:tr2bl w:val="nil"/>
        </w:tcBorders>
        <w:shd w:val="clear" w:color="auto" w:fill="FFFFFF"/>
      </w:tcPr>
    </w:tblStylePr>
    <w:tblStylePr w:type="lastCol">
      <w:tblPr/>
      <w:tcPr>
        <w:tcBorders>
          <w:top w:val="nil"/>
          <w:left w:val="nil"/>
          <w:bottom w:val="single" w:color="9BBB59" w:sz="8" w:space="0"/>
          <w:right w:val="nil"/>
          <w:insideH w:val="nil"/>
          <w:insideV w:val="nil"/>
          <w:tl2br w:val="nil"/>
          <w:tr2bl w:val="nil"/>
        </w:tcBorders>
        <w:shd w:val="clear" w:color="auto" w:fill="FFFFFF"/>
      </w:tcPr>
    </w:tblStylePr>
    <w:tblStylePr w:type="band1Vert">
      <w:tblPr/>
      <w:tcPr>
        <w:tcBorders>
          <w:top w:val="nil"/>
          <w:left w:val="nil"/>
          <w:bottom w:val="nil"/>
          <w:right w:val="nil"/>
          <w:insideH w:val="nil"/>
          <w:insideV w:val="nil"/>
          <w:tl2br w:val="nil"/>
          <w:tr2bl w:val="nil"/>
        </w:tcBorders>
        <w:shd w:val="clear" w:color="auto" w:fill="E6EED5"/>
      </w:tcPr>
    </w:tblStylePr>
    <w:tblStylePr w:type="band1Horz">
      <w:tblPr/>
      <w:tcPr>
        <w:tcBorders>
          <w:top w:val="nil"/>
          <w:left w:val="nil"/>
          <w:bottom w:val="nil"/>
          <w:right w:val="nil"/>
          <w:insideH w:val="nil"/>
          <w:insideV w:val="nil"/>
          <w:tl2br w:val="nil"/>
          <w:tr2bl w:val="nil"/>
        </w:tcBorders>
        <w:shd w:val="clear" w:color="auto" w:fill="E6EED5"/>
      </w:tcPr>
    </w:tblStylePr>
    <w:tblStylePr w:type="nwCell">
      <w:tblPr/>
      <w:tcPr>
        <w:shd w:val="clear" w:color="auto" w:fill="FFFFFF"/>
      </w:tcPr>
    </w:tblStylePr>
    <w:tblStylePr w:type="swCell">
      <w:tblPr/>
      <w:tcPr>
        <w:tcBorders>
          <w:top w:val="nil"/>
          <w:left w:val="nil"/>
          <w:bottom w:val="nil"/>
          <w:right w:val="nil"/>
          <w:insideH w:val="nil"/>
          <w:insideV w:val="nil"/>
          <w:tl2br w:val="nil"/>
          <w:tr2bl w:val="nil"/>
        </w:tcBorders>
      </w:tcPr>
    </w:tblStylePr>
  </w:style>
  <w:style w:type="table" w:styleId="81">
    <w:name w:val="Medium List 2 Accent 4"/>
    <w:basedOn w:val="46"/>
    <w:qFormat/>
    <w:uiPriority w:val="66"/>
    <w:rPr>
      <w:rFonts w:ascii="Calibri" w:hAnsi="Calibri" w:eastAsia="MS Gothic"/>
      <w:color w:val="000000"/>
    </w:rPr>
    <w:tblPr>
      <w:tblBorders>
        <w:top w:val="single" w:color="8064A2" w:sz="8" w:space="0"/>
        <w:left w:val="single" w:color="8064A2" w:sz="8" w:space="0"/>
        <w:bottom w:val="single" w:color="8064A2" w:sz="8" w:space="0"/>
        <w:right w:val="single" w:color="8064A2" w:sz="8" w:space="0"/>
      </w:tblBorders>
      <w:tblCellMar>
        <w:top w:w="0" w:type="dxa"/>
        <w:left w:w="108" w:type="dxa"/>
        <w:bottom w:w="0" w:type="dxa"/>
        <w:right w:w="108" w:type="dxa"/>
      </w:tblCellMar>
    </w:tblPr>
    <w:tblStylePr w:type="firstRow">
      <w:rPr>
        <w:sz w:val="24"/>
        <w:szCs w:val="24"/>
      </w:rPr>
      <w:tblPr/>
      <w:tcPr>
        <w:tcBorders>
          <w:top w:val="nil"/>
          <w:left w:val="single" w:color="8064A2" w:sz="24" w:space="0"/>
          <w:bottom w:val="nil"/>
          <w:right w:val="nil"/>
          <w:insideH w:val="nil"/>
          <w:insideV w:val="nil"/>
          <w:tl2br w:val="nil"/>
          <w:tr2bl w:val="nil"/>
        </w:tcBorders>
        <w:shd w:val="clear" w:color="auto" w:fill="FFFFFF"/>
      </w:tcPr>
    </w:tblStylePr>
    <w:tblStylePr w:type="lastRow">
      <w:tblPr/>
      <w:tcPr>
        <w:tcBorders>
          <w:top w:val="single" w:color="8064A2" w:sz="8" w:space="0"/>
          <w:left w:val="nil"/>
          <w:bottom w:val="nil"/>
          <w:right w:val="nil"/>
          <w:insideH w:val="nil"/>
          <w:insideV w:val="nil"/>
          <w:tl2br w:val="nil"/>
          <w:tr2bl w:val="nil"/>
        </w:tcBorders>
        <w:shd w:val="clear" w:color="auto" w:fill="FFFFFF"/>
      </w:tcPr>
    </w:tblStylePr>
    <w:tblStylePr w:type="firstCol">
      <w:tblPr/>
      <w:tcPr>
        <w:tcBorders>
          <w:top w:val="nil"/>
          <w:left w:val="nil"/>
          <w:bottom w:val="nil"/>
          <w:right w:val="single" w:color="8064A2" w:sz="8" w:space="0"/>
          <w:insideH w:val="nil"/>
          <w:insideV w:val="nil"/>
          <w:tl2br w:val="nil"/>
          <w:tr2bl w:val="nil"/>
        </w:tcBorders>
        <w:shd w:val="clear" w:color="auto" w:fill="FFFFFF"/>
      </w:tcPr>
    </w:tblStylePr>
    <w:tblStylePr w:type="lastCol">
      <w:tblPr/>
      <w:tcPr>
        <w:tcBorders>
          <w:top w:val="nil"/>
          <w:left w:val="nil"/>
          <w:bottom w:val="single" w:color="8064A2" w:sz="8" w:space="0"/>
          <w:right w:val="nil"/>
          <w:insideH w:val="nil"/>
          <w:insideV w:val="nil"/>
          <w:tl2br w:val="nil"/>
          <w:tr2bl w:val="nil"/>
        </w:tcBorders>
        <w:shd w:val="clear" w:color="auto" w:fill="FFFFFF"/>
      </w:tcPr>
    </w:tblStylePr>
    <w:tblStylePr w:type="band1Vert">
      <w:tblPr/>
      <w:tcPr>
        <w:tcBorders>
          <w:top w:val="nil"/>
          <w:left w:val="nil"/>
          <w:bottom w:val="nil"/>
          <w:right w:val="nil"/>
          <w:insideH w:val="nil"/>
          <w:insideV w:val="nil"/>
          <w:tl2br w:val="nil"/>
          <w:tr2bl w:val="nil"/>
        </w:tcBorders>
        <w:shd w:val="clear" w:color="auto" w:fill="DFD8E8"/>
      </w:tcPr>
    </w:tblStylePr>
    <w:tblStylePr w:type="band1Horz">
      <w:tblPr/>
      <w:tcPr>
        <w:tcBorders>
          <w:top w:val="nil"/>
          <w:left w:val="nil"/>
          <w:bottom w:val="nil"/>
          <w:right w:val="nil"/>
          <w:insideH w:val="nil"/>
          <w:insideV w:val="nil"/>
          <w:tl2br w:val="nil"/>
          <w:tr2bl w:val="nil"/>
        </w:tcBorders>
        <w:shd w:val="clear" w:color="auto" w:fill="DFD8E8"/>
      </w:tcPr>
    </w:tblStylePr>
    <w:tblStylePr w:type="nwCell">
      <w:tblPr/>
      <w:tcPr>
        <w:shd w:val="clear" w:color="auto" w:fill="FFFFFF"/>
      </w:tcPr>
    </w:tblStylePr>
    <w:tblStylePr w:type="swCell">
      <w:tblPr/>
      <w:tcPr>
        <w:tcBorders>
          <w:top w:val="nil"/>
          <w:left w:val="nil"/>
          <w:bottom w:val="nil"/>
          <w:right w:val="nil"/>
          <w:insideH w:val="nil"/>
          <w:insideV w:val="nil"/>
          <w:tl2br w:val="nil"/>
          <w:tr2bl w:val="nil"/>
        </w:tcBorders>
      </w:tcPr>
    </w:tblStylePr>
  </w:style>
  <w:style w:type="table" w:styleId="82">
    <w:name w:val="Medium List 2 Accent 5"/>
    <w:basedOn w:val="46"/>
    <w:qFormat/>
    <w:uiPriority w:val="66"/>
    <w:rPr>
      <w:rFonts w:ascii="Calibri" w:hAnsi="Calibri" w:eastAsia="MS Gothic"/>
      <w:color w:val="000000"/>
    </w:rPr>
    <w:tblPr>
      <w:tblBorders>
        <w:top w:val="single" w:color="4BACC6" w:sz="8" w:space="0"/>
        <w:left w:val="single" w:color="4BACC6" w:sz="8" w:space="0"/>
        <w:bottom w:val="single" w:color="4BACC6" w:sz="8" w:space="0"/>
        <w:right w:val="single" w:color="4BACC6" w:sz="8" w:space="0"/>
      </w:tblBorders>
      <w:tblCellMar>
        <w:top w:w="0" w:type="dxa"/>
        <w:left w:w="108" w:type="dxa"/>
        <w:bottom w:w="0" w:type="dxa"/>
        <w:right w:w="108" w:type="dxa"/>
      </w:tblCellMar>
    </w:tblPr>
    <w:tblStylePr w:type="firstRow">
      <w:rPr>
        <w:sz w:val="24"/>
        <w:szCs w:val="24"/>
      </w:rPr>
      <w:tblPr/>
      <w:tcPr>
        <w:tcBorders>
          <w:top w:val="nil"/>
          <w:left w:val="single" w:color="4BACC6" w:sz="24" w:space="0"/>
          <w:bottom w:val="nil"/>
          <w:right w:val="nil"/>
          <w:insideH w:val="nil"/>
          <w:insideV w:val="nil"/>
          <w:tl2br w:val="nil"/>
          <w:tr2bl w:val="nil"/>
        </w:tcBorders>
        <w:shd w:val="clear" w:color="auto" w:fill="FFFFFF"/>
      </w:tcPr>
    </w:tblStylePr>
    <w:tblStylePr w:type="lastRow">
      <w:tblPr/>
      <w:tcPr>
        <w:tcBorders>
          <w:top w:val="single" w:color="4BACC6" w:sz="8" w:space="0"/>
          <w:left w:val="nil"/>
          <w:bottom w:val="nil"/>
          <w:right w:val="nil"/>
          <w:insideH w:val="nil"/>
          <w:insideV w:val="nil"/>
          <w:tl2br w:val="nil"/>
          <w:tr2bl w:val="nil"/>
        </w:tcBorders>
        <w:shd w:val="clear" w:color="auto" w:fill="FFFFFF"/>
      </w:tcPr>
    </w:tblStylePr>
    <w:tblStylePr w:type="firstCol">
      <w:tblPr/>
      <w:tcPr>
        <w:tcBorders>
          <w:top w:val="nil"/>
          <w:left w:val="nil"/>
          <w:bottom w:val="nil"/>
          <w:right w:val="single" w:color="4BACC6" w:sz="8" w:space="0"/>
          <w:insideH w:val="nil"/>
          <w:insideV w:val="nil"/>
          <w:tl2br w:val="nil"/>
          <w:tr2bl w:val="nil"/>
        </w:tcBorders>
        <w:shd w:val="clear" w:color="auto" w:fill="FFFFFF"/>
      </w:tcPr>
    </w:tblStylePr>
    <w:tblStylePr w:type="lastCol">
      <w:tblPr/>
      <w:tcPr>
        <w:tcBorders>
          <w:top w:val="nil"/>
          <w:left w:val="nil"/>
          <w:bottom w:val="single" w:color="4BACC6" w:sz="8" w:space="0"/>
          <w:right w:val="nil"/>
          <w:insideH w:val="nil"/>
          <w:insideV w:val="nil"/>
          <w:tl2br w:val="nil"/>
          <w:tr2bl w:val="nil"/>
        </w:tcBorders>
        <w:shd w:val="clear" w:color="auto" w:fill="FFFFFF"/>
      </w:tcPr>
    </w:tblStylePr>
    <w:tblStylePr w:type="band1Vert">
      <w:tblPr/>
      <w:tcPr>
        <w:tcBorders>
          <w:top w:val="nil"/>
          <w:left w:val="nil"/>
          <w:bottom w:val="nil"/>
          <w:right w:val="nil"/>
          <w:insideH w:val="nil"/>
          <w:insideV w:val="nil"/>
          <w:tl2br w:val="nil"/>
          <w:tr2bl w:val="nil"/>
        </w:tcBorders>
        <w:shd w:val="clear" w:color="auto" w:fill="D2EAF1"/>
      </w:tcPr>
    </w:tblStylePr>
    <w:tblStylePr w:type="band1Horz">
      <w:tblPr/>
      <w:tcPr>
        <w:tcBorders>
          <w:top w:val="nil"/>
          <w:left w:val="nil"/>
          <w:bottom w:val="nil"/>
          <w:right w:val="nil"/>
          <w:insideH w:val="nil"/>
          <w:insideV w:val="nil"/>
          <w:tl2br w:val="nil"/>
          <w:tr2bl w:val="nil"/>
        </w:tcBorders>
        <w:shd w:val="clear" w:color="auto" w:fill="D2EAF1"/>
      </w:tcPr>
    </w:tblStylePr>
    <w:tblStylePr w:type="nwCell">
      <w:tblPr/>
      <w:tcPr>
        <w:shd w:val="clear" w:color="auto" w:fill="FFFFFF"/>
      </w:tcPr>
    </w:tblStylePr>
    <w:tblStylePr w:type="swCell">
      <w:tblPr/>
      <w:tcPr>
        <w:tcBorders>
          <w:top w:val="nil"/>
          <w:left w:val="nil"/>
          <w:bottom w:val="nil"/>
          <w:right w:val="nil"/>
          <w:insideH w:val="nil"/>
          <w:insideV w:val="nil"/>
          <w:tl2br w:val="nil"/>
          <w:tr2bl w:val="nil"/>
        </w:tcBorders>
      </w:tcPr>
    </w:tblStylePr>
  </w:style>
  <w:style w:type="table" w:styleId="83">
    <w:name w:val="Medium List 2 Accent 6"/>
    <w:basedOn w:val="46"/>
    <w:qFormat/>
    <w:uiPriority w:val="66"/>
    <w:rPr>
      <w:rFonts w:ascii="Calibri" w:hAnsi="Calibri" w:eastAsia="MS Gothic"/>
      <w:color w:val="000000"/>
    </w:rPr>
    <w:tblPr>
      <w:tblBorders>
        <w:top w:val="single" w:color="F79646" w:sz="8" w:space="0"/>
        <w:left w:val="single" w:color="F79646" w:sz="8" w:space="0"/>
        <w:bottom w:val="single" w:color="F79646" w:sz="8" w:space="0"/>
        <w:right w:val="single" w:color="F79646" w:sz="8" w:space="0"/>
      </w:tblBorders>
      <w:tblCellMar>
        <w:top w:w="0" w:type="dxa"/>
        <w:left w:w="108" w:type="dxa"/>
        <w:bottom w:w="0" w:type="dxa"/>
        <w:right w:w="108" w:type="dxa"/>
      </w:tblCellMar>
    </w:tblPr>
    <w:tblStylePr w:type="firstRow">
      <w:rPr>
        <w:sz w:val="24"/>
        <w:szCs w:val="24"/>
      </w:rPr>
      <w:tblPr/>
      <w:tcPr>
        <w:tcBorders>
          <w:top w:val="nil"/>
          <w:left w:val="single" w:color="F79646" w:sz="24" w:space="0"/>
          <w:bottom w:val="nil"/>
          <w:right w:val="nil"/>
          <w:insideH w:val="nil"/>
          <w:insideV w:val="nil"/>
          <w:tl2br w:val="nil"/>
          <w:tr2bl w:val="nil"/>
        </w:tcBorders>
        <w:shd w:val="clear" w:color="auto" w:fill="FFFFFF"/>
      </w:tcPr>
    </w:tblStylePr>
    <w:tblStylePr w:type="lastRow">
      <w:tblPr/>
      <w:tcPr>
        <w:tcBorders>
          <w:top w:val="single" w:color="F79646" w:sz="8" w:space="0"/>
          <w:left w:val="nil"/>
          <w:bottom w:val="nil"/>
          <w:right w:val="nil"/>
          <w:insideH w:val="nil"/>
          <w:insideV w:val="nil"/>
          <w:tl2br w:val="nil"/>
          <w:tr2bl w:val="nil"/>
        </w:tcBorders>
        <w:shd w:val="clear" w:color="auto" w:fill="FFFFFF"/>
      </w:tcPr>
    </w:tblStylePr>
    <w:tblStylePr w:type="firstCol">
      <w:tblPr/>
      <w:tcPr>
        <w:tcBorders>
          <w:top w:val="nil"/>
          <w:left w:val="nil"/>
          <w:bottom w:val="nil"/>
          <w:right w:val="single" w:color="F79646" w:sz="8" w:space="0"/>
          <w:insideH w:val="nil"/>
          <w:insideV w:val="nil"/>
          <w:tl2br w:val="nil"/>
          <w:tr2bl w:val="nil"/>
        </w:tcBorders>
        <w:shd w:val="clear" w:color="auto" w:fill="FFFFFF"/>
      </w:tcPr>
    </w:tblStylePr>
    <w:tblStylePr w:type="lastCol">
      <w:tblPr/>
      <w:tcPr>
        <w:tcBorders>
          <w:top w:val="nil"/>
          <w:left w:val="nil"/>
          <w:bottom w:val="single" w:color="F79646" w:sz="8" w:space="0"/>
          <w:right w:val="nil"/>
          <w:insideH w:val="nil"/>
          <w:insideV w:val="nil"/>
          <w:tl2br w:val="nil"/>
          <w:tr2bl w:val="nil"/>
        </w:tcBorders>
        <w:shd w:val="clear" w:color="auto" w:fill="FFFFFF"/>
      </w:tcPr>
    </w:tblStylePr>
    <w:tblStylePr w:type="band1Vert">
      <w:tblPr/>
      <w:tcPr>
        <w:tcBorders>
          <w:top w:val="nil"/>
          <w:left w:val="nil"/>
          <w:bottom w:val="nil"/>
          <w:right w:val="nil"/>
          <w:insideH w:val="nil"/>
          <w:insideV w:val="nil"/>
          <w:tl2br w:val="nil"/>
          <w:tr2bl w:val="nil"/>
        </w:tcBorders>
        <w:shd w:val="clear" w:color="auto" w:fill="FDE4D0"/>
      </w:tcPr>
    </w:tblStylePr>
    <w:tblStylePr w:type="band1Horz">
      <w:tblPr/>
      <w:tcPr>
        <w:tcBorders>
          <w:top w:val="nil"/>
          <w:left w:val="nil"/>
          <w:bottom w:val="nil"/>
          <w:right w:val="nil"/>
          <w:insideH w:val="nil"/>
          <w:insideV w:val="nil"/>
          <w:tl2br w:val="nil"/>
          <w:tr2bl w:val="nil"/>
        </w:tcBorders>
        <w:shd w:val="clear" w:color="auto" w:fill="FDE4D0"/>
      </w:tcPr>
    </w:tblStylePr>
    <w:tblStylePr w:type="nwCell">
      <w:tblPr/>
      <w:tcPr>
        <w:shd w:val="clear" w:color="auto" w:fill="FFFFFF"/>
      </w:tcPr>
    </w:tblStylePr>
    <w:tblStylePr w:type="swCell">
      <w:tblPr/>
      <w:tcPr>
        <w:tcBorders>
          <w:top w:val="nil"/>
          <w:left w:val="nil"/>
          <w:bottom w:val="nil"/>
          <w:right w:val="nil"/>
          <w:insideH w:val="nil"/>
          <w:insideV w:val="nil"/>
          <w:tl2br w:val="nil"/>
          <w:tr2bl w:val="nil"/>
        </w:tcBorders>
      </w:tcPr>
    </w:tblStylePr>
  </w:style>
  <w:style w:type="table" w:styleId="84">
    <w:name w:val="Medium Grid 1 Accent 1"/>
    <w:basedOn w:val="46"/>
    <w:qFormat/>
    <w:uiPriority w:val="67"/>
    <w:tblPr>
      <w:tblBorders>
        <w:top w:val="single" w:color="7BA0CD" w:sz="8" w:space="0"/>
        <w:left w:val="single" w:color="7BA0CD" w:sz="8" w:space="0"/>
        <w:bottom w:val="single" w:color="7BA0CD" w:sz="8" w:space="0"/>
        <w:right w:val="single" w:color="7BA0CD" w:sz="8" w:space="0"/>
        <w:insideH w:val="single" w:color="7BA0CD" w:sz="8" w:space="0"/>
        <w:insideV w:val="single" w:color="7BA0CD" w:sz="8" w:space="0"/>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color="7BA0CD" w:sz="18"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85">
    <w:name w:val="Medium Grid 1 Accent 2"/>
    <w:basedOn w:val="46"/>
    <w:qFormat/>
    <w:uiPriority w:val="67"/>
    <w:tblPr>
      <w:tblBorders>
        <w:top w:val="single" w:color="CF7B79" w:sz="8" w:space="0"/>
        <w:left w:val="single" w:color="CF7B79" w:sz="8" w:space="0"/>
        <w:bottom w:val="single" w:color="CF7B79" w:sz="8" w:space="0"/>
        <w:right w:val="single" w:color="CF7B79" w:sz="8" w:space="0"/>
        <w:insideH w:val="single" w:color="CF7B79" w:sz="8" w:space="0"/>
        <w:insideV w:val="single" w:color="CF7B79" w:sz="8" w:space="0"/>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color="CF7B79" w:sz="18"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86">
    <w:name w:val="Medium Grid 1 Accent 3"/>
    <w:basedOn w:val="46"/>
    <w:qFormat/>
    <w:uiPriority w:val="67"/>
    <w:tblPr>
      <w:tblBorders>
        <w:top w:val="single" w:color="B3CC82" w:sz="8" w:space="0"/>
        <w:left w:val="single" w:color="B3CC82" w:sz="8" w:space="0"/>
        <w:bottom w:val="single" w:color="B3CC82" w:sz="8" w:space="0"/>
        <w:right w:val="single" w:color="B3CC82" w:sz="8" w:space="0"/>
        <w:insideH w:val="single" w:color="B3CC82" w:sz="8" w:space="0"/>
        <w:insideV w:val="single" w:color="B3CC82" w:sz="8" w:space="0"/>
      </w:tblBorders>
      <w:tblCellMar>
        <w:top w:w="0" w:type="dxa"/>
        <w:left w:w="108" w:type="dxa"/>
        <w:bottom w:w="0" w:type="dxa"/>
        <w:right w:w="108" w:type="dxa"/>
      </w:tblCellMar>
    </w:tblPr>
    <w:tcPr>
      <w:shd w:val="clear" w:color="auto" w:fill="E6EED5"/>
    </w:tcPr>
    <w:tblStylePr w:type="firstRow">
      <w:rPr>
        <w:b/>
        <w:bCs/>
      </w:rPr>
    </w:tblStylePr>
    <w:tblStylePr w:type="lastRow">
      <w:rPr>
        <w:b/>
        <w:bCs/>
      </w:rPr>
      <w:tblPr/>
      <w:tcPr>
        <w:tcBorders>
          <w:top w:val="single" w:color="B3CC82" w:sz="18"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87">
    <w:name w:val="Medium Grid 1 Accent 4"/>
    <w:basedOn w:val="46"/>
    <w:qFormat/>
    <w:uiPriority w:val="67"/>
    <w:tblPr>
      <w:tblBorders>
        <w:top w:val="single" w:color="9F8AB9" w:sz="8" w:space="0"/>
        <w:left w:val="single" w:color="9F8AB9" w:sz="8" w:space="0"/>
        <w:bottom w:val="single" w:color="9F8AB9" w:sz="8" w:space="0"/>
        <w:right w:val="single" w:color="9F8AB9" w:sz="8" w:space="0"/>
        <w:insideH w:val="single" w:color="9F8AB9" w:sz="8" w:space="0"/>
        <w:insideV w:val="single" w:color="9F8AB9" w:sz="8" w:space="0"/>
      </w:tblBorders>
      <w:tblCellMar>
        <w:top w:w="0" w:type="dxa"/>
        <w:left w:w="108" w:type="dxa"/>
        <w:bottom w:w="0" w:type="dxa"/>
        <w:right w:w="108" w:type="dxa"/>
      </w:tblCellMar>
    </w:tblPr>
    <w:tcPr>
      <w:shd w:val="clear" w:color="auto" w:fill="DFD8E8"/>
    </w:tcPr>
    <w:tblStylePr w:type="firstRow">
      <w:rPr>
        <w:b/>
        <w:bCs/>
      </w:rPr>
    </w:tblStylePr>
    <w:tblStylePr w:type="lastRow">
      <w:rPr>
        <w:b/>
        <w:bCs/>
      </w:rPr>
      <w:tblPr/>
      <w:tcPr>
        <w:tcBorders>
          <w:top w:val="single" w:color="9F8AB9" w:sz="18"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88">
    <w:name w:val="Medium Grid 1 Accent 5"/>
    <w:basedOn w:val="46"/>
    <w:qFormat/>
    <w:uiPriority w:val="67"/>
    <w:tblPr>
      <w:tblBorders>
        <w:top w:val="single" w:color="78C0D4" w:sz="8" w:space="0"/>
        <w:left w:val="single" w:color="78C0D4" w:sz="8" w:space="0"/>
        <w:bottom w:val="single" w:color="78C0D4" w:sz="8" w:space="0"/>
        <w:right w:val="single" w:color="78C0D4" w:sz="8" w:space="0"/>
        <w:insideH w:val="single" w:color="78C0D4" w:sz="8" w:space="0"/>
        <w:insideV w:val="single" w:color="78C0D4" w:sz="8" w:space="0"/>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color="78C0D4" w:sz="18"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89">
    <w:name w:val="Medium Grid 1 Accent 6"/>
    <w:basedOn w:val="46"/>
    <w:qFormat/>
    <w:uiPriority w:val="67"/>
    <w:tblPr>
      <w:tblBorders>
        <w:top w:val="single" w:color="F9B074" w:sz="8" w:space="0"/>
        <w:left w:val="single" w:color="F9B074" w:sz="8" w:space="0"/>
        <w:bottom w:val="single" w:color="F9B074" w:sz="8" w:space="0"/>
        <w:right w:val="single" w:color="F9B074" w:sz="8" w:space="0"/>
        <w:insideH w:val="single" w:color="F9B074" w:sz="8" w:space="0"/>
        <w:insideV w:val="single" w:color="F9B074" w:sz="8" w:space="0"/>
      </w:tblBorders>
      <w:tblCellMar>
        <w:top w:w="0" w:type="dxa"/>
        <w:left w:w="108" w:type="dxa"/>
        <w:bottom w:w="0" w:type="dxa"/>
        <w:right w:w="108" w:type="dxa"/>
      </w:tblCellMar>
    </w:tblPr>
    <w:tcPr>
      <w:shd w:val="clear" w:color="auto" w:fill="FDE4D0"/>
    </w:tcPr>
    <w:tblStylePr w:type="firstRow">
      <w:rPr>
        <w:b/>
        <w:bCs/>
      </w:rPr>
    </w:tblStylePr>
    <w:tblStylePr w:type="lastRow">
      <w:rPr>
        <w:b/>
        <w:bCs/>
      </w:rPr>
      <w:tblPr/>
      <w:tcPr>
        <w:tcBorders>
          <w:top w:val="single" w:color="F9B074" w:sz="18"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90">
    <w:name w:val="Medium Grid 2 Accent 1"/>
    <w:basedOn w:val="46"/>
    <w:qFormat/>
    <w:uiPriority w:val="68"/>
    <w:rPr>
      <w:rFonts w:ascii="Calibri" w:hAnsi="Calibri" w:eastAsia="MS Gothic"/>
      <w:color w:val="000000"/>
    </w:rPr>
    <w:tblPr>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color="000000" w:sz="12" w:space="0"/>
          <w:left w:val="nil"/>
          <w:bottom w:val="nil"/>
          <w:right w:val="nil"/>
          <w:insideH w:val="nil"/>
          <w:insideV w:val="nil"/>
          <w:tl2br w:val="nil"/>
          <w:tr2bl w:val="nil"/>
        </w:tcBorders>
        <w:shd w:val="clear" w:color="auto" w:fill="FFFFFF"/>
      </w:tcPr>
    </w:tblStylePr>
    <w:tblStylePr w:type="firstCol">
      <w:rPr>
        <w:b/>
        <w:bCs/>
        <w:color w:val="000000"/>
      </w:rPr>
      <w:tblPr/>
      <w:tcPr>
        <w:tcBorders>
          <w:top w:val="nil"/>
          <w:left w:val="nil"/>
          <w:bottom w:val="nil"/>
          <w:right w:val="nil"/>
          <w:insideH w:val="nil"/>
          <w:insideV w:val="nil"/>
          <w:tl2br w:val="nil"/>
          <w:tr2bl w:val="nil"/>
        </w:tcBorders>
        <w:shd w:val="clear" w:color="auto" w:fill="FFFFFF"/>
      </w:tcPr>
    </w:tblStylePr>
    <w:tblStylePr w:type="lastCol">
      <w:rPr>
        <w:b w:val="0"/>
        <w:bCs w:val="0"/>
        <w:color w:val="000000"/>
      </w:rPr>
      <w:tblPr/>
      <w:tcPr>
        <w:tcBorders>
          <w:top w:val="nil"/>
          <w:left w:val="nil"/>
          <w:bottom w:val="nil"/>
          <w:right w:val="nil"/>
          <w:insideH w:val="nil"/>
          <w:insideV w:val="nil"/>
          <w:tl2br w:val="nil"/>
          <w:tr2bl w:val="nil"/>
        </w:tcBorders>
        <w:shd w:val="clear" w:color="auto" w:fill="DBE5F1"/>
      </w:tcPr>
    </w:tblStylePr>
    <w:tblStylePr w:type="band1Vert">
      <w:tblPr/>
      <w:tcPr>
        <w:shd w:val="clear" w:color="auto" w:fill="A7BFDE"/>
      </w:tcPr>
    </w:tblStylePr>
    <w:tblStylePr w:type="band1Horz">
      <w:tblPr/>
      <w:tcPr>
        <w:tcBorders>
          <w:top w:val="nil"/>
          <w:left w:val="nil"/>
          <w:bottom w:val="nil"/>
          <w:right w:val="nil"/>
          <w:insideH w:val="single" w:sz="6" w:space="0"/>
          <w:insideV w:val="single" w:sz="6" w:space="0"/>
          <w:tl2br w:val="nil"/>
          <w:tr2bl w:val="nil"/>
        </w:tcBorders>
        <w:shd w:val="clear" w:color="auto" w:fill="A7BFDE"/>
      </w:tcPr>
    </w:tblStylePr>
    <w:tblStylePr w:type="nwCell">
      <w:tblPr/>
      <w:tcPr>
        <w:shd w:val="clear" w:color="auto" w:fill="FFFFFF"/>
      </w:tcPr>
    </w:tblStylePr>
  </w:style>
  <w:style w:type="table" w:styleId="91">
    <w:name w:val="Medium Grid 2 Accent 2"/>
    <w:basedOn w:val="46"/>
    <w:qFormat/>
    <w:uiPriority w:val="68"/>
    <w:rPr>
      <w:rFonts w:ascii="Calibri" w:hAnsi="Calibri" w:eastAsia="MS Gothic"/>
      <w:color w:val="000000"/>
    </w:rPr>
    <w:tblPr>
      <w:tblBorders>
        <w:top w:val="single" w:color="C0504D" w:sz="8" w:space="0"/>
        <w:left w:val="single" w:color="C0504D" w:sz="8" w:space="0"/>
        <w:bottom w:val="single" w:color="C0504D" w:sz="8" w:space="0"/>
        <w:right w:val="single" w:color="C0504D" w:sz="8" w:space="0"/>
        <w:insideH w:val="single" w:color="C0504D" w:sz="8" w:space="0"/>
        <w:insideV w:val="single" w:color="C0504D" w:sz="8" w:space="0"/>
      </w:tblBorders>
      <w:tblCellMar>
        <w:top w:w="0" w:type="dxa"/>
        <w:left w:w="108" w:type="dxa"/>
        <w:bottom w:w="0" w:type="dxa"/>
        <w:right w:w="108" w:type="dxa"/>
      </w:tblCellMar>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color="000000" w:sz="12" w:space="0"/>
          <w:left w:val="nil"/>
          <w:bottom w:val="nil"/>
          <w:right w:val="nil"/>
          <w:insideH w:val="nil"/>
          <w:insideV w:val="nil"/>
          <w:tl2br w:val="nil"/>
          <w:tr2bl w:val="nil"/>
        </w:tcBorders>
        <w:shd w:val="clear" w:color="auto" w:fill="FFFFFF"/>
      </w:tcPr>
    </w:tblStylePr>
    <w:tblStylePr w:type="firstCol">
      <w:rPr>
        <w:b/>
        <w:bCs/>
        <w:color w:val="000000"/>
      </w:rPr>
      <w:tblPr/>
      <w:tcPr>
        <w:tcBorders>
          <w:top w:val="nil"/>
          <w:left w:val="nil"/>
          <w:bottom w:val="nil"/>
          <w:right w:val="nil"/>
          <w:insideH w:val="nil"/>
          <w:insideV w:val="nil"/>
          <w:tl2br w:val="nil"/>
          <w:tr2bl w:val="nil"/>
        </w:tcBorders>
        <w:shd w:val="clear" w:color="auto" w:fill="FFFFFF"/>
      </w:tcPr>
    </w:tblStylePr>
    <w:tblStylePr w:type="lastCol">
      <w:rPr>
        <w:b w:val="0"/>
        <w:bCs w:val="0"/>
        <w:color w:val="000000"/>
      </w:rPr>
      <w:tblPr/>
      <w:tcPr>
        <w:tcBorders>
          <w:top w:val="nil"/>
          <w:left w:val="nil"/>
          <w:bottom w:val="nil"/>
          <w:right w:val="nil"/>
          <w:insideH w:val="nil"/>
          <w:insideV w:val="nil"/>
          <w:tl2br w:val="nil"/>
          <w:tr2bl w:val="nil"/>
        </w:tcBorders>
        <w:shd w:val="clear" w:color="auto" w:fill="F2DBDB"/>
      </w:tcPr>
    </w:tblStylePr>
    <w:tblStylePr w:type="band1Vert">
      <w:tblPr/>
      <w:tcPr>
        <w:shd w:val="clear" w:color="auto" w:fill="DFA7A6"/>
      </w:tcPr>
    </w:tblStylePr>
    <w:tblStylePr w:type="band1Horz">
      <w:tblPr/>
      <w:tcPr>
        <w:tcBorders>
          <w:top w:val="nil"/>
          <w:left w:val="nil"/>
          <w:bottom w:val="nil"/>
          <w:right w:val="nil"/>
          <w:insideH w:val="single" w:sz="6" w:space="0"/>
          <w:insideV w:val="single" w:sz="6" w:space="0"/>
          <w:tl2br w:val="nil"/>
          <w:tr2bl w:val="nil"/>
        </w:tcBorders>
        <w:shd w:val="clear" w:color="auto" w:fill="DFA7A6"/>
      </w:tcPr>
    </w:tblStylePr>
    <w:tblStylePr w:type="nwCell">
      <w:tblPr/>
      <w:tcPr>
        <w:shd w:val="clear" w:color="auto" w:fill="FFFFFF"/>
      </w:tcPr>
    </w:tblStylePr>
  </w:style>
  <w:style w:type="table" w:styleId="92">
    <w:name w:val="Medium Grid 2 Accent 3"/>
    <w:basedOn w:val="46"/>
    <w:qFormat/>
    <w:uiPriority w:val="68"/>
    <w:rPr>
      <w:rFonts w:ascii="Calibri" w:hAnsi="Calibri" w:eastAsia="MS Gothic"/>
      <w:color w:val="000000"/>
    </w:rPr>
    <w:tblPr>
      <w:tblBorders>
        <w:top w:val="single" w:color="9BBB59" w:sz="8" w:space="0"/>
        <w:left w:val="single" w:color="9BBB59" w:sz="8" w:space="0"/>
        <w:bottom w:val="single" w:color="9BBB59" w:sz="8" w:space="0"/>
        <w:right w:val="single" w:color="9BBB59" w:sz="8" w:space="0"/>
        <w:insideH w:val="single" w:color="9BBB59" w:sz="8" w:space="0"/>
        <w:insideV w:val="single" w:color="9BBB59" w:sz="8" w:space="0"/>
      </w:tblBorders>
      <w:tblCellMar>
        <w:top w:w="0" w:type="dxa"/>
        <w:left w:w="108" w:type="dxa"/>
        <w:bottom w:w="0" w:type="dxa"/>
        <w:right w:w="108" w:type="dxa"/>
      </w:tblCellMar>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color="000000" w:sz="12" w:space="0"/>
          <w:left w:val="nil"/>
          <w:bottom w:val="nil"/>
          <w:right w:val="nil"/>
          <w:insideH w:val="nil"/>
          <w:insideV w:val="nil"/>
          <w:tl2br w:val="nil"/>
          <w:tr2bl w:val="nil"/>
        </w:tcBorders>
        <w:shd w:val="clear" w:color="auto" w:fill="FFFFFF"/>
      </w:tcPr>
    </w:tblStylePr>
    <w:tblStylePr w:type="firstCol">
      <w:rPr>
        <w:b/>
        <w:bCs/>
        <w:color w:val="000000"/>
      </w:rPr>
      <w:tblPr/>
      <w:tcPr>
        <w:tcBorders>
          <w:top w:val="nil"/>
          <w:left w:val="nil"/>
          <w:bottom w:val="nil"/>
          <w:right w:val="nil"/>
          <w:insideH w:val="nil"/>
          <w:insideV w:val="nil"/>
          <w:tl2br w:val="nil"/>
          <w:tr2bl w:val="nil"/>
        </w:tcBorders>
        <w:shd w:val="clear" w:color="auto" w:fill="FFFFFF"/>
      </w:tcPr>
    </w:tblStylePr>
    <w:tblStylePr w:type="lastCol">
      <w:rPr>
        <w:b w:val="0"/>
        <w:bCs w:val="0"/>
        <w:color w:val="000000"/>
      </w:rPr>
      <w:tblPr/>
      <w:tcPr>
        <w:tcBorders>
          <w:top w:val="nil"/>
          <w:left w:val="nil"/>
          <w:bottom w:val="nil"/>
          <w:right w:val="nil"/>
          <w:insideH w:val="nil"/>
          <w:insideV w:val="nil"/>
          <w:tl2br w:val="nil"/>
          <w:tr2bl w:val="nil"/>
        </w:tcBorders>
        <w:shd w:val="clear" w:color="auto" w:fill="EAF1DD"/>
      </w:tcPr>
    </w:tblStylePr>
    <w:tblStylePr w:type="band1Vert">
      <w:tblPr/>
      <w:tcPr>
        <w:shd w:val="clear" w:color="auto" w:fill="CDDDAC"/>
      </w:tcPr>
    </w:tblStylePr>
    <w:tblStylePr w:type="band1Horz">
      <w:tblPr/>
      <w:tcPr>
        <w:tcBorders>
          <w:top w:val="nil"/>
          <w:left w:val="nil"/>
          <w:bottom w:val="nil"/>
          <w:right w:val="nil"/>
          <w:insideH w:val="single" w:sz="6" w:space="0"/>
          <w:insideV w:val="single" w:sz="6" w:space="0"/>
          <w:tl2br w:val="nil"/>
          <w:tr2bl w:val="nil"/>
        </w:tcBorders>
        <w:shd w:val="clear" w:color="auto" w:fill="CDDDAC"/>
      </w:tcPr>
    </w:tblStylePr>
    <w:tblStylePr w:type="nwCell">
      <w:tblPr/>
      <w:tcPr>
        <w:shd w:val="clear" w:color="auto" w:fill="FFFFFF"/>
      </w:tcPr>
    </w:tblStylePr>
  </w:style>
  <w:style w:type="table" w:styleId="93">
    <w:name w:val="Medium Grid 2 Accent 4"/>
    <w:basedOn w:val="46"/>
    <w:qFormat/>
    <w:uiPriority w:val="68"/>
    <w:rPr>
      <w:rFonts w:ascii="Calibri" w:hAnsi="Calibri" w:eastAsia="MS Gothic"/>
      <w:color w:val="000000"/>
    </w:rPr>
    <w:tblPr>
      <w:tblBorders>
        <w:top w:val="single" w:color="8064A2" w:sz="8" w:space="0"/>
        <w:left w:val="single" w:color="8064A2" w:sz="8" w:space="0"/>
        <w:bottom w:val="single" w:color="8064A2" w:sz="8" w:space="0"/>
        <w:right w:val="single" w:color="8064A2" w:sz="8" w:space="0"/>
        <w:insideH w:val="single" w:color="8064A2" w:sz="8" w:space="0"/>
        <w:insideV w:val="single" w:color="8064A2" w:sz="8" w:space="0"/>
      </w:tblBorders>
      <w:tblCellMar>
        <w:top w:w="0" w:type="dxa"/>
        <w:left w:w="108" w:type="dxa"/>
        <w:bottom w:w="0" w:type="dxa"/>
        <w:right w:w="108" w:type="dxa"/>
      </w:tblCellMar>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color="000000" w:sz="12" w:space="0"/>
          <w:left w:val="nil"/>
          <w:bottom w:val="nil"/>
          <w:right w:val="nil"/>
          <w:insideH w:val="nil"/>
          <w:insideV w:val="nil"/>
          <w:tl2br w:val="nil"/>
          <w:tr2bl w:val="nil"/>
        </w:tcBorders>
        <w:shd w:val="clear" w:color="auto" w:fill="FFFFFF"/>
      </w:tcPr>
    </w:tblStylePr>
    <w:tblStylePr w:type="firstCol">
      <w:rPr>
        <w:b/>
        <w:bCs/>
        <w:color w:val="000000"/>
      </w:rPr>
      <w:tblPr/>
      <w:tcPr>
        <w:tcBorders>
          <w:top w:val="nil"/>
          <w:left w:val="nil"/>
          <w:bottom w:val="nil"/>
          <w:right w:val="nil"/>
          <w:insideH w:val="nil"/>
          <w:insideV w:val="nil"/>
          <w:tl2br w:val="nil"/>
          <w:tr2bl w:val="nil"/>
        </w:tcBorders>
        <w:shd w:val="clear" w:color="auto" w:fill="FFFFFF"/>
      </w:tcPr>
    </w:tblStylePr>
    <w:tblStylePr w:type="lastCol">
      <w:rPr>
        <w:b w:val="0"/>
        <w:bCs w:val="0"/>
        <w:color w:val="000000"/>
      </w:rPr>
      <w:tblPr/>
      <w:tcPr>
        <w:tcBorders>
          <w:top w:val="nil"/>
          <w:left w:val="nil"/>
          <w:bottom w:val="nil"/>
          <w:right w:val="nil"/>
          <w:insideH w:val="nil"/>
          <w:insideV w:val="nil"/>
          <w:tl2br w:val="nil"/>
          <w:tr2bl w:val="nil"/>
        </w:tcBorders>
        <w:shd w:val="clear" w:color="auto" w:fill="E5DFEC"/>
      </w:tcPr>
    </w:tblStylePr>
    <w:tblStylePr w:type="band1Vert">
      <w:tblPr/>
      <w:tcPr>
        <w:shd w:val="clear" w:color="auto" w:fill="BFB1D0"/>
      </w:tcPr>
    </w:tblStylePr>
    <w:tblStylePr w:type="band1Horz">
      <w:tblPr/>
      <w:tcPr>
        <w:tcBorders>
          <w:top w:val="nil"/>
          <w:left w:val="nil"/>
          <w:bottom w:val="nil"/>
          <w:right w:val="nil"/>
          <w:insideH w:val="single" w:sz="6" w:space="0"/>
          <w:insideV w:val="single" w:sz="6" w:space="0"/>
          <w:tl2br w:val="nil"/>
          <w:tr2bl w:val="nil"/>
        </w:tcBorders>
        <w:shd w:val="clear" w:color="auto" w:fill="BFB1D0"/>
      </w:tcPr>
    </w:tblStylePr>
    <w:tblStylePr w:type="nwCell">
      <w:tblPr/>
      <w:tcPr>
        <w:shd w:val="clear" w:color="auto" w:fill="FFFFFF"/>
      </w:tcPr>
    </w:tblStylePr>
  </w:style>
  <w:style w:type="table" w:styleId="94">
    <w:name w:val="Medium Grid 2 Accent 5"/>
    <w:basedOn w:val="46"/>
    <w:qFormat/>
    <w:uiPriority w:val="68"/>
    <w:rPr>
      <w:rFonts w:ascii="Calibri" w:hAnsi="Calibri" w:eastAsia="MS Gothic"/>
      <w:color w:val="000000"/>
    </w:rPr>
    <w:tblPr>
      <w:tblBorders>
        <w:top w:val="single" w:color="4BACC6" w:sz="8" w:space="0"/>
        <w:left w:val="single" w:color="4BACC6" w:sz="8" w:space="0"/>
        <w:bottom w:val="single" w:color="4BACC6" w:sz="8" w:space="0"/>
        <w:right w:val="single" w:color="4BACC6" w:sz="8" w:space="0"/>
        <w:insideH w:val="single" w:color="4BACC6" w:sz="8" w:space="0"/>
        <w:insideV w:val="single" w:color="4BACC6" w:sz="8" w:space="0"/>
      </w:tblBorders>
      <w:tblCellMar>
        <w:top w:w="0" w:type="dxa"/>
        <w:left w:w="108" w:type="dxa"/>
        <w:bottom w:w="0" w:type="dxa"/>
        <w:right w:w="108" w:type="dxa"/>
      </w:tblCellMar>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color="000000" w:sz="12" w:space="0"/>
          <w:left w:val="nil"/>
          <w:bottom w:val="nil"/>
          <w:right w:val="nil"/>
          <w:insideH w:val="nil"/>
          <w:insideV w:val="nil"/>
          <w:tl2br w:val="nil"/>
          <w:tr2bl w:val="nil"/>
        </w:tcBorders>
        <w:shd w:val="clear" w:color="auto" w:fill="FFFFFF"/>
      </w:tcPr>
    </w:tblStylePr>
    <w:tblStylePr w:type="firstCol">
      <w:rPr>
        <w:b/>
        <w:bCs/>
        <w:color w:val="000000"/>
      </w:rPr>
      <w:tblPr/>
      <w:tcPr>
        <w:tcBorders>
          <w:top w:val="nil"/>
          <w:left w:val="nil"/>
          <w:bottom w:val="nil"/>
          <w:right w:val="nil"/>
          <w:insideH w:val="nil"/>
          <w:insideV w:val="nil"/>
          <w:tl2br w:val="nil"/>
          <w:tr2bl w:val="nil"/>
        </w:tcBorders>
        <w:shd w:val="clear" w:color="auto" w:fill="FFFFFF"/>
      </w:tcPr>
    </w:tblStylePr>
    <w:tblStylePr w:type="lastCol">
      <w:rPr>
        <w:b w:val="0"/>
        <w:bCs w:val="0"/>
        <w:color w:val="000000"/>
      </w:rPr>
      <w:tblPr/>
      <w:tcPr>
        <w:tcBorders>
          <w:top w:val="nil"/>
          <w:left w:val="nil"/>
          <w:bottom w:val="nil"/>
          <w:right w:val="nil"/>
          <w:insideH w:val="nil"/>
          <w:insideV w:val="nil"/>
          <w:tl2br w:val="nil"/>
          <w:tr2bl w:val="nil"/>
        </w:tcBorders>
        <w:shd w:val="clear" w:color="auto" w:fill="DAEEF3"/>
      </w:tcPr>
    </w:tblStylePr>
    <w:tblStylePr w:type="band1Vert">
      <w:tblPr/>
      <w:tcPr>
        <w:shd w:val="clear" w:color="auto" w:fill="A5D5E2"/>
      </w:tcPr>
    </w:tblStylePr>
    <w:tblStylePr w:type="band1Horz">
      <w:tblPr/>
      <w:tcPr>
        <w:tcBorders>
          <w:top w:val="nil"/>
          <w:left w:val="nil"/>
          <w:bottom w:val="nil"/>
          <w:right w:val="nil"/>
          <w:insideH w:val="single" w:sz="6" w:space="0"/>
          <w:insideV w:val="single" w:sz="6" w:space="0"/>
          <w:tl2br w:val="nil"/>
          <w:tr2bl w:val="nil"/>
        </w:tcBorders>
        <w:shd w:val="clear" w:color="auto" w:fill="A5D5E2"/>
      </w:tcPr>
    </w:tblStylePr>
    <w:tblStylePr w:type="nwCell">
      <w:tblPr/>
      <w:tcPr>
        <w:shd w:val="clear" w:color="auto" w:fill="FFFFFF"/>
      </w:tcPr>
    </w:tblStylePr>
  </w:style>
  <w:style w:type="table" w:styleId="95">
    <w:name w:val="Medium Grid 2 Accent 6"/>
    <w:basedOn w:val="46"/>
    <w:qFormat/>
    <w:uiPriority w:val="68"/>
    <w:rPr>
      <w:rFonts w:ascii="Calibri" w:hAnsi="Calibri" w:eastAsia="MS Gothic"/>
      <w:color w:val="000000"/>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color="000000" w:sz="12" w:space="0"/>
          <w:left w:val="nil"/>
          <w:bottom w:val="nil"/>
          <w:right w:val="nil"/>
          <w:insideH w:val="nil"/>
          <w:insideV w:val="nil"/>
          <w:tl2br w:val="nil"/>
          <w:tr2bl w:val="nil"/>
        </w:tcBorders>
        <w:shd w:val="clear" w:color="auto" w:fill="FFFFFF"/>
      </w:tcPr>
    </w:tblStylePr>
    <w:tblStylePr w:type="firstCol">
      <w:rPr>
        <w:b/>
        <w:bCs/>
        <w:color w:val="000000"/>
      </w:rPr>
      <w:tblPr/>
      <w:tcPr>
        <w:tcBorders>
          <w:top w:val="nil"/>
          <w:left w:val="nil"/>
          <w:bottom w:val="nil"/>
          <w:right w:val="nil"/>
          <w:insideH w:val="nil"/>
          <w:insideV w:val="nil"/>
          <w:tl2br w:val="nil"/>
          <w:tr2bl w:val="nil"/>
        </w:tcBorders>
        <w:shd w:val="clear" w:color="auto" w:fill="FFFFFF"/>
      </w:tcPr>
    </w:tblStylePr>
    <w:tblStylePr w:type="lastCol">
      <w:rPr>
        <w:b w:val="0"/>
        <w:bCs w:val="0"/>
        <w:color w:val="000000"/>
      </w:rPr>
      <w:tblPr/>
      <w:tcPr>
        <w:tcBorders>
          <w:top w:val="nil"/>
          <w:left w:val="nil"/>
          <w:bottom w:val="nil"/>
          <w:right w:val="nil"/>
          <w:insideH w:val="nil"/>
          <w:insideV w:val="nil"/>
          <w:tl2br w:val="nil"/>
          <w:tr2bl w:val="nil"/>
        </w:tcBorders>
        <w:shd w:val="clear" w:color="auto" w:fill="FDE9D9"/>
      </w:tcPr>
    </w:tblStylePr>
    <w:tblStylePr w:type="band1Vert">
      <w:tblPr/>
      <w:tcPr>
        <w:shd w:val="clear" w:color="auto" w:fill="FBCAA2"/>
      </w:tcPr>
    </w:tblStylePr>
    <w:tblStylePr w:type="band1Horz">
      <w:tblPr/>
      <w:tcPr>
        <w:tcBorders>
          <w:top w:val="nil"/>
          <w:left w:val="nil"/>
          <w:bottom w:val="nil"/>
          <w:right w:val="nil"/>
          <w:insideH w:val="single" w:sz="6" w:space="0"/>
          <w:insideV w:val="single" w:sz="6" w:space="0"/>
          <w:tl2br w:val="nil"/>
          <w:tr2bl w:val="nil"/>
        </w:tcBorders>
        <w:shd w:val="clear" w:color="auto" w:fill="FBCAA2"/>
      </w:tcPr>
    </w:tblStylePr>
    <w:tblStylePr w:type="nwCell">
      <w:tblPr/>
      <w:tcPr>
        <w:shd w:val="clear" w:color="auto" w:fill="FFFFFF"/>
      </w:tcPr>
    </w:tblStylePr>
  </w:style>
  <w:style w:type="table" w:styleId="96">
    <w:name w:val="Medium Grid 3 Accent 1"/>
    <w:basedOn w:val="46"/>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color="FFFFFF" w:sz="8" w:space="0"/>
          <w:left w:val="single" w:color="FFFFFF" w:sz="24" w:space="0"/>
          <w:bottom w:val="single" w:color="FFFFFF" w:sz="8" w:space="0"/>
          <w:right w:val="single" w:color="FFFFFF" w:sz="8" w:space="0"/>
          <w:insideH w:val="nil"/>
          <w:insideV w:val="single" w:sz="8" w:space="0"/>
          <w:tl2br w:val="nil"/>
          <w:tr2bl w:val="nil"/>
        </w:tcBorders>
        <w:shd w:val="clear" w:color="auto" w:fill="4F81BD"/>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l2br w:val="nil"/>
          <w:tr2bl w:val="nil"/>
        </w:tcBorders>
        <w:shd w:val="clear" w:color="auto" w:fill="4F81BD"/>
      </w:tcPr>
    </w:tblStylePr>
    <w:tblStylePr w:type="firstCol">
      <w:rPr>
        <w:b/>
        <w:bCs/>
        <w:i w:val="0"/>
        <w:iCs w:val="0"/>
        <w:color w:val="FFFFFF"/>
      </w:rPr>
      <w:tblPr/>
      <w:tcPr>
        <w:tcBorders>
          <w:top w:val="nil"/>
          <w:left w:val="nil"/>
          <w:bottom w:val="single" w:color="FFFFFF" w:sz="8" w:space="0"/>
          <w:right w:val="single" w:color="FFFFFF" w:sz="24" w:space="0"/>
          <w:insideH w:val="nil"/>
          <w:insideV w:val="nil"/>
          <w:tl2br w:val="nil"/>
          <w:tr2bl w:val="nil"/>
        </w:tcBorders>
        <w:shd w:val="clear" w:color="auto" w:fill="4F81BD"/>
      </w:tcPr>
    </w:tblStylePr>
    <w:tblStylePr w:type="lastCol">
      <w:rPr>
        <w:b/>
        <w:bCs/>
        <w:i w:val="0"/>
        <w:iCs w:val="0"/>
        <w:color w:val="FFFFFF"/>
      </w:rPr>
      <w:tblPr/>
      <w:tcPr>
        <w:tcBorders>
          <w:top w:val="nil"/>
          <w:left w:val="nil"/>
          <w:bottom w:val="single" w:color="FFFFFF" w:sz="24" w:space="0"/>
          <w:right w:val="nil"/>
          <w:insideH w:val="nil"/>
          <w:insideV w:val="nil"/>
          <w:tl2br w:val="nil"/>
          <w:tr2bl w:val="nil"/>
        </w:tcBorders>
        <w:shd w:val="clear" w:color="auto" w:fill="4F81BD"/>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l2br w:val="nil"/>
          <w:tr2bl w:val="nil"/>
        </w:tcBorders>
        <w:shd w:val="clear" w:color="auto" w:fill="A7BFDE"/>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l2br w:val="nil"/>
          <w:tr2bl w:val="nil"/>
        </w:tcBorders>
        <w:shd w:val="clear" w:color="auto" w:fill="A7BFDE"/>
      </w:tcPr>
    </w:tblStylePr>
  </w:style>
  <w:style w:type="table" w:styleId="97">
    <w:name w:val="Medium Grid 3 Accent 2"/>
    <w:basedOn w:val="46"/>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CellMar>
        <w:top w:w="0" w:type="dxa"/>
        <w:left w:w="108" w:type="dxa"/>
        <w:bottom w:w="0" w:type="dxa"/>
        <w:right w:w="108" w:type="dxa"/>
      </w:tblCellMar>
    </w:tblPr>
    <w:tcPr>
      <w:shd w:val="clear" w:color="auto" w:fill="EFD3D2"/>
    </w:tcPr>
    <w:tblStylePr w:type="firstRow">
      <w:rPr>
        <w:b/>
        <w:bCs/>
        <w:i w:val="0"/>
        <w:iCs w:val="0"/>
        <w:color w:val="FFFFFF"/>
      </w:rPr>
      <w:tblPr/>
      <w:tcPr>
        <w:tcBorders>
          <w:top w:val="single" w:color="FFFFFF" w:sz="8" w:space="0"/>
          <w:left w:val="single" w:color="FFFFFF" w:sz="24" w:space="0"/>
          <w:bottom w:val="single" w:color="FFFFFF" w:sz="8" w:space="0"/>
          <w:right w:val="single" w:color="FFFFFF" w:sz="8" w:space="0"/>
          <w:insideH w:val="nil"/>
          <w:insideV w:val="single" w:sz="8" w:space="0"/>
          <w:tl2br w:val="nil"/>
          <w:tr2bl w:val="nil"/>
        </w:tcBorders>
        <w:shd w:val="clear" w:color="auto" w:fill="C0504D"/>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l2br w:val="nil"/>
          <w:tr2bl w:val="nil"/>
        </w:tcBorders>
        <w:shd w:val="clear" w:color="auto" w:fill="C0504D"/>
      </w:tcPr>
    </w:tblStylePr>
    <w:tblStylePr w:type="firstCol">
      <w:rPr>
        <w:b/>
        <w:bCs/>
        <w:i w:val="0"/>
        <w:iCs w:val="0"/>
        <w:color w:val="FFFFFF"/>
      </w:rPr>
      <w:tblPr/>
      <w:tcPr>
        <w:tcBorders>
          <w:top w:val="nil"/>
          <w:left w:val="nil"/>
          <w:bottom w:val="single" w:color="FFFFFF" w:sz="8" w:space="0"/>
          <w:right w:val="single" w:color="FFFFFF" w:sz="24" w:space="0"/>
          <w:insideH w:val="nil"/>
          <w:insideV w:val="nil"/>
          <w:tl2br w:val="nil"/>
          <w:tr2bl w:val="nil"/>
        </w:tcBorders>
        <w:shd w:val="clear" w:color="auto" w:fill="C0504D"/>
      </w:tcPr>
    </w:tblStylePr>
    <w:tblStylePr w:type="lastCol">
      <w:rPr>
        <w:b/>
        <w:bCs/>
        <w:i w:val="0"/>
        <w:iCs w:val="0"/>
        <w:color w:val="FFFFFF"/>
      </w:rPr>
      <w:tblPr/>
      <w:tcPr>
        <w:tcBorders>
          <w:top w:val="nil"/>
          <w:left w:val="nil"/>
          <w:bottom w:val="single" w:color="FFFFFF" w:sz="24" w:space="0"/>
          <w:right w:val="nil"/>
          <w:insideH w:val="nil"/>
          <w:insideV w:val="nil"/>
          <w:tl2br w:val="nil"/>
          <w:tr2bl w:val="nil"/>
        </w:tcBorders>
        <w:shd w:val="clear" w:color="auto" w:fill="C0504D"/>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l2br w:val="nil"/>
          <w:tr2bl w:val="nil"/>
        </w:tcBorders>
        <w:shd w:val="clear" w:color="auto" w:fill="DFA7A6"/>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l2br w:val="nil"/>
          <w:tr2bl w:val="nil"/>
        </w:tcBorders>
        <w:shd w:val="clear" w:color="auto" w:fill="DFA7A6"/>
      </w:tcPr>
    </w:tblStylePr>
  </w:style>
  <w:style w:type="table" w:styleId="98">
    <w:name w:val="Medium Grid 3 Accent 3"/>
    <w:basedOn w:val="46"/>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color="FFFFFF" w:sz="8" w:space="0"/>
          <w:left w:val="single" w:color="FFFFFF" w:sz="24" w:space="0"/>
          <w:bottom w:val="single" w:color="FFFFFF" w:sz="8" w:space="0"/>
          <w:right w:val="single" w:color="FFFFFF" w:sz="8" w:space="0"/>
          <w:insideH w:val="nil"/>
          <w:insideV w:val="single" w:sz="8" w:space="0"/>
          <w:tl2br w:val="nil"/>
          <w:tr2bl w:val="nil"/>
        </w:tcBorders>
        <w:shd w:val="clear" w:color="auto" w:fill="9BBB59"/>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l2br w:val="nil"/>
          <w:tr2bl w:val="nil"/>
        </w:tcBorders>
        <w:shd w:val="clear" w:color="auto" w:fill="9BBB59"/>
      </w:tcPr>
    </w:tblStylePr>
    <w:tblStylePr w:type="firstCol">
      <w:rPr>
        <w:b/>
        <w:bCs/>
        <w:i w:val="0"/>
        <w:iCs w:val="0"/>
        <w:color w:val="FFFFFF"/>
      </w:rPr>
      <w:tblPr/>
      <w:tcPr>
        <w:tcBorders>
          <w:top w:val="nil"/>
          <w:left w:val="nil"/>
          <w:bottom w:val="single" w:color="FFFFFF" w:sz="8" w:space="0"/>
          <w:right w:val="single" w:color="FFFFFF" w:sz="24" w:space="0"/>
          <w:insideH w:val="nil"/>
          <w:insideV w:val="nil"/>
          <w:tl2br w:val="nil"/>
          <w:tr2bl w:val="nil"/>
        </w:tcBorders>
        <w:shd w:val="clear" w:color="auto" w:fill="9BBB59"/>
      </w:tcPr>
    </w:tblStylePr>
    <w:tblStylePr w:type="lastCol">
      <w:rPr>
        <w:b/>
        <w:bCs/>
        <w:i w:val="0"/>
        <w:iCs w:val="0"/>
        <w:color w:val="FFFFFF"/>
      </w:rPr>
      <w:tblPr/>
      <w:tcPr>
        <w:tcBorders>
          <w:top w:val="nil"/>
          <w:left w:val="nil"/>
          <w:bottom w:val="single" w:color="FFFFFF" w:sz="24" w:space="0"/>
          <w:right w:val="nil"/>
          <w:insideH w:val="nil"/>
          <w:insideV w:val="nil"/>
          <w:tl2br w:val="nil"/>
          <w:tr2bl w:val="nil"/>
        </w:tcBorders>
        <w:shd w:val="clear" w:color="auto" w:fill="9BBB59"/>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l2br w:val="nil"/>
          <w:tr2bl w:val="nil"/>
        </w:tcBorders>
        <w:shd w:val="clear" w:color="auto" w:fill="CDDDAC"/>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l2br w:val="nil"/>
          <w:tr2bl w:val="nil"/>
        </w:tcBorders>
        <w:shd w:val="clear" w:color="auto" w:fill="CDDDAC"/>
      </w:tcPr>
    </w:tblStylePr>
  </w:style>
  <w:style w:type="table" w:styleId="99">
    <w:name w:val="Medium Grid 3 Accent 4"/>
    <w:basedOn w:val="46"/>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CellMar>
        <w:top w:w="0" w:type="dxa"/>
        <w:left w:w="108" w:type="dxa"/>
        <w:bottom w:w="0" w:type="dxa"/>
        <w:right w:w="108" w:type="dxa"/>
      </w:tblCellMar>
    </w:tblPr>
    <w:tcPr>
      <w:shd w:val="clear" w:color="auto" w:fill="DFD8E8"/>
    </w:tcPr>
    <w:tblStylePr w:type="firstRow">
      <w:rPr>
        <w:b/>
        <w:bCs/>
        <w:i w:val="0"/>
        <w:iCs w:val="0"/>
        <w:color w:val="FFFFFF"/>
      </w:rPr>
      <w:tblPr/>
      <w:tcPr>
        <w:tcBorders>
          <w:top w:val="single" w:color="FFFFFF" w:sz="8" w:space="0"/>
          <w:left w:val="single" w:color="FFFFFF" w:sz="24" w:space="0"/>
          <w:bottom w:val="single" w:color="FFFFFF" w:sz="8" w:space="0"/>
          <w:right w:val="single" w:color="FFFFFF" w:sz="8" w:space="0"/>
          <w:insideH w:val="nil"/>
          <w:insideV w:val="single" w:sz="8" w:space="0"/>
          <w:tl2br w:val="nil"/>
          <w:tr2bl w:val="nil"/>
        </w:tcBorders>
        <w:shd w:val="clear" w:color="auto" w:fill="8064A2"/>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l2br w:val="nil"/>
          <w:tr2bl w:val="nil"/>
        </w:tcBorders>
        <w:shd w:val="clear" w:color="auto" w:fill="8064A2"/>
      </w:tcPr>
    </w:tblStylePr>
    <w:tblStylePr w:type="firstCol">
      <w:rPr>
        <w:b/>
        <w:bCs/>
        <w:i w:val="0"/>
        <w:iCs w:val="0"/>
        <w:color w:val="FFFFFF"/>
      </w:rPr>
      <w:tblPr/>
      <w:tcPr>
        <w:tcBorders>
          <w:top w:val="nil"/>
          <w:left w:val="nil"/>
          <w:bottom w:val="single" w:color="FFFFFF" w:sz="8" w:space="0"/>
          <w:right w:val="single" w:color="FFFFFF" w:sz="24" w:space="0"/>
          <w:insideH w:val="nil"/>
          <w:insideV w:val="nil"/>
          <w:tl2br w:val="nil"/>
          <w:tr2bl w:val="nil"/>
        </w:tcBorders>
        <w:shd w:val="clear" w:color="auto" w:fill="8064A2"/>
      </w:tcPr>
    </w:tblStylePr>
    <w:tblStylePr w:type="lastCol">
      <w:rPr>
        <w:b/>
        <w:bCs/>
        <w:i w:val="0"/>
        <w:iCs w:val="0"/>
        <w:color w:val="FFFFFF"/>
      </w:rPr>
      <w:tblPr/>
      <w:tcPr>
        <w:tcBorders>
          <w:top w:val="nil"/>
          <w:left w:val="nil"/>
          <w:bottom w:val="single" w:color="FFFFFF" w:sz="24" w:space="0"/>
          <w:right w:val="nil"/>
          <w:insideH w:val="nil"/>
          <w:insideV w:val="nil"/>
          <w:tl2br w:val="nil"/>
          <w:tr2bl w:val="nil"/>
        </w:tcBorders>
        <w:shd w:val="clear" w:color="auto" w:fill="8064A2"/>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l2br w:val="nil"/>
          <w:tr2bl w:val="nil"/>
        </w:tcBorders>
        <w:shd w:val="clear" w:color="auto" w:fill="BFB1D0"/>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l2br w:val="nil"/>
          <w:tr2bl w:val="nil"/>
        </w:tcBorders>
        <w:shd w:val="clear" w:color="auto" w:fill="BFB1D0"/>
      </w:tcPr>
    </w:tblStylePr>
  </w:style>
  <w:style w:type="table" w:styleId="100">
    <w:name w:val="Medium Grid 3 Accent 5"/>
    <w:basedOn w:val="46"/>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CellMar>
        <w:top w:w="0" w:type="dxa"/>
        <w:left w:w="108" w:type="dxa"/>
        <w:bottom w:w="0" w:type="dxa"/>
        <w:right w:w="108" w:type="dxa"/>
      </w:tblCellMar>
    </w:tblPr>
    <w:tcPr>
      <w:shd w:val="clear" w:color="auto" w:fill="D2EAF1"/>
    </w:tcPr>
    <w:tblStylePr w:type="firstRow">
      <w:rPr>
        <w:b/>
        <w:bCs/>
        <w:i w:val="0"/>
        <w:iCs w:val="0"/>
        <w:color w:val="FFFFFF"/>
      </w:rPr>
      <w:tblPr/>
      <w:tcPr>
        <w:tcBorders>
          <w:top w:val="single" w:color="FFFFFF" w:sz="8" w:space="0"/>
          <w:left w:val="single" w:color="FFFFFF" w:sz="24" w:space="0"/>
          <w:bottom w:val="single" w:color="FFFFFF" w:sz="8" w:space="0"/>
          <w:right w:val="single" w:color="FFFFFF" w:sz="8" w:space="0"/>
          <w:insideH w:val="nil"/>
          <w:insideV w:val="single" w:sz="8" w:space="0"/>
          <w:tl2br w:val="nil"/>
          <w:tr2bl w:val="nil"/>
        </w:tcBorders>
        <w:shd w:val="clear" w:color="auto" w:fill="4BACC6"/>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l2br w:val="nil"/>
          <w:tr2bl w:val="nil"/>
        </w:tcBorders>
        <w:shd w:val="clear" w:color="auto" w:fill="4BACC6"/>
      </w:tcPr>
    </w:tblStylePr>
    <w:tblStylePr w:type="firstCol">
      <w:rPr>
        <w:b/>
        <w:bCs/>
        <w:i w:val="0"/>
        <w:iCs w:val="0"/>
        <w:color w:val="FFFFFF"/>
      </w:rPr>
      <w:tblPr/>
      <w:tcPr>
        <w:tcBorders>
          <w:top w:val="nil"/>
          <w:left w:val="nil"/>
          <w:bottom w:val="single" w:color="FFFFFF" w:sz="8" w:space="0"/>
          <w:right w:val="single" w:color="FFFFFF" w:sz="24" w:space="0"/>
          <w:insideH w:val="nil"/>
          <w:insideV w:val="nil"/>
          <w:tl2br w:val="nil"/>
          <w:tr2bl w:val="nil"/>
        </w:tcBorders>
        <w:shd w:val="clear" w:color="auto" w:fill="4BACC6"/>
      </w:tcPr>
    </w:tblStylePr>
    <w:tblStylePr w:type="lastCol">
      <w:rPr>
        <w:b/>
        <w:bCs/>
        <w:i w:val="0"/>
        <w:iCs w:val="0"/>
        <w:color w:val="FFFFFF"/>
      </w:rPr>
      <w:tblPr/>
      <w:tcPr>
        <w:tcBorders>
          <w:top w:val="nil"/>
          <w:left w:val="nil"/>
          <w:bottom w:val="single" w:color="FFFFFF" w:sz="24" w:space="0"/>
          <w:right w:val="nil"/>
          <w:insideH w:val="nil"/>
          <w:insideV w:val="nil"/>
          <w:tl2br w:val="nil"/>
          <w:tr2bl w:val="nil"/>
        </w:tcBorders>
        <w:shd w:val="clear" w:color="auto" w:fill="4BACC6"/>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l2br w:val="nil"/>
          <w:tr2bl w:val="nil"/>
        </w:tcBorders>
        <w:shd w:val="clear" w:color="auto" w:fill="A5D5E2"/>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l2br w:val="nil"/>
          <w:tr2bl w:val="nil"/>
        </w:tcBorders>
        <w:shd w:val="clear" w:color="auto" w:fill="A5D5E2"/>
      </w:tcPr>
    </w:tblStylePr>
  </w:style>
  <w:style w:type="table" w:styleId="101">
    <w:name w:val="Medium Grid 3 Accent 6"/>
    <w:basedOn w:val="46"/>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color="FFFFFF" w:sz="8" w:space="0"/>
          <w:left w:val="single" w:color="FFFFFF" w:sz="24" w:space="0"/>
          <w:bottom w:val="single" w:color="FFFFFF" w:sz="8" w:space="0"/>
          <w:right w:val="single" w:color="FFFFFF" w:sz="8" w:space="0"/>
          <w:insideH w:val="nil"/>
          <w:insideV w:val="single" w:sz="8" w:space="0"/>
          <w:tl2br w:val="nil"/>
          <w:tr2bl w:val="nil"/>
        </w:tcBorders>
        <w:shd w:val="clear" w:color="auto" w:fill="F79646"/>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l2br w:val="nil"/>
          <w:tr2bl w:val="nil"/>
        </w:tcBorders>
        <w:shd w:val="clear" w:color="auto" w:fill="F79646"/>
      </w:tcPr>
    </w:tblStylePr>
    <w:tblStylePr w:type="firstCol">
      <w:rPr>
        <w:b/>
        <w:bCs/>
        <w:i w:val="0"/>
        <w:iCs w:val="0"/>
        <w:color w:val="FFFFFF"/>
      </w:rPr>
      <w:tblPr/>
      <w:tcPr>
        <w:tcBorders>
          <w:top w:val="nil"/>
          <w:left w:val="nil"/>
          <w:bottom w:val="single" w:color="FFFFFF" w:sz="8" w:space="0"/>
          <w:right w:val="single" w:color="FFFFFF" w:sz="24" w:space="0"/>
          <w:insideH w:val="nil"/>
          <w:insideV w:val="nil"/>
          <w:tl2br w:val="nil"/>
          <w:tr2bl w:val="nil"/>
        </w:tcBorders>
        <w:shd w:val="clear" w:color="auto" w:fill="F79646"/>
      </w:tcPr>
    </w:tblStylePr>
    <w:tblStylePr w:type="lastCol">
      <w:rPr>
        <w:b/>
        <w:bCs/>
        <w:i w:val="0"/>
        <w:iCs w:val="0"/>
        <w:color w:val="FFFFFF"/>
      </w:rPr>
      <w:tblPr/>
      <w:tcPr>
        <w:tcBorders>
          <w:top w:val="nil"/>
          <w:left w:val="nil"/>
          <w:bottom w:val="single" w:color="FFFFFF" w:sz="24" w:space="0"/>
          <w:right w:val="nil"/>
          <w:insideH w:val="nil"/>
          <w:insideV w:val="nil"/>
          <w:tl2br w:val="nil"/>
          <w:tr2bl w:val="nil"/>
        </w:tcBorders>
        <w:shd w:val="clear" w:color="auto" w:fill="F79646"/>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l2br w:val="nil"/>
          <w:tr2bl w:val="nil"/>
        </w:tcBorders>
        <w:shd w:val="clear" w:color="auto" w:fill="FBCAA2"/>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l2br w:val="nil"/>
          <w:tr2bl w:val="nil"/>
        </w:tcBorders>
        <w:shd w:val="clear" w:color="auto" w:fill="FBCAA2"/>
      </w:tcPr>
    </w:tblStylePr>
  </w:style>
  <w:style w:type="table" w:styleId="102">
    <w:name w:val="Dark List Accent 1"/>
    <w:basedOn w:val="46"/>
    <w:qFormat/>
    <w:uiPriority w:val="70"/>
    <w:rPr>
      <w:color w:val="FFFFFF"/>
    </w:rPr>
    <w:tblPr>
      <w:tblCellMar>
        <w:top w:w="0" w:type="dxa"/>
        <w:left w:w="108" w:type="dxa"/>
        <w:bottom w:w="0" w:type="dxa"/>
        <w:right w:w="108" w:type="dxa"/>
      </w:tblCellMar>
    </w:tblPr>
    <w:tcPr>
      <w:shd w:val="clear" w:color="auto" w:fill="4F81BD"/>
    </w:tcPr>
    <w:tblStylePr w:type="firstRow">
      <w:rPr>
        <w:b/>
        <w:bCs/>
      </w:rPr>
      <w:tblPr/>
      <w:tcPr>
        <w:tcBorders>
          <w:top w:val="nil"/>
          <w:left w:val="single" w:color="FFFFFF" w:sz="18" w:space="0"/>
          <w:bottom w:val="nil"/>
          <w:right w:val="nil"/>
          <w:insideH w:val="nil"/>
          <w:insideV w:val="nil"/>
          <w:tl2br w:val="nil"/>
          <w:tr2bl w:val="nil"/>
        </w:tcBorders>
        <w:shd w:val="clear" w:color="auto" w:fill="000000"/>
      </w:tcPr>
    </w:tblStylePr>
    <w:tblStylePr w:type="lastRow">
      <w:tblPr/>
      <w:tcPr>
        <w:tcBorders>
          <w:top w:val="single" w:color="FFFFFF" w:sz="18" w:space="0"/>
          <w:left w:val="nil"/>
          <w:bottom w:val="nil"/>
          <w:right w:val="nil"/>
          <w:insideH w:val="nil"/>
          <w:insideV w:val="nil"/>
          <w:tl2br w:val="nil"/>
          <w:tr2bl w:val="nil"/>
        </w:tcBorders>
        <w:shd w:val="clear" w:color="auto" w:fill="243F60"/>
      </w:tcPr>
    </w:tblStylePr>
    <w:tblStylePr w:type="firstCol">
      <w:tblPr/>
      <w:tcPr>
        <w:tcBorders>
          <w:top w:val="nil"/>
          <w:left w:val="nil"/>
          <w:bottom w:val="nil"/>
          <w:right w:val="single" w:color="FFFFFF" w:sz="18" w:space="0"/>
          <w:insideH w:val="nil"/>
          <w:insideV w:val="nil"/>
          <w:tl2br w:val="nil"/>
          <w:tr2bl w:val="nil"/>
        </w:tcBorders>
        <w:shd w:val="clear" w:color="auto" w:fill="365F91"/>
      </w:tcPr>
    </w:tblStylePr>
    <w:tblStylePr w:type="lastCol">
      <w:tblPr/>
      <w:tcPr>
        <w:tcBorders>
          <w:top w:val="nil"/>
          <w:left w:val="nil"/>
          <w:bottom w:val="single" w:color="FFFFFF" w:sz="18" w:space="0"/>
          <w:right w:val="nil"/>
          <w:insideH w:val="nil"/>
          <w:insideV w:val="nil"/>
          <w:tl2br w:val="nil"/>
          <w:tr2bl w:val="nil"/>
        </w:tcBorders>
        <w:shd w:val="clear" w:color="auto" w:fill="365F91"/>
      </w:tcPr>
    </w:tblStylePr>
    <w:tblStylePr w:type="band1Vert">
      <w:tblPr/>
      <w:tcPr>
        <w:tcBorders>
          <w:top w:val="nil"/>
          <w:left w:val="nil"/>
          <w:bottom w:val="nil"/>
          <w:right w:val="nil"/>
          <w:insideH w:val="nil"/>
          <w:insideV w:val="nil"/>
          <w:tl2br w:val="nil"/>
          <w:tr2bl w:val="nil"/>
        </w:tcBorders>
        <w:shd w:val="clear" w:color="auto" w:fill="365F91"/>
      </w:tcPr>
    </w:tblStylePr>
    <w:tblStylePr w:type="band1Horz">
      <w:tblPr/>
      <w:tcPr>
        <w:tcBorders>
          <w:top w:val="nil"/>
          <w:left w:val="nil"/>
          <w:bottom w:val="nil"/>
          <w:right w:val="nil"/>
          <w:insideH w:val="nil"/>
          <w:insideV w:val="nil"/>
          <w:tl2br w:val="nil"/>
          <w:tr2bl w:val="nil"/>
        </w:tcBorders>
        <w:shd w:val="clear" w:color="auto" w:fill="365F91"/>
      </w:tcPr>
    </w:tblStylePr>
  </w:style>
  <w:style w:type="table" w:styleId="103">
    <w:name w:val="Dark List Accent 2"/>
    <w:basedOn w:val="46"/>
    <w:qFormat/>
    <w:uiPriority w:val="70"/>
    <w:rPr>
      <w:color w:val="FFFFFF"/>
    </w:rPr>
    <w:tblPr>
      <w:tblCellMar>
        <w:top w:w="0" w:type="dxa"/>
        <w:left w:w="108" w:type="dxa"/>
        <w:bottom w:w="0" w:type="dxa"/>
        <w:right w:w="108" w:type="dxa"/>
      </w:tblCellMar>
    </w:tblPr>
    <w:tcPr>
      <w:shd w:val="clear" w:color="auto" w:fill="C0504D"/>
    </w:tcPr>
    <w:tblStylePr w:type="firstRow">
      <w:rPr>
        <w:b/>
        <w:bCs/>
      </w:rPr>
      <w:tblPr/>
      <w:tcPr>
        <w:tcBorders>
          <w:top w:val="nil"/>
          <w:left w:val="single" w:color="FFFFFF" w:sz="18" w:space="0"/>
          <w:bottom w:val="nil"/>
          <w:right w:val="nil"/>
          <w:insideH w:val="nil"/>
          <w:insideV w:val="nil"/>
          <w:tl2br w:val="nil"/>
          <w:tr2bl w:val="nil"/>
        </w:tcBorders>
        <w:shd w:val="clear" w:color="auto" w:fill="000000"/>
      </w:tcPr>
    </w:tblStylePr>
    <w:tblStylePr w:type="lastRow">
      <w:tblPr/>
      <w:tcPr>
        <w:tcBorders>
          <w:top w:val="single" w:color="FFFFFF" w:sz="18" w:space="0"/>
          <w:left w:val="nil"/>
          <w:bottom w:val="nil"/>
          <w:right w:val="nil"/>
          <w:insideH w:val="nil"/>
          <w:insideV w:val="nil"/>
          <w:tl2br w:val="nil"/>
          <w:tr2bl w:val="nil"/>
        </w:tcBorders>
        <w:shd w:val="clear" w:color="auto" w:fill="622423"/>
      </w:tcPr>
    </w:tblStylePr>
    <w:tblStylePr w:type="firstCol">
      <w:tblPr/>
      <w:tcPr>
        <w:tcBorders>
          <w:top w:val="nil"/>
          <w:left w:val="nil"/>
          <w:bottom w:val="nil"/>
          <w:right w:val="single" w:color="FFFFFF" w:sz="18" w:space="0"/>
          <w:insideH w:val="nil"/>
          <w:insideV w:val="nil"/>
          <w:tl2br w:val="nil"/>
          <w:tr2bl w:val="nil"/>
        </w:tcBorders>
        <w:shd w:val="clear" w:color="auto" w:fill="943634"/>
      </w:tcPr>
    </w:tblStylePr>
    <w:tblStylePr w:type="lastCol">
      <w:tblPr/>
      <w:tcPr>
        <w:tcBorders>
          <w:top w:val="nil"/>
          <w:left w:val="nil"/>
          <w:bottom w:val="single" w:color="FFFFFF" w:sz="18" w:space="0"/>
          <w:right w:val="nil"/>
          <w:insideH w:val="nil"/>
          <w:insideV w:val="nil"/>
          <w:tl2br w:val="nil"/>
          <w:tr2bl w:val="nil"/>
        </w:tcBorders>
        <w:shd w:val="clear" w:color="auto" w:fill="943634"/>
      </w:tcPr>
    </w:tblStylePr>
    <w:tblStylePr w:type="band1Vert">
      <w:tblPr/>
      <w:tcPr>
        <w:tcBorders>
          <w:top w:val="nil"/>
          <w:left w:val="nil"/>
          <w:bottom w:val="nil"/>
          <w:right w:val="nil"/>
          <w:insideH w:val="nil"/>
          <w:insideV w:val="nil"/>
          <w:tl2br w:val="nil"/>
          <w:tr2bl w:val="nil"/>
        </w:tcBorders>
        <w:shd w:val="clear" w:color="auto" w:fill="943634"/>
      </w:tcPr>
    </w:tblStylePr>
    <w:tblStylePr w:type="band1Horz">
      <w:tblPr/>
      <w:tcPr>
        <w:tcBorders>
          <w:top w:val="nil"/>
          <w:left w:val="nil"/>
          <w:bottom w:val="nil"/>
          <w:right w:val="nil"/>
          <w:insideH w:val="nil"/>
          <w:insideV w:val="nil"/>
          <w:tl2br w:val="nil"/>
          <w:tr2bl w:val="nil"/>
        </w:tcBorders>
        <w:shd w:val="clear" w:color="auto" w:fill="943634"/>
      </w:tcPr>
    </w:tblStylePr>
  </w:style>
  <w:style w:type="table" w:styleId="104">
    <w:name w:val="Dark List Accent 3"/>
    <w:basedOn w:val="46"/>
    <w:qFormat/>
    <w:uiPriority w:val="70"/>
    <w:rPr>
      <w:color w:val="FFFFFF"/>
    </w:rPr>
    <w:tblPr>
      <w:tblCellMar>
        <w:top w:w="0" w:type="dxa"/>
        <w:left w:w="108" w:type="dxa"/>
        <w:bottom w:w="0" w:type="dxa"/>
        <w:right w:w="108" w:type="dxa"/>
      </w:tblCellMar>
    </w:tblPr>
    <w:tcPr>
      <w:shd w:val="clear" w:color="auto" w:fill="9BBB59"/>
    </w:tcPr>
    <w:tblStylePr w:type="firstRow">
      <w:rPr>
        <w:b/>
        <w:bCs/>
      </w:rPr>
      <w:tblPr/>
      <w:tcPr>
        <w:tcBorders>
          <w:top w:val="nil"/>
          <w:left w:val="single" w:color="FFFFFF" w:sz="18" w:space="0"/>
          <w:bottom w:val="nil"/>
          <w:right w:val="nil"/>
          <w:insideH w:val="nil"/>
          <w:insideV w:val="nil"/>
          <w:tl2br w:val="nil"/>
          <w:tr2bl w:val="nil"/>
        </w:tcBorders>
        <w:shd w:val="clear" w:color="auto" w:fill="000000"/>
      </w:tcPr>
    </w:tblStylePr>
    <w:tblStylePr w:type="lastRow">
      <w:tblPr/>
      <w:tcPr>
        <w:tcBorders>
          <w:top w:val="single" w:color="FFFFFF" w:sz="18" w:space="0"/>
          <w:left w:val="nil"/>
          <w:bottom w:val="nil"/>
          <w:right w:val="nil"/>
          <w:insideH w:val="nil"/>
          <w:insideV w:val="nil"/>
          <w:tl2br w:val="nil"/>
          <w:tr2bl w:val="nil"/>
        </w:tcBorders>
        <w:shd w:val="clear" w:color="auto" w:fill="4E6128"/>
      </w:tcPr>
    </w:tblStylePr>
    <w:tblStylePr w:type="firstCol">
      <w:tblPr/>
      <w:tcPr>
        <w:tcBorders>
          <w:top w:val="nil"/>
          <w:left w:val="nil"/>
          <w:bottom w:val="nil"/>
          <w:right w:val="single" w:color="FFFFFF" w:sz="18" w:space="0"/>
          <w:insideH w:val="nil"/>
          <w:insideV w:val="nil"/>
          <w:tl2br w:val="nil"/>
          <w:tr2bl w:val="nil"/>
        </w:tcBorders>
        <w:shd w:val="clear" w:color="auto" w:fill="76923C"/>
      </w:tcPr>
    </w:tblStylePr>
    <w:tblStylePr w:type="lastCol">
      <w:tblPr/>
      <w:tcPr>
        <w:tcBorders>
          <w:top w:val="nil"/>
          <w:left w:val="nil"/>
          <w:bottom w:val="single" w:color="FFFFFF" w:sz="18" w:space="0"/>
          <w:right w:val="nil"/>
          <w:insideH w:val="nil"/>
          <w:insideV w:val="nil"/>
          <w:tl2br w:val="nil"/>
          <w:tr2bl w:val="nil"/>
        </w:tcBorders>
        <w:shd w:val="clear" w:color="auto" w:fill="76923C"/>
      </w:tcPr>
    </w:tblStylePr>
    <w:tblStylePr w:type="band1Vert">
      <w:tblPr/>
      <w:tcPr>
        <w:tcBorders>
          <w:top w:val="nil"/>
          <w:left w:val="nil"/>
          <w:bottom w:val="nil"/>
          <w:right w:val="nil"/>
          <w:insideH w:val="nil"/>
          <w:insideV w:val="nil"/>
          <w:tl2br w:val="nil"/>
          <w:tr2bl w:val="nil"/>
        </w:tcBorders>
        <w:shd w:val="clear" w:color="auto" w:fill="76923C"/>
      </w:tcPr>
    </w:tblStylePr>
    <w:tblStylePr w:type="band1Horz">
      <w:tblPr/>
      <w:tcPr>
        <w:tcBorders>
          <w:top w:val="nil"/>
          <w:left w:val="nil"/>
          <w:bottom w:val="nil"/>
          <w:right w:val="nil"/>
          <w:insideH w:val="nil"/>
          <w:insideV w:val="nil"/>
          <w:tl2br w:val="nil"/>
          <w:tr2bl w:val="nil"/>
        </w:tcBorders>
        <w:shd w:val="clear" w:color="auto" w:fill="76923C"/>
      </w:tcPr>
    </w:tblStylePr>
  </w:style>
  <w:style w:type="table" w:styleId="105">
    <w:name w:val="Dark List Accent 4"/>
    <w:basedOn w:val="46"/>
    <w:qFormat/>
    <w:uiPriority w:val="70"/>
    <w:rPr>
      <w:color w:val="FFFFFF"/>
    </w:rPr>
    <w:tblPr>
      <w:tblCellMar>
        <w:top w:w="0" w:type="dxa"/>
        <w:left w:w="108" w:type="dxa"/>
        <w:bottom w:w="0" w:type="dxa"/>
        <w:right w:w="108" w:type="dxa"/>
      </w:tblCellMar>
    </w:tblPr>
    <w:tcPr>
      <w:shd w:val="clear" w:color="auto" w:fill="8064A2"/>
    </w:tcPr>
    <w:tblStylePr w:type="firstRow">
      <w:rPr>
        <w:b/>
        <w:bCs/>
      </w:rPr>
      <w:tblPr/>
      <w:tcPr>
        <w:tcBorders>
          <w:top w:val="nil"/>
          <w:left w:val="single" w:color="FFFFFF" w:sz="18" w:space="0"/>
          <w:bottom w:val="nil"/>
          <w:right w:val="nil"/>
          <w:insideH w:val="nil"/>
          <w:insideV w:val="nil"/>
          <w:tl2br w:val="nil"/>
          <w:tr2bl w:val="nil"/>
        </w:tcBorders>
        <w:shd w:val="clear" w:color="auto" w:fill="000000"/>
      </w:tcPr>
    </w:tblStylePr>
    <w:tblStylePr w:type="lastRow">
      <w:tblPr/>
      <w:tcPr>
        <w:tcBorders>
          <w:top w:val="single" w:color="FFFFFF" w:sz="18" w:space="0"/>
          <w:left w:val="nil"/>
          <w:bottom w:val="nil"/>
          <w:right w:val="nil"/>
          <w:insideH w:val="nil"/>
          <w:insideV w:val="nil"/>
          <w:tl2br w:val="nil"/>
          <w:tr2bl w:val="nil"/>
        </w:tcBorders>
        <w:shd w:val="clear" w:color="auto" w:fill="3F3151"/>
      </w:tcPr>
    </w:tblStylePr>
    <w:tblStylePr w:type="firstCol">
      <w:tblPr/>
      <w:tcPr>
        <w:tcBorders>
          <w:top w:val="nil"/>
          <w:left w:val="nil"/>
          <w:bottom w:val="nil"/>
          <w:right w:val="single" w:color="FFFFFF" w:sz="18" w:space="0"/>
          <w:insideH w:val="nil"/>
          <w:insideV w:val="nil"/>
          <w:tl2br w:val="nil"/>
          <w:tr2bl w:val="nil"/>
        </w:tcBorders>
        <w:shd w:val="clear" w:color="auto" w:fill="5F497A"/>
      </w:tcPr>
    </w:tblStylePr>
    <w:tblStylePr w:type="lastCol">
      <w:tblPr/>
      <w:tcPr>
        <w:tcBorders>
          <w:top w:val="nil"/>
          <w:left w:val="nil"/>
          <w:bottom w:val="single" w:color="FFFFFF" w:sz="18" w:space="0"/>
          <w:right w:val="nil"/>
          <w:insideH w:val="nil"/>
          <w:insideV w:val="nil"/>
          <w:tl2br w:val="nil"/>
          <w:tr2bl w:val="nil"/>
        </w:tcBorders>
        <w:shd w:val="clear" w:color="auto" w:fill="5F497A"/>
      </w:tcPr>
    </w:tblStylePr>
    <w:tblStylePr w:type="band1Vert">
      <w:tblPr/>
      <w:tcPr>
        <w:tcBorders>
          <w:top w:val="nil"/>
          <w:left w:val="nil"/>
          <w:bottom w:val="nil"/>
          <w:right w:val="nil"/>
          <w:insideH w:val="nil"/>
          <w:insideV w:val="nil"/>
          <w:tl2br w:val="nil"/>
          <w:tr2bl w:val="nil"/>
        </w:tcBorders>
        <w:shd w:val="clear" w:color="auto" w:fill="5F497A"/>
      </w:tcPr>
    </w:tblStylePr>
    <w:tblStylePr w:type="band1Horz">
      <w:tblPr/>
      <w:tcPr>
        <w:tcBorders>
          <w:top w:val="nil"/>
          <w:left w:val="nil"/>
          <w:bottom w:val="nil"/>
          <w:right w:val="nil"/>
          <w:insideH w:val="nil"/>
          <w:insideV w:val="nil"/>
          <w:tl2br w:val="nil"/>
          <w:tr2bl w:val="nil"/>
        </w:tcBorders>
        <w:shd w:val="clear" w:color="auto" w:fill="5F497A"/>
      </w:tcPr>
    </w:tblStylePr>
  </w:style>
  <w:style w:type="table" w:styleId="106">
    <w:name w:val="Dark List Accent 5"/>
    <w:basedOn w:val="46"/>
    <w:qFormat/>
    <w:uiPriority w:val="70"/>
    <w:rPr>
      <w:color w:val="FFFFFF"/>
    </w:rPr>
    <w:tblPr>
      <w:tblCellMar>
        <w:top w:w="0" w:type="dxa"/>
        <w:left w:w="108" w:type="dxa"/>
        <w:bottom w:w="0" w:type="dxa"/>
        <w:right w:w="108" w:type="dxa"/>
      </w:tblCellMar>
    </w:tblPr>
    <w:tcPr>
      <w:shd w:val="clear" w:color="auto" w:fill="4BACC6"/>
    </w:tcPr>
    <w:tblStylePr w:type="firstRow">
      <w:rPr>
        <w:b/>
        <w:bCs/>
      </w:rPr>
      <w:tblPr/>
      <w:tcPr>
        <w:tcBorders>
          <w:top w:val="nil"/>
          <w:left w:val="single" w:color="FFFFFF" w:sz="18" w:space="0"/>
          <w:bottom w:val="nil"/>
          <w:right w:val="nil"/>
          <w:insideH w:val="nil"/>
          <w:insideV w:val="nil"/>
          <w:tl2br w:val="nil"/>
          <w:tr2bl w:val="nil"/>
        </w:tcBorders>
        <w:shd w:val="clear" w:color="auto" w:fill="000000"/>
      </w:tcPr>
    </w:tblStylePr>
    <w:tblStylePr w:type="lastRow">
      <w:tblPr/>
      <w:tcPr>
        <w:tcBorders>
          <w:top w:val="single" w:color="FFFFFF" w:sz="18" w:space="0"/>
          <w:left w:val="nil"/>
          <w:bottom w:val="nil"/>
          <w:right w:val="nil"/>
          <w:insideH w:val="nil"/>
          <w:insideV w:val="nil"/>
          <w:tl2br w:val="nil"/>
          <w:tr2bl w:val="nil"/>
        </w:tcBorders>
        <w:shd w:val="clear" w:color="auto" w:fill="205867"/>
      </w:tcPr>
    </w:tblStylePr>
    <w:tblStylePr w:type="firstCol">
      <w:tblPr/>
      <w:tcPr>
        <w:tcBorders>
          <w:top w:val="nil"/>
          <w:left w:val="nil"/>
          <w:bottom w:val="nil"/>
          <w:right w:val="single" w:color="FFFFFF" w:sz="18" w:space="0"/>
          <w:insideH w:val="nil"/>
          <w:insideV w:val="nil"/>
          <w:tl2br w:val="nil"/>
          <w:tr2bl w:val="nil"/>
        </w:tcBorders>
        <w:shd w:val="clear" w:color="auto" w:fill="31849B"/>
      </w:tcPr>
    </w:tblStylePr>
    <w:tblStylePr w:type="lastCol">
      <w:tblPr/>
      <w:tcPr>
        <w:tcBorders>
          <w:top w:val="nil"/>
          <w:left w:val="nil"/>
          <w:bottom w:val="single" w:color="FFFFFF" w:sz="18" w:space="0"/>
          <w:right w:val="nil"/>
          <w:insideH w:val="nil"/>
          <w:insideV w:val="nil"/>
          <w:tl2br w:val="nil"/>
          <w:tr2bl w:val="nil"/>
        </w:tcBorders>
        <w:shd w:val="clear" w:color="auto" w:fill="31849B"/>
      </w:tcPr>
    </w:tblStylePr>
    <w:tblStylePr w:type="band1Vert">
      <w:tblPr/>
      <w:tcPr>
        <w:tcBorders>
          <w:top w:val="nil"/>
          <w:left w:val="nil"/>
          <w:bottom w:val="nil"/>
          <w:right w:val="nil"/>
          <w:insideH w:val="nil"/>
          <w:insideV w:val="nil"/>
          <w:tl2br w:val="nil"/>
          <w:tr2bl w:val="nil"/>
        </w:tcBorders>
        <w:shd w:val="clear" w:color="auto" w:fill="31849B"/>
      </w:tcPr>
    </w:tblStylePr>
    <w:tblStylePr w:type="band1Horz">
      <w:tblPr/>
      <w:tcPr>
        <w:tcBorders>
          <w:top w:val="nil"/>
          <w:left w:val="nil"/>
          <w:bottom w:val="nil"/>
          <w:right w:val="nil"/>
          <w:insideH w:val="nil"/>
          <w:insideV w:val="nil"/>
          <w:tl2br w:val="nil"/>
          <w:tr2bl w:val="nil"/>
        </w:tcBorders>
        <w:shd w:val="clear" w:color="auto" w:fill="31849B"/>
      </w:tcPr>
    </w:tblStylePr>
  </w:style>
  <w:style w:type="table" w:styleId="107">
    <w:name w:val="Dark List Accent 6"/>
    <w:basedOn w:val="46"/>
    <w:qFormat/>
    <w:uiPriority w:val="70"/>
    <w:rPr>
      <w:color w:val="FFFFFF"/>
    </w:rPr>
    <w:tblPr>
      <w:tblCellMar>
        <w:top w:w="0" w:type="dxa"/>
        <w:left w:w="108" w:type="dxa"/>
        <w:bottom w:w="0" w:type="dxa"/>
        <w:right w:w="108" w:type="dxa"/>
      </w:tblCellMar>
    </w:tblPr>
    <w:tcPr>
      <w:shd w:val="clear" w:color="auto" w:fill="F79646"/>
    </w:tcPr>
    <w:tblStylePr w:type="firstRow">
      <w:rPr>
        <w:b/>
        <w:bCs/>
      </w:rPr>
      <w:tblPr/>
      <w:tcPr>
        <w:tcBorders>
          <w:top w:val="nil"/>
          <w:left w:val="single" w:color="FFFFFF" w:sz="18" w:space="0"/>
          <w:bottom w:val="nil"/>
          <w:right w:val="nil"/>
          <w:insideH w:val="nil"/>
          <w:insideV w:val="nil"/>
          <w:tl2br w:val="nil"/>
          <w:tr2bl w:val="nil"/>
        </w:tcBorders>
        <w:shd w:val="clear" w:color="auto" w:fill="000000"/>
      </w:tcPr>
    </w:tblStylePr>
    <w:tblStylePr w:type="lastRow">
      <w:tblPr/>
      <w:tcPr>
        <w:tcBorders>
          <w:top w:val="single" w:color="FFFFFF" w:sz="18" w:space="0"/>
          <w:left w:val="nil"/>
          <w:bottom w:val="nil"/>
          <w:right w:val="nil"/>
          <w:insideH w:val="nil"/>
          <w:insideV w:val="nil"/>
          <w:tl2br w:val="nil"/>
          <w:tr2bl w:val="nil"/>
        </w:tcBorders>
        <w:shd w:val="clear" w:color="auto" w:fill="974706"/>
      </w:tcPr>
    </w:tblStylePr>
    <w:tblStylePr w:type="firstCol">
      <w:tblPr/>
      <w:tcPr>
        <w:tcBorders>
          <w:top w:val="nil"/>
          <w:left w:val="nil"/>
          <w:bottom w:val="nil"/>
          <w:right w:val="single" w:color="FFFFFF" w:sz="18" w:space="0"/>
          <w:insideH w:val="nil"/>
          <w:insideV w:val="nil"/>
          <w:tl2br w:val="nil"/>
          <w:tr2bl w:val="nil"/>
        </w:tcBorders>
        <w:shd w:val="clear" w:color="auto" w:fill="E36C0A"/>
      </w:tcPr>
    </w:tblStylePr>
    <w:tblStylePr w:type="lastCol">
      <w:tblPr/>
      <w:tcPr>
        <w:tcBorders>
          <w:top w:val="nil"/>
          <w:left w:val="nil"/>
          <w:bottom w:val="single" w:color="FFFFFF" w:sz="18" w:space="0"/>
          <w:right w:val="nil"/>
          <w:insideH w:val="nil"/>
          <w:insideV w:val="nil"/>
          <w:tl2br w:val="nil"/>
          <w:tr2bl w:val="nil"/>
        </w:tcBorders>
        <w:shd w:val="clear" w:color="auto" w:fill="E36C0A"/>
      </w:tcPr>
    </w:tblStylePr>
    <w:tblStylePr w:type="band1Vert">
      <w:tblPr/>
      <w:tcPr>
        <w:tcBorders>
          <w:top w:val="nil"/>
          <w:left w:val="nil"/>
          <w:bottom w:val="nil"/>
          <w:right w:val="nil"/>
          <w:insideH w:val="nil"/>
          <w:insideV w:val="nil"/>
          <w:tl2br w:val="nil"/>
          <w:tr2bl w:val="nil"/>
        </w:tcBorders>
        <w:shd w:val="clear" w:color="auto" w:fill="E36C0A"/>
      </w:tcPr>
    </w:tblStylePr>
    <w:tblStylePr w:type="band1Horz">
      <w:tblPr/>
      <w:tcPr>
        <w:tcBorders>
          <w:top w:val="nil"/>
          <w:left w:val="nil"/>
          <w:bottom w:val="nil"/>
          <w:right w:val="nil"/>
          <w:insideH w:val="nil"/>
          <w:insideV w:val="nil"/>
          <w:tl2br w:val="nil"/>
          <w:tr2bl w:val="nil"/>
        </w:tcBorders>
        <w:shd w:val="clear" w:color="auto" w:fill="E36C0A"/>
      </w:tcPr>
    </w:tblStylePr>
  </w:style>
  <w:style w:type="table" w:styleId="108">
    <w:name w:val="Colorful Shading Accent 1"/>
    <w:basedOn w:val="46"/>
    <w:qFormat/>
    <w:uiPriority w:val="71"/>
    <w:rPr>
      <w:color w:val="000000"/>
    </w:rPr>
    <w:tblPr>
      <w:tblBorders>
        <w:top w:val="single" w:color="C0504D" w:sz="24" w:space="0"/>
        <w:left w:val="single" w:color="4F81BD" w:sz="4" w:space="0"/>
        <w:bottom w:val="single" w:color="4F81BD" w:sz="4" w:space="0"/>
        <w:right w:val="single" w:color="4F81BD" w:sz="4" w:space="0"/>
        <w:insideH w:val="single" w:color="FFFFFF" w:sz="4" w:space="0"/>
        <w:insideV w:val="single" w:color="FFFFFF" w:sz="4" w:space="0"/>
      </w:tblBorders>
      <w:tblCellMar>
        <w:top w:w="0" w:type="dxa"/>
        <w:left w:w="108" w:type="dxa"/>
        <w:bottom w:w="0" w:type="dxa"/>
        <w:right w:w="108" w:type="dxa"/>
      </w:tblCellMar>
    </w:tblPr>
    <w:tcPr>
      <w:shd w:val="clear" w:color="auto" w:fill="EDF2F8"/>
    </w:tcPr>
    <w:tblStylePr w:type="firstRow">
      <w:rPr>
        <w:b/>
        <w:bCs/>
      </w:rPr>
      <w:tblPr/>
      <w:tcPr>
        <w:tcBorders>
          <w:top w:val="nil"/>
          <w:left w:val="single" w:color="C0504D" w:sz="24" w:space="0"/>
          <w:bottom w:val="nil"/>
          <w:right w:val="nil"/>
          <w:insideH w:val="nil"/>
          <w:insideV w:val="nil"/>
          <w:tl2br w:val="nil"/>
          <w:tr2bl w:val="nil"/>
        </w:tcBorders>
        <w:shd w:val="clear" w:color="auto" w:fill="FFFFFF"/>
      </w:tcPr>
    </w:tblStylePr>
    <w:tblStylePr w:type="lastRow">
      <w:rPr>
        <w:b/>
        <w:bCs/>
        <w:color w:val="FFFFFF"/>
      </w:rPr>
      <w:tblPr/>
      <w:tcPr>
        <w:tcBorders>
          <w:top w:val="single" w:color="FFFFFF" w:sz="6" w:space="0"/>
          <w:left w:val="nil"/>
          <w:bottom w:val="nil"/>
          <w:right w:val="nil"/>
          <w:insideH w:val="nil"/>
          <w:insideV w:val="nil"/>
          <w:tl2br w:val="nil"/>
          <w:tr2bl w:val="nil"/>
        </w:tcBorders>
        <w:shd w:val="clear" w:color="auto" w:fill="2C4C74"/>
      </w:tcPr>
    </w:tblStylePr>
    <w:tblStylePr w:type="firstCol">
      <w:rPr>
        <w:color w:val="FFFFFF"/>
      </w:rPr>
      <w:tblPr/>
      <w:tcPr>
        <w:tcBorders>
          <w:top w:val="nil"/>
          <w:left w:val="nil"/>
          <w:bottom w:val="nil"/>
          <w:right w:val="nil"/>
          <w:insideH w:val="single" w:sz="4" w:space="0"/>
          <w:insideV w:val="nil"/>
          <w:tl2br w:val="nil"/>
          <w:tr2bl w:val="nil"/>
        </w:tcBorders>
        <w:shd w:val="clear" w:color="auto" w:fill="2C4C74"/>
      </w:tcPr>
    </w:tblStylePr>
    <w:tblStylePr w:type="lastCol">
      <w:rPr>
        <w:color w:val="FFFFFF"/>
      </w:rPr>
      <w:tblPr/>
      <w:tcPr>
        <w:tcBorders>
          <w:top w:val="nil"/>
          <w:left w:val="nil"/>
          <w:bottom w:val="nil"/>
          <w:right w:val="nil"/>
          <w:insideH w:val="nil"/>
          <w:insideV w:val="nil"/>
          <w:tl2br w:val="nil"/>
          <w:tr2bl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109">
    <w:name w:val="Colorful Shading Accent 2"/>
    <w:basedOn w:val="46"/>
    <w:qFormat/>
    <w:uiPriority w:val="71"/>
    <w:rPr>
      <w:color w:val="000000"/>
    </w:rPr>
    <w:tblPr>
      <w:tblBorders>
        <w:top w:val="single" w:color="C0504D" w:sz="24" w:space="0"/>
        <w:left w:val="single" w:color="C0504D" w:sz="4" w:space="0"/>
        <w:bottom w:val="single" w:color="C0504D" w:sz="4" w:space="0"/>
        <w:right w:val="single" w:color="C0504D" w:sz="4" w:space="0"/>
        <w:insideH w:val="single" w:color="FFFFFF" w:sz="4" w:space="0"/>
        <w:insideV w:val="single" w:color="FFFFFF" w:sz="4" w:space="0"/>
      </w:tblBorders>
      <w:tblCellMar>
        <w:top w:w="0" w:type="dxa"/>
        <w:left w:w="108" w:type="dxa"/>
        <w:bottom w:w="0" w:type="dxa"/>
        <w:right w:w="108" w:type="dxa"/>
      </w:tblCellMar>
    </w:tblPr>
    <w:tcPr>
      <w:shd w:val="clear" w:color="auto" w:fill="F8EDED"/>
    </w:tcPr>
    <w:tblStylePr w:type="firstRow">
      <w:rPr>
        <w:b/>
        <w:bCs/>
      </w:rPr>
      <w:tblPr/>
      <w:tcPr>
        <w:tcBorders>
          <w:top w:val="nil"/>
          <w:left w:val="single" w:color="C0504D" w:sz="24" w:space="0"/>
          <w:bottom w:val="nil"/>
          <w:right w:val="nil"/>
          <w:insideH w:val="nil"/>
          <w:insideV w:val="nil"/>
          <w:tl2br w:val="nil"/>
          <w:tr2bl w:val="nil"/>
        </w:tcBorders>
        <w:shd w:val="clear" w:color="auto" w:fill="FFFFFF"/>
      </w:tcPr>
    </w:tblStylePr>
    <w:tblStylePr w:type="lastRow">
      <w:rPr>
        <w:b/>
        <w:bCs/>
        <w:color w:val="FFFFFF"/>
      </w:rPr>
      <w:tblPr/>
      <w:tcPr>
        <w:tcBorders>
          <w:top w:val="single" w:color="FFFFFF" w:sz="6" w:space="0"/>
          <w:left w:val="nil"/>
          <w:bottom w:val="nil"/>
          <w:right w:val="nil"/>
          <w:insideH w:val="nil"/>
          <w:insideV w:val="nil"/>
          <w:tl2br w:val="nil"/>
          <w:tr2bl w:val="nil"/>
        </w:tcBorders>
        <w:shd w:val="clear" w:color="auto" w:fill="772C2A"/>
      </w:tcPr>
    </w:tblStylePr>
    <w:tblStylePr w:type="firstCol">
      <w:rPr>
        <w:color w:val="FFFFFF"/>
      </w:rPr>
      <w:tblPr/>
      <w:tcPr>
        <w:tcBorders>
          <w:top w:val="nil"/>
          <w:left w:val="nil"/>
          <w:bottom w:val="nil"/>
          <w:right w:val="nil"/>
          <w:insideH w:val="single" w:sz="4" w:space="0"/>
          <w:insideV w:val="nil"/>
          <w:tl2br w:val="nil"/>
          <w:tr2bl w:val="nil"/>
        </w:tcBorders>
        <w:shd w:val="clear" w:color="auto" w:fill="772C2A"/>
      </w:tcPr>
    </w:tblStylePr>
    <w:tblStylePr w:type="lastCol">
      <w:rPr>
        <w:color w:val="FFFFFF"/>
      </w:rPr>
      <w:tblPr/>
      <w:tcPr>
        <w:tcBorders>
          <w:top w:val="nil"/>
          <w:left w:val="nil"/>
          <w:bottom w:val="nil"/>
          <w:right w:val="nil"/>
          <w:insideH w:val="nil"/>
          <w:insideV w:val="nil"/>
          <w:tl2br w:val="nil"/>
          <w:tr2bl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110">
    <w:name w:val="Colorful Shading Accent 3"/>
    <w:basedOn w:val="46"/>
    <w:qFormat/>
    <w:uiPriority w:val="71"/>
    <w:rPr>
      <w:color w:val="000000"/>
    </w:rPr>
    <w:tblPr>
      <w:tblBorders>
        <w:top w:val="single" w:color="8064A2" w:sz="24" w:space="0"/>
        <w:left w:val="single" w:color="9BBB59" w:sz="4" w:space="0"/>
        <w:bottom w:val="single" w:color="9BBB59" w:sz="4" w:space="0"/>
        <w:right w:val="single" w:color="9BBB59" w:sz="4" w:space="0"/>
        <w:insideH w:val="single" w:color="FFFFFF" w:sz="4" w:space="0"/>
        <w:insideV w:val="single" w:color="FFFFFF" w:sz="4" w:space="0"/>
      </w:tblBorders>
      <w:tblCellMar>
        <w:top w:w="0" w:type="dxa"/>
        <w:left w:w="108" w:type="dxa"/>
        <w:bottom w:w="0" w:type="dxa"/>
        <w:right w:w="108" w:type="dxa"/>
      </w:tblCellMar>
    </w:tblPr>
    <w:tcPr>
      <w:shd w:val="clear" w:color="auto" w:fill="F5F8EE"/>
    </w:tcPr>
    <w:tblStylePr w:type="firstRow">
      <w:rPr>
        <w:b/>
        <w:bCs/>
      </w:rPr>
      <w:tblPr/>
      <w:tcPr>
        <w:tcBorders>
          <w:top w:val="nil"/>
          <w:left w:val="single" w:color="8064A2" w:sz="24" w:space="0"/>
          <w:bottom w:val="nil"/>
          <w:right w:val="nil"/>
          <w:insideH w:val="nil"/>
          <w:insideV w:val="nil"/>
          <w:tl2br w:val="nil"/>
          <w:tr2bl w:val="nil"/>
        </w:tcBorders>
        <w:shd w:val="clear" w:color="auto" w:fill="FFFFFF"/>
      </w:tcPr>
    </w:tblStylePr>
    <w:tblStylePr w:type="lastRow">
      <w:rPr>
        <w:b/>
        <w:bCs/>
        <w:color w:val="FFFFFF"/>
      </w:rPr>
      <w:tblPr/>
      <w:tcPr>
        <w:tcBorders>
          <w:top w:val="single" w:color="FFFFFF" w:sz="6" w:space="0"/>
          <w:left w:val="nil"/>
          <w:bottom w:val="nil"/>
          <w:right w:val="nil"/>
          <w:insideH w:val="nil"/>
          <w:insideV w:val="nil"/>
          <w:tl2br w:val="nil"/>
          <w:tr2bl w:val="nil"/>
        </w:tcBorders>
        <w:shd w:val="clear" w:color="auto" w:fill="5E7530"/>
      </w:tcPr>
    </w:tblStylePr>
    <w:tblStylePr w:type="firstCol">
      <w:rPr>
        <w:color w:val="FFFFFF"/>
      </w:rPr>
      <w:tblPr/>
      <w:tcPr>
        <w:tcBorders>
          <w:top w:val="nil"/>
          <w:left w:val="nil"/>
          <w:bottom w:val="nil"/>
          <w:right w:val="nil"/>
          <w:insideH w:val="single" w:sz="4" w:space="0"/>
          <w:insideV w:val="nil"/>
          <w:tl2br w:val="nil"/>
          <w:tr2bl w:val="nil"/>
        </w:tcBorders>
        <w:shd w:val="clear" w:color="auto" w:fill="5E7530"/>
      </w:tcPr>
    </w:tblStylePr>
    <w:tblStylePr w:type="lastCol">
      <w:rPr>
        <w:color w:val="FFFFFF"/>
      </w:rPr>
      <w:tblPr/>
      <w:tcPr>
        <w:tcBorders>
          <w:top w:val="nil"/>
          <w:left w:val="nil"/>
          <w:bottom w:val="nil"/>
          <w:right w:val="nil"/>
          <w:insideH w:val="nil"/>
          <w:insideV w:val="nil"/>
          <w:tl2br w:val="nil"/>
          <w:tr2bl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111">
    <w:name w:val="Colorful Shading Accent 4"/>
    <w:basedOn w:val="46"/>
    <w:qFormat/>
    <w:uiPriority w:val="71"/>
    <w:rPr>
      <w:color w:val="000000"/>
    </w:rPr>
    <w:tblPr>
      <w:tblBorders>
        <w:top w:val="single" w:color="9BBB59" w:sz="24" w:space="0"/>
        <w:left w:val="single" w:color="8064A2" w:sz="4" w:space="0"/>
        <w:bottom w:val="single" w:color="8064A2" w:sz="4" w:space="0"/>
        <w:right w:val="single" w:color="8064A2" w:sz="4" w:space="0"/>
        <w:insideH w:val="single" w:color="FFFFFF" w:sz="4" w:space="0"/>
        <w:insideV w:val="single" w:color="FFFFFF" w:sz="4" w:space="0"/>
      </w:tblBorders>
      <w:tblCellMar>
        <w:top w:w="0" w:type="dxa"/>
        <w:left w:w="108" w:type="dxa"/>
        <w:bottom w:w="0" w:type="dxa"/>
        <w:right w:w="108" w:type="dxa"/>
      </w:tblCellMar>
    </w:tblPr>
    <w:tcPr>
      <w:shd w:val="clear" w:color="auto" w:fill="F2EFF6"/>
    </w:tcPr>
    <w:tblStylePr w:type="firstRow">
      <w:rPr>
        <w:b/>
        <w:bCs/>
      </w:rPr>
      <w:tblPr/>
      <w:tcPr>
        <w:tcBorders>
          <w:top w:val="nil"/>
          <w:left w:val="single" w:color="9BBB59" w:sz="24" w:space="0"/>
          <w:bottom w:val="nil"/>
          <w:right w:val="nil"/>
          <w:insideH w:val="nil"/>
          <w:insideV w:val="nil"/>
          <w:tl2br w:val="nil"/>
          <w:tr2bl w:val="nil"/>
        </w:tcBorders>
        <w:shd w:val="clear" w:color="auto" w:fill="FFFFFF"/>
      </w:tcPr>
    </w:tblStylePr>
    <w:tblStylePr w:type="lastRow">
      <w:rPr>
        <w:b/>
        <w:bCs/>
        <w:color w:val="FFFFFF"/>
      </w:rPr>
      <w:tblPr/>
      <w:tcPr>
        <w:tcBorders>
          <w:top w:val="single" w:color="FFFFFF" w:sz="6" w:space="0"/>
          <w:left w:val="nil"/>
          <w:bottom w:val="nil"/>
          <w:right w:val="nil"/>
          <w:insideH w:val="nil"/>
          <w:insideV w:val="nil"/>
          <w:tl2br w:val="nil"/>
          <w:tr2bl w:val="nil"/>
        </w:tcBorders>
        <w:shd w:val="clear" w:color="auto" w:fill="4C3B62"/>
      </w:tcPr>
    </w:tblStylePr>
    <w:tblStylePr w:type="firstCol">
      <w:rPr>
        <w:color w:val="FFFFFF"/>
      </w:rPr>
      <w:tblPr/>
      <w:tcPr>
        <w:tcBorders>
          <w:top w:val="nil"/>
          <w:left w:val="nil"/>
          <w:bottom w:val="nil"/>
          <w:right w:val="nil"/>
          <w:insideH w:val="single" w:sz="4" w:space="0"/>
          <w:insideV w:val="nil"/>
          <w:tl2br w:val="nil"/>
          <w:tr2bl w:val="nil"/>
        </w:tcBorders>
        <w:shd w:val="clear" w:color="auto" w:fill="4C3B62"/>
      </w:tcPr>
    </w:tblStylePr>
    <w:tblStylePr w:type="lastCol">
      <w:rPr>
        <w:color w:val="FFFFFF"/>
      </w:rPr>
      <w:tblPr/>
      <w:tcPr>
        <w:tcBorders>
          <w:top w:val="nil"/>
          <w:left w:val="nil"/>
          <w:bottom w:val="nil"/>
          <w:right w:val="nil"/>
          <w:insideH w:val="nil"/>
          <w:insideV w:val="nil"/>
          <w:tl2br w:val="nil"/>
          <w:tr2bl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112">
    <w:name w:val="Colorful Shading Accent 5"/>
    <w:basedOn w:val="46"/>
    <w:qFormat/>
    <w:uiPriority w:val="71"/>
    <w:rPr>
      <w:color w:val="000000"/>
    </w:rPr>
    <w:tblPr>
      <w:tblBorders>
        <w:top w:val="single" w:color="F79646" w:sz="24" w:space="0"/>
        <w:left w:val="single" w:color="4BACC6" w:sz="4" w:space="0"/>
        <w:bottom w:val="single" w:color="4BACC6" w:sz="4" w:space="0"/>
        <w:right w:val="single" w:color="4BACC6" w:sz="4" w:space="0"/>
        <w:insideH w:val="single" w:color="FFFFFF" w:sz="4" w:space="0"/>
        <w:insideV w:val="single" w:color="FFFFFF" w:sz="4" w:space="0"/>
      </w:tblBorders>
      <w:tblCellMar>
        <w:top w:w="0" w:type="dxa"/>
        <w:left w:w="108" w:type="dxa"/>
        <w:bottom w:w="0" w:type="dxa"/>
        <w:right w:w="108" w:type="dxa"/>
      </w:tblCellMar>
    </w:tblPr>
    <w:tcPr>
      <w:shd w:val="clear" w:color="auto" w:fill="EDF6F9"/>
    </w:tcPr>
    <w:tblStylePr w:type="firstRow">
      <w:rPr>
        <w:b/>
        <w:bCs/>
      </w:rPr>
      <w:tblPr/>
      <w:tcPr>
        <w:tcBorders>
          <w:top w:val="nil"/>
          <w:left w:val="single" w:color="F79646" w:sz="24" w:space="0"/>
          <w:bottom w:val="nil"/>
          <w:right w:val="nil"/>
          <w:insideH w:val="nil"/>
          <w:insideV w:val="nil"/>
          <w:tl2br w:val="nil"/>
          <w:tr2bl w:val="nil"/>
        </w:tcBorders>
        <w:shd w:val="clear" w:color="auto" w:fill="FFFFFF"/>
      </w:tcPr>
    </w:tblStylePr>
    <w:tblStylePr w:type="lastRow">
      <w:rPr>
        <w:b/>
        <w:bCs/>
        <w:color w:val="FFFFFF"/>
      </w:rPr>
      <w:tblPr/>
      <w:tcPr>
        <w:tcBorders>
          <w:top w:val="single" w:color="FFFFFF" w:sz="6" w:space="0"/>
          <w:left w:val="nil"/>
          <w:bottom w:val="nil"/>
          <w:right w:val="nil"/>
          <w:insideH w:val="nil"/>
          <w:insideV w:val="nil"/>
          <w:tl2br w:val="nil"/>
          <w:tr2bl w:val="nil"/>
        </w:tcBorders>
        <w:shd w:val="clear" w:color="auto" w:fill="276A7C"/>
      </w:tcPr>
    </w:tblStylePr>
    <w:tblStylePr w:type="firstCol">
      <w:rPr>
        <w:color w:val="FFFFFF"/>
      </w:rPr>
      <w:tblPr/>
      <w:tcPr>
        <w:tcBorders>
          <w:top w:val="nil"/>
          <w:left w:val="nil"/>
          <w:bottom w:val="nil"/>
          <w:right w:val="nil"/>
          <w:insideH w:val="single" w:sz="4" w:space="0"/>
          <w:insideV w:val="nil"/>
          <w:tl2br w:val="nil"/>
          <w:tr2bl w:val="nil"/>
        </w:tcBorders>
        <w:shd w:val="clear" w:color="auto" w:fill="276A7C"/>
      </w:tcPr>
    </w:tblStylePr>
    <w:tblStylePr w:type="lastCol">
      <w:rPr>
        <w:color w:val="FFFFFF"/>
      </w:rPr>
      <w:tblPr/>
      <w:tcPr>
        <w:tcBorders>
          <w:top w:val="nil"/>
          <w:left w:val="nil"/>
          <w:bottom w:val="nil"/>
          <w:right w:val="nil"/>
          <w:insideH w:val="nil"/>
          <w:insideV w:val="nil"/>
          <w:tl2br w:val="nil"/>
          <w:tr2bl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113">
    <w:name w:val="Colorful Shading Accent 6"/>
    <w:basedOn w:val="46"/>
    <w:qFormat/>
    <w:uiPriority w:val="71"/>
    <w:rPr>
      <w:color w:val="000000"/>
    </w:rPr>
    <w:tblPr>
      <w:tblBorders>
        <w:top w:val="single" w:color="4BACC6" w:sz="24" w:space="0"/>
        <w:left w:val="single" w:color="F79646" w:sz="4" w:space="0"/>
        <w:bottom w:val="single" w:color="F79646" w:sz="4" w:space="0"/>
        <w:right w:val="single" w:color="F79646" w:sz="4" w:space="0"/>
        <w:insideH w:val="single" w:color="FFFFFF" w:sz="4" w:space="0"/>
        <w:insideV w:val="single" w:color="FFFFFF" w:sz="4" w:space="0"/>
      </w:tblBorders>
      <w:tblCellMar>
        <w:top w:w="0" w:type="dxa"/>
        <w:left w:w="108" w:type="dxa"/>
        <w:bottom w:w="0" w:type="dxa"/>
        <w:right w:w="108" w:type="dxa"/>
      </w:tblCellMar>
    </w:tblPr>
    <w:tcPr>
      <w:shd w:val="clear" w:color="auto" w:fill="FEF4EC"/>
    </w:tcPr>
    <w:tblStylePr w:type="firstRow">
      <w:rPr>
        <w:b/>
        <w:bCs/>
      </w:rPr>
      <w:tblPr/>
      <w:tcPr>
        <w:tcBorders>
          <w:top w:val="nil"/>
          <w:left w:val="single" w:color="4BACC6" w:sz="24" w:space="0"/>
          <w:bottom w:val="nil"/>
          <w:right w:val="nil"/>
          <w:insideH w:val="nil"/>
          <w:insideV w:val="nil"/>
          <w:tl2br w:val="nil"/>
          <w:tr2bl w:val="nil"/>
        </w:tcBorders>
        <w:shd w:val="clear" w:color="auto" w:fill="FFFFFF"/>
      </w:tcPr>
    </w:tblStylePr>
    <w:tblStylePr w:type="lastRow">
      <w:rPr>
        <w:b/>
        <w:bCs/>
        <w:color w:val="FFFFFF"/>
      </w:rPr>
      <w:tblPr/>
      <w:tcPr>
        <w:tcBorders>
          <w:top w:val="single" w:color="FFFFFF" w:sz="6" w:space="0"/>
          <w:left w:val="nil"/>
          <w:bottom w:val="nil"/>
          <w:right w:val="nil"/>
          <w:insideH w:val="nil"/>
          <w:insideV w:val="nil"/>
          <w:tl2br w:val="nil"/>
          <w:tr2bl w:val="nil"/>
        </w:tcBorders>
        <w:shd w:val="clear" w:color="auto" w:fill="B65608"/>
      </w:tcPr>
    </w:tblStylePr>
    <w:tblStylePr w:type="firstCol">
      <w:rPr>
        <w:color w:val="FFFFFF"/>
      </w:rPr>
      <w:tblPr/>
      <w:tcPr>
        <w:tcBorders>
          <w:top w:val="nil"/>
          <w:left w:val="nil"/>
          <w:bottom w:val="nil"/>
          <w:right w:val="nil"/>
          <w:insideH w:val="single" w:sz="4" w:space="0"/>
          <w:insideV w:val="nil"/>
          <w:tl2br w:val="nil"/>
          <w:tr2bl w:val="nil"/>
        </w:tcBorders>
        <w:shd w:val="clear" w:color="auto" w:fill="B65608"/>
      </w:tcPr>
    </w:tblStylePr>
    <w:tblStylePr w:type="lastCol">
      <w:rPr>
        <w:color w:val="FFFFFF"/>
      </w:rPr>
      <w:tblPr/>
      <w:tcPr>
        <w:tcBorders>
          <w:top w:val="nil"/>
          <w:left w:val="nil"/>
          <w:bottom w:val="nil"/>
          <w:right w:val="nil"/>
          <w:insideH w:val="nil"/>
          <w:insideV w:val="nil"/>
          <w:tl2br w:val="nil"/>
          <w:tr2bl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114">
    <w:name w:val="Colorful List Accent 1"/>
    <w:basedOn w:val="46"/>
    <w:qFormat/>
    <w:uiPriority w:val="72"/>
    <w:rPr>
      <w:color w:val="000000"/>
    </w:rPr>
    <w:tblPr>
      <w:tblCellMar>
        <w:top w:w="0" w:type="dxa"/>
        <w:left w:w="108" w:type="dxa"/>
        <w:bottom w:w="0" w:type="dxa"/>
        <w:right w:w="108" w:type="dxa"/>
      </w:tblCellMar>
    </w:tblPr>
    <w:tcPr>
      <w:shd w:val="clear" w:color="auto" w:fill="EDF2F8"/>
    </w:tcPr>
    <w:tblStylePr w:type="firstRow">
      <w:rPr>
        <w:b/>
        <w:bCs/>
        <w:color w:val="FFFFFF"/>
      </w:rPr>
      <w:tblPr/>
      <w:tcPr>
        <w:tcBorders>
          <w:top w:val="nil"/>
          <w:left w:val="single" w:color="FFFFFF" w:sz="12" w:space="0"/>
          <w:bottom w:val="nil"/>
          <w:right w:val="nil"/>
          <w:insideH w:val="nil"/>
          <w:insideV w:val="nil"/>
          <w:tl2br w:val="nil"/>
          <w:tr2bl w:val="nil"/>
        </w:tcBorders>
        <w:shd w:val="clear" w:color="auto" w:fill="9E3A38"/>
      </w:tcPr>
    </w:tblStylePr>
    <w:tblStylePr w:type="lastRow">
      <w:rPr>
        <w:b/>
        <w:bCs/>
        <w:color w:val="9E3A38"/>
      </w:rPr>
      <w:tblPr/>
      <w:tcPr>
        <w:tcBorders>
          <w:top w:val="single" w:color="000000" w:sz="12" w:space="0"/>
          <w:left w:val="nil"/>
          <w:bottom w:val="nil"/>
          <w:right w:val="nil"/>
          <w:insideH w:val="nil"/>
          <w:insideV w:val="nil"/>
          <w:tl2br w:val="nil"/>
          <w:tr2bl w:val="nil"/>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D3DFEE"/>
      </w:tcPr>
    </w:tblStylePr>
    <w:tblStylePr w:type="band1Horz">
      <w:tblPr/>
      <w:tcPr>
        <w:shd w:val="clear" w:color="auto" w:fill="DBE5F1"/>
      </w:tcPr>
    </w:tblStylePr>
  </w:style>
  <w:style w:type="table" w:styleId="115">
    <w:name w:val="Colorful List Accent 2"/>
    <w:basedOn w:val="46"/>
    <w:qFormat/>
    <w:uiPriority w:val="72"/>
    <w:rPr>
      <w:color w:val="000000"/>
    </w:rPr>
    <w:tblPr>
      <w:tblCellMar>
        <w:top w:w="0" w:type="dxa"/>
        <w:left w:w="108" w:type="dxa"/>
        <w:bottom w:w="0" w:type="dxa"/>
        <w:right w:w="108" w:type="dxa"/>
      </w:tblCellMar>
    </w:tblPr>
    <w:tcPr>
      <w:shd w:val="clear" w:color="auto" w:fill="F8EDED"/>
    </w:tcPr>
    <w:tblStylePr w:type="firstRow">
      <w:rPr>
        <w:b/>
        <w:bCs/>
        <w:color w:val="FFFFFF"/>
      </w:rPr>
      <w:tblPr/>
      <w:tcPr>
        <w:tcBorders>
          <w:top w:val="nil"/>
          <w:left w:val="single" w:color="FFFFFF" w:sz="12" w:space="0"/>
          <w:bottom w:val="nil"/>
          <w:right w:val="nil"/>
          <w:insideH w:val="nil"/>
          <w:insideV w:val="nil"/>
          <w:tl2br w:val="nil"/>
          <w:tr2bl w:val="nil"/>
        </w:tcBorders>
        <w:shd w:val="clear" w:color="auto" w:fill="9E3A38"/>
      </w:tcPr>
    </w:tblStylePr>
    <w:tblStylePr w:type="lastRow">
      <w:rPr>
        <w:b/>
        <w:bCs/>
        <w:color w:val="9E3A38"/>
      </w:rPr>
      <w:tblPr/>
      <w:tcPr>
        <w:tcBorders>
          <w:top w:val="single" w:color="000000" w:sz="12" w:space="0"/>
          <w:left w:val="nil"/>
          <w:bottom w:val="nil"/>
          <w:right w:val="nil"/>
          <w:insideH w:val="nil"/>
          <w:insideV w:val="nil"/>
          <w:tl2br w:val="nil"/>
          <w:tr2bl w:val="nil"/>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EFD3D2"/>
      </w:tcPr>
    </w:tblStylePr>
    <w:tblStylePr w:type="band1Horz">
      <w:tblPr/>
      <w:tcPr>
        <w:shd w:val="clear" w:color="auto" w:fill="F2DBDB"/>
      </w:tcPr>
    </w:tblStylePr>
  </w:style>
  <w:style w:type="table" w:styleId="116">
    <w:name w:val="Colorful List Accent 3"/>
    <w:basedOn w:val="46"/>
    <w:qFormat/>
    <w:uiPriority w:val="72"/>
    <w:rPr>
      <w:color w:val="000000"/>
    </w:rPr>
    <w:tblPr>
      <w:tblCellMar>
        <w:top w:w="0" w:type="dxa"/>
        <w:left w:w="108" w:type="dxa"/>
        <w:bottom w:w="0" w:type="dxa"/>
        <w:right w:w="108" w:type="dxa"/>
      </w:tblCellMar>
    </w:tblPr>
    <w:tcPr>
      <w:shd w:val="clear" w:color="auto" w:fill="F5F8EE"/>
    </w:tcPr>
    <w:tblStylePr w:type="firstRow">
      <w:rPr>
        <w:b/>
        <w:bCs/>
        <w:color w:val="FFFFFF"/>
      </w:rPr>
      <w:tblPr/>
      <w:tcPr>
        <w:tcBorders>
          <w:top w:val="nil"/>
          <w:left w:val="single" w:color="FFFFFF" w:sz="12" w:space="0"/>
          <w:bottom w:val="nil"/>
          <w:right w:val="nil"/>
          <w:insideH w:val="nil"/>
          <w:insideV w:val="nil"/>
          <w:tl2br w:val="nil"/>
          <w:tr2bl w:val="nil"/>
        </w:tcBorders>
        <w:shd w:val="clear" w:color="auto" w:fill="664E82"/>
      </w:tcPr>
    </w:tblStylePr>
    <w:tblStylePr w:type="lastRow">
      <w:rPr>
        <w:b/>
        <w:bCs/>
        <w:color w:val="664E82"/>
      </w:rPr>
      <w:tblPr/>
      <w:tcPr>
        <w:tcBorders>
          <w:top w:val="single" w:color="000000" w:sz="12" w:space="0"/>
          <w:left w:val="nil"/>
          <w:bottom w:val="nil"/>
          <w:right w:val="nil"/>
          <w:insideH w:val="nil"/>
          <w:insideV w:val="nil"/>
          <w:tl2br w:val="nil"/>
          <w:tr2bl w:val="nil"/>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E6EED5"/>
      </w:tcPr>
    </w:tblStylePr>
    <w:tblStylePr w:type="band1Horz">
      <w:tblPr/>
      <w:tcPr>
        <w:shd w:val="clear" w:color="auto" w:fill="EAF1DD"/>
      </w:tcPr>
    </w:tblStylePr>
  </w:style>
  <w:style w:type="table" w:styleId="117">
    <w:name w:val="Colorful List Accent 4"/>
    <w:basedOn w:val="46"/>
    <w:qFormat/>
    <w:uiPriority w:val="72"/>
    <w:rPr>
      <w:color w:val="000000"/>
    </w:rPr>
    <w:tblPr>
      <w:tblCellMar>
        <w:top w:w="0" w:type="dxa"/>
        <w:left w:w="108" w:type="dxa"/>
        <w:bottom w:w="0" w:type="dxa"/>
        <w:right w:w="108" w:type="dxa"/>
      </w:tblCellMar>
    </w:tblPr>
    <w:tcPr>
      <w:shd w:val="clear" w:color="auto" w:fill="F2EFF6"/>
    </w:tcPr>
    <w:tblStylePr w:type="firstRow">
      <w:rPr>
        <w:b/>
        <w:bCs/>
        <w:color w:val="FFFFFF"/>
      </w:rPr>
      <w:tblPr/>
      <w:tcPr>
        <w:tcBorders>
          <w:top w:val="nil"/>
          <w:left w:val="single" w:color="FFFFFF" w:sz="12" w:space="0"/>
          <w:bottom w:val="nil"/>
          <w:right w:val="nil"/>
          <w:insideH w:val="nil"/>
          <w:insideV w:val="nil"/>
          <w:tl2br w:val="nil"/>
          <w:tr2bl w:val="nil"/>
        </w:tcBorders>
        <w:shd w:val="clear" w:color="auto" w:fill="7E9C40"/>
      </w:tcPr>
    </w:tblStylePr>
    <w:tblStylePr w:type="lastRow">
      <w:rPr>
        <w:b/>
        <w:bCs/>
        <w:color w:val="7E9C40"/>
      </w:rPr>
      <w:tblPr/>
      <w:tcPr>
        <w:tcBorders>
          <w:top w:val="single" w:color="000000" w:sz="12" w:space="0"/>
          <w:left w:val="nil"/>
          <w:bottom w:val="nil"/>
          <w:right w:val="nil"/>
          <w:insideH w:val="nil"/>
          <w:insideV w:val="nil"/>
          <w:tl2br w:val="nil"/>
          <w:tr2bl w:val="nil"/>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DFD8E8"/>
      </w:tcPr>
    </w:tblStylePr>
    <w:tblStylePr w:type="band1Horz">
      <w:tblPr/>
      <w:tcPr>
        <w:shd w:val="clear" w:color="auto" w:fill="E5DFEC"/>
      </w:tcPr>
    </w:tblStylePr>
  </w:style>
  <w:style w:type="table" w:styleId="118">
    <w:name w:val="Colorful List Accent 5"/>
    <w:basedOn w:val="46"/>
    <w:qFormat/>
    <w:uiPriority w:val="72"/>
    <w:rPr>
      <w:color w:val="000000"/>
    </w:rPr>
    <w:tblPr>
      <w:tblCellMar>
        <w:top w:w="0" w:type="dxa"/>
        <w:left w:w="108" w:type="dxa"/>
        <w:bottom w:w="0" w:type="dxa"/>
        <w:right w:w="108" w:type="dxa"/>
      </w:tblCellMar>
    </w:tblPr>
    <w:tcPr>
      <w:shd w:val="clear" w:color="auto" w:fill="EDF6F9"/>
    </w:tcPr>
    <w:tblStylePr w:type="firstRow">
      <w:rPr>
        <w:b/>
        <w:bCs/>
        <w:color w:val="FFFFFF"/>
      </w:rPr>
      <w:tblPr/>
      <w:tcPr>
        <w:tcBorders>
          <w:top w:val="nil"/>
          <w:left w:val="single" w:color="FFFFFF" w:sz="12" w:space="0"/>
          <w:bottom w:val="nil"/>
          <w:right w:val="nil"/>
          <w:insideH w:val="nil"/>
          <w:insideV w:val="nil"/>
          <w:tl2br w:val="nil"/>
          <w:tr2bl w:val="nil"/>
        </w:tcBorders>
        <w:shd w:val="clear" w:color="auto" w:fill="F2730A"/>
      </w:tcPr>
    </w:tblStylePr>
    <w:tblStylePr w:type="lastRow">
      <w:rPr>
        <w:b/>
        <w:bCs/>
        <w:color w:val="F2730A"/>
      </w:rPr>
      <w:tblPr/>
      <w:tcPr>
        <w:tcBorders>
          <w:top w:val="single" w:color="000000" w:sz="12" w:space="0"/>
          <w:left w:val="nil"/>
          <w:bottom w:val="nil"/>
          <w:right w:val="nil"/>
          <w:insideH w:val="nil"/>
          <w:insideV w:val="nil"/>
          <w:tl2br w:val="nil"/>
          <w:tr2bl w:val="nil"/>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D2EAF1"/>
      </w:tcPr>
    </w:tblStylePr>
    <w:tblStylePr w:type="band1Horz">
      <w:tblPr/>
      <w:tcPr>
        <w:shd w:val="clear" w:color="auto" w:fill="DAEEF3"/>
      </w:tcPr>
    </w:tblStylePr>
  </w:style>
  <w:style w:type="table" w:styleId="119">
    <w:name w:val="Colorful List Accent 6"/>
    <w:basedOn w:val="46"/>
    <w:qFormat/>
    <w:uiPriority w:val="72"/>
    <w:rPr>
      <w:color w:val="000000"/>
    </w:rPr>
    <w:tblPr>
      <w:tblCellMar>
        <w:top w:w="0" w:type="dxa"/>
        <w:left w:w="108" w:type="dxa"/>
        <w:bottom w:w="0" w:type="dxa"/>
        <w:right w:w="108" w:type="dxa"/>
      </w:tblCellMar>
    </w:tblPr>
    <w:tcPr>
      <w:shd w:val="clear" w:color="auto" w:fill="FEF4EC"/>
    </w:tcPr>
    <w:tblStylePr w:type="firstRow">
      <w:rPr>
        <w:b/>
        <w:bCs/>
        <w:color w:val="FFFFFF"/>
      </w:rPr>
      <w:tblPr/>
      <w:tcPr>
        <w:tcBorders>
          <w:top w:val="nil"/>
          <w:left w:val="single" w:color="FFFFFF" w:sz="12" w:space="0"/>
          <w:bottom w:val="nil"/>
          <w:right w:val="nil"/>
          <w:insideH w:val="nil"/>
          <w:insideV w:val="nil"/>
          <w:tl2br w:val="nil"/>
          <w:tr2bl w:val="nil"/>
        </w:tcBorders>
        <w:shd w:val="clear" w:color="auto" w:fill="348DA5"/>
      </w:tcPr>
    </w:tblStylePr>
    <w:tblStylePr w:type="lastRow">
      <w:rPr>
        <w:b/>
        <w:bCs/>
        <w:color w:val="348DA5"/>
      </w:rPr>
      <w:tblPr/>
      <w:tcPr>
        <w:tcBorders>
          <w:top w:val="single" w:color="000000" w:sz="12" w:space="0"/>
          <w:left w:val="nil"/>
          <w:bottom w:val="nil"/>
          <w:right w:val="nil"/>
          <w:insideH w:val="nil"/>
          <w:insideV w:val="nil"/>
          <w:tl2br w:val="nil"/>
          <w:tr2bl w:val="nil"/>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FDE4D0"/>
      </w:tcPr>
    </w:tblStylePr>
    <w:tblStylePr w:type="band1Horz">
      <w:tblPr/>
      <w:tcPr>
        <w:shd w:val="clear" w:color="auto" w:fill="FDE9D9"/>
      </w:tcPr>
    </w:tblStylePr>
  </w:style>
  <w:style w:type="table" w:styleId="120">
    <w:name w:val="Colorful Grid Accent 1"/>
    <w:basedOn w:val="46"/>
    <w:qFormat/>
    <w:uiPriority w:val="73"/>
    <w:rPr>
      <w:color w:val="000000"/>
    </w:rPr>
    <w:tblPr>
      <w:tblBorders>
        <w:insideH w:val="single" w:color="FFFFFF" w:sz="4" w:space="0"/>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121">
    <w:name w:val="Colorful Grid Accent 2"/>
    <w:basedOn w:val="46"/>
    <w:qFormat/>
    <w:uiPriority w:val="73"/>
    <w:rPr>
      <w:color w:val="000000"/>
    </w:rPr>
    <w:tblPr>
      <w:tblBorders>
        <w:insideH w:val="single" w:color="FFFFFF" w:sz="4" w:space="0"/>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122">
    <w:name w:val="Colorful Grid Accent 3"/>
    <w:basedOn w:val="46"/>
    <w:qFormat/>
    <w:uiPriority w:val="73"/>
    <w:rPr>
      <w:color w:val="000000"/>
    </w:rPr>
    <w:tblPr>
      <w:tblBorders>
        <w:insideH w:val="single" w:color="FFFFFF" w:sz="4" w:space="0"/>
      </w:tblBorders>
      <w:tblCellMar>
        <w:top w:w="0" w:type="dxa"/>
        <w:left w:w="108" w:type="dxa"/>
        <w:bottom w:w="0" w:type="dxa"/>
        <w:right w:w="108" w:type="dxa"/>
      </w:tblCellMar>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123">
    <w:name w:val="Colorful Grid Accent 4"/>
    <w:basedOn w:val="46"/>
    <w:qFormat/>
    <w:uiPriority w:val="73"/>
    <w:rPr>
      <w:color w:val="000000"/>
    </w:rPr>
    <w:tblPr>
      <w:tblBorders>
        <w:insideH w:val="single" w:color="FFFFFF" w:sz="4" w:space="0"/>
      </w:tblBorders>
      <w:tblCellMar>
        <w:top w:w="0" w:type="dxa"/>
        <w:left w:w="108" w:type="dxa"/>
        <w:bottom w:w="0" w:type="dxa"/>
        <w:right w:w="108" w:type="dxa"/>
      </w:tblCellMar>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124">
    <w:name w:val="Colorful Grid Accent 5"/>
    <w:basedOn w:val="46"/>
    <w:qFormat/>
    <w:uiPriority w:val="73"/>
    <w:rPr>
      <w:color w:val="000000"/>
    </w:rPr>
    <w:tblPr>
      <w:tblBorders>
        <w:insideH w:val="single" w:color="FFFFFF" w:sz="4" w:space="0"/>
      </w:tblBorders>
      <w:tblCellMar>
        <w:top w:w="0" w:type="dxa"/>
        <w:left w:w="108" w:type="dxa"/>
        <w:bottom w:w="0" w:type="dxa"/>
        <w:right w:w="108" w:type="dxa"/>
      </w:tblCellMar>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125">
    <w:name w:val="Colorful Grid Accent 6"/>
    <w:basedOn w:val="46"/>
    <w:qFormat/>
    <w:uiPriority w:val="73"/>
    <w:rPr>
      <w:color w:val="000000"/>
    </w:rPr>
    <w:tblPr>
      <w:tblBorders>
        <w:insideH w:val="single" w:color="FFFFFF" w:sz="4" w:space="0"/>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character" w:styleId="127">
    <w:name w:val="Strong"/>
    <w:qFormat/>
    <w:uiPriority w:val="22"/>
    <w:rPr>
      <w:b/>
      <w:bCs/>
    </w:rPr>
  </w:style>
  <w:style w:type="character" w:styleId="128">
    <w:name w:val="Emphasis"/>
    <w:qFormat/>
    <w:uiPriority w:val="20"/>
    <w:rPr>
      <w:i/>
      <w:iCs/>
    </w:rPr>
  </w:style>
  <w:style w:type="character" w:styleId="129">
    <w:name w:val="Hyperlink"/>
    <w:qFormat/>
    <w:uiPriority w:val="99"/>
    <w:rPr>
      <w:color w:val="0000FF"/>
      <w:u w:val="single"/>
    </w:rPr>
  </w:style>
  <w:style w:type="character" w:styleId="130">
    <w:name w:val="annotation reference"/>
    <w:unhideWhenUsed/>
    <w:qFormat/>
    <w:uiPriority w:val="0"/>
    <w:rPr>
      <w:sz w:val="21"/>
      <w:szCs w:val="21"/>
    </w:rPr>
  </w:style>
  <w:style w:type="character" w:customStyle="1" w:styleId="131">
    <w:name w:val="标题 2 Char"/>
    <w:link w:val="2"/>
    <w:qFormat/>
    <w:uiPriority w:val="9"/>
    <w:rPr>
      <w:rFonts w:ascii="Calibri" w:hAnsi="Calibri" w:eastAsia="MS Gothic" w:cs="黑体"/>
      <w:bCs/>
      <w:color w:val="000000"/>
      <w:sz w:val="26"/>
      <w:szCs w:val="28"/>
    </w:rPr>
  </w:style>
  <w:style w:type="character" w:customStyle="1" w:styleId="132">
    <w:name w:val="宏文本 Char"/>
    <w:link w:val="3"/>
    <w:qFormat/>
    <w:uiPriority w:val="99"/>
    <w:rPr>
      <w:rFonts w:ascii="Courier" w:hAnsi="Courier" w:eastAsia="MS Mincho"/>
      <w:lang w:val="en-US" w:eastAsia="en-US" w:bidi="ar-SA"/>
    </w:rPr>
  </w:style>
  <w:style w:type="character" w:customStyle="1" w:styleId="133">
    <w:name w:val="标题 1 Char"/>
    <w:link w:val="4"/>
    <w:qFormat/>
    <w:uiPriority w:val="9"/>
    <w:rPr>
      <w:rFonts w:ascii="Calibri" w:hAnsi="Calibri" w:eastAsia="MS Gothic" w:cs="黑体"/>
      <w:bCs/>
      <w:color w:val="000000"/>
      <w:sz w:val="28"/>
      <w:szCs w:val="32"/>
    </w:rPr>
  </w:style>
  <w:style w:type="character" w:customStyle="1" w:styleId="134">
    <w:name w:val="标题 3 Char"/>
    <w:link w:val="5"/>
    <w:qFormat/>
    <w:uiPriority w:val="9"/>
    <w:rPr>
      <w:rFonts w:ascii="Calibri" w:hAnsi="Calibri" w:eastAsia="MS Gothic" w:cs="黑体"/>
      <w:bCs/>
      <w:color w:val="000000"/>
      <w:szCs w:val="24"/>
    </w:rPr>
  </w:style>
  <w:style w:type="character" w:customStyle="1" w:styleId="135">
    <w:name w:val="标题 4 Char"/>
    <w:link w:val="6"/>
    <w:semiHidden/>
    <w:qFormat/>
    <w:uiPriority w:val="9"/>
    <w:rPr>
      <w:rFonts w:ascii="Calibri" w:hAnsi="Calibri" w:eastAsia="MS Gothic" w:cs="Times New Roman"/>
      <w:b/>
      <w:bCs/>
      <w:i/>
      <w:iCs/>
      <w:color w:val="4F81BD"/>
    </w:rPr>
  </w:style>
  <w:style w:type="character" w:customStyle="1" w:styleId="136">
    <w:name w:val="标题 5 Char"/>
    <w:link w:val="7"/>
    <w:semiHidden/>
    <w:qFormat/>
    <w:uiPriority w:val="9"/>
    <w:rPr>
      <w:rFonts w:ascii="Calibri" w:hAnsi="Calibri" w:eastAsia="MS Gothic" w:cs="Times New Roman"/>
      <w:color w:val="244061"/>
    </w:rPr>
  </w:style>
  <w:style w:type="character" w:customStyle="1" w:styleId="137">
    <w:name w:val="标题 6 Char"/>
    <w:link w:val="8"/>
    <w:semiHidden/>
    <w:qFormat/>
    <w:uiPriority w:val="9"/>
    <w:rPr>
      <w:rFonts w:ascii="Calibri" w:hAnsi="Calibri" w:eastAsia="MS Gothic" w:cs="Times New Roman"/>
      <w:i/>
      <w:iCs/>
      <w:color w:val="244061"/>
    </w:rPr>
  </w:style>
  <w:style w:type="character" w:customStyle="1" w:styleId="138">
    <w:name w:val="标题 7 Char"/>
    <w:link w:val="9"/>
    <w:semiHidden/>
    <w:qFormat/>
    <w:uiPriority w:val="9"/>
    <w:rPr>
      <w:rFonts w:ascii="Calibri" w:hAnsi="Calibri" w:eastAsia="MS Gothic" w:cs="Times New Roman"/>
      <w:i/>
      <w:iCs/>
      <w:color w:val="404040"/>
    </w:rPr>
  </w:style>
  <w:style w:type="character" w:customStyle="1" w:styleId="139">
    <w:name w:val="标题 8 Char"/>
    <w:link w:val="10"/>
    <w:semiHidden/>
    <w:qFormat/>
    <w:uiPriority w:val="9"/>
    <w:rPr>
      <w:rFonts w:ascii="Calibri" w:hAnsi="Calibri" w:eastAsia="MS Gothic" w:cs="Times New Roman"/>
      <w:color w:val="4F81BD"/>
      <w:sz w:val="20"/>
      <w:szCs w:val="20"/>
    </w:rPr>
  </w:style>
  <w:style w:type="character" w:customStyle="1" w:styleId="140">
    <w:name w:val="标题 9 Char"/>
    <w:link w:val="11"/>
    <w:semiHidden/>
    <w:qFormat/>
    <w:uiPriority w:val="9"/>
    <w:rPr>
      <w:rFonts w:ascii="Calibri" w:hAnsi="Calibri" w:eastAsia="MS Gothic" w:cs="Times New Roman"/>
      <w:i/>
      <w:iCs/>
      <w:color w:val="404040"/>
      <w:sz w:val="20"/>
      <w:szCs w:val="20"/>
    </w:rPr>
  </w:style>
  <w:style w:type="character" w:customStyle="1" w:styleId="141">
    <w:name w:val="文档结构图 Char"/>
    <w:basedOn w:val="126"/>
    <w:link w:val="19"/>
    <w:semiHidden/>
    <w:qFormat/>
    <w:uiPriority w:val="99"/>
    <w:rPr>
      <w:rFonts w:ascii="宋体" w:hAnsi="宋体" w:cs="宋体"/>
      <w:sz w:val="18"/>
      <w:szCs w:val="18"/>
      <w:lang w:eastAsia="en-US"/>
    </w:rPr>
  </w:style>
  <w:style w:type="character" w:customStyle="1" w:styleId="142">
    <w:name w:val="批注文字 Char"/>
    <w:link w:val="20"/>
    <w:qFormat/>
    <w:uiPriority w:val="0"/>
    <w:rPr>
      <w:rFonts w:ascii="宋体" w:hAnsi="宋体" w:cs="宋体"/>
      <w:sz w:val="21"/>
      <w:szCs w:val="21"/>
    </w:rPr>
  </w:style>
  <w:style w:type="character" w:customStyle="1" w:styleId="143">
    <w:name w:val="正文文本 3 Char"/>
    <w:link w:val="21"/>
    <w:qFormat/>
    <w:uiPriority w:val="99"/>
    <w:rPr>
      <w:sz w:val="16"/>
      <w:szCs w:val="16"/>
    </w:rPr>
  </w:style>
  <w:style w:type="character" w:customStyle="1" w:styleId="144">
    <w:name w:val="正文文本 Char"/>
    <w:link w:val="23"/>
    <w:qFormat/>
    <w:uiPriority w:val="99"/>
  </w:style>
  <w:style w:type="character" w:customStyle="1" w:styleId="145">
    <w:name w:val="日期 Char"/>
    <w:link w:val="31"/>
    <w:qFormat/>
    <w:uiPriority w:val="99"/>
    <w:rPr>
      <w:b/>
      <w:spacing w:val="20"/>
      <w:sz w:val="32"/>
    </w:rPr>
  </w:style>
  <w:style w:type="character" w:customStyle="1" w:styleId="146">
    <w:name w:val="批注框文本 Char"/>
    <w:link w:val="32"/>
    <w:semiHidden/>
    <w:qFormat/>
    <w:uiPriority w:val="99"/>
    <w:rPr>
      <w:rFonts w:ascii="宋体" w:hAnsi="宋体" w:cs="宋体"/>
      <w:sz w:val="18"/>
      <w:szCs w:val="18"/>
    </w:rPr>
  </w:style>
  <w:style w:type="character" w:customStyle="1" w:styleId="147">
    <w:name w:val="页脚 Char"/>
    <w:link w:val="33"/>
    <w:qFormat/>
    <w:uiPriority w:val="99"/>
  </w:style>
  <w:style w:type="character" w:customStyle="1" w:styleId="148">
    <w:name w:val="页眉 Char"/>
    <w:link w:val="34"/>
    <w:qFormat/>
    <w:uiPriority w:val="99"/>
  </w:style>
  <w:style w:type="character" w:customStyle="1" w:styleId="149">
    <w:name w:val="副标题 Char"/>
    <w:link w:val="36"/>
    <w:qFormat/>
    <w:uiPriority w:val="99"/>
    <w:rPr>
      <w:rFonts w:ascii="Calibri" w:hAnsi="Calibri" w:eastAsia="MS Gothic" w:cs="Times New Roman"/>
      <w:i/>
      <w:iCs/>
      <w:color w:val="4F81BD"/>
      <w:spacing w:val="15"/>
      <w:sz w:val="24"/>
      <w:szCs w:val="24"/>
    </w:rPr>
  </w:style>
  <w:style w:type="character" w:customStyle="1" w:styleId="150">
    <w:name w:val="正文文本 2 Char"/>
    <w:link w:val="40"/>
    <w:qFormat/>
    <w:uiPriority w:val="99"/>
  </w:style>
  <w:style w:type="character" w:customStyle="1" w:styleId="151">
    <w:name w:val="标题 Char"/>
    <w:link w:val="44"/>
    <w:qFormat/>
    <w:uiPriority w:val="10"/>
    <w:rPr>
      <w:rFonts w:ascii="Calibri" w:hAnsi="Calibri" w:eastAsia="MS Gothic" w:cs="Times New Roman"/>
      <w:color w:val="17365D"/>
      <w:spacing w:val="5"/>
      <w:kern w:val="28"/>
      <w:sz w:val="52"/>
      <w:szCs w:val="52"/>
    </w:rPr>
  </w:style>
  <w:style w:type="character" w:customStyle="1" w:styleId="152">
    <w:name w:val="批注主题 Char"/>
    <w:link w:val="45"/>
    <w:semiHidden/>
    <w:qFormat/>
    <w:uiPriority w:val="99"/>
    <w:rPr>
      <w:b/>
      <w:bCs/>
    </w:rPr>
  </w:style>
  <w:style w:type="character" w:customStyle="1" w:styleId="153">
    <w:name w:val="书籍标题1"/>
    <w:qFormat/>
    <w:uiPriority w:val="33"/>
    <w:rPr>
      <w:b/>
      <w:bCs/>
      <w:smallCaps/>
      <w:spacing w:val="5"/>
    </w:rPr>
  </w:style>
  <w:style w:type="character" w:customStyle="1" w:styleId="154">
    <w:name w:val="不明显参考1"/>
    <w:qFormat/>
    <w:uiPriority w:val="31"/>
    <w:rPr>
      <w:smallCaps/>
      <w:color w:val="C0504D"/>
      <w:u w:val="single"/>
    </w:rPr>
  </w:style>
  <w:style w:type="character" w:customStyle="1" w:styleId="155">
    <w:name w:val="Quote Char"/>
    <w:link w:val="156"/>
    <w:qFormat/>
    <w:uiPriority w:val="29"/>
    <w:rPr>
      <w:i/>
      <w:iCs/>
      <w:color w:val="000000"/>
    </w:rPr>
  </w:style>
  <w:style w:type="paragraph" w:customStyle="1" w:styleId="156">
    <w:name w:val="引用1"/>
    <w:basedOn w:val="1"/>
    <w:next w:val="1"/>
    <w:link w:val="155"/>
    <w:qFormat/>
    <w:uiPriority w:val="29"/>
    <w:rPr>
      <w:rFonts w:ascii="Times New Roman" w:hAnsi="Times New Roman" w:cs="Times New Roman"/>
      <w:i/>
      <w:iCs/>
      <w:color w:val="000000"/>
      <w:sz w:val="20"/>
      <w:szCs w:val="20"/>
    </w:rPr>
  </w:style>
  <w:style w:type="character" w:customStyle="1" w:styleId="157">
    <w:name w:val="Intense Quote Char"/>
    <w:link w:val="158"/>
    <w:qFormat/>
    <w:uiPriority w:val="30"/>
    <w:rPr>
      <w:b/>
      <w:bCs/>
      <w:i/>
      <w:iCs/>
      <w:color w:val="4F81BD"/>
    </w:rPr>
  </w:style>
  <w:style w:type="paragraph" w:customStyle="1" w:styleId="158">
    <w:name w:val="明显引用1"/>
    <w:basedOn w:val="1"/>
    <w:next w:val="1"/>
    <w:link w:val="157"/>
    <w:qFormat/>
    <w:uiPriority w:val="30"/>
    <w:pPr>
      <w:pBdr>
        <w:bottom w:val="single" w:color="4F81BD" w:sz="4" w:space="4"/>
      </w:pBdr>
      <w:spacing w:before="200" w:after="280"/>
      <w:ind w:left="936" w:right="936"/>
    </w:pPr>
    <w:rPr>
      <w:rFonts w:ascii="Times New Roman" w:hAnsi="Times New Roman" w:cs="Times New Roman"/>
      <w:b/>
      <w:bCs/>
      <w:i/>
      <w:iCs/>
      <w:color w:val="4F81BD"/>
      <w:sz w:val="20"/>
      <w:szCs w:val="20"/>
    </w:rPr>
  </w:style>
  <w:style w:type="character" w:customStyle="1" w:styleId="159">
    <w:name w:val="不明显强调1"/>
    <w:qFormat/>
    <w:uiPriority w:val="19"/>
    <w:rPr>
      <w:i/>
      <w:iCs/>
      <w:color w:val="7F7F7F"/>
    </w:rPr>
  </w:style>
  <w:style w:type="character" w:customStyle="1" w:styleId="160">
    <w:name w:val="明显强调1"/>
    <w:qFormat/>
    <w:uiPriority w:val="21"/>
    <w:rPr>
      <w:b/>
      <w:bCs/>
      <w:i/>
      <w:iCs/>
      <w:color w:val="4F81BD"/>
    </w:rPr>
  </w:style>
  <w:style w:type="character" w:customStyle="1" w:styleId="161">
    <w:name w:val="明显参考1"/>
    <w:qFormat/>
    <w:uiPriority w:val="32"/>
    <w:rPr>
      <w:b/>
      <w:bCs/>
      <w:smallCaps/>
      <w:color w:val="C0504D"/>
      <w:spacing w:val="5"/>
      <w:u w:val="single"/>
    </w:rPr>
  </w:style>
  <w:style w:type="character" w:customStyle="1" w:styleId="162">
    <w:name w:val="font71"/>
    <w:qFormat/>
    <w:uiPriority w:val="0"/>
    <w:rPr>
      <w:rFonts w:ascii="宋体" w:hAnsi="宋体" w:eastAsia="宋体" w:cs="宋体"/>
      <w:b/>
      <w:color w:val="000000"/>
      <w:sz w:val="21"/>
      <w:szCs w:val="21"/>
      <w:u w:val="none"/>
    </w:rPr>
  </w:style>
  <w:style w:type="character" w:customStyle="1" w:styleId="163">
    <w:name w:val="font101"/>
    <w:qFormat/>
    <w:uiPriority w:val="0"/>
    <w:rPr>
      <w:rFonts w:ascii="Arial" w:hAnsi="Arial" w:cs="Arial"/>
      <w:b/>
      <w:color w:val="000000"/>
      <w:sz w:val="21"/>
      <w:szCs w:val="21"/>
      <w:u w:val="none"/>
    </w:rPr>
  </w:style>
  <w:style w:type="paragraph" w:customStyle="1" w:styleId="164">
    <w:name w:val="前言、引言标题"/>
    <w:next w:val="1"/>
    <w:qFormat/>
    <w:uiPriority w:val="0"/>
    <w:pPr>
      <w:numPr>
        <w:ilvl w:val="0"/>
        <w:numId w:val="7"/>
      </w:numPr>
      <w:shd w:val="clear" w:color="FFFFFF" w:fill="FFFFFF"/>
      <w:spacing w:before="640" w:after="560"/>
      <w:jc w:val="center"/>
      <w:outlineLvl w:val="0"/>
    </w:pPr>
    <w:rPr>
      <w:rFonts w:ascii="黑体" w:hAnsi="Calibri" w:eastAsia="黑体" w:cs="Times New Roman"/>
      <w:sz w:val="32"/>
      <w:lang w:val="en-US" w:eastAsia="zh-CN" w:bidi="ar-SA"/>
    </w:rPr>
  </w:style>
  <w:style w:type="paragraph" w:customStyle="1" w:styleId="165">
    <w:name w:val="无间隔1"/>
    <w:qFormat/>
    <w:uiPriority w:val="1"/>
    <w:rPr>
      <w:rFonts w:ascii="Cambria" w:hAnsi="Cambria" w:eastAsia="MS Mincho" w:cs="Times New Roman"/>
      <w:sz w:val="22"/>
      <w:szCs w:val="22"/>
      <w:lang w:val="en-US" w:eastAsia="en-US" w:bidi="ar-SA"/>
    </w:rPr>
  </w:style>
  <w:style w:type="paragraph" w:styleId="166">
    <w:name w:val="List Paragraph"/>
    <w:basedOn w:val="167"/>
    <w:qFormat/>
    <w:uiPriority w:val="34"/>
    <w:pPr>
      <w:ind w:left="720"/>
      <w:contextualSpacing/>
    </w:pPr>
  </w:style>
  <w:style w:type="paragraph" w:customStyle="1" w:styleId="167">
    <w:name w:val="正文_0"/>
    <w:qFormat/>
    <w:uiPriority w:val="0"/>
    <w:pPr>
      <w:widowControl w:val="0"/>
      <w:jc w:val="both"/>
    </w:pPr>
    <w:rPr>
      <w:rFonts w:ascii="宋体" w:hAnsi="宋体" w:eastAsia="宋体" w:cs="宋体"/>
      <w:kern w:val="2"/>
      <w:sz w:val="21"/>
      <w:szCs w:val="22"/>
      <w:lang w:val="en-US" w:eastAsia="zh-CN" w:bidi="ar-SA"/>
    </w:rPr>
  </w:style>
  <w:style w:type="paragraph" w:customStyle="1" w:styleId="168">
    <w:name w:val="列出段落1"/>
    <w:basedOn w:val="1"/>
    <w:qFormat/>
    <w:uiPriority w:val="34"/>
    <w:pPr>
      <w:ind w:left="720"/>
      <w:contextualSpacing/>
    </w:pPr>
  </w:style>
  <w:style w:type="paragraph" w:customStyle="1" w:styleId="169">
    <w:name w:val="_Style 168"/>
    <w:unhideWhenUsed/>
    <w:qFormat/>
    <w:uiPriority w:val="99"/>
    <w:rPr>
      <w:rFonts w:ascii="宋体" w:hAnsi="宋体" w:eastAsia="宋体" w:cs="宋体"/>
      <w:sz w:val="21"/>
      <w:szCs w:val="21"/>
      <w:lang w:val="en-US" w:eastAsia="en-US" w:bidi="ar-SA"/>
    </w:rPr>
  </w:style>
  <w:style w:type="paragraph" w:customStyle="1" w:styleId="170">
    <w:name w:val="正文缩进1"/>
    <w:basedOn w:val="1"/>
    <w:qFormat/>
    <w:uiPriority w:val="0"/>
    <w:pPr>
      <w:widowControl w:val="0"/>
      <w:adjustRightInd w:val="0"/>
      <w:spacing w:line="360" w:lineRule="atLeast"/>
      <w:ind w:firstLine="420"/>
      <w:textAlignment w:val="baseline"/>
    </w:pPr>
    <w:rPr>
      <w:rFonts w:ascii="Times New Roman" w:hAnsi="Times New Roman" w:cs="Times New Roman"/>
      <w:sz w:val="24"/>
      <w:szCs w:val="20"/>
      <w:lang w:eastAsia="zh-CN"/>
    </w:rPr>
  </w:style>
  <w:style w:type="paragraph" w:customStyle="1" w:styleId="171">
    <w:name w:val="TOC 标题1"/>
    <w:basedOn w:val="4"/>
    <w:next w:val="1"/>
    <w:unhideWhenUsed/>
    <w:qFormat/>
    <w:uiPriority w:val="39"/>
    <w:pPr>
      <w:outlineLvl w:val="9"/>
    </w:pPr>
  </w:style>
  <w:style w:type="paragraph" w:customStyle="1" w:styleId="172">
    <w:name w:val="Head1"/>
    <w:basedOn w:val="4"/>
    <w:qFormat/>
    <w:uiPriority w:val="0"/>
    <w:pPr>
      <w:spacing w:line="315" w:lineRule="auto"/>
      <w:jc w:val="center"/>
    </w:pPr>
    <w:rPr>
      <w:rFonts w:ascii="黑体" w:hAnsi="黑体" w:eastAsia="黑体" w:cs="黑体"/>
      <w:sz w:val="32"/>
    </w:rPr>
  </w:style>
  <w:style w:type="paragraph" w:customStyle="1" w:styleId="173">
    <w:name w:val="Head2"/>
    <w:basedOn w:val="2"/>
    <w:qFormat/>
    <w:uiPriority w:val="0"/>
    <w:pPr>
      <w:spacing w:line="315" w:lineRule="auto"/>
    </w:pPr>
    <w:rPr>
      <w:rFonts w:ascii="黑体" w:hAnsi="黑体" w:eastAsia="黑体" w:cs="黑体"/>
      <w:sz w:val="28"/>
    </w:rPr>
  </w:style>
  <w:style w:type="paragraph" w:customStyle="1" w:styleId="174">
    <w:name w:val="Head3"/>
    <w:basedOn w:val="5"/>
    <w:qFormat/>
    <w:uiPriority w:val="0"/>
    <w:pPr>
      <w:spacing w:line="315" w:lineRule="auto"/>
    </w:pPr>
    <w:rPr>
      <w:rFonts w:ascii="黑体" w:hAnsi="黑体" w:eastAsia="黑体" w:cs="黑体"/>
      <w:sz w:val="24"/>
    </w:rPr>
  </w:style>
  <w:style w:type="paragraph" w:customStyle="1" w:styleId="175">
    <w:name w:val="Text"/>
    <w:qFormat/>
    <w:uiPriority w:val="0"/>
    <w:pPr>
      <w:spacing w:line="315" w:lineRule="auto"/>
    </w:pPr>
    <w:rPr>
      <w:rFonts w:ascii="宋体" w:hAnsi="宋体" w:eastAsia="宋体" w:cs="宋体"/>
      <w:color w:val="000000"/>
      <w:sz w:val="21"/>
      <w:lang w:val="en-US" w:eastAsia="en-US" w:bidi="ar-SA"/>
    </w:rPr>
  </w:style>
  <w:style w:type="paragraph" w:customStyle="1" w:styleId="176">
    <w:name w:val="--排版样式--使用说明"/>
    <w:basedOn w:val="1"/>
    <w:qFormat/>
    <w:uiPriority w:val="0"/>
    <w:pPr>
      <w:widowControl w:val="0"/>
      <w:adjustRightInd w:val="0"/>
      <w:snapToGrid w:val="0"/>
      <w:spacing w:before="120" w:after="120" w:line="360" w:lineRule="auto"/>
      <w:jc w:val="both"/>
    </w:pPr>
    <w:rPr>
      <w:rFonts w:ascii="黑体" w:hAnsi="黑体" w:eastAsia="黑体" w:cs="Times New Roman"/>
      <w:bCs/>
      <w:smallCaps/>
      <w:kern w:val="2"/>
      <w:sz w:val="24"/>
      <w:szCs w:val="24"/>
      <w:lang w:eastAsia="zh-CN"/>
    </w:rPr>
  </w:style>
  <w:style w:type="paragraph" w:customStyle="1" w:styleId="177">
    <w:name w:val="Text_Center"/>
    <w:qFormat/>
    <w:uiPriority w:val="0"/>
    <w:pPr>
      <w:spacing w:line="315" w:lineRule="auto"/>
      <w:jc w:val="center"/>
    </w:pPr>
    <w:rPr>
      <w:rFonts w:ascii="宋体" w:hAnsi="宋体" w:eastAsia="宋体" w:cs="宋体"/>
      <w:color w:val="000000"/>
      <w:sz w:val="21"/>
      <w:lang w:val="en-US" w:eastAsia="en-US" w:bidi="ar-SA"/>
    </w:rPr>
  </w:style>
  <w:style w:type="paragraph" w:customStyle="1" w:styleId="178">
    <w:name w:val="--排版样式--正文"/>
    <w:basedOn w:val="1"/>
    <w:qFormat/>
    <w:uiPriority w:val="0"/>
    <w:pPr>
      <w:widowControl w:val="0"/>
      <w:tabs>
        <w:tab w:val="left" w:pos="600"/>
      </w:tabs>
      <w:adjustRightInd w:val="0"/>
      <w:snapToGrid w:val="0"/>
      <w:spacing w:line="360" w:lineRule="auto"/>
      <w:ind w:firstLine="420" w:firstLineChars="200"/>
    </w:pPr>
    <w:rPr>
      <w:rFonts w:cs="Times New Roman"/>
      <w:kern w:val="2"/>
      <w:lang w:eastAsia="zh-CN"/>
    </w:rPr>
  </w:style>
  <w:style w:type="paragraph" w:customStyle="1" w:styleId="179">
    <w:name w:val="--排版样式 范文--二级标题（节名称）"/>
    <w:basedOn w:val="178"/>
    <w:qFormat/>
    <w:uiPriority w:val="0"/>
    <w:pPr>
      <w:spacing w:before="140" w:after="140"/>
      <w:ind w:firstLine="0" w:firstLineChars="0"/>
      <w:outlineLvl w:val="1"/>
    </w:pPr>
    <w:rPr>
      <w:rFonts w:ascii="黑体" w:hAnsi="黑体" w:eastAsia="黑体"/>
      <w:sz w:val="28"/>
    </w:rPr>
  </w:style>
  <w:style w:type="paragraph" w:customStyle="1" w:styleId="180">
    <w:name w:val="--排版样式 报价--二级标题（节名称）"/>
    <w:basedOn w:val="178"/>
    <w:qFormat/>
    <w:uiPriority w:val="0"/>
    <w:pPr>
      <w:spacing w:before="140" w:after="140"/>
      <w:ind w:firstLine="0" w:firstLineChars="0"/>
    </w:pPr>
    <w:rPr>
      <w:rFonts w:eastAsia="黑体"/>
      <w:sz w:val="28"/>
    </w:rPr>
  </w:style>
  <w:style w:type="paragraph" w:customStyle="1" w:styleId="181">
    <w:name w:val="--排版样式 报价--三级标题"/>
    <w:basedOn w:val="4"/>
    <w:qFormat/>
    <w:uiPriority w:val="0"/>
    <w:pPr>
      <w:widowControl w:val="0"/>
      <w:tabs>
        <w:tab w:val="left" w:pos="480"/>
        <w:tab w:val="left" w:pos="525"/>
      </w:tabs>
      <w:adjustRightInd w:val="0"/>
      <w:snapToGrid w:val="0"/>
      <w:spacing w:before="120" w:after="120" w:line="360" w:lineRule="auto"/>
      <w:outlineLvl w:val="9"/>
    </w:pPr>
    <w:rPr>
      <w:rFonts w:ascii="黑体" w:hAnsi="黑体" w:eastAsia="黑体"/>
      <w:color w:val="auto"/>
      <w:kern w:val="44"/>
      <w:sz w:val="24"/>
      <w:szCs w:val="24"/>
      <w:lang w:eastAsia="zh-CN"/>
    </w:rPr>
  </w:style>
  <w:style w:type="paragraph" w:customStyle="1" w:styleId="182">
    <w:name w:val="--排版样式--图表标题"/>
    <w:basedOn w:val="178"/>
    <w:qFormat/>
    <w:uiPriority w:val="0"/>
    <w:pPr>
      <w:spacing w:after="200"/>
      <w:ind w:firstLine="0" w:firstLineChars="0"/>
      <w:jc w:val="center"/>
    </w:pPr>
  </w:style>
  <w:style w:type="paragraph" w:customStyle="1" w:styleId="183">
    <w:name w:val="--排版样式--单行表格文字"/>
    <w:basedOn w:val="1"/>
    <w:qFormat/>
    <w:uiPriority w:val="0"/>
    <w:pPr>
      <w:widowControl w:val="0"/>
      <w:adjustRightInd w:val="0"/>
      <w:snapToGrid w:val="0"/>
      <w:spacing w:beforeLines="50" w:afterLines="50" w:line="240" w:lineRule="auto"/>
      <w:jc w:val="center"/>
    </w:pPr>
    <w:rPr>
      <w:rFonts w:cs="Times New Roman"/>
      <w:color w:val="000000"/>
      <w:kern w:val="2"/>
      <w:lang w:eastAsia="zh-CN"/>
    </w:rPr>
  </w:style>
  <w:style w:type="paragraph" w:customStyle="1" w:styleId="184">
    <w:name w:val="--排版样式--使用说明 正文部分"/>
    <w:basedOn w:val="1"/>
    <w:qFormat/>
    <w:uiPriority w:val="0"/>
    <w:pPr>
      <w:widowControl w:val="0"/>
      <w:spacing w:after="200" w:line="360" w:lineRule="auto"/>
      <w:ind w:firstLine="420" w:firstLineChars="200"/>
    </w:pPr>
    <w:rPr>
      <w:rFonts w:ascii="楷体" w:hAnsi="楷体" w:eastAsia="楷体"/>
      <w:kern w:val="2"/>
      <w:lang w:eastAsia="zh-CN"/>
    </w:rPr>
  </w:style>
  <w:style w:type="paragraph" w:customStyle="1" w:styleId="185">
    <w:name w:val="正文神华"/>
    <w:basedOn w:val="1"/>
    <w:qFormat/>
    <w:uiPriority w:val="0"/>
    <w:pPr>
      <w:widowControl w:val="0"/>
      <w:wordWrap w:val="0"/>
      <w:spacing w:after="200" w:line="360" w:lineRule="auto"/>
      <w:ind w:firstLine="420" w:firstLineChars="200"/>
    </w:pPr>
    <w:rPr>
      <w:rFonts w:hAnsi="Times New Roman" w:cs="Times New Roman"/>
      <w:color w:val="000000"/>
      <w:kern w:val="2"/>
      <w:szCs w:val="24"/>
      <w:lang w:eastAsia="zh-CN"/>
    </w:rPr>
  </w:style>
  <w:style w:type="paragraph" w:customStyle="1" w:styleId="186">
    <w:name w:val="正文（首行缩进两字）"/>
    <w:basedOn w:val="1"/>
    <w:qFormat/>
    <w:uiPriority w:val="0"/>
    <w:pPr>
      <w:widowControl w:val="0"/>
      <w:adjustRightInd w:val="0"/>
      <w:spacing w:after="200" w:line="360" w:lineRule="atLeast"/>
      <w:ind w:firstLine="420"/>
      <w:textAlignment w:val="baseline"/>
    </w:pPr>
    <w:rPr>
      <w:rFonts w:hAnsi="Times New Roman" w:cs="Times New Roman"/>
      <w:sz w:val="24"/>
      <w:lang w:eastAsia="zh-CN"/>
    </w:rPr>
  </w:style>
  <w:style w:type="paragraph" w:customStyle="1" w:styleId="187">
    <w:name w:val="样式1"/>
    <w:basedOn w:val="1"/>
    <w:qFormat/>
    <w:uiPriority w:val="0"/>
    <w:pPr>
      <w:widowControl w:val="0"/>
      <w:adjustRightInd w:val="0"/>
      <w:spacing w:after="200" w:line="420" w:lineRule="auto"/>
      <w:jc w:val="center"/>
      <w:textAlignment w:val="baseline"/>
    </w:pPr>
    <w:rPr>
      <w:rFonts w:hAnsi="Times New Roman" w:cs="Times New Roman"/>
      <w:sz w:val="24"/>
      <w:szCs w:val="20"/>
      <w:lang w:eastAsia="zh-CN"/>
    </w:rPr>
  </w:style>
  <w:style w:type="paragraph" w:customStyle="1" w:styleId="188">
    <w:name w:val="p0"/>
    <w:basedOn w:val="1"/>
    <w:qFormat/>
    <w:uiPriority w:val="0"/>
    <w:pPr>
      <w:spacing w:after="200" w:line="240" w:lineRule="auto"/>
      <w:jc w:val="both"/>
    </w:pPr>
    <w:rPr>
      <w:rFonts w:ascii="Times New Roman" w:hAnsi="Times New Roman" w:cs="Times New Roman"/>
      <w:lang w:eastAsia="zh-CN"/>
    </w:rPr>
  </w:style>
  <w:style w:type="paragraph" w:customStyle="1" w:styleId="189">
    <w:name w:val="表题"/>
    <w:basedOn w:val="15"/>
    <w:qFormat/>
    <w:uiPriority w:val="0"/>
    <w:pPr>
      <w:spacing w:line="100" w:lineRule="atLeast"/>
      <w:ind w:firstLine="0"/>
      <w:jc w:val="center"/>
    </w:pPr>
    <w:rPr>
      <w:rFonts w:ascii="Times New Roman"/>
    </w:rPr>
  </w:style>
  <w:style w:type="table" w:customStyle="1" w:styleId="190">
    <w:name w:val="浅色列表 - 强调文字颜色 11"/>
    <w:basedOn w:val="46"/>
    <w:qFormat/>
    <w:uiPriority w:val="61"/>
    <w:tblPr>
      <w:tblBorders>
        <w:top w:val="single" w:color="4F81BD" w:sz="8" w:space="0"/>
        <w:left w:val="single" w:color="4F81BD" w:sz="8" w:space="0"/>
        <w:bottom w:val="single" w:color="4F81BD" w:sz="8" w:space="0"/>
        <w:right w:val="single" w:color="4F81BD" w:sz="8" w:space="0"/>
      </w:tblBorders>
      <w:tblCellMar>
        <w:top w:w="0" w:type="dxa"/>
        <w:left w:w="108" w:type="dxa"/>
        <w:bottom w:w="0" w:type="dxa"/>
        <w:right w:w="108" w:type="dxa"/>
      </w:tblCellMar>
    </w:tblPr>
    <w:tblStylePr w:type="firstRow">
      <w:pPr>
        <w:spacing w:before="0" w:after="0" w:line="240" w:lineRule="auto"/>
      </w:pPr>
      <w:rPr>
        <w:b/>
        <w:bCs/>
        <w:color w:val="FFFFFF"/>
      </w:rPr>
      <w:tcPr>
        <w:shd w:val="clear" w:color="auto" w:fill="4F81BD"/>
      </w:tcPr>
    </w:tblStylePr>
    <w:tblStylePr w:type="lastRow">
      <w:pPr>
        <w:spacing w:before="0" w:after="0" w:line="240" w:lineRule="auto"/>
      </w:pPr>
      <w:rPr>
        <w:b/>
        <w:bCs/>
      </w:rPr>
      <w:tcPr>
        <w:tcBorders>
          <w:top w:val="double" w:color="4F81BD" w:sz="6" w:space="0"/>
          <w:left w:val="single" w:color="4F81BD" w:sz="8" w:space="0"/>
          <w:bottom w:val="single" w:color="4F81BD" w:sz="8" w:space="0"/>
          <w:right w:val="single" w:color="4F81BD" w:sz="8" w:space="0"/>
          <w:insideH w:val="nil"/>
          <w:insideV w:val="nil"/>
          <w:tl2br w:val="nil"/>
          <w:tr2bl w:val="nil"/>
        </w:tcBorders>
      </w:tcPr>
    </w:tblStylePr>
    <w:tblStylePr w:type="firstCol">
      <w:rPr>
        <w:b/>
        <w:bCs/>
      </w:rPr>
    </w:tblStylePr>
    <w:tblStylePr w:type="lastCol">
      <w:rPr>
        <w:b/>
        <w:bCs/>
      </w:rPr>
    </w:tblStylePr>
    <w:tblStylePr w:type="band1Vert">
      <w:tcPr>
        <w:tcBorders>
          <w:top w:val="single" w:color="4F81BD" w:sz="8" w:space="0"/>
          <w:left w:val="single" w:color="4F81BD" w:sz="8" w:space="0"/>
          <w:bottom w:val="single" w:color="4F81BD" w:sz="8" w:space="0"/>
          <w:right w:val="single" w:color="4F81BD" w:sz="8" w:space="0"/>
          <w:insideH w:val="nil"/>
          <w:insideV w:val="nil"/>
          <w:tl2br w:val="nil"/>
          <w:tr2bl w:val="nil"/>
        </w:tcBorders>
      </w:tcPr>
    </w:tblStylePr>
    <w:tblStylePr w:type="band1Horz">
      <w:tcPr>
        <w:tcBorders>
          <w:top w:val="single" w:color="4F81BD" w:sz="8" w:space="0"/>
          <w:left w:val="single" w:color="4F81BD" w:sz="8" w:space="0"/>
          <w:bottom w:val="single" w:color="4F81BD" w:sz="8" w:space="0"/>
          <w:right w:val="single" w:color="4F81BD" w:sz="8" w:space="0"/>
          <w:insideH w:val="nil"/>
          <w:insideV w:val="nil"/>
          <w:tl2br w:val="nil"/>
          <w:tr2bl w:val="nil"/>
        </w:tcBorders>
      </w:tcPr>
    </w:tblStylePr>
  </w:style>
  <w:style w:type="table" w:customStyle="1" w:styleId="191">
    <w:name w:val="中等深浅列表 21"/>
    <w:basedOn w:val="46"/>
    <w:qFormat/>
    <w:uiPriority w:val="66"/>
    <w:rPr>
      <w:rFonts w:ascii="Calibri" w:hAnsi="Calibri" w:eastAsia="MS Gothic"/>
      <w:color w:val="000000"/>
    </w:rPr>
    <w:tblPr>
      <w:tblBorders>
        <w:top w:val="single" w:color="000000" w:sz="8" w:space="0"/>
        <w:left w:val="single" w:color="000000" w:sz="8" w:space="0"/>
        <w:bottom w:val="single" w:color="000000" w:sz="8" w:space="0"/>
        <w:right w:val="single" w:color="000000" w:sz="8" w:space="0"/>
      </w:tblBorders>
      <w:tblCellMar>
        <w:top w:w="0" w:type="dxa"/>
        <w:left w:w="108" w:type="dxa"/>
        <w:bottom w:w="0" w:type="dxa"/>
        <w:right w:w="108" w:type="dxa"/>
      </w:tblCellMar>
    </w:tblPr>
    <w:tblStylePr w:type="firstRow">
      <w:rPr>
        <w:sz w:val="24"/>
        <w:szCs w:val="24"/>
      </w:rPr>
      <w:tcPr>
        <w:tcBorders>
          <w:top w:val="nil"/>
          <w:left w:val="single" w:color="000000" w:sz="24" w:space="0"/>
          <w:bottom w:val="nil"/>
          <w:right w:val="nil"/>
          <w:insideH w:val="nil"/>
          <w:insideV w:val="nil"/>
          <w:tl2br w:val="nil"/>
          <w:tr2bl w:val="nil"/>
        </w:tcBorders>
        <w:shd w:val="clear" w:color="auto" w:fill="FFFFFF"/>
      </w:tcPr>
    </w:tblStylePr>
    <w:tblStylePr w:type="lastRow">
      <w:tcPr>
        <w:tcBorders>
          <w:top w:val="single" w:color="000000" w:sz="8" w:space="0"/>
          <w:left w:val="nil"/>
          <w:bottom w:val="nil"/>
          <w:right w:val="nil"/>
          <w:insideH w:val="nil"/>
          <w:insideV w:val="nil"/>
          <w:tl2br w:val="nil"/>
          <w:tr2bl w:val="nil"/>
        </w:tcBorders>
        <w:shd w:val="clear" w:color="auto" w:fill="FFFFFF"/>
      </w:tcPr>
    </w:tblStylePr>
    <w:tblStylePr w:type="firstCol">
      <w:tcPr>
        <w:tcBorders>
          <w:top w:val="nil"/>
          <w:left w:val="nil"/>
          <w:bottom w:val="nil"/>
          <w:right w:val="single" w:color="000000" w:sz="8" w:space="0"/>
          <w:insideH w:val="nil"/>
          <w:insideV w:val="nil"/>
          <w:tl2br w:val="nil"/>
          <w:tr2bl w:val="nil"/>
        </w:tcBorders>
        <w:shd w:val="clear" w:color="auto" w:fill="FFFFFF"/>
      </w:tcPr>
    </w:tblStylePr>
    <w:tblStylePr w:type="lastCol">
      <w:tcPr>
        <w:tcBorders>
          <w:top w:val="nil"/>
          <w:left w:val="nil"/>
          <w:bottom w:val="single" w:color="000000" w:sz="8" w:space="0"/>
          <w:right w:val="nil"/>
          <w:insideH w:val="nil"/>
          <w:insideV w:val="nil"/>
          <w:tl2br w:val="nil"/>
          <w:tr2bl w:val="nil"/>
        </w:tcBorders>
        <w:shd w:val="clear" w:color="auto" w:fill="FFFFFF"/>
      </w:tcPr>
    </w:tblStylePr>
    <w:tblStylePr w:type="band1Vert">
      <w:tcPr>
        <w:tcBorders>
          <w:top w:val="nil"/>
          <w:left w:val="nil"/>
          <w:bottom w:val="nil"/>
          <w:right w:val="nil"/>
          <w:insideH w:val="nil"/>
          <w:insideV w:val="nil"/>
          <w:tl2br w:val="nil"/>
          <w:tr2bl w:val="nil"/>
        </w:tcBorders>
        <w:shd w:val="clear" w:color="auto" w:fill="C0C0C0"/>
      </w:tcPr>
    </w:tblStylePr>
    <w:tblStylePr w:type="band1Horz">
      <w:tcPr>
        <w:tcBorders>
          <w:top w:val="nil"/>
          <w:left w:val="nil"/>
          <w:bottom w:val="nil"/>
          <w:right w:val="nil"/>
          <w:insideH w:val="nil"/>
          <w:insideV w:val="nil"/>
          <w:tl2br w:val="nil"/>
          <w:tr2bl w:val="nil"/>
        </w:tcBorders>
        <w:shd w:val="clear" w:color="auto" w:fill="C0C0C0"/>
      </w:tcPr>
    </w:tblStylePr>
    <w:tblStylePr w:type="nwCell">
      <w:tcPr>
        <w:shd w:val="clear" w:color="auto" w:fill="FFFFFF"/>
      </w:tcPr>
    </w:tblStylePr>
    <w:tblStylePr w:type="swCell">
      <w:tcPr>
        <w:tcBorders>
          <w:top w:val="nil"/>
          <w:left w:val="nil"/>
          <w:bottom w:val="nil"/>
          <w:right w:val="nil"/>
          <w:insideH w:val="nil"/>
          <w:insideV w:val="nil"/>
          <w:tl2br w:val="nil"/>
          <w:tr2bl w:val="nil"/>
        </w:tcBorders>
      </w:tcPr>
    </w:tblStylePr>
  </w:style>
  <w:style w:type="table" w:customStyle="1" w:styleId="192">
    <w:name w:val="中等深浅网格 21"/>
    <w:basedOn w:val="46"/>
    <w:qFormat/>
    <w:uiPriority w:val="68"/>
    <w:rPr>
      <w:rFonts w:ascii="Calibri" w:hAnsi="Calibri" w:eastAsia="MS Gothic"/>
      <w:color w:val="000000"/>
    </w:rPr>
    <w:tblP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
    <w:tcPr>
      <w:shd w:val="clear" w:color="auto" w:fill="C0C0C0"/>
    </w:tcPr>
    <w:tblStylePr w:type="firstRow">
      <w:rPr>
        <w:b/>
        <w:bCs/>
        <w:color w:val="000000"/>
      </w:rPr>
      <w:tcPr>
        <w:shd w:val="clear" w:color="auto" w:fill="E6E6E6"/>
      </w:tcPr>
    </w:tblStylePr>
    <w:tblStylePr w:type="lastRow">
      <w:rPr>
        <w:b/>
        <w:bCs/>
        <w:color w:val="000000"/>
      </w:rPr>
      <w:tcPr>
        <w:tcBorders>
          <w:top w:val="single" w:color="000000" w:sz="12" w:space="0"/>
          <w:left w:val="nil"/>
          <w:bottom w:val="nil"/>
          <w:right w:val="nil"/>
          <w:insideH w:val="nil"/>
          <w:insideV w:val="nil"/>
          <w:tl2br w:val="nil"/>
          <w:tr2bl w:val="nil"/>
        </w:tcBorders>
        <w:shd w:val="clear" w:color="auto" w:fill="FFFFFF"/>
      </w:tcPr>
    </w:tblStylePr>
    <w:tblStylePr w:type="firstCol">
      <w:rPr>
        <w:b/>
        <w:bCs/>
        <w:color w:val="000000"/>
      </w:rPr>
      <w:tcPr>
        <w:tcBorders>
          <w:top w:val="nil"/>
          <w:left w:val="nil"/>
          <w:bottom w:val="nil"/>
          <w:right w:val="nil"/>
          <w:insideH w:val="nil"/>
          <w:insideV w:val="nil"/>
          <w:tl2br w:val="nil"/>
          <w:tr2bl w:val="nil"/>
        </w:tcBorders>
        <w:shd w:val="clear" w:color="auto" w:fill="FFFFFF"/>
      </w:tcPr>
    </w:tblStylePr>
    <w:tblStylePr w:type="lastCol">
      <w:rPr>
        <w:b w:val="0"/>
        <w:bCs w:val="0"/>
        <w:color w:val="000000"/>
      </w:rPr>
      <w:tcPr>
        <w:tcBorders>
          <w:top w:val="nil"/>
          <w:left w:val="nil"/>
          <w:bottom w:val="nil"/>
          <w:right w:val="nil"/>
          <w:insideH w:val="nil"/>
          <w:insideV w:val="nil"/>
          <w:tl2br w:val="nil"/>
          <w:tr2bl w:val="nil"/>
        </w:tcBorders>
        <w:shd w:val="clear" w:color="auto" w:fill="CCCCCC"/>
      </w:tcPr>
    </w:tblStylePr>
    <w:tblStylePr w:type="band1Vert">
      <w:tcPr>
        <w:shd w:val="clear" w:color="auto" w:fill="808080"/>
      </w:tcPr>
    </w:tblStylePr>
    <w:tblStylePr w:type="band1Horz">
      <w:tcPr>
        <w:tcBorders>
          <w:top w:val="nil"/>
          <w:left w:val="nil"/>
          <w:bottom w:val="nil"/>
          <w:right w:val="nil"/>
          <w:insideH w:val="single" w:sz="6" w:space="0"/>
          <w:insideV w:val="single" w:sz="6" w:space="0"/>
          <w:tl2br w:val="nil"/>
          <w:tr2bl w:val="nil"/>
        </w:tcBorders>
        <w:shd w:val="clear" w:color="auto" w:fill="808080"/>
      </w:tcPr>
    </w:tblStylePr>
    <w:tblStylePr w:type="nwCell">
      <w:tcPr>
        <w:shd w:val="clear" w:color="auto" w:fill="FFFFFF"/>
      </w:tcPr>
    </w:tblStylePr>
  </w:style>
  <w:style w:type="table" w:customStyle="1" w:styleId="193">
    <w:name w:val="彩色网格1"/>
    <w:basedOn w:val="46"/>
    <w:qFormat/>
    <w:uiPriority w:val="73"/>
    <w:rPr>
      <w:color w:val="000000"/>
    </w:rPr>
    <w:tblPr>
      <w:tblBorders>
        <w:insideH w:val="single" w:color="FFFFFF" w:sz="4" w:space="0"/>
      </w:tblBorders>
      <w:tblCellMar>
        <w:top w:w="0" w:type="dxa"/>
        <w:left w:w="108" w:type="dxa"/>
        <w:bottom w:w="0" w:type="dxa"/>
        <w:right w:w="108" w:type="dxa"/>
      </w:tblCellMar>
    </w:tblPr>
    <w:tcPr>
      <w:shd w:val="clear" w:color="auto" w:fill="CCCCCC"/>
    </w:tcPr>
    <w:tblStylePr w:type="firstRow">
      <w:rPr>
        <w:b/>
        <w:bCs/>
      </w:rPr>
      <w:tcPr>
        <w:shd w:val="clear" w:color="auto" w:fill="999999"/>
      </w:tcPr>
    </w:tblStylePr>
    <w:tblStylePr w:type="lastRow">
      <w:rPr>
        <w:b/>
        <w:bCs/>
        <w:color w:val="000000"/>
      </w:rPr>
      <w:tcPr>
        <w:shd w:val="clear" w:color="auto" w:fill="999999"/>
      </w:tcPr>
    </w:tblStylePr>
    <w:tblStylePr w:type="firstCol">
      <w:rPr>
        <w:color w:val="FFFFFF"/>
      </w:rPr>
      <w:tcPr>
        <w:shd w:val="clear" w:color="auto" w:fill="000000"/>
      </w:tcPr>
    </w:tblStylePr>
    <w:tblStylePr w:type="lastCol">
      <w:rPr>
        <w:color w:val="FFFFFF"/>
      </w:rPr>
      <w:tcPr>
        <w:shd w:val="clear" w:color="auto" w:fill="000000"/>
      </w:tcPr>
    </w:tblStylePr>
    <w:tblStylePr w:type="band1Vert">
      <w:tcPr>
        <w:shd w:val="clear" w:color="auto" w:fill="808080"/>
      </w:tcPr>
    </w:tblStylePr>
    <w:tblStylePr w:type="band1Horz">
      <w:tcPr>
        <w:shd w:val="clear" w:color="auto" w:fill="808080"/>
      </w:tcPr>
    </w:tblStylePr>
  </w:style>
  <w:style w:type="table" w:customStyle="1" w:styleId="194">
    <w:name w:val="浅色列表1"/>
    <w:basedOn w:val="46"/>
    <w:qFormat/>
    <w:uiPriority w:val="61"/>
    <w:tblPr>
      <w:tblBorders>
        <w:top w:val="single" w:color="000000" w:sz="8" w:space="0"/>
        <w:left w:val="single" w:color="000000" w:sz="8" w:space="0"/>
        <w:bottom w:val="single" w:color="000000" w:sz="8" w:space="0"/>
        <w:right w:val="single" w:color="000000" w:sz="8" w:space="0"/>
      </w:tblBorders>
      <w:tblCellMar>
        <w:top w:w="0" w:type="dxa"/>
        <w:left w:w="108" w:type="dxa"/>
        <w:bottom w:w="0" w:type="dxa"/>
        <w:right w:w="108" w:type="dxa"/>
      </w:tblCellMar>
    </w:tblPr>
    <w:tblStylePr w:type="firstRow">
      <w:pPr>
        <w:spacing w:before="0" w:after="0" w:line="240" w:lineRule="auto"/>
      </w:pPr>
      <w:rPr>
        <w:b/>
        <w:bCs/>
        <w:color w:val="FFFFFF"/>
      </w:rPr>
      <w:tcPr>
        <w:shd w:val="clear" w:color="auto" w:fill="000000"/>
      </w:tcPr>
    </w:tblStylePr>
    <w:tblStylePr w:type="lastRow">
      <w:pPr>
        <w:spacing w:before="0" w:after="0" w:line="240" w:lineRule="auto"/>
      </w:pPr>
      <w:rPr>
        <w:b/>
        <w:bCs/>
      </w:rPr>
      <w:tcPr>
        <w:tcBorders>
          <w:top w:val="double" w:color="000000" w:sz="6" w:space="0"/>
          <w:left w:val="single" w:color="000000" w:sz="8" w:space="0"/>
          <w:bottom w:val="single" w:color="000000" w:sz="8" w:space="0"/>
          <w:right w:val="single" w:color="000000" w:sz="8" w:space="0"/>
          <w:insideH w:val="nil"/>
          <w:insideV w:val="nil"/>
          <w:tl2br w:val="nil"/>
          <w:tr2bl w:val="nil"/>
        </w:tcBorders>
      </w:tcPr>
    </w:tblStylePr>
    <w:tblStylePr w:type="firstCol">
      <w:rPr>
        <w:b/>
        <w:bCs/>
      </w:rPr>
    </w:tblStylePr>
    <w:tblStylePr w:type="lastCol">
      <w:rPr>
        <w:b/>
        <w:bCs/>
      </w:rPr>
    </w:tblStylePr>
    <w:tblStylePr w:type="band1Vert">
      <w:tcPr>
        <w:tcBorders>
          <w:top w:val="single" w:color="000000" w:sz="8" w:space="0"/>
          <w:left w:val="single" w:color="000000" w:sz="8" w:space="0"/>
          <w:bottom w:val="single" w:color="000000" w:sz="8" w:space="0"/>
          <w:right w:val="single" w:color="000000" w:sz="8" w:space="0"/>
          <w:insideH w:val="nil"/>
          <w:insideV w:val="nil"/>
          <w:tl2br w:val="nil"/>
          <w:tr2bl w:val="nil"/>
        </w:tcBorders>
      </w:tcPr>
    </w:tblStylePr>
    <w:tblStylePr w:type="band1Horz">
      <w:tcPr>
        <w:tcBorders>
          <w:top w:val="single" w:color="000000" w:sz="8" w:space="0"/>
          <w:left w:val="single" w:color="000000" w:sz="8" w:space="0"/>
          <w:bottom w:val="single" w:color="000000" w:sz="8" w:space="0"/>
          <w:right w:val="single" w:color="000000" w:sz="8" w:space="0"/>
          <w:insideH w:val="nil"/>
          <w:insideV w:val="nil"/>
          <w:tl2br w:val="nil"/>
          <w:tr2bl w:val="nil"/>
        </w:tcBorders>
      </w:tcPr>
    </w:tblStylePr>
  </w:style>
  <w:style w:type="table" w:customStyle="1" w:styleId="195">
    <w:name w:val="中等深浅列表 1 - 强调文字颜色 11"/>
    <w:basedOn w:val="46"/>
    <w:qFormat/>
    <w:uiPriority w:val="65"/>
    <w:rPr>
      <w:color w:val="000000"/>
    </w:rPr>
    <w:tblPr>
      <w:tblBorders>
        <w:top w:val="single" w:color="4F81BD" w:sz="8" w:space="0"/>
        <w:bottom w:val="single" w:color="4F81BD" w:sz="8" w:space="0"/>
      </w:tblBorders>
      <w:tblCellMar>
        <w:top w:w="0" w:type="dxa"/>
        <w:left w:w="108" w:type="dxa"/>
        <w:bottom w:w="0" w:type="dxa"/>
        <w:right w:w="108" w:type="dxa"/>
      </w:tblCellMar>
    </w:tblPr>
    <w:tblStylePr w:type="firstRow">
      <w:rPr>
        <w:rFonts w:cs="Times New Roman"/>
      </w:rPr>
      <w:tcPr>
        <w:tcBorders>
          <w:top w:val="nil"/>
          <w:left w:val="single" w:color="4F81BD" w:sz="8" w:space="0"/>
          <w:bottom w:val="nil"/>
          <w:right w:val="nil"/>
          <w:insideH w:val="nil"/>
          <w:insideV w:val="nil"/>
          <w:tl2br w:val="nil"/>
          <w:tr2bl w:val="nil"/>
        </w:tcBorders>
      </w:tcPr>
    </w:tblStylePr>
    <w:tblStylePr w:type="lastRow">
      <w:rPr>
        <w:b/>
        <w:bCs/>
        <w:color w:val="1F497D"/>
      </w:rPr>
      <w:tcPr>
        <w:tcBorders>
          <w:top w:val="single" w:color="4F81BD" w:sz="8" w:space="0"/>
          <w:left w:val="single" w:color="4F81BD" w:sz="8" w:space="0"/>
          <w:bottom w:val="nil"/>
          <w:right w:val="nil"/>
          <w:insideH w:val="nil"/>
          <w:insideV w:val="nil"/>
          <w:tl2br w:val="nil"/>
          <w:tr2bl w:val="nil"/>
        </w:tcBorders>
      </w:tcPr>
    </w:tblStylePr>
    <w:tblStylePr w:type="firstCol">
      <w:rPr>
        <w:b/>
        <w:bCs/>
      </w:rPr>
    </w:tblStylePr>
    <w:tblStylePr w:type="lastCol">
      <w:rPr>
        <w:b/>
        <w:bCs/>
      </w:rPr>
      <w:tcPr>
        <w:tcBorders>
          <w:top w:val="single" w:color="4F81BD" w:sz="8" w:space="0"/>
          <w:left w:val="single" w:color="4F81BD" w:sz="8" w:space="0"/>
          <w:bottom w:val="nil"/>
          <w:right w:val="nil"/>
          <w:insideH w:val="nil"/>
          <w:insideV w:val="nil"/>
          <w:tl2br w:val="nil"/>
          <w:tr2bl w:val="nil"/>
        </w:tcBorders>
      </w:tcPr>
    </w:tblStylePr>
    <w:tblStylePr w:type="band1Vert">
      <w:tcPr>
        <w:shd w:val="clear" w:color="auto" w:fill="D3DFEE"/>
      </w:tcPr>
    </w:tblStylePr>
    <w:tblStylePr w:type="band1Horz">
      <w:tcPr>
        <w:shd w:val="clear" w:color="auto" w:fill="D3DFEE"/>
      </w:tcPr>
    </w:tblStylePr>
  </w:style>
  <w:style w:type="table" w:customStyle="1" w:styleId="196">
    <w:name w:val="中等深浅底纹 21"/>
    <w:basedOn w:val="46"/>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rPr>
      <w:tcPr>
        <w:tcBorders>
          <w:top w:val="single" w:color="auto" w:sz="18" w:space="0"/>
          <w:left w:val="single" w:color="auto" w:sz="18" w:space="0"/>
          <w:bottom w:val="nil"/>
          <w:right w:val="nil"/>
          <w:insideH w:val="nil"/>
          <w:insideV w:val="nil"/>
          <w:tl2br w:val="nil"/>
          <w:tr2bl w:val="nil"/>
        </w:tcBorders>
        <w:shd w:val="clear" w:color="auto" w:fill="000000"/>
      </w:tcPr>
    </w:tblStylePr>
    <w:tblStylePr w:type="lastRow">
      <w:pPr>
        <w:spacing w:before="0" w:after="0" w:line="240" w:lineRule="auto"/>
      </w:pPr>
      <w:rPr>
        <w:color w:val="auto"/>
      </w:rPr>
      <w:tcPr>
        <w:tcBorders>
          <w:top w:val="double" w:color="auto" w:sz="6" w:space="0"/>
          <w:left w:val="single" w:color="auto" w:sz="18" w:space="0"/>
          <w:bottom w:val="nil"/>
          <w:right w:val="nil"/>
          <w:insideH w:val="nil"/>
          <w:insideV w:val="nil"/>
          <w:tl2br w:val="nil"/>
          <w:tr2bl w:val="nil"/>
        </w:tcBorders>
        <w:shd w:val="clear" w:color="auto" w:fill="FFFFFF"/>
      </w:tcPr>
    </w:tblStylePr>
    <w:tblStylePr w:type="firstCol">
      <w:rPr>
        <w:b/>
        <w:bCs/>
        <w:color w:val="FFFFFF"/>
      </w:rPr>
      <w:tcPr>
        <w:tcBorders>
          <w:top w:val="nil"/>
          <w:left w:val="single" w:color="auto" w:sz="18" w:space="0"/>
          <w:bottom w:val="nil"/>
          <w:right w:val="nil"/>
          <w:insideH w:val="nil"/>
          <w:insideV w:val="nil"/>
          <w:tl2br w:val="nil"/>
          <w:tr2bl w:val="nil"/>
        </w:tcBorders>
        <w:shd w:val="clear" w:color="auto" w:fill="000000"/>
      </w:tcPr>
    </w:tblStylePr>
    <w:tblStylePr w:type="lastCol">
      <w:rPr>
        <w:b/>
        <w:bCs/>
        <w:color w:val="FFFFFF"/>
      </w:rPr>
      <w:tcPr>
        <w:tcBorders>
          <w:top w:val="nil"/>
          <w:left w:val="nil"/>
          <w:bottom w:val="nil"/>
          <w:right w:val="nil"/>
          <w:insideH w:val="nil"/>
          <w:insideV w:val="nil"/>
          <w:tl2br w:val="nil"/>
          <w:tr2bl w:val="nil"/>
        </w:tcBorders>
        <w:shd w:val="clear" w:color="auto" w:fill="000000"/>
      </w:tcPr>
    </w:tblStylePr>
    <w:tblStylePr w:type="band1Vert">
      <w:tcPr>
        <w:tcBorders>
          <w:top w:val="nil"/>
          <w:left w:val="nil"/>
          <w:bottom w:val="nil"/>
          <w:right w:val="nil"/>
          <w:insideH w:val="nil"/>
          <w:insideV w:val="nil"/>
          <w:tl2br w:val="nil"/>
          <w:tr2bl w:val="nil"/>
        </w:tcBorders>
        <w:shd w:val="clear" w:color="auto" w:fill="D8D8D8"/>
      </w:tcPr>
    </w:tblStylePr>
    <w:tblStylePr w:type="band1Horz">
      <w:tcPr>
        <w:shd w:val="clear" w:color="auto" w:fill="D8D8D8"/>
      </w:tcPr>
    </w:tblStylePr>
    <w:tblStylePr w:type="neCell">
      <w:tcPr>
        <w:tcBorders>
          <w:top w:val="single" w:color="auto" w:sz="18" w:space="0"/>
          <w:left w:val="single" w:color="auto" w:sz="18" w:space="0"/>
          <w:bottom w:val="nil"/>
          <w:right w:val="nil"/>
          <w:insideH w:val="nil"/>
          <w:insideV w:val="nil"/>
          <w:tl2br w:val="nil"/>
          <w:tr2bl w:val="nil"/>
        </w:tcBorders>
      </w:tcPr>
    </w:tblStylePr>
    <w:tblStylePr w:type="nwCell">
      <w:rPr>
        <w:color w:val="FFFFFF"/>
      </w:rPr>
      <w:tcPr>
        <w:tcBorders>
          <w:top w:val="single" w:color="auto" w:sz="18" w:space="0"/>
          <w:left w:val="single" w:color="auto" w:sz="18" w:space="0"/>
          <w:bottom w:val="nil"/>
          <w:right w:val="nil"/>
          <w:insideH w:val="nil"/>
          <w:insideV w:val="nil"/>
          <w:tl2br w:val="nil"/>
          <w:tr2bl w:val="nil"/>
        </w:tcBorders>
      </w:tcPr>
    </w:tblStylePr>
  </w:style>
  <w:style w:type="table" w:customStyle="1" w:styleId="197">
    <w:name w:val="彩色底纹1"/>
    <w:basedOn w:val="46"/>
    <w:qFormat/>
    <w:uiPriority w:val="71"/>
    <w:rPr>
      <w:color w:val="000000"/>
    </w:rPr>
    <w:tblPr>
      <w:tblBorders>
        <w:top w:val="single" w:color="C0504D" w:sz="24" w:space="0"/>
        <w:left w:val="single" w:color="000000" w:sz="4" w:space="0"/>
        <w:bottom w:val="single" w:color="000000" w:sz="4" w:space="0"/>
        <w:right w:val="single" w:color="000000" w:sz="4" w:space="0"/>
        <w:insideH w:val="single" w:color="FFFFFF" w:sz="4" w:space="0"/>
        <w:insideV w:val="single" w:color="FFFFFF" w:sz="4" w:space="0"/>
      </w:tblBorders>
      <w:tblCellMar>
        <w:top w:w="0" w:type="dxa"/>
        <w:left w:w="108" w:type="dxa"/>
        <w:bottom w:w="0" w:type="dxa"/>
        <w:right w:w="108" w:type="dxa"/>
      </w:tblCellMar>
    </w:tblPr>
    <w:tcPr>
      <w:shd w:val="clear" w:color="auto" w:fill="E6E6E6"/>
    </w:tcPr>
    <w:tblStylePr w:type="firstRow">
      <w:rPr>
        <w:b/>
        <w:bCs/>
      </w:rPr>
      <w:tcPr>
        <w:tcBorders>
          <w:top w:val="nil"/>
          <w:left w:val="single" w:color="C0504D" w:sz="24" w:space="0"/>
          <w:bottom w:val="nil"/>
          <w:right w:val="nil"/>
          <w:insideH w:val="nil"/>
          <w:insideV w:val="nil"/>
          <w:tl2br w:val="nil"/>
          <w:tr2bl w:val="nil"/>
        </w:tcBorders>
        <w:shd w:val="clear" w:color="auto" w:fill="FFFFFF"/>
      </w:tcPr>
    </w:tblStylePr>
    <w:tblStylePr w:type="lastRow">
      <w:rPr>
        <w:b/>
        <w:bCs/>
        <w:color w:val="FFFFFF"/>
      </w:rPr>
      <w:tcPr>
        <w:tcBorders>
          <w:top w:val="single" w:color="FFFFFF" w:sz="6" w:space="0"/>
          <w:left w:val="nil"/>
          <w:bottom w:val="nil"/>
          <w:right w:val="nil"/>
          <w:insideH w:val="nil"/>
          <w:insideV w:val="nil"/>
          <w:tl2br w:val="nil"/>
          <w:tr2bl w:val="nil"/>
        </w:tcBorders>
        <w:shd w:val="clear" w:color="auto" w:fill="000000"/>
      </w:tcPr>
    </w:tblStylePr>
    <w:tblStylePr w:type="firstCol">
      <w:rPr>
        <w:color w:val="FFFFFF"/>
      </w:rPr>
      <w:tcPr>
        <w:tcBorders>
          <w:top w:val="nil"/>
          <w:left w:val="nil"/>
          <w:bottom w:val="nil"/>
          <w:right w:val="nil"/>
          <w:insideH w:val="single" w:sz="4" w:space="0"/>
          <w:insideV w:val="nil"/>
          <w:tl2br w:val="nil"/>
          <w:tr2bl w:val="nil"/>
        </w:tcBorders>
        <w:shd w:val="clear" w:color="auto" w:fill="000000"/>
      </w:tcPr>
    </w:tblStylePr>
    <w:tblStylePr w:type="lastCol">
      <w:rPr>
        <w:color w:val="FFFFFF"/>
      </w:rPr>
      <w:tcPr>
        <w:tcBorders>
          <w:top w:val="nil"/>
          <w:left w:val="nil"/>
          <w:bottom w:val="nil"/>
          <w:right w:val="nil"/>
          <w:insideH w:val="nil"/>
          <w:insideV w:val="nil"/>
          <w:tl2br w:val="nil"/>
          <w:tr2bl w:val="nil"/>
        </w:tcBorders>
        <w:shd w:val="clear" w:color="auto" w:fill="000000"/>
      </w:tcPr>
    </w:tblStylePr>
    <w:tblStylePr w:type="band1Vert">
      <w:tcPr>
        <w:shd w:val="clear" w:color="auto" w:fill="999999"/>
      </w:tcPr>
    </w:tblStylePr>
    <w:tblStylePr w:type="band1Horz">
      <w:tcPr>
        <w:shd w:val="clear" w:color="auto" w:fill="808080"/>
      </w:tcPr>
    </w:tblStylePr>
    <w:tblStylePr w:type="neCell">
      <w:rPr>
        <w:color w:val="000000"/>
      </w:rPr>
    </w:tblStylePr>
    <w:tblStylePr w:type="nwCell">
      <w:rPr>
        <w:color w:val="000000"/>
      </w:rPr>
    </w:tblStylePr>
  </w:style>
  <w:style w:type="table" w:customStyle="1" w:styleId="198">
    <w:name w:val="中等深浅底纹 2 - 强调文字颜色 11"/>
    <w:basedOn w:val="46"/>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rPr>
      <w:tcPr>
        <w:tcBorders>
          <w:top w:val="single" w:color="auto" w:sz="18" w:space="0"/>
          <w:left w:val="single" w:color="auto" w:sz="18" w:space="0"/>
          <w:bottom w:val="nil"/>
          <w:right w:val="nil"/>
          <w:insideH w:val="nil"/>
          <w:insideV w:val="nil"/>
          <w:tl2br w:val="nil"/>
          <w:tr2bl w:val="nil"/>
        </w:tcBorders>
        <w:shd w:val="clear" w:color="auto" w:fill="4F81BD"/>
      </w:tcPr>
    </w:tblStylePr>
    <w:tblStylePr w:type="lastRow">
      <w:pPr>
        <w:spacing w:before="0" w:after="0" w:line="240" w:lineRule="auto"/>
      </w:pPr>
      <w:rPr>
        <w:color w:val="auto"/>
      </w:rPr>
      <w:tcPr>
        <w:tcBorders>
          <w:top w:val="double" w:color="auto" w:sz="6" w:space="0"/>
          <w:left w:val="single" w:color="auto" w:sz="18" w:space="0"/>
          <w:bottom w:val="nil"/>
          <w:right w:val="nil"/>
          <w:insideH w:val="nil"/>
          <w:insideV w:val="nil"/>
          <w:tl2br w:val="nil"/>
          <w:tr2bl w:val="nil"/>
        </w:tcBorders>
        <w:shd w:val="clear" w:color="auto" w:fill="FFFFFF"/>
      </w:tcPr>
    </w:tblStylePr>
    <w:tblStylePr w:type="firstCol">
      <w:rPr>
        <w:b/>
        <w:bCs/>
        <w:color w:val="FFFFFF"/>
      </w:rPr>
      <w:tcPr>
        <w:tcBorders>
          <w:top w:val="nil"/>
          <w:left w:val="single" w:color="auto" w:sz="18" w:space="0"/>
          <w:bottom w:val="nil"/>
          <w:right w:val="nil"/>
          <w:insideH w:val="nil"/>
          <w:insideV w:val="nil"/>
          <w:tl2br w:val="nil"/>
          <w:tr2bl w:val="nil"/>
        </w:tcBorders>
        <w:shd w:val="clear" w:color="auto" w:fill="4F81BD"/>
      </w:tcPr>
    </w:tblStylePr>
    <w:tblStylePr w:type="lastCol">
      <w:rPr>
        <w:b/>
        <w:bCs/>
        <w:color w:val="FFFFFF"/>
      </w:rPr>
      <w:tcPr>
        <w:tcBorders>
          <w:top w:val="nil"/>
          <w:left w:val="nil"/>
          <w:bottom w:val="nil"/>
          <w:right w:val="nil"/>
          <w:insideH w:val="nil"/>
          <w:insideV w:val="nil"/>
          <w:tl2br w:val="nil"/>
          <w:tr2bl w:val="nil"/>
        </w:tcBorders>
        <w:shd w:val="clear" w:color="auto" w:fill="4F81BD"/>
      </w:tcPr>
    </w:tblStylePr>
    <w:tblStylePr w:type="band1Vert">
      <w:tcPr>
        <w:tcBorders>
          <w:top w:val="nil"/>
          <w:left w:val="nil"/>
          <w:bottom w:val="nil"/>
          <w:right w:val="nil"/>
          <w:insideH w:val="nil"/>
          <w:insideV w:val="nil"/>
          <w:tl2br w:val="nil"/>
          <w:tr2bl w:val="nil"/>
        </w:tcBorders>
        <w:shd w:val="clear" w:color="auto" w:fill="D8D8D8"/>
      </w:tcPr>
    </w:tblStylePr>
    <w:tblStylePr w:type="band1Horz">
      <w:tcPr>
        <w:shd w:val="clear" w:color="auto" w:fill="D8D8D8"/>
      </w:tcPr>
    </w:tblStylePr>
    <w:tblStylePr w:type="neCell">
      <w:tcPr>
        <w:tcBorders>
          <w:top w:val="single" w:color="auto" w:sz="18" w:space="0"/>
          <w:left w:val="single" w:color="auto" w:sz="18" w:space="0"/>
          <w:bottom w:val="nil"/>
          <w:right w:val="nil"/>
          <w:insideH w:val="nil"/>
          <w:insideV w:val="nil"/>
          <w:tl2br w:val="nil"/>
          <w:tr2bl w:val="nil"/>
        </w:tcBorders>
      </w:tcPr>
    </w:tblStylePr>
    <w:tblStylePr w:type="nwCell">
      <w:rPr>
        <w:color w:val="FFFFFF"/>
      </w:rPr>
      <w:tcPr>
        <w:tcBorders>
          <w:top w:val="single" w:color="auto" w:sz="18" w:space="0"/>
          <w:left w:val="single" w:color="auto" w:sz="18" w:space="0"/>
          <w:bottom w:val="nil"/>
          <w:right w:val="nil"/>
          <w:insideH w:val="nil"/>
          <w:insideV w:val="nil"/>
          <w:tl2br w:val="nil"/>
          <w:tr2bl w:val="nil"/>
        </w:tcBorders>
      </w:tcPr>
    </w:tblStylePr>
  </w:style>
  <w:style w:type="table" w:customStyle="1" w:styleId="199">
    <w:name w:val="彩色列表1"/>
    <w:basedOn w:val="46"/>
    <w:qFormat/>
    <w:uiPriority w:val="72"/>
    <w:rPr>
      <w:color w:val="000000"/>
    </w:rPr>
    <w:tblPr>
      <w:tblCellMar>
        <w:top w:w="0" w:type="dxa"/>
        <w:left w:w="108" w:type="dxa"/>
        <w:bottom w:w="0" w:type="dxa"/>
        <w:right w:w="108" w:type="dxa"/>
      </w:tblCellMar>
    </w:tblPr>
    <w:tcPr>
      <w:shd w:val="clear" w:color="auto" w:fill="E6E6E6"/>
    </w:tcPr>
    <w:tblStylePr w:type="firstRow">
      <w:rPr>
        <w:b/>
        <w:bCs/>
        <w:color w:val="FFFFFF"/>
      </w:rPr>
      <w:tcPr>
        <w:tcBorders>
          <w:top w:val="nil"/>
          <w:left w:val="single" w:color="FFFFFF" w:sz="12" w:space="0"/>
          <w:bottom w:val="nil"/>
          <w:right w:val="nil"/>
          <w:insideH w:val="nil"/>
          <w:insideV w:val="nil"/>
          <w:tl2br w:val="nil"/>
          <w:tr2bl w:val="nil"/>
        </w:tcBorders>
        <w:shd w:val="clear" w:color="auto" w:fill="9E3A38"/>
      </w:tcPr>
    </w:tblStylePr>
    <w:tblStylePr w:type="lastRow">
      <w:rPr>
        <w:b/>
        <w:bCs/>
        <w:color w:val="9E3A38"/>
      </w:rPr>
      <w:tcPr>
        <w:tcBorders>
          <w:top w:val="single" w:color="000000" w:sz="12" w:space="0"/>
          <w:left w:val="nil"/>
          <w:bottom w:val="nil"/>
          <w:right w:val="nil"/>
          <w:insideH w:val="nil"/>
          <w:insideV w:val="nil"/>
          <w:tl2br w:val="nil"/>
          <w:tr2bl w:val="nil"/>
        </w:tcBorders>
        <w:shd w:val="clear" w:color="auto" w:fill="FFFFFF"/>
      </w:tcPr>
    </w:tblStylePr>
    <w:tblStylePr w:type="firstCol">
      <w:rPr>
        <w:b/>
        <w:bCs/>
      </w:rPr>
    </w:tblStylePr>
    <w:tblStylePr w:type="lastCol">
      <w:rPr>
        <w:b/>
        <w:bCs/>
      </w:rPr>
    </w:tblStylePr>
    <w:tblStylePr w:type="band1Vert">
      <w:tcPr>
        <w:tcBorders>
          <w:top w:val="nil"/>
          <w:left w:val="nil"/>
          <w:bottom w:val="nil"/>
          <w:right w:val="nil"/>
          <w:insideH w:val="nil"/>
          <w:insideV w:val="nil"/>
          <w:tl2br w:val="nil"/>
          <w:tr2bl w:val="nil"/>
        </w:tcBorders>
        <w:shd w:val="clear" w:color="auto" w:fill="C0C0C0"/>
      </w:tcPr>
    </w:tblStylePr>
    <w:tblStylePr w:type="band1Horz">
      <w:tcPr>
        <w:shd w:val="clear" w:color="auto" w:fill="CCCCCC"/>
      </w:tcPr>
    </w:tblStylePr>
  </w:style>
  <w:style w:type="table" w:customStyle="1" w:styleId="200">
    <w:name w:val="浅色底纹1"/>
    <w:basedOn w:val="46"/>
    <w:qFormat/>
    <w:uiPriority w:val="60"/>
    <w:rPr>
      <w:color w:val="000000"/>
    </w:rPr>
    <w:tblPr>
      <w:tblBorders>
        <w:top w:val="single" w:color="000000" w:sz="8" w:space="0"/>
        <w:bottom w:val="single" w:color="000000"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000000" w:sz="8" w:space="0"/>
          <w:left w:val="single" w:color="000000" w:sz="8" w:space="0"/>
          <w:bottom w:val="nil"/>
          <w:right w:val="nil"/>
          <w:insideH w:val="nil"/>
          <w:insideV w:val="nil"/>
          <w:tl2br w:val="nil"/>
          <w:tr2bl w:val="nil"/>
        </w:tcBorders>
      </w:tcPr>
    </w:tblStylePr>
    <w:tblStylePr w:type="lastRow">
      <w:pPr>
        <w:spacing w:before="0" w:after="0" w:line="240" w:lineRule="auto"/>
      </w:pPr>
      <w:rPr>
        <w:b/>
        <w:bCs/>
      </w:rPr>
      <w:tcPr>
        <w:tcBorders>
          <w:top w:val="single" w:color="000000" w:sz="8" w:space="0"/>
          <w:left w:val="single" w:color="000000" w:sz="8" w:space="0"/>
          <w:bottom w:val="nil"/>
          <w:right w:val="nil"/>
          <w:insideH w:val="nil"/>
          <w:insideV w:val="nil"/>
          <w:tl2br w:val="nil"/>
          <w:tr2bl w:val="nil"/>
        </w:tcBorders>
      </w:tcPr>
    </w:tblStylePr>
    <w:tblStylePr w:type="firstCol">
      <w:rPr>
        <w:b/>
        <w:bCs/>
      </w:rPr>
    </w:tblStylePr>
    <w:tblStylePr w:type="lastCol">
      <w:rPr>
        <w:b/>
        <w:bCs/>
      </w:rPr>
    </w:tblStylePr>
    <w:tblStylePr w:type="band1Vert">
      <w:tcPr>
        <w:tcBorders>
          <w:top w:val="nil"/>
          <w:left w:val="nil"/>
          <w:bottom w:val="nil"/>
          <w:right w:val="nil"/>
          <w:insideH w:val="nil"/>
          <w:insideV w:val="nil"/>
          <w:tl2br w:val="nil"/>
          <w:tr2bl w:val="nil"/>
        </w:tcBorders>
        <w:shd w:val="clear" w:color="auto" w:fill="C0C0C0"/>
      </w:tcPr>
    </w:tblStylePr>
    <w:tblStylePr w:type="band1Horz">
      <w:tcPr>
        <w:tcBorders>
          <w:top w:val="nil"/>
          <w:left w:val="nil"/>
          <w:bottom w:val="nil"/>
          <w:right w:val="nil"/>
          <w:insideH w:val="nil"/>
          <w:insideV w:val="nil"/>
          <w:tl2br w:val="nil"/>
          <w:tr2bl w:val="nil"/>
        </w:tcBorders>
        <w:shd w:val="clear" w:color="auto" w:fill="C0C0C0"/>
      </w:tcPr>
    </w:tblStylePr>
  </w:style>
  <w:style w:type="table" w:customStyle="1" w:styleId="201">
    <w:name w:val="中等深浅列表 11"/>
    <w:basedOn w:val="46"/>
    <w:qFormat/>
    <w:uiPriority w:val="65"/>
    <w:rPr>
      <w:color w:val="000000"/>
    </w:rPr>
    <w:tblPr>
      <w:tblBorders>
        <w:top w:val="single" w:color="000000" w:sz="8" w:space="0"/>
        <w:bottom w:val="single" w:color="000000" w:sz="8" w:space="0"/>
      </w:tblBorders>
      <w:tblCellMar>
        <w:top w:w="0" w:type="dxa"/>
        <w:left w:w="108" w:type="dxa"/>
        <w:bottom w:w="0" w:type="dxa"/>
        <w:right w:w="108" w:type="dxa"/>
      </w:tblCellMar>
    </w:tblPr>
    <w:tblStylePr w:type="firstRow">
      <w:rPr>
        <w:rFonts w:cs="Times New Roman"/>
      </w:rPr>
      <w:tcPr>
        <w:tcBorders>
          <w:top w:val="nil"/>
          <w:left w:val="single" w:color="000000" w:sz="8" w:space="0"/>
          <w:bottom w:val="nil"/>
          <w:right w:val="nil"/>
          <w:insideH w:val="nil"/>
          <w:insideV w:val="nil"/>
          <w:tl2br w:val="nil"/>
          <w:tr2bl w:val="nil"/>
        </w:tcBorders>
      </w:tcPr>
    </w:tblStylePr>
    <w:tblStylePr w:type="lastRow">
      <w:rPr>
        <w:b/>
        <w:bCs/>
        <w:color w:val="1F497D"/>
      </w:rPr>
      <w:tcPr>
        <w:tcBorders>
          <w:top w:val="single" w:color="000000" w:sz="8" w:space="0"/>
          <w:left w:val="single" w:color="000000" w:sz="8" w:space="0"/>
          <w:bottom w:val="nil"/>
          <w:right w:val="nil"/>
          <w:insideH w:val="nil"/>
          <w:insideV w:val="nil"/>
          <w:tl2br w:val="nil"/>
          <w:tr2bl w:val="nil"/>
        </w:tcBorders>
      </w:tcPr>
    </w:tblStylePr>
    <w:tblStylePr w:type="firstCol">
      <w:rPr>
        <w:b/>
        <w:bCs/>
      </w:rPr>
    </w:tblStylePr>
    <w:tblStylePr w:type="lastCol">
      <w:rPr>
        <w:b/>
        <w:bCs/>
      </w:rPr>
      <w:tcPr>
        <w:tcBorders>
          <w:top w:val="single" w:color="000000" w:sz="8" w:space="0"/>
          <w:left w:val="single" w:color="000000" w:sz="8" w:space="0"/>
          <w:bottom w:val="nil"/>
          <w:right w:val="nil"/>
          <w:insideH w:val="nil"/>
          <w:insideV w:val="nil"/>
          <w:tl2br w:val="nil"/>
          <w:tr2bl w:val="nil"/>
        </w:tcBorders>
      </w:tcPr>
    </w:tblStylePr>
    <w:tblStylePr w:type="band1Vert">
      <w:tcPr>
        <w:shd w:val="clear" w:color="auto" w:fill="C0C0C0"/>
      </w:tcPr>
    </w:tblStylePr>
    <w:tblStylePr w:type="band1Horz">
      <w:tcPr>
        <w:shd w:val="clear" w:color="auto" w:fill="C0C0C0"/>
      </w:tcPr>
    </w:tblStylePr>
  </w:style>
  <w:style w:type="table" w:customStyle="1" w:styleId="202">
    <w:name w:val="中等深浅底纹 11"/>
    <w:basedOn w:val="46"/>
    <w:qFormat/>
    <w:uiPriority w:val="63"/>
    <w:tblPr>
      <w:tblBorders>
        <w:top w:val="single" w:color="404040" w:sz="8" w:space="0"/>
        <w:left w:val="single" w:color="404040" w:sz="8" w:space="0"/>
        <w:bottom w:val="single" w:color="404040" w:sz="8" w:space="0"/>
        <w:right w:val="single" w:color="404040" w:sz="8" w:space="0"/>
        <w:insideH w:val="single" w:color="404040" w:sz="8" w:space="0"/>
      </w:tblBorders>
      <w:tblCellMar>
        <w:top w:w="0" w:type="dxa"/>
        <w:left w:w="108" w:type="dxa"/>
        <w:bottom w:w="0" w:type="dxa"/>
        <w:right w:w="108" w:type="dxa"/>
      </w:tblCellMar>
    </w:tblPr>
    <w:tblStylePr w:type="firstRow">
      <w:pPr>
        <w:spacing w:before="0" w:after="0" w:line="240" w:lineRule="auto"/>
      </w:pPr>
      <w:rPr>
        <w:b/>
        <w:bCs/>
        <w:color w:val="FFFFFF"/>
      </w:rPr>
      <w:tcPr>
        <w:tcBorders>
          <w:top w:val="single" w:color="404040" w:sz="8" w:space="0"/>
          <w:left w:val="single" w:color="404040" w:sz="8" w:space="0"/>
          <w:bottom w:val="single" w:color="404040" w:sz="8" w:space="0"/>
          <w:right w:val="single" w:color="404040" w:sz="8" w:space="0"/>
          <w:insideH w:val="nil"/>
          <w:insideV w:val="nil"/>
          <w:tl2br w:val="nil"/>
          <w:tr2bl w:val="nil"/>
        </w:tcBorders>
        <w:shd w:val="clear" w:color="auto" w:fill="000000"/>
      </w:tcPr>
    </w:tblStylePr>
    <w:tblStylePr w:type="lastRow">
      <w:pPr>
        <w:spacing w:before="0" w:after="0" w:line="240" w:lineRule="auto"/>
      </w:pPr>
      <w:rPr>
        <w:b/>
        <w:bCs/>
      </w:rPr>
      <w:tcPr>
        <w:tcBorders>
          <w:top w:val="double" w:color="404040" w:sz="6" w:space="0"/>
          <w:left w:val="single" w:color="404040" w:sz="8" w:space="0"/>
          <w:bottom w:val="single" w:color="404040" w:sz="8" w:space="0"/>
          <w:right w:val="single" w:color="404040" w:sz="8" w:space="0"/>
          <w:insideH w:val="nil"/>
          <w:insideV w:val="nil"/>
          <w:tl2br w:val="nil"/>
          <w:tr2bl w:val="nil"/>
        </w:tcBorders>
      </w:tcPr>
    </w:tblStylePr>
    <w:tblStylePr w:type="firstCol">
      <w:rPr>
        <w:b/>
        <w:bCs/>
      </w:rPr>
    </w:tblStylePr>
    <w:tblStylePr w:type="lastCol">
      <w:rPr>
        <w:b/>
        <w:bCs/>
      </w:rPr>
    </w:tblStylePr>
    <w:tblStylePr w:type="band1Vert">
      <w:tcPr>
        <w:shd w:val="clear" w:color="auto" w:fill="C0C0C0"/>
      </w:tcPr>
    </w:tblStylePr>
    <w:tblStylePr w:type="band1Horz">
      <w:tcPr>
        <w:tcBorders>
          <w:top w:val="nil"/>
          <w:left w:val="nil"/>
          <w:bottom w:val="nil"/>
          <w:right w:val="nil"/>
          <w:insideH w:val="nil"/>
          <w:insideV w:val="nil"/>
          <w:tl2br w:val="nil"/>
          <w:tr2bl w:val="nil"/>
        </w:tcBorders>
        <w:shd w:val="clear" w:color="auto" w:fill="C0C0C0"/>
      </w:tcPr>
    </w:tblStylePr>
    <w:tblStylePr w:type="band2Horz">
      <w:tcPr>
        <w:tcBorders>
          <w:top w:val="nil"/>
          <w:left w:val="nil"/>
          <w:bottom w:val="nil"/>
          <w:right w:val="nil"/>
          <w:insideH w:val="nil"/>
          <w:insideV w:val="nil"/>
          <w:tl2br w:val="nil"/>
          <w:tr2bl w:val="nil"/>
        </w:tcBorders>
      </w:tcPr>
    </w:tblStylePr>
  </w:style>
  <w:style w:type="table" w:customStyle="1" w:styleId="203">
    <w:name w:val="中等深浅底纹 1 - 强调文字颜色 11"/>
    <w:basedOn w:val="46"/>
    <w:qFormat/>
    <w:uiPriority w:val="63"/>
    <w:tblPr>
      <w:tblBorders>
        <w:top w:val="single" w:color="7BA0CD" w:sz="8" w:space="0"/>
        <w:left w:val="single" w:color="7BA0CD" w:sz="8" w:space="0"/>
        <w:bottom w:val="single" w:color="7BA0CD" w:sz="8" w:space="0"/>
        <w:right w:val="single" w:color="7BA0CD" w:sz="8" w:space="0"/>
        <w:insideH w:val="single" w:color="7BA0CD" w:sz="8" w:space="0"/>
      </w:tblBorders>
      <w:tblCellMar>
        <w:top w:w="0" w:type="dxa"/>
        <w:left w:w="108" w:type="dxa"/>
        <w:bottom w:w="0" w:type="dxa"/>
        <w:right w:w="108" w:type="dxa"/>
      </w:tblCellMar>
    </w:tblPr>
    <w:tblStylePr w:type="firstRow">
      <w:pPr>
        <w:spacing w:before="0" w:after="0" w:line="240" w:lineRule="auto"/>
      </w:pPr>
      <w:rPr>
        <w:b/>
        <w:bCs/>
        <w:color w:val="FFFFFF"/>
      </w:rPr>
      <w:tcPr>
        <w:tcBorders>
          <w:top w:val="single" w:color="7BA0CD" w:sz="8" w:space="0"/>
          <w:left w:val="single" w:color="7BA0CD" w:sz="8" w:space="0"/>
          <w:bottom w:val="single" w:color="7BA0CD" w:sz="8" w:space="0"/>
          <w:right w:val="single" w:color="7BA0CD" w:sz="8" w:space="0"/>
          <w:insideH w:val="nil"/>
          <w:insideV w:val="nil"/>
          <w:tl2br w:val="nil"/>
          <w:tr2bl w:val="nil"/>
        </w:tcBorders>
        <w:shd w:val="clear" w:color="auto" w:fill="4F81BD"/>
      </w:tcPr>
    </w:tblStylePr>
    <w:tblStylePr w:type="lastRow">
      <w:pPr>
        <w:spacing w:before="0" w:after="0" w:line="240" w:lineRule="auto"/>
      </w:pPr>
      <w:rPr>
        <w:b/>
        <w:bCs/>
      </w:rPr>
      <w:tcPr>
        <w:tcBorders>
          <w:top w:val="double" w:color="7BA0CD" w:sz="6" w:space="0"/>
          <w:left w:val="single" w:color="7BA0CD" w:sz="8" w:space="0"/>
          <w:bottom w:val="single" w:color="7BA0CD" w:sz="8" w:space="0"/>
          <w:right w:val="single" w:color="7BA0CD" w:sz="8" w:space="0"/>
          <w:insideH w:val="nil"/>
          <w:insideV w:val="nil"/>
          <w:tl2br w:val="nil"/>
          <w:tr2bl w:val="nil"/>
        </w:tcBorders>
      </w:tcPr>
    </w:tblStylePr>
    <w:tblStylePr w:type="firstCol">
      <w:rPr>
        <w:b/>
        <w:bCs/>
      </w:rPr>
    </w:tblStylePr>
    <w:tblStylePr w:type="lastCol">
      <w:rPr>
        <w:b/>
        <w:bCs/>
      </w:rPr>
    </w:tblStylePr>
    <w:tblStylePr w:type="band1Vert">
      <w:tcPr>
        <w:shd w:val="clear" w:color="auto" w:fill="D3DFEE"/>
      </w:tcPr>
    </w:tblStylePr>
    <w:tblStylePr w:type="band1Horz">
      <w:tcPr>
        <w:tcBorders>
          <w:top w:val="nil"/>
          <w:left w:val="nil"/>
          <w:bottom w:val="nil"/>
          <w:right w:val="nil"/>
          <w:insideH w:val="nil"/>
          <w:insideV w:val="nil"/>
          <w:tl2br w:val="nil"/>
          <w:tr2bl w:val="nil"/>
        </w:tcBorders>
        <w:shd w:val="clear" w:color="auto" w:fill="D3DFEE"/>
      </w:tcPr>
    </w:tblStylePr>
    <w:tblStylePr w:type="band2Horz">
      <w:tcPr>
        <w:tcBorders>
          <w:top w:val="nil"/>
          <w:left w:val="nil"/>
          <w:bottom w:val="nil"/>
          <w:right w:val="nil"/>
          <w:insideH w:val="nil"/>
          <w:insideV w:val="nil"/>
          <w:tl2br w:val="nil"/>
          <w:tr2bl w:val="nil"/>
        </w:tcBorders>
      </w:tcPr>
    </w:tblStylePr>
  </w:style>
  <w:style w:type="table" w:customStyle="1" w:styleId="204">
    <w:name w:val="深色列表1"/>
    <w:basedOn w:val="46"/>
    <w:qFormat/>
    <w:uiPriority w:val="70"/>
    <w:rPr>
      <w:color w:val="FFFFFF"/>
    </w:rPr>
    <w:tblPr>
      <w:tblCellMar>
        <w:top w:w="0" w:type="dxa"/>
        <w:left w:w="108" w:type="dxa"/>
        <w:bottom w:w="0" w:type="dxa"/>
        <w:right w:w="108" w:type="dxa"/>
      </w:tblCellMar>
    </w:tblPr>
    <w:tcPr>
      <w:shd w:val="clear" w:color="auto" w:fill="000000"/>
    </w:tcPr>
    <w:tblStylePr w:type="firstRow">
      <w:rPr>
        <w:b/>
        <w:bCs/>
      </w:rPr>
      <w:tcPr>
        <w:tcBorders>
          <w:top w:val="nil"/>
          <w:left w:val="single" w:color="FFFFFF" w:sz="18" w:space="0"/>
          <w:bottom w:val="nil"/>
          <w:right w:val="nil"/>
          <w:insideH w:val="nil"/>
          <w:insideV w:val="nil"/>
          <w:tl2br w:val="nil"/>
          <w:tr2bl w:val="nil"/>
        </w:tcBorders>
        <w:shd w:val="clear" w:color="auto" w:fill="000000"/>
      </w:tcPr>
    </w:tblStylePr>
    <w:tblStylePr w:type="lastRow">
      <w:tcPr>
        <w:tcBorders>
          <w:top w:val="single" w:color="FFFFFF" w:sz="18" w:space="0"/>
          <w:left w:val="nil"/>
          <w:bottom w:val="nil"/>
          <w:right w:val="nil"/>
          <w:insideH w:val="nil"/>
          <w:insideV w:val="nil"/>
          <w:tl2br w:val="nil"/>
          <w:tr2bl w:val="nil"/>
        </w:tcBorders>
        <w:shd w:val="clear" w:color="auto" w:fill="000000"/>
      </w:tcPr>
    </w:tblStylePr>
    <w:tblStylePr w:type="firstCol">
      <w:tcPr>
        <w:tcBorders>
          <w:top w:val="nil"/>
          <w:left w:val="nil"/>
          <w:bottom w:val="nil"/>
          <w:right w:val="single" w:color="FFFFFF" w:sz="18" w:space="0"/>
          <w:insideH w:val="nil"/>
          <w:insideV w:val="nil"/>
          <w:tl2br w:val="nil"/>
          <w:tr2bl w:val="nil"/>
        </w:tcBorders>
        <w:shd w:val="clear" w:color="auto" w:fill="000000"/>
      </w:tcPr>
    </w:tblStylePr>
    <w:tblStylePr w:type="lastCol">
      <w:tcPr>
        <w:tcBorders>
          <w:top w:val="nil"/>
          <w:left w:val="nil"/>
          <w:bottom w:val="single" w:color="FFFFFF" w:sz="18" w:space="0"/>
          <w:right w:val="nil"/>
          <w:insideH w:val="nil"/>
          <w:insideV w:val="nil"/>
          <w:tl2br w:val="nil"/>
          <w:tr2bl w:val="nil"/>
        </w:tcBorders>
        <w:shd w:val="clear" w:color="auto" w:fill="000000"/>
      </w:tcPr>
    </w:tblStylePr>
    <w:tblStylePr w:type="band1Vert">
      <w:tcPr>
        <w:tcBorders>
          <w:top w:val="nil"/>
          <w:left w:val="nil"/>
          <w:bottom w:val="nil"/>
          <w:right w:val="nil"/>
          <w:insideH w:val="nil"/>
          <w:insideV w:val="nil"/>
          <w:tl2br w:val="nil"/>
          <w:tr2bl w:val="nil"/>
        </w:tcBorders>
        <w:shd w:val="clear" w:color="auto" w:fill="000000"/>
      </w:tcPr>
    </w:tblStylePr>
    <w:tblStylePr w:type="band1Horz">
      <w:tcPr>
        <w:tcBorders>
          <w:top w:val="nil"/>
          <w:left w:val="nil"/>
          <w:bottom w:val="nil"/>
          <w:right w:val="nil"/>
          <w:insideH w:val="nil"/>
          <w:insideV w:val="nil"/>
          <w:tl2br w:val="nil"/>
          <w:tr2bl w:val="nil"/>
        </w:tcBorders>
        <w:shd w:val="clear" w:color="auto" w:fill="000000"/>
      </w:tcPr>
    </w:tblStylePr>
  </w:style>
  <w:style w:type="table" w:customStyle="1" w:styleId="205">
    <w:name w:val="中等深浅网格 11"/>
    <w:basedOn w:val="46"/>
    <w:qFormat/>
    <w:uiPriority w:val="67"/>
    <w:tblPr>
      <w:tblBorders>
        <w:top w:val="single" w:color="404040" w:sz="8" w:space="0"/>
        <w:left w:val="single" w:color="404040" w:sz="8" w:space="0"/>
        <w:bottom w:val="single" w:color="404040" w:sz="8" w:space="0"/>
        <w:right w:val="single" w:color="404040" w:sz="8" w:space="0"/>
        <w:insideH w:val="single" w:color="404040" w:sz="8" w:space="0"/>
        <w:insideV w:val="single" w:color="404040" w:sz="8" w:space="0"/>
      </w:tblBorders>
      <w:tblCellMar>
        <w:top w:w="0" w:type="dxa"/>
        <w:left w:w="108" w:type="dxa"/>
        <w:bottom w:w="0" w:type="dxa"/>
        <w:right w:w="108" w:type="dxa"/>
      </w:tblCellMar>
    </w:tblPr>
    <w:tcPr>
      <w:shd w:val="clear" w:color="auto" w:fill="C0C0C0"/>
    </w:tcPr>
    <w:tblStylePr w:type="firstRow">
      <w:rPr>
        <w:b/>
        <w:bCs/>
      </w:rPr>
    </w:tblStylePr>
    <w:tblStylePr w:type="lastRow">
      <w:rPr>
        <w:b/>
        <w:bCs/>
      </w:rPr>
      <w:tcPr>
        <w:tcBorders>
          <w:top w:val="single" w:color="404040" w:sz="18"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808080"/>
      </w:tcPr>
    </w:tblStylePr>
    <w:tblStylePr w:type="band1Horz">
      <w:tcPr>
        <w:shd w:val="clear" w:color="auto" w:fill="808080"/>
      </w:tcPr>
    </w:tblStylePr>
  </w:style>
  <w:style w:type="table" w:customStyle="1" w:styleId="206">
    <w:name w:val="浅色网格 - 强调文字颜色 11"/>
    <w:basedOn w:val="46"/>
    <w:qFormat/>
    <w:uiPriority w:val="62"/>
    <w:tblPr>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
    <w:tblStylePr w:type="firstRow">
      <w:pPr>
        <w:spacing w:before="0" w:after="0" w:line="240" w:lineRule="auto"/>
      </w:pPr>
      <w:rPr>
        <w:rFonts w:cs="Times New Roman"/>
        <w:b/>
        <w:bCs/>
      </w:rPr>
      <w:tcPr>
        <w:tcBorders>
          <w:top w:val="single" w:color="4F81BD" w:sz="8" w:space="0"/>
          <w:left w:val="single" w:color="4F81BD" w:sz="18" w:space="0"/>
          <w:bottom w:val="single" w:color="4F81BD" w:sz="8" w:space="0"/>
          <w:right w:val="single" w:color="4F81BD" w:sz="8" w:space="0"/>
          <w:insideH w:val="nil"/>
          <w:insideV w:val="single" w:sz="8" w:space="0"/>
          <w:tl2br w:val="nil"/>
          <w:tr2bl w:val="nil"/>
        </w:tcBorders>
      </w:tcPr>
    </w:tblStylePr>
    <w:tblStylePr w:type="lastRow">
      <w:pPr>
        <w:spacing w:before="0" w:after="0" w:line="240" w:lineRule="auto"/>
      </w:pPr>
      <w:rPr>
        <w:rFonts w:cs="Times New Roman"/>
        <w:b/>
        <w:bCs/>
      </w:rPr>
      <w:tcPr>
        <w:tcBorders>
          <w:top w:val="double" w:color="4F81BD" w:sz="6" w:space="0"/>
          <w:left w:val="single" w:color="4F81BD" w:sz="8" w:space="0"/>
          <w:bottom w:val="single" w:color="4F81BD" w:sz="8" w:space="0"/>
          <w:right w:val="single" w:color="4F81BD" w:sz="8" w:space="0"/>
          <w:insideH w:val="nil"/>
          <w:insideV w:val="single" w:sz="8" w:space="0"/>
          <w:tl2br w:val="nil"/>
          <w:tr2bl w:val="nil"/>
        </w:tcBorders>
      </w:tcPr>
    </w:tblStylePr>
    <w:tblStylePr w:type="firstCol">
      <w:rPr>
        <w:rFonts w:cs="Times New Roman"/>
        <w:b/>
        <w:bCs/>
      </w:rPr>
    </w:tblStylePr>
    <w:tblStylePr w:type="lastCol">
      <w:rPr>
        <w:rFonts w:cs="Times New Roman"/>
        <w:b/>
        <w:bCs/>
      </w:rPr>
      <w:tcPr>
        <w:tcBorders>
          <w:top w:val="single" w:color="4F81BD" w:sz="8" w:space="0"/>
          <w:left w:val="single" w:color="4F81BD" w:sz="8" w:space="0"/>
          <w:bottom w:val="single" w:color="4F81BD" w:sz="8" w:space="0"/>
          <w:right w:val="single" w:color="4F81BD" w:sz="8" w:space="0"/>
          <w:insideH w:val="nil"/>
          <w:insideV w:val="nil"/>
          <w:tl2br w:val="nil"/>
          <w:tr2bl w:val="nil"/>
        </w:tcBorders>
      </w:tcPr>
    </w:tblStylePr>
    <w:tblStylePr w:type="band1Vert">
      <w:tcPr>
        <w:tcBorders>
          <w:top w:val="single" w:color="4F81BD" w:sz="8" w:space="0"/>
          <w:left w:val="single" w:color="4F81BD" w:sz="8" w:space="0"/>
          <w:bottom w:val="single" w:color="4F81BD" w:sz="8" w:space="0"/>
          <w:right w:val="single" w:color="4F81BD" w:sz="8" w:space="0"/>
          <w:insideH w:val="nil"/>
          <w:insideV w:val="nil"/>
          <w:tl2br w:val="nil"/>
          <w:tr2bl w:val="nil"/>
        </w:tcBorders>
        <w:shd w:val="clear" w:color="auto" w:fill="D3DFEE"/>
      </w:tcPr>
    </w:tblStylePr>
    <w:tblStylePr w:type="band1Horz">
      <w:tcPr>
        <w:tcBorders>
          <w:top w:val="single" w:color="4F81BD" w:sz="8" w:space="0"/>
          <w:left w:val="single" w:color="4F81BD" w:sz="8" w:space="0"/>
          <w:bottom w:val="single" w:color="4F81BD" w:sz="8" w:space="0"/>
          <w:right w:val="single" w:color="4F81BD" w:sz="8" w:space="0"/>
          <w:insideH w:val="nil"/>
          <w:insideV w:val="single" w:sz="8" w:space="0"/>
          <w:tl2br w:val="nil"/>
          <w:tr2bl w:val="nil"/>
        </w:tcBorders>
        <w:shd w:val="clear" w:color="auto" w:fill="D3DFEE"/>
      </w:tcPr>
    </w:tblStylePr>
    <w:tblStylePr w:type="band2Horz">
      <w:tcPr>
        <w:tcBorders>
          <w:top w:val="single" w:color="4F81BD" w:sz="8" w:space="0"/>
          <w:left w:val="single" w:color="4F81BD" w:sz="8" w:space="0"/>
          <w:bottom w:val="single" w:color="4F81BD" w:sz="8" w:space="0"/>
          <w:right w:val="single" w:color="4F81BD" w:sz="8" w:space="0"/>
          <w:insideH w:val="nil"/>
          <w:insideV w:val="single" w:sz="8" w:space="0"/>
          <w:tl2br w:val="nil"/>
          <w:tr2bl w:val="nil"/>
        </w:tcBorders>
      </w:tcPr>
    </w:tblStylePr>
  </w:style>
  <w:style w:type="table" w:customStyle="1" w:styleId="207">
    <w:name w:val="浅色底纹 - 强调文字颜色 11"/>
    <w:basedOn w:val="46"/>
    <w:qFormat/>
    <w:uiPriority w:val="60"/>
    <w:rPr>
      <w:color w:val="365F91"/>
    </w:rPr>
    <w:tblPr>
      <w:tblBorders>
        <w:top w:val="single" w:color="4F81BD" w:sz="8" w:space="0"/>
        <w:bottom w:val="single" w:color="4F81BD"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4F81BD" w:sz="8" w:space="0"/>
          <w:left w:val="single" w:color="4F81BD" w:sz="8" w:space="0"/>
          <w:bottom w:val="nil"/>
          <w:right w:val="nil"/>
          <w:insideH w:val="nil"/>
          <w:insideV w:val="nil"/>
          <w:tl2br w:val="nil"/>
          <w:tr2bl w:val="nil"/>
        </w:tcBorders>
      </w:tcPr>
    </w:tblStylePr>
    <w:tblStylePr w:type="lastRow">
      <w:pPr>
        <w:spacing w:before="0" w:after="0" w:line="240" w:lineRule="auto"/>
      </w:pPr>
      <w:rPr>
        <w:b/>
        <w:bCs/>
      </w:rPr>
      <w:tcPr>
        <w:tcBorders>
          <w:top w:val="single" w:color="4F81BD" w:sz="8" w:space="0"/>
          <w:left w:val="single" w:color="4F81BD" w:sz="8" w:space="0"/>
          <w:bottom w:val="nil"/>
          <w:right w:val="nil"/>
          <w:insideH w:val="nil"/>
          <w:insideV w:val="nil"/>
          <w:tl2br w:val="nil"/>
          <w:tr2bl w:val="nil"/>
        </w:tcBorders>
      </w:tcPr>
    </w:tblStylePr>
    <w:tblStylePr w:type="firstCol">
      <w:rPr>
        <w:b/>
        <w:bCs/>
      </w:rPr>
    </w:tblStylePr>
    <w:tblStylePr w:type="lastCol">
      <w:rPr>
        <w:b/>
        <w:bCs/>
      </w:rPr>
    </w:tblStylePr>
    <w:tblStylePr w:type="band1Vert">
      <w:tcPr>
        <w:tcBorders>
          <w:top w:val="nil"/>
          <w:left w:val="nil"/>
          <w:bottom w:val="nil"/>
          <w:right w:val="nil"/>
          <w:insideH w:val="nil"/>
          <w:insideV w:val="nil"/>
          <w:tl2br w:val="nil"/>
          <w:tr2bl w:val="nil"/>
        </w:tcBorders>
        <w:shd w:val="clear" w:color="auto" w:fill="D3DFEE"/>
      </w:tcPr>
    </w:tblStylePr>
    <w:tblStylePr w:type="band1Horz">
      <w:tcPr>
        <w:tcBorders>
          <w:top w:val="nil"/>
          <w:left w:val="nil"/>
          <w:bottom w:val="nil"/>
          <w:right w:val="nil"/>
          <w:insideH w:val="nil"/>
          <w:insideV w:val="nil"/>
          <w:tl2br w:val="nil"/>
          <w:tr2bl w:val="nil"/>
        </w:tcBorders>
        <w:shd w:val="clear" w:color="auto" w:fill="D3DFEE"/>
      </w:tcPr>
    </w:tblStylePr>
  </w:style>
  <w:style w:type="table" w:customStyle="1" w:styleId="208">
    <w:name w:val="浅色网格1"/>
    <w:basedOn w:val="46"/>
    <w:qFormat/>
    <w:uiPriority w:val="62"/>
    <w:tblP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
    <w:tblStylePr w:type="firstRow">
      <w:pPr>
        <w:spacing w:before="0" w:after="0" w:line="240" w:lineRule="auto"/>
      </w:pPr>
      <w:rPr>
        <w:rFonts w:cs="Times New Roman"/>
        <w:b/>
        <w:bCs/>
      </w:rPr>
      <w:tcPr>
        <w:tcBorders>
          <w:top w:val="single" w:color="000000" w:sz="8" w:space="0"/>
          <w:left w:val="single" w:color="000000" w:sz="18" w:space="0"/>
          <w:bottom w:val="single" w:color="000000" w:sz="8" w:space="0"/>
          <w:right w:val="single" w:color="000000" w:sz="8" w:space="0"/>
          <w:insideH w:val="nil"/>
          <w:insideV w:val="single" w:sz="8" w:space="0"/>
          <w:tl2br w:val="nil"/>
          <w:tr2bl w:val="nil"/>
        </w:tcBorders>
      </w:tcPr>
    </w:tblStylePr>
    <w:tblStylePr w:type="lastRow">
      <w:pPr>
        <w:spacing w:before="0" w:after="0" w:line="240" w:lineRule="auto"/>
      </w:pPr>
      <w:rPr>
        <w:rFonts w:cs="Times New Roman"/>
        <w:b/>
        <w:bCs/>
      </w:rPr>
      <w:tcPr>
        <w:tcBorders>
          <w:top w:val="double" w:color="000000" w:sz="6" w:space="0"/>
          <w:left w:val="single" w:color="000000" w:sz="8" w:space="0"/>
          <w:bottom w:val="single" w:color="000000" w:sz="8" w:space="0"/>
          <w:right w:val="single" w:color="000000" w:sz="8" w:space="0"/>
          <w:insideH w:val="nil"/>
          <w:insideV w:val="single" w:sz="8" w:space="0"/>
          <w:tl2br w:val="nil"/>
          <w:tr2bl w:val="nil"/>
        </w:tcBorders>
      </w:tcPr>
    </w:tblStylePr>
    <w:tblStylePr w:type="firstCol">
      <w:rPr>
        <w:rFonts w:cs="Times New Roman"/>
        <w:b/>
        <w:bCs/>
      </w:rPr>
    </w:tblStylePr>
    <w:tblStylePr w:type="lastCol">
      <w:rPr>
        <w:rFonts w:cs="Times New Roman"/>
        <w:b/>
        <w:bCs/>
      </w:rPr>
      <w:tcPr>
        <w:tcBorders>
          <w:top w:val="single" w:color="000000" w:sz="8" w:space="0"/>
          <w:left w:val="single" w:color="000000" w:sz="8" w:space="0"/>
          <w:bottom w:val="single" w:color="000000" w:sz="8" w:space="0"/>
          <w:right w:val="single" w:color="000000" w:sz="8" w:space="0"/>
          <w:insideH w:val="nil"/>
          <w:insideV w:val="nil"/>
          <w:tl2br w:val="nil"/>
          <w:tr2bl w:val="nil"/>
        </w:tcBorders>
      </w:tcPr>
    </w:tblStylePr>
    <w:tblStylePr w:type="band1Vert">
      <w:tcPr>
        <w:tcBorders>
          <w:top w:val="single" w:color="000000" w:sz="8" w:space="0"/>
          <w:left w:val="single" w:color="000000" w:sz="8" w:space="0"/>
          <w:bottom w:val="single" w:color="000000" w:sz="8" w:space="0"/>
          <w:right w:val="single" w:color="000000" w:sz="8" w:space="0"/>
          <w:insideH w:val="nil"/>
          <w:insideV w:val="nil"/>
          <w:tl2br w:val="nil"/>
          <w:tr2bl w:val="nil"/>
        </w:tcBorders>
        <w:shd w:val="clear" w:color="auto" w:fill="C0C0C0"/>
      </w:tcPr>
    </w:tblStylePr>
    <w:tblStylePr w:type="band1Horz">
      <w:tcPr>
        <w:tcBorders>
          <w:top w:val="single" w:color="000000" w:sz="8" w:space="0"/>
          <w:left w:val="single" w:color="000000" w:sz="8" w:space="0"/>
          <w:bottom w:val="single" w:color="000000" w:sz="8" w:space="0"/>
          <w:right w:val="single" w:color="000000" w:sz="8" w:space="0"/>
          <w:insideH w:val="nil"/>
          <w:insideV w:val="single" w:sz="8" w:space="0"/>
          <w:tl2br w:val="nil"/>
          <w:tr2bl w:val="nil"/>
        </w:tcBorders>
        <w:shd w:val="clear" w:color="auto" w:fill="C0C0C0"/>
      </w:tcPr>
    </w:tblStylePr>
    <w:tblStylePr w:type="band2Horz">
      <w:tcPr>
        <w:tcBorders>
          <w:top w:val="single" w:color="000000" w:sz="8" w:space="0"/>
          <w:left w:val="single" w:color="000000" w:sz="8" w:space="0"/>
          <w:bottom w:val="single" w:color="000000" w:sz="8" w:space="0"/>
          <w:right w:val="single" w:color="000000" w:sz="8" w:space="0"/>
          <w:insideH w:val="nil"/>
          <w:insideV w:val="single" w:sz="8" w:space="0"/>
          <w:tl2br w:val="nil"/>
          <w:tr2bl w:val="nil"/>
        </w:tcBorders>
      </w:tcPr>
    </w:tblStylePr>
  </w:style>
  <w:style w:type="table" w:customStyle="1" w:styleId="209">
    <w:name w:val="中等深浅网格 31"/>
    <w:basedOn w:val="46"/>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CellMar>
        <w:top w:w="0" w:type="dxa"/>
        <w:left w:w="108" w:type="dxa"/>
        <w:bottom w:w="0" w:type="dxa"/>
        <w:right w:w="108" w:type="dxa"/>
      </w:tblCellMar>
    </w:tblPr>
    <w:tcPr>
      <w:shd w:val="clear" w:color="auto" w:fill="C0C0C0"/>
    </w:tcPr>
    <w:tblStylePr w:type="firstRow">
      <w:rPr>
        <w:b/>
        <w:bCs/>
        <w:i w:val="0"/>
        <w:iCs w:val="0"/>
        <w:color w:val="FFFFFF"/>
      </w:rPr>
      <w:tcPr>
        <w:tcBorders>
          <w:top w:val="single" w:color="FFFFFF" w:sz="8" w:space="0"/>
          <w:left w:val="single" w:color="FFFFFF" w:sz="24" w:space="0"/>
          <w:bottom w:val="single" w:color="FFFFFF" w:sz="8" w:space="0"/>
          <w:right w:val="single" w:color="FFFFFF" w:sz="8" w:space="0"/>
          <w:insideH w:val="nil"/>
          <w:insideV w:val="single" w:sz="8" w:space="0"/>
          <w:tl2br w:val="nil"/>
          <w:tr2bl w:val="nil"/>
        </w:tcBorders>
        <w:shd w:val="clear" w:color="auto" w:fill="000000"/>
      </w:tcPr>
    </w:tblStylePr>
    <w:tblStylePr w:type="lastRow">
      <w:rPr>
        <w:b/>
        <w:bCs/>
        <w:i w:val="0"/>
        <w:iCs w:val="0"/>
        <w:color w:val="FFFFFF"/>
      </w:rPr>
      <w:tcPr>
        <w:tcBorders>
          <w:top w:val="single" w:color="FFFFFF" w:sz="24" w:space="0"/>
          <w:left w:val="single" w:color="FFFFFF" w:sz="8" w:space="0"/>
          <w:bottom w:val="single" w:color="FFFFFF" w:sz="8" w:space="0"/>
          <w:right w:val="single" w:color="FFFFFF" w:sz="8" w:space="0"/>
          <w:insideH w:val="nil"/>
          <w:insideV w:val="single" w:sz="8" w:space="0"/>
          <w:tl2br w:val="nil"/>
          <w:tr2bl w:val="nil"/>
        </w:tcBorders>
        <w:shd w:val="clear" w:color="auto" w:fill="000000"/>
      </w:tcPr>
    </w:tblStylePr>
    <w:tblStylePr w:type="firstCol">
      <w:rPr>
        <w:b/>
        <w:bCs/>
        <w:i w:val="0"/>
        <w:iCs w:val="0"/>
        <w:color w:val="FFFFFF"/>
      </w:rPr>
      <w:tcPr>
        <w:tcBorders>
          <w:top w:val="nil"/>
          <w:left w:val="nil"/>
          <w:bottom w:val="single" w:color="FFFFFF" w:sz="8" w:space="0"/>
          <w:right w:val="single" w:color="FFFFFF" w:sz="24" w:space="0"/>
          <w:insideH w:val="nil"/>
          <w:insideV w:val="nil"/>
          <w:tl2br w:val="nil"/>
          <w:tr2bl w:val="nil"/>
        </w:tcBorders>
        <w:shd w:val="clear" w:color="auto" w:fill="000000"/>
      </w:tcPr>
    </w:tblStylePr>
    <w:tblStylePr w:type="lastCol">
      <w:rPr>
        <w:b/>
        <w:bCs/>
        <w:i w:val="0"/>
        <w:iCs w:val="0"/>
        <w:color w:val="FFFFFF"/>
      </w:rPr>
      <w:tcPr>
        <w:tcBorders>
          <w:top w:val="nil"/>
          <w:left w:val="nil"/>
          <w:bottom w:val="single" w:color="FFFFFF" w:sz="24" w:space="0"/>
          <w:right w:val="nil"/>
          <w:insideH w:val="nil"/>
          <w:insideV w:val="nil"/>
          <w:tl2br w:val="nil"/>
          <w:tr2bl w:val="nil"/>
        </w:tcBorders>
        <w:shd w:val="clear" w:color="auto" w:fill="000000"/>
      </w:tcPr>
    </w:tblStylePr>
    <w:tblStylePr w:type="band1Vert">
      <w:tcPr>
        <w:tcBorders>
          <w:top w:val="single" w:color="FFFFFF" w:sz="8" w:space="0"/>
          <w:left w:val="single" w:color="FFFFFF" w:sz="8" w:space="0"/>
          <w:bottom w:val="single" w:color="FFFFFF" w:sz="8" w:space="0"/>
          <w:right w:val="single" w:color="FFFFFF" w:sz="8" w:space="0"/>
          <w:insideH w:val="nil"/>
          <w:insideV w:val="nil"/>
          <w:tl2br w:val="nil"/>
          <w:tr2bl w:val="nil"/>
        </w:tcBorders>
        <w:shd w:val="clear" w:color="auto" w:fill="808080"/>
      </w:tcPr>
    </w:tblStylePr>
    <w:tblStylePr w:type="band1Horz">
      <w:tcPr>
        <w:tcBorders>
          <w:top w:val="single" w:color="FFFFFF" w:sz="8" w:space="0"/>
          <w:left w:val="single" w:color="FFFFFF" w:sz="8" w:space="0"/>
          <w:bottom w:val="single" w:color="FFFFFF" w:sz="8" w:space="0"/>
          <w:right w:val="single" w:color="FFFFFF" w:sz="8" w:space="0"/>
          <w:insideH w:val="single" w:sz="8" w:space="0"/>
          <w:insideV w:val="single" w:sz="8" w:space="0"/>
          <w:tl2br w:val="nil"/>
          <w:tr2bl w:val="nil"/>
        </w:tcBorders>
        <w:shd w:val="clear" w:color="auto" w:fill="808080"/>
      </w:tcPr>
    </w:tblStylePr>
  </w:style>
  <w:style w:type="table" w:customStyle="1" w:styleId="210">
    <w:name w:val="Table Grid_0"/>
    <w:basedOn w:val="46"/>
    <w:qFormat/>
    <w:uiPriority w:val="0"/>
    <w:pPr>
      <w:widowControl w:val="0"/>
      <w:spacing w:after="200" w:line="276" w:lineRule="auto"/>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211">
    <w:name w:val="修订1"/>
    <w:hidden/>
    <w:semiHidden/>
    <w:qFormat/>
    <w:uiPriority w:val="99"/>
    <w:rPr>
      <w:rFonts w:ascii="宋体" w:hAnsi="宋体" w:eastAsia="宋体" w:cs="宋体"/>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1" Type="http://schemas.microsoft.com/office/2011/relationships/people" Target="people.xml"/><Relationship Id="rId50" Type="http://schemas.openxmlformats.org/officeDocument/2006/relationships/fontTable" Target="fontTable.xml"/><Relationship Id="rId5" Type="http://schemas.openxmlformats.org/officeDocument/2006/relationships/header" Target="header1.xml"/><Relationship Id="rId49" Type="http://schemas.openxmlformats.org/officeDocument/2006/relationships/customXml" Target="../customXml/item2.xml"/><Relationship Id="rId48" Type="http://schemas.openxmlformats.org/officeDocument/2006/relationships/numbering" Target="numbering.xml"/><Relationship Id="rId47" Type="http://schemas.openxmlformats.org/officeDocument/2006/relationships/customXml" Target="../customXml/item1.xml"/><Relationship Id="rId46" Type="http://schemas.openxmlformats.org/officeDocument/2006/relationships/image" Target="media/image18.emf"/><Relationship Id="rId45" Type="http://schemas.openxmlformats.org/officeDocument/2006/relationships/image" Target="media/image17.emf"/><Relationship Id="rId44" Type="http://schemas.openxmlformats.org/officeDocument/2006/relationships/image" Target="media/image16.wmf"/><Relationship Id="rId43" Type="http://schemas.openxmlformats.org/officeDocument/2006/relationships/oleObject" Target="embeddings/oleObject21.bin"/><Relationship Id="rId42" Type="http://schemas.openxmlformats.org/officeDocument/2006/relationships/oleObject" Target="embeddings/oleObject20.bin"/><Relationship Id="rId41" Type="http://schemas.openxmlformats.org/officeDocument/2006/relationships/oleObject" Target="embeddings/oleObject19.bin"/><Relationship Id="rId40" Type="http://schemas.openxmlformats.org/officeDocument/2006/relationships/oleObject" Target="embeddings/oleObject18.bin"/><Relationship Id="rId4" Type="http://schemas.openxmlformats.org/officeDocument/2006/relationships/endnotes" Target="endnotes.xml"/><Relationship Id="rId39" Type="http://schemas.openxmlformats.org/officeDocument/2006/relationships/oleObject" Target="embeddings/oleObject17.bin"/><Relationship Id="rId38" Type="http://schemas.openxmlformats.org/officeDocument/2006/relationships/oleObject" Target="embeddings/oleObject16.bin"/><Relationship Id="rId37" Type="http://schemas.openxmlformats.org/officeDocument/2006/relationships/image" Target="media/image15.wmf"/><Relationship Id="rId36" Type="http://schemas.openxmlformats.org/officeDocument/2006/relationships/oleObject" Target="embeddings/oleObject15.bin"/><Relationship Id="rId35" Type="http://schemas.openxmlformats.org/officeDocument/2006/relationships/oleObject" Target="embeddings/oleObject14.bin"/><Relationship Id="rId34" Type="http://schemas.openxmlformats.org/officeDocument/2006/relationships/image" Target="media/image14.wmf"/><Relationship Id="rId33" Type="http://schemas.openxmlformats.org/officeDocument/2006/relationships/oleObject" Target="embeddings/oleObject13.bin"/><Relationship Id="rId32" Type="http://schemas.openxmlformats.org/officeDocument/2006/relationships/image" Target="media/image13.wmf"/><Relationship Id="rId31" Type="http://schemas.openxmlformats.org/officeDocument/2006/relationships/oleObject" Target="embeddings/oleObject12.bin"/><Relationship Id="rId30" Type="http://schemas.openxmlformats.org/officeDocument/2006/relationships/image" Target="media/image12.wmf"/><Relationship Id="rId3" Type="http://schemas.openxmlformats.org/officeDocument/2006/relationships/footnotes" Target="footnotes.xml"/><Relationship Id="rId29" Type="http://schemas.openxmlformats.org/officeDocument/2006/relationships/oleObject" Target="embeddings/oleObject11.bin"/><Relationship Id="rId28" Type="http://schemas.openxmlformats.org/officeDocument/2006/relationships/oleObject" Target="embeddings/oleObject10.bin"/><Relationship Id="rId27" Type="http://schemas.openxmlformats.org/officeDocument/2006/relationships/image" Target="media/image11.wmf"/><Relationship Id="rId26" Type="http://schemas.openxmlformats.org/officeDocument/2006/relationships/oleObject" Target="embeddings/oleObject9.bin"/><Relationship Id="rId25" Type="http://schemas.openxmlformats.org/officeDocument/2006/relationships/image" Target="media/image10.wmf"/><Relationship Id="rId24" Type="http://schemas.openxmlformats.org/officeDocument/2006/relationships/oleObject" Target="embeddings/oleObject8.bin"/><Relationship Id="rId23" Type="http://schemas.openxmlformats.org/officeDocument/2006/relationships/image" Target="media/image9.wmf"/><Relationship Id="rId22" Type="http://schemas.openxmlformats.org/officeDocument/2006/relationships/oleObject" Target="embeddings/oleObject7.bin"/><Relationship Id="rId21" Type="http://schemas.openxmlformats.org/officeDocument/2006/relationships/image" Target="media/image8.wmf"/><Relationship Id="rId20" Type="http://schemas.openxmlformats.org/officeDocument/2006/relationships/oleObject" Target="embeddings/oleObject6.bin"/><Relationship Id="rId2" Type="http://schemas.openxmlformats.org/officeDocument/2006/relationships/settings" Target="settings.xml"/><Relationship Id="rId19" Type="http://schemas.openxmlformats.org/officeDocument/2006/relationships/image" Target="media/image7.wmf"/><Relationship Id="rId18" Type="http://schemas.openxmlformats.org/officeDocument/2006/relationships/oleObject" Target="embeddings/oleObject5.bin"/><Relationship Id="rId17" Type="http://schemas.openxmlformats.org/officeDocument/2006/relationships/image" Target="media/image6.wmf"/><Relationship Id="rId16" Type="http://schemas.openxmlformats.org/officeDocument/2006/relationships/oleObject" Target="embeddings/oleObject4.bin"/><Relationship Id="rId15" Type="http://schemas.openxmlformats.org/officeDocument/2006/relationships/image" Target="media/image5.wmf"/><Relationship Id="rId14" Type="http://schemas.openxmlformats.org/officeDocument/2006/relationships/oleObject" Target="embeddings/oleObject3.bin"/><Relationship Id="rId13" Type="http://schemas.openxmlformats.org/officeDocument/2006/relationships/image" Target="media/image4.wmf"/><Relationship Id="rId12" Type="http://schemas.openxmlformats.org/officeDocument/2006/relationships/oleObject" Target="embeddings/oleObject2.bin"/><Relationship Id="rId11" Type="http://schemas.openxmlformats.org/officeDocument/2006/relationships/image" Target="media/image3.w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2130"/>
    <customShpInfo spid="_x0000_s2128"/>
    <customShpInfo spid="_x0000_s2125"/>
    <customShpInfo spid="_x0000_s2123"/>
    <customShpInfo spid="_x0000_s210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5F9A78A-6BC1-4BFC-8079-33CD59FF3BC9}">
  <ds:schemaRefs/>
</ds:datastoreItem>
</file>

<file path=docProps/app.xml><?xml version="1.0" encoding="utf-8"?>
<Properties xmlns="http://schemas.openxmlformats.org/officeDocument/2006/extended-properties" xmlns:vt="http://schemas.openxmlformats.org/officeDocument/2006/docPropsVTypes">
  <Template>Normal.dotm</Template>
  <Pages>114</Pages>
  <Words>49528</Words>
  <Characters>63758</Characters>
  <Lines>522</Lines>
  <Paragraphs>147</Paragraphs>
  <TotalTime>0</TotalTime>
  <ScaleCrop>false</ScaleCrop>
  <LinksUpToDate>false</LinksUpToDate>
  <CharactersWithSpaces>66397</CharactersWithSpaces>
  <Application>WPS Office_11.1.0.12173_F1E327BC-269C-435d-A152-05C5408002CA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2023-06-02T13:07:00Z</dcterms:created>
  <dc:creator>python-docx</dc:creator>
  <dc:description>generated by python-docx</dc:description>
  <cp:lastModifiedBy>WPS_1559743749</cp:lastModifiedBy>
  <cp:lastPrinted>2023-05-31T08:52:00Z</cp:lastPrinted>
  <dcterms:modified xsi:type="dcterms:W3CDTF">2025-06-05T08:36:06Z</dcterms:modified>
  <cp:revision>348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A6C87CC1E36C45A1B9C0AA24CBE89BF3</vt:lpwstr>
  </property>
  <property fmtid="{D5CDD505-2E9C-101B-9397-08002B2CF9AE}" pid="3" name="KSOProductBuildVer">
    <vt:lpwstr>2052-11.1.0.12173</vt:lpwstr>
  </property>
</Properties>
</file>