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E4D94" w14:textId="77777777" w:rsidR="00B00300" w:rsidRDefault="00000000">
      <w:pPr>
        <w:spacing w:line="360" w:lineRule="auto"/>
        <w:ind w:leftChars="100" w:left="210"/>
        <w:jc w:val="center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乙供设备、材料品牌推荐表</w:t>
      </w:r>
    </w:p>
    <w:p w14:paraId="264440FA" w14:textId="54C77600" w:rsidR="00804EAF" w:rsidRDefault="00804EAF" w:rsidP="00804EAF">
      <w:pPr>
        <w:spacing w:line="360" w:lineRule="auto"/>
        <w:ind w:leftChars="100" w:left="210"/>
        <w:jc w:val="center"/>
        <w:rPr>
          <w:rFonts w:asciiTheme="minorEastAsia" w:eastAsiaTheme="minorEastAsia" w:hAnsiTheme="minorEastAsia"/>
          <w:szCs w:val="21"/>
        </w:rPr>
      </w:pPr>
      <w:r w:rsidRPr="00245D51">
        <w:rPr>
          <w:rFonts w:asciiTheme="minorEastAsia" w:eastAsiaTheme="minorEastAsia" w:hAnsiTheme="minorEastAsia" w:hint="eastAsia"/>
          <w:szCs w:val="21"/>
        </w:rPr>
        <w:t>表1 品牌推荐表</w:t>
      </w:r>
    </w:p>
    <w:p w14:paraId="6B3FD870" w14:textId="77777777" w:rsidR="00804EAF" w:rsidRDefault="00804EAF" w:rsidP="00804EAF">
      <w:pPr>
        <w:spacing w:line="360" w:lineRule="auto"/>
        <w:ind w:leftChars="100" w:left="210"/>
        <w:jc w:val="center"/>
        <w:rPr>
          <w:rFonts w:asciiTheme="minorEastAsia" w:eastAsiaTheme="minorEastAsia" w:hAnsiTheme="minorEastAsia" w:hint="eastAsia"/>
          <w:szCs w:val="21"/>
        </w:rPr>
      </w:pPr>
    </w:p>
    <w:tbl>
      <w:tblPr>
        <w:tblW w:w="8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16"/>
        <w:gridCol w:w="1985"/>
        <w:gridCol w:w="3939"/>
        <w:gridCol w:w="2178"/>
      </w:tblGrid>
      <w:tr w:rsidR="00804EAF" w:rsidRPr="00245D51" w14:paraId="4AAE7F8C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EE4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D544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材料、设备名称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778B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推荐品牌</w:t>
            </w:r>
            <w:r w:rsidRPr="00245D51">
              <w:rPr>
                <w:rFonts w:ascii="宋体" w:hAnsi="宋体"/>
                <w:sz w:val="24"/>
              </w:rPr>
              <w:t>/</w:t>
            </w:r>
            <w:r w:rsidRPr="00245D51">
              <w:rPr>
                <w:rFonts w:ascii="宋体" w:hAnsi="宋体" w:hint="eastAsia"/>
                <w:sz w:val="24"/>
              </w:rPr>
              <w:t>厂家或相当于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E137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/>
                <w:kern w:val="0"/>
                <w:sz w:val="24"/>
              </w:rPr>
              <w:t>备注</w:t>
            </w:r>
          </w:p>
        </w:tc>
      </w:tr>
      <w:tr w:rsidR="00804EAF" w:rsidRPr="00245D51" w14:paraId="3F583398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FAB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15A8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蝶阀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ABB0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江南阀门、南方阀门、国工阀门、华夏阀门、青岛电站、良工阀门、南通电站阀门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6723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1E6CB481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2DF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0AEE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闸阀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2C10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低压（PN64及以下）：苏州高中压阀门、南通电站阀门、上海良工、青岛电站、南方阀门、华夏阀门；</w:t>
            </w:r>
          </w:p>
          <w:p w14:paraId="3F237BE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高压</w:t>
            </w:r>
            <w:r w:rsidRPr="00245D51">
              <w:rPr>
                <w:rFonts w:ascii="宋体" w:hAnsi="宋体" w:hint="eastAsia"/>
                <w:sz w:val="24"/>
              </w:rPr>
              <w:t>（PN64以上）</w:t>
            </w:r>
            <w:r w:rsidRPr="00245D51">
              <w:rPr>
                <w:rFonts w:ascii="宋体" w:hAnsi="宋体" w:hint="eastAsia"/>
                <w:kern w:val="0"/>
                <w:sz w:val="24"/>
              </w:rPr>
              <w:t>：</w:t>
            </w:r>
            <w:r w:rsidRPr="00245D51">
              <w:rPr>
                <w:rFonts w:ascii="宋体" w:hAnsi="宋体" w:hint="eastAsia"/>
                <w:sz w:val="24"/>
              </w:rPr>
              <w:t>苏州高中压阀门、南通电站阀门、华夏阀门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5821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693A6D79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6DE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6749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各类仪表阀门及快速接头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287E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陕西艾沃克、江苏海润、重庆川仪、盐城市业鑫阀门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3E58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69E5E549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A29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80FF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调节阀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A18EE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西安秦申、浙江三方、青岛电站、苏州德兰、哈滨大、华夏阀门、上海筠益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B346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1038235F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1ADE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583A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调节阀定位器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9533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/>
                <w:sz w:val="24"/>
              </w:rPr>
              <w:t>ABB</w:t>
            </w:r>
            <w:r w:rsidRPr="00245D51">
              <w:rPr>
                <w:rFonts w:ascii="宋体" w:hAnsi="宋体" w:hint="eastAsia"/>
                <w:sz w:val="24"/>
              </w:rPr>
              <w:t>、西门子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98CB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6FE7AA86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BF2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F0FE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截止阀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0D84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低压（PN64及以下）：南通红星、南通力沛、苏州高中压阀门、南通电站阀门、青岛电站、西安秦申、上海良工、南方阀门、华夏阀门</w:t>
            </w:r>
          </w:p>
          <w:p w14:paraId="2E469FD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高压</w:t>
            </w:r>
            <w:r w:rsidRPr="00245D51">
              <w:rPr>
                <w:rFonts w:ascii="宋体" w:hAnsi="宋体" w:hint="eastAsia"/>
                <w:sz w:val="24"/>
              </w:rPr>
              <w:t>（PN64以上）</w:t>
            </w:r>
            <w:r w:rsidRPr="00245D51">
              <w:rPr>
                <w:rFonts w:ascii="宋体" w:hAnsi="宋体" w:hint="eastAsia"/>
                <w:kern w:val="0"/>
                <w:sz w:val="24"/>
              </w:rPr>
              <w:t>：</w:t>
            </w:r>
            <w:r w:rsidRPr="00245D51">
              <w:rPr>
                <w:rFonts w:ascii="宋体" w:hAnsi="宋体" w:hint="eastAsia"/>
                <w:sz w:val="24"/>
              </w:rPr>
              <w:t>南通红星、南通力沛、苏州高中压阀门、南通电站阀门、西安秦申、华夏阀门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FF3C5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28FA1358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CE5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9BC9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橡胶膨胀节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4D6A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巩义通泉、江苏方圆、江苏福盛机械、江苏晨光、江苏奥光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BB0C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4FC048C7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E845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F559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逆止阀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44AD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南通电站阀门、苏州高中压阀门、上海良工阀门、青岛电站、国工阀</w:t>
            </w:r>
            <w:r w:rsidRPr="00245D51">
              <w:rPr>
                <w:rFonts w:ascii="宋体" w:hAnsi="宋体" w:hint="eastAsia"/>
                <w:sz w:val="24"/>
              </w:rPr>
              <w:lastRenderedPageBreak/>
              <w:t>门、南方阀门、华夏阀门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8F08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53F420BC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DD2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3DE8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安全阀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BD87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温州天和、罗浮安全阀、中国永一、上海良工阀门、华夏阀门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B889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225BF254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AD41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B721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热控补偿电缆、耐高温电缆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520F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安徽新亚特电缆、江苏上上电缆、无锡江南电缆、安徽华能电缆、江苏赛特、</w:t>
            </w:r>
            <w:r w:rsidRPr="004933C5">
              <w:rPr>
                <w:rFonts w:ascii="宋体" w:hAnsi="宋体" w:hint="eastAsia"/>
                <w:sz w:val="24"/>
              </w:rPr>
              <w:t>安徽江淮电缆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E958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6D9E1CED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4B85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1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A005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伴热电缆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BC6F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/>
                <w:sz w:val="24"/>
              </w:rPr>
              <w:t>Raychem</w:t>
            </w:r>
            <w:r w:rsidRPr="00245D51">
              <w:rPr>
                <w:rFonts w:ascii="宋体" w:hAnsi="宋体" w:hint="eastAsia"/>
                <w:sz w:val="24"/>
              </w:rPr>
              <w:t>、</w:t>
            </w:r>
            <w:r w:rsidRPr="00245D51">
              <w:rPr>
                <w:rFonts w:ascii="宋体" w:hAnsi="宋体"/>
                <w:sz w:val="24"/>
              </w:rPr>
              <w:t>THERMON</w:t>
            </w:r>
            <w:r w:rsidRPr="00245D51">
              <w:rPr>
                <w:rFonts w:ascii="宋体" w:hAnsi="宋体" w:hint="eastAsia"/>
                <w:sz w:val="24"/>
              </w:rPr>
              <w:t>、</w:t>
            </w:r>
            <w:r w:rsidRPr="00245D51">
              <w:rPr>
                <w:rFonts w:ascii="宋体" w:hAnsi="宋体"/>
                <w:sz w:val="24"/>
              </w:rPr>
              <w:t>CHROMALOX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D0F3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31D5550E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AFC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1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C2C8C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调节型执行电动执行机构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5ED1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/>
                <w:sz w:val="24"/>
              </w:rPr>
              <w:t>ROTORK IQ</w:t>
            </w:r>
            <w:proofErr w:type="gramStart"/>
            <w:r w:rsidRPr="00245D51">
              <w:rPr>
                <w:rFonts w:ascii="宋体" w:hAnsi="宋体"/>
                <w:sz w:val="24"/>
              </w:rPr>
              <w:t>(IQM)</w:t>
            </w:r>
            <w:proofErr w:type="gramEnd"/>
            <w:r w:rsidRPr="00245D51">
              <w:rPr>
                <w:rFonts w:ascii="宋体" w:hAnsi="宋体"/>
                <w:sz w:val="24"/>
              </w:rPr>
              <w:t xml:space="preserve"> </w:t>
            </w:r>
            <w:r w:rsidRPr="00245D51">
              <w:rPr>
                <w:rFonts w:ascii="宋体" w:hAnsi="宋体" w:hint="eastAsia"/>
                <w:sz w:val="24"/>
              </w:rPr>
              <w:t>、</w:t>
            </w:r>
            <w:r w:rsidRPr="00245D51">
              <w:rPr>
                <w:rFonts w:ascii="宋体" w:hAnsi="宋体"/>
                <w:sz w:val="24"/>
              </w:rPr>
              <w:t>BECK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5A3A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4FDDA539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C3E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1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3D87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进口开关型电动执行机构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3665C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/>
                <w:sz w:val="24"/>
              </w:rPr>
              <w:t xml:space="preserve">ROTORK IQ </w:t>
            </w:r>
            <w:r w:rsidRPr="00245D51">
              <w:rPr>
                <w:rFonts w:ascii="宋体" w:hAnsi="宋体" w:hint="eastAsia"/>
                <w:sz w:val="24"/>
              </w:rPr>
              <w:t>、</w:t>
            </w:r>
            <w:r w:rsidRPr="00245D51">
              <w:rPr>
                <w:rFonts w:ascii="宋体" w:hAnsi="宋体"/>
                <w:sz w:val="24"/>
              </w:rPr>
              <w:t>SIPOS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A7BD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1029511F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50E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1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4758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国产开关型电动执行机构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E6E9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温州瑞基</w:t>
            </w:r>
            <w:r w:rsidRPr="00245D51">
              <w:rPr>
                <w:rFonts w:ascii="宋体" w:hAnsi="宋体"/>
                <w:sz w:val="24"/>
              </w:rPr>
              <w:t>R</w:t>
            </w:r>
            <w:r w:rsidRPr="00245D51">
              <w:rPr>
                <w:rFonts w:ascii="宋体" w:hAnsi="宋体" w:hint="eastAsia"/>
                <w:sz w:val="24"/>
              </w:rPr>
              <w:t>系列、上自仪十一厂</w:t>
            </w:r>
            <w:r w:rsidRPr="00245D51">
              <w:rPr>
                <w:rFonts w:ascii="宋体" w:hAnsi="宋体"/>
                <w:sz w:val="24"/>
              </w:rPr>
              <w:t>ID</w:t>
            </w:r>
            <w:r w:rsidRPr="00245D51">
              <w:rPr>
                <w:rFonts w:ascii="宋体" w:hAnsi="宋体" w:hint="eastAsia"/>
                <w:sz w:val="24"/>
              </w:rPr>
              <w:t>系列、扬州电力修造厂</w:t>
            </w:r>
            <w:r w:rsidRPr="00245D51">
              <w:rPr>
                <w:rFonts w:ascii="宋体" w:hAnsi="宋体"/>
                <w:sz w:val="24"/>
              </w:rPr>
              <w:t>2SA9</w:t>
            </w:r>
            <w:r w:rsidRPr="00245D51">
              <w:rPr>
                <w:rFonts w:ascii="宋体" w:hAnsi="宋体" w:hint="eastAsia"/>
                <w:sz w:val="24"/>
              </w:rPr>
              <w:t>系列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4DAC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7093B48F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C36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1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A995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球阀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984A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浙江五洲阀门、苏州高中压阀门、上海良工阀门、南通电站阀门、上海上阀</w:t>
            </w:r>
            <w:r w:rsidRPr="00245D51">
              <w:rPr>
                <w:rFonts w:ascii="宋体" w:hAnsi="宋体"/>
                <w:sz w:val="24"/>
              </w:rPr>
              <w:t xml:space="preserve"> </w:t>
            </w:r>
            <w:r w:rsidRPr="00245D51">
              <w:rPr>
                <w:rFonts w:ascii="宋体" w:hAnsi="宋体" w:hint="eastAsia"/>
                <w:sz w:val="24"/>
              </w:rPr>
              <w:t>、华夏阀门、国工阀门、南方阀门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30A01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2FF01151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B6E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1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EA2F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管件（弯头、三通、大小头等）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FA83E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宁波连通、河北亚都、安徽远信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60E5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1539C6E9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2CD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1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4FFF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支吊架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D008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江苏福泰、江苏慧通、江苏杰祥、江苏大力城、江苏电力装备、宁波世纪腾龙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AD5D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2E3605EF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A88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1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DC1EC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补偿器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538C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江苏晨光波纹管、江苏普洛斯普机械、无锡圣达电力、江苏方圆波纹管、无锡金龙、江苏奥光、浙江欣阳机械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FED0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7E4822E5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5F1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1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3CBB5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风门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A8F0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无锡华通、无锡华东、兰州长信、江苏普洛斯普、江苏方圆波纹管、江苏乾元飞达、江苏泽能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D18A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6118A5C1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B60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 w:hint="eastAsia"/>
                <w:kern w:val="0"/>
                <w:sz w:val="24"/>
              </w:rPr>
              <w:lastRenderedPageBreak/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7411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一次风机、引风机出口气动逆止门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84C85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上海震达、贵州天为、上海湃胜、江苏乾元飞达、江苏泽能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C634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04C84E4D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C19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2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EADF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煤粉取样装置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412E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北京铭博、南京泽宜、南京康菲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6EB2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1F2EF554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A19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2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4BC01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保温材料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D668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桐庐特种耐火材料、宜兴市中建集团、河北华能耐火保温材料、河北神州耐火保温材料、山东鲁阳节能材料、湖州长宜耐火材料、河北普莱斯德绝热材料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22B2C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041991AF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4FC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2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FBBAC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送粉管道耐磨弯头及附件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F6D4E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江苏星源电站、江苏京成机械、江苏赛玛特机械、南通高欣、江苏英特耐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12F8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7394E11F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A42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2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4C4F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衬塑钢管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3F15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浙江菲达通球环保、杭州美佳、常州腾达管业、江苏皓润环保科技（江苏海润）、上海双浦橡胶防腐衬里、江苏海容水务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DB13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62836968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676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2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4F87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防火材料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BE3F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浙江川科、喜利得（中国）、杭州晶索建材、长盛、浙江丰度邦防火材料、伏龙、海龙牌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5373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3D02ADF5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985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2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522F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/>
                <w:kern w:val="0"/>
                <w:sz w:val="24"/>
              </w:rPr>
              <w:t>P91/P92/T91/T92/</w:t>
            </w:r>
            <w:r w:rsidRPr="00245D51">
              <w:rPr>
                <w:rFonts w:ascii="宋体" w:hAnsi="宋体" w:hint="eastAsia"/>
                <w:kern w:val="0"/>
                <w:sz w:val="24"/>
              </w:rPr>
              <w:t>等材质管道用的焊材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B4F4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日本住友、英国曼彻斯特、日本神钢、德国伯乐蒂森、奥林康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C04D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34DB3E16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618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2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2437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/>
                <w:kern w:val="0"/>
                <w:sz w:val="24"/>
              </w:rPr>
              <w:t>HR3C/SUPER304</w:t>
            </w:r>
            <w:r w:rsidRPr="00245D51">
              <w:rPr>
                <w:rFonts w:ascii="宋体" w:hAnsi="宋体" w:hint="eastAsia"/>
                <w:kern w:val="0"/>
                <w:sz w:val="24"/>
              </w:rPr>
              <w:t>材质管道用的焊材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4359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日本住友、</w:t>
            </w:r>
            <w:r w:rsidRPr="00245D51">
              <w:rPr>
                <w:rFonts w:ascii="宋体" w:hAnsi="宋体" w:hint="eastAsia"/>
                <w:sz w:val="24"/>
              </w:rPr>
              <w:t>天泰、大西洋、上海电力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9465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129F7A3F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8F5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2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D8D31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其他材质管道（除</w:t>
            </w:r>
            <w:r w:rsidRPr="00245D51">
              <w:rPr>
                <w:rFonts w:ascii="宋体" w:hAnsi="宋体"/>
                <w:kern w:val="0"/>
                <w:sz w:val="24"/>
              </w:rPr>
              <w:t>P91/P92/T91/T92/HR3C/SUPER30</w:t>
            </w:r>
            <w:r w:rsidRPr="00245D51">
              <w:rPr>
                <w:rFonts w:ascii="宋体" w:hAnsi="宋体"/>
                <w:kern w:val="0"/>
                <w:sz w:val="24"/>
              </w:rPr>
              <w:lastRenderedPageBreak/>
              <w:t>4</w:t>
            </w:r>
            <w:r w:rsidRPr="00245D51">
              <w:rPr>
                <w:rFonts w:ascii="宋体" w:hAnsi="宋体" w:hint="eastAsia"/>
                <w:kern w:val="0"/>
                <w:sz w:val="24"/>
              </w:rPr>
              <w:t>以外）用的焊材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E89A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lastRenderedPageBreak/>
              <w:t>日本住友、</w:t>
            </w:r>
            <w:r w:rsidRPr="00245D51">
              <w:rPr>
                <w:rFonts w:ascii="宋体" w:hAnsi="宋体" w:hint="eastAsia"/>
                <w:sz w:val="24"/>
              </w:rPr>
              <w:t>天泰、大西洋、上海电力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3F1C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42F5EF2E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8EA5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2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9F58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全厂电缆</w:t>
            </w:r>
            <w:proofErr w:type="gramStart"/>
            <w:r w:rsidRPr="00245D51">
              <w:rPr>
                <w:rFonts w:ascii="宋体" w:hAnsi="宋体"/>
                <w:kern w:val="0"/>
                <w:sz w:val="24"/>
              </w:rPr>
              <w:t>(</w:t>
            </w:r>
            <w:r w:rsidRPr="00245D51">
              <w:rPr>
                <w:rFonts w:ascii="宋体" w:hAnsi="宋体" w:hint="eastAsia"/>
                <w:kern w:val="0"/>
                <w:sz w:val="24"/>
              </w:rPr>
              <w:t>电力</w:t>
            </w:r>
            <w:proofErr w:type="gramEnd"/>
            <w:r w:rsidRPr="00245D51">
              <w:rPr>
                <w:rFonts w:ascii="宋体" w:hAnsi="宋体" w:hint="eastAsia"/>
                <w:kern w:val="0"/>
                <w:sz w:val="24"/>
              </w:rPr>
              <w:t>电缆、控制电缆、通讯电缆、计算机电缆等）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E297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宁波球冠、无锡江南、江苏上上、远东电缆、江苏赛特、安徽华能、浙江启超、晨光电缆、杭州电缆、浙江元通线缆、浙江立洲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9B51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5CF08C02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82C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 w:hint="eastAsia"/>
                <w:kern w:val="0"/>
                <w:sz w:val="24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7595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/>
                <w:kern w:val="0"/>
                <w:sz w:val="24"/>
              </w:rPr>
              <w:t>500kV</w:t>
            </w:r>
            <w:r w:rsidRPr="00245D51">
              <w:rPr>
                <w:rFonts w:ascii="宋体" w:hAnsi="宋体" w:hint="eastAsia"/>
                <w:kern w:val="0"/>
                <w:sz w:val="24"/>
              </w:rPr>
              <w:t>钢芯铝绞线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C713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杭州电缆、江苏上上、远东电缆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F634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225C71CB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142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3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AC7F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/>
                <w:kern w:val="0"/>
                <w:sz w:val="24"/>
              </w:rPr>
              <w:t>500kV</w:t>
            </w:r>
            <w:r w:rsidRPr="00245D51">
              <w:rPr>
                <w:rFonts w:ascii="宋体" w:hAnsi="宋体" w:hint="eastAsia"/>
                <w:kern w:val="0"/>
                <w:sz w:val="24"/>
              </w:rPr>
              <w:t>绝缘子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5D20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湖南醴陵高强电瓷电器、湖南华联火炬电瓷电器、杭州抚瓷电气、苏州电瓷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73015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0EC04112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3C4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3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27CB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电缆桥架（钢质）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6DF3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宁波华远石化、江苏海纬、华业钢构、江苏金利电气、江苏杰祥、美联电力、江苏华太、台州科美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EAC2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65A03E9C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19A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3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D9B1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检修电源箱、低压配电箱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2C9F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宁波恒升电气、宁波海越电器、宁波立新科技、宁波福力达、浙江正泰、上曼（上海）电气、浙江华刚、杭州华溯自控、盈邦电力（电气元器件选用</w:t>
            </w:r>
            <w:r w:rsidRPr="00245D51">
              <w:rPr>
                <w:rFonts w:ascii="宋体" w:hAnsi="宋体"/>
                <w:sz w:val="24"/>
              </w:rPr>
              <w:t>ABB</w:t>
            </w:r>
            <w:r w:rsidRPr="00245D51">
              <w:rPr>
                <w:rFonts w:ascii="宋体" w:hAnsi="宋体" w:hint="eastAsia"/>
                <w:sz w:val="24"/>
              </w:rPr>
              <w:t>、</w:t>
            </w:r>
            <w:r w:rsidRPr="00245D51">
              <w:rPr>
                <w:rFonts w:ascii="宋体" w:hAnsi="宋体"/>
                <w:sz w:val="24"/>
              </w:rPr>
              <w:t>SIEMENS</w:t>
            </w:r>
            <w:r w:rsidRPr="00245D51">
              <w:rPr>
                <w:rFonts w:ascii="宋体" w:hAnsi="宋体" w:hint="eastAsia"/>
                <w:sz w:val="24"/>
              </w:rPr>
              <w:t>或施耐德公司产品；检修箱航空插座选用</w:t>
            </w:r>
            <w:r w:rsidRPr="00245D51">
              <w:rPr>
                <w:rFonts w:ascii="宋体" w:hAnsi="宋体"/>
                <w:sz w:val="24"/>
              </w:rPr>
              <w:t>BALS</w:t>
            </w:r>
            <w:r w:rsidRPr="00245D51">
              <w:rPr>
                <w:rFonts w:ascii="宋体" w:hAnsi="宋体" w:hint="eastAsia"/>
                <w:sz w:val="24"/>
              </w:rPr>
              <w:t>或</w:t>
            </w:r>
            <w:r w:rsidRPr="00245D51">
              <w:rPr>
                <w:rFonts w:ascii="宋体" w:hAnsi="宋体"/>
                <w:sz w:val="24"/>
              </w:rPr>
              <w:t>MENNEKES</w:t>
            </w:r>
            <w:r w:rsidRPr="00245D51">
              <w:rPr>
                <w:rFonts w:ascii="宋体" w:hAnsi="宋体" w:hint="eastAsia"/>
                <w:sz w:val="24"/>
              </w:rPr>
              <w:t>）、浙江玛勒列、东盟电气、宁波海曙兴国电力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C1361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51A13CD6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E6B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3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6314E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暖通配电箱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E5EF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宁波海越电器、宁波立新科技、宁波福力达、浙江正泰、上曼（上海）电气、浙江华刚、杭州华溯自控、盈邦电力（电气元器件选用</w:t>
            </w:r>
            <w:r w:rsidRPr="00245D51">
              <w:rPr>
                <w:rFonts w:ascii="宋体" w:hAnsi="宋体"/>
                <w:sz w:val="24"/>
              </w:rPr>
              <w:t>ABB</w:t>
            </w:r>
            <w:r w:rsidRPr="00245D51">
              <w:rPr>
                <w:rFonts w:ascii="宋体" w:hAnsi="宋体" w:hint="eastAsia"/>
                <w:sz w:val="24"/>
              </w:rPr>
              <w:t>、</w:t>
            </w:r>
            <w:r w:rsidRPr="00245D51">
              <w:rPr>
                <w:rFonts w:ascii="宋体" w:hAnsi="宋体"/>
                <w:sz w:val="24"/>
              </w:rPr>
              <w:t>SIEMENS</w:t>
            </w:r>
            <w:r w:rsidRPr="00245D51">
              <w:rPr>
                <w:rFonts w:ascii="宋体" w:hAnsi="宋体" w:hint="eastAsia"/>
                <w:sz w:val="24"/>
              </w:rPr>
              <w:t>或施耐德）、浙江玛勒列、东盟电气、宁波海曙兴国电力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E1D9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0BE2771A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AC91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lastRenderedPageBreak/>
              <w:t>3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413D1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照明灯具（包括锅炉本体、构筑物、道路照明等）、三防灯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8E3F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深圳光大、深圳尚为照明、上海森本照明、海洋王照明（深圳）、浙江甬瀚机电、深圳源本、江苏欧辉照明（以上全部采用</w:t>
            </w:r>
            <w:r w:rsidRPr="00245D51">
              <w:rPr>
                <w:rFonts w:ascii="宋体" w:hAnsi="宋体"/>
                <w:sz w:val="24"/>
              </w:rPr>
              <w:t>LED</w:t>
            </w:r>
            <w:r w:rsidRPr="00245D51">
              <w:rPr>
                <w:rFonts w:ascii="宋体" w:hAnsi="宋体" w:hint="eastAsia"/>
                <w:sz w:val="24"/>
              </w:rPr>
              <w:t>节能灯）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D2BB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2AF4068C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EAB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3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BAF1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消防照明应急系统（含灯具）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8EBE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广东艺光、深圳尚为、东湾研创、珠海西默电气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FFCD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114A2955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EA0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3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EA93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风管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FBC7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浙江长城净化工程、宁波国润管业、北京宜富思特科技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DEE4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011F18E1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53B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3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8189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油漆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3A6B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佐敦、阿克苏诺贝尔、杜邦、海虹老人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019E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3E13F5FB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0E5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3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3CAB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阻燃型玻璃鳞片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5721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武汉博奇玉宇、安徽省防腐工程、江苏苏靖环保工程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5B74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212BC152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6F0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05F5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衬胶防腐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794B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杭州顺豪橡胶工程、靖江中环阿斯泰克防腐工程、湖北华宁防腐技术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0AB6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3B878977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1DD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4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A6E2C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衬胶管道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13B0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杭州顺豪橡胶工程、浙江德创环保科技、浙江弗莱德、上海双浦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1E8A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3A7E1E4B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6D8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4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4937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衬胶阀门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9FC85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杭州天之仪、上海一核阀门制造、浙江高中压阀门、上海阀门五厂、德尔阀门（天津）华夏阀门、江南阀门、青岛电站、南通电站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94E5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334513FA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E4D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4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2B09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网络线</w:t>
            </w:r>
            <w:r w:rsidRPr="00245D51"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C7C9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安康、康普（超五类屏蔽或六类及以上）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3DB6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64AFC252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269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4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0BD8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信息、通讯面板、信息模块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4B6A5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 w:rsidRPr="00245D51">
              <w:rPr>
                <w:rFonts w:ascii="宋体" w:hAnsi="宋体" w:hint="eastAsia"/>
                <w:sz w:val="24"/>
              </w:rPr>
              <w:t>罗格朗飞利浦西门子</w:t>
            </w:r>
            <w:r w:rsidRPr="00245D51">
              <w:rPr>
                <w:rFonts w:ascii="宋体" w:hAnsi="宋体"/>
                <w:sz w:val="24"/>
              </w:rPr>
              <w:t xml:space="preserve">  ABB</w:t>
            </w:r>
            <w:proofErr w:type="gramEnd"/>
            <w:r w:rsidRPr="00245D51">
              <w:rPr>
                <w:rFonts w:ascii="宋体" w:hAnsi="宋体"/>
                <w:sz w:val="24"/>
              </w:rPr>
              <w:t xml:space="preserve">  </w:t>
            </w:r>
            <w:r w:rsidRPr="00245D51">
              <w:rPr>
                <w:rFonts w:ascii="宋体" w:hAnsi="宋体" w:hint="eastAsia"/>
                <w:sz w:val="24"/>
              </w:rPr>
              <w:t>（超五类屏蔽或六类及以上）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FAB6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735217A5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A23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4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1534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磁棒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4689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宁波恒旭密封、扬中润发电力、杭州翱翔机电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E341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501FED7E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105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4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A067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门禁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6DEC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杭州华尔、海康威视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DEA3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0CE11AC5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D19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4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461E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安防监控</w:t>
            </w:r>
            <w:r w:rsidRPr="00245D51">
              <w:rPr>
                <w:rFonts w:ascii="宋体" w:hAnsi="宋体"/>
                <w:kern w:val="0"/>
                <w:sz w:val="24"/>
              </w:rPr>
              <w:t>+</w:t>
            </w:r>
            <w:r w:rsidRPr="00245D51">
              <w:rPr>
                <w:rFonts w:ascii="宋体" w:hAnsi="宋体" w:hint="eastAsia"/>
                <w:kern w:val="0"/>
                <w:sz w:val="24"/>
              </w:rPr>
              <w:t>智能安防平台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BD9A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海康威视、大华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A426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586F6431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AC6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lastRenderedPageBreak/>
              <w:t>4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E545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工业闭路电视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6698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大华、海康威视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BCE89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24203080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808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4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73F0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轴承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A6E1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/>
                <w:sz w:val="24"/>
              </w:rPr>
              <w:t>SKF</w:t>
            </w:r>
            <w:r w:rsidRPr="00245D51">
              <w:rPr>
                <w:rFonts w:ascii="宋体" w:hAnsi="宋体" w:hint="eastAsia"/>
                <w:sz w:val="24"/>
              </w:rPr>
              <w:t>、</w:t>
            </w:r>
            <w:r w:rsidRPr="00245D51">
              <w:rPr>
                <w:rFonts w:ascii="宋体" w:hAnsi="宋体"/>
                <w:sz w:val="24"/>
              </w:rPr>
              <w:t>FAG</w:t>
            </w:r>
            <w:r w:rsidRPr="00245D51">
              <w:rPr>
                <w:rFonts w:ascii="宋体" w:hAnsi="宋体" w:hint="eastAsia"/>
                <w:sz w:val="24"/>
              </w:rPr>
              <w:t>、</w:t>
            </w:r>
            <w:r w:rsidRPr="00245D51">
              <w:rPr>
                <w:rFonts w:ascii="宋体" w:hAnsi="宋体"/>
                <w:sz w:val="24"/>
              </w:rPr>
              <w:t>NSK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DAA0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242C1DBA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583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 w:hint="eastAsia"/>
                <w:kern w:val="0"/>
                <w:sz w:val="24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14AC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弱电机柜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DD11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威图、梅勒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B3D51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4F03869F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1F1E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5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FA4B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低压二氧化碳系统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F63D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西核卫士、陕西中安、威特龙、南消金枪鱼、北京美力马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5002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7A93E606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7347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5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34BC1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/>
                <w:kern w:val="0"/>
                <w:sz w:val="24"/>
              </w:rPr>
              <w:t>IG541</w:t>
            </w:r>
            <w:r w:rsidRPr="00245D51">
              <w:rPr>
                <w:rFonts w:ascii="宋体" w:hAnsi="宋体" w:hint="eastAsia"/>
                <w:kern w:val="0"/>
                <w:sz w:val="24"/>
              </w:rPr>
              <w:t>气体灭火系统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DE03D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美国安素、南京消防金枪鱼、上海金盾、广东胜捷、首安消防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55A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43C58582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710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5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4B3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火灾报警系统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B6A7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秦皇岛海湾、霍尼韦尔、诺蒂菲尔、西门子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0CC2C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437A32BB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97A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5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AC4A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雨淋阀组、湿式报警阀组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8123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泰科</w:t>
            </w:r>
            <w:r w:rsidRPr="00245D51">
              <w:rPr>
                <w:rFonts w:ascii="宋体" w:hAnsi="宋体"/>
                <w:sz w:val="24"/>
              </w:rPr>
              <w:t>TYCO</w:t>
            </w:r>
            <w:r w:rsidRPr="00245D51">
              <w:rPr>
                <w:rFonts w:ascii="宋体" w:hAnsi="宋体" w:hint="eastAsia"/>
                <w:sz w:val="24"/>
              </w:rPr>
              <w:t>、可靠</w:t>
            </w:r>
            <w:r w:rsidRPr="00245D51">
              <w:rPr>
                <w:rFonts w:ascii="宋体" w:hAnsi="宋体"/>
                <w:sz w:val="24"/>
              </w:rPr>
              <w:t>RASCO</w:t>
            </w:r>
            <w:r w:rsidRPr="00245D51">
              <w:rPr>
                <w:rFonts w:ascii="宋体" w:hAnsi="宋体" w:hint="eastAsia"/>
                <w:sz w:val="24"/>
              </w:rPr>
              <w:t>、威景</w:t>
            </w:r>
            <w:r w:rsidRPr="00245D51">
              <w:rPr>
                <w:rFonts w:ascii="宋体" w:hAnsi="宋体"/>
                <w:sz w:val="24"/>
              </w:rPr>
              <w:t>VIKING</w:t>
            </w:r>
            <w:r w:rsidRPr="00245D51">
              <w:rPr>
                <w:rFonts w:ascii="宋体" w:hAnsi="宋体" w:hint="eastAsia"/>
                <w:sz w:val="24"/>
              </w:rPr>
              <w:t>、维特利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F9AFF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3FEEFF11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00C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5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FD220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彩钢板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CC474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博思格、首钢、宝钢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98422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5020A8AD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0C9C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45D51">
              <w:rPr>
                <w:rFonts w:ascii="宋体" w:hAnsi="宋体" w:cs="宋体"/>
                <w:kern w:val="0"/>
                <w:sz w:val="24"/>
              </w:rPr>
              <w:t>5</w:t>
            </w:r>
            <w:r w:rsidRPr="00245D5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CA9EB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自动启闭式防爆门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F6FC3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245D51">
              <w:rPr>
                <w:rFonts w:ascii="宋体" w:hAnsi="宋体" w:hint="eastAsia"/>
                <w:sz w:val="24"/>
              </w:rPr>
              <w:t>长春中电正金、北京普兰德、大连日强能源、吉林省泰禾电力、济南翱瀚动力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F926A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08AB7274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C93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B310E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UPVC、CPVC管、管件、阀门、粘接剂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5930C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上海佑利积水管业、环琪（太仓）塑胶、公元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6E63C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16C571E9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79C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66C28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水箱内防腐聚脲弹性体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02276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245D51">
              <w:rPr>
                <w:rFonts w:ascii="宋体" w:hAnsi="宋体" w:hint="eastAsia"/>
                <w:kern w:val="0"/>
                <w:sz w:val="24"/>
              </w:rPr>
              <w:t>巴斯夫、陶氏、拜耳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6B9DE" w14:textId="77777777" w:rsidR="00804EAF" w:rsidRPr="00245D51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804EAF" w:rsidRPr="00245D51" w14:paraId="297E27BE" w14:textId="77777777" w:rsidTr="00804EA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BF94" w14:textId="77777777" w:rsidR="00804EAF" w:rsidRPr="004933C5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4933C5">
              <w:rPr>
                <w:rFonts w:ascii="宋体" w:hAnsi="宋体" w:hint="eastAsia"/>
                <w:kern w:val="0"/>
                <w:sz w:val="24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552A2" w14:textId="77777777" w:rsidR="00804EAF" w:rsidRPr="004933C5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4933C5">
              <w:rPr>
                <w:rFonts w:ascii="宋体" w:hAnsi="宋体" w:hint="eastAsia"/>
                <w:kern w:val="0"/>
                <w:sz w:val="24"/>
              </w:rPr>
              <w:t>给煤机进口插板门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B75D" w14:textId="77777777" w:rsidR="00804EAF" w:rsidRPr="004933C5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4933C5">
              <w:rPr>
                <w:rFonts w:ascii="宋体" w:hAnsi="宋体" w:hint="eastAsia"/>
                <w:kern w:val="0"/>
                <w:sz w:val="24"/>
              </w:rPr>
              <w:t>欧宾诺斯，上海成套，VELAN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A5291" w14:textId="77777777" w:rsidR="00804EAF" w:rsidRPr="004933C5" w:rsidRDefault="00804EAF" w:rsidP="004933C5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</w:rPr>
            </w:pPr>
          </w:p>
        </w:tc>
      </w:tr>
    </w:tbl>
    <w:p w14:paraId="07BF0DA5" w14:textId="77777777" w:rsidR="00804EAF" w:rsidRPr="00804EAF" w:rsidRDefault="00804EAF" w:rsidP="00804EAF">
      <w:pPr>
        <w:spacing w:line="360" w:lineRule="auto"/>
        <w:ind w:leftChars="100" w:left="210"/>
        <w:jc w:val="center"/>
        <w:rPr>
          <w:rFonts w:asciiTheme="minorEastAsia" w:eastAsiaTheme="minorEastAsia" w:hAnsiTheme="minorEastAsia"/>
          <w:szCs w:val="21"/>
        </w:rPr>
      </w:pPr>
    </w:p>
    <w:p w14:paraId="59B191B9" w14:textId="77777777" w:rsidR="00804EAF" w:rsidRDefault="00804EAF" w:rsidP="00804EAF">
      <w:pPr>
        <w:spacing w:line="360" w:lineRule="auto"/>
        <w:ind w:leftChars="100" w:left="210"/>
        <w:jc w:val="center"/>
        <w:rPr>
          <w:rFonts w:asciiTheme="minorEastAsia" w:eastAsiaTheme="minorEastAsia" w:hAnsiTheme="minorEastAsia"/>
          <w:szCs w:val="21"/>
        </w:rPr>
      </w:pPr>
    </w:p>
    <w:p w14:paraId="359F554B" w14:textId="77777777" w:rsidR="00804EAF" w:rsidRDefault="00804EAF" w:rsidP="00804EAF">
      <w:pPr>
        <w:spacing w:line="360" w:lineRule="auto"/>
        <w:ind w:leftChars="100" w:left="210"/>
        <w:jc w:val="center"/>
        <w:rPr>
          <w:rFonts w:asciiTheme="minorEastAsia" w:eastAsiaTheme="minorEastAsia" w:hAnsiTheme="minorEastAsia"/>
          <w:szCs w:val="21"/>
        </w:rPr>
      </w:pPr>
    </w:p>
    <w:p w14:paraId="2DF28BB5" w14:textId="77777777" w:rsidR="00804EAF" w:rsidRDefault="00804EAF" w:rsidP="00804EAF">
      <w:pPr>
        <w:spacing w:line="360" w:lineRule="auto"/>
        <w:ind w:leftChars="100" w:left="210"/>
        <w:jc w:val="center"/>
        <w:rPr>
          <w:rFonts w:asciiTheme="minorEastAsia" w:eastAsiaTheme="minorEastAsia" w:hAnsiTheme="minorEastAsia"/>
          <w:szCs w:val="21"/>
        </w:rPr>
      </w:pPr>
    </w:p>
    <w:p w14:paraId="3F0C63A5" w14:textId="77777777" w:rsidR="00804EAF" w:rsidRDefault="00804EAF" w:rsidP="00804EAF">
      <w:pPr>
        <w:spacing w:line="360" w:lineRule="auto"/>
        <w:ind w:leftChars="100" w:left="210"/>
        <w:jc w:val="center"/>
        <w:rPr>
          <w:rFonts w:asciiTheme="minorEastAsia" w:eastAsiaTheme="minorEastAsia" w:hAnsiTheme="minorEastAsia"/>
          <w:szCs w:val="21"/>
        </w:rPr>
      </w:pPr>
    </w:p>
    <w:p w14:paraId="0BF2E92C" w14:textId="77777777" w:rsidR="00804EAF" w:rsidRDefault="00804EAF" w:rsidP="00804EAF">
      <w:pPr>
        <w:spacing w:line="360" w:lineRule="auto"/>
        <w:ind w:leftChars="100" w:left="210"/>
        <w:jc w:val="center"/>
        <w:rPr>
          <w:rFonts w:asciiTheme="minorEastAsia" w:eastAsiaTheme="minorEastAsia" w:hAnsiTheme="minorEastAsia" w:hint="eastAsia"/>
          <w:szCs w:val="21"/>
        </w:rPr>
      </w:pPr>
    </w:p>
    <w:p w14:paraId="6771FB30" w14:textId="77777777" w:rsidR="00804EAF" w:rsidRPr="00804EAF" w:rsidRDefault="00804EAF" w:rsidP="00804EAF">
      <w:pPr>
        <w:spacing w:line="360" w:lineRule="auto"/>
        <w:ind w:leftChars="100" w:left="210"/>
        <w:rPr>
          <w:rFonts w:asciiTheme="minorEastAsia" w:eastAsiaTheme="minorEastAsia" w:hAnsiTheme="minorEastAsia" w:hint="eastAsia"/>
          <w:szCs w:val="21"/>
        </w:rPr>
      </w:pPr>
    </w:p>
    <w:p w14:paraId="29D0C6FB" w14:textId="77777777" w:rsidR="00B00300" w:rsidRDefault="00B00300"/>
    <w:sectPr w:rsidR="00B00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EF922" w14:textId="77777777" w:rsidR="00615B04" w:rsidRDefault="00615B04" w:rsidP="00804EAF">
      <w:r>
        <w:separator/>
      </w:r>
    </w:p>
  </w:endnote>
  <w:endnote w:type="continuationSeparator" w:id="0">
    <w:p w14:paraId="2CCC5D78" w14:textId="77777777" w:rsidR="00615B04" w:rsidRDefault="00615B04" w:rsidP="00804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3C26D" w14:textId="77777777" w:rsidR="00615B04" w:rsidRDefault="00615B04" w:rsidP="00804EAF">
      <w:r>
        <w:separator/>
      </w:r>
    </w:p>
  </w:footnote>
  <w:footnote w:type="continuationSeparator" w:id="0">
    <w:p w14:paraId="7D348D70" w14:textId="77777777" w:rsidR="00615B04" w:rsidRDefault="00615B04" w:rsidP="00804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E81"/>
    <w:rsid w:val="00615B04"/>
    <w:rsid w:val="006E6BE2"/>
    <w:rsid w:val="00804EAF"/>
    <w:rsid w:val="00B00300"/>
    <w:rsid w:val="00C61B67"/>
    <w:rsid w:val="00F47323"/>
    <w:rsid w:val="00FA1E81"/>
    <w:rsid w:val="0CA6624D"/>
    <w:rsid w:val="10036F54"/>
    <w:rsid w:val="1E841664"/>
    <w:rsid w:val="2299552C"/>
    <w:rsid w:val="234F7AFB"/>
    <w:rsid w:val="2D98047C"/>
    <w:rsid w:val="474F7C13"/>
    <w:rsid w:val="489B6D76"/>
    <w:rsid w:val="5C8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4CAC98"/>
  <w15:docId w15:val="{02E01A06-CFD5-4178-BED9-10C87B5E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nhideWhenUsed/>
    <w:qFormat/>
    <w:pPr>
      <w:jc w:val="left"/>
    </w:pPr>
  </w:style>
  <w:style w:type="paragraph" w:styleId="a4">
    <w:name w:val="Revision"/>
    <w:hidden/>
    <w:uiPriority w:val="99"/>
    <w:unhideWhenUsed/>
    <w:rsid w:val="00804EAF"/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header"/>
    <w:basedOn w:val="a"/>
    <w:link w:val="a6"/>
    <w:rsid w:val="00804EA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04EAF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804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04EA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余少爷</dc:creator>
  <cp:lastModifiedBy>旭宏 王</cp:lastModifiedBy>
  <cp:revision>3</cp:revision>
  <dcterms:created xsi:type="dcterms:W3CDTF">2025-08-20T01:48:00Z</dcterms:created>
  <dcterms:modified xsi:type="dcterms:W3CDTF">2025-08-28T09:52:00Z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8389CD73A2314B22898A2BB7B7941216_13</vt:lpwstr>
  </property>
  <property fmtid="{D5CDD505-2E9C-101B-9397-08002B2CF9AE}" pid="4" name="KSOTemplateDocerSaveRecord">
    <vt:lpwstr>eyJoZGlkIjoiMzA5OGQ2ZmE0ZTI1NmY1ZjA4ZGM5MDg3MGRjOWVmNzQiLCJ1c2VySWQiOiIxNjQ2ODU5OTMzIn0=</vt:lpwstr>
  </property>
</Properties>
</file>