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8"/>
      </w:tblGrid>
      <w:tr w14:paraId="365E6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18" w:type="dxa"/>
            <w:vAlign w:val="center"/>
          </w:tcPr>
          <w:p w14:paraId="418E3FC4">
            <w:pPr>
              <w:pStyle w:val="68"/>
              <w:spacing w:line="240" w:lineRule="auto"/>
              <w:ind w:firstLine="0" w:firstLineChars="0"/>
              <w:jc w:val="center"/>
            </w:pPr>
            <w:bookmarkStart w:id="0" w:name="_Toc504052374"/>
            <w:bookmarkStart w:id="1" w:name="_Toc32084"/>
            <w:r>
              <w:rPr>
                <w:rFonts w:hint="eastAsia"/>
              </w:rPr>
              <w:t>A类</w:t>
            </w:r>
          </w:p>
        </w:tc>
      </w:tr>
      <w:tr w14:paraId="51E8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18" w:type="dxa"/>
            <w:vAlign w:val="center"/>
          </w:tcPr>
          <w:p w14:paraId="73667744">
            <w:pPr>
              <w:pStyle w:val="68"/>
              <w:spacing w:line="240" w:lineRule="auto"/>
              <w:ind w:firstLine="0" w:firstLineChars="0"/>
              <w:jc w:val="center"/>
            </w:pPr>
            <w:r>
              <w:rPr>
                <w:rFonts w:ascii="Segoe UI" w:hAnsi="Segoe UI" w:cs="Segoe UI"/>
                <w:color w:val="606266"/>
                <w:sz w:val="19"/>
                <w:szCs w:val="19"/>
                <w:shd w:val="clear" w:color="auto" w:fill="FFFFFF"/>
              </w:rPr>
              <w:t>NO.2026-SBGLB-GF-ZH-004</w:t>
            </w:r>
          </w:p>
        </w:tc>
      </w:tr>
      <w:tr w14:paraId="0514F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18" w:type="dxa"/>
            <w:vAlign w:val="center"/>
          </w:tcPr>
          <w:p w14:paraId="55D6EA28">
            <w:pPr>
              <w:pStyle w:val="68"/>
              <w:spacing w:line="240" w:lineRule="auto"/>
              <w:ind w:firstLine="0" w:firstLineChars="0"/>
              <w:jc w:val="center"/>
            </w:pPr>
            <w:r>
              <w:rPr>
                <w:rFonts w:hint="eastAsia"/>
              </w:rPr>
              <w:t xml:space="preserve"> 2026 年 2 月6日</w:t>
            </w:r>
          </w:p>
        </w:tc>
      </w:tr>
    </w:tbl>
    <w:p w14:paraId="39499B09">
      <w:pPr>
        <w:pStyle w:val="68"/>
        <w:ind w:firstLine="0" w:firstLineChars="0"/>
        <w:jc w:val="center"/>
        <w:rPr>
          <w:b/>
          <w:sz w:val="56"/>
          <w:szCs w:val="56"/>
        </w:rPr>
      </w:pPr>
    </w:p>
    <w:p w14:paraId="12A5486D">
      <w:pPr>
        <w:pStyle w:val="68"/>
        <w:ind w:firstLine="0" w:firstLineChars="0"/>
        <w:jc w:val="center"/>
        <w:rPr>
          <w:b/>
          <w:color w:val="000000"/>
          <w:sz w:val="44"/>
          <w:szCs w:val="44"/>
        </w:rPr>
      </w:pPr>
      <w:r>
        <w:rPr>
          <w:rFonts w:hint="eastAsia"/>
          <w:b/>
          <w:color w:val="000000"/>
          <w:sz w:val="44"/>
          <w:szCs w:val="44"/>
        </w:rPr>
        <w:t>2026年3号机组C修施工服务</w:t>
      </w:r>
    </w:p>
    <w:p w14:paraId="3C733C0C">
      <w:pPr>
        <w:pStyle w:val="68"/>
        <w:ind w:firstLine="0" w:firstLineChars="0"/>
        <w:jc w:val="center"/>
        <w:rPr>
          <w:b/>
          <w:color w:val="000000"/>
          <w:sz w:val="44"/>
          <w:szCs w:val="44"/>
        </w:rPr>
      </w:pPr>
      <w:r>
        <w:rPr>
          <w:rFonts w:hint="eastAsia"/>
          <w:b/>
          <w:color w:val="000000"/>
          <w:sz w:val="44"/>
          <w:szCs w:val="44"/>
        </w:rPr>
        <w:t>（机炉本体、脱硫及电仪）</w:t>
      </w:r>
    </w:p>
    <w:p w14:paraId="184C4A54">
      <w:pPr>
        <w:pStyle w:val="68"/>
        <w:ind w:firstLine="0" w:firstLineChars="0"/>
        <w:jc w:val="center"/>
        <w:rPr>
          <w:b/>
          <w:color w:val="000000"/>
          <w:sz w:val="44"/>
          <w:szCs w:val="44"/>
        </w:rPr>
      </w:pPr>
      <w:r>
        <w:rPr>
          <w:rFonts w:hint="eastAsia"/>
          <w:b/>
          <w:color w:val="000000"/>
          <w:sz w:val="44"/>
          <w:szCs w:val="44"/>
        </w:rPr>
        <w:t>技术规范书</w:t>
      </w:r>
    </w:p>
    <w:p w14:paraId="2D851ED7">
      <w:pPr>
        <w:spacing w:line="360" w:lineRule="auto"/>
        <w:ind w:firstLine="708" w:firstLineChars="196"/>
        <w:jc w:val="left"/>
        <w:rPr>
          <w:b/>
          <w:sz w:val="36"/>
        </w:rPr>
      </w:pPr>
    </w:p>
    <w:p w14:paraId="38B652E8">
      <w:pPr>
        <w:spacing w:line="360" w:lineRule="auto"/>
        <w:ind w:firstLine="708" w:firstLineChars="196"/>
        <w:jc w:val="left"/>
        <w:rPr>
          <w:b/>
          <w:sz w:val="36"/>
        </w:rPr>
      </w:pPr>
      <w:r>
        <w:rPr>
          <w:rFonts w:hint="eastAsia"/>
          <w:b/>
          <w:sz w:val="36"/>
        </w:rPr>
        <w:t>编写：</w:t>
      </w:r>
      <w:r>
        <w:rPr>
          <w:b/>
          <w:sz w:val="36"/>
        </w:rPr>
        <w:t xml:space="preserve"> </w:t>
      </w:r>
    </w:p>
    <w:p w14:paraId="5816BCD0">
      <w:pPr>
        <w:spacing w:line="360" w:lineRule="auto"/>
        <w:ind w:firstLine="708" w:firstLineChars="196"/>
        <w:jc w:val="left"/>
        <w:rPr>
          <w:b/>
          <w:sz w:val="36"/>
        </w:rPr>
      </w:pPr>
    </w:p>
    <w:p w14:paraId="1A510E1D">
      <w:pPr>
        <w:spacing w:line="360" w:lineRule="auto"/>
        <w:ind w:firstLine="708" w:firstLineChars="196"/>
        <w:jc w:val="left"/>
        <w:rPr>
          <w:b/>
          <w:sz w:val="36"/>
        </w:rPr>
      </w:pPr>
    </w:p>
    <w:p w14:paraId="252CF02C">
      <w:pPr>
        <w:spacing w:line="360" w:lineRule="auto"/>
        <w:ind w:firstLine="708" w:firstLineChars="196"/>
        <w:jc w:val="left"/>
        <w:rPr>
          <w:b/>
          <w:sz w:val="36"/>
        </w:rPr>
      </w:pPr>
      <w:r>
        <w:rPr>
          <w:rFonts w:hint="eastAsia"/>
          <w:b/>
          <w:sz w:val="36"/>
        </w:rPr>
        <w:t>会审：</w:t>
      </w:r>
      <w:r>
        <w:rPr>
          <w:b/>
          <w:sz w:val="36"/>
        </w:rPr>
        <w:t xml:space="preserve"> </w:t>
      </w:r>
    </w:p>
    <w:p w14:paraId="212F84EF">
      <w:pPr>
        <w:spacing w:line="360" w:lineRule="auto"/>
        <w:ind w:firstLine="708" w:firstLineChars="196"/>
        <w:jc w:val="left"/>
        <w:rPr>
          <w:b/>
          <w:sz w:val="36"/>
        </w:rPr>
      </w:pPr>
    </w:p>
    <w:p w14:paraId="0740F7FC">
      <w:pPr>
        <w:spacing w:line="360" w:lineRule="auto"/>
        <w:ind w:firstLine="708" w:firstLineChars="196"/>
        <w:jc w:val="left"/>
        <w:rPr>
          <w:b/>
          <w:sz w:val="36"/>
        </w:rPr>
      </w:pPr>
    </w:p>
    <w:p w14:paraId="72897A56">
      <w:pPr>
        <w:spacing w:line="360" w:lineRule="auto"/>
        <w:ind w:firstLine="708" w:firstLineChars="196"/>
        <w:jc w:val="left"/>
        <w:rPr>
          <w:b/>
          <w:sz w:val="36"/>
        </w:rPr>
      </w:pPr>
      <w:r>
        <w:rPr>
          <w:rFonts w:hint="eastAsia"/>
          <w:b/>
          <w:sz w:val="36"/>
        </w:rPr>
        <w:t>审核：</w:t>
      </w:r>
      <w:r>
        <w:rPr>
          <w:b/>
          <w:sz w:val="36"/>
        </w:rPr>
        <w:t xml:space="preserve"> </w:t>
      </w:r>
    </w:p>
    <w:p w14:paraId="3BB50F31">
      <w:pPr>
        <w:spacing w:line="360" w:lineRule="auto"/>
        <w:ind w:firstLine="708" w:firstLineChars="196"/>
        <w:jc w:val="left"/>
        <w:rPr>
          <w:b/>
          <w:sz w:val="36"/>
        </w:rPr>
      </w:pPr>
    </w:p>
    <w:p w14:paraId="49901922">
      <w:pPr>
        <w:spacing w:line="360" w:lineRule="auto"/>
        <w:ind w:firstLine="708" w:firstLineChars="196"/>
        <w:jc w:val="left"/>
        <w:rPr>
          <w:b/>
          <w:sz w:val="36"/>
        </w:rPr>
      </w:pPr>
    </w:p>
    <w:p w14:paraId="1BE472B8">
      <w:pPr>
        <w:spacing w:line="360" w:lineRule="auto"/>
        <w:ind w:firstLine="708" w:firstLineChars="196"/>
        <w:jc w:val="left"/>
        <w:rPr>
          <w:b/>
          <w:sz w:val="36"/>
        </w:rPr>
      </w:pPr>
      <w:r>
        <w:rPr>
          <w:rFonts w:hint="eastAsia"/>
          <w:b/>
          <w:sz w:val="36"/>
        </w:rPr>
        <w:t>批准：</w:t>
      </w:r>
      <w:r>
        <w:rPr>
          <w:b/>
          <w:sz w:val="36"/>
        </w:rPr>
        <w:t xml:space="preserve"> </w:t>
      </w:r>
    </w:p>
    <w:p w14:paraId="210ADF78">
      <w:pPr>
        <w:spacing w:line="360" w:lineRule="auto"/>
        <w:jc w:val="left"/>
        <w:rPr>
          <w:b/>
          <w:sz w:val="36"/>
        </w:rPr>
      </w:pPr>
    </w:p>
    <w:p w14:paraId="0EA5D389">
      <w:pPr>
        <w:spacing w:line="360" w:lineRule="auto"/>
        <w:jc w:val="left"/>
        <w:rPr>
          <w:b/>
          <w:sz w:val="36"/>
        </w:rPr>
      </w:pPr>
    </w:p>
    <w:p w14:paraId="4803CFEC">
      <w:pPr>
        <w:spacing w:line="360" w:lineRule="auto"/>
        <w:jc w:val="center"/>
        <w:rPr>
          <w:rFonts w:eastAsia="华文行楷"/>
          <w:b/>
          <w:sz w:val="36"/>
        </w:rPr>
      </w:pPr>
      <w:r>
        <w:rPr>
          <w:rFonts w:hint="eastAsia" w:eastAsia="华文行楷"/>
          <w:b/>
          <w:sz w:val="36"/>
        </w:rPr>
        <w:t>浙江浙能嘉华发电有限公司</w:t>
      </w:r>
    </w:p>
    <w:p w14:paraId="349D2C7E">
      <w:pPr>
        <w:spacing w:line="390" w:lineRule="exact"/>
        <w:ind w:firstLine="442"/>
        <w:rPr>
          <w:rFonts w:ascii="宋体" w:hAnsi="宋体"/>
          <w:color w:val="FF0000"/>
          <w:sz w:val="24"/>
        </w:rPr>
      </w:pPr>
    </w:p>
    <w:sdt>
      <w:sdtPr>
        <w:rPr>
          <w:rFonts w:ascii="Times New Roman" w:hAnsi="Times New Roman"/>
          <w:b w:val="0"/>
          <w:bCs w:val="0"/>
          <w:color w:val="auto"/>
          <w:kern w:val="2"/>
          <w:sz w:val="21"/>
          <w:szCs w:val="24"/>
          <w:lang w:val="zh-CN"/>
        </w:rPr>
        <w:id w:val="-1220514854"/>
        <w:docPartObj>
          <w:docPartGallery w:val="Table of Contents"/>
          <w:docPartUnique/>
        </w:docPartObj>
      </w:sdtPr>
      <w:sdtEndPr>
        <w:rPr>
          <w:rFonts w:ascii="Times New Roman" w:hAnsi="Times New Roman"/>
          <w:b w:val="0"/>
          <w:bCs w:val="0"/>
          <w:color w:val="auto"/>
          <w:kern w:val="2"/>
          <w:sz w:val="21"/>
          <w:szCs w:val="24"/>
          <w:lang w:val="zh-CN"/>
        </w:rPr>
      </w:sdtEndPr>
      <w:sdtContent>
        <w:p w14:paraId="37E96FE8">
          <w:pPr>
            <w:pStyle w:val="62"/>
            <w:jc w:val="center"/>
            <w:rPr>
              <w:color w:val="auto"/>
              <w:sz w:val="48"/>
              <w:szCs w:val="48"/>
              <w:lang w:val="zh-CN"/>
            </w:rPr>
          </w:pPr>
          <w:r>
            <w:rPr>
              <w:color w:val="auto"/>
              <w:sz w:val="48"/>
              <w:szCs w:val="48"/>
              <w:lang w:val="zh-CN"/>
            </w:rPr>
            <w:t>目录</w:t>
          </w:r>
        </w:p>
        <w:p w14:paraId="0FD1DF52">
          <w:pPr>
            <w:pStyle w:val="11"/>
            <w:rPr>
              <w:sz w:val="30"/>
              <w:szCs w:val="30"/>
            </w:rPr>
          </w:pPr>
          <w:r>
            <w:rPr>
              <w:sz w:val="30"/>
              <w:szCs w:val="30"/>
            </w:rPr>
            <w:fldChar w:fldCharType="begin"/>
          </w:r>
          <w:r>
            <w:rPr>
              <w:sz w:val="30"/>
              <w:szCs w:val="30"/>
            </w:rPr>
            <w:instrText xml:space="preserve"> TOC \o "1-3" \h \z \u </w:instrText>
          </w:r>
          <w:r>
            <w:rPr>
              <w:sz w:val="30"/>
              <w:szCs w:val="30"/>
            </w:rPr>
            <w:fldChar w:fldCharType="separate"/>
          </w:r>
          <w:r>
            <w:fldChar w:fldCharType="begin"/>
          </w:r>
          <w:r>
            <w:instrText xml:space="preserve"> HYPERLINK \l "_Toc161826135" </w:instrText>
          </w:r>
          <w:r>
            <w:fldChar w:fldCharType="separate"/>
          </w:r>
          <w:r>
            <w:rPr>
              <w:sz w:val="30"/>
              <w:szCs w:val="30"/>
            </w:rPr>
            <w:t>1.</w:t>
          </w:r>
          <w:r>
            <w:rPr>
              <w:rFonts w:hint="eastAsia"/>
              <w:sz w:val="30"/>
              <w:szCs w:val="30"/>
            </w:rPr>
            <w:t>概况</w:t>
          </w:r>
          <w:r>
            <w:rPr>
              <w:sz w:val="30"/>
              <w:szCs w:val="30"/>
            </w:rPr>
            <w:tab/>
          </w:r>
          <w:r>
            <w:rPr>
              <w:sz w:val="30"/>
              <w:szCs w:val="30"/>
            </w:rPr>
            <w:fldChar w:fldCharType="begin"/>
          </w:r>
          <w:r>
            <w:rPr>
              <w:sz w:val="30"/>
              <w:szCs w:val="30"/>
            </w:rPr>
            <w:instrText xml:space="preserve"> PAGEREF _Toc161826135 \h </w:instrText>
          </w:r>
          <w:r>
            <w:rPr>
              <w:sz w:val="30"/>
              <w:szCs w:val="30"/>
            </w:rPr>
            <w:fldChar w:fldCharType="separate"/>
          </w:r>
          <w:r>
            <w:rPr>
              <w:sz w:val="30"/>
              <w:szCs w:val="30"/>
            </w:rPr>
            <w:t>1</w:t>
          </w:r>
          <w:r>
            <w:rPr>
              <w:sz w:val="30"/>
              <w:szCs w:val="30"/>
            </w:rPr>
            <w:fldChar w:fldCharType="end"/>
          </w:r>
          <w:r>
            <w:rPr>
              <w:sz w:val="30"/>
              <w:szCs w:val="30"/>
            </w:rPr>
            <w:fldChar w:fldCharType="end"/>
          </w:r>
        </w:p>
        <w:p w14:paraId="36D818BC">
          <w:pPr>
            <w:pStyle w:val="11"/>
            <w:rPr>
              <w:sz w:val="30"/>
              <w:szCs w:val="30"/>
            </w:rPr>
          </w:pPr>
          <w:r>
            <w:fldChar w:fldCharType="begin"/>
          </w:r>
          <w:r>
            <w:instrText xml:space="preserve"> HYPERLINK \l "_Toc161826136" </w:instrText>
          </w:r>
          <w:r>
            <w:fldChar w:fldCharType="separate"/>
          </w:r>
          <w:r>
            <w:rPr>
              <w:sz w:val="30"/>
              <w:szCs w:val="30"/>
            </w:rPr>
            <w:t>2.</w:t>
          </w:r>
          <w:r>
            <w:rPr>
              <w:rFonts w:hint="eastAsia"/>
              <w:sz w:val="30"/>
              <w:szCs w:val="30"/>
            </w:rPr>
            <w:t>项目范围及内容</w:t>
          </w:r>
          <w:r>
            <w:rPr>
              <w:sz w:val="30"/>
              <w:szCs w:val="30"/>
            </w:rPr>
            <w:tab/>
          </w:r>
          <w:r>
            <w:rPr>
              <w:sz w:val="30"/>
              <w:szCs w:val="30"/>
            </w:rPr>
            <w:fldChar w:fldCharType="begin"/>
          </w:r>
          <w:r>
            <w:rPr>
              <w:sz w:val="30"/>
              <w:szCs w:val="30"/>
            </w:rPr>
            <w:instrText xml:space="preserve"> PAGEREF _Toc161826136 \h </w:instrText>
          </w:r>
          <w:r>
            <w:rPr>
              <w:sz w:val="30"/>
              <w:szCs w:val="30"/>
            </w:rPr>
            <w:fldChar w:fldCharType="separate"/>
          </w:r>
          <w:r>
            <w:rPr>
              <w:sz w:val="30"/>
              <w:szCs w:val="30"/>
            </w:rPr>
            <w:t>1</w:t>
          </w:r>
          <w:r>
            <w:rPr>
              <w:sz w:val="30"/>
              <w:szCs w:val="30"/>
            </w:rPr>
            <w:fldChar w:fldCharType="end"/>
          </w:r>
          <w:r>
            <w:rPr>
              <w:sz w:val="30"/>
              <w:szCs w:val="30"/>
            </w:rPr>
            <w:fldChar w:fldCharType="end"/>
          </w:r>
        </w:p>
        <w:p w14:paraId="0E84009C">
          <w:pPr>
            <w:pStyle w:val="11"/>
            <w:rPr>
              <w:sz w:val="30"/>
              <w:szCs w:val="30"/>
            </w:rPr>
          </w:pPr>
          <w:r>
            <w:fldChar w:fldCharType="begin"/>
          </w:r>
          <w:r>
            <w:instrText xml:space="preserve"> HYPERLINK \l "_Toc161826137" </w:instrText>
          </w:r>
          <w:r>
            <w:fldChar w:fldCharType="separate"/>
          </w:r>
          <w:r>
            <w:rPr>
              <w:sz w:val="30"/>
              <w:szCs w:val="30"/>
            </w:rPr>
            <w:t>3.</w:t>
          </w:r>
          <w:r>
            <w:rPr>
              <w:rFonts w:hint="eastAsia"/>
              <w:sz w:val="30"/>
              <w:szCs w:val="30"/>
            </w:rPr>
            <w:t>规范和标准</w:t>
          </w:r>
          <w:r>
            <w:rPr>
              <w:sz w:val="30"/>
              <w:szCs w:val="30"/>
            </w:rPr>
            <w:tab/>
          </w:r>
          <w:r>
            <w:rPr>
              <w:sz w:val="30"/>
              <w:szCs w:val="30"/>
            </w:rPr>
            <w:fldChar w:fldCharType="begin"/>
          </w:r>
          <w:r>
            <w:rPr>
              <w:sz w:val="30"/>
              <w:szCs w:val="30"/>
            </w:rPr>
            <w:instrText xml:space="preserve"> PAGEREF _Toc161826137 \h </w:instrText>
          </w:r>
          <w:r>
            <w:rPr>
              <w:sz w:val="30"/>
              <w:szCs w:val="30"/>
            </w:rPr>
            <w:fldChar w:fldCharType="separate"/>
          </w:r>
          <w:r>
            <w:rPr>
              <w:sz w:val="30"/>
              <w:szCs w:val="30"/>
            </w:rPr>
            <w:t>2</w:t>
          </w:r>
          <w:r>
            <w:rPr>
              <w:sz w:val="30"/>
              <w:szCs w:val="30"/>
            </w:rPr>
            <w:fldChar w:fldCharType="end"/>
          </w:r>
          <w:r>
            <w:rPr>
              <w:sz w:val="30"/>
              <w:szCs w:val="30"/>
            </w:rPr>
            <w:fldChar w:fldCharType="end"/>
          </w:r>
        </w:p>
        <w:p w14:paraId="3412CC92">
          <w:pPr>
            <w:pStyle w:val="11"/>
            <w:rPr>
              <w:sz w:val="30"/>
              <w:szCs w:val="30"/>
            </w:rPr>
          </w:pPr>
          <w:r>
            <w:fldChar w:fldCharType="begin"/>
          </w:r>
          <w:r>
            <w:instrText xml:space="preserve"> HYPERLINK \l "_Toc161826138" </w:instrText>
          </w:r>
          <w:r>
            <w:fldChar w:fldCharType="separate"/>
          </w:r>
          <w:r>
            <w:rPr>
              <w:sz w:val="30"/>
              <w:szCs w:val="30"/>
            </w:rPr>
            <w:t>4.</w:t>
          </w:r>
          <w:r>
            <w:rPr>
              <w:rFonts w:hint="eastAsia"/>
              <w:sz w:val="30"/>
              <w:szCs w:val="30"/>
            </w:rPr>
            <w:t>资质要求</w:t>
          </w:r>
          <w:r>
            <w:rPr>
              <w:sz w:val="30"/>
              <w:szCs w:val="30"/>
            </w:rPr>
            <w:tab/>
          </w:r>
          <w:r>
            <w:rPr>
              <w:sz w:val="30"/>
              <w:szCs w:val="30"/>
            </w:rPr>
            <w:fldChar w:fldCharType="begin"/>
          </w:r>
          <w:r>
            <w:rPr>
              <w:sz w:val="30"/>
              <w:szCs w:val="30"/>
            </w:rPr>
            <w:instrText xml:space="preserve"> PAGEREF _Toc161826138 \h </w:instrText>
          </w:r>
          <w:r>
            <w:rPr>
              <w:sz w:val="30"/>
              <w:szCs w:val="30"/>
            </w:rPr>
            <w:fldChar w:fldCharType="separate"/>
          </w:r>
          <w:r>
            <w:rPr>
              <w:sz w:val="30"/>
              <w:szCs w:val="30"/>
            </w:rPr>
            <w:t>4</w:t>
          </w:r>
          <w:r>
            <w:rPr>
              <w:sz w:val="30"/>
              <w:szCs w:val="30"/>
            </w:rPr>
            <w:fldChar w:fldCharType="end"/>
          </w:r>
          <w:r>
            <w:rPr>
              <w:sz w:val="30"/>
              <w:szCs w:val="30"/>
            </w:rPr>
            <w:fldChar w:fldCharType="end"/>
          </w:r>
        </w:p>
        <w:p w14:paraId="3A12E307">
          <w:pPr>
            <w:pStyle w:val="11"/>
            <w:rPr>
              <w:sz w:val="30"/>
              <w:szCs w:val="30"/>
            </w:rPr>
          </w:pPr>
          <w:r>
            <w:fldChar w:fldCharType="begin"/>
          </w:r>
          <w:r>
            <w:instrText xml:space="preserve"> HYPERLINK \l "_Toc161826142" </w:instrText>
          </w:r>
          <w:r>
            <w:fldChar w:fldCharType="separate"/>
          </w:r>
          <w:r>
            <w:rPr>
              <w:sz w:val="30"/>
              <w:szCs w:val="30"/>
            </w:rPr>
            <w:t>5.</w:t>
          </w:r>
          <w:r>
            <w:rPr>
              <w:rFonts w:hint="eastAsia"/>
              <w:sz w:val="30"/>
              <w:szCs w:val="30"/>
            </w:rPr>
            <w:t>材料提供方式</w:t>
          </w:r>
          <w:r>
            <w:rPr>
              <w:sz w:val="30"/>
              <w:szCs w:val="30"/>
            </w:rPr>
            <w:tab/>
          </w:r>
          <w:r>
            <w:rPr>
              <w:sz w:val="30"/>
              <w:szCs w:val="30"/>
            </w:rPr>
            <w:fldChar w:fldCharType="begin"/>
          </w:r>
          <w:r>
            <w:rPr>
              <w:sz w:val="30"/>
              <w:szCs w:val="30"/>
            </w:rPr>
            <w:instrText xml:space="preserve"> PAGEREF _Toc161826142 \h </w:instrText>
          </w:r>
          <w:r>
            <w:rPr>
              <w:sz w:val="30"/>
              <w:szCs w:val="30"/>
            </w:rPr>
            <w:fldChar w:fldCharType="separate"/>
          </w:r>
          <w:r>
            <w:rPr>
              <w:sz w:val="30"/>
              <w:szCs w:val="30"/>
            </w:rPr>
            <w:t>5</w:t>
          </w:r>
          <w:r>
            <w:rPr>
              <w:sz w:val="30"/>
              <w:szCs w:val="30"/>
            </w:rPr>
            <w:fldChar w:fldCharType="end"/>
          </w:r>
          <w:r>
            <w:rPr>
              <w:sz w:val="30"/>
              <w:szCs w:val="30"/>
            </w:rPr>
            <w:fldChar w:fldCharType="end"/>
          </w:r>
        </w:p>
        <w:p w14:paraId="288ED322">
          <w:pPr>
            <w:pStyle w:val="11"/>
            <w:rPr>
              <w:sz w:val="30"/>
              <w:szCs w:val="30"/>
            </w:rPr>
          </w:pPr>
          <w:r>
            <w:fldChar w:fldCharType="begin"/>
          </w:r>
          <w:r>
            <w:instrText xml:space="preserve"> HYPERLINK \l "_Toc161826147" </w:instrText>
          </w:r>
          <w:r>
            <w:fldChar w:fldCharType="separate"/>
          </w:r>
          <w:r>
            <w:rPr>
              <w:sz w:val="30"/>
              <w:szCs w:val="30"/>
            </w:rPr>
            <w:t>6.</w:t>
          </w:r>
          <w:r>
            <w:rPr>
              <w:rFonts w:hint="eastAsia"/>
              <w:sz w:val="30"/>
              <w:szCs w:val="30"/>
            </w:rPr>
            <w:t>现场施工条件</w:t>
          </w:r>
          <w:r>
            <w:rPr>
              <w:sz w:val="30"/>
              <w:szCs w:val="30"/>
            </w:rPr>
            <w:tab/>
          </w:r>
          <w:r>
            <w:rPr>
              <w:sz w:val="30"/>
              <w:szCs w:val="30"/>
            </w:rPr>
            <w:fldChar w:fldCharType="begin"/>
          </w:r>
          <w:r>
            <w:rPr>
              <w:sz w:val="30"/>
              <w:szCs w:val="30"/>
            </w:rPr>
            <w:instrText xml:space="preserve"> PAGEREF _Toc161826147 \h </w:instrText>
          </w:r>
          <w:r>
            <w:rPr>
              <w:sz w:val="30"/>
              <w:szCs w:val="30"/>
            </w:rPr>
            <w:fldChar w:fldCharType="separate"/>
          </w:r>
          <w:r>
            <w:rPr>
              <w:sz w:val="30"/>
              <w:szCs w:val="30"/>
            </w:rPr>
            <w:t>5</w:t>
          </w:r>
          <w:r>
            <w:rPr>
              <w:sz w:val="30"/>
              <w:szCs w:val="30"/>
            </w:rPr>
            <w:fldChar w:fldCharType="end"/>
          </w:r>
          <w:r>
            <w:rPr>
              <w:sz w:val="30"/>
              <w:szCs w:val="30"/>
            </w:rPr>
            <w:fldChar w:fldCharType="end"/>
          </w:r>
        </w:p>
        <w:p w14:paraId="28D75850">
          <w:pPr>
            <w:pStyle w:val="11"/>
            <w:rPr>
              <w:sz w:val="30"/>
              <w:szCs w:val="30"/>
            </w:rPr>
          </w:pPr>
          <w:r>
            <w:fldChar w:fldCharType="begin"/>
          </w:r>
          <w:r>
            <w:instrText xml:space="preserve"> HYPERLINK \l "_Toc161826150" </w:instrText>
          </w:r>
          <w:r>
            <w:fldChar w:fldCharType="separate"/>
          </w:r>
          <w:r>
            <w:rPr>
              <w:sz w:val="30"/>
              <w:szCs w:val="30"/>
            </w:rPr>
            <w:t>7.</w:t>
          </w:r>
          <w:r>
            <w:rPr>
              <w:rFonts w:hint="eastAsia"/>
              <w:sz w:val="30"/>
              <w:szCs w:val="30"/>
            </w:rPr>
            <w:t>检修工期、要求及目标</w:t>
          </w:r>
          <w:r>
            <w:rPr>
              <w:sz w:val="30"/>
              <w:szCs w:val="30"/>
            </w:rPr>
            <w:tab/>
          </w:r>
          <w:r>
            <w:rPr>
              <w:sz w:val="30"/>
              <w:szCs w:val="30"/>
            </w:rPr>
            <w:fldChar w:fldCharType="begin"/>
          </w:r>
          <w:r>
            <w:rPr>
              <w:sz w:val="30"/>
              <w:szCs w:val="30"/>
            </w:rPr>
            <w:instrText xml:space="preserve"> PAGEREF _Toc161826150 \h </w:instrText>
          </w:r>
          <w:r>
            <w:rPr>
              <w:sz w:val="30"/>
              <w:szCs w:val="30"/>
            </w:rPr>
            <w:fldChar w:fldCharType="separate"/>
          </w:r>
          <w:r>
            <w:rPr>
              <w:sz w:val="30"/>
              <w:szCs w:val="30"/>
            </w:rPr>
            <w:t>5</w:t>
          </w:r>
          <w:r>
            <w:rPr>
              <w:sz w:val="30"/>
              <w:szCs w:val="30"/>
            </w:rPr>
            <w:fldChar w:fldCharType="end"/>
          </w:r>
          <w:r>
            <w:rPr>
              <w:sz w:val="30"/>
              <w:szCs w:val="30"/>
            </w:rPr>
            <w:fldChar w:fldCharType="end"/>
          </w:r>
        </w:p>
        <w:p w14:paraId="3648141B">
          <w:pPr>
            <w:pStyle w:val="11"/>
            <w:rPr>
              <w:sz w:val="30"/>
              <w:szCs w:val="30"/>
            </w:rPr>
          </w:pPr>
          <w:r>
            <w:fldChar w:fldCharType="begin"/>
          </w:r>
          <w:r>
            <w:instrText xml:space="preserve"> HYPERLINK \l "_Toc161826151" </w:instrText>
          </w:r>
          <w:r>
            <w:fldChar w:fldCharType="separate"/>
          </w:r>
          <w:r>
            <w:rPr>
              <w:sz w:val="30"/>
              <w:szCs w:val="30"/>
            </w:rPr>
            <w:t>8.</w:t>
          </w:r>
          <w:r>
            <w:rPr>
              <w:rFonts w:hint="eastAsia"/>
              <w:sz w:val="30"/>
              <w:szCs w:val="30"/>
            </w:rPr>
            <w:t>安全及文明施工、危险源（环境因素）控制要求</w:t>
          </w:r>
          <w:r>
            <w:rPr>
              <w:sz w:val="30"/>
              <w:szCs w:val="30"/>
            </w:rPr>
            <w:tab/>
          </w:r>
          <w:r>
            <w:rPr>
              <w:sz w:val="30"/>
              <w:szCs w:val="30"/>
            </w:rPr>
            <w:fldChar w:fldCharType="begin"/>
          </w:r>
          <w:r>
            <w:rPr>
              <w:sz w:val="30"/>
              <w:szCs w:val="30"/>
            </w:rPr>
            <w:instrText xml:space="preserve"> PAGEREF _Toc161826151 \h </w:instrText>
          </w:r>
          <w:r>
            <w:rPr>
              <w:sz w:val="30"/>
              <w:szCs w:val="30"/>
            </w:rPr>
            <w:fldChar w:fldCharType="separate"/>
          </w:r>
          <w:r>
            <w:rPr>
              <w:sz w:val="30"/>
              <w:szCs w:val="30"/>
            </w:rPr>
            <w:t>9</w:t>
          </w:r>
          <w:r>
            <w:rPr>
              <w:sz w:val="30"/>
              <w:szCs w:val="30"/>
            </w:rPr>
            <w:fldChar w:fldCharType="end"/>
          </w:r>
          <w:r>
            <w:rPr>
              <w:sz w:val="30"/>
              <w:szCs w:val="30"/>
            </w:rPr>
            <w:fldChar w:fldCharType="end"/>
          </w:r>
        </w:p>
        <w:p w14:paraId="21216537">
          <w:pPr>
            <w:pStyle w:val="11"/>
            <w:rPr>
              <w:sz w:val="30"/>
              <w:szCs w:val="30"/>
            </w:rPr>
          </w:pPr>
          <w:r>
            <w:fldChar w:fldCharType="begin"/>
          </w:r>
          <w:r>
            <w:instrText xml:space="preserve"> HYPERLINK \l "_Toc161826152" </w:instrText>
          </w:r>
          <w:r>
            <w:fldChar w:fldCharType="separate"/>
          </w:r>
          <w:r>
            <w:rPr>
              <w:sz w:val="30"/>
              <w:szCs w:val="30"/>
            </w:rPr>
            <w:t>9.</w:t>
          </w:r>
          <w:r>
            <w:rPr>
              <w:rFonts w:hint="eastAsia"/>
              <w:sz w:val="30"/>
              <w:szCs w:val="30"/>
            </w:rPr>
            <w:t>双方职责</w:t>
          </w:r>
          <w:r>
            <w:rPr>
              <w:sz w:val="30"/>
              <w:szCs w:val="30"/>
            </w:rPr>
            <w:tab/>
          </w:r>
          <w:r>
            <w:rPr>
              <w:sz w:val="30"/>
              <w:szCs w:val="30"/>
            </w:rPr>
            <w:fldChar w:fldCharType="begin"/>
          </w:r>
          <w:r>
            <w:rPr>
              <w:sz w:val="30"/>
              <w:szCs w:val="30"/>
            </w:rPr>
            <w:instrText xml:space="preserve"> PAGEREF _Toc161826152 \h </w:instrText>
          </w:r>
          <w:r>
            <w:rPr>
              <w:sz w:val="30"/>
              <w:szCs w:val="30"/>
            </w:rPr>
            <w:fldChar w:fldCharType="separate"/>
          </w:r>
          <w:r>
            <w:rPr>
              <w:sz w:val="30"/>
              <w:szCs w:val="30"/>
            </w:rPr>
            <w:t>12</w:t>
          </w:r>
          <w:r>
            <w:rPr>
              <w:sz w:val="30"/>
              <w:szCs w:val="30"/>
            </w:rPr>
            <w:fldChar w:fldCharType="end"/>
          </w:r>
          <w:r>
            <w:rPr>
              <w:sz w:val="30"/>
              <w:szCs w:val="30"/>
            </w:rPr>
            <w:fldChar w:fldCharType="end"/>
          </w:r>
        </w:p>
        <w:p w14:paraId="21C22E38">
          <w:pPr>
            <w:pStyle w:val="11"/>
            <w:rPr>
              <w:sz w:val="30"/>
              <w:szCs w:val="30"/>
            </w:rPr>
          </w:pPr>
          <w:r>
            <w:fldChar w:fldCharType="begin"/>
          </w:r>
          <w:r>
            <w:instrText xml:space="preserve"> HYPERLINK \l "_Toc161826153" </w:instrText>
          </w:r>
          <w:r>
            <w:fldChar w:fldCharType="separate"/>
          </w:r>
          <w:r>
            <w:rPr>
              <w:sz w:val="30"/>
              <w:szCs w:val="30"/>
            </w:rPr>
            <w:t>10.</w:t>
          </w:r>
          <w:r>
            <w:rPr>
              <w:rFonts w:hint="eastAsia"/>
              <w:sz w:val="30"/>
              <w:szCs w:val="30"/>
            </w:rPr>
            <w:t>质量保证与验收</w:t>
          </w:r>
          <w:r>
            <w:rPr>
              <w:sz w:val="30"/>
              <w:szCs w:val="30"/>
            </w:rPr>
            <w:tab/>
          </w:r>
          <w:r>
            <w:rPr>
              <w:sz w:val="30"/>
              <w:szCs w:val="30"/>
            </w:rPr>
            <w:fldChar w:fldCharType="begin"/>
          </w:r>
          <w:r>
            <w:rPr>
              <w:sz w:val="30"/>
              <w:szCs w:val="30"/>
            </w:rPr>
            <w:instrText xml:space="preserve"> PAGEREF _Toc161826153 \h </w:instrText>
          </w:r>
          <w:r>
            <w:rPr>
              <w:sz w:val="30"/>
              <w:szCs w:val="30"/>
            </w:rPr>
            <w:fldChar w:fldCharType="separate"/>
          </w:r>
          <w:r>
            <w:rPr>
              <w:sz w:val="30"/>
              <w:szCs w:val="30"/>
            </w:rPr>
            <w:t>13</w:t>
          </w:r>
          <w:r>
            <w:rPr>
              <w:sz w:val="30"/>
              <w:szCs w:val="30"/>
            </w:rPr>
            <w:fldChar w:fldCharType="end"/>
          </w:r>
          <w:r>
            <w:rPr>
              <w:sz w:val="30"/>
              <w:szCs w:val="30"/>
            </w:rPr>
            <w:fldChar w:fldCharType="end"/>
          </w:r>
        </w:p>
        <w:p w14:paraId="6A238AAB">
          <w:pPr>
            <w:pStyle w:val="11"/>
            <w:rPr>
              <w:sz w:val="30"/>
              <w:szCs w:val="30"/>
            </w:rPr>
          </w:pPr>
          <w:r>
            <w:fldChar w:fldCharType="begin"/>
          </w:r>
          <w:r>
            <w:instrText xml:space="preserve"> HYPERLINK \l "_Toc161826154" </w:instrText>
          </w:r>
          <w:r>
            <w:fldChar w:fldCharType="separate"/>
          </w:r>
          <w:r>
            <w:rPr>
              <w:sz w:val="30"/>
              <w:szCs w:val="30"/>
            </w:rPr>
            <w:t>11.</w:t>
          </w:r>
          <w:r>
            <w:rPr>
              <w:rFonts w:hint="eastAsia"/>
              <w:sz w:val="30"/>
              <w:szCs w:val="30"/>
            </w:rPr>
            <w:t>其他</w:t>
          </w:r>
          <w:r>
            <w:rPr>
              <w:sz w:val="30"/>
              <w:szCs w:val="30"/>
            </w:rPr>
            <w:tab/>
          </w:r>
          <w:r>
            <w:rPr>
              <w:sz w:val="30"/>
              <w:szCs w:val="30"/>
            </w:rPr>
            <w:fldChar w:fldCharType="begin"/>
          </w:r>
          <w:r>
            <w:rPr>
              <w:sz w:val="30"/>
              <w:szCs w:val="30"/>
            </w:rPr>
            <w:instrText xml:space="preserve"> PAGEREF _Toc161826154 \h </w:instrText>
          </w:r>
          <w:r>
            <w:rPr>
              <w:sz w:val="30"/>
              <w:szCs w:val="30"/>
            </w:rPr>
            <w:fldChar w:fldCharType="separate"/>
          </w:r>
          <w:r>
            <w:rPr>
              <w:sz w:val="30"/>
              <w:szCs w:val="30"/>
            </w:rPr>
            <w:t>14</w:t>
          </w:r>
          <w:r>
            <w:rPr>
              <w:sz w:val="30"/>
              <w:szCs w:val="30"/>
            </w:rPr>
            <w:fldChar w:fldCharType="end"/>
          </w:r>
          <w:r>
            <w:rPr>
              <w:sz w:val="30"/>
              <w:szCs w:val="30"/>
            </w:rPr>
            <w:fldChar w:fldCharType="end"/>
          </w:r>
        </w:p>
        <w:p w14:paraId="6E0CCBF7">
          <w:pPr>
            <w:pStyle w:val="11"/>
            <w:rPr>
              <w:rFonts w:asciiTheme="minorHAnsi" w:hAnsiTheme="minorHAnsi"/>
              <w:kern w:val="2"/>
              <w:sz w:val="30"/>
              <w:szCs w:val="30"/>
            </w:rPr>
          </w:pPr>
          <w:r>
            <w:fldChar w:fldCharType="begin"/>
          </w:r>
          <w:r>
            <w:instrText xml:space="preserve"> HYPERLINK \l "_Toc161826155" </w:instrText>
          </w:r>
          <w:r>
            <w:fldChar w:fldCharType="separate"/>
          </w:r>
          <w:r>
            <w:rPr>
              <w:sz w:val="30"/>
              <w:szCs w:val="30"/>
            </w:rPr>
            <w:t>12.</w:t>
          </w:r>
          <w:r>
            <w:rPr>
              <w:rFonts w:hint="eastAsia"/>
              <w:sz w:val="30"/>
              <w:szCs w:val="30"/>
            </w:rPr>
            <w:t>附件</w:t>
          </w:r>
          <w:r>
            <w:rPr>
              <w:sz w:val="30"/>
              <w:szCs w:val="30"/>
            </w:rPr>
            <w:tab/>
          </w:r>
          <w:r>
            <w:rPr>
              <w:sz w:val="30"/>
              <w:szCs w:val="30"/>
            </w:rPr>
            <w:fldChar w:fldCharType="begin"/>
          </w:r>
          <w:r>
            <w:rPr>
              <w:sz w:val="30"/>
              <w:szCs w:val="30"/>
            </w:rPr>
            <w:instrText xml:space="preserve"> PAGEREF _Toc161826155 \h </w:instrText>
          </w:r>
          <w:r>
            <w:rPr>
              <w:sz w:val="30"/>
              <w:szCs w:val="30"/>
            </w:rPr>
            <w:fldChar w:fldCharType="separate"/>
          </w:r>
          <w:r>
            <w:rPr>
              <w:sz w:val="30"/>
              <w:szCs w:val="30"/>
            </w:rPr>
            <w:t>15</w:t>
          </w:r>
          <w:r>
            <w:rPr>
              <w:sz w:val="30"/>
              <w:szCs w:val="30"/>
            </w:rPr>
            <w:fldChar w:fldCharType="end"/>
          </w:r>
          <w:r>
            <w:rPr>
              <w:sz w:val="30"/>
              <w:szCs w:val="30"/>
            </w:rPr>
            <w:fldChar w:fldCharType="end"/>
          </w:r>
        </w:p>
        <w:p w14:paraId="3C97734A">
          <w:pPr>
            <w:rPr>
              <w:sz w:val="30"/>
              <w:szCs w:val="30"/>
              <w:lang w:val="zh-CN"/>
            </w:rPr>
          </w:pPr>
          <w:r>
            <w:rPr>
              <w:rFonts w:asciiTheme="minorEastAsia" w:hAnsiTheme="minorEastAsia" w:eastAsiaTheme="minorEastAsia"/>
              <w:b/>
              <w:bCs/>
              <w:sz w:val="30"/>
              <w:szCs w:val="30"/>
              <w:lang w:val="zh-CN"/>
            </w:rPr>
            <w:fldChar w:fldCharType="end"/>
          </w:r>
        </w:p>
        <w:p w14:paraId="7035A54D">
          <w:pPr>
            <w:widowControl/>
            <w:jc w:val="left"/>
            <w:rPr>
              <w:lang w:val="zh-CN"/>
            </w:rPr>
          </w:pPr>
        </w:p>
      </w:sdtContent>
    </w:sdt>
    <w:bookmarkEnd w:id="0"/>
    <w:bookmarkEnd w:id="1"/>
    <w:p w14:paraId="31CA2DC5">
      <w:pPr>
        <w:widowControl/>
        <w:jc w:val="left"/>
        <w:sectPr>
          <w:headerReference r:id="rId3" w:type="first"/>
          <w:footerReference r:id="rId5" w:type="first"/>
          <w:footerReference r:id="rId4" w:type="default"/>
          <w:pgSz w:w="11906" w:h="16838"/>
          <w:pgMar w:top="1440" w:right="1800" w:bottom="1440" w:left="1800" w:header="851" w:footer="992" w:gutter="0"/>
          <w:cols w:space="425" w:num="1"/>
          <w:docGrid w:type="lines" w:linePitch="312" w:charSpace="0"/>
        </w:sectPr>
      </w:pPr>
      <w:bookmarkStart w:id="2" w:name="_Toc41987709"/>
      <w:bookmarkStart w:id="3" w:name="_Toc28851"/>
    </w:p>
    <w:p w14:paraId="72ABE742">
      <w:pPr>
        <w:pStyle w:val="3"/>
      </w:pPr>
      <w:bookmarkStart w:id="4" w:name="_Toc161826135"/>
      <w:r>
        <w:t>1.</w:t>
      </w:r>
      <w:r>
        <w:rPr>
          <w:rFonts w:hint="eastAsia"/>
        </w:rPr>
        <w:t>概况</w:t>
      </w:r>
      <w:bookmarkEnd w:id="2"/>
      <w:bookmarkEnd w:id="4"/>
    </w:p>
    <w:bookmarkEnd w:id="3"/>
    <w:p w14:paraId="050CE683">
      <w:pPr>
        <w:adjustRightInd w:val="0"/>
        <w:snapToGrid w:val="0"/>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嘉兴电厂位于浙江省乍浦镇金门村。东南临杭州湾，西北侧有沪杭公路，东距上海市</w:t>
      </w:r>
      <w:r>
        <w:rPr>
          <w:rFonts w:cs="宋体" w:asciiTheme="minorEastAsia" w:hAnsiTheme="minorEastAsia" w:eastAsiaTheme="minorEastAsia"/>
          <w:kern w:val="0"/>
          <w:sz w:val="24"/>
        </w:rPr>
        <w:t>90km</w:t>
      </w:r>
      <w:r>
        <w:rPr>
          <w:rFonts w:hint="eastAsia" w:cs="宋体" w:asciiTheme="minorEastAsia" w:hAnsiTheme="minorEastAsia" w:eastAsiaTheme="minorEastAsia"/>
          <w:kern w:val="0"/>
          <w:sz w:val="24"/>
        </w:rPr>
        <w:t>，西离杭州市</w:t>
      </w:r>
      <w:r>
        <w:rPr>
          <w:rFonts w:cs="宋体" w:asciiTheme="minorEastAsia" w:hAnsiTheme="minorEastAsia" w:eastAsiaTheme="minorEastAsia"/>
          <w:kern w:val="0"/>
          <w:sz w:val="24"/>
        </w:rPr>
        <w:t>122km</w:t>
      </w:r>
      <w:r>
        <w:rPr>
          <w:rFonts w:hint="eastAsia" w:cs="宋体" w:asciiTheme="minorEastAsia" w:hAnsiTheme="minorEastAsia" w:eastAsiaTheme="minorEastAsia"/>
          <w:kern w:val="0"/>
          <w:sz w:val="24"/>
        </w:rPr>
        <w:t>，北至嘉兴市</w:t>
      </w:r>
      <w:r>
        <w:rPr>
          <w:rFonts w:cs="宋体" w:asciiTheme="minorEastAsia" w:hAnsiTheme="minorEastAsia" w:eastAsiaTheme="minorEastAsia"/>
          <w:kern w:val="0"/>
          <w:sz w:val="24"/>
        </w:rPr>
        <w:t>41km</w:t>
      </w:r>
      <w:r>
        <w:rPr>
          <w:rFonts w:hint="eastAsia" w:cs="宋体" w:asciiTheme="minorEastAsia" w:hAnsiTheme="minorEastAsia" w:eastAsiaTheme="minorEastAsia"/>
          <w:kern w:val="0"/>
          <w:sz w:val="24"/>
        </w:rPr>
        <w:t>、距乍浦港</w:t>
      </w:r>
      <w:r>
        <w:rPr>
          <w:rFonts w:cs="宋体" w:asciiTheme="minorEastAsia" w:hAnsiTheme="minorEastAsia" w:eastAsiaTheme="minorEastAsia"/>
          <w:kern w:val="0"/>
          <w:sz w:val="24"/>
        </w:rPr>
        <w:t>6km</w:t>
      </w:r>
      <w:r>
        <w:rPr>
          <w:rFonts w:hint="eastAsia" w:cs="宋体" w:asciiTheme="minorEastAsia" w:hAnsiTheme="minorEastAsia" w:eastAsiaTheme="minorEastAsia"/>
          <w:kern w:val="0"/>
          <w:sz w:val="24"/>
        </w:rPr>
        <w:t>。嘉兴电厂是</w:t>
      </w:r>
      <w:r>
        <w:rPr>
          <w:rFonts w:cs="宋体" w:asciiTheme="minorEastAsia" w:hAnsiTheme="minorEastAsia" w:eastAsiaTheme="minorEastAsia"/>
          <w:kern w:val="0"/>
          <w:sz w:val="24"/>
        </w:rPr>
        <w:t>浙能集团</w:t>
      </w:r>
      <w:r>
        <w:rPr>
          <w:rFonts w:hint="eastAsia" w:cs="宋体" w:asciiTheme="minorEastAsia" w:hAnsiTheme="minorEastAsia" w:eastAsiaTheme="minorEastAsia"/>
          <w:kern w:val="0"/>
          <w:sz w:val="24"/>
        </w:rPr>
        <w:t>下属</w:t>
      </w:r>
      <w:r>
        <w:rPr>
          <w:rFonts w:cs="宋体" w:asciiTheme="minorEastAsia" w:hAnsiTheme="minorEastAsia" w:eastAsiaTheme="minorEastAsia"/>
          <w:kern w:val="0"/>
          <w:sz w:val="24"/>
        </w:rPr>
        <w:t>装机规模最大的</w:t>
      </w:r>
      <w:r>
        <w:rPr>
          <w:rFonts w:hint="eastAsia" w:cs="宋体" w:asciiTheme="minorEastAsia" w:hAnsiTheme="minorEastAsia" w:eastAsiaTheme="minorEastAsia"/>
          <w:kern w:val="0"/>
          <w:sz w:val="24"/>
        </w:rPr>
        <w:t>火力</w:t>
      </w:r>
      <w:r>
        <w:rPr>
          <w:rFonts w:cs="宋体" w:asciiTheme="minorEastAsia" w:hAnsiTheme="minorEastAsia" w:eastAsiaTheme="minorEastAsia"/>
          <w:kern w:val="0"/>
          <w:sz w:val="24"/>
        </w:rPr>
        <w:t>发电</w:t>
      </w:r>
      <w:r>
        <w:rPr>
          <w:rFonts w:hint="eastAsia" w:cs="宋体" w:asciiTheme="minorEastAsia" w:hAnsiTheme="minorEastAsia" w:eastAsiaTheme="minorEastAsia"/>
          <w:kern w:val="0"/>
          <w:sz w:val="24"/>
        </w:rPr>
        <w:t>企业，全厂总装机9台，分四期完成建设投产，是华东地区最大的</w:t>
      </w:r>
      <w:r>
        <w:rPr>
          <w:rFonts w:cs="宋体" w:asciiTheme="minorEastAsia" w:hAnsiTheme="minorEastAsia" w:eastAsiaTheme="minorEastAsia"/>
          <w:kern w:val="0"/>
          <w:sz w:val="24"/>
        </w:rPr>
        <w:t>火力发电基地。</w:t>
      </w:r>
    </w:p>
    <w:p w14:paraId="51DBBCAE">
      <w:pPr>
        <w:adjustRightInd w:val="0"/>
        <w:snapToGrid w:val="0"/>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公司3号机组于2004年6月22日顺利通过168小时满负荷连续试运行，正式投入商业运营。3号机组600MW燃煤机组，锅炉由北京巴布科克·威尔科克斯有限公司制造，型号B&amp;WB－2020/17.5－M，为亚临界参数自然循环，前后墙对冲燃烧方式，一次再热，单炉膛平衡通风，固态排渣，半露天布置，全钢构架，全悬吊结构“</w:t>
      </w:r>
      <w:r>
        <w:rPr>
          <w:rFonts w:cs="宋体" w:asciiTheme="minorEastAsia" w:hAnsiTheme="minorEastAsia" w:eastAsiaTheme="minorEastAsia"/>
          <w:kern w:val="0"/>
          <w:sz w:val="24"/>
        </w:rPr>
        <w:t>P</w:t>
      </w:r>
      <w:r>
        <w:rPr>
          <w:rFonts w:hint="eastAsia" w:cs="宋体" w:asciiTheme="minorEastAsia" w:hAnsiTheme="minorEastAsia" w:eastAsiaTheme="minorEastAsia"/>
          <w:kern w:val="0"/>
          <w:sz w:val="24"/>
        </w:rPr>
        <w:t>”型汽包锅炉。设计煤种为神木烟煤,采用中速磨正压直吹式制粉系统,并配置B&amp;W标准的DRB-XCL低Nox双调风旋流燃烧器。汽轮机由东方汽轮机厂生产的N660-16.7/538/538型，亚临界、一次中间再热、单轴三缸、四排汽凝汽式汽轮机。发电机是东方电机股份有限公司引进日本日立公司（HITACH）技术制造的QFSN-600-2-22A型发电机。2014年12月，3号机组完成超低排放改造并投入运行，主要污染物排放指标均低于天然气机组排放标准限值，达到国际领先水平。</w:t>
      </w:r>
    </w:p>
    <w:p w14:paraId="28A3CB08">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本次2026年3号机组C级检修计划于2026年4月1日至5月30日进行，计划工期约60天。</w:t>
      </w:r>
    </w:p>
    <w:p w14:paraId="4F94C139">
      <w:pPr>
        <w:pStyle w:val="3"/>
      </w:pPr>
      <w:bookmarkStart w:id="5" w:name="_Toc161826136"/>
      <w:bookmarkStart w:id="6" w:name="_Toc41987710"/>
      <w:r>
        <w:rPr>
          <w:rFonts w:hint="eastAsia"/>
        </w:rPr>
        <w:t>2.项目范围及内容</w:t>
      </w:r>
      <w:bookmarkEnd w:id="5"/>
      <w:bookmarkEnd w:id="6"/>
    </w:p>
    <w:p w14:paraId="38C6040B">
      <w:pPr>
        <w:adjustRightInd w:val="0"/>
        <w:snapToGrid w:val="0"/>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本项目实施地点为嘉兴电厂3号机组厂区、3/4号机组公用系统涉及检修部分区域。</w:t>
      </w:r>
    </w:p>
    <w:p w14:paraId="2D71599D">
      <w:pPr>
        <w:adjustRightInd w:val="0"/>
        <w:snapToGrid w:val="0"/>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施工服务内容包括2026年3号机组C级检修项目组编写的《2026年3号机组C级检修项目及设备清单》中标准项目和特殊项目所列全部检修项目的施工服务，具体检修内容已在上述清单中明确。本技术规范书涉及机炉本体、脱硫及电仪检修标段，具体内容见附件。</w:t>
      </w:r>
    </w:p>
    <w:p w14:paraId="59A71C91">
      <w:pPr>
        <w:adjustRightInd w:val="0"/>
        <w:snapToGrid w:val="0"/>
        <w:spacing w:line="360" w:lineRule="auto"/>
        <w:ind w:firstLine="480" w:firstLineChars="200"/>
        <w:rPr>
          <w:rFonts w:ascii="宋体" w:hAnsi="宋体" w:cs="宋体"/>
          <w:kern w:val="0"/>
          <w:sz w:val="24"/>
        </w:rPr>
      </w:pPr>
      <w:r>
        <w:rPr>
          <w:rFonts w:hint="eastAsia" w:cs="宋体" w:asciiTheme="minorEastAsia" w:hAnsiTheme="minorEastAsia" w:eastAsiaTheme="minorEastAsia"/>
          <w:sz w:val="24"/>
        </w:rPr>
        <w:t>本项目合同工期为</w:t>
      </w:r>
      <w:r>
        <w:rPr>
          <w:rFonts w:hint="eastAsia" w:ascii="宋体" w:hAnsi="宋体" w:cs="宋体"/>
          <w:kern w:val="0"/>
          <w:sz w:val="24"/>
        </w:rPr>
        <w:t>：2026年4月1日至5月30日，</w:t>
      </w:r>
      <w:r>
        <w:rPr>
          <w:rFonts w:hint="eastAsia" w:cs="宋体" w:asciiTheme="minorEastAsia" w:hAnsiTheme="minorEastAsia" w:eastAsiaTheme="minorEastAsia"/>
          <w:sz w:val="24"/>
        </w:rPr>
        <w:t>具体以电厂通知为准。</w:t>
      </w:r>
    </w:p>
    <w:p w14:paraId="4776EF95">
      <w:pPr>
        <w:pStyle w:val="3"/>
      </w:pPr>
      <w:bookmarkStart w:id="7" w:name="_Toc41987712"/>
      <w:bookmarkStart w:id="8" w:name="_Toc161826137"/>
      <w:bookmarkStart w:id="9" w:name="_Toc9642"/>
      <w:r>
        <w:rPr>
          <w:rFonts w:hint="eastAsia"/>
        </w:rPr>
        <w:t>3</w:t>
      </w:r>
      <w:r>
        <w:t>.</w:t>
      </w:r>
      <w:r>
        <w:rPr>
          <w:rFonts w:hint="eastAsia"/>
        </w:rPr>
        <w:t>规范和标准</w:t>
      </w:r>
      <w:bookmarkEnd w:id="7"/>
      <w:bookmarkEnd w:id="8"/>
      <w:bookmarkEnd w:id="9"/>
    </w:p>
    <w:p w14:paraId="6D9296CB">
      <w:pPr>
        <w:spacing w:line="360" w:lineRule="auto"/>
        <w:ind w:firstLine="480" w:firstLineChars="200"/>
        <w:rPr>
          <w:rFonts w:ascii="宋体" w:hAnsi="宋体"/>
          <w:sz w:val="24"/>
        </w:rPr>
      </w:pPr>
      <w:r>
        <w:rPr>
          <w:rFonts w:hint="eastAsia" w:ascii="宋体" w:hAnsi="宋体"/>
          <w:sz w:val="24"/>
        </w:rPr>
        <w:t>本项目中涉及的所有规范、标准 (包括一切有效的补充或附录)均应为最新版本，即以招标方和投标方签订技术规范之日作为采用最新版本的截止日期。若发现本技术规范与参照的规范和标准之间有不一致之处，投标方应向招标方提出。投标方若采用与下列标准相当的其它国际标准，须招标方认可。</w:t>
      </w:r>
    </w:p>
    <w:p w14:paraId="01C85AE6">
      <w:pPr>
        <w:spacing w:line="360" w:lineRule="auto"/>
        <w:ind w:firstLine="480" w:firstLineChars="200"/>
        <w:rPr>
          <w:rFonts w:ascii="宋体" w:hAnsi="宋体"/>
          <w:sz w:val="24"/>
        </w:rPr>
      </w:pPr>
      <w:r>
        <w:rPr>
          <w:rFonts w:hint="eastAsia" w:ascii="宋体" w:hAnsi="宋体"/>
          <w:sz w:val="24"/>
        </w:rPr>
        <w:t xml:space="preserve">引用的规范和标准如下： </w:t>
      </w:r>
    </w:p>
    <w:p w14:paraId="110C6450">
      <w:pPr>
        <w:spacing w:line="360" w:lineRule="auto"/>
        <w:ind w:firstLine="480" w:firstLineChars="200"/>
        <w:jc w:val="left"/>
        <w:rPr>
          <w:rFonts w:ascii="宋体" w:hAnsi="宋体"/>
          <w:sz w:val="24"/>
        </w:rPr>
      </w:pPr>
      <w:r>
        <w:rPr>
          <w:rFonts w:hint="eastAsia" w:ascii="宋体" w:hAnsi="宋体"/>
          <w:sz w:val="24"/>
        </w:rPr>
        <w:t>《</w:t>
      </w:r>
      <w:r>
        <w:rPr>
          <w:rFonts w:ascii="宋体" w:hAnsi="宋体"/>
          <w:sz w:val="24"/>
        </w:rPr>
        <w:t>火力发电厂设计技术规程</w:t>
      </w:r>
      <w:r>
        <w:rPr>
          <w:rFonts w:hint="eastAsia" w:ascii="宋体" w:hAnsi="宋体"/>
          <w:sz w:val="24"/>
        </w:rPr>
        <w:t>》</w:t>
      </w:r>
      <w:r>
        <w:rPr>
          <w:rFonts w:ascii="宋体" w:hAnsi="宋体"/>
          <w:sz w:val="24"/>
        </w:rPr>
        <w:t>DL5000</w:t>
      </w:r>
    </w:p>
    <w:p w14:paraId="6172F058">
      <w:pPr>
        <w:spacing w:line="360" w:lineRule="auto"/>
        <w:ind w:firstLine="480" w:firstLineChars="200"/>
        <w:jc w:val="left"/>
        <w:rPr>
          <w:rFonts w:ascii="宋体" w:hAnsi="宋体"/>
          <w:sz w:val="24"/>
        </w:rPr>
      </w:pPr>
      <w:r>
        <w:rPr>
          <w:rFonts w:hint="eastAsia" w:ascii="宋体" w:hAnsi="宋体"/>
          <w:sz w:val="24"/>
        </w:rPr>
        <w:t>《电力建设施工技术规范 第2部分:锅炉机组(附条文说明)》</w:t>
      </w:r>
      <w:r>
        <w:rPr>
          <w:rFonts w:ascii="宋体" w:hAnsi="宋体"/>
          <w:sz w:val="24"/>
        </w:rPr>
        <w:t>DL 5190.2</w:t>
      </w:r>
    </w:p>
    <w:p w14:paraId="19DDB190">
      <w:pPr>
        <w:spacing w:line="360" w:lineRule="auto"/>
        <w:ind w:left="424" w:leftChars="202"/>
        <w:jc w:val="left"/>
        <w:rPr>
          <w:rFonts w:ascii="宋体" w:hAnsi="宋体"/>
          <w:sz w:val="24"/>
        </w:rPr>
      </w:pPr>
      <w:r>
        <w:rPr>
          <w:rFonts w:hint="eastAsia" w:ascii="宋体" w:hAnsi="宋体"/>
          <w:sz w:val="24"/>
        </w:rPr>
        <w:t>《电力建设施工技术规范 第3部分:汽轮发电机组(附条文说明)》 DL5190.3</w:t>
      </w:r>
    </w:p>
    <w:p w14:paraId="6D19D1AA">
      <w:pPr>
        <w:spacing w:line="360" w:lineRule="auto"/>
        <w:ind w:left="425"/>
        <w:jc w:val="left"/>
        <w:rPr>
          <w:rFonts w:ascii="宋体" w:hAnsi="宋体"/>
          <w:sz w:val="24"/>
        </w:rPr>
      </w:pPr>
      <w:r>
        <w:rPr>
          <w:rFonts w:hint="eastAsia" w:ascii="宋体" w:hAnsi="宋体"/>
          <w:sz w:val="24"/>
        </w:rPr>
        <w:t>《电力建设施工技术规范 第4部分:热工仪表及控制装置(附条文说明)》DL 5190.4</w:t>
      </w:r>
    </w:p>
    <w:p w14:paraId="39587FD9">
      <w:pPr>
        <w:spacing w:line="360" w:lineRule="auto"/>
        <w:ind w:firstLine="480" w:firstLineChars="200"/>
        <w:jc w:val="left"/>
        <w:rPr>
          <w:rFonts w:ascii="宋体" w:hAnsi="宋体"/>
          <w:sz w:val="24"/>
        </w:rPr>
      </w:pPr>
      <w:r>
        <w:rPr>
          <w:rFonts w:hint="eastAsia" w:ascii="宋体" w:hAnsi="宋体"/>
          <w:sz w:val="24"/>
        </w:rPr>
        <w:t>《电力建设施工技术规范 第5部分:管道及系统(附条文说明)》DL 5190.5</w:t>
      </w:r>
    </w:p>
    <w:p w14:paraId="53E3AD0F">
      <w:pPr>
        <w:spacing w:line="360" w:lineRule="auto"/>
        <w:ind w:firstLine="480" w:firstLineChars="200"/>
        <w:jc w:val="left"/>
        <w:rPr>
          <w:rFonts w:ascii="宋体" w:hAnsi="宋体"/>
          <w:sz w:val="24"/>
        </w:rPr>
      </w:pPr>
      <w:r>
        <w:rPr>
          <w:rFonts w:hint="eastAsia" w:ascii="宋体" w:hAnsi="宋体"/>
          <w:sz w:val="24"/>
        </w:rPr>
        <w:t>《电力建设施工技术规范 第7部分:焊接》DL 5190.7</w:t>
      </w:r>
    </w:p>
    <w:p w14:paraId="0A7CD17C">
      <w:pPr>
        <w:spacing w:line="360" w:lineRule="auto"/>
        <w:ind w:left="420" w:leftChars="200"/>
        <w:jc w:val="left"/>
        <w:rPr>
          <w:rFonts w:ascii="宋体" w:hAnsi="宋体"/>
          <w:sz w:val="24"/>
        </w:rPr>
      </w:pPr>
      <w:r>
        <w:rPr>
          <w:rFonts w:hint="eastAsia" w:ascii="宋体" w:hAnsi="宋体"/>
          <w:sz w:val="24"/>
        </w:rPr>
        <w:t>《电力建设施工质量验收及评价规程 第2部分:锅炉机组(附条文说明)》DL/T 5210.2</w:t>
      </w:r>
    </w:p>
    <w:p w14:paraId="5BB1A8A5">
      <w:pPr>
        <w:spacing w:line="360" w:lineRule="auto"/>
        <w:ind w:left="425"/>
        <w:jc w:val="left"/>
        <w:rPr>
          <w:rFonts w:ascii="宋体" w:hAnsi="宋体"/>
          <w:sz w:val="24"/>
        </w:rPr>
      </w:pPr>
      <w:r>
        <w:rPr>
          <w:rFonts w:hint="eastAsia" w:ascii="宋体" w:hAnsi="宋体"/>
          <w:sz w:val="24"/>
        </w:rPr>
        <w:t>《电力建设施工质量验收及评价规程 第3部分:汽轮发电机组(附条文说明)》DL/T 5210.3</w:t>
      </w:r>
    </w:p>
    <w:p w14:paraId="5EC7FF2A">
      <w:pPr>
        <w:spacing w:line="360" w:lineRule="auto"/>
        <w:ind w:left="425"/>
        <w:jc w:val="left"/>
        <w:rPr>
          <w:rFonts w:ascii="宋体" w:hAnsi="宋体"/>
          <w:sz w:val="24"/>
        </w:rPr>
      </w:pPr>
      <w:r>
        <w:rPr>
          <w:rFonts w:hint="eastAsia" w:ascii="宋体" w:hAnsi="宋体"/>
          <w:sz w:val="24"/>
        </w:rPr>
        <w:t>《电力建设施工质量验收及评价规程第4部分:热工仪表及控制装置(附条文说明)》DL/T 5210.4</w:t>
      </w:r>
    </w:p>
    <w:p w14:paraId="51F574DE">
      <w:pPr>
        <w:spacing w:line="360" w:lineRule="auto"/>
        <w:ind w:firstLine="480" w:firstLineChars="200"/>
        <w:jc w:val="left"/>
        <w:rPr>
          <w:rFonts w:ascii="宋体" w:hAnsi="宋体"/>
          <w:sz w:val="24"/>
        </w:rPr>
      </w:pPr>
      <w:r>
        <w:rPr>
          <w:rFonts w:hint="eastAsia" w:ascii="宋体" w:hAnsi="宋体"/>
          <w:sz w:val="24"/>
        </w:rPr>
        <w:t>《电力建设施工质量验收及评定规程 第7部分:焊接》DL/T 5210.7</w:t>
      </w:r>
    </w:p>
    <w:p w14:paraId="4A8DE838">
      <w:pPr>
        <w:spacing w:line="360" w:lineRule="auto"/>
        <w:ind w:firstLine="480" w:firstLineChars="200"/>
        <w:jc w:val="left"/>
        <w:rPr>
          <w:rFonts w:ascii="宋体" w:hAnsi="宋体"/>
          <w:sz w:val="24"/>
        </w:rPr>
      </w:pPr>
      <w:r>
        <w:rPr>
          <w:rFonts w:hint="eastAsia" w:ascii="宋体" w:hAnsi="宋体"/>
          <w:sz w:val="24"/>
        </w:rPr>
        <w:t>《火力发电厂金属技术监督规程》</w:t>
      </w:r>
      <w:r>
        <w:rPr>
          <w:rFonts w:ascii="宋体" w:hAnsi="宋体"/>
          <w:sz w:val="24"/>
        </w:rPr>
        <w:t>DL/T 438</w:t>
      </w:r>
    </w:p>
    <w:p w14:paraId="58F73754">
      <w:pPr>
        <w:spacing w:line="360" w:lineRule="auto"/>
        <w:ind w:firstLine="480" w:firstLineChars="200"/>
        <w:jc w:val="left"/>
        <w:rPr>
          <w:rFonts w:ascii="宋体" w:hAnsi="宋体"/>
          <w:sz w:val="24"/>
        </w:rPr>
      </w:pPr>
      <w:r>
        <w:rPr>
          <w:rFonts w:hint="eastAsia" w:ascii="宋体" w:hAnsi="宋体"/>
          <w:sz w:val="24"/>
        </w:rPr>
        <w:t>《金属材料熔焊质量要求》GB/T 12467</w:t>
      </w:r>
    </w:p>
    <w:p w14:paraId="554D1D00">
      <w:pPr>
        <w:spacing w:line="360" w:lineRule="auto"/>
        <w:ind w:firstLine="480" w:firstLineChars="200"/>
        <w:jc w:val="left"/>
        <w:rPr>
          <w:rFonts w:ascii="宋体" w:hAnsi="宋体"/>
          <w:sz w:val="24"/>
        </w:rPr>
      </w:pPr>
      <w:r>
        <w:rPr>
          <w:rFonts w:hint="eastAsia" w:ascii="宋体" w:hAnsi="宋体"/>
          <w:sz w:val="24"/>
        </w:rPr>
        <w:t>《火力发电厂异种钢焊接技术规程》</w:t>
      </w:r>
      <w:r>
        <w:rPr>
          <w:rFonts w:ascii="宋体" w:hAnsi="宋体"/>
          <w:sz w:val="24"/>
        </w:rPr>
        <w:t>GB/T 752</w:t>
      </w:r>
    </w:p>
    <w:p w14:paraId="4DB1E62E">
      <w:pPr>
        <w:spacing w:line="360" w:lineRule="auto"/>
        <w:ind w:firstLine="480" w:firstLineChars="200"/>
        <w:jc w:val="left"/>
        <w:rPr>
          <w:rFonts w:ascii="宋体" w:hAnsi="宋体"/>
          <w:sz w:val="24"/>
        </w:rPr>
      </w:pPr>
      <w:r>
        <w:rPr>
          <w:rFonts w:hint="eastAsia" w:ascii="宋体" w:hAnsi="宋体"/>
          <w:sz w:val="24"/>
        </w:rPr>
        <w:t>《金属和合金的腐蚀 腐蚀试样上腐蚀产物的清除》</w:t>
      </w:r>
      <w:r>
        <w:rPr>
          <w:rFonts w:ascii="宋体" w:hAnsi="宋体"/>
          <w:sz w:val="24"/>
        </w:rPr>
        <w:t>GB/T 16545</w:t>
      </w:r>
    </w:p>
    <w:p w14:paraId="0A73963A">
      <w:pPr>
        <w:spacing w:line="360" w:lineRule="auto"/>
        <w:ind w:firstLine="480" w:firstLineChars="200"/>
        <w:jc w:val="left"/>
        <w:rPr>
          <w:rFonts w:ascii="宋体" w:hAnsi="宋体"/>
          <w:sz w:val="24"/>
        </w:rPr>
      </w:pPr>
      <w:r>
        <w:rPr>
          <w:rFonts w:hint="eastAsia" w:ascii="宋体" w:hAnsi="宋体"/>
          <w:sz w:val="24"/>
        </w:rPr>
        <w:t>《无损检测 金属管道熔化焊环向对接接头射线照相检测方法》</w:t>
      </w:r>
      <w:r>
        <w:rPr>
          <w:rFonts w:ascii="宋体" w:hAnsi="宋体"/>
          <w:sz w:val="24"/>
        </w:rPr>
        <w:t>GB/T 12605</w:t>
      </w:r>
    </w:p>
    <w:p w14:paraId="5833CED8">
      <w:pPr>
        <w:spacing w:line="360" w:lineRule="auto"/>
        <w:ind w:firstLine="480" w:firstLineChars="200"/>
        <w:jc w:val="left"/>
        <w:rPr>
          <w:rFonts w:ascii="宋体" w:hAnsi="宋体"/>
          <w:sz w:val="24"/>
        </w:rPr>
      </w:pPr>
      <w:r>
        <w:rPr>
          <w:rFonts w:hint="eastAsia" w:ascii="宋体" w:hAnsi="宋体"/>
          <w:sz w:val="24"/>
        </w:rPr>
        <w:t>《气焊、焊条电弧焊、气体保护焊、高能束焊的推荐坡口》</w:t>
      </w:r>
      <w:r>
        <w:rPr>
          <w:rFonts w:ascii="宋体" w:hAnsi="宋体"/>
          <w:sz w:val="24"/>
        </w:rPr>
        <w:t>GB/T 985.1</w:t>
      </w:r>
    </w:p>
    <w:p w14:paraId="7FB0504C">
      <w:pPr>
        <w:spacing w:line="360" w:lineRule="auto"/>
        <w:ind w:firstLine="480" w:firstLineChars="200"/>
        <w:jc w:val="left"/>
        <w:rPr>
          <w:rFonts w:ascii="宋体" w:hAnsi="宋体"/>
          <w:sz w:val="24"/>
        </w:rPr>
      </w:pPr>
      <w:r>
        <w:rPr>
          <w:rFonts w:hint="eastAsia" w:ascii="宋体" w:hAnsi="宋体"/>
          <w:sz w:val="24"/>
        </w:rPr>
        <w:t>《并网运行汽轮机调节系统技术监督导则》DL/T 338</w:t>
      </w:r>
    </w:p>
    <w:p w14:paraId="1AAA5905">
      <w:pPr>
        <w:spacing w:line="360" w:lineRule="auto"/>
        <w:ind w:firstLine="480" w:firstLineChars="200"/>
        <w:jc w:val="left"/>
        <w:rPr>
          <w:rFonts w:ascii="宋体" w:hAnsi="宋体"/>
          <w:sz w:val="24"/>
        </w:rPr>
      </w:pPr>
      <w:r>
        <w:rPr>
          <w:rFonts w:hint="eastAsia" w:ascii="宋体" w:hAnsi="宋体"/>
          <w:sz w:val="24"/>
        </w:rPr>
        <w:t>《火力发电厂凝汽式汽轮机的检测与控制技术条件》DL/T 590</w:t>
      </w:r>
    </w:p>
    <w:p w14:paraId="15AF072B">
      <w:pPr>
        <w:spacing w:line="360" w:lineRule="auto"/>
        <w:ind w:left="425"/>
        <w:jc w:val="left"/>
        <w:rPr>
          <w:rFonts w:ascii="宋体" w:hAnsi="宋体"/>
          <w:sz w:val="24"/>
        </w:rPr>
      </w:pPr>
      <w:r>
        <w:rPr>
          <w:rFonts w:hint="eastAsia" w:ascii="宋体" w:hAnsi="宋体"/>
          <w:sz w:val="24"/>
        </w:rPr>
        <w:t>《汽轮机铸钢件补焊技术导则》DL/T 753</w:t>
      </w:r>
    </w:p>
    <w:p w14:paraId="202B8DAD">
      <w:pPr>
        <w:spacing w:line="360" w:lineRule="auto"/>
        <w:ind w:left="425"/>
        <w:jc w:val="left"/>
        <w:rPr>
          <w:rFonts w:ascii="宋体" w:hAnsi="宋体"/>
          <w:sz w:val="24"/>
        </w:rPr>
      </w:pPr>
      <w:r>
        <w:rPr>
          <w:rFonts w:hint="eastAsia" w:ascii="宋体" w:hAnsi="宋体"/>
          <w:sz w:val="24"/>
        </w:rPr>
        <w:t>《</w:t>
      </w:r>
      <w:r>
        <w:rPr>
          <w:rFonts w:ascii="宋体" w:hAnsi="宋体"/>
          <w:sz w:val="24"/>
        </w:rPr>
        <w:t>汽轮机热力性能验收试验规程 第1部分:方法A 大型凝汽式汽轮机高准确度试验</w:t>
      </w:r>
      <w:r>
        <w:rPr>
          <w:rFonts w:hint="eastAsia" w:ascii="宋体" w:hAnsi="宋体"/>
          <w:sz w:val="24"/>
        </w:rPr>
        <w:t>》GB/T 8117.1</w:t>
      </w:r>
    </w:p>
    <w:p w14:paraId="153F275F">
      <w:pPr>
        <w:spacing w:line="360" w:lineRule="auto"/>
        <w:ind w:left="425"/>
        <w:jc w:val="left"/>
        <w:rPr>
          <w:rFonts w:ascii="宋体" w:hAnsi="宋体"/>
          <w:sz w:val="24"/>
        </w:rPr>
      </w:pPr>
      <w:r>
        <w:rPr>
          <w:rFonts w:hint="eastAsia" w:ascii="宋体" w:hAnsi="宋体"/>
          <w:sz w:val="24"/>
        </w:rPr>
        <w:t>《汽轮机 总装技术条件》JB/T 9637</w:t>
      </w:r>
    </w:p>
    <w:p w14:paraId="681CE4C4">
      <w:pPr>
        <w:spacing w:line="360" w:lineRule="auto"/>
        <w:ind w:left="425"/>
        <w:jc w:val="left"/>
        <w:rPr>
          <w:rFonts w:ascii="宋体" w:hAnsi="宋体"/>
          <w:sz w:val="24"/>
        </w:rPr>
      </w:pPr>
      <w:r>
        <w:rPr>
          <w:rFonts w:hint="eastAsia" w:ascii="宋体" w:hAnsi="宋体"/>
          <w:sz w:val="24"/>
        </w:rPr>
        <w:t>《</w:t>
      </w:r>
      <w:r>
        <w:rPr>
          <w:rFonts w:ascii="宋体" w:hAnsi="宋体"/>
          <w:sz w:val="24"/>
        </w:rPr>
        <w:t>汽轮机焊接工艺评定</w:t>
      </w:r>
      <w:r>
        <w:rPr>
          <w:rFonts w:hint="eastAsia" w:ascii="宋体" w:hAnsi="宋体"/>
          <w:sz w:val="24"/>
        </w:rPr>
        <w:t>》JB/T 6315</w:t>
      </w:r>
    </w:p>
    <w:p w14:paraId="1E62F23E">
      <w:pPr>
        <w:spacing w:line="360" w:lineRule="auto"/>
        <w:ind w:left="425"/>
        <w:jc w:val="left"/>
        <w:rPr>
          <w:rFonts w:ascii="宋体" w:hAnsi="宋体"/>
          <w:sz w:val="24"/>
        </w:rPr>
      </w:pPr>
      <w:r>
        <w:rPr>
          <w:rFonts w:hint="eastAsia" w:ascii="宋体" w:hAnsi="宋体"/>
          <w:sz w:val="24"/>
        </w:rPr>
        <w:t>《</w:t>
      </w:r>
      <w:r>
        <w:rPr>
          <w:rFonts w:ascii="宋体" w:hAnsi="宋体"/>
          <w:sz w:val="24"/>
        </w:rPr>
        <w:t>火力发电厂管道支吊架验收规程</w:t>
      </w:r>
      <w:r>
        <w:rPr>
          <w:rFonts w:hint="eastAsia" w:ascii="宋体" w:hAnsi="宋体"/>
          <w:sz w:val="24"/>
        </w:rPr>
        <w:t>》DL/T 1113</w:t>
      </w:r>
    </w:p>
    <w:p w14:paraId="4EB1C944">
      <w:pPr>
        <w:spacing w:line="360" w:lineRule="auto"/>
        <w:ind w:left="425"/>
        <w:jc w:val="left"/>
        <w:rPr>
          <w:rFonts w:ascii="宋体" w:hAnsi="宋体"/>
          <w:sz w:val="24"/>
        </w:rPr>
      </w:pPr>
      <w:r>
        <w:rPr>
          <w:rFonts w:hint="eastAsia" w:ascii="宋体" w:hAnsi="宋体"/>
          <w:sz w:val="24"/>
        </w:rPr>
        <w:t>《凝汽器与真空系统运行维护导则》DL/T 932</w:t>
      </w:r>
    </w:p>
    <w:p w14:paraId="56355120">
      <w:pPr>
        <w:spacing w:line="360" w:lineRule="auto"/>
        <w:ind w:left="425"/>
        <w:jc w:val="left"/>
        <w:rPr>
          <w:rFonts w:ascii="宋体" w:hAnsi="宋体"/>
          <w:sz w:val="24"/>
        </w:rPr>
      </w:pPr>
      <w:r>
        <w:rPr>
          <w:rFonts w:hint="eastAsia" w:ascii="宋体" w:hAnsi="宋体"/>
          <w:sz w:val="24"/>
        </w:rPr>
        <w:t>《火力发电厂汽水管道与支吊架维修调整导则》DL/T 616</w:t>
      </w:r>
    </w:p>
    <w:p w14:paraId="55E781AA">
      <w:pPr>
        <w:spacing w:line="360" w:lineRule="auto"/>
        <w:ind w:firstLine="480" w:firstLineChars="200"/>
        <w:jc w:val="left"/>
        <w:rPr>
          <w:rFonts w:ascii="宋体" w:hAnsi="宋体"/>
          <w:sz w:val="24"/>
        </w:rPr>
      </w:pPr>
      <w:r>
        <w:rPr>
          <w:rFonts w:hint="eastAsia" w:ascii="宋体" w:hAnsi="宋体"/>
          <w:sz w:val="24"/>
        </w:rPr>
        <w:t>《特种设备安全监察条例》</w:t>
      </w:r>
    </w:p>
    <w:p w14:paraId="1B368B6C">
      <w:pPr>
        <w:spacing w:line="360" w:lineRule="auto"/>
        <w:ind w:firstLine="480" w:firstLineChars="200"/>
        <w:jc w:val="left"/>
        <w:rPr>
          <w:rFonts w:ascii="宋体" w:hAnsi="宋体"/>
          <w:sz w:val="24"/>
        </w:rPr>
      </w:pPr>
      <w:r>
        <w:rPr>
          <w:rFonts w:hint="eastAsia" w:ascii="宋体" w:hAnsi="宋体"/>
          <w:sz w:val="24"/>
        </w:rPr>
        <w:t>《锅炉安全技术监察规程》TSG G0001</w:t>
      </w:r>
    </w:p>
    <w:p w14:paraId="284A2F4C">
      <w:pPr>
        <w:spacing w:line="360" w:lineRule="auto"/>
        <w:ind w:firstLine="480" w:firstLineChars="200"/>
        <w:jc w:val="left"/>
        <w:rPr>
          <w:rFonts w:ascii="宋体" w:hAnsi="宋体"/>
          <w:sz w:val="24"/>
        </w:rPr>
      </w:pPr>
      <w:r>
        <w:rPr>
          <w:rFonts w:hint="eastAsia" w:ascii="宋体" w:hAnsi="宋体"/>
          <w:sz w:val="24"/>
        </w:rPr>
        <w:t>《锅炉定期检验规则》TSG G7002</w:t>
      </w:r>
    </w:p>
    <w:p w14:paraId="75854233">
      <w:pPr>
        <w:spacing w:line="360" w:lineRule="auto"/>
        <w:ind w:firstLine="480" w:firstLineChars="200"/>
        <w:jc w:val="left"/>
        <w:rPr>
          <w:rFonts w:ascii="宋体" w:hAnsi="宋体"/>
          <w:sz w:val="24"/>
        </w:rPr>
      </w:pPr>
      <w:r>
        <w:rPr>
          <w:rFonts w:hint="eastAsia" w:ascii="宋体" w:hAnsi="宋体"/>
          <w:sz w:val="24"/>
        </w:rPr>
        <w:t>《</w:t>
      </w:r>
      <w:r>
        <w:rPr>
          <w:rFonts w:ascii="宋体" w:hAnsi="宋体"/>
          <w:sz w:val="24"/>
        </w:rPr>
        <w:t>锅炉水(介)质处理监督管理规则</w:t>
      </w:r>
      <w:r>
        <w:rPr>
          <w:rFonts w:hint="eastAsia" w:ascii="宋体" w:hAnsi="宋体"/>
          <w:sz w:val="24"/>
        </w:rPr>
        <w:t>》TSG G5001</w:t>
      </w:r>
    </w:p>
    <w:p w14:paraId="4644D159">
      <w:pPr>
        <w:spacing w:line="360" w:lineRule="auto"/>
        <w:ind w:firstLine="480" w:firstLineChars="200"/>
        <w:jc w:val="left"/>
        <w:rPr>
          <w:rFonts w:ascii="宋体" w:hAnsi="宋体"/>
          <w:sz w:val="24"/>
        </w:rPr>
      </w:pPr>
      <w:r>
        <w:rPr>
          <w:rFonts w:hint="eastAsia" w:ascii="宋体" w:hAnsi="宋体"/>
          <w:sz w:val="24"/>
        </w:rPr>
        <w:t>《锅炉化学清洗规则》TSG G5003</w:t>
      </w:r>
    </w:p>
    <w:p w14:paraId="688E411A">
      <w:pPr>
        <w:spacing w:line="360" w:lineRule="auto"/>
        <w:ind w:firstLine="480" w:firstLineChars="200"/>
        <w:jc w:val="left"/>
        <w:rPr>
          <w:rFonts w:ascii="宋体" w:hAnsi="宋体"/>
          <w:sz w:val="24"/>
        </w:rPr>
      </w:pPr>
      <w:r>
        <w:rPr>
          <w:rFonts w:hint="eastAsia" w:ascii="宋体" w:hAnsi="宋体"/>
          <w:sz w:val="24"/>
        </w:rPr>
        <w:t>《工业锅炉安装工程施工及验收规范》</w:t>
      </w:r>
      <w:r>
        <w:rPr>
          <w:rFonts w:ascii="宋体" w:hAnsi="宋体"/>
          <w:sz w:val="24"/>
        </w:rPr>
        <w:t>GB 50273</w:t>
      </w:r>
    </w:p>
    <w:p w14:paraId="390C65C0">
      <w:pPr>
        <w:spacing w:line="360" w:lineRule="auto"/>
        <w:ind w:firstLine="480" w:firstLineChars="200"/>
        <w:jc w:val="left"/>
        <w:rPr>
          <w:rFonts w:ascii="宋体" w:hAnsi="宋体"/>
          <w:sz w:val="24"/>
        </w:rPr>
      </w:pPr>
      <w:r>
        <w:rPr>
          <w:rFonts w:hint="eastAsia" w:ascii="宋体" w:hAnsi="宋体"/>
          <w:sz w:val="24"/>
        </w:rPr>
        <w:t>《安全阀安全技术监察规程》TSG ZF001</w:t>
      </w:r>
    </w:p>
    <w:p w14:paraId="62361B9C">
      <w:pPr>
        <w:spacing w:line="360" w:lineRule="auto"/>
        <w:ind w:firstLine="480" w:firstLineChars="200"/>
        <w:jc w:val="left"/>
        <w:rPr>
          <w:rFonts w:ascii="宋体" w:hAnsi="宋体"/>
          <w:sz w:val="24"/>
        </w:rPr>
      </w:pPr>
      <w:r>
        <w:rPr>
          <w:rFonts w:hint="eastAsia" w:ascii="宋体" w:hAnsi="宋体"/>
          <w:sz w:val="24"/>
        </w:rPr>
        <w:t>《火力发电厂锅炉汽包焊接修复技术导则》DL/T 734</w:t>
      </w:r>
    </w:p>
    <w:p w14:paraId="622BA623">
      <w:pPr>
        <w:spacing w:line="360" w:lineRule="auto"/>
        <w:ind w:firstLine="480" w:firstLineChars="200"/>
        <w:jc w:val="left"/>
        <w:rPr>
          <w:rFonts w:ascii="宋体" w:hAnsi="宋体"/>
          <w:sz w:val="24"/>
        </w:rPr>
      </w:pPr>
      <w:r>
        <w:rPr>
          <w:rFonts w:hint="eastAsia" w:ascii="宋体" w:hAnsi="宋体"/>
          <w:sz w:val="24"/>
        </w:rPr>
        <w:t>《火力发电厂锅炉机组检修导则》</w:t>
      </w:r>
      <w:r>
        <w:rPr>
          <w:rFonts w:ascii="宋体" w:hAnsi="宋体"/>
          <w:sz w:val="24"/>
        </w:rPr>
        <w:t>DL/T 748</w:t>
      </w:r>
    </w:p>
    <w:p w14:paraId="0785AC34">
      <w:pPr>
        <w:spacing w:line="360" w:lineRule="auto"/>
        <w:ind w:firstLine="480" w:firstLineChars="200"/>
        <w:jc w:val="left"/>
        <w:rPr>
          <w:rFonts w:ascii="宋体" w:hAnsi="宋体"/>
          <w:sz w:val="24"/>
        </w:rPr>
      </w:pPr>
      <w:r>
        <w:rPr>
          <w:rFonts w:hint="eastAsia" w:ascii="宋体" w:hAnsi="宋体"/>
          <w:sz w:val="24"/>
        </w:rPr>
        <w:t>《火电厂石灰石/石灰-石膏湿法烟气脱硫装置检修导则》</w:t>
      </w:r>
      <w:r>
        <w:rPr>
          <w:rFonts w:ascii="宋体" w:hAnsi="宋体"/>
          <w:sz w:val="24"/>
        </w:rPr>
        <w:t>DL/T 341</w:t>
      </w:r>
    </w:p>
    <w:p w14:paraId="03EA1CCE">
      <w:pPr>
        <w:spacing w:line="360" w:lineRule="auto"/>
        <w:ind w:firstLine="480" w:firstLineChars="200"/>
        <w:jc w:val="left"/>
        <w:rPr>
          <w:rFonts w:ascii="宋体" w:hAnsi="宋体"/>
          <w:sz w:val="24"/>
        </w:rPr>
      </w:pPr>
      <w:r>
        <w:rPr>
          <w:rFonts w:hint="eastAsia" w:ascii="宋体" w:hAnsi="宋体"/>
          <w:sz w:val="24"/>
        </w:rPr>
        <w:t>《火电厂烟气脱硫吸收塔施工及验收规程》</w:t>
      </w:r>
      <w:r>
        <w:rPr>
          <w:rFonts w:ascii="宋体" w:hAnsi="宋体"/>
          <w:sz w:val="24"/>
        </w:rPr>
        <w:t>DL/T 5418</w:t>
      </w:r>
    </w:p>
    <w:p w14:paraId="498355B0">
      <w:pPr>
        <w:spacing w:line="360" w:lineRule="auto"/>
        <w:ind w:firstLine="480" w:firstLineChars="200"/>
        <w:jc w:val="left"/>
        <w:rPr>
          <w:rFonts w:ascii="宋体" w:hAnsi="宋体"/>
          <w:sz w:val="24"/>
        </w:rPr>
      </w:pPr>
      <w:r>
        <w:rPr>
          <w:rFonts w:hint="eastAsia" w:ascii="宋体" w:hAnsi="宋体"/>
          <w:sz w:val="24"/>
        </w:rPr>
        <w:t>《火力发电厂焊接技术规程》</w:t>
      </w:r>
      <w:r>
        <w:rPr>
          <w:rFonts w:ascii="宋体" w:hAnsi="宋体"/>
          <w:sz w:val="24"/>
        </w:rPr>
        <w:t>DL</w:t>
      </w:r>
      <w:r>
        <w:rPr>
          <w:rFonts w:hint="eastAsia" w:ascii="宋体" w:hAnsi="宋体"/>
          <w:sz w:val="24"/>
        </w:rPr>
        <w:t>/T 869</w:t>
      </w:r>
    </w:p>
    <w:p w14:paraId="3A80A608">
      <w:pPr>
        <w:spacing w:line="360" w:lineRule="auto"/>
        <w:ind w:firstLine="480" w:firstLineChars="200"/>
        <w:jc w:val="left"/>
        <w:rPr>
          <w:rFonts w:ascii="宋体" w:hAnsi="宋体"/>
          <w:sz w:val="24"/>
        </w:rPr>
      </w:pPr>
      <w:r>
        <w:rPr>
          <w:rFonts w:hint="eastAsia" w:ascii="宋体" w:hAnsi="宋体"/>
          <w:sz w:val="24"/>
        </w:rPr>
        <w:t>《电力工业锅炉压力容器监察规程》DL 612</w:t>
      </w:r>
    </w:p>
    <w:p w14:paraId="30F390CB">
      <w:pPr>
        <w:spacing w:line="360" w:lineRule="auto"/>
        <w:ind w:firstLine="480" w:firstLineChars="200"/>
        <w:jc w:val="left"/>
        <w:rPr>
          <w:rFonts w:ascii="宋体" w:hAnsi="宋体"/>
          <w:sz w:val="24"/>
        </w:rPr>
      </w:pPr>
      <w:r>
        <w:rPr>
          <w:rFonts w:hint="eastAsia" w:ascii="宋体" w:hAnsi="宋体"/>
          <w:sz w:val="24"/>
        </w:rPr>
        <w:t>《电站锅炉压力容器检验规程》DL 647</w:t>
      </w:r>
    </w:p>
    <w:p w14:paraId="701D07F7">
      <w:pPr>
        <w:spacing w:line="360" w:lineRule="auto"/>
        <w:ind w:firstLine="480" w:firstLineChars="200"/>
        <w:jc w:val="left"/>
        <w:rPr>
          <w:rFonts w:ascii="宋体" w:hAnsi="宋体"/>
          <w:sz w:val="24"/>
        </w:rPr>
      </w:pPr>
      <w:r>
        <w:rPr>
          <w:rFonts w:hint="eastAsia" w:ascii="宋体" w:hAnsi="宋体"/>
          <w:sz w:val="24"/>
        </w:rPr>
        <w:t>《压力容器焊接规程》</w:t>
      </w:r>
      <w:r>
        <w:rPr>
          <w:rFonts w:ascii="宋体" w:hAnsi="宋体"/>
          <w:sz w:val="24"/>
        </w:rPr>
        <w:t>NB/T 47015</w:t>
      </w:r>
    </w:p>
    <w:p w14:paraId="4F4AACA4">
      <w:pPr>
        <w:spacing w:line="360" w:lineRule="auto"/>
        <w:ind w:firstLine="480" w:firstLineChars="200"/>
        <w:jc w:val="left"/>
        <w:rPr>
          <w:rFonts w:ascii="宋体" w:hAnsi="宋体"/>
          <w:sz w:val="24"/>
        </w:rPr>
      </w:pPr>
      <w:r>
        <w:rPr>
          <w:rFonts w:hint="eastAsia" w:ascii="宋体" w:hAnsi="宋体"/>
          <w:sz w:val="24"/>
        </w:rPr>
        <w:t>《承压设备无损检测（第1部分～</w:t>
      </w:r>
      <w:r>
        <w:rPr>
          <w:rFonts w:ascii="宋体" w:hAnsi="宋体"/>
          <w:sz w:val="24"/>
        </w:rPr>
        <w:t>第13部分</w:t>
      </w:r>
      <w:r>
        <w:rPr>
          <w:rFonts w:hint="eastAsia" w:ascii="宋体" w:hAnsi="宋体"/>
          <w:sz w:val="24"/>
        </w:rPr>
        <w:t>）》NB/T 47013.(1～13)</w:t>
      </w:r>
    </w:p>
    <w:p w14:paraId="4F781026">
      <w:pPr>
        <w:spacing w:line="360" w:lineRule="auto"/>
        <w:ind w:firstLine="480" w:firstLineChars="200"/>
        <w:jc w:val="left"/>
        <w:rPr>
          <w:rFonts w:ascii="宋体" w:hAnsi="宋体"/>
          <w:sz w:val="24"/>
        </w:rPr>
      </w:pPr>
      <w:r>
        <w:rPr>
          <w:rFonts w:hint="eastAsia" w:ascii="宋体" w:hAnsi="宋体"/>
          <w:sz w:val="24"/>
        </w:rPr>
        <w:t>《</w:t>
      </w:r>
      <w:r>
        <w:rPr>
          <w:rFonts w:ascii="宋体" w:hAnsi="宋体"/>
          <w:sz w:val="24"/>
        </w:rPr>
        <w:t>火力发电厂锅炉受热面管监督技术导则</w:t>
      </w:r>
      <w:r>
        <w:rPr>
          <w:rFonts w:hint="eastAsia" w:ascii="宋体" w:hAnsi="宋体"/>
          <w:sz w:val="24"/>
        </w:rPr>
        <w:t>》DL/T 939</w:t>
      </w:r>
    </w:p>
    <w:p w14:paraId="2F100A29">
      <w:pPr>
        <w:spacing w:line="360" w:lineRule="auto"/>
        <w:ind w:firstLine="480" w:firstLineChars="200"/>
        <w:jc w:val="left"/>
        <w:rPr>
          <w:rFonts w:ascii="宋体" w:hAnsi="宋体"/>
          <w:sz w:val="24"/>
        </w:rPr>
      </w:pPr>
      <w:r>
        <w:rPr>
          <w:rFonts w:hint="eastAsia" w:ascii="宋体" w:hAnsi="宋体"/>
          <w:sz w:val="24"/>
        </w:rPr>
        <w:t>《火力发电厂锅炉机组检修导则》第1部分</w:t>
      </w:r>
      <w:r>
        <w:rPr>
          <w:rFonts w:ascii="宋体" w:hAnsi="宋体"/>
          <w:sz w:val="24"/>
        </w:rPr>
        <w:t>DL/T748.</w:t>
      </w:r>
      <w:r>
        <w:rPr>
          <w:rFonts w:hint="eastAsia" w:ascii="宋体" w:hAnsi="宋体"/>
          <w:sz w:val="24"/>
        </w:rPr>
        <w:t>1</w:t>
      </w:r>
    </w:p>
    <w:p w14:paraId="7926B06B">
      <w:pPr>
        <w:spacing w:line="360" w:lineRule="auto"/>
        <w:ind w:firstLine="480" w:firstLineChars="200"/>
        <w:jc w:val="left"/>
        <w:rPr>
          <w:rFonts w:ascii="宋体" w:hAnsi="宋体"/>
          <w:sz w:val="24"/>
        </w:rPr>
      </w:pPr>
      <w:r>
        <w:rPr>
          <w:rFonts w:hint="eastAsia" w:ascii="宋体" w:hAnsi="宋体"/>
          <w:sz w:val="24"/>
        </w:rPr>
        <w:t>《火力发电厂锅炉机组检修导则》第2部分</w:t>
      </w:r>
      <w:r>
        <w:rPr>
          <w:rFonts w:ascii="宋体" w:hAnsi="宋体"/>
          <w:sz w:val="24"/>
        </w:rPr>
        <w:t>DL/T748.2</w:t>
      </w:r>
    </w:p>
    <w:p w14:paraId="7BA8035D">
      <w:pPr>
        <w:spacing w:line="360" w:lineRule="auto"/>
        <w:ind w:firstLine="480" w:firstLineChars="200"/>
        <w:jc w:val="left"/>
        <w:rPr>
          <w:rFonts w:ascii="宋体" w:hAnsi="宋体"/>
          <w:sz w:val="24"/>
        </w:rPr>
      </w:pPr>
      <w:r>
        <w:rPr>
          <w:rFonts w:hint="eastAsia" w:ascii="宋体" w:hAnsi="宋体"/>
          <w:sz w:val="24"/>
        </w:rPr>
        <w:t>《火力发电厂锅炉机组检修导则》第3部分</w:t>
      </w:r>
      <w:r>
        <w:rPr>
          <w:rFonts w:ascii="宋体" w:hAnsi="宋体"/>
          <w:sz w:val="24"/>
        </w:rPr>
        <w:t>DL/T748.</w:t>
      </w:r>
      <w:r>
        <w:rPr>
          <w:rFonts w:hint="eastAsia" w:ascii="宋体" w:hAnsi="宋体"/>
          <w:sz w:val="24"/>
        </w:rPr>
        <w:t>3</w:t>
      </w:r>
    </w:p>
    <w:p w14:paraId="6EFF712C">
      <w:pPr>
        <w:spacing w:line="360" w:lineRule="auto"/>
        <w:ind w:firstLine="480" w:firstLineChars="200"/>
        <w:jc w:val="left"/>
        <w:rPr>
          <w:rFonts w:ascii="宋体" w:hAnsi="宋体"/>
          <w:sz w:val="24"/>
        </w:rPr>
      </w:pPr>
      <w:r>
        <w:rPr>
          <w:rFonts w:hint="eastAsia" w:ascii="宋体" w:hAnsi="宋体"/>
          <w:sz w:val="24"/>
        </w:rPr>
        <w:t>《火力发电厂锅炉机组检修导则》第4部分</w:t>
      </w:r>
      <w:r>
        <w:rPr>
          <w:rFonts w:ascii="宋体" w:hAnsi="宋体"/>
          <w:sz w:val="24"/>
        </w:rPr>
        <w:t>DL/T748.</w:t>
      </w:r>
      <w:r>
        <w:rPr>
          <w:rFonts w:hint="eastAsia" w:ascii="宋体" w:hAnsi="宋体"/>
          <w:sz w:val="24"/>
        </w:rPr>
        <w:t>4</w:t>
      </w:r>
    </w:p>
    <w:p w14:paraId="2726272D">
      <w:pPr>
        <w:spacing w:line="360" w:lineRule="auto"/>
        <w:ind w:firstLine="480" w:firstLineChars="200"/>
        <w:jc w:val="left"/>
        <w:rPr>
          <w:rFonts w:ascii="宋体" w:hAnsi="宋体"/>
          <w:sz w:val="24"/>
        </w:rPr>
      </w:pPr>
      <w:r>
        <w:rPr>
          <w:rFonts w:hint="eastAsia" w:ascii="宋体" w:hAnsi="宋体"/>
          <w:sz w:val="24"/>
        </w:rPr>
        <w:t>《火力发电厂锅炉机组检修导则》第5部分</w:t>
      </w:r>
      <w:r>
        <w:rPr>
          <w:rFonts w:ascii="宋体" w:hAnsi="宋体"/>
          <w:sz w:val="24"/>
        </w:rPr>
        <w:t>DL/T748.</w:t>
      </w:r>
      <w:r>
        <w:rPr>
          <w:rFonts w:hint="eastAsia" w:ascii="宋体" w:hAnsi="宋体"/>
          <w:sz w:val="24"/>
        </w:rPr>
        <w:t>5</w:t>
      </w:r>
    </w:p>
    <w:p w14:paraId="2409820D">
      <w:pPr>
        <w:spacing w:line="360" w:lineRule="auto"/>
        <w:ind w:firstLine="480" w:firstLineChars="200"/>
        <w:jc w:val="left"/>
        <w:rPr>
          <w:rFonts w:ascii="宋体" w:hAnsi="宋体"/>
          <w:sz w:val="24"/>
        </w:rPr>
      </w:pPr>
      <w:r>
        <w:rPr>
          <w:rFonts w:hint="eastAsia" w:ascii="宋体" w:hAnsi="宋体"/>
          <w:sz w:val="24"/>
        </w:rPr>
        <w:t>《火力发电厂锅炉机组检修导则》第7部分</w:t>
      </w:r>
      <w:r>
        <w:rPr>
          <w:rFonts w:ascii="宋体" w:hAnsi="宋体"/>
          <w:sz w:val="24"/>
        </w:rPr>
        <w:t>DL/T748.</w:t>
      </w:r>
      <w:r>
        <w:rPr>
          <w:rFonts w:hint="eastAsia" w:ascii="宋体" w:hAnsi="宋体"/>
          <w:sz w:val="24"/>
        </w:rPr>
        <w:t>7</w:t>
      </w:r>
    </w:p>
    <w:p w14:paraId="674988EF">
      <w:pPr>
        <w:spacing w:line="360" w:lineRule="auto"/>
        <w:ind w:firstLine="480" w:firstLineChars="200"/>
        <w:jc w:val="left"/>
        <w:rPr>
          <w:rFonts w:ascii="宋体" w:hAnsi="宋体"/>
          <w:sz w:val="24"/>
        </w:rPr>
      </w:pPr>
      <w:r>
        <w:rPr>
          <w:rFonts w:hint="eastAsia" w:ascii="宋体" w:hAnsi="宋体"/>
          <w:sz w:val="24"/>
        </w:rPr>
        <w:t>《火力发电厂锅炉机组检修导则》第8部分</w:t>
      </w:r>
      <w:r>
        <w:rPr>
          <w:rFonts w:ascii="宋体" w:hAnsi="宋体"/>
          <w:sz w:val="24"/>
        </w:rPr>
        <w:t>DL/T748.</w:t>
      </w:r>
      <w:r>
        <w:rPr>
          <w:rFonts w:hint="eastAsia" w:ascii="宋体" w:hAnsi="宋体"/>
          <w:sz w:val="24"/>
        </w:rPr>
        <w:t>8</w:t>
      </w:r>
    </w:p>
    <w:p w14:paraId="3F92A6CE">
      <w:pPr>
        <w:spacing w:line="360" w:lineRule="auto"/>
        <w:ind w:left="425"/>
        <w:jc w:val="left"/>
        <w:rPr>
          <w:rFonts w:ascii="宋体" w:hAnsi="宋体"/>
          <w:sz w:val="24"/>
        </w:rPr>
      </w:pPr>
      <w:r>
        <w:rPr>
          <w:rFonts w:hint="eastAsia" w:ascii="宋体" w:hAnsi="宋体"/>
          <w:sz w:val="24"/>
        </w:rPr>
        <w:t>《电力变压器检修导则》DL/T 573</w:t>
      </w:r>
    </w:p>
    <w:p w14:paraId="4467D2DF">
      <w:pPr>
        <w:spacing w:line="360" w:lineRule="auto"/>
        <w:ind w:firstLine="480" w:firstLineChars="200"/>
        <w:jc w:val="left"/>
        <w:rPr>
          <w:rFonts w:ascii="宋体" w:hAnsi="宋体"/>
          <w:sz w:val="24"/>
        </w:rPr>
      </w:pPr>
      <w:r>
        <w:rPr>
          <w:rFonts w:hint="eastAsia" w:ascii="宋体" w:hAnsi="宋体"/>
          <w:sz w:val="24"/>
        </w:rPr>
        <w:t>《电力设备预防性试验规程》</w:t>
      </w:r>
      <w:r>
        <w:rPr>
          <w:rFonts w:ascii="宋体" w:hAnsi="宋体"/>
          <w:sz w:val="24"/>
        </w:rPr>
        <w:t>DL/T596</w:t>
      </w:r>
    </w:p>
    <w:p w14:paraId="48DE41F0">
      <w:pPr>
        <w:spacing w:line="360" w:lineRule="auto"/>
        <w:ind w:firstLine="480" w:firstLineChars="200"/>
        <w:jc w:val="left"/>
        <w:rPr>
          <w:rFonts w:ascii="宋体" w:hAnsi="宋体"/>
          <w:sz w:val="24"/>
        </w:rPr>
      </w:pPr>
      <w:r>
        <w:rPr>
          <w:rFonts w:hint="eastAsia" w:ascii="宋体" w:hAnsi="宋体"/>
          <w:sz w:val="24"/>
        </w:rPr>
        <w:t>《电力设备带电水冲洗规程》</w:t>
      </w:r>
      <w:r>
        <w:rPr>
          <w:rFonts w:ascii="宋体" w:hAnsi="宋体"/>
          <w:sz w:val="24"/>
        </w:rPr>
        <w:t>GB/T 13395</w:t>
      </w:r>
    </w:p>
    <w:p w14:paraId="042C5DA6">
      <w:pPr>
        <w:spacing w:line="360" w:lineRule="auto"/>
        <w:ind w:firstLine="480" w:firstLineChars="200"/>
        <w:jc w:val="left"/>
        <w:rPr>
          <w:rFonts w:ascii="宋体" w:hAnsi="宋体"/>
          <w:sz w:val="24"/>
        </w:rPr>
      </w:pPr>
      <w:r>
        <w:rPr>
          <w:rFonts w:hint="eastAsia" w:ascii="宋体" w:hAnsi="宋体"/>
          <w:sz w:val="24"/>
        </w:rPr>
        <w:t>《火力发电厂热工自动化系统检修运行维护规程》</w:t>
      </w:r>
      <w:r>
        <w:rPr>
          <w:rFonts w:ascii="宋体" w:hAnsi="宋体"/>
          <w:sz w:val="24"/>
        </w:rPr>
        <w:t>DL</w:t>
      </w:r>
      <w:r>
        <w:rPr>
          <w:rFonts w:hint="eastAsia" w:ascii="宋体" w:hAnsi="宋体"/>
          <w:sz w:val="24"/>
        </w:rPr>
        <w:t>/T 774</w:t>
      </w:r>
    </w:p>
    <w:p w14:paraId="1291751C">
      <w:pPr>
        <w:spacing w:line="360" w:lineRule="auto"/>
        <w:ind w:firstLine="480" w:firstLineChars="200"/>
        <w:jc w:val="left"/>
        <w:rPr>
          <w:rFonts w:ascii="宋体" w:hAnsi="宋体"/>
          <w:sz w:val="24"/>
        </w:rPr>
      </w:pPr>
      <w:r>
        <w:rPr>
          <w:rFonts w:hint="eastAsia" w:ascii="宋体" w:hAnsi="宋体"/>
          <w:sz w:val="24"/>
        </w:rPr>
        <w:t>《电业安全工作规程》（热力和机械部分）</w:t>
      </w:r>
    </w:p>
    <w:p w14:paraId="07F74AEE">
      <w:pPr>
        <w:spacing w:line="360" w:lineRule="auto"/>
        <w:ind w:firstLine="480" w:firstLineChars="200"/>
        <w:jc w:val="left"/>
        <w:rPr>
          <w:rFonts w:ascii="宋体" w:hAnsi="宋体"/>
          <w:sz w:val="24"/>
        </w:rPr>
      </w:pPr>
      <w:r>
        <w:rPr>
          <w:rFonts w:hint="eastAsia" w:ascii="宋体" w:hAnsi="宋体"/>
          <w:sz w:val="24"/>
        </w:rPr>
        <w:t>《电业安全工作规程》（发电厂和变压站电气部分）</w:t>
      </w:r>
    </w:p>
    <w:p w14:paraId="714D249E">
      <w:pPr>
        <w:spacing w:line="360" w:lineRule="auto"/>
        <w:ind w:left="420" w:leftChars="200"/>
        <w:jc w:val="left"/>
        <w:rPr>
          <w:rFonts w:ascii="宋体" w:hAnsi="宋体"/>
          <w:sz w:val="24"/>
        </w:rPr>
      </w:pPr>
      <w:r>
        <w:rPr>
          <w:rFonts w:hint="eastAsia" w:ascii="宋体" w:hAnsi="宋体"/>
          <w:sz w:val="24"/>
        </w:rPr>
        <w:t>《660MW汽轮机发电机组检修规程-燃料分册》Q/ZNJH 1031202</w:t>
      </w:r>
    </w:p>
    <w:p w14:paraId="64D5B4F2">
      <w:pPr>
        <w:spacing w:line="360" w:lineRule="auto"/>
        <w:ind w:left="420" w:leftChars="200"/>
        <w:jc w:val="left"/>
        <w:rPr>
          <w:rFonts w:ascii="宋体" w:hAnsi="宋体"/>
          <w:sz w:val="24"/>
        </w:rPr>
      </w:pPr>
      <w:r>
        <w:rPr>
          <w:rFonts w:hint="eastAsia" w:ascii="宋体" w:hAnsi="宋体"/>
          <w:sz w:val="24"/>
        </w:rPr>
        <w:t>《660MW汽轮机发电机组检修规程-热控分册》Q/ZNJH 1030803</w:t>
      </w:r>
    </w:p>
    <w:p w14:paraId="55576C71">
      <w:pPr>
        <w:spacing w:line="360" w:lineRule="auto"/>
        <w:ind w:left="420" w:leftChars="200"/>
        <w:jc w:val="left"/>
        <w:rPr>
          <w:rFonts w:ascii="宋体" w:hAnsi="宋体"/>
          <w:sz w:val="24"/>
        </w:rPr>
      </w:pPr>
      <w:r>
        <w:rPr>
          <w:rFonts w:hint="eastAsia" w:ascii="宋体" w:hAnsi="宋体"/>
          <w:sz w:val="24"/>
        </w:rPr>
        <w:t>《600MW汽轮机发电机组检修规程-电气分册》Q/ZNJH 1030102</w:t>
      </w:r>
    </w:p>
    <w:p w14:paraId="5606A2B5">
      <w:pPr>
        <w:spacing w:line="360" w:lineRule="auto"/>
        <w:ind w:left="420" w:leftChars="200"/>
        <w:jc w:val="left"/>
        <w:rPr>
          <w:rFonts w:ascii="宋体" w:hAnsi="宋体"/>
          <w:sz w:val="24"/>
        </w:rPr>
      </w:pPr>
      <w:r>
        <w:rPr>
          <w:rFonts w:hint="eastAsia" w:ascii="宋体" w:hAnsi="宋体"/>
          <w:sz w:val="24"/>
        </w:rPr>
        <w:t>《660MW汽轮机发电机组检修规程-锅炉、脱硫、脱硝、灰渣分册》Q/ZNJH 1030602</w:t>
      </w:r>
    </w:p>
    <w:p w14:paraId="66AA667A">
      <w:pPr>
        <w:spacing w:line="360" w:lineRule="auto"/>
        <w:ind w:left="420" w:leftChars="200"/>
        <w:jc w:val="left"/>
        <w:rPr>
          <w:rFonts w:ascii="宋体" w:hAnsi="宋体"/>
          <w:sz w:val="24"/>
        </w:rPr>
      </w:pPr>
      <w:r>
        <w:rPr>
          <w:rFonts w:hint="eastAsia" w:ascii="宋体" w:hAnsi="宋体"/>
          <w:sz w:val="24"/>
        </w:rPr>
        <w:t>《660MW汽轮机发电机组检修规程-汽机、化学分册》Q/ZNJH 1030703</w:t>
      </w:r>
    </w:p>
    <w:p w14:paraId="63B99CC1">
      <w:pPr>
        <w:spacing w:line="360" w:lineRule="auto"/>
        <w:ind w:left="420" w:leftChars="200"/>
        <w:jc w:val="left"/>
        <w:rPr>
          <w:rFonts w:ascii="宋体" w:hAnsi="宋体"/>
          <w:sz w:val="24"/>
        </w:rPr>
      </w:pPr>
      <w:r>
        <w:rPr>
          <w:rFonts w:hint="eastAsia" w:ascii="宋体" w:hAnsi="宋体"/>
          <w:sz w:val="24"/>
        </w:rPr>
        <w:t>《起重机检查第1部分:总则》GB/T 23724.1</w:t>
      </w:r>
    </w:p>
    <w:p w14:paraId="456E97FF">
      <w:pPr>
        <w:spacing w:line="360" w:lineRule="auto"/>
        <w:ind w:left="420" w:leftChars="200"/>
        <w:jc w:val="left"/>
        <w:rPr>
          <w:rFonts w:ascii="宋体" w:hAnsi="宋体"/>
          <w:sz w:val="24"/>
        </w:rPr>
      </w:pPr>
      <w:r>
        <w:rPr>
          <w:rFonts w:hint="eastAsia" w:ascii="宋体" w:hAnsi="宋体"/>
          <w:sz w:val="24"/>
        </w:rPr>
        <w:t>《起重机安全使用第1部分:总则》GB/T 23723.1</w:t>
      </w:r>
    </w:p>
    <w:p w14:paraId="2B1D8EF8">
      <w:pPr>
        <w:spacing w:line="360" w:lineRule="auto"/>
        <w:ind w:left="420" w:leftChars="200"/>
        <w:jc w:val="left"/>
        <w:rPr>
          <w:rFonts w:ascii="宋体" w:hAnsi="宋体"/>
          <w:sz w:val="24"/>
        </w:rPr>
      </w:pPr>
      <w:r>
        <w:rPr>
          <w:rFonts w:hint="eastAsia" w:ascii="宋体" w:hAnsi="宋体"/>
          <w:sz w:val="24"/>
        </w:rPr>
        <w:t>《起重机械安全监控管理系统》GB/T 28264</w:t>
      </w:r>
    </w:p>
    <w:p w14:paraId="779395BE">
      <w:pPr>
        <w:spacing w:line="360" w:lineRule="auto"/>
        <w:ind w:left="420" w:leftChars="200"/>
        <w:jc w:val="left"/>
        <w:rPr>
          <w:rFonts w:hint="eastAsia" w:ascii="宋体" w:hAnsi="宋体"/>
          <w:sz w:val="24"/>
        </w:rPr>
      </w:pPr>
      <w:r>
        <w:rPr>
          <w:rFonts w:hint="eastAsia" w:ascii="宋体" w:hAnsi="宋体"/>
          <w:sz w:val="24"/>
        </w:rPr>
        <w:t>《起重机械定期检验规则》TSG Q7015</w:t>
      </w:r>
    </w:p>
    <w:p w14:paraId="6148EDB8">
      <w:pPr>
        <w:spacing w:line="360" w:lineRule="auto"/>
        <w:ind w:left="420" w:leftChars="200"/>
        <w:jc w:val="left"/>
        <w:rPr>
          <w:rFonts w:ascii="宋体" w:hAnsi="宋体"/>
          <w:sz w:val="24"/>
        </w:rPr>
      </w:pPr>
      <w:r>
        <w:rPr>
          <w:rFonts w:ascii="宋体" w:hAnsi="宋体"/>
          <w:sz w:val="24"/>
        </w:rPr>
        <w:t>《工业管道安全技术规程》</w:t>
      </w:r>
      <w:r>
        <w:rPr>
          <w:rFonts w:hint="eastAsia" w:ascii="宋体" w:hAnsi="宋体"/>
          <w:sz w:val="24"/>
        </w:rPr>
        <w:t>TSG 31-2025</w:t>
      </w:r>
    </w:p>
    <w:p w14:paraId="2660547F">
      <w:pPr>
        <w:pStyle w:val="3"/>
      </w:pPr>
      <w:bookmarkStart w:id="10" w:name="_Toc161826138"/>
      <w:r>
        <w:rPr>
          <w:rFonts w:hint="eastAsia"/>
        </w:rPr>
        <w:t>4.资质要求</w:t>
      </w:r>
      <w:bookmarkEnd w:id="10"/>
    </w:p>
    <w:p w14:paraId="76651EC9">
      <w:pPr>
        <w:spacing w:line="360" w:lineRule="auto"/>
        <w:ind w:firstLine="480" w:firstLineChars="200"/>
        <w:jc w:val="left"/>
        <w:rPr>
          <w:rFonts w:ascii="宋体" w:hAnsi="宋体"/>
          <w:sz w:val="24"/>
        </w:rPr>
      </w:pPr>
      <w:r>
        <w:rPr>
          <w:rFonts w:hint="eastAsia" w:ascii="宋体" w:hAnsi="宋体"/>
          <w:sz w:val="24"/>
        </w:rPr>
        <w:t>1、具有承装（修、试）电力设施许可证承修类二级及以上资质和承试类二级及以上资质或具有电力工程施工总承包二级及以上资质。</w:t>
      </w:r>
    </w:p>
    <w:p w14:paraId="08E37470">
      <w:pPr>
        <w:spacing w:line="360" w:lineRule="auto"/>
        <w:ind w:firstLine="480" w:firstLineChars="200"/>
        <w:jc w:val="left"/>
        <w:rPr>
          <w:rFonts w:ascii="宋体" w:hAnsi="宋体"/>
          <w:sz w:val="24"/>
        </w:rPr>
      </w:pPr>
      <w:r>
        <w:rPr>
          <w:rFonts w:hint="eastAsia" w:ascii="宋体" w:hAnsi="宋体"/>
          <w:sz w:val="24"/>
        </w:rPr>
        <w:t>2、 2022年1月1日以来至少具有2次或以上承包检修项目合同总金额≥100万元的600MW以上燃煤机组计划检修业绩。</w:t>
      </w:r>
    </w:p>
    <w:p w14:paraId="339A4B00">
      <w:pPr>
        <w:spacing w:line="360" w:lineRule="auto"/>
        <w:ind w:firstLine="480" w:firstLineChars="200"/>
        <w:jc w:val="left"/>
        <w:rPr>
          <w:rFonts w:ascii="宋体" w:hAnsi="宋体"/>
          <w:sz w:val="24"/>
        </w:rPr>
      </w:pPr>
      <w:r>
        <w:rPr>
          <w:rFonts w:hint="eastAsia" w:ascii="宋体" w:hAnsi="宋体"/>
          <w:sz w:val="24"/>
        </w:rPr>
        <w:t>3、投标人具有企业安全生产许可证。</w:t>
      </w:r>
    </w:p>
    <w:p w14:paraId="376D1C82">
      <w:pPr>
        <w:pStyle w:val="3"/>
      </w:pPr>
      <w:bookmarkStart w:id="11" w:name="_Toc161826142"/>
      <w:bookmarkStart w:id="12" w:name="_Toc41987713"/>
      <w:bookmarkStart w:id="13" w:name="_Toc28313"/>
      <w:r>
        <w:rPr>
          <w:rFonts w:hint="eastAsia"/>
        </w:rPr>
        <w:t>5.材料提供方式</w:t>
      </w:r>
      <w:bookmarkEnd w:id="11"/>
      <w:bookmarkEnd w:id="12"/>
    </w:p>
    <w:p w14:paraId="64609A37">
      <w:pPr>
        <w:pStyle w:val="60"/>
        <w:numPr>
          <w:ilvl w:val="0"/>
          <w:numId w:val="2"/>
        </w:numPr>
        <w:spacing w:line="360" w:lineRule="auto"/>
        <w:rPr>
          <w:rFonts w:cs="宋体" w:asciiTheme="minorEastAsia" w:hAnsiTheme="minorEastAsia" w:eastAsiaTheme="minorEastAsia"/>
          <w:sz w:val="24"/>
          <w:szCs w:val="24"/>
        </w:rPr>
      </w:pPr>
      <w:bookmarkStart w:id="14" w:name="_Toc57889117"/>
      <w:bookmarkStart w:id="15" w:name="_Toc161826143"/>
      <w:bookmarkStart w:id="16" w:name="_Toc41987714"/>
      <w:r>
        <w:rPr>
          <w:rFonts w:hint="eastAsia" w:cs="宋体" w:asciiTheme="minorEastAsia" w:hAnsiTheme="minorEastAsia" w:eastAsiaTheme="minorEastAsia"/>
          <w:sz w:val="24"/>
          <w:szCs w:val="24"/>
        </w:rPr>
        <w:t>有备件和设备填充用材料（设备填充用材料的定义：除特别申明外，系指设备投入运转后，附着在设备上的物品，如润滑油、脂等）由招标方提供。</w:t>
      </w:r>
      <w:bookmarkEnd w:id="14"/>
      <w:bookmarkEnd w:id="15"/>
      <w:bookmarkEnd w:id="16"/>
    </w:p>
    <w:p w14:paraId="57E4E5F6">
      <w:pPr>
        <w:pStyle w:val="60"/>
        <w:numPr>
          <w:ilvl w:val="0"/>
          <w:numId w:val="2"/>
        </w:numPr>
        <w:spacing w:line="360" w:lineRule="auto"/>
        <w:rPr>
          <w:rFonts w:cs="宋体" w:asciiTheme="minorEastAsia" w:hAnsiTheme="minorEastAsia" w:eastAsiaTheme="minorEastAsia"/>
          <w:sz w:val="24"/>
          <w:szCs w:val="24"/>
        </w:rPr>
      </w:pPr>
      <w:bookmarkStart w:id="17" w:name="_Toc57889118"/>
      <w:bookmarkStart w:id="18" w:name="_Toc41987715"/>
      <w:bookmarkStart w:id="19" w:name="_Toc161826144"/>
      <w:r>
        <w:rPr>
          <w:rFonts w:hint="eastAsia" w:cs="宋体" w:asciiTheme="minorEastAsia" w:hAnsiTheme="minorEastAsia" w:eastAsiaTheme="minorEastAsia"/>
          <w:sz w:val="24"/>
          <w:szCs w:val="24"/>
        </w:rPr>
        <w:t>检修所需消耗性材料由投标方负责（消耗性材料的定义：除特别申明外，系指设备投入运转后不附着在设备上的材料，如清洗用的汽油、棉纱、砂纸等）。</w:t>
      </w:r>
      <w:bookmarkEnd w:id="17"/>
      <w:bookmarkEnd w:id="18"/>
      <w:bookmarkEnd w:id="19"/>
    </w:p>
    <w:p w14:paraId="716C36C6">
      <w:pPr>
        <w:pStyle w:val="60"/>
        <w:numPr>
          <w:ilvl w:val="0"/>
          <w:numId w:val="2"/>
        </w:numPr>
        <w:spacing w:line="360" w:lineRule="auto"/>
        <w:rPr>
          <w:rFonts w:cs="宋体" w:asciiTheme="minorEastAsia" w:hAnsiTheme="minorEastAsia" w:eastAsiaTheme="minorEastAsia"/>
          <w:sz w:val="24"/>
          <w:szCs w:val="24"/>
        </w:rPr>
      </w:pPr>
      <w:bookmarkStart w:id="20" w:name="_Toc57889119"/>
      <w:bookmarkStart w:id="21" w:name="_Toc41987716"/>
      <w:bookmarkStart w:id="22" w:name="_Toc161826145"/>
      <w:r>
        <w:rPr>
          <w:rFonts w:hint="eastAsia" w:cs="宋体" w:asciiTheme="minorEastAsia" w:hAnsiTheme="minorEastAsia" w:eastAsiaTheme="minorEastAsia"/>
          <w:sz w:val="24"/>
          <w:szCs w:val="24"/>
        </w:rPr>
        <w:t>检修所需的工器具（含英制及美标通用工具）原则上由投标方自理，招标方提供的专用工器具、机具的安装和拆解都属于检修承包单位的工作范畴，投标方向招标方借用的工器具、机具不得损坏，投标方需及时交还给招标方相关部门。</w:t>
      </w:r>
      <w:bookmarkEnd w:id="20"/>
      <w:bookmarkEnd w:id="21"/>
      <w:bookmarkEnd w:id="22"/>
    </w:p>
    <w:p w14:paraId="091900CE">
      <w:pPr>
        <w:pStyle w:val="60"/>
        <w:numPr>
          <w:ilvl w:val="0"/>
          <w:numId w:val="2"/>
        </w:numPr>
        <w:spacing w:line="360" w:lineRule="auto"/>
        <w:rPr>
          <w:rFonts w:cs="宋体" w:asciiTheme="minorEastAsia" w:hAnsiTheme="minorEastAsia" w:eastAsiaTheme="minorEastAsia"/>
          <w:sz w:val="24"/>
          <w:szCs w:val="24"/>
        </w:rPr>
      </w:pPr>
      <w:bookmarkStart w:id="23" w:name="_Toc161826146"/>
      <w:bookmarkStart w:id="24" w:name="_Toc57889120"/>
      <w:bookmarkStart w:id="25" w:name="_Toc41987717"/>
      <w:r>
        <w:rPr>
          <w:rFonts w:hint="eastAsia" w:cs="宋体" w:asciiTheme="minorEastAsia" w:hAnsiTheme="minorEastAsia" w:eastAsiaTheme="minorEastAsia"/>
          <w:sz w:val="24"/>
          <w:szCs w:val="24"/>
        </w:rPr>
        <w:t>检修现场禁用石棉制品等国家禁用材料。</w:t>
      </w:r>
      <w:bookmarkEnd w:id="23"/>
      <w:bookmarkEnd w:id="24"/>
      <w:bookmarkEnd w:id="25"/>
    </w:p>
    <w:p w14:paraId="0A9A72C7">
      <w:pPr>
        <w:pStyle w:val="21"/>
        <w:numPr>
          <w:ilvl w:val="0"/>
          <w:numId w:val="2"/>
        </w:numPr>
        <w:adjustRightInd w:val="0"/>
        <w:spacing w:line="360" w:lineRule="auto"/>
        <w:ind w:firstLineChars="0"/>
        <w:jc w:val="left"/>
        <w:textAlignment w:val="baseline"/>
        <w:rPr>
          <w:rFonts w:cs="宋体" w:asciiTheme="minorEastAsia" w:hAnsiTheme="minorEastAsia" w:eastAsiaTheme="minorEastAsia"/>
          <w:b w:val="0"/>
          <w:sz w:val="24"/>
          <w:szCs w:val="24"/>
        </w:rPr>
      </w:pPr>
      <w:r>
        <w:rPr>
          <w:rFonts w:hint="eastAsia" w:cs="宋体" w:asciiTheme="minorEastAsia" w:hAnsiTheme="minorEastAsia" w:eastAsiaTheme="minorEastAsia"/>
          <w:b w:val="0"/>
          <w:sz w:val="24"/>
          <w:szCs w:val="24"/>
        </w:rPr>
        <w:t>项目工程中使用的氧气、乙炔，由投标方提供，如需招标方代为采购，相关费用在工程款中扣除。</w:t>
      </w:r>
    </w:p>
    <w:p w14:paraId="40D681FF">
      <w:pPr>
        <w:pStyle w:val="21"/>
        <w:numPr>
          <w:ilvl w:val="0"/>
          <w:numId w:val="2"/>
        </w:numPr>
        <w:adjustRightInd w:val="0"/>
        <w:spacing w:line="360" w:lineRule="auto"/>
        <w:ind w:firstLineChars="0"/>
        <w:jc w:val="left"/>
        <w:textAlignment w:val="baseline"/>
        <w:rPr>
          <w:rFonts w:cs="宋体" w:asciiTheme="minorEastAsia" w:hAnsiTheme="minorEastAsia" w:eastAsiaTheme="minorEastAsia"/>
          <w:b w:val="0"/>
          <w:sz w:val="24"/>
          <w:szCs w:val="24"/>
        </w:rPr>
      </w:pPr>
      <w:r>
        <w:rPr>
          <w:rFonts w:hint="eastAsia" w:cs="宋体" w:asciiTheme="minorEastAsia" w:hAnsiTheme="minorEastAsia" w:eastAsiaTheme="minorEastAsia"/>
          <w:b w:val="0"/>
          <w:sz w:val="24"/>
          <w:szCs w:val="24"/>
        </w:rPr>
        <w:t>投标方人员参与招标方提供的备品备件的质量检验，对检修质量全面负责。</w:t>
      </w:r>
    </w:p>
    <w:bookmarkEnd w:id="13"/>
    <w:p w14:paraId="121F99B4">
      <w:pPr>
        <w:pStyle w:val="3"/>
      </w:pPr>
      <w:bookmarkStart w:id="26" w:name="_Toc41987718"/>
      <w:bookmarkStart w:id="27" w:name="_Toc161826147"/>
      <w:bookmarkStart w:id="28" w:name="_Toc13275"/>
      <w:r>
        <w:rPr>
          <w:rFonts w:hint="eastAsia"/>
        </w:rPr>
        <w:t>6</w:t>
      </w:r>
      <w:r>
        <w:t>.</w:t>
      </w:r>
      <w:r>
        <w:rPr>
          <w:rFonts w:hint="eastAsia"/>
        </w:rPr>
        <w:t>现场施工条件</w:t>
      </w:r>
      <w:bookmarkEnd w:id="26"/>
      <w:bookmarkEnd w:id="27"/>
      <w:bookmarkEnd w:id="28"/>
    </w:p>
    <w:p w14:paraId="07209D4C">
      <w:pPr>
        <w:pStyle w:val="21"/>
        <w:numPr>
          <w:ilvl w:val="0"/>
          <w:numId w:val="3"/>
        </w:numPr>
        <w:snapToGrid w:val="0"/>
        <w:spacing w:line="360" w:lineRule="auto"/>
        <w:ind w:left="426" w:right="-90" w:rightChars="-43" w:firstLineChars="0"/>
        <w:outlineLvl w:val="0"/>
        <w:rPr>
          <w:rFonts w:cs="宋体" w:asciiTheme="minorEastAsia" w:hAnsiTheme="minorEastAsia" w:eastAsiaTheme="minorEastAsia"/>
          <w:b w:val="0"/>
          <w:sz w:val="24"/>
          <w:szCs w:val="24"/>
        </w:rPr>
      </w:pPr>
      <w:bookmarkStart w:id="29" w:name="_Toc12358"/>
      <w:bookmarkStart w:id="30" w:name="_Toc161826148"/>
      <w:bookmarkStart w:id="31" w:name="_Toc57889122"/>
      <w:bookmarkStart w:id="32" w:name="_Toc16618"/>
      <w:bookmarkStart w:id="33" w:name="_Toc57888848"/>
      <w:bookmarkStart w:id="34" w:name="_Toc57888918"/>
      <w:bookmarkStart w:id="35" w:name="_Toc41987719"/>
      <w:r>
        <w:rPr>
          <w:rFonts w:hint="eastAsia" w:cs="宋体" w:asciiTheme="minorEastAsia" w:hAnsiTheme="minorEastAsia" w:eastAsiaTheme="minorEastAsia"/>
          <w:b w:val="0"/>
          <w:sz w:val="24"/>
          <w:szCs w:val="24"/>
        </w:rPr>
        <w:t>施工生活临设由承包方自理。</w:t>
      </w:r>
      <w:bookmarkEnd w:id="29"/>
      <w:r>
        <w:rPr>
          <w:rFonts w:hint="eastAsia" w:cs="宋体" w:asciiTheme="minorEastAsia" w:hAnsiTheme="minorEastAsia" w:eastAsiaTheme="minorEastAsia"/>
          <w:b w:val="0"/>
          <w:sz w:val="24"/>
          <w:szCs w:val="24"/>
        </w:rPr>
        <w:t>在施工区域的材料、建筑垃圾等临时堆放场地由发包方指定，围栏等布置费用由承包方自理。</w:t>
      </w:r>
      <w:bookmarkEnd w:id="30"/>
      <w:bookmarkEnd w:id="31"/>
      <w:bookmarkEnd w:id="32"/>
      <w:bookmarkEnd w:id="33"/>
      <w:bookmarkEnd w:id="34"/>
      <w:bookmarkEnd w:id="35"/>
    </w:p>
    <w:p w14:paraId="39322898">
      <w:pPr>
        <w:pStyle w:val="21"/>
        <w:numPr>
          <w:ilvl w:val="0"/>
          <w:numId w:val="3"/>
        </w:numPr>
        <w:snapToGrid w:val="0"/>
        <w:spacing w:line="360" w:lineRule="auto"/>
        <w:ind w:left="426" w:firstLineChars="0"/>
        <w:outlineLvl w:val="0"/>
        <w:rPr>
          <w:rFonts w:cs="宋体" w:asciiTheme="minorEastAsia" w:hAnsiTheme="minorEastAsia" w:eastAsiaTheme="minorEastAsia"/>
          <w:b w:val="0"/>
          <w:bCs w:val="0"/>
          <w:sz w:val="24"/>
          <w:szCs w:val="24"/>
        </w:rPr>
      </w:pPr>
      <w:bookmarkStart w:id="36" w:name="_Toc57888919"/>
      <w:bookmarkStart w:id="37" w:name="_Toc41987720"/>
      <w:bookmarkStart w:id="38" w:name="_Toc57889123"/>
      <w:bookmarkStart w:id="39" w:name="_Toc57888849"/>
      <w:bookmarkStart w:id="40" w:name="_Toc161826149"/>
      <w:r>
        <w:rPr>
          <w:rFonts w:hint="eastAsia" w:cs="宋体" w:asciiTheme="minorEastAsia" w:hAnsiTheme="minorEastAsia" w:eastAsiaTheme="minorEastAsia"/>
          <w:b w:val="0"/>
          <w:bCs w:val="0"/>
          <w:sz w:val="24"/>
          <w:szCs w:val="24"/>
        </w:rPr>
        <w:t>施工现场专用起重设备按相关规定规范使用，专用车辆需办理相关手续后进入厂区使用。</w:t>
      </w:r>
      <w:bookmarkStart w:id="41" w:name="_Toc23384"/>
      <w:r>
        <w:rPr>
          <w:rFonts w:hint="eastAsia" w:cs="宋体" w:asciiTheme="minorEastAsia" w:hAnsiTheme="minorEastAsia" w:eastAsiaTheme="minorEastAsia"/>
          <w:b w:val="0"/>
          <w:bCs w:val="0"/>
          <w:sz w:val="24"/>
          <w:szCs w:val="24"/>
        </w:rPr>
        <w:t>施工水电：容许使用施工范围内的水、电、检修用压缩空气等，但必须办理使用手续，其余均由投标方自理。</w:t>
      </w:r>
      <w:bookmarkEnd w:id="36"/>
      <w:bookmarkEnd w:id="37"/>
      <w:bookmarkEnd w:id="38"/>
      <w:bookmarkEnd w:id="39"/>
      <w:bookmarkEnd w:id="40"/>
      <w:bookmarkEnd w:id="41"/>
    </w:p>
    <w:p w14:paraId="18D6E957">
      <w:pPr>
        <w:pStyle w:val="3"/>
      </w:pPr>
      <w:bookmarkStart w:id="42" w:name="_Toc41987721"/>
      <w:bookmarkStart w:id="43" w:name="_Toc161826150"/>
      <w:r>
        <w:rPr>
          <w:rFonts w:hint="eastAsia"/>
        </w:rPr>
        <w:t>7.检修工期、要求及目标</w:t>
      </w:r>
      <w:bookmarkEnd w:id="42"/>
      <w:bookmarkEnd w:id="43"/>
    </w:p>
    <w:p w14:paraId="343C17EE">
      <w:pPr>
        <w:pStyle w:val="21"/>
        <w:numPr>
          <w:ilvl w:val="0"/>
          <w:numId w:val="4"/>
        </w:numPr>
        <w:adjustRightInd w:val="0"/>
        <w:spacing w:line="360" w:lineRule="auto"/>
        <w:ind w:firstLineChars="0"/>
        <w:jc w:val="left"/>
        <w:textAlignment w:val="baseline"/>
        <w:rPr>
          <w:sz w:val="24"/>
          <w:szCs w:val="24"/>
        </w:rPr>
      </w:pPr>
      <w:r>
        <w:rPr>
          <w:rFonts w:hint="eastAsia"/>
          <w:sz w:val="24"/>
          <w:szCs w:val="24"/>
        </w:rPr>
        <w:t>工期要求</w:t>
      </w:r>
    </w:p>
    <w:p w14:paraId="54610528">
      <w:pPr>
        <w:numPr>
          <w:ilvl w:val="1"/>
          <w:numId w:val="5"/>
        </w:numPr>
        <w:adjustRightInd w:val="0"/>
        <w:spacing w:line="360" w:lineRule="auto"/>
        <w:jc w:val="left"/>
        <w:textAlignment w:val="baseline"/>
        <w:rPr>
          <w:rFonts w:ascii="宋体" w:hAnsi="宋体"/>
          <w:sz w:val="24"/>
        </w:rPr>
      </w:pPr>
      <w:r>
        <w:rPr>
          <w:rFonts w:hint="eastAsia" w:ascii="宋体"/>
          <w:sz w:val="24"/>
        </w:rPr>
        <w:t>保证在招标方确定的检修工期内完成检修工作。</w:t>
      </w:r>
    </w:p>
    <w:p w14:paraId="54D672D2">
      <w:pPr>
        <w:numPr>
          <w:ilvl w:val="1"/>
          <w:numId w:val="5"/>
        </w:numPr>
        <w:adjustRightInd w:val="0"/>
        <w:spacing w:line="360" w:lineRule="auto"/>
        <w:jc w:val="left"/>
        <w:textAlignment w:val="baseline"/>
        <w:rPr>
          <w:rFonts w:ascii="宋体" w:hAnsi="宋体"/>
          <w:sz w:val="24"/>
        </w:rPr>
      </w:pPr>
      <w:r>
        <w:rPr>
          <w:rFonts w:hint="eastAsia" w:ascii="宋体" w:hAnsi="宋体"/>
          <w:sz w:val="24"/>
        </w:rPr>
        <w:t>投标方</w:t>
      </w:r>
      <w:r>
        <w:rPr>
          <w:rFonts w:hint="eastAsia" w:ascii="宋体" w:hAnsi="宋体"/>
          <w:bCs/>
          <w:sz w:val="24"/>
        </w:rPr>
        <w:t>须</w:t>
      </w:r>
      <w:r>
        <w:rPr>
          <w:rFonts w:hint="eastAsia" w:ascii="宋体" w:hAnsi="宋体"/>
          <w:sz w:val="24"/>
        </w:rPr>
        <w:t>保质保量，按期完成检修任务。投标方</w:t>
      </w:r>
      <w:r>
        <w:rPr>
          <w:rFonts w:hint="eastAsia" w:ascii="宋体" w:hAnsi="宋体"/>
          <w:bCs/>
          <w:sz w:val="24"/>
        </w:rPr>
        <w:t>须</w:t>
      </w:r>
      <w:r>
        <w:rPr>
          <w:rFonts w:hint="eastAsia" w:ascii="宋体" w:hAnsi="宋体"/>
          <w:sz w:val="24"/>
        </w:rPr>
        <w:t>按招标方计划完成检修任务，无故延期将按招标方管理制度和相关协议的考核条款进行考核。</w:t>
      </w:r>
    </w:p>
    <w:p w14:paraId="5213E8A3">
      <w:pPr>
        <w:numPr>
          <w:ilvl w:val="1"/>
          <w:numId w:val="5"/>
        </w:numPr>
        <w:adjustRightInd w:val="0"/>
        <w:spacing w:line="360" w:lineRule="auto"/>
        <w:jc w:val="left"/>
        <w:textAlignment w:val="baseline"/>
        <w:rPr>
          <w:rFonts w:ascii="宋体" w:hAnsi="宋体"/>
          <w:sz w:val="24"/>
        </w:rPr>
      </w:pPr>
      <w:r>
        <w:rPr>
          <w:rFonts w:hint="eastAsia" w:ascii="宋体" w:hAnsi="宋体"/>
          <w:sz w:val="24"/>
        </w:rPr>
        <w:t>投标方在检修过程中若发生不可预见的重大问题而影响工期时，应在总工期未过半前向招标方提出延期申请，以便招标方向上级主管部门申请延期。</w:t>
      </w:r>
    </w:p>
    <w:p w14:paraId="0FC9B812">
      <w:pPr>
        <w:numPr>
          <w:ilvl w:val="0"/>
          <w:numId w:val="4"/>
        </w:numPr>
        <w:adjustRightInd w:val="0"/>
        <w:spacing w:line="360" w:lineRule="auto"/>
        <w:jc w:val="left"/>
        <w:textAlignment w:val="baseline"/>
        <w:rPr>
          <w:rFonts w:ascii="宋体" w:hAnsi="宋体"/>
          <w:b/>
          <w:sz w:val="24"/>
        </w:rPr>
      </w:pPr>
      <w:r>
        <w:rPr>
          <w:rFonts w:hint="eastAsia" w:ascii="宋体" w:hAnsi="宋体"/>
          <w:b/>
          <w:sz w:val="24"/>
        </w:rPr>
        <w:t>管理要求：</w:t>
      </w:r>
    </w:p>
    <w:p w14:paraId="273AFA99">
      <w:pPr>
        <w:numPr>
          <w:ilvl w:val="1"/>
          <w:numId w:val="4"/>
        </w:numPr>
        <w:adjustRightInd w:val="0"/>
        <w:spacing w:line="360" w:lineRule="auto"/>
        <w:jc w:val="left"/>
        <w:textAlignment w:val="baseline"/>
        <w:rPr>
          <w:rFonts w:ascii="宋体" w:hAnsi="宋体"/>
          <w:bCs/>
          <w:sz w:val="24"/>
        </w:rPr>
      </w:pPr>
      <w:r>
        <w:rPr>
          <w:rFonts w:hint="eastAsia" w:ascii="宋体" w:hAnsi="宋体"/>
          <w:bCs/>
          <w:sz w:val="24"/>
        </w:rPr>
        <w:t>根据招标方的检修计划，投标方应提前派检修人员进厂，自行办理人员出入手续，接受招标方负责人的技术交底，并提出施工建议，相互协商，并提交本工程策划书及施工方案。</w:t>
      </w:r>
    </w:p>
    <w:p w14:paraId="578DE6FB">
      <w:pPr>
        <w:numPr>
          <w:ilvl w:val="1"/>
          <w:numId w:val="4"/>
        </w:numPr>
        <w:adjustRightInd w:val="0"/>
        <w:spacing w:line="360" w:lineRule="auto"/>
        <w:jc w:val="left"/>
        <w:textAlignment w:val="baseline"/>
        <w:rPr>
          <w:rFonts w:ascii="宋体" w:hAnsi="宋体"/>
          <w:sz w:val="24"/>
        </w:rPr>
      </w:pPr>
      <w:r>
        <w:rPr>
          <w:rFonts w:hint="eastAsia" w:ascii="宋体" w:hAnsi="宋体"/>
          <w:bCs/>
          <w:sz w:val="24"/>
        </w:rPr>
        <w:t>投标方</w:t>
      </w:r>
      <w:r>
        <w:rPr>
          <w:rFonts w:hint="eastAsia" w:ascii="宋体" w:hAnsi="宋体"/>
          <w:sz w:val="24"/>
        </w:rPr>
        <w:t>在检修前成立项目管理组，项目组设项目负责人1人，施工质量、安全负责人各1人，编制施工组织并报招标方审批（如有必要），加强专业间的联系与沟通，积极做好与其他检修队伍的配合工作。</w:t>
      </w:r>
    </w:p>
    <w:p w14:paraId="3756DDBD">
      <w:pPr>
        <w:numPr>
          <w:ilvl w:val="1"/>
          <w:numId w:val="4"/>
        </w:numPr>
        <w:adjustRightInd w:val="0"/>
        <w:spacing w:line="360" w:lineRule="auto"/>
        <w:jc w:val="left"/>
        <w:textAlignment w:val="baseline"/>
        <w:rPr>
          <w:rFonts w:ascii="宋体" w:hAnsi="宋体"/>
          <w:sz w:val="24"/>
        </w:rPr>
      </w:pPr>
      <w:r>
        <w:rPr>
          <w:rFonts w:hint="eastAsia" w:ascii="宋体" w:hAnsi="宋体"/>
          <w:bCs/>
          <w:sz w:val="24"/>
        </w:rPr>
        <w:t>投标方的</w:t>
      </w:r>
      <w:r>
        <w:rPr>
          <w:rFonts w:hint="eastAsia" w:ascii="宋体" w:hAnsi="宋体"/>
          <w:sz w:val="24"/>
        </w:rPr>
        <w:t>项目管理部必须服从招标方管理，按时参加检修相关会议。依据招标方厂规厂纪，编制各项管理规章制度，做好检修的组织管理工作。</w:t>
      </w:r>
    </w:p>
    <w:p w14:paraId="148A68B9">
      <w:pPr>
        <w:numPr>
          <w:ilvl w:val="1"/>
          <w:numId w:val="4"/>
        </w:numPr>
        <w:adjustRightInd w:val="0"/>
        <w:spacing w:line="360" w:lineRule="auto"/>
        <w:jc w:val="left"/>
        <w:textAlignment w:val="baseline"/>
        <w:rPr>
          <w:rFonts w:ascii="宋体" w:hAnsi="宋体"/>
          <w:bCs/>
          <w:sz w:val="24"/>
        </w:rPr>
      </w:pPr>
      <w:r>
        <w:rPr>
          <w:rFonts w:hint="eastAsia" w:ascii="宋体" w:hAnsi="宋体"/>
          <w:bCs/>
          <w:sz w:val="24"/>
        </w:rPr>
        <w:t>投标方承包的安全风险较大的检修作业（有限空间作业、高空作业、交叉作业等）要制定专门的施工方案，方案必须包含施工现场组织措施、安全技术措施、主要危险点分析及预防措施和施工步骤,以及应急处置方案的内容，并经投标方审批后报招标方备案后实施。对招标方提出的危险源分析及控制措施，投标方须在工作中贯彻执行。</w:t>
      </w:r>
    </w:p>
    <w:p w14:paraId="390AFC02">
      <w:pPr>
        <w:numPr>
          <w:ilvl w:val="1"/>
          <w:numId w:val="4"/>
        </w:numPr>
        <w:adjustRightInd w:val="0"/>
        <w:spacing w:line="360" w:lineRule="auto"/>
        <w:jc w:val="left"/>
        <w:textAlignment w:val="baseline"/>
        <w:rPr>
          <w:rFonts w:ascii="宋体" w:hAnsi="宋体"/>
          <w:bCs/>
          <w:sz w:val="24"/>
        </w:rPr>
      </w:pPr>
      <w:r>
        <w:rPr>
          <w:rFonts w:hint="eastAsia" w:ascii="宋体" w:hAnsi="宋体"/>
          <w:bCs/>
          <w:sz w:val="24"/>
        </w:rPr>
        <w:t>投标方必须在检修前确定检修人员名单，详细注明工作票负责人、特殊工种等说明，提供项目部及各专业、班组主要负责人通讯号码。焊工、起重工等特殊工种人员应提供其技术等级、安全资格证书复印件,并将人员名单及相关证件提供给招标方备案。各工作负责人施工前应</w:t>
      </w:r>
      <w:r>
        <w:rPr>
          <w:rFonts w:hint="eastAsia" w:ascii="宋体" w:hAnsi="宋体"/>
          <w:sz w:val="24"/>
        </w:rPr>
        <w:t>完成检修设备和运行设备之间的隔离。</w:t>
      </w:r>
    </w:p>
    <w:p w14:paraId="66B7A894">
      <w:pPr>
        <w:numPr>
          <w:ilvl w:val="1"/>
          <w:numId w:val="4"/>
        </w:numPr>
        <w:adjustRightInd w:val="0"/>
        <w:spacing w:line="360" w:lineRule="auto"/>
        <w:jc w:val="left"/>
        <w:textAlignment w:val="baseline"/>
        <w:rPr>
          <w:rFonts w:ascii="宋体" w:hAnsi="宋体"/>
          <w:sz w:val="24"/>
        </w:rPr>
      </w:pPr>
      <w:r>
        <w:rPr>
          <w:rFonts w:hint="eastAsia" w:ascii="宋体" w:hAnsi="宋体"/>
          <w:spacing w:val="8"/>
          <w:sz w:val="24"/>
        </w:rPr>
        <w:t>投标方应保证人员稳定，原则人员变动不得大于15%，管理人员和主要技术人员必须保证在现场时间不少于合同期的80%。</w:t>
      </w:r>
    </w:p>
    <w:p w14:paraId="5A8F5A74">
      <w:pPr>
        <w:numPr>
          <w:ilvl w:val="1"/>
          <w:numId w:val="4"/>
        </w:numPr>
        <w:adjustRightInd w:val="0"/>
        <w:spacing w:line="360" w:lineRule="auto"/>
        <w:jc w:val="left"/>
        <w:textAlignment w:val="baseline"/>
        <w:rPr>
          <w:rFonts w:ascii="宋体" w:hAnsi="宋体"/>
          <w:bCs/>
          <w:sz w:val="24"/>
        </w:rPr>
      </w:pPr>
      <w:r>
        <w:rPr>
          <w:rFonts w:hint="eastAsia" w:ascii="宋体" w:hAnsi="宋体"/>
          <w:sz w:val="24"/>
        </w:rPr>
        <w:t>在机组（设备）停运检修前投标方</w:t>
      </w:r>
      <w:r>
        <w:rPr>
          <w:rFonts w:hint="eastAsia" w:ascii="宋体" w:hAnsi="宋体"/>
          <w:bCs/>
          <w:sz w:val="24"/>
        </w:rPr>
        <w:t>须</w:t>
      </w:r>
      <w:r>
        <w:rPr>
          <w:rFonts w:hint="eastAsia" w:ascii="宋体" w:hAnsi="宋体"/>
          <w:sz w:val="24"/>
        </w:rPr>
        <w:t>派技术人员到现场进行设备全面检查，掌握设备运行状况，并测试有关技术数据，做好检修前的原始记录技术。</w:t>
      </w:r>
    </w:p>
    <w:p w14:paraId="17B8D546">
      <w:pPr>
        <w:numPr>
          <w:ilvl w:val="1"/>
          <w:numId w:val="4"/>
        </w:numPr>
        <w:adjustRightInd w:val="0"/>
        <w:spacing w:line="360" w:lineRule="auto"/>
        <w:jc w:val="left"/>
        <w:textAlignment w:val="baseline"/>
        <w:rPr>
          <w:rFonts w:ascii="宋体" w:hAnsi="宋体"/>
          <w:bCs/>
          <w:sz w:val="24"/>
        </w:rPr>
      </w:pPr>
      <w:r>
        <w:rPr>
          <w:rFonts w:hint="eastAsia" w:ascii="宋体" w:hAnsi="宋体"/>
          <w:bCs/>
          <w:sz w:val="24"/>
        </w:rPr>
        <w:t>投标方须在修前熟悉检修现场，对现场进行清理、铺垫等准备工作。</w:t>
      </w:r>
    </w:p>
    <w:p w14:paraId="6B6603D8">
      <w:pPr>
        <w:numPr>
          <w:ilvl w:val="1"/>
          <w:numId w:val="4"/>
        </w:numPr>
        <w:adjustRightInd w:val="0"/>
        <w:spacing w:line="360" w:lineRule="auto"/>
        <w:jc w:val="left"/>
        <w:textAlignment w:val="baseline"/>
        <w:rPr>
          <w:rFonts w:ascii="宋体" w:hAnsi="宋体"/>
          <w:bCs/>
          <w:sz w:val="24"/>
        </w:rPr>
      </w:pPr>
      <w:r>
        <w:rPr>
          <w:rFonts w:hint="eastAsia" w:ascii="宋体" w:hAnsi="宋体"/>
          <w:sz w:val="24"/>
        </w:rPr>
        <w:t>在检修工作没有结束之前，投标方不得将检修现场主要技术人员调离检修现场，如确需调离，在保证招标方检修进度和质量的情况下，须征得招标方同意。</w:t>
      </w:r>
    </w:p>
    <w:p w14:paraId="70FBD353">
      <w:pPr>
        <w:numPr>
          <w:ilvl w:val="1"/>
          <w:numId w:val="4"/>
        </w:numPr>
        <w:adjustRightInd w:val="0"/>
        <w:spacing w:line="360" w:lineRule="auto"/>
        <w:jc w:val="left"/>
        <w:textAlignment w:val="baseline"/>
        <w:rPr>
          <w:rFonts w:ascii="宋体" w:hAnsi="宋体"/>
          <w:bCs/>
          <w:sz w:val="24"/>
        </w:rPr>
      </w:pPr>
      <w:r>
        <w:rPr>
          <w:rFonts w:hint="eastAsia" w:ascii="宋体" w:hAnsi="宋体"/>
          <w:sz w:val="24"/>
        </w:rPr>
        <w:t>机组检修结束后，投标方应安排足够的技术人员进行启动后消缺工作，由于检修施工带来的缺陷问题由投标方负责处理。</w:t>
      </w:r>
    </w:p>
    <w:p w14:paraId="0B6525EE">
      <w:pPr>
        <w:numPr>
          <w:ilvl w:val="1"/>
          <w:numId w:val="4"/>
        </w:numPr>
        <w:adjustRightInd w:val="0"/>
        <w:spacing w:line="360" w:lineRule="auto"/>
        <w:jc w:val="left"/>
        <w:textAlignment w:val="baseline"/>
        <w:rPr>
          <w:rFonts w:ascii="宋体" w:hAnsi="宋体"/>
          <w:bCs/>
          <w:sz w:val="24"/>
        </w:rPr>
      </w:pPr>
      <w:r>
        <w:rPr>
          <w:rFonts w:ascii="宋体" w:hAnsi="宋体"/>
          <w:bCs/>
          <w:sz w:val="24"/>
        </w:rPr>
        <w:t>在合同执行期间</w:t>
      </w:r>
      <w:r>
        <w:rPr>
          <w:rFonts w:hint="eastAsia" w:ascii="宋体" w:hAnsi="宋体"/>
          <w:bCs/>
          <w:sz w:val="24"/>
        </w:rPr>
        <w:t>，</w:t>
      </w:r>
      <w:r>
        <w:rPr>
          <w:rFonts w:ascii="宋体" w:hAnsi="宋体"/>
          <w:bCs/>
          <w:sz w:val="24"/>
        </w:rPr>
        <w:t>投标方应确保有足够的检修力量储备应对突发抢修情况</w:t>
      </w:r>
      <w:r>
        <w:rPr>
          <w:rFonts w:hint="eastAsia" w:ascii="宋体" w:hAnsi="宋体"/>
          <w:bCs/>
          <w:sz w:val="24"/>
        </w:rPr>
        <w:t>，</w:t>
      </w:r>
      <w:r>
        <w:rPr>
          <w:rFonts w:ascii="宋体" w:hAnsi="宋体"/>
          <w:bCs/>
          <w:sz w:val="24"/>
        </w:rPr>
        <w:t>在接到招标方通知后</w:t>
      </w:r>
      <w:r>
        <w:rPr>
          <w:rFonts w:hint="eastAsia" w:ascii="宋体" w:hAnsi="宋体"/>
          <w:bCs/>
          <w:sz w:val="24"/>
        </w:rPr>
        <w:t>，确保</w:t>
      </w:r>
      <w:r>
        <w:rPr>
          <w:rFonts w:ascii="宋体" w:hAnsi="宋体"/>
          <w:bCs/>
          <w:sz w:val="24"/>
        </w:rPr>
        <w:t>12</w:t>
      </w:r>
      <w:r>
        <w:rPr>
          <w:rFonts w:hint="eastAsia" w:ascii="宋体" w:hAnsi="宋体"/>
          <w:bCs/>
          <w:sz w:val="24"/>
        </w:rPr>
        <w:t>小时内检修人员、工器具到达检修现场。投标方不得以人员不足、工作量大等单方面理由拒绝执行合同内的检修工作，因投标方检修人员安排不利影响到检修工期，招标方有权按招标方相关管理标准对投标方进行考核。</w:t>
      </w:r>
    </w:p>
    <w:p w14:paraId="0DFEF7AF">
      <w:pPr>
        <w:numPr>
          <w:ilvl w:val="1"/>
          <w:numId w:val="4"/>
        </w:numPr>
        <w:adjustRightInd w:val="0"/>
        <w:spacing w:line="360" w:lineRule="auto"/>
        <w:jc w:val="left"/>
        <w:textAlignment w:val="baseline"/>
        <w:rPr>
          <w:rFonts w:ascii="宋体" w:hAnsi="宋体"/>
          <w:bCs/>
          <w:sz w:val="24"/>
        </w:rPr>
      </w:pPr>
      <w:r>
        <w:rPr>
          <w:rFonts w:hint="eastAsia" w:ascii="宋体" w:hAnsi="宋体"/>
          <w:bCs/>
          <w:sz w:val="24"/>
        </w:rPr>
        <w:t>投标方应安排具有相关检修经验的熟练工对招标方设备进行检修，检修人员应具备足够的检修技能，能够承担检修任务。招标方发现投标方检修人员无法胜任检修工作，招标方有权要求投标方在12小时内新增技术力量。</w:t>
      </w:r>
    </w:p>
    <w:p w14:paraId="52374894">
      <w:pPr>
        <w:numPr>
          <w:ilvl w:val="1"/>
          <w:numId w:val="4"/>
        </w:numPr>
        <w:adjustRightInd w:val="0"/>
        <w:spacing w:line="360" w:lineRule="auto"/>
        <w:jc w:val="left"/>
        <w:textAlignment w:val="baseline"/>
        <w:rPr>
          <w:rFonts w:ascii="宋体" w:hAnsi="宋体"/>
          <w:bCs/>
          <w:sz w:val="24"/>
        </w:rPr>
      </w:pPr>
      <w:r>
        <w:rPr>
          <w:rFonts w:hint="eastAsia" w:ascii="宋体" w:hAnsi="宋体"/>
          <w:bCs/>
          <w:sz w:val="24"/>
        </w:rPr>
        <w:t>投标方承诺承接的检修项目原则上不作分包，如分包应经招标方同意，如发现投标方擅自分包，招标方有权对投标方提出考核。</w:t>
      </w:r>
    </w:p>
    <w:p w14:paraId="62A46A44">
      <w:pPr>
        <w:numPr>
          <w:ilvl w:val="0"/>
          <w:numId w:val="4"/>
        </w:numPr>
        <w:adjustRightInd w:val="0"/>
        <w:spacing w:line="360" w:lineRule="auto"/>
        <w:jc w:val="left"/>
        <w:textAlignment w:val="baseline"/>
        <w:rPr>
          <w:rFonts w:ascii="宋体" w:hAnsi="宋体"/>
          <w:b/>
          <w:sz w:val="24"/>
        </w:rPr>
      </w:pPr>
      <w:r>
        <w:rPr>
          <w:rFonts w:hint="eastAsia" w:ascii="宋体" w:hAnsi="宋体"/>
          <w:b/>
          <w:sz w:val="24"/>
        </w:rPr>
        <w:t>质量要求</w:t>
      </w:r>
    </w:p>
    <w:p w14:paraId="10060AB1">
      <w:pPr>
        <w:numPr>
          <w:ilvl w:val="1"/>
          <w:numId w:val="4"/>
        </w:numPr>
        <w:adjustRightInd w:val="0"/>
        <w:spacing w:line="360" w:lineRule="auto"/>
        <w:jc w:val="left"/>
        <w:textAlignment w:val="baseline"/>
        <w:rPr>
          <w:rFonts w:ascii="宋体" w:hAnsi="宋体"/>
          <w:sz w:val="24"/>
        </w:rPr>
      </w:pPr>
      <w:r>
        <w:rPr>
          <w:rFonts w:hint="eastAsia" w:ascii="宋体" w:hAnsi="宋体"/>
          <w:sz w:val="24"/>
        </w:rPr>
        <w:t>在机组检修期间，投标方负责检修的设备必须达到原国家电力公司颁发的《火力发电厂安全文明生产达标与创一流规定（2000年版）》的规定和《电力建设施工、验收及质量验评标准汇编（2007年版）》，设备渗漏点数量达到“无渗漏标准”水平。招标方鼓励投标方提出更高的质量标准，并在设备检修中实施。</w:t>
      </w:r>
    </w:p>
    <w:p w14:paraId="74B86FCE">
      <w:pPr>
        <w:numPr>
          <w:ilvl w:val="1"/>
          <w:numId w:val="4"/>
        </w:numPr>
        <w:adjustRightInd w:val="0"/>
        <w:spacing w:line="360" w:lineRule="auto"/>
        <w:jc w:val="left"/>
        <w:textAlignment w:val="baseline"/>
        <w:rPr>
          <w:rFonts w:ascii="宋体" w:hAnsi="宋体"/>
          <w:sz w:val="24"/>
        </w:rPr>
      </w:pPr>
      <w:r>
        <w:rPr>
          <w:rFonts w:hint="eastAsia" w:ascii="宋体" w:hAnsi="宋体"/>
          <w:sz w:val="24"/>
        </w:rPr>
        <w:t>国家及部颁与本标工程有关的各种现行有效版本的技术规范、规程、设计院和制造厂技术文件上的质量要求适用于本标工程，各设备检修的质量及验收标准内容参见招标方的检修作业指导文件、检修技术方案等技术文件，投标方须严格按照这些标准进行检修及试验工作，要求每项工作均应符合相应设备的技术质量要求，不应出现因施工、检修原因造成设备性能达不到设计要求的情况。</w:t>
      </w:r>
    </w:p>
    <w:p w14:paraId="491EA88E">
      <w:pPr>
        <w:numPr>
          <w:ilvl w:val="1"/>
          <w:numId w:val="4"/>
        </w:numPr>
        <w:adjustRightInd w:val="0"/>
        <w:spacing w:line="360" w:lineRule="auto"/>
        <w:jc w:val="left"/>
        <w:textAlignment w:val="baseline"/>
        <w:rPr>
          <w:rFonts w:ascii="宋体" w:hAnsi="宋体"/>
          <w:bCs/>
          <w:sz w:val="24"/>
        </w:rPr>
      </w:pPr>
      <w:r>
        <w:rPr>
          <w:rFonts w:hint="eastAsia" w:ascii="宋体" w:hAnsi="宋体"/>
          <w:sz w:val="24"/>
        </w:rPr>
        <w:t>投标方在检修中要严格检修工艺做到“应修必修，修必修好”，工作中不错装、不漏检。设备检修过程中严格遵守招标方防异物管理规定，在设备复装前须全面检查，防止杂物或人员留在设备内部。检修过程中不准跨界操作，防止交叉作业，不擅自扩大检修范围。</w:t>
      </w:r>
    </w:p>
    <w:p w14:paraId="0BBE1188">
      <w:pPr>
        <w:numPr>
          <w:ilvl w:val="1"/>
          <w:numId w:val="4"/>
        </w:numPr>
        <w:adjustRightInd w:val="0"/>
        <w:spacing w:line="360" w:lineRule="auto"/>
        <w:jc w:val="left"/>
        <w:textAlignment w:val="baseline"/>
        <w:rPr>
          <w:rFonts w:ascii="宋体" w:hAnsi="宋体"/>
          <w:bCs/>
          <w:sz w:val="24"/>
        </w:rPr>
      </w:pPr>
      <w:r>
        <w:rPr>
          <w:rFonts w:hint="eastAsia" w:ascii="宋体" w:hAnsi="宋体"/>
          <w:sz w:val="24"/>
        </w:rPr>
        <w:t>投标方</w:t>
      </w:r>
      <w:r>
        <w:rPr>
          <w:rFonts w:hint="eastAsia" w:ascii="宋体" w:hAnsi="宋体"/>
          <w:bCs/>
          <w:sz w:val="24"/>
        </w:rPr>
        <w:t>须</w:t>
      </w:r>
      <w:r>
        <w:rPr>
          <w:rFonts w:hint="eastAsia" w:ascii="宋体" w:hAnsi="宋体"/>
          <w:sz w:val="24"/>
        </w:rPr>
        <w:t>严格执行招标方的作业指导文件管理规定，严格按照</w:t>
      </w:r>
      <w:r>
        <w:rPr>
          <w:rFonts w:hint="eastAsia" w:ascii="宋体" w:hAnsi="宋体"/>
          <w:bCs/>
          <w:sz w:val="24"/>
        </w:rPr>
        <w:t>作业指导文件</w:t>
      </w:r>
      <w:r>
        <w:rPr>
          <w:rFonts w:hint="eastAsia" w:ascii="宋体" w:hAnsi="宋体"/>
          <w:sz w:val="24"/>
        </w:rPr>
        <w:t>的工序和要求进行检修，质检点应提前通知招标方的验收人员到场，严禁不按照作业指导文件要求进行检修工作或私自越过质检点工作，否则将按照相关规定进行考核。</w:t>
      </w:r>
    </w:p>
    <w:p w14:paraId="2251AF2D">
      <w:pPr>
        <w:numPr>
          <w:ilvl w:val="1"/>
          <w:numId w:val="4"/>
        </w:numPr>
        <w:adjustRightInd w:val="0"/>
        <w:spacing w:line="360" w:lineRule="auto"/>
        <w:jc w:val="left"/>
        <w:textAlignment w:val="baseline"/>
        <w:rPr>
          <w:rFonts w:ascii="宋体" w:hAnsi="宋体"/>
          <w:sz w:val="24"/>
        </w:rPr>
      </w:pPr>
      <w:r>
        <w:rPr>
          <w:rFonts w:hint="eastAsia" w:ascii="宋体" w:hAnsi="宋体"/>
          <w:sz w:val="24"/>
        </w:rPr>
        <w:t>投标方</w:t>
      </w:r>
      <w:r>
        <w:rPr>
          <w:rFonts w:hint="eastAsia" w:ascii="宋体" w:hAnsi="宋体"/>
          <w:bCs/>
          <w:sz w:val="24"/>
        </w:rPr>
        <w:t>须</w:t>
      </w:r>
      <w:r>
        <w:rPr>
          <w:rFonts w:hint="eastAsia" w:ascii="宋体" w:hAnsi="宋体"/>
          <w:sz w:val="24"/>
        </w:rPr>
        <w:t>执行招标方制定的质量检验程序，实行质量监督点验收和分项目验收的双重验收方法，投标方在检修工作结束后，经自检合格，各种技术记录齐全，并按照投标方本单位的质量监督体系，依次完成投标方的二级验收，向招标方提请。招标方项目负责人组织验收，并严格按照招标方的检修工艺规程、检修作业指导文件等进行验收，验收代表在验收单上签字。双方对质量有异议时，原则上协调解决，未经招标方验收合格的设备不得投入运行（或进行下道工序）。</w:t>
      </w:r>
    </w:p>
    <w:p w14:paraId="5A396E17">
      <w:pPr>
        <w:numPr>
          <w:ilvl w:val="1"/>
          <w:numId w:val="4"/>
        </w:numPr>
        <w:adjustRightInd w:val="0"/>
        <w:spacing w:line="360" w:lineRule="auto"/>
        <w:jc w:val="left"/>
        <w:textAlignment w:val="baseline"/>
        <w:rPr>
          <w:rFonts w:ascii="宋体" w:hAnsi="宋体"/>
          <w:sz w:val="24"/>
        </w:rPr>
      </w:pPr>
      <w:r>
        <w:rPr>
          <w:rFonts w:hint="eastAsia" w:ascii="宋体" w:hAnsi="宋体"/>
          <w:sz w:val="24"/>
        </w:rPr>
        <w:t>投标方在设备解体或是在回装期间，如发现设备部件损坏请保持现场状况，不允许破坏检修现场，否则认为投标方由于检修工艺不当致使部件损坏。</w:t>
      </w:r>
    </w:p>
    <w:p w14:paraId="4BAFCC58">
      <w:pPr>
        <w:numPr>
          <w:ilvl w:val="1"/>
          <w:numId w:val="4"/>
        </w:numPr>
        <w:adjustRightInd w:val="0"/>
        <w:spacing w:line="360" w:lineRule="auto"/>
        <w:jc w:val="left"/>
        <w:textAlignment w:val="baseline"/>
        <w:rPr>
          <w:rFonts w:ascii="宋体" w:hAnsi="宋体"/>
          <w:sz w:val="24"/>
        </w:rPr>
      </w:pPr>
      <w:r>
        <w:rPr>
          <w:rFonts w:hint="eastAsia" w:ascii="宋体" w:hAnsi="宋体"/>
          <w:sz w:val="24"/>
        </w:rPr>
        <w:t>投标方应执行招标方制定的不符合项管理程序，投标方承包范围内的不符合项处理由投标方承担，直到验证合格，特殊情况下难以达到要求时，由双方协商做出变通决定并签署意见。</w:t>
      </w:r>
    </w:p>
    <w:p w14:paraId="538C4C01">
      <w:pPr>
        <w:numPr>
          <w:ilvl w:val="1"/>
          <w:numId w:val="4"/>
        </w:numPr>
        <w:adjustRightInd w:val="0"/>
        <w:spacing w:line="360" w:lineRule="auto"/>
        <w:jc w:val="left"/>
        <w:textAlignment w:val="baseline"/>
        <w:rPr>
          <w:rFonts w:ascii="宋体" w:hAnsi="宋体"/>
          <w:sz w:val="24"/>
        </w:rPr>
      </w:pPr>
      <w:r>
        <w:rPr>
          <w:rFonts w:hint="eastAsia" w:ascii="宋体" w:hAnsi="宋体"/>
          <w:sz w:val="24"/>
        </w:rPr>
        <w:t>分部试运转按招标方制度执行，投标方应主动安排好试转计划且提前通知招标方，并做好各专业间的协调平衡工作。投标方负责协调投入，并按照调度要求带足负荷后5天内（含第5天）的消缺工作。</w:t>
      </w:r>
    </w:p>
    <w:p w14:paraId="59C01CE6">
      <w:pPr>
        <w:numPr>
          <w:ilvl w:val="1"/>
          <w:numId w:val="4"/>
        </w:numPr>
        <w:adjustRightInd w:val="0"/>
        <w:spacing w:line="360" w:lineRule="auto"/>
        <w:jc w:val="left"/>
        <w:textAlignment w:val="baseline"/>
        <w:rPr>
          <w:rFonts w:ascii="宋体" w:hAnsi="宋体"/>
          <w:sz w:val="24"/>
        </w:rPr>
      </w:pPr>
      <w:r>
        <w:rPr>
          <w:rFonts w:hint="eastAsia" w:ascii="宋体" w:hAnsi="宋体"/>
          <w:sz w:val="24"/>
        </w:rPr>
        <w:t>设备修后整组启动至机组报复役试运合格时间范围内，投标方</w:t>
      </w:r>
      <w:r>
        <w:rPr>
          <w:rFonts w:hint="eastAsia" w:ascii="宋体" w:hAnsi="宋体"/>
          <w:bCs/>
          <w:sz w:val="24"/>
        </w:rPr>
        <w:t>须</w:t>
      </w:r>
      <w:r>
        <w:rPr>
          <w:rFonts w:hint="eastAsia" w:ascii="宋体" w:hAnsi="宋体"/>
          <w:sz w:val="24"/>
        </w:rPr>
        <w:t>安排维护人员值班，及时消除设备缺陷。在检修质量保证期内，若因投标方检修质量问题造成机组被迫停运或降低出力运行，投标方负责检修，并按相关条款进行考核。</w:t>
      </w:r>
    </w:p>
    <w:p w14:paraId="12D495A2">
      <w:pPr>
        <w:numPr>
          <w:ilvl w:val="1"/>
          <w:numId w:val="4"/>
        </w:numPr>
        <w:adjustRightInd w:val="0"/>
        <w:spacing w:line="360" w:lineRule="auto"/>
        <w:jc w:val="left"/>
        <w:textAlignment w:val="baseline"/>
        <w:rPr>
          <w:rFonts w:ascii="宋体" w:hAnsi="宋体"/>
          <w:sz w:val="24"/>
        </w:rPr>
      </w:pPr>
      <w:r>
        <w:rPr>
          <w:rFonts w:hint="eastAsia" w:ascii="宋体" w:hAnsi="宋体"/>
          <w:sz w:val="24"/>
        </w:rPr>
        <w:t>投标方如违反检修质量标准及相关要求的行为，按招标方管理制度和本技术规范的考核条款的相关考核条款进行考核。</w:t>
      </w:r>
    </w:p>
    <w:p w14:paraId="0A94EA48">
      <w:pPr>
        <w:numPr>
          <w:ilvl w:val="0"/>
          <w:numId w:val="4"/>
        </w:numPr>
        <w:adjustRightInd w:val="0"/>
        <w:spacing w:line="360" w:lineRule="auto"/>
        <w:jc w:val="left"/>
        <w:textAlignment w:val="baseline"/>
        <w:rPr>
          <w:rFonts w:ascii="宋体" w:hAnsi="宋体"/>
          <w:b/>
          <w:sz w:val="24"/>
        </w:rPr>
      </w:pPr>
      <w:r>
        <w:rPr>
          <w:rFonts w:hint="eastAsia" w:ascii="宋体" w:hAnsi="宋体"/>
          <w:b/>
          <w:sz w:val="24"/>
        </w:rPr>
        <w:t>检修目标</w:t>
      </w:r>
    </w:p>
    <w:p w14:paraId="3937E59D">
      <w:pPr>
        <w:numPr>
          <w:ilvl w:val="1"/>
          <w:numId w:val="6"/>
        </w:numPr>
        <w:adjustRightInd w:val="0"/>
        <w:spacing w:line="360" w:lineRule="auto"/>
        <w:jc w:val="left"/>
        <w:textAlignment w:val="baseline"/>
        <w:rPr>
          <w:rFonts w:ascii="宋体" w:hAnsi="宋体"/>
          <w:sz w:val="24"/>
        </w:rPr>
      </w:pPr>
      <w:r>
        <w:rPr>
          <w:rFonts w:hint="eastAsia" w:ascii="宋体" w:hAnsi="宋体"/>
          <w:sz w:val="24"/>
        </w:rPr>
        <w:t>总体目标是：安全、优质、高效、低耗、文明、环保。</w:t>
      </w:r>
    </w:p>
    <w:p w14:paraId="02530F9C">
      <w:pPr>
        <w:numPr>
          <w:ilvl w:val="1"/>
          <w:numId w:val="6"/>
        </w:numPr>
        <w:adjustRightInd w:val="0"/>
        <w:spacing w:line="360" w:lineRule="auto"/>
        <w:jc w:val="left"/>
        <w:textAlignment w:val="baseline"/>
        <w:rPr>
          <w:rFonts w:ascii="宋体" w:hAnsi="宋体"/>
          <w:sz w:val="24"/>
        </w:rPr>
      </w:pPr>
      <w:r>
        <w:rPr>
          <w:rFonts w:hint="eastAsia" w:ascii="宋体" w:hAnsi="宋体"/>
          <w:sz w:val="24"/>
        </w:rPr>
        <w:t>安全目标：现场零违章，人员零伤害，设备零损坏，现场零火情，操作零事故，不发生环境污染事件。</w:t>
      </w:r>
    </w:p>
    <w:p w14:paraId="1099C5D1">
      <w:pPr>
        <w:numPr>
          <w:ilvl w:val="1"/>
          <w:numId w:val="6"/>
        </w:numPr>
        <w:adjustRightInd w:val="0"/>
        <w:spacing w:line="360" w:lineRule="auto"/>
        <w:jc w:val="left"/>
        <w:textAlignment w:val="baseline"/>
        <w:rPr>
          <w:rFonts w:ascii="宋体" w:hAnsi="宋体"/>
          <w:sz w:val="24"/>
        </w:rPr>
      </w:pPr>
      <w:r>
        <w:rPr>
          <w:rFonts w:hint="eastAsia" w:ascii="宋体" w:hAnsi="宋体"/>
          <w:sz w:val="24"/>
        </w:rPr>
        <w:t>质量目标</w:t>
      </w:r>
      <w:r>
        <w:rPr>
          <w:rFonts w:ascii="宋体" w:hAnsi="宋体"/>
          <w:sz w:val="24"/>
        </w:rPr>
        <w:t>:</w:t>
      </w:r>
      <w:r>
        <w:rPr>
          <w:rFonts w:hint="eastAsia" w:ascii="宋体" w:hAnsi="宋体"/>
          <w:sz w:val="24"/>
        </w:rPr>
        <w:t xml:space="preserve"> 修后辅机投运合格率</w:t>
      </w:r>
      <w:r>
        <w:rPr>
          <w:rFonts w:ascii="宋体" w:hAnsi="宋体"/>
          <w:sz w:val="24"/>
        </w:rPr>
        <w:t>100%。消除设备缺陷和薄弱环节，系统内外无泄漏。验收一次通过率95%以上。</w:t>
      </w:r>
      <w:r>
        <w:rPr>
          <w:rFonts w:hint="eastAsia" w:ascii="宋体" w:hAnsi="宋体"/>
          <w:sz w:val="24"/>
        </w:rPr>
        <w:t>确保设备检修后的经济运行指标好于修前数据，各项经济、技术指标达到要求值。</w:t>
      </w:r>
    </w:p>
    <w:p w14:paraId="4B86504C">
      <w:pPr>
        <w:numPr>
          <w:ilvl w:val="1"/>
          <w:numId w:val="6"/>
        </w:numPr>
        <w:adjustRightInd w:val="0"/>
        <w:spacing w:line="360" w:lineRule="auto"/>
        <w:jc w:val="left"/>
        <w:textAlignment w:val="baseline"/>
        <w:rPr>
          <w:rFonts w:ascii="宋体" w:hAnsi="宋体"/>
          <w:sz w:val="24"/>
        </w:rPr>
      </w:pPr>
      <w:r>
        <w:rPr>
          <w:rFonts w:hint="eastAsia"/>
          <w:sz w:val="24"/>
        </w:rPr>
        <w:t>经济目标：严格控制检修成本，杜绝浪费，设备达到铭牌出力。</w:t>
      </w:r>
    </w:p>
    <w:p w14:paraId="64E22A34">
      <w:pPr>
        <w:numPr>
          <w:ilvl w:val="1"/>
          <w:numId w:val="6"/>
        </w:numPr>
        <w:adjustRightInd w:val="0"/>
        <w:spacing w:line="360" w:lineRule="auto"/>
        <w:jc w:val="left"/>
        <w:textAlignment w:val="baseline"/>
        <w:rPr>
          <w:rFonts w:ascii="宋体" w:hAnsi="宋体"/>
          <w:sz w:val="24"/>
        </w:rPr>
      </w:pPr>
      <w:r>
        <w:rPr>
          <w:rFonts w:hint="eastAsia" w:ascii="宋体" w:hAnsi="宋体"/>
          <w:sz w:val="24"/>
        </w:rPr>
        <w:t>文明生产目标：检修现场应推行7S管理，做到“三齐”（拆下零部件整齐、检修机具放整齐、材料备品放整齐）、“三不乱”（电线不乱拉、管路不乱放、垃圾不乱丢），</w:t>
      </w:r>
      <w:r>
        <w:rPr>
          <w:rFonts w:hint="eastAsia"/>
          <w:sz w:val="24"/>
        </w:rPr>
        <w:t>检修后设备见本色。</w:t>
      </w:r>
      <w:r>
        <w:rPr>
          <w:rFonts w:hint="eastAsia" w:ascii="宋体" w:hAnsi="宋体"/>
          <w:sz w:val="24"/>
        </w:rPr>
        <w:t>并严格执行公司《废弃物防治管理制度》，杜绝大面积环境污染事故发生。</w:t>
      </w:r>
    </w:p>
    <w:p w14:paraId="2F0B7B82">
      <w:pPr>
        <w:numPr>
          <w:ilvl w:val="1"/>
          <w:numId w:val="6"/>
        </w:numPr>
        <w:adjustRightInd w:val="0"/>
        <w:spacing w:line="360" w:lineRule="auto"/>
        <w:jc w:val="left"/>
        <w:textAlignment w:val="baseline"/>
        <w:rPr>
          <w:rFonts w:ascii="宋体" w:hAnsi="宋体"/>
          <w:sz w:val="24"/>
        </w:rPr>
      </w:pPr>
      <w:r>
        <w:rPr>
          <w:rFonts w:hint="eastAsia"/>
          <w:sz w:val="24"/>
        </w:rPr>
        <w:t>环保目标：检修垃圾分类堆放和处理，选用少废、无废工艺和高效检修设备，避免和减少污染物的产生。</w:t>
      </w:r>
    </w:p>
    <w:p w14:paraId="58E18B4C">
      <w:pPr>
        <w:pStyle w:val="3"/>
      </w:pPr>
      <w:bookmarkStart w:id="44" w:name="_Toc41987722"/>
      <w:bookmarkStart w:id="45" w:name="_Toc161826151"/>
      <w:r>
        <w:rPr>
          <w:rFonts w:hint="eastAsia"/>
        </w:rPr>
        <w:t>8.安全及文明施工、危险源（环境因素）控制要求</w:t>
      </w:r>
      <w:bookmarkEnd w:id="44"/>
      <w:bookmarkEnd w:id="45"/>
    </w:p>
    <w:p w14:paraId="6257324E">
      <w:pPr>
        <w:numPr>
          <w:ilvl w:val="0"/>
          <w:numId w:val="7"/>
        </w:numPr>
        <w:adjustRightInd w:val="0"/>
        <w:spacing w:line="360" w:lineRule="auto"/>
        <w:jc w:val="left"/>
        <w:textAlignment w:val="baseline"/>
        <w:rPr>
          <w:rFonts w:ascii="宋体" w:hAnsi="宋体"/>
          <w:b/>
          <w:sz w:val="24"/>
        </w:rPr>
      </w:pPr>
      <w:r>
        <w:rPr>
          <w:rFonts w:hint="eastAsia" w:ascii="宋体" w:hAnsi="宋体"/>
          <w:b/>
          <w:sz w:val="24"/>
        </w:rPr>
        <w:t>安全管理</w:t>
      </w:r>
    </w:p>
    <w:p w14:paraId="131ED79F">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w:t>
      </w:r>
      <w:r>
        <w:rPr>
          <w:rFonts w:hint="eastAsia" w:ascii="宋体" w:hAnsi="宋体"/>
          <w:bCs/>
          <w:sz w:val="24"/>
        </w:rPr>
        <w:t>须</w:t>
      </w:r>
      <w:r>
        <w:rPr>
          <w:rFonts w:hint="eastAsia" w:ascii="宋体" w:hAnsi="宋体"/>
          <w:sz w:val="24"/>
        </w:rPr>
        <w:t>按照合同约定，落实安全生产责任和专项安全保障费用，加强承包项目安全管理，防止承包项目发生或引发安全生产事故。</w:t>
      </w:r>
    </w:p>
    <w:p w14:paraId="37604FB6">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投标方不得转包、违法分包、托管或者代管承包项目，不得将承包项目的主要工作再次分包。</w:t>
      </w:r>
    </w:p>
    <w:p w14:paraId="44A4B062">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投标方将承包项目依法分包的，</w:t>
      </w:r>
      <w:r>
        <w:rPr>
          <w:rFonts w:hint="eastAsia" w:ascii="宋体" w:hAnsi="宋体"/>
          <w:bCs/>
          <w:sz w:val="24"/>
        </w:rPr>
        <w:t>须</w:t>
      </w:r>
      <w:r>
        <w:rPr>
          <w:rFonts w:hint="eastAsia" w:ascii="宋体" w:hAnsi="宋体"/>
          <w:sz w:val="24"/>
        </w:rPr>
        <w:t>加强分包项目安全管理，对分包项目的安全生产承担连带责任，具体内容如下：</w:t>
      </w:r>
    </w:p>
    <w:p w14:paraId="227CA994">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bCs/>
          <w:sz w:val="24"/>
        </w:rPr>
        <w:t>必须</w:t>
      </w:r>
      <w:r>
        <w:rPr>
          <w:rFonts w:hint="eastAsia" w:ascii="宋体" w:hAnsi="宋体"/>
          <w:sz w:val="24"/>
        </w:rPr>
        <w:t>审查分包单位的资质、分包范围、安全管理能力等，并且报招标方备案。</w:t>
      </w:r>
    </w:p>
    <w:p w14:paraId="23B1BC0B">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bCs/>
          <w:sz w:val="24"/>
        </w:rPr>
        <w:t>必须</w:t>
      </w:r>
      <w:r>
        <w:rPr>
          <w:rFonts w:hint="eastAsia" w:ascii="宋体" w:hAnsi="宋体"/>
          <w:sz w:val="24"/>
        </w:rPr>
        <w:t>与分包单位签订合同并明确承发包双方安全生产管理职责或单独签订安全生产管理协议，明确各自的安全生产管理职责，并且报招标方备案。</w:t>
      </w:r>
    </w:p>
    <w:p w14:paraId="44A9A982">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sz w:val="24"/>
        </w:rPr>
        <w:t>不得以劳务分包代替专业分包；不得安排劳务分包人员独立承担危险性较大的工作。</w:t>
      </w:r>
    </w:p>
    <w:p w14:paraId="5AE8C47E">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投标方按照合同约定，保证人员投入。未经招标方同意，承包项目负责人、</w:t>
      </w:r>
      <w:bookmarkStart w:id="53" w:name="_GoBack"/>
      <w:bookmarkEnd w:id="53"/>
      <w:r>
        <w:rPr>
          <w:rFonts w:hint="eastAsia" w:ascii="宋体" w:hAnsi="宋体"/>
          <w:sz w:val="24"/>
        </w:rPr>
        <w:t>技术负责人、安全管理人员和主要工作人员在承包项目工作过程中不得随意更换。</w:t>
      </w:r>
    </w:p>
    <w:p w14:paraId="01844900">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投标方保证承包项目安全生产费用足额投入使用。</w:t>
      </w:r>
    </w:p>
    <w:p w14:paraId="10C253CC">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投标方保证承包项目工作过程中使用的设备、车辆、工具和安全防护用品等符合安全生产要求。</w:t>
      </w:r>
    </w:p>
    <w:p w14:paraId="55ED62E3">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投标方根据法律法规及投标方安全管理制度有关规定，按照合同约定加强项目现场安全管理，规范工作标准，落实反事故措施。 对承包项目中危险性较大的工作，按照法律法规有关规定编制专项施工方案、安全措施和应急处置方案，经招标方审核同意后组织实施，并在工作现场设置监护人。</w:t>
      </w:r>
    </w:p>
    <w:p w14:paraId="7BA88920">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投标方按照招标方要求，具体开展并持续改进承包项目风险辨识、风险评估和风险控制等工作。</w:t>
      </w:r>
    </w:p>
    <w:p w14:paraId="75F94180">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投标方开展承包项目安全生产监督检查和隐患排查治理工作。</w:t>
      </w:r>
    </w:p>
    <w:p w14:paraId="16F32E67">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投标方制定承包项目现场应急处置方案，定期开展承包项目应急演练。</w:t>
      </w:r>
    </w:p>
    <w:p w14:paraId="1ABC6F16">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投标方负责承包项目工作人员的安全生产教育培训。未经安全生产教育以及培训考核不合格的工作人员，不得上岗作业。</w:t>
      </w:r>
    </w:p>
    <w:p w14:paraId="6B0F72AF">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投标方两个以上作业班组存在交叉作业，可能危及对方安全的，负责牵头组织签订交叉作业安全管理协议，明确各自的安全生产管理职责和应当采取的安全措施。</w:t>
      </w:r>
    </w:p>
    <w:p w14:paraId="0F5B0154">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投标方自觉接受招标方的安全监督、管理和指导，对招标方提出的技术和安全方面的意见必须及时整改；发生人身事故或危及设备的不安全情况，除按规定逐级上报外还必须立即报告招标方。</w:t>
      </w:r>
    </w:p>
    <w:p w14:paraId="3E60B682">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w:t>
      </w:r>
      <w:r>
        <w:rPr>
          <w:rFonts w:hint="eastAsia" w:ascii="宋体" w:hAnsi="宋体"/>
          <w:bCs/>
          <w:sz w:val="24"/>
        </w:rPr>
        <w:t>须</w:t>
      </w:r>
      <w:r>
        <w:rPr>
          <w:rFonts w:hint="eastAsia" w:ascii="宋体" w:hAnsi="宋体"/>
          <w:sz w:val="24"/>
        </w:rPr>
        <w:t>针对项目编制组织策划方案。项目组织策划方案中应至少包含以下内容（但不限于）：</w:t>
      </w:r>
    </w:p>
    <w:p w14:paraId="11C34E56">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sz w:val="24"/>
        </w:rPr>
        <w:t>该项目安健环目标。</w:t>
      </w:r>
    </w:p>
    <w:p w14:paraId="13775CE2">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sz w:val="24"/>
        </w:rPr>
        <w:t>项目部组织机构设置、人员配置（项目负责人、技术负责人、安全管理人员、特种设备操作人员、特殊工种人员等应取得相关资质的人员应在附件上提供清单及资质证书扫描件）。</w:t>
      </w:r>
    </w:p>
    <w:p w14:paraId="38751479">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sz w:val="24"/>
        </w:rPr>
        <w:t>为确保项目安全、顺利实施所制定的安全生产管理制度清单。</w:t>
      </w:r>
    </w:p>
    <w:p w14:paraId="0CB59F83">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sz w:val="24"/>
        </w:rPr>
        <w:t>与项目实施相关的各工种安全操作规程清单。</w:t>
      </w:r>
    </w:p>
    <w:p w14:paraId="12A62FFB">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sz w:val="24"/>
        </w:rPr>
        <w:t>针对工程项目的安健环风险辨识及预控措施。</w:t>
      </w:r>
    </w:p>
    <w:p w14:paraId="310B67A2">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sz w:val="24"/>
        </w:rPr>
        <w:t>针对工程项目实施中存在的各类风险制定的应急预案或现场处置方案。</w:t>
      </w:r>
    </w:p>
    <w:p w14:paraId="25C95A5E">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sz w:val="24"/>
        </w:rPr>
        <w:t>针对工程项目实施中重要环节、重大风险点制定的专项方案清单（如需要）。</w:t>
      </w:r>
    </w:p>
    <w:p w14:paraId="724EADB1">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sz w:val="24"/>
        </w:rPr>
        <w:t>项目实施中使用的工器具类型及清单。</w:t>
      </w:r>
    </w:p>
    <w:p w14:paraId="0A15EA03">
      <w:pPr>
        <w:numPr>
          <w:ilvl w:val="2"/>
          <w:numId w:val="7"/>
        </w:numPr>
        <w:adjustRightInd w:val="0"/>
        <w:spacing w:line="360" w:lineRule="auto"/>
        <w:ind w:left="851" w:hanging="851"/>
        <w:jc w:val="left"/>
        <w:textAlignment w:val="baseline"/>
        <w:rPr>
          <w:rFonts w:ascii="宋体" w:hAnsi="宋体"/>
          <w:sz w:val="24"/>
        </w:rPr>
      </w:pPr>
      <w:r>
        <w:rPr>
          <w:rFonts w:hint="eastAsia" w:ascii="宋体" w:hAnsi="宋体"/>
          <w:sz w:val="24"/>
        </w:rPr>
        <w:t>项目分包情况及分包单位资质材料。</w:t>
      </w:r>
    </w:p>
    <w:p w14:paraId="08FBF54A">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投标方应对其所有作业人员进行安全技术交底，安全技术交底应有书面记录，并有接受交底人员签字确认。</w:t>
      </w:r>
    </w:p>
    <w:p w14:paraId="27999A6C">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投标方检修期间应按定置管理要求确定定置范围，报招标方安健环部认可后，用围栏或警界线圈定。</w:t>
      </w:r>
    </w:p>
    <w:p w14:paraId="284820AD">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投标方在厂房地面</w:t>
      </w:r>
      <w:r>
        <w:rPr>
          <w:rFonts w:ascii="宋体" w:hAnsi="宋体"/>
          <w:sz w:val="24"/>
        </w:rPr>
        <w:t>检修前必须先在地面平整垫好橡皮和木板，保证地面不受损坏。严禁在不采取任何保护措施的情况下进行切割、电（风）焊、敲打等检修作业。</w:t>
      </w:r>
    </w:p>
    <w:p w14:paraId="3C9ADC5A">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投标方服从招标方在机组计划检修期间文明生产工作任务分配，及时完成机组计划检修后文明生产整体验收时发现的问题整改闭环。</w:t>
      </w:r>
    </w:p>
    <w:p w14:paraId="6C865A73">
      <w:pPr>
        <w:numPr>
          <w:ilvl w:val="1"/>
          <w:numId w:val="7"/>
        </w:numPr>
        <w:adjustRightInd w:val="0"/>
        <w:spacing w:line="360" w:lineRule="auto"/>
        <w:ind w:left="851" w:hanging="851"/>
        <w:jc w:val="left"/>
        <w:textAlignment w:val="baseline"/>
        <w:rPr>
          <w:rFonts w:ascii="宋体" w:hAnsi="宋体"/>
          <w:sz w:val="24"/>
        </w:rPr>
      </w:pPr>
      <w:r>
        <w:rPr>
          <w:rFonts w:hint="eastAsia" w:ascii="宋体" w:hAnsi="宋体"/>
          <w:sz w:val="24"/>
        </w:rPr>
        <w:t>投标方按照工完场清的要求，负责做好检修期间设备及周围场地文明生产。工作结束前一时难以完成的，记录在检修现场文明生产遗留登记簿，原则上必须在24小时</w:t>
      </w:r>
      <w:r>
        <w:rPr>
          <w:rFonts w:ascii="宋体" w:hAnsi="宋体"/>
          <w:sz w:val="24"/>
        </w:rPr>
        <w:t>内完成清理工作。</w:t>
      </w:r>
    </w:p>
    <w:p w14:paraId="5D7CE5E1">
      <w:pPr>
        <w:numPr>
          <w:ilvl w:val="0"/>
          <w:numId w:val="7"/>
        </w:numPr>
        <w:adjustRightInd w:val="0"/>
        <w:spacing w:line="360" w:lineRule="auto"/>
        <w:jc w:val="left"/>
        <w:textAlignment w:val="baseline"/>
        <w:rPr>
          <w:rFonts w:ascii="宋体" w:hAnsi="宋体"/>
          <w:b/>
          <w:sz w:val="24"/>
        </w:rPr>
      </w:pPr>
      <w:r>
        <w:rPr>
          <w:rFonts w:hint="eastAsia" w:ascii="宋体" w:hAnsi="宋体"/>
          <w:b/>
          <w:sz w:val="24"/>
        </w:rPr>
        <w:t>文明生产管理</w:t>
      </w:r>
    </w:p>
    <w:p w14:paraId="1B166085">
      <w:pPr>
        <w:numPr>
          <w:ilvl w:val="1"/>
          <w:numId w:val="7"/>
        </w:numPr>
        <w:adjustRightInd w:val="0"/>
        <w:spacing w:line="360" w:lineRule="auto"/>
        <w:jc w:val="left"/>
        <w:textAlignment w:val="baseline"/>
        <w:rPr>
          <w:rFonts w:ascii="宋体" w:hAnsi="宋体"/>
          <w:sz w:val="24"/>
        </w:rPr>
      </w:pPr>
      <w:r>
        <w:rPr>
          <w:rFonts w:hint="eastAsia" w:ascii="宋体" w:hAnsi="宋体"/>
          <w:sz w:val="24"/>
        </w:rPr>
        <w:t>投标方的工作人员必须严格遵守招标方的管理要求，严格按安全规程文明施工，服从招标方生产调度，接受招标方文明生产考核。</w:t>
      </w:r>
    </w:p>
    <w:p w14:paraId="49DCE7BB">
      <w:pPr>
        <w:numPr>
          <w:ilvl w:val="1"/>
          <w:numId w:val="7"/>
        </w:numPr>
        <w:adjustRightInd w:val="0"/>
        <w:spacing w:line="360" w:lineRule="auto"/>
        <w:jc w:val="left"/>
        <w:textAlignment w:val="baseline"/>
        <w:rPr>
          <w:rFonts w:ascii="宋体" w:hAnsi="宋体"/>
          <w:sz w:val="24"/>
        </w:rPr>
      </w:pPr>
      <w:r>
        <w:rPr>
          <w:rFonts w:hint="eastAsia" w:ascii="宋体" w:hAnsi="宋体"/>
          <w:sz w:val="24"/>
        </w:rPr>
        <w:t>投标方应高度重视检修现场的安全文明生产工作，必须满足招标方检修生产现场检修文明管理规定的相关要求，对于违反管理规定的相关行为将按照按招标方管理制度进行考核。</w:t>
      </w:r>
    </w:p>
    <w:p w14:paraId="4A3A3BB5">
      <w:pPr>
        <w:numPr>
          <w:ilvl w:val="1"/>
          <w:numId w:val="7"/>
        </w:numPr>
        <w:adjustRightInd w:val="0"/>
        <w:spacing w:line="360" w:lineRule="auto"/>
        <w:jc w:val="left"/>
        <w:textAlignment w:val="baseline"/>
        <w:rPr>
          <w:rFonts w:ascii="宋体" w:hAnsi="宋体"/>
          <w:sz w:val="24"/>
        </w:rPr>
      </w:pPr>
      <w:r>
        <w:rPr>
          <w:rFonts w:hint="eastAsia" w:ascii="宋体" w:hAnsi="宋体"/>
          <w:sz w:val="24"/>
        </w:rPr>
        <w:t>修前现场提前设好进行三层满铺（塑料薄膜、橡皮、木板）、围栏等防护设施，所有部件及工器具做到“三不落地、三条线”，拆下的零部件放置整齐，重要部件拆下后及时放入工具橱内，做好防护工作；要具有成品保护意识，不损坏任何一件设备。对于地面积水、积油、积粉必须及时清除、做好防滑措施，室外施工项目要提前做好防雨防风措施。</w:t>
      </w:r>
    </w:p>
    <w:p w14:paraId="5984B9F0">
      <w:pPr>
        <w:numPr>
          <w:ilvl w:val="1"/>
          <w:numId w:val="7"/>
        </w:numPr>
        <w:adjustRightInd w:val="0"/>
        <w:spacing w:line="360" w:lineRule="auto"/>
        <w:jc w:val="left"/>
        <w:textAlignment w:val="baseline"/>
        <w:rPr>
          <w:rFonts w:ascii="宋体" w:hAnsi="宋体"/>
          <w:sz w:val="24"/>
        </w:rPr>
      </w:pPr>
      <w:r>
        <w:rPr>
          <w:rFonts w:hint="eastAsia" w:ascii="宋体" w:hAnsi="宋体"/>
          <w:sz w:val="24"/>
        </w:rPr>
        <w:t>投标方在检修期间，应对设备环境进行清理，做到洁净，杜绝二次污染。</w:t>
      </w:r>
    </w:p>
    <w:p w14:paraId="0B72CBAA">
      <w:pPr>
        <w:numPr>
          <w:ilvl w:val="1"/>
          <w:numId w:val="7"/>
        </w:numPr>
        <w:adjustRightInd w:val="0"/>
        <w:spacing w:line="360" w:lineRule="auto"/>
        <w:jc w:val="left"/>
        <w:textAlignment w:val="baseline"/>
        <w:rPr>
          <w:rFonts w:ascii="宋体" w:hAnsi="宋体"/>
          <w:sz w:val="24"/>
        </w:rPr>
      </w:pPr>
      <w:r>
        <w:rPr>
          <w:rFonts w:hint="eastAsia" w:ascii="宋体" w:hAnsi="宋体"/>
          <w:sz w:val="24"/>
        </w:rPr>
        <w:t>在检修过程中出现的被更换下来的任何废旧设备、配件和装置性材料均为招标方所有，应妥善保护并及时向招标方移交被更换下来的设备或材料。</w:t>
      </w:r>
      <w:r>
        <w:rPr>
          <w:rFonts w:ascii="宋体" w:hAnsi="宋体"/>
          <w:sz w:val="24"/>
        </w:rPr>
        <w:t>应</w:t>
      </w:r>
      <w:r>
        <w:rPr>
          <w:rFonts w:hint="eastAsia" w:ascii="宋体" w:hAnsi="宋体"/>
          <w:sz w:val="24"/>
        </w:rPr>
        <w:t>每天对施工</w:t>
      </w:r>
      <w:r>
        <w:rPr>
          <w:rFonts w:ascii="宋体" w:hAnsi="宋体"/>
          <w:sz w:val="24"/>
        </w:rPr>
        <w:t>现场的废物、垃圾</w:t>
      </w:r>
      <w:r>
        <w:rPr>
          <w:rFonts w:hint="eastAsia" w:ascii="宋体" w:hAnsi="宋体"/>
          <w:sz w:val="24"/>
        </w:rPr>
        <w:t>进行一次</w:t>
      </w:r>
      <w:r>
        <w:rPr>
          <w:rFonts w:ascii="宋体" w:hAnsi="宋体"/>
          <w:sz w:val="24"/>
        </w:rPr>
        <w:t>清理</w:t>
      </w:r>
      <w:r>
        <w:rPr>
          <w:rFonts w:hint="eastAsia" w:ascii="宋体" w:hAnsi="宋体"/>
          <w:sz w:val="24"/>
        </w:rPr>
        <w:t>，并将其集中堆放在招标方同意的地点</w:t>
      </w:r>
      <w:r>
        <w:rPr>
          <w:rFonts w:ascii="宋体" w:hAnsi="宋体"/>
          <w:sz w:val="24"/>
        </w:rPr>
        <w:t>。</w:t>
      </w:r>
    </w:p>
    <w:p w14:paraId="1CF35D62">
      <w:pPr>
        <w:pStyle w:val="3"/>
      </w:pPr>
      <w:bookmarkStart w:id="46" w:name="_Toc41987723"/>
      <w:bookmarkStart w:id="47" w:name="_Toc161826152"/>
      <w:r>
        <w:rPr>
          <w:rFonts w:hint="eastAsia"/>
        </w:rPr>
        <w:t>9.双方职责</w:t>
      </w:r>
      <w:bookmarkEnd w:id="46"/>
      <w:bookmarkEnd w:id="47"/>
    </w:p>
    <w:p w14:paraId="0A588295">
      <w:pPr>
        <w:numPr>
          <w:ilvl w:val="0"/>
          <w:numId w:val="8"/>
        </w:numPr>
        <w:adjustRightInd w:val="0"/>
        <w:spacing w:line="360" w:lineRule="auto"/>
        <w:jc w:val="left"/>
        <w:textAlignment w:val="baseline"/>
        <w:rPr>
          <w:rFonts w:ascii="宋体" w:hAnsi="宋体"/>
          <w:b/>
          <w:sz w:val="24"/>
        </w:rPr>
      </w:pPr>
      <w:r>
        <w:rPr>
          <w:rFonts w:hint="eastAsia" w:ascii="宋体" w:hAnsi="宋体"/>
          <w:b/>
          <w:sz w:val="24"/>
        </w:rPr>
        <w:t>招标方的职责</w:t>
      </w:r>
    </w:p>
    <w:p w14:paraId="5C6DC415">
      <w:pPr>
        <w:numPr>
          <w:ilvl w:val="1"/>
          <w:numId w:val="8"/>
        </w:numPr>
        <w:adjustRightInd w:val="0"/>
        <w:spacing w:line="360" w:lineRule="auto"/>
        <w:jc w:val="left"/>
        <w:textAlignment w:val="baseline"/>
        <w:rPr>
          <w:rFonts w:ascii="宋体" w:hAnsi="宋体"/>
          <w:sz w:val="24"/>
        </w:rPr>
      </w:pPr>
      <w:r>
        <w:rPr>
          <w:rFonts w:hint="eastAsia" w:ascii="宋体" w:hAnsi="宋体"/>
          <w:sz w:val="24"/>
        </w:rPr>
        <w:t>招标方应向投标方对其所承包项目的技术要求和质量标准进行交底，并提供相关图纸、技术方案、检修作业指导文件等技术资料，并有专责人员负责该项目。</w:t>
      </w:r>
      <w:r>
        <w:rPr>
          <w:rFonts w:hint="eastAsia"/>
          <w:sz w:val="24"/>
        </w:rPr>
        <w:t>对投标方的施工方案等有审查批准权。</w:t>
      </w:r>
    </w:p>
    <w:p w14:paraId="66BF87E8">
      <w:pPr>
        <w:numPr>
          <w:ilvl w:val="1"/>
          <w:numId w:val="8"/>
        </w:numPr>
        <w:adjustRightInd w:val="0"/>
        <w:spacing w:line="360" w:lineRule="auto"/>
        <w:jc w:val="left"/>
        <w:textAlignment w:val="baseline"/>
        <w:rPr>
          <w:rFonts w:ascii="宋体" w:hAnsi="宋体"/>
          <w:sz w:val="24"/>
        </w:rPr>
      </w:pPr>
      <w:r>
        <w:rPr>
          <w:rFonts w:hint="eastAsia"/>
          <w:sz w:val="24"/>
        </w:rPr>
        <w:t>招标方应编制检修项目文件包（检修卡），编制质检点清单，并在检修工作前提供给投标方。投标方需严格按照文件包（检修卡）中的标准流程开展检修工作，并在完成相应工序后发起质量验收流程。</w:t>
      </w:r>
    </w:p>
    <w:p w14:paraId="29AEAD9D">
      <w:pPr>
        <w:numPr>
          <w:ilvl w:val="1"/>
          <w:numId w:val="8"/>
        </w:numPr>
        <w:adjustRightInd w:val="0"/>
        <w:spacing w:line="360" w:lineRule="auto"/>
        <w:jc w:val="left"/>
        <w:textAlignment w:val="baseline"/>
        <w:rPr>
          <w:rFonts w:ascii="宋体" w:hAnsi="宋体"/>
          <w:sz w:val="24"/>
        </w:rPr>
      </w:pPr>
      <w:r>
        <w:rPr>
          <w:rFonts w:hint="eastAsia" w:ascii="宋体" w:hAnsi="宋体"/>
          <w:sz w:val="24"/>
        </w:rPr>
        <w:t>招标方负责做好检修备品备件等属于招标方提供的物资的准备工作，并根据检修需要及时提供给投标方。</w:t>
      </w:r>
    </w:p>
    <w:p w14:paraId="78EFA034">
      <w:pPr>
        <w:numPr>
          <w:ilvl w:val="1"/>
          <w:numId w:val="8"/>
        </w:numPr>
        <w:adjustRightInd w:val="0"/>
        <w:spacing w:line="360" w:lineRule="auto"/>
        <w:jc w:val="left"/>
        <w:textAlignment w:val="baseline"/>
        <w:rPr>
          <w:rFonts w:ascii="宋体" w:hAnsi="宋体"/>
          <w:sz w:val="24"/>
        </w:rPr>
      </w:pPr>
      <w:r>
        <w:rPr>
          <w:rFonts w:hint="eastAsia"/>
          <w:sz w:val="24"/>
        </w:rPr>
        <w:t>招标方应及时纠正投标方在施工过程中发生的不安全和违反安全规程有关规定的行为，对投标方的违章作业有停工、处罚权，有权开具违约处罚通知单，并说明考核原因和处罚内容。</w:t>
      </w:r>
    </w:p>
    <w:p w14:paraId="2C662D36">
      <w:pPr>
        <w:numPr>
          <w:ilvl w:val="1"/>
          <w:numId w:val="8"/>
        </w:numPr>
        <w:adjustRightInd w:val="0"/>
        <w:spacing w:line="360" w:lineRule="auto"/>
        <w:jc w:val="left"/>
        <w:textAlignment w:val="baseline"/>
        <w:rPr>
          <w:rFonts w:ascii="宋体" w:hAnsi="宋体"/>
          <w:sz w:val="24"/>
        </w:rPr>
      </w:pPr>
      <w:r>
        <w:rPr>
          <w:rFonts w:hint="eastAsia"/>
          <w:sz w:val="24"/>
        </w:rPr>
        <w:t>招标方有进行过程检查、安全监督、质量检验、全面考核的权利。</w:t>
      </w:r>
      <w:r>
        <w:rPr>
          <w:rFonts w:hint="eastAsia" w:ascii="宋体" w:hAnsi="宋体"/>
          <w:sz w:val="24"/>
        </w:rPr>
        <w:t>招标方应及时组织人员参加投标方检修质量验收，并根据验收情况及时提出验收评价或整改要求。检修过程中，有权对重要检修环节进行抽查检验，发现安全、质量问题时有权要求投标方进行整改处理，对招标方造成损失的有权追究投标方责任。</w:t>
      </w:r>
    </w:p>
    <w:p w14:paraId="187DAE9C">
      <w:pPr>
        <w:numPr>
          <w:ilvl w:val="1"/>
          <w:numId w:val="8"/>
        </w:numPr>
        <w:adjustRightInd w:val="0"/>
        <w:spacing w:line="360" w:lineRule="auto"/>
        <w:jc w:val="left"/>
        <w:textAlignment w:val="baseline"/>
        <w:rPr>
          <w:rFonts w:ascii="宋体" w:hAnsi="宋体"/>
          <w:sz w:val="24"/>
        </w:rPr>
      </w:pPr>
      <w:r>
        <w:rPr>
          <w:rFonts w:hint="eastAsia"/>
          <w:sz w:val="24"/>
        </w:rPr>
        <w:t>招标方有权对投标方的施工作业人员进行素质、资质审查，并有关对不符合现场作业的人员进行清退。</w:t>
      </w:r>
    </w:p>
    <w:p w14:paraId="4CB94722">
      <w:pPr>
        <w:numPr>
          <w:ilvl w:val="1"/>
          <w:numId w:val="8"/>
        </w:numPr>
        <w:adjustRightInd w:val="0"/>
        <w:spacing w:line="360" w:lineRule="auto"/>
        <w:jc w:val="left"/>
        <w:textAlignment w:val="baseline"/>
        <w:rPr>
          <w:rFonts w:ascii="宋体" w:hAnsi="宋体"/>
          <w:sz w:val="24"/>
        </w:rPr>
      </w:pPr>
      <w:r>
        <w:rPr>
          <w:rFonts w:hint="eastAsia"/>
          <w:sz w:val="24"/>
        </w:rPr>
        <w:t>招标方安排</w:t>
      </w:r>
      <w:r>
        <w:rPr>
          <w:rFonts w:ascii="宋体" w:hAnsi="宋体"/>
          <w:sz w:val="24"/>
        </w:rPr>
        <w:t>专人负责项目的协调、联系</w:t>
      </w:r>
      <w:r>
        <w:rPr>
          <w:rFonts w:hint="eastAsia" w:ascii="宋体" w:hAnsi="宋体"/>
          <w:sz w:val="24"/>
        </w:rPr>
        <w:t>，</w:t>
      </w:r>
      <w:r>
        <w:rPr>
          <w:rFonts w:ascii="宋体" w:hAnsi="宋体"/>
          <w:sz w:val="24"/>
        </w:rPr>
        <w:t>为</w:t>
      </w:r>
      <w:r>
        <w:rPr>
          <w:rFonts w:hint="eastAsia" w:ascii="宋体" w:hAnsi="宋体"/>
          <w:sz w:val="24"/>
        </w:rPr>
        <w:t>投标方</w:t>
      </w:r>
      <w:r>
        <w:rPr>
          <w:rFonts w:ascii="宋体" w:hAnsi="宋体"/>
          <w:sz w:val="24"/>
        </w:rPr>
        <w:t>现场工作提供必要的支持条件</w:t>
      </w:r>
      <w:r>
        <w:rPr>
          <w:rFonts w:hint="eastAsia" w:ascii="宋体" w:hAnsi="宋体"/>
          <w:sz w:val="24"/>
        </w:rPr>
        <w:t>。</w:t>
      </w:r>
    </w:p>
    <w:p w14:paraId="1EFC5AA9">
      <w:pPr>
        <w:numPr>
          <w:ilvl w:val="1"/>
          <w:numId w:val="8"/>
        </w:numPr>
        <w:adjustRightInd w:val="0"/>
        <w:spacing w:line="360" w:lineRule="auto"/>
        <w:jc w:val="left"/>
        <w:textAlignment w:val="baseline"/>
        <w:rPr>
          <w:rFonts w:ascii="宋体" w:hAnsi="宋体"/>
          <w:sz w:val="24"/>
        </w:rPr>
      </w:pPr>
      <w:r>
        <w:rPr>
          <w:rFonts w:hint="eastAsia" w:ascii="宋体" w:hAnsi="宋体"/>
          <w:bCs/>
          <w:sz w:val="24"/>
        </w:rPr>
        <w:t>现场起吊部分的吊车等由招标方负责提供并交由投标方负责指挥使用。</w:t>
      </w:r>
    </w:p>
    <w:p w14:paraId="7A87FF96">
      <w:pPr>
        <w:numPr>
          <w:ilvl w:val="0"/>
          <w:numId w:val="8"/>
        </w:numPr>
        <w:adjustRightInd w:val="0"/>
        <w:spacing w:line="360" w:lineRule="auto"/>
        <w:jc w:val="left"/>
        <w:textAlignment w:val="baseline"/>
        <w:rPr>
          <w:rFonts w:ascii="宋体" w:hAnsi="宋体"/>
          <w:b/>
          <w:sz w:val="24"/>
        </w:rPr>
      </w:pPr>
      <w:r>
        <w:rPr>
          <w:rFonts w:hint="eastAsia" w:ascii="宋体" w:hAnsi="宋体"/>
          <w:b/>
          <w:sz w:val="24"/>
        </w:rPr>
        <w:t>投标方的职责</w:t>
      </w:r>
    </w:p>
    <w:p w14:paraId="05FC5730">
      <w:pPr>
        <w:numPr>
          <w:ilvl w:val="1"/>
          <w:numId w:val="8"/>
        </w:numPr>
        <w:adjustRightInd w:val="0"/>
        <w:spacing w:line="360" w:lineRule="auto"/>
        <w:jc w:val="left"/>
        <w:textAlignment w:val="baseline"/>
        <w:rPr>
          <w:rFonts w:ascii="宋体" w:hAnsi="宋体"/>
          <w:sz w:val="24"/>
        </w:rPr>
      </w:pPr>
      <w:r>
        <w:rPr>
          <w:rFonts w:hint="eastAsia" w:ascii="宋体" w:hAnsi="宋体"/>
          <w:sz w:val="24"/>
        </w:rPr>
        <w:t>投标方应根据本工程合同及相关法律法规，完成本合同工作。施工过程中严格按照作业指导文件、检修卡、施工方案等相关文件的要求进行，确保工程的质量和工程进度。</w:t>
      </w:r>
    </w:p>
    <w:p w14:paraId="666605C6">
      <w:pPr>
        <w:numPr>
          <w:ilvl w:val="1"/>
          <w:numId w:val="8"/>
        </w:numPr>
        <w:adjustRightInd w:val="0"/>
        <w:spacing w:line="360" w:lineRule="auto"/>
        <w:jc w:val="left"/>
        <w:textAlignment w:val="baseline"/>
        <w:rPr>
          <w:rFonts w:ascii="宋体" w:hAnsi="宋体"/>
          <w:sz w:val="24"/>
        </w:rPr>
      </w:pPr>
      <w:r>
        <w:rPr>
          <w:rFonts w:hint="eastAsia" w:ascii="宋体" w:hAnsi="宋体"/>
          <w:sz w:val="24"/>
        </w:rPr>
        <w:t>投标方应根据招标方要求提供进度、质量、安全、机械、劳动力等情况的说明。投标方如有重大事项应及时通知招标方。</w:t>
      </w:r>
    </w:p>
    <w:p w14:paraId="5E6399C2">
      <w:pPr>
        <w:numPr>
          <w:ilvl w:val="1"/>
          <w:numId w:val="8"/>
        </w:numPr>
        <w:adjustRightInd w:val="0"/>
        <w:spacing w:line="360" w:lineRule="auto"/>
        <w:jc w:val="left"/>
        <w:textAlignment w:val="baseline"/>
        <w:rPr>
          <w:rFonts w:ascii="宋体" w:hAnsi="宋体"/>
          <w:sz w:val="24"/>
        </w:rPr>
      </w:pPr>
      <w:r>
        <w:rPr>
          <w:rFonts w:hint="eastAsia" w:ascii="宋体" w:hAnsi="宋体"/>
          <w:sz w:val="24"/>
        </w:rPr>
        <w:t>投标方必须对施工现场的各个操作和施工方法的适用性、稳定性和安全性全面负责。</w:t>
      </w:r>
    </w:p>
    <w:p w14:paraId="11A0D6EA">
      <w:pPr>
        <w:numPr>
          <w:ilvl w:val="1"/>
          <w:numId w:val="8"/>
        </w:numPr>
        <w:adjustRightInd w:val="0"/>
        <w:spacing w:line="360" w:lineRule="auto"/>
        <w:jc w:val="left"/>
        <w:textAlignment w:val="baseline"/>
        <w:rPr>
          <w:rFonts w:ascii="宋体" w:hAnsi="宋体"/>
          <w:sz w:val="24"/>
        </w:rPr>
      </w:pPr>
      <w:r>
        <w:rPr>
          <w:rFonts w:hint="eastAsia" w:ascii="宋体" w:hAnsi="宋体"/>
          <w:sz w:val="24"/>
        </w:rPr>
        <w:t>投标方应有义务协助招标方对检修的物资情况进行提前梳理，并形成详细、准确的反馈报告。投标方负责做好检修消耗性物资等属于投标方提供的物资的准备工作，并根据检修需要及时足额提供。</w:t>
      </w:r>
    </w:p>
    <w:p w14:paraId="7941D61B">
      <w:pPr>
        <w:numPr>
          <w:ilvl w:val="1"/>
          <w:numId w:val="8"/>
        </w:numPr>
        <w:adjustRightInd w:val="0"/>
        <w:spacing w:line="360" w:lineRule="auto"/>
        <w:jc w:val="left"/>
        <w:textAlignment w:val="baseline"/>
        <w:rPr>
          <w:rFonts w:ascii="宋体" w:hAnsi="宋体"/>
          <w:sz w:val="24"/>
        </w:rPr>
      </w:pPr>
      <w:r>
        <w:rPr>
          <w:rFonts w:hint="eastAsia" w:ascii="宋体" w:hAnsi="宋体"/>
          <w:sz w:val="24"/>
        </w:rPr>
        <w:t>投标方应认真遵守招标方有关检修、安全、文明生产等管理制度，现场作业人员必须在开始施工前认真学习相关规定。</w:t>
      </w:r>
    </w:p>
    <w:p w14:paraId="747ABEAC">
      <w:pPr>
        <w:numPr>
          <w:ilvl w:val="1"/>
          <w:numId w:val="8"/>
        </w:numPr>
        <w:adjustRightInd w:val="0"/>
        <w:spacing w:line="360" w:lineRule="auto"/>
        <w:jc w:val="left"/>
        <w:textAlignment w:val="baseline"/>
        <w:rPr>
          <w:rFonts w:ascii="宋体" w:hAnsi="宋体"/>
          <w:sz w:val="24"/>
        </w:rPr>
      </w:pPr>
      <w:r>
        <w:rPr>
          <w:rFonts w:hint="eastAsia" w:ascii="宋体" w:hAnsi="宋体"/>
          <w:sz w:val="24"/>
        </w:rPr>
        <w:t>检修现场应符合招标方文明生产要求，做好现场定置管理和文明施工。</w:t>
      </w:r>
    </w:p>
    <w:p w14:paraId="7B0663DE">
      <w:pPr>
        <w:numPr>
          <w:ilvl w:val="1"/>
          <w:numId w:val="8"/>
        </w:numPr>
        <w:adjustRightInd w:val="0"/>
        <w:spacing w:line="360" w:lineRule="auto"/>
        <w:jc w:val="left"/>
        <w:textAlignment w:val="baseline"/>
        <w:rPr>
          <w:rFonts w:ascii="宋体" w:hAnsi="宋体"/>
          <w:sz w:val="24"/>
        </w:rPr>
      </w:pPr>
      <w:r>
        <w:rPr>
          <w:rFonts w:hint="eastAsia" w:ascii="宋体" w:hAnsi="宋体"/>
          <w:sz w:val="24"/>
        </w:rPr>
        <w:t>投标方应自觉接受招标方过程控制的管理，按要求提供各种记录、质量签证单等。</w:t>
      </w:r>
    </w:p>
    <w:p w14:paraId="0A103A42">
      <w:pPr>
        <w:numPr>
          <w:ilvl w:val="1"/>
          <w:numId w:val="8"/>
        </w:numPr>
        <w:adjustRightInd w:val="0"/>
        <w:spacing w:line="360" w:lineRule="auto"/>
        <w:jc w:val="left"/>
        <w:textAlignment w:val="baseline"/>
        <w:rPr>
          <w:rFonts w:ascii="宋体" w:hAnsi="宋体"/>
          <w:sz w:val="24"/>
        </w:rPr>
      </w:pPr>
      <w:r>
        <w:rPr>
          <w:rFonts w:hint="eastAsia" w:ascii="宋体" w:hAnsi="宋体"/>
          <w:sz w:val="24"/>
        </w:rPr>
        <w:t>投标方应服从招标方在检修过程中的协调管理，积极做好与其他检修队伍的配合工作。</w:t>
      </w:r>
    </w:p>
    <w:p w14:paraId="6A997EA4">
      <w:pPr>
        <w:numPr>
          <w:ilvl w:val="1"/>
          <w:numId w:val="8"/>
        </w:numPr>
        <w:adjustRightInd w:val="0"/>
        <w:spacing w:line="360" w:lineRule="auto"/>
        <w:jc w:val="left"/>
        <w:textAlignment w:val="baseline"/>
        <w:rPr>
          <w:rFonts w:ascii="宋体" w:hAnsi="宋体"/>
          <w:sz w:val="24"/>
        </w:rPr>
      </w:pPr>
      <w:r>
        <w:rPr>
          <w:rFonts w:hint="eastAsia" w:ascii="宋体" w:hAnsi="宋体"/>
          <w:bCs/>
          <w:sz w:val="24"/>
        </w:rPr>
        <w:t>投标方对起吊和运输过程的指挥、安全等工作负责管理。投标方对于吊车的就位、摆放、专业指挥人员的确定和起吊过程负有全部责任。</w:t>
      </w:r>
    </w:p>
    <w:p w14:paraId="39944D57">
      <w:pPr>
        <w:numPr>
          <w:ilvl w:val="1"/>
          <w:numId w:val="8"/>
        </w:numPr>
        <w:adjustRightInd w:val="0"/>
        <w:spacing w:line="360" w:lineRule="auto"/>
        <w:jc w:val="left"/>
        <w:textAlignment w:val="baseline"/>
        <w:rPr>
          <w:rFonts w:ascii="宋体" w:hAnsi="宋体"/>
          <w:sz w:val="24"/>
        </w:rPr>
      </w:pPr>
      <w:r>
        <w:rPr>
          <w:rFonts w:hint="eastAsia" w:ascii="宋体" w:hAnsi="宋体"/>
          <w:sz w:val="24"/>
        </w:rPr>
        <w:t>未经招标方同意，投标方不得将工程进行分包。</w:t>
      </w:r>
    </w:p>
    <w:p w14:paraId="57321395">
      <w:pPr>
        <w:numPr>
          <w:ilvl w:val="1"/>
          <w:numId w:val="8"/>
        </w:numPr>
        <w:adjustRightInd w:val="0"/>
        <w:spacing w:line="360" w:lineRule="auto"/>
        <w:jc w:val="left"/>
        <w:textAlignment w:val="baseline"/>
        <w:rPr>
          <w:rFonts w:ascii="宋体" w:hAnsi="宋体"/>
          <w:sz w:val="24"/>
        </w:rPr>
      </w:pPr>
      <w:r>
        <w:rPr>
          <w:rFonts w:hint="eastAsia" w:ascii="宋体" w:hAnsi="宋体"/>
          <w:sz w:val="24"/>
        </w:rPr>
        <w:t>投标方在收到招标方违约处罚通知单时，应在一周内按照通知单的处罚内容，及时到招标方公司财务缴纳罚款，如有延期，按照20%处罚违约金额的/日进行累加。</w:t>
      </w:r>
    </w:p>
    <w:p w14:paraId="0CF4297C">
      <w:pPr>
        <w:numPr>
          <w:ilvl w:val="1"/>
          <w:numId w:val="8"/>
        </w:numPr>
        <w:adjustRightInd w:val="0"/>
        <w:spacing w:line="360" w:lineRule="auto"/>
        <w:jc w:val="left"/>
        <w:textAlignment w:val="baseline"/>
        <w:rPr>
          <w:rFonts w:ascii="宋体" w:hAnsi="宋体"/>
          <w:sz w:val="24"/>
        </w:rPr>
      </w:pPr>
      <w:r>
        <w:rPr>
          <w:rFonts w:hint="eastAsia" w:ascii="宋体" w:hAnsi="宋体"/>
          <w:bCs/>
          <w:sz w:val="24"/>
        </w:rPr>
        <w:t>投标方所承接的施工项目完工后，必须在正式移交后2周内，提交含施工方案、施工进度、</w:t>
      </w:r>
      <w:r>
        <w:rPr>
          <w:rFonts w:hint="eastAsia" w:ascii="宋体" w:hAnsi="宋体" w:cs="Arial"/>
          <w:sz w:val="24"/>
        </w:rPr>
        <w:t>完工报告</w:t>
      </w:r>
      <w:r>
        <w:rPr>
          <w:rFonts w:hint="eastAsia" w:ascii="宋体" w:hAnsi="宋体"/>
          <w:bCs/>
          <w:sz w:val="24"/>
        </w:rPr>
        <w:t>等文档资料构成的竣工报告，以便招标方归档备案。</w:t>
      </w:r>
    </w:p>
    <w:p w14:paraId="6B7E3C32">
      <w:pPr>
        <w:pStyle w:val="3"/>
      </w:pPr>
      <w:bookmarkStart w:id="48" w:name="_Toc161826153"/>
      <w:bookmarkStart w:id="49" w:name="_Toc41987724"/>
      <w:r>
        <w:rPr>
          <w:rFonts w:hint="eastAsia"/>
        </w:rPr>
        <w:t>10.质量保证与验收</w:t>
      </w:r>
      <w:bookmarkEnd w:id="48"/>
      <w:bookmarkEnd w:id="49"/>
    </w:p>
    <w:p w14:paraId="0D906C68">
      <w:pPr>
        <w:adjustRightInd w:val="0"/>
        <w:spacing w:line="360" w:lineRule="auto"/>
        <w:jc w:val="left"/>
        <w:textAlignment w:val="baseline"/>
        <w:rPr>
          <w:rFonts w:ascii="宋体" w:hAnsi="宋体" w:cs="宋体"/>
          <w:b/>
          <w:sz w:val="24"/>
        </w:rPr>
      </w:pPr>
      <w:r>
        <w:rPr>
          <w:rFonts w:hint="eastAsia" w:ascii="宋体" w:hAnsi="宋体" w:cs="宋体"/>
          <w:b/>
          <w:sz w:val="24"/>
        </w:rPr>
        <w:t>1.质量保证</w:t>
      </w:r>
    </w:p>
    <w:p w14:paraId="6C23F4D7">
      <w:pPr>
        <w:numPr>
          <w:ilvl w:val="1"/>
          <w:numId w:val="9"/>
        </w:numPr>
        <w:adjustRightInd w:val="0"/>
        <w:spacing w:line="360" w:lineRule="auto"/>
        <w:jc w:val="left"/>
        <w:textAlignment w:val="baseline"/>
        <w:rPr>
          <w:rFonts w:ascii="宋体" w:hAnsi="宋体"/>
          <w:sz w:val="24"/>
        </w:rPr>
      </w:pPr>
      <w:r>
        <w:rPr>
          <w:rFonts w:hint="eastAsia" w:ascii="宋体" w:hAnsi="宋体"/>
          <w:sz w:val="24"/>
        </w:rPr>
        <w:t>投标方必</w:t>
      </w:r>
      <w:r>
        <w:rPr>
          <w:rFonts w:hint="eastAsia" w:ascii="宋体" w:hAnsi="宋体"/>
          <w:bCs/>
          <w:sz w:val="24"/>
        </w:rPr>
        <w:t>须</w:t>
      </w:r>
      <w:r>
        <w:rPr>
          <w:rFonts w:hint="eastAsia" w:ascii="宋体" w:hAnsi="宋体"/>
          <w:sz w:val="24"/>
        </w:rPr>
        <w:t>保证所提供的检修服务和设备、材料，满足电厂安全、可靠运行的要求，并对检修服务质量和提供的设备、材料等质量全面负责。</w:t>
      </w:r>
    </w:p>
    <w:p w14:paraId="3C810CD9">
      <w:pPr>
        <w:numPr>
          <w:ilvl w:val="1"/>
          <w:numId w:val="9"/>
        </w:numPr>
        <w:adjustRightInd w:val="0"/>
        <w:spacing w:line="360" w:lineRule="auto"/>
        <w:jc w:val="left"/>
        <w:textAlignment w:val="baseline"/>
        <w:rPr>
          <w:rFonts w:ascii="宋体" w:hAnsi="宋体"/>
          <w:sz w:val="24"/>
        </w:rPr>
      </w:pPr>
      <w:r>
        <w:rPr>
          <w:rFonts w:hint="eastAsia" w:ascii="宋体" w:hAnsi="宋体"/>
          <w:sz w:val="24"/>
        </w:rPr>
        <w:t>投标方单体</w:t>
      </w:r>
      <w:r>
        <w:rPr>
          <w:rFonts w:ascii="宋体" w:hAnsi="宋体"/>
          <w:sz w:val="24"/>
        </w:rPr>
        <w:t>大修设备质保期限为</w:t>
      </w:r>
      <w:r>
        <w:rPr>
          <w:rFonts w:hint="eastAsia" w:ascii="宋体" w:hAnsi="宋体"/>
          <w:sz w:val="24"/>
        </w:rPr>
        <w:t>设备</w:t>
      </w:r>
      <w:r>
        <w:rPr>
          <w:rFonts w:ascii="宋体" w:hAnsi="宋体"/>
          <w:sz w:val="24"/>
        </w:rPr>
        <w:t>运行后十二个月</w:t>
      </w:r>
      <w:r>
        <w:rPr>
          <w:rFonts w:hint="eastAsia" w:ascii="宋体" w:hAnsi="宋体"/>
          <w:sz w:val="24"/>
        </w:rPr>
        <w:t>。</w:t>
      </w:r>
    </w:p>
    <w:p w14:paraId="43FD77F4">
      <w:pPr>
        <w:numPr>
          <w:ilvl w:val="1"/>
          <w:numId w:val="9"/>
        </w:numPr>
        <w:adjustRightInd w:val="0"/>
        <w:spacing w:line="360" w:lineRule="auto"/>
        <w:jc w:val="left"/>
        <w:textAlignment w:val="baseline"/>
        <w:rPr>
          <w:rFonts w:ascii="宋体" w:hAnsi="宋体"/>
          <w:sz w:val="24"/>
        </w:rPr>
      </w:pPr>
      <w:r>
        <w:rPr>
          <w:rFonts w:hint="eastAsia" w:ascii="宋体" w:hAnsi="宋体"/>
          <w:sz w:val="24"/>
        </w:rPr>
        <w:t>在保质期内，投标方对检修服务范围内主要设备由于检修质量问题引起的重大缺陷进行免费修复。</w:t>
      </w:r>
    </w:p>
    <w:p w14:paraId="235D038B">
      <w:pPr>
        <w:numPr>
          <w:ilvl w:val="1"/>
          <w:numId w:val="9"/>
        </w:numPr>
        <w:adjustRightInd w:val="0"/>
        <w:spacing w:line="360" w:lineRule="auto"/>
        <w:jc w:val="left"/>
        <w:textAlignment w:val="baseline"/>
        <w:rPr>
          <w:rFonts w:ascii="宋体" w:hAnsi="宋体"/>
          <w:sz w:val="24"/>
        </w:rPr>
      </w:pPr>
      <w:r>
        <w:rPr>
          <w:rFonts w:hint="eastAsia" w:ascii="宋体" w:hAnsi="宋体"/>
          <w:sz w:val="24"/>
        </w:rPr>
        <w:t>质保期内因检修质量问题设备出现缺陷需要投标方处理时，投标方负责人员接到招标方通知后24小时内到达招标方现场进行处理。对因检修工艺质量差给招标方造成损失的，投标方负责赔偿招标方损失。</w:t>
      </w:r>
    </w:p>
    <w:p w14:paraId="0896B83E">
      <w:pPr>
        <w:numPr>
          <w:ilvl w:val="1"/>
          <w:numId w:val="9"/>
        </w:numPr>
        <w:adjustRightInd w:val="0"/>
        <w:spacing w:line="360" w:lineRule="auto"/>
        <w:jc w:val="left"/>
        <w:textAlignment w:val="baseline"/>
        <w:rPr>
          <w:rFonts w:ascii="宋体" w:hAnsi="宋体"/>
          <w:sz w:val="24"/>
        </w:rPr>
      </w:pPr>
      <w:r>
        <w:rPr>
          <w:rFonts w:hint="eastAsia" w:ascii="宋体" w:hAnsi="宋体"/>
          <w:sz w:val="24"/>
        </w:rPr>
        <w:t>如出现由于投标方的原因造成的考核事件，将按照浙能集团公司或浙能电力股份公司有关规定进行考核。</w:t>
      </w:r>
    </w:p>
    <w:p w14:paraId="62BAE6E5">
      <w:pPr>
        <w:numPr>
          <w:ilvl w:val="0"/>
          <w:numId w:val="9"/>
        </w:numPr>
        <w:adjustRightInd w:val="0"/>
        <w:spacing w:line="360" w:lineRule="auto"/>
        <w:jc w:val="left"/>
        <w:textAlignment w:val="baseline"/>
        <w:rPr>
          <w:rFonts w:ascii="宋体" w:hAnsi="宋体" w:cs="宋体"/>
          <w:b/>
          <w:sz w:val="24"/>
        </w:rPr>
      </w:pPr>
      <w:r>
        <w:rPr>
          <w:rFonts w:hint="eastAsia" w:ascii="宋体" w:hAnsi="宋体" w:cs="宋体"/>
          <w:b/>
          <w:sz w:val="24"/>
        </w:rPr>
        <w:t>技术资料及交付进度</w:t>
      </w:r>
    </w:p>
    <w:p w14:paraId="0D1A09F1">
      <w:pPr>
        <w:numPr>
          <w:ilvl w:val="1"/>
          <w:numId w:val="9"/>
        </w:numPr>
        <w:adjustRightInd w:val="0"/>
        <w:spacing w:line="360" w:lineRule="auto"/>
        <w:jc w:val="left"/>
        <w:textAlignment w:val="baseline"/>
        <w:rPr>
          <w:rFonts w:ascii="宋体" w:hAnsi="宋体"/>
          <w:sz w:val="24"/>
        </w:rPr>
      </w:pPr>
      <w:r>
        <w:rPr>
          <w:rFonts w:hint="eastAsia" w:ascii="宋体" w:hAnsi="宋体"/>
          <w:sz w:val="24"/>
        </w:rPr>
        <w:t>投标方应根据文件管理的要求，完成承包本项目范围或合同规定的竣工文件的编制和文件整理、归档工作。投标方应指定文件资料管理负责人，并指定专人负责文件的分发，要求的项目开工前将人员名单及联系电话报招标方。</w:t>
      </w:r>
    </w:p>
    <w:p w14:paraId="10CF31B5">
      <w:pPr>
        <w:numPr>
          <w:ilvl w:val="1"/>
          <w:numId w:val="9"/>
        </w:numPr>
        <w:adjustRightInd w:val="0"/>
        <w:spacing w:line="360" w:lineRule="auto"/>
        <w:jc w:val="left"/>
        <w:textAlignment w:val="baseline"/>
        <w:rPr>
          <w:rFonts w:ascii="宋体" w:hAnsi="宋体"/>
          <w:sz w:val="24"/>
        </w:rPr>
      </w:pPr>
      <w:r>
        <w:rPr>
          <w:rFonts w:hint="eastAsia" w:ascii="宋体" w:hAnsi="宋体"/>
          <w:sz w:val="24"/>
        </w:rPr>
        <w:t>投标方负责其承包项目全部文件的收集、积累、整理，并提交招标方审核汇总。</w:t>
      </w:r>
    </w:p>
    <w:p w14:paraId="3161FFA8">
      <w:pPr>
        <w:numPr>
          <w:ilvl w:val="1"/>
          <w:numId w:val="9"/>
        </w:numPr>
        <w:adjustRightInd w:val="0"/>
        <w:spacing w:line="360" w:lineRule="auto"/>
        <w:jc w:val="left"/>
        <w:textAlignment w:val="baseline"/>
        <w:rPr>
          <w:rFonts w:ascii="宋体" w:hAnsi="宋体"/>
          <w:sz w:val="24"/>
        </w:rPr>
      </w:pPr>
      <w:r>
        <w:rPr>
          <w:rFonts w:hint="eastAsia" w:ascii="宋体" w:hAnsi="宋体"/>
          <w:sz w:val="24"/>
        </w:rPr>
        <w:t>投标方检修所做的各项检修技术记录、检查试验（校验）报告、安装调试文件、设计说明、测绘图纸及相关计算书等必须齐全准确、符合招标方归档要求，并及时提供给招标方。</w:t>
      </w:r>
    </w:p>
    <w:p w14:paraId="4FC5BCAB">
      <w:pPr>
        <w:numPr>
          <w:ilvl w:val="1"/>
          <w:numId w:val="9"/>
        </w:numPr>
        <w:adjustRightInd w:val="0"/>
        <w:spacing w:line="360" w:lineRule="auto"/>
        <w:jc w:val="left"/>
        <w:textAlignment w:val="baseline"/>
        <w:rPr>
          <w:rFonts w:ascii="宋体" w:hAnsi="宋体"/>
          <w:sz w:val="24"/>
        </w:rPr>
      </w:pPr>
      <w:r>
        <w:rPr>
          <w:rFonts w:hint="eastAsia" w:ascii="宋体" w:hAnsi="宋体"/>
          <w:sz w:val="24"/>
        </w:rPr>
        <w:t>各项目冷态验收合格，双方共同验收签字认可，并由投标方在1周内提供竣工资料。</w:t>
      </w:r>
    </w:p>
    <w:p w14:paraId="32EF04B7">
      <w:pPr>
        <w:numPr>
          <w:ilvl w:val="1"/>
          <w:numId w:val="9"/>
        </w:numPr>
        <w:adjustRightInd w:val="0"/>
        <w:spacing w:line="360" w:lineRule="auto"/>
        <w:jc w:val="left"/>
        <w:textAlignment w:val="baseline"/>
        <w:rPr>
          <w:rFonts w:ascii="宋体" w:hAnsi="宋体"/>
          <w:sz w:val="24"/>
        </w:rPr>
      </w:pPr>
      <w:r>
        <w:rPr>
          <w:rFonts w:hint="eastAsia" w:ascii="宋体" w:hAnsi="宋体"/>
          <w:sz w:val="24"/>
        </w:rPr>
        <w:t>工程结束后10天内，投标方按要求向招标方提供完整的检修完工报告及专业总结。</w:t>
      </w:r>
    </w:p>
    <w:p w14:paraId="4C10D722">
      <w:pPr>
        <w:numPr>
          <w:ilvl w:val="1"/>
          <w:numId w:val="9"/>
        </w:numPr>
        <w:adjustRightInd w:val="0"/>
        <w:spacing w:line="360" w:lineRule="auto"/>
        <w:jc w:val="left"/>
        <w:textAlignment w:val="baseline"/>
        <w:rPr>
          <w:rFonts w:ascii="宋体" w:hAnsi="宋体"/>
          <w:sz w:val="24"/>
        </w:rPr>
      </w:pPr>
      <w:r>
        <w:rPr>
          <w:rFonts w:hint="eastAsia" w:ascii="宋体" w:hAnsi="宋体"/>
          <w:sz w:val="24"/>
        </w:rPr>
        <w:t>投标方在档案移交前，应将全套资料、文件提交至招标方设备管理部专业主管验收，确认该项目档案所需资料已齐全、完整、正确。</w:t>
      </w:r>
    </w:p>
    <w:p w14:paraId="1CEE3666">
      <w:pPr>
        <w:pStyle w:val="3"/>
      </w:pPr>
      <w:bookmarkStart w:id="50" w:name="_Toc41987725"/>
      <w:bookmarkStart w:id="51" w:name="_Toc161826154"/>
      <w:r>
        <w:rPr>
          <w:rFonts w:hint="eastAsia"/>
        </w:rPr>
        <w:t>11.其他</w:t>
      </w:r>
      <w:bookmarkEnd w:id="50"/>
      <w:bookmarkEnd w:id="51"/>
    </w:p>
    <w:p w14:paraId="271C9D2D">
      <w:pPr>
        <w:spacing w:line="360" w:lineRule="auto"/>
        <w:ind w:firstLine="465"/>
        <w:rPr>
          <w:rFonts w:ascii="宋体" w:hAnsi="宋体"/>
          <w:sz w:val="24"/>
        </w:rPr>
      </w:pPr>
      <w:r>
        <w:rPr>
          <w:rFonts w:hint="eastAsia" w:ascii="宋体" w:hAnsi="宋体"/>
          <w:sz w:val="24"/>
        </w:rPr>
        <w:t>其他未尽事宜依据合同正文条款相关要求。</w:t>
      </w:r>
    </w:p>
    <w:p w14:paraId="2A06F35F">
      <w:pPr>
        <w:widowControl/>
        <w:jc w:val="left"/>
        <w:rPr>
          <w:rFonts w:ascii="宋体" w:hAnsi="宋体"/>
          <w:sz w:val="24"/>
        </w:rPr>
      </w:pPr>
      <w:r>
        <w:rPr>
          <w:rFonts w:ascii="宋体" w:hAnsi="宋体"/>
          <w:sz w:val="24"/>
        </w:rPr>
        <w:br w:type="page"/>
      </w:r>
    </w:p>
    <w:p w14:paraId="4280A087">
      <w:pPr>
        <w:pStyle w:val="3"/>
        <w:rPr>
          <w:b w:val="0"/>
          <w:bCs w:val="0"/>
        </w:rPr>
      </w:pPr>
      <w:bookmarkStart w:id="52" w:name="_Toc161826155"/>
      <w:r>
        <w:rPr>
          <w:rFonts w:hint="eastAsia"/>
          <w:b w:val="0"/>
          <w:bCs w:val="0"/>
        </w:rPr>
        <w:t>12.附件</w:t>
      </w:r>
      <w:bookmarkEnd w:id="52"/>
    </w:p>
    <w:p w14:paraId="0A4DB828">
      <w:pPr>
        <w:tabs>
          <w:tab w:val="left" w:pos="1985"/>
          <w:tab w:val="center" w:pos="4474"/>
          <w:tab w:val="left" w:pos="6574"/>
        </w:tabs>
        <w:rPr>
          <w:sz w:val="28"/>
          <w:szCs w:val="28"/>
        </w:rPr>
      </w:pPr>
      <w:r>
        <w:rPr>
          <w:rFonts w:hint="eastAsia" w:cs="宋体" w:asciiTheme="minorEastAsia" w:hAnsiTheme="minorEastAsia" w:eastAsiaTheme="minorEastAsia"/>
          <w:kern w:val="0"/>
          <w:sz w:val="24"/>
        </w:rPr>
        <w:t>2026年3号机组C级检修项目清单（机炉本体、脱硫及电仪检修）</w:t>
      </w:r>
      <w:r>
        <w:rPr>
          <w:rFonts w:hint="eastAsia"/>
          <w:sz w:val="28"/>
          <w:szCs w:val="28"/>
        </w:rPr>
        <w:t>：</w:t>
      </w:r>
    </w:p>
    <w:tbl>
      <w:tblPr>
        <w:tblStyle w:val="14"/>
        <w:tblW w:w="8655" w:type="dxa"/>
        <w:tblInd w:w="93" w:type="dxa"/>
        <w:tblLayout w:type="autofit"/>
        <w:tblCellMar>
          <w:top w:w="0" w:type="dxa"/>
          <w:left w:w="108" w:type="dxa"/>
          <w:bottom w:w="0" w:type="dxa"/>
          <w:right w:w="108" w:type="dxa"/>
        </w:tblCellMar>
      </w:tblPr>
      <w:tblGrid>
        <w:gridCol w:w="765"/>
        <w:gridCol w:w="1035"/>
        <w:gridCol w:w="1065"/>
        <w:gridCol w:w="1794"/>
        <w:gridCol w:w="3996"/>
      </w:tblGrid>
      <w:tr w14:paraId="70934465">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1616B7">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序号</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D3948D">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项目编号</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7A5E76">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项目类别</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7CECEC">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系统名称</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FA4293">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检修项目</w:t>
            </w:r>
          </w:p>
        </w:tc>
      </w:tr>
      <w:tr w14:paraId="26C35E81">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9FE29E">
            <w:pPr>
              <w:pStyle w:val="21"/>
              <w:numPr>
                <w:ilvl w:val="0"/>
                <w:numId w:val="10"/>
              </w:numPr>
              <w:ind w:firstLineChars="0"/>
              <w:jc w:val="right"/>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309174">
            <w:pPr>
              <w:rPr>
                <w:rFonts w:ascii="宋体" w:hAnsi="宋体" w:cs="宋体"/>
                <w:kern w:val="0"/>
                <w:sz w:val="18"/>
                <w:szCs w:val="18"/>
              </w:rPr>
            </w:pPr>
            <w:r>
              <w:rPr>
                <w:rFonts w:hint="eastAsia"/>
                <w:sz w:val="18"/>
                <w:szCs w:val="18"/>
              </w:rPr>
              <w:t>263CN001</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140303">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13FFD9">
            <w:pPr>
              <w:widowControl/>
              <w:jc w:val="center"/>
              <w:textAlignment w:val="center"/>
              <w:rPr>
                <w:rFonts w:ascii="宋体" w:hAnsi="宋体" w:cs="宋体"/>
                <w:kern w:val="0"/>
                <w:sz w:val="18"/>
                <w:szCs w:val="18"/>
              </w:rPr>
            </w:pPr>
            <w:r>
              <w:rPr>
                <w:rFonts w:hint="eastAsia"/>
                <w:sz w:val="18"/>
                <w:szCs w:val="18"/>
              </w:rPr>
              <w:t>锅炉本体</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6BC0D7">
            <w:pPr>
              <w:widowControl/>
              <w:textAlignment w:val="center"/>
              <w:rPr>
                <w:rFonts w:ascii="宋体" w:hAnsi="宋体" w:cs="宋体"/>
                <w:kern w:val="0"/>
                <w:sz w:val="18"/>
                <w:szCs w:val="18"/>
              </w:rPr>
            </w:pPr>
            <w:r>
              <w:rPr>
                <w:rFonts w:hint="eastAsia"/>
                <w:sz w:val="18"/>
                <w:szCs w:val="18"/>
              </w:rPr>
              <w:t>炉内升降检修平台装、拆</w:t>
            </w:r>
          </w:p>
        </w:tc>
      </w:tr>
      <w:tr w14:paraId="6C639EEB">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FBBFAD">
            <w:pPr>
              <w:pStyle w:val="21"/>
              <w:numPr>
                <w:ilvl w:val="0"/>
                <w:numId w:val="10"/>
              </w:numPr>
              <w:ind w:firstLineChars="0"/>
              <w:jc w:val="right"/>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EBD617">
            <w:pPr>
              <w:rPr>
                <w:rFonts w:ascii="宋体" w:hAnsi="宋体" w:cs="宋体"/>
                <w:kern w:val="0"/>
                <w:sz w:val="18"/>
                <w:szCs w:val="18"/>
              </w:rPr>
            </w:pPr>
            <w:r>
              <w:rPr>
                <w:rFonts w:hint="eastAsia"/>
                <w:sz w:val="18"/>
                <w:szCs w:val="18"/>
              </w:rPr>
              <w:t>263CN002</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B3FFF3">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C33B15">
            <w:pPr>
              <w:widowControl/>
              <w:jc w:val="center"/>
              <w:textAlignment w:val="center"/>
              <w:rPr>
                <w:rFonts w:ascii="宋体" w:hAnsi="宋体" w:cs="宋体"/>
                <w:kern w:val="0"/>
                <w:sz w:val="18"/>
                <w:szCs w:val="18"/>
              </w:rPr>
            </w:pPr>
            <w:r>
              <w:rPr>
                <w:rFonts w:hint="eastAsia"/>
                <w:sz w:val="18"/>
                <w:szCs w:val="18"/>
              </w:rPr>
              <w:t>锅炉本体</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1500AA">
            <w:pPr>
              <w:widowControl/>
              <w:textAlignment w:val="center"/>
              <w:rPr>
                <w:rFonts w:ascii="宋体" w:hAnsi="宋体" w:cs="宋体"/>
                <w:kern w:val="0"/>
                <w:sz w:val="18"/>
                <w:szCs w:val="18"/>
              </w:rPr>
            </w:pPr>
            <w:r>
              <w:rPr>
                <w:rFonts w:hint="eastAsia"/>
                <w:sz w:val="18"/>
                <w:szCs w:val="18"/>
              </w:rPr>
              <w:t>锅炉受热面</w:t>
            </w:r>
          </w:p>
        </w:tc>
      </w:tr>
      <w:tr w14:paraId="15D45091">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C2FFE8">
            <w:pPr>
              <w:pStyle w:val="21"/>
              <w:numPr>
                <w:ilvl w:val="0"/>
                <w:numId w:val="10"/>
              </w:numPr>
              <w:ind w:firstLineChars="0"/>
              <w:jc w:val="right"/>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2FDDDB">
            <w:pPr>
              <w:rPr>
                <w:rFonts w:ascii="宋体" w:hAnsi="宋体" w:cs="宋体"/>
                <w:kern w:val="0"/>
                <w:sz w:val="18"/>
                <w:szCs w:val="18"/>
              </w:rPr>
            </w:pPr>
            <w:r>
              <w:rPr>
                <w:rFonts w:hint="eastAsia"/>
                <w:sz w:val="18"/>
                <w:szCs w:val="18"/>
              </w:rPr>
              <w:t>263CN003</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D22D7C">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9D01F0">
            <w:pPr>
              <w:widowControl/>
              <w:jc w:val="center"/>
              <w:textAlignment w:val="center"/>
              <w:rPr>
                <w:rFonts w:ascii="宋体" w:hAnsi="宋体" w:cs="宋体"/>
                <w:kern w:val="0"/>
                <w:sz w:val="18"/>
                <w:szCs w:val="18"/>
              </w:rPr>
            </w:pPr>
            <w:r>
              <w:rPr>
                <w:rFonts w:hint="eastAsia"/>
                <w:sz w:val="18"/>
                <w:szCs w:val="18"/>
              </w:rPr>
              <w:t>锅炉本体</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47920E">
            <w:pPr>
              <w:widowControl/>
              <w:textAlignment w:val="center"/>
              <w:rPr>
                <w:rFonts w:ascii="宋体" w:hAnsi="宋体" w:cs="宋体"/>
                <w:kern w:val="0"/>
                <w:sz w:val="18"/>
                <w:szCs w:val="18"/>
              </w:rPr>
            </w:pPr>
            <w:r>
              <w:rPr>
                <w:rFonts w:hint="eastAsia"/>
                <w:sz w:val="18"/>
                <w:szCs w:val="18"/>
              </w:rPr>
              <w:t>受热面清灰</w:t>
            </w:r>
          </w:p>
        </w:tc>
      </w:tr>
      <w:tr w14:paraId="4F960B1F">
        <w:tblPrEx>
          <w:tblCellMar>
            <w:top w:w="0" w:type="dxa"/>
            <w:left w:w="108" w:type="dxa"/>
            <w:bottom w:w="0" w:type="dxa"/>
            <w:right w:w="108" w:type="dxa"/>
          </w:tblCellMar>
        </w:tblPrEx>
        <w:trPr>
          <w:trHeight w:val="45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C9547">
            <w:pPr>
              <w:pStyle w:val="21"/>
              <w:numPr>
                <w:ilvl w:val="0"/>
                <w:numId w:val="10"/>
              </w:numPr>
              <w:ind w:firstLineChars="0"/>
              <w:jc w:val="right"/>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F7EF9">
            <w:pPr>
              <w:rPr>
                <w:rFonts w:ascii="宋体" w:hAnsi="宋体" w:cs="宋体"/>
                <w:kern w:val="0"/>
                <w:sz w:val="18"/>
                <w:szCs w:val="18"/>
              </w:rPr>
            </w:pPr>
            <w:r>
              <w:rPr>
                <w:rFonts w:hint="eastAsia"/>
                <w:sz w:val="18"/>
                <w:szCs w:val="18"/>
              </w:rPr>
              <w:t>263CN004</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616F08">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0056BB">
            <w:pPr>
              <w:widowControl/>
              <w:jc w:val="center"/>
              <w:textAlignment w:val="center"/>
              <w:rPr>
                <w:rFonts w:ascii="宋体" w:hAnsi="宋体" w:cs="宋体"/>
                <w:kern w:val="0"/>
                <w:sz w:val="18"/>
                <w:szCs w:val="18"/>
              </w:rPr>
            </w:pPr>
            <w:r>
              <w:rPr>
                <w:rFonts w:hint="eastAsia"/>
                <w:sz w:val="18"/>
                <w:szCs w:val="18"/>
              </w:rPr>
              <w:t>锅炉本体</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F2F8B3">
            <w:pPr>
              <w:widowControl/>
              <w:textAlignment w:val="center"/>
              <w:rPr>
                <w:rFonts w:ascii="宋体" w:hAnsi="宋体" w:cs="宋体"/>
                <w:kern w:val="0"/>
                <w:sz w:val="18"/>
                <w:szCs w:val="18"/>
              </w:rPr>
            </w:pPr>
            <w:r>
              <w:rPr>
                <w:rFonts w:hint="eastAsia"/>
                <w:sz w:val="18"/>
                <w:szCs w:val="18"/>
              </w:rPr>
              <w:t>锅炉压水查漏</w:t>
            </w:r>
          </w:p>
        </w:tc>
      </w:tr>
      <w:tr w14:paraId="65351424">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8B24E8">
            <w:pPr>
              <w:pStyle w:val="21"/>
              <w:numPr>
                <w:ilvl w:val="0"/>
                <w:numId w:val="10"/>
              </w:numPr>
              <w:ind w:firstLineChars="0"/>
              <w:jc w:val="right"/>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48731C">
            <w:pPr>
              <w:rPr>
                <w:rFonts w:ascii="宋体" w:hAnsi="宋体" w:cs="宋体"/>
                <w:kern w:val="0"/>
                <w:sz w:val="18"/>
                <w:szCs w:val="18"/>
              </w:rPr>
            </w:pPr>
            <w:r>
              <w:rPr>
                <w:rFonts w:hint="eastAsia"/>
                <w:sz w:val="18"/>
                <w:szCs w:val="18"/>
              </w:rPr>
              <w:t>263CN005</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F7D99C">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323B3F">
            <w:pPr>
              <w:widowControl/>
              <w:jc w:val="center"/>
              <w:textAlignment w:val="center"/>
              <w:rPr>
                <w:rFonts w:ascii="宋体" w:hAnsi="宋体" w:cs="宋体"/>
                <w:kern w:val="0"/>
                <w:sz w:val="18"/>
                <w:szCs w:val="18"/>
              </w:rPr>
            </w:pPr>
            <w:r>
              <w:rPr>
                <w:rFonts w:hint="eastAsia"/>
                <w:sz w:val="18"/>
                <w:szCs w:val="18"/>
              </w:rPr>
              <w:t>锅炉本体</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914584">
            <w:pPr>
              <w:widowControl/>
              <w:textAlignment w:val="center"/>
              <w:rPr>
                <w:rFonts w:ascii="宋体" w:hAnsi="宋体" w:cs="宋体"/>
                <w:kern w:val="0"/>
                <w:sz w:val="18"/>
                <w:szCs w:val="18"/>
              </w:rPr>
            </w:pPr>
            <w:r>
              <w:rPr>
                <w:rFonts w:hint="eastAsia"/>
                <w:sz w:val="18"/>
                <w:szCs w:val="18"/>
              </w:rPr>
              <w:t>定排扩容器</w:t>
            </w:r>
          </w:p>
        </w:tc>
      </w:tr>
      <w:tr w14:paraId="15BD53B1">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93FC7F">
            <w:pPr>
              <w:pStyle w:val="21"/>
              <w:numPr>
                <w:ilvl w:val="0"/>
                <w:numId w:val="10"/>
              </w:numPr>
              <w:ind w:firstLineChars="0"/>
              <w:jc w:val="right"/>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860128">
            <w:pPr>
              <w:rPr>
                <w:rFonts w:ascii="宋体" w:hAnsi="宋体" w:cs="宋体"/>
                <w:kern w:val="0"/>
                <w:sz w:val="18"/>
                <w:szCs w:val="18"/>
              </w:rPr>
            </w:pPr>
            <w:r>
              <w:rPr>
                <w:rFonts w:hint="eastAsia"/>
                <w:sz w:val="18"/>
                <w:szCs w:val="18"/>
              </w:rPr>
              <w:t>263CN006</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407173">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583D6C">
            <w:pPr>
              <w:widowControl/>
              <w:jc w:val="center"/>
              <w:textAlignment w:val="center"/>
              <w:rPr>
                <w:rFonts w:ascii="宋体" w:hAnsi="宋体" w:cs="宋体"/>
                <w:kern w:val="0"/>
                <w:sz w:val="18"/>
                <w:szCs w:val="18"/>
              </w:rPr>
            </w:pPr>
            <w:r>
              <w:rPr>
                <w:rFonts w:hint="eastAsia"/>
                <w:sz w:val="18"/>
                <w:szCs w:val="18"/>
              </w:rPr>
              <w:t>锅炉本体</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8858E9">
            <w:pPr>
              <w:widowControl/>
              <w:textAlignment w:val="center"/>
              <w:rPr>
                <w:rFonts w:ascii="宋体" w:hAnsi="宋体" w:cs="宋体"/>
                <w:kern w:val="0"/>
                <w:sz w:val="18"/>
                <w:szCs w:val="18"/>
              </w:rPr>
            </w:pPr>
            <w:r>
              <w:rPr>
                <w:rFonts w:hint="eastAsia"/>
                <w:sz w:val="18"/>
                <w:szCs w:val="18"/>
              </w:rPr>
              <w:t>燃烧器</w:t>
            </w:r>
          </w:p>
        </w:tc>
      </w:tr>
      <w:tr w14:paraId="07F9A717">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9E242A">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BD9A1F">
            <w:pPr>
              <w:rPr>
                <w:rFonts w:ascii="宋体" w:hAnsi="宋体" w:cs="宋体"/>
                <w:kern w:val="0"/>
                <w:sz w:val="18"/>
                <w:szCs w:val="18"/>
              </w:rPr>
            </w:pPr>
            <w:r>
              <w:rPr>
                <w:rFonts w:hint="eastAsia"/>
                <w:sz w:val="18"/>
                <w:szCs w:val="18"/>
              </w:rPr>
              <w:t>263CN007</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56166A">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E8318C">
            <w:pPr>
              <w:widowControl/>
              <w:jc w:val="center"/>
              <w:textAlignment w:val="center"/>
              <w:rPr>
                <w:rFonts w:ascii="宋体" w:hAnsi="宋体" w:cs="宋体"/>
                <w:kern w:val="0"/>
                <w:sz w:val="18"/>
                <w:szCs w:val="18"/>
              </w:rPr>
            </w:pPr>
            <w:r>
              <w:rPr>
                <w:rFonts w:hint="eastAsia"/>
                <w:sz w:val="18"/>
                <w:szCs w:val="18"/>
              </w:rPr>
              <w:t>锅炉本体</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55EB7A">
            <w:pPr>
              <w:widowControl/>
              <w:textAlignment w:val="center"/>
              <w:rPr>
                <w:rFonts w:ascii="宋体" w:hAnsi="宋体" w:cs="宋体"/>
                <w:kern w:val="0"/>
                <w:sz w:val="18"/>
                <w:szCs w:val="18"/>
              </w:rPr>
            </w:pPr>
            <w:r>
              <w:rPr>
                <w:rFonts w:hint="eastAsia"/>
                <w:sz w:val="18"/>
                <w:szCs w:val="18"/>
              </w:rPr>
              <w:t>吹灰器</w:t>
            </w:r>
          </w:p>
        </w:tc>
      </w:tr>
      <w:tr w14:paraId="5BF43C02">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F2F91C">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119FA0">
            <w:pPr>
              <w:rPr>
                <w:rFonts w:ascii="宋体" w:hAnsi="宋体" w:cs="宋体"/>
                <w:kern w:val="0"/>
                <w:sz w:val="18"/>
                <w:szCs w:val="18"/>
              </w:rPr>
            </w:pPr>
            <w:r>
              <w:rPr>
                <w:rFonts w:hint="eastAsia"/>
                <w:sz w:val="18"/>
                <w:szCs w:val="18"/>
              </w:rPr>
              <w:t>263CN008</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B37660">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200648">
            <w:pPr>
              <w:widowControl/>
              <w:jc w:val="center"/>
              <w:textAlignment w:val="center"/>
              <w:rPr>
                <w:rFonts w:ascii="宋体" w:hAnsi="宋体" w:cs="宋体"/>
                <w:kern w:val="0"/>
                <w:sz w:val="18"/>
                <w:szCs w:val="18"/>
              </w:rPr>
            </w:pPr>
            <w:r>
              <w:rPr>
                <w:rFonts w:hint="eastAsia"/>
                <w:sz w:val="18"/>
                <w:szCs w:val="18"/>
              </w:rPr>
              <w:t>锅炉本体</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02975A">
            <w:pPr>
              <w:widowControl/>
              <w:textAlignment w:val="center"/>
              <w:rPr>
                <w:rFonts w:ascii="宋体" w:hAnsi="宋体" w:cs="宋体"/>
                <w:kern w:val="0"/>
                <w:sz w:val="18"/>
                <w:szCs w:val="18"/>
              </w:rPr>
            </w:pPr>
            <w:r>
              <w:rPr>
                <w:rFonts w:hint="eastAsia"/>
                <w:sz w:val="18"/>
                <w:szCs w:val="18"/>
              </w:rPr>
              <w:t>底渣系统</w:t>
            </w:r>
          </w:p>
        </w:tc>
      </w:tr>
      <w:tr w14:paraId="4EDF1BA6">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6A07CE">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2C8BF7">
            <w:pPr>
              <w:rPr>
                <w:rFonts w:ascii="宋体" w:hAnsi="宋体" w:cs="宋体"/>
                <w:kern w:val="0"/>
                <w:sz w:val="18"/>
                <w:szCs w:val="18"/>
              </w:rPr>
            </w:pPr>
            <w:r>
              <w:rPr>
                <w:rFonts w:hint="eastAsia"/>
                <w:sz w:val="18"/>
                <w:szCs w:val="18"/>
              </w:rPr>
              <w:t>263CN010</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C5A1AA">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A9EEF2">
            <w:pPr>
              <w:widowControl/>
              <w:jc w:val="center"/>
              <w:textAlignment w:val="center"/>
              <w:rPr>
                <w:rFonts w:ascii="宋体" w:hAnsi="宋体" w:cs="宋体"/>
                <w:kern w:val="0"/>
                <w:sz w:val="18"/>
                <w:szCs w:val="18"/>
              </w:rPr>
            </w:pPr>
            <w:r>
              <w:rPr>
                <w:rFonts w:hint="eastAsia"/>
                <w:sz w:val="18"/>
                <w:szCs w:val="18"/>
              </w:rPr>
              <w:t>风烟系统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66A01E">
            <w:pPr>
              <w:widowControl/>
              <w:textAlignment w:val="center"/>
              <w:rPr>
                <w:rFonts w:ascii="宋体" w:hAnsi="宋体" w:cs="宋体"/>
                <w:kern w:val="0"/>
                <w:sz w:val="18"/>
                <w:szCs w:val="18"/>
              </w:rPr>
            </w:pPr>
            <w:r>
              <w:rPr>
                <w:rFonts w:hint="eastAsia"/>
                <w:sz w:val="18"/>
                <w:szCs w:val="18"/>
              </w:rPr>
              <w:t>一次风机</w:t>
            </w:r>
          </w:p>
        </w:tc>
      </w:tr>
      <w:tr w14:paraId="077458D5">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AAA0B6">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F9A59B">
            <w:pPr>
              <w:rPr>
                <w:rFonts w:ascii="宋体" w:hAnsi="宋体" w:cs="宋体"/>
                <w:kern w:val="0"/>
                <w:sz w:val="18"/>
                <w:szCs w:val="18"/>
              </w:rPr>
            </w:pPr>
            <w:r>
              <w:rPr>
                <w:rFonts w:hint="eastAsia"/>
                <w:sz w:val="18"/>
                <w:szCs w:val="18"/>
              </w:rPr>
              <w:t>263CN011</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E0F22B">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BE3925">
            <w:pPr>
              <w:widowControl/>
              <w:jc w:val="center"/>
              <w:textAlignment w:val="center"/>
              <w:rPr>
                <w:rFonts w:ascii="宋体" w:hAnsi="宋体" w:cs="宋体"/>
                <w:kern w:val="0"/>
                <w:sz w:val="18"/>
                <w:szCs w:val="18"/>
              </w:rPr>
            </w:pPr>
            <w:r>
              <w:rPr>
                <w:rFonts w:hint="eastAsia"/>
                <w:sz w:val="18"/>
                <w:szCs w:val="18"/>
              </w:rPr>
              <w:t>风烟系统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1F1CE4">
            <w:pPr>
              <w:widowControl/>
              <w:textAlignment w:val="center"/>
              <w:rPr>
                <w:rFonts w:ascii="宋体" w:hAnsi="宋体" w:cs="宋体"/>
                <w:kern w:val="0"/>
                <w:sz w:val="18"/>
                <w:szCs w:val="18"/>
              </w:rPr>
            </w:pPr>
            <w:r>
              <w:rPr>
                <w:rFonts w:hint="eastAsia"/>
                <w:sz w:val="18"/>
                <w:szCs w:val="18"/>
              </w:rPr>
              <w:t>送风机</w:t>
            </w:r>
          </w:p>
        </w:tc>
      </w:tr>
      <w:tr w14:paraId="3F28DAD2">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346997">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2ED12A">
            <w:pPr>
              <w:rPr>
                <w:rFonts w:ascii="宋体" w:hAnsi="宋体" w:cs="宋体"/>
                <w:kern w:val="0"/>
                <w:sz w:val="18"/>
                <w:szCs w:val="18"/>
              </w:rPr>
            </w:pPr>
            <w:r>
              <w:rPr>
                <w:rFonts w:hint="eastAsia"/>
                <w:sz w:val="18"/>
                <w:szCs w:val="18"/>
              </w:rPr>
              <w:t>263CN015</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DA9711">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EA303D">
            <w:pPr>
              <w:widowControl/>
              <w:jc w:val="center"/>
              <w:textAlignment w:val="center"/>
              <w:rPr>
                <w:rFonts w:ascii="宋体" w:hAnsi="宋体" w:cs="宋体"/>
                <w:kern w:val="0"/>
                <w:sz w:val="18"/>
                <w:szCs w:val="18"/>
              </w:rPr>
            </w:pPr>
            <w:r>
              <w:rPr>
                <w:rFonts w:hint="eastAsia"/>
                <w:sz w:val="18"/>
                <w:szCs w:val="18"/>
              </w:rPr>
              <w:t>风烟系统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D7DDC1">
            <w:pPr>
              <w:widowControl/>
              <w:textAlignment w:val="center"/>
              <w:rPr>
                <w:rFonts w:ascii="宋体" w:hAnsi="宋体" w:cs="宋体"/>
                <w:kern w:val="0"/>
                <w:sz w:val="18"/>
                <w:szCs w:val="18"/>
              </w:rPr>
            </w:pPr>
            <w:r>
              <w:rPr>
                <w:rFonts w:hint="eastAsia"/>
                <w:sz w:val="18"/>
                <w:szCs w:val="18"/>
              </w:rPr>
              <w:t>空预器</w:t>
            </w:r>
          </w:p>
        </w:tc>
      </w:tr>
      <w:tr w14:paraId="696499B4">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8CF974">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D9EAC5">
            <w:pPr>
              <w:rPr>
                <w:rFonts w:ascii="宋体" w:hAnsi="宋体" w:cs="宋体"/>
                <w:kern w:val="0"/>
                <w:sz w:val="18"/>
                <w:szCs w:val="18"/>
              </w:rPr>
            </w:pPr>
            <w:r>
              <w:rPr>
                <w:rFonts w:hint="eastAsia"/>
                <w:sz w:val="18"/>
                <w:szCs w:val="18"/>
              </w:rPr>
              <w:t>263CN016</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4EC208">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1B45B">
            <w:pPr>
              <w:widowControl/>
              <w:jc w:val="center"/>
              <w:textAlignment w:val="center"/>
              <w:rPr>
                <w:rFonts w:ascii="宋体" w:hAnsi="宋体" w:cs="宋体"/>
                <w:kern w:val="0"/>
                <w:sz w:val="18"/>
                <w:szCs w:val="18"/>
              </w:rPr>
            </w:pPr>
            <w:r>
              <w:rPr>
                <w:rFonts w:hint="eastAsia"/>
                <w:sz w:val="18"/>
                <w:szCs w:val="18"/>
              </w:rPr>
              <w:t>风烟系统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2F6651">
            <w:pPr>
              <w:widowControl/>
              <w:textAlignment w:val="center"/>
              <w:rPr>
                <w:rFonts w:ascii="宋体" w:hAnsi="宋体" w:cs="宋体"/>
                <w:kern w:val="0"/>
                <w:sz w:val="18"/>
                <w:szCs w:val="18"/>
              </w:rPr>
            </w:pPr>
            <w:r>
              <w:rPr>
                <w:rFonts w:hint="eastAsia"/>
                <w:sz w:val="18"/>
                <w:szCs w:val="18"/>
              </w:rPr>
              <w:t>烟风道</w:t>
            </w:r>
          </w:p>
        </w:tc>
      </w:tr>
      <w:tr w14:paraId="3883368C">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B01CA3">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A90E81">
            <w:pPr>
              <w:rPr>
                <w:rFonts w:ascii="宋体" w:hAnsi="宋体" w:cs="宋体"/>
                <w:kern w:val="0"/>
                <w:sz w:val="18"/>
                <w:szCs w:val="18"/>
              </w:rPr>
            </w:pPr>
            <w:r>
              <w:rPr>
                <w:rFonts w:hint="eastAsia"/>
                <w:sz w:val="18"/>
                <w:szCs w:val="18"/>
              </w:rPr>
              <w:t>263CN017</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23A6F4">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874FE8">
            <w:pPr>
              <w:widowControl/>
              <w:jc w:val="center"/>
              <w:textAlignment w:val="center"/>
              <w:rPr>
                <w:rFonts w:ascii="宋体" w:hAnsi="宋体" w:cs="宋体"/>
                <w:kern w:val="0"/>
                <w:sz w:val="18"/>
                <w:szCs w:val="18"/>
              </w:rPr>
            </w:pPr>
            <w:r>
              <w:rPr>
                <w:rFonts w:hint="eastAsia"/>
                <w:sz w:val="18"/>
                <w:szCs w:val="18"/>
              </w:rPr>
              <w:t>风烟系统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AE59EA">
            <w:pPr>
              <w:widowControl/>
              <w:textAlignment w:val="center"/>
              <w:rPr>
                <w:rFonts w:ascii="宋体" w:hAnsi="宋体" w:cs="宋体"/>
                <w:kern w:val="0"/>
                <w:sz w:val="18"/>
                <w:szCs w:val="18"/>
              </w:rPr>
            </w:pPr>
            <w:r>
              <w:rPr>
                <w:rFonts w:hint="eastAsia"/>
                <w:sz w:val="18"/>
                <w:szCs w:val="18"/>
              </w:rPr>
              <w:t>冷、热一次风道</w:t>
            </w:r>
          </w:p>
        </w:tc>
      </w:tr>
      <w:tr w14:paraId="7613CC20">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383E22">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D554B7">
            <w:pPr>
              <w:rPr>
                <w:rFonts w:ascii="宋体" w:hAnsi="宋体" w:cs="宋体"/>
                <w:kern w:val="0"/>
                <w:sz w:val="18"/>
                <w:szCs w:val="18"/>
              </w:rPr>
            </w:pPr>
            <w:r>
              <w:rPr>
                <w:rFonts w:hint="eastAsia"/>
                <w:sz w:val="18"/>
                <w:szCs w:val="18"/>
              </w:rPr>
              <w:t>263CN018</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F7CB61">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3119DC">
            <w:pPr>
              <w:widowControl/>
              <w:jc w:val="center"/>
              <w:textAlignment w:val="center"/>
              <w:rPr>
                <w:rFonts w:ascii="宋体" w:hAnsi="宋体" w:cs="宋体"/>
                <w:kern w:val="0"/>
                <w:sz w:val="18"/>
                <w:szCs w:val="18"/>
              </w:rPr>
            </w:pPr>
            <w:r>
              <w:rPr>
                <w:rFonts w:hint="eastAsia"/>
                <w:sz w:val="18"/>
                <w:szCs w:val="18"/>
              </w:rPr>
              <w:t>风烟系统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C732BE">
            <w:pPr>
              <w:widowControl/>
              <w:textAlignment w:val="center"/>
              <w:rPr>
                <w:rFonts w:ascii="宋体" w:hAnsi="宋体" w:cs="宋体"/>
                <w:kern w:val="0"/>
                <w:sz w:val="18"/>
                <w:szCs w:val="18"/>
              </w:rPr>
            </w:pPr>
            <w:r>
              <w:rPr>
                <w:rFonts w:hint="eastAsia"/>
                <w:sz w:val="18"/>
                <w:szCs w:val="18"/>
              </w:rPr>
              <w:t>冷、热二次风道</w:t>
            </w:r>
          </w:p>
        </w:tc>
      </w:tr>
      <w:tr w14:paraId="6B699A24">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C15460">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7E9D2">
            <w:pPr>
              <w:rPr>
                <w:rFonts w:ascii="宋体" w:hAnsi="宋体" w:cs="宋体"/>
                <w:kern w:val="0"/>
                <w:sz w:val="18"/>
                <w:szCs w:val="18"/>
              </w:rPr>
            </w:pPr>
            <w:r>
              <w:rPr>
                <w:rFonts w:hint="eastAsia"/>
                <w:sz w:val="18"/>
                <w:szCs w:val="18"/>
              </w:rPr>
              <w:t>263CN022</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0F1474">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C4D1D8">
            <w:pPr>
              <w:widowControl/>
              <w:jc w:val="center"/>
              <w:textAlignment w:val="center"/>
              <w:rPr>
                <w:rFonts w:ascii="宋体" w:hAnsi="宋体" w:cs="宋体"/>
                <w:kern w:val="0"/>
                <w:sz w:val="18"/>
                <w:szCs w:val="18"/>
              </w:rPr>
            </w:pPr>
            <w:r>
              <w:rPr>
                <w:rFonts w:hint="eastAsia"/>
                <w:sz w:val="18"/>
                <w:szCs w:val="18"/>
              </w:rPr>
              <w:t>脱硝系统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1363FD">
            <w:pPr>
              <w:widowControl/>
              <w:textAlignment w:val="center"/>
              <w:rPr>
                <w:rFonts w:ascii="宋体" w:hAnsi="宋体" w:cs="宋体"/>
                <w:kern w:val="0"/>
                <w:sz w:val="18"/>
                <w:szCs w:val="18"/>
              </w:rPr>
            </w:pPr>
            <w:r>
              <w:rPr>
                <w:rFonts w:hint="eastAsia"/>
                <w:sz w:val="18"/>
                <w:szCs w:val="18"/>
              </w:rPr>
              <w:t>脱硝系统检修</w:t>
            </w:r>
          </w:p>
        </w:tc>
      </w:tr>
      <w:tr w14:paraId="26A758E3">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DD59E8">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E3475">
            <w:pPr>
              <w:jc w:val="center"/>
              <w:rPr>
                <w:rFonts w:ascii="宋体" w:hAnsi="宋体" w:cs="宋体"/>
                <w:sz w:val="18"/>
                <w:szCs w:val="18"/>
              </w:rPr>
            </w:pPr>
            <w:r>
              <w:rPr>
                <w:rFonts w:hint="eastAsia"/>
                <w:sz w:val="18"/>
                <w:szCs w:val="18"/>
              </w:rPr>
              <w:t>263CN023</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BD1DF3">
            <w:pPr>
              <w:jc w:val="center"/>
              <w:rPr>
                <w:rFonts w:ascii="等线" w:hAnsi="等线" w:eastAsia="等线" w:cs="宋体"/>
                <w:sz w:val="18"/>
                <w:szCs w:val="18"/>
              </w:rPr>
            </w:pPr>
            <w:r>
              <w:rPr>
                <w:rFonts w:hint="eastAsia" w:ascii="等线" w:hAnsi="等线" w:eastAsia="等线"/>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AD1EE9">
            <w:pPr>
              <w:jc w:val="center"/>
              <w:rPr>
                <w:rFonts w:ascii="等线" w:hAnsi="等线" w:eastAsia="等线" w:cs="宋体"/>
                <w:sz w:val="18"/>
                <w:szCs w:val="18"/>
              </w:rPr>
            </w:pPr>
            <w:r>
              <w:rPr>
                <w:rFonts w:hint="eastAsia" w:ascii="等线" w:hAnsi="等线" w:eastAsia="等线"/>
                <w:sz w:val="18"/>
                <w:szCs w:val="18"/>
              </w:rPr>
              <w:t>管式GGH</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2B1AA9">
            <w:pPr>
              <w:rPr>
                <w:rFonts w:ascii="等线" w:hAnsi="等线" w:eastAsia="等线" w:cs="宋体"/>
                <w:sz w:val="18"/>
                <w:szCs w:val="18"/>
              </w:rPr>
            </w:pPr>
            <w:r>
              <w:rPr>
                <w:rFonts w:hint="eastAsia" w:ascii="等线" w:hAnsi="等线" w:eastAsia="等线"/>
                <w:sz w:val="18"/>
                <w:szCs w:val="18"/>
              </w:rPr>
              <w:t>管式GGH</w:t>
            </w:r>
          </w:p>
        </w:tc>
      </w:tr>
      <w:tr w14:paraId="47D7F2C5">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A634F5">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A02A7B">
            <w:pPr>
              <w:rPr>
                <w:rFonts w:ascii="宋体" w:hAnsi="宋体" w:cs="宋体"/>
                <w:kern w:val="0"/>
                <w:sz w:val="18"/>
                <w:szCs w:val="18"/>
              </w:rPr>
            </w:pPr>
            <w:r>
              <w:rPr>
                <w:rFonts w:hint="eastAsia"/>
                <w:sz w:val="18"/>
                <w:szCs w:val="18"/>
              </w:rPr>
              <w:t>263CN026</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F7DE2C">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D420A3">
            <w:pPr>
              <w:widowControl/>
              <w:jc w:val="center"/>
              <w:textAlignment w:val="center"/>
              <w:rPr>
                <w:rFonts w:ascii="宋体" w:hAnsi="宋体" w:cs="宋体"/>
                <w:kern w:val="0"/>
                <w:sz w:val="18"/>
                <w:szCs w:val="18"/>
              </w:rPr>
            </w:pPr>
            <w:r>
              <w:rPr>
                <w:rFonts w:hint="eastAsia"/>
                <w:sz w:val="18"/>
                <w:szCs w:val="18"/>
              </w:rPr>
              <w:t>汽机本体系统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0A07B6">
            <w:pPr>
              <w:widowControl/>
              <w:textAlignment w:val="center"/>
              <w:rPr>
                <w:rFonts w:ascii="宋体" w:hAnsi="宋体" w:cs="宋体"/>
                <w:kern w:val="0"/>
                <w:sz w:val="18"/>
                <w:szCs w:val="18"/>
              </w:rPr>
            </w:pPr>
            <w:r>
              <w:rPr>
                <w:rFonts w:hint="eastAsia"/>
                <w:sz w:val="18"/>
                <w:szCs w:val="18"/>
              </w:rPr>
              <w:t>本体轴承检修</w:t>
            </w:r>
          </w:p>
        </w:tc>
      </w:tr>
      <w:tr w14:paraId="0D09C123">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4E544A">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B02055">
            <w:pPr>
              <w:rPr>
                <w:rFonts w:ascii="宋体" w:hAnsi="宋体" w:cs="宋体"/>
                <w:kern w:val="0"/>
                <w:sz w:val="18"/>
                <w:szCs w:val="18"/>
              </w:rPr>
            </w:pPr>
            <w:r>
              <w:rPr>
                <w:rFonts w:hint="eastAsia"/>
                <w:sz w:val="18"/>
                <w:szCs w:val="18"/>
              </w:rPr>
              <w:t>263CN029</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622822">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CDAB22">
            <w:pPr>
              <w:widowControl/>
              <w:jc w:val="center"/>
              <w:textAlignment w:val="center"/>
              <w:rPr>
                <w:rFonts w:ascii="宋体" w:hAnsi="宋体" w:cs="宋体"/>
                <w:kern w:val="0"/>
                <w:sz w:val="18"/>
                <w:szCs w:val="18"/>
              </w:rPr>
            </w:pPr>
            <w:r>
              <w:rPr>
                <w:rFonts w:hint="eastAsia"/>
                <w:sz w:val="18"/>
                <w:szCs w:val="18"/>
              </w:rPr>
              <w:t>小机系统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AEE06C">
            <w:pPr>
              <w:widowControl/>
              <w:textAlignment w:val="center"/>
              <w:rPr>
                <w:rFonts w:ascii="宋体" w:hAnsi="宋体" w:cs="宋体"/>
                <w:kern w:val="0"/>
                <w:sz w:val="18"/>
                <w:szCs w:val="18"/>
              </w:rPr>
            </w:pPr>
            <w:r>
              <w:rPr>
                <w:rFonts w:hint="eastAsia"/>
                <w:sz w:val="18"/>
                <w:szCs w:val="18"/>
              </w:rPr>
              <w:t>小机B</w:t>
            </w:r>
          </w:p>
        </w:tc>
      </w:tr>
      <w:tr w14:paraId="151838AE">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1E66F7">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F9FD02">
            <w:pPr>
              <w:rPr>
                <w:rFonts w:ascii="宋体" w:hAnsi="宋体" w:cs="宋体"/>
                <w:kern w:val="0"/>
                <w:sz w:val="18"/>
                <w:szCs w:val="18"/>
              </w:rPr>
            </w:pPr>
            <w:r>
              <w:rPr>
                <w:rFonts w:hint="eastAsia"/>
                <w:sz w:val="18"/>
                <w:szCs w:val="18"/>
              </w:rPr>
              <w:t>263CN031</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8A5AD7">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7946B3">
            <w:pPr>
              <w:widowControl/>
              <w:jc w:val="center"/>
              <w:textAlignment w:val="center"/>
              <w:rPr>
                <w:rFonts w:ascii="宋体" w:hAnsi="宋体" w:cs="宋体"/>
                <w:kern w:val="0"/>
                <w:sz w:val="18"/>
                <w:szCs w:val="18"/>
              </w:rPr>
            </w:pPr>
            <w:r>
              <w:rPr>
                <w:rFonts w:hint="eastAsia"/>
                <w:sz w:val="18"/>
                <w:szCs w:val="18"/>
              </w:rPr>
              <w:t>定冷水系统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222A49">
            <w:pPr>
              <w:widowControl/>
              <w:textAlignment w:val="center"/>
              <w:rPr>
                <w:rFonts w:ascii="宋体" w:hAnsi="宋体" w:cs="宋体"/>
                <w:kern w:val="0"/>
                <w:sz w:val="18"/>
                <w:szCs w:val="18"/>
              </w:rPr>
            </w:pPr>
            <w:r>
              <w:rPr>
                <w:rFonts w:hint="eastAsia"/>
                <w:sz w:val="18"/>
                <w:szCs w:val="18"/>
              </w:rPr>
              <w:t>定冷水装置</w:t>
            </w:r>
          </w:p>
        </w:tc>
      </w:tr>
      <w:tr w14:paraId="583E1927">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51A0ED">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654C14">
            <w:pPr>
              <w:rPr>
                <w:rFonts w:ascii="宋体" w:hAnsi="宋体" w:cs="宋体"/>
                <w:kern w:val="0"/>
                <w:sz w:val="18"/>
                <w:szCs w:val="18"/>
              </w:rPr>
            </w:pPr>
            <w:r>
              <w:rPr>
                <w:rFonts w:hint="eastAsia"/>
                <w:sz w:val="18"/>
                <w:szCs w:val="18"/>
              </w:rPr>
              <w:t>263CN032</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6B2C4F">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26D9C5">
            <w:pPr>
              <w:widowControl/>
              <w:jc w:val="center"/>
              <w:textAlignment w:val="center"/>
              <w:rPr>
                <w:rFonts w:ascii="宋体" w:hAnsi="宋体" w:cs="宋体"/>
                <w:kern w:val="0"/>
                <w:sz w:val="18"/>
                <w:szCs w:val="18"/>
              </w:rPr>
            </w:pPr>
            <w:r>
              <w:rPr>
                <w:rFonts w:hint="eastAsia"/>
                <w:sz w:val="18"/>
                <w:szCs w:val="18"/>
              </w:rPr>
              <w:t>给水系统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AA60C7">
            <w:pPr>
              <w:widowControl/>
              <w:textAlignment w:val="center"/>
              <w:rPr>
                <w:rFonts w:ascii="宋体" w:hAnsi="宋体" w:cs="宋体"/>
                <w:kern w:val="0"/>
                <w:sz w:val="18"/>
                <w:szCs w:val="18"/>
              </w:rPr>
            </w:pPr>
            <w:r>
              <w:rPr>
                <w:rFonts w:hint="eastAsia"/>
                <w:sz w:val="18"/>
                <w:szCs w:val="18"/>
              </w:rPr>
              <w:t>前置泵A、B、C</w:t>
            </w:r>
          </w:p>
        </w:tc>
      </w:tr>
      <w:tr w14:paraId="2D585193">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C50C67">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95ACF9">
            <w:pPr>
              <w:rPr>
                <w:rFonts w:ascii="宋体" w:hAnsi="宋体" w:cs="宋体"/>
                <w:kern w:val="0"/>
                <w:sz w:val="18"/>
                <w:szCs w:val="18"/>
              </w:rPr>
            </w:pPr>
            <w:r>
              <w:rPr>
                <w:rFonts w:hint="eastAsia"/>
                <w:sz w:val="18"/>
                <w:szCs w:val="18"/>
              </w:rPr>
              <w:t>263CN033</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EB061E">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1F1C59">
            <w:pPr>
              <w:widowControl/>
              <w:jc w:val="center"/>
              <w:textAlignment w:val="center"/>
              <w:rPr>
                <w:rFonts w:ascii="宋体" w:hAnsi="宋体" w:cs="宋体"/>
                <w:kern w:val="0"/>
                <w:sz w:val="18"/>
                <w:szCs w:val="18"/>
              </w:rPr>
            </w:pPr>
            <w:r>
              <w:rPr>
                <w:rFonts w:hint="eastAsia"/>
                <w:sz w:val="18"/>
                <w:szCs w:val="18"/>
              </w:rPr>
              <w:t>给水系统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744359">
            <w:pPr>
              <w:widowControl/>
              <w:textAlignment w:val="center"/>
              <w:rPr>
                <w:rFonts w:ascii="宋体" w:hAnsi="宋体" w:cs="宋体"/>
                <w:kern w:val="0"/>
                <w:sz w:val="18"/>
                <w:szCs w:val="18"/>
              </w:rPr>
            </w:pPr>
            <w:r>
              <w:rPr>
                <w:rFonts w:hint="eastAsia"/>
                <w:sz w:val="18"/>
                <w:szCs w:val="18"/>
              </w:rPr>
              <w:t>汽动给水泵A、B、电泵C</w:t>
            </w:r>
          </w:p>
        </w:tc>
      </w:tr>
      <w:tr w14:paraId="7D98B3B6">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F1F4CD">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457162">
            <w:pPr>
              <w:rPr>
                <w:rFonts w:ascii="宋体" w:hAnsi="宋体" w:cs="宋体"/>
                <w:kern w:val="0"/>
                <w:sz w:val="18"/>
                <w:szCs w:val="18"/>
              </w:rPr>
            </w:pPr>
            <w:r>
              <w:rPr>
                <w:rFonts w:hint="eastAsia"/>
                <w:sz w:val="18"/>
                <w:szCs w:val="18"/>
              </w:rPr>
              <w:t>263CN034</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BFF38C">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690176">
            <w:pPr>
              <w:widowControl/>
              <w:jc w:val="center"/>
              <w:textAlignment w:val="center"/>
              <w:rPr>
                <w:rFonts w:ascii="宋体" w:hAnsi="宋体" w:cs="宋体"/>
                <w:kern w:val="0"/>
                <w:sz w:val="18"/>
                <w:szCs w:val="18"/>
              </w:rPr>
            </w:pPr>
            <w:r>
              <w:rPr>
                <w:rFonts w:hint="eastAsia"/>
                <w:sz w:val="18"/>
                <w:szCs w:val="18"/>
              </w:rPr>
              <w:t>给水系统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39989D">
            <w:pPr>
              <w:widowControl/>
              <w:textAlignment w:val="center"/>
              <w:rPr>
                <w:rFonts w:ascii="宋体" w:hAnsi="宋体" w:cs="宋体"/>
                <w:kern w:val="0"/>
                <w:sz w:val="18"/>
                <w:szCs w:val="18"/>
              </w:rPr>
            </w:pPr>
            <w:r>
              <w:rPr>
                <w:rFonts w:hint="eastAsia"/>
                <w:sz w:val="18"/>
                <w:szCs w:val="18"/>
              </w:rPr>
              <w:t>给水系统管阀</w:t>
            </w:r>
          </w:p>
        </w:tc>
      </w:tr>
      <w:tr w14:paraId="20CC45CA">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F798AB">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3501A2">
            <w:pPr>
              <w:widowControl/>
              <w:jc w:val="center"/>
              <w:textAlignment w:val="center"/>
              <w:rPr>
                <w:rFonts w:ascii="宋体" w:hAnsi="宋体" w:cs="宋体"/>
                <w:kern w:val="0"/>
                <w:sz w:val="18"/>
                <w:szCs w:val="18"/>
              </w:rPr>
            </w:pPr>
            <w:r>
              <w:rPr>
                <w:rFonts w:hint="eastAsia"/>
                <w:sz w:val="18"/>
                <w:szCs w:val="18"/>
              </w:rPr>
              <w:t>263CN035</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81970A">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EB6158">
            <w:pPr>
              <w:widowControl/>
              <w:jc w:val="center"/>
              <w:textAlignment w:val="center"/>
              <w:rPr>
                <w:rFonts w:ascii="宋体" w:hAnsi="宋体" w:cs="宋体"/>
                <w:kern w:val="0"/>
                <w:sz w:val="18"/>
                <w:szCs w:val="18"/>
              </w:rPr>
            </w:pPr>
            <w:r>
              <w:rPr>
                <w:rFonts w:hint="eastAsia"/>
                <w:sz w:val="18"/>
                <w:szCs w:val="18"/>
              </w:rPr>
              <w:t>闭式水系统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E3E59">
            <w:pPr>
              <w:widowControl/>
              <w:textAlignment w:val="center"/>
              <w:rPr>
                <w:rFonts w:ascii="宋体" w:hAnsi="宋体" w:cs="宋体"/>
                <w:kern w:val="0"/>
                <w:sz w:val="18"/>
                <w:szCs w:val="18"/>
              </w:rPr>
            </w:pPr>
            <w:r>
              <w:rPr>
                <w:rFonts w:hint="eastAsia"/>
                <w:sz w:val="18"/>
                <w:szCs w:val="18"/>
              </w:rPr>
              <w:t>闭式水泵A 、B</w:t>
            </w:r>
          </w:p>
        </w:tc>
      </w:tr>
      <w:tr w14:paraId="4C883281">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A5AC6C">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E1EAC">
            <w:pPr>
              <w:widowControl/>
              <w:jc w:val="center"/>
              <w:textAlignment w:val="center"/>
              <w:rPr>
                <w:rFonts w:ascii="宋体" w:hAnsi="宋体" w:cs="宋体"/>
                <w:kern w:val="0"/>
                <w:sz w:val="18"/>
                <w:szCs w:val="18"/>
              </w:rPr>
            </w:pPr>
            <w:r>
              <w:rPr>
                <w:rFonts w:hint="eastAsia"/>
                <w:sz w:val="18"/>
                <w:szCs w:val="18"/>
              </w:rPr>
              <w:t>263CN036</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A5AA48">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C297D5">
            <w:pPr>
              <w:widowControl/>
              <w:jc w:val="center"/>
              <w:textAlignment w:val="center"/>
              <w:rPr>
                <w:rFonts w:ascii="宋体" w:hAnsi="宋体" w:cs="宋体"/>
                <w:kern w:val="0"/>
                <w:sz w:val="18"/>
                <w:szCs w:val="18"/>
              </w:rPr>
            </w:pPr>
            <w:r>
              <w:rPr>
                <w:rFonts w:hint="eastAsia"/>
                <w:sz w:val="18"/>
                <w:szCs w:val="18"/>
              </w:rPr>
              <w:t>闭式水系统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3022C8">
            <w:pPr>
              <w:widowControl/>
              <w:textAlignment w:val="center"/>
              <w:rPr>
                <w:rFonts w:ascii="宋体" w:hAnsi="宋体" w:cs="宋体"/>
                <w:kern w:val="0"/>
                <w:sz w:val="18"/>
                <w:szCs w:val="18"/>
              </w:rPr>
            </w:pPr>
            <w:r>
              <w:rPr>
                <w:rFonts w:hint="eastAsia"/>
                <w:sz w:val="18"/>
                <w:szCs w:val="18"/>
              </w:rPr>
              <w:t>闭式水系统管阀</w:t>
            </w:r>
          </w:p>
        </w:tc>
      </w:tr>
      <w:tr w14:paraId="4915F80E">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3D1F5F">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473CE8">
            <w:pPr>
              <w:widowControl/>
              <w:jc w:val="center"/>
              <w:textAlignment w:val="center"/>
              <w:rPr>
                <w:rFonts w:ascii="宋体" w:hAnsi="宋体" w:cs="宋体"/>
                <w:kern w:val="0"/>
                <w:sz w:val="18"/>
                <w:szCs w:val="18"/>
              </w:rPr>
            </w:pPr>
            <w:r>
              <w:rPr>
                <w:rFonts w:hint="eastAsia"/>
                <w:sz w:val="18"/>
                <w:szCs w:val="18"/>
              </w:rPr>
              <w:t>263CN037</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475BB4">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0914F8">
            <w:pPr>
              <w:widowControl/>
              <w:jc w:val="center"/>
              <w:textAlignment w:val="center"/>
              <w:rPr>
                <w:rFonts w:ascii="宋体" w:hAnsi="宋体" w:cs="宋体"/>
                <w:kern w:val="0"/>
                <w:sz w:val="18"/>
                <w:szCs w:val="18"/>
              </w:rPr>
            </w:pPr>
            <w:r>
              <w:rPr>
                <w:rFonts w:hint="eastAsia"/>
                <w:sz w:val="18"/>
                <w:szCs w:val="18"/>
              </w:rPr>
              <w:t>汽机系统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FC249C">
            <w:pPr>
              <w:widowControl/>
              <w:textAlignment w:val="center"/>
              <w:rPr>
                <w:rFonts w:ascii="宋体" w:hAnsi="宋体" w:cs="宋体"/>
                <w:kern w:val="0"/>
                <w:sz w:val="18"/>
                <w:szCs w:val="18"/>
              </w:rPr>
            </w:pPr>
            <w:r>
              <w:rPr>
                <w:rFonts w:hint="eastAsia"/>
                <w:sz w:val="18"/>
                <w:szCs w:val="18"/>
              </w:rPr>
              <w:t>汽机系统安全阀</w:t>
            </w:r>
          </w:p>
        </w:tc>
      </w:tr>
      <w:tr w14:paraId="192A6A39">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8BD37E">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56F79">
            <w:pPr>
              <w:widowControl/>
              <w:jc w:val="center"/>
              <w:textAlignment w:val="center"/>
              <w:rPr>
                <w:rFonts w:ascii="宋体" w:hAnsi="宋体" w:cs="宋体"/>
                <w:kern w:val="0"/>
                <w:sz w:val="18"/>
                <w:szCs w:val="18"/>
              </w:rPr>
            </w:pPr>
            <w:r>
              <w:rPr>
                <w:rFonts w:hint="eastAsia"/>
                <w:sz w:val="18"/>
                <w:szCs w:val="18"/>
              </w:rPr>
              <w:t>263CN046</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70573A">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5DC813">
            <w:pPr>
              <w:widowControl/>
              <w:jc w:val="center"/>
              <w:textAlignment w:val="center"/>
              <w:rPr>
                <w:rFonts w:ascii="宋体" w:hAnsi="宋体" w:cs="宋体"/>
                <w:kern w:val="0"/>
                <w:sz w:val="18"/>
                <w:szCs w:val="18"/>
              </w:rPr>
            </w:pPr>
            <w:r>
              <w:rPr>
                <w:rFonts w:hint="eastAsia"/>
                <w:sz w:val="18"/>
                <w:szCs w:val="18"/>
              </w:rPr>
              <w:t>凝结水系统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DFA70D">
            <w:pPr>
              <w:widowControl/>
              <w:textAlignment w:val="center"/>
              <w:rPr>
                <w:rFonts w:ascii="宋体" w:hAnsi="宋体" w:cs="宋体"/>
                <w:kern w:val="0"/>
                <w:sz w:val="18"/>
                <w:szCs w:val="18"/>
              </w:rPr>
            </w:pPr>
            <w:r>
              <w:rPr>
                <w:rFonts w:hint="eastAsia"/>
                <w:sz w:val="18"/>
                <w:szCs w:val="18"/>
              </w:rPr>
              <w:t xml:space="preserve">凝结水泵A 、B                        </w:t>
            </w:r>
          </w:p>
        </w:tc>
      </w:tr>
      <w:tr w14:paraId="56EE023D">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C1B692">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3E5CE">
            <w:pPr>
              <w:widowControl/>
              <w:jc w:val="center"/>
              <w:textAlignment w:val="center"/>
              <w:rPr>
                <w:rFonts w:ascii="宋体" w:hAnsi="宋体" w:cs="宋体"/>
                <w:kern w:val="0"/>
                <w:sz w:val="18"/>
                <w:szCs w:val="18"/>
              </w:rPr>
            </w:pPr>
            <w:r>
              <w:rPr>
                <w:rFonts w:hint="eastAsia"/>
                <w:sz w:val="18"/>
                <w:szCs w:val="18"/>
              </w:rPr>
              <w:t>263CN047</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A38E4E">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D0CD6">
            <w:pPr>
              <w:widowControl/>
              <w:jc w:val="center"/>
              <w:textAlignment w:val="center"/>
              <w:rPr>
                <w:rFonts w:ascii="宋体" w:hAnsi="宋体" w:cs="宋体"/>
                <w:kern w:val="0"/>
                <w:sz w:val="18"/>
                <w:szCs w:val="18"/>
              </w:rPr>
            </w:pPr>
            <w:r>
              <w:rPr>
                <w:rFonts w:hint="eastAsia"/>
                <w:sz w:val="18"/>
                <w:szCs w:val="18"/>
              </w:rPr>
              <w:t>凝结水系统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5F3A8A">
            <w:pPr>
              <w:widowControl/>
              <w:textAlignment w:val="center"/>
              <w:rPr>
                <w:rFonts w:ascii="宋体" w:hAnsi="宋体" w:cs="宋体"/>
                <w:kern w:val="0"/>
                <w:sz w:val="18"/>
                <w:szCs w:val="18"/>
              </w:rPr>
            </w:pPr>
            <w:r>
              <w:rPr>
                <w:rFonts w:hint="eastAsia"/>
                <w:sz w:val="18"/>
                <w:szCs w:val="18"/>
              </w:rPr>
              <w:t>凝结水系统管阀</w:t>
            </w:r>
          </w:p>
        </w:tc>
      </w:tr>
      <w:tr w14:paraId="4E3AED0B">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18230B">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9D9322">
            <w:pPr>
              <w:widowControl/>
              <w:jc w:val="center"/>
              <w:textAlignment w:val="center"/>
              <w:rPr>
                <w:rFonts w:ascii="宋体" w:hAnsi="宋体" w:cs="宋体"/>
                <w:kern w:val="0"/>
                <w:sz w:val="18"/>
                <w:szCs w:val="18"/>
              </w:rPr>
            </w:pPr>
            <w:r>
              <w:rPr>
                <w:rFonts w:hint="eastAsia"/>
                <w:sz w:val="18"/>
                <w:szCs w:val="18"/>
              </w:rPr>
              <w:t>263CN048</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D88D8C">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746141">
            <w:pPr>
              <w:widowControl/>
              <w:jc w:val="center"/>
              <w:textAlignment w:val="center"/>
              <w:rPr>
                <w:rFonts w:ascii="宋体" w:hAnsi="宋体" w:cs="宋体"/>
                <w:kern w:val="0"/>
                <w:sz w:val="18"/>
                <w:szCs w:val="18"/>
              </w:rPr>
            </w:pPr>
            <w:r>
              <w:rPr>
                <w:rFonts w:hint="eastAsia"/>
                <w:sz w:val="18"/>
                <w:szCs w:val="18"/>
              </w:rPr>
              <w:t>真空系统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BFBF29">
            <w:pPr>
              <w:widowControl/>
              <w:textAlignment w:val="center"/>
              <w:rPr>
                <w:rFonts w:ascii="宋体" w:hAnsi="宋体" w:cs="宋体"/>
                <w:kern w:val="0"/>
                <w:sz w:val="18"/>
                <w:szCs w:val="18"/>
              </w:rPr>
            </w:pPr>
            <w:r>
              <w:rPr>
                <w:rFonts w:hint="eastAsia"/>
                <w:sz w:val="18"/>
                <w:szCs w:val="18"/>
              </w:rPr>
              <w:t>机械真空泵、高效真空泵组检修</w:t>
            </w:r>
          </w:p>
        </w:tc>
      </w:tr>
      <w:tr w14:paraId="716291BC">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B5FAC9">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A44B86">
            <w:pPr>
              <w:widowControl/>
              <w:jc w:val="center"/>
              <w:textAlignment w:val="center"/>
              <w:rPr>
                <w:rFonts w:ascii="宋体" w:hAnsi="宋体" w:cs="宋体"/>
                <w:kern w:val="0"/>
                <w:sz w:val="18"/>
                <w:szCs w:val="18"/>
              </w:rPr>
            </w:pPr>
            <w:r>
              <w:rPr>
                <w:rFonts w:hint="eastAsia"/>
                <w:sz w:val="18"/>
                <w:szCs w:val="18"/>
              </w:rPr>
              <w:t>263CN049</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39FBB0">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5F7C0B">
            <w:pPr>
              <w:widowControl/>
              <w:jc w:val="center"/>
              <w:textAlignment w:val="center"/>
              <w:rPr>
                <w:rFonts w:ascii="宋体" w:hAnsi="宋体" w:cs="宋体"/>
                <w:kern w:val="0"/>
                <w:sz w:val="18"/>
                <w:szCs w:val="18"/>
              </w:rPr>
            </w:pPr>
            <w:r>
              <w:rPr>
                <w:rFonts w:hint="eastAsia"/>
                <w:sz w:val="18"/>
                <w:szCs w:val="18"/>
              </w:rPr>
              <w:t>真空系统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E90BDE">
            <w:pPr>
              <w:widowControl/>
              <w:textAlignment w:val="center"/>
              <w:rPr>
                <w:rFonts w:ascii="宋体" w:hAnsi="宋体" w:cs="宋体"/>
                <w:kern w:val="0"/>
                <w:sz w:val="18"/>
                <w:szCs w:val="18"/>
              </w:rPr>
            </w:pPr>
            <w:r>
              <w:rPr>
                <w:rFonts w:hint="eastAsia"/>
                <w:sz w:val="18"/>
                <w:szCs w:val="18"/>
              </w:rPr>
              <w:t>真空系统管阀</w:t>
            </w:r>
          </w:p>
        </w:tc>
      </w:tr>
      <w:tr w14:paraId="45084DF5">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6448A6">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5315B5">
            <w:pPr>
              <w:widowControl/>
              <w:jc w:val="center"/>
              <w:textAlignment w:val="center"/>
              <w:rPr>
                <w:rFonts w:ascii="宋体" w:hAnsi="宋体" w:cs="宋体"/>
                <w:kern w:val="0"/>
                <w:sz w:val="18"/>
                <w:szCs w:val="18"/>
              </w:rPr>
            </w:pPr>
            <w:r>
              <w:rPr>
                <w:rFonts w:hint="eastAsia"/>
                <w:sz w:val="18"/>
                <w:szCs w:val="18"/>
              </w:rPr>
              <w:t>263CN054</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48CFD0">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3903E5">
            <w:pPr>
              <w:widowControl/>
              <w:jc w:val="center"/>
              <w:textAlignment w:val="center"/>
              <w:rPr>
                <w:rFonts w:ascii="宋体" w:hAnsi="宋体" w:cs="宋体"/>
                <w:kern w:val="0"/>
                <w:sz w:val="18"/>
                <w:szCs w:val="18"/>
              </w:rPr>
            </w:pPr>
            <w:r>
              <w:rPr>
                <w:rFonts w:hint="eastAsia"/>
                <w:sz w:val="18"/>
                <w:szCs w:val="18"/>
              </w:rPr>
              <w:t>抽汽疏水系统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3356EB">
            <w:pPr>
              <w:widowControl/>
              <w:textAlignment w:val="center"/>
              <w:rPr>
                <w:rFonts w:ascii="宋体" w:hAnsi="宋体" w:cs="宋体"/>
                <w:kern w:val="0"/>
                <w:sz w:val="18"/>
                <w:szCs w:val="18"/>
              </w:rPr>
            </w:pPr>
            <w:r>
              <w:rPr>
                <w:rFonts w:hint="eastAsia"/>
                <w:sz w:val="18"/>
                <w:szCs w:val="18"/>
              </w:rPr>
              <w:t>抽汽疏水系统管阀</w:t>
            </w:r>
          </w:p>
        </w:tc>
      </w:tr>
      <w:tr w14:paraId="0B9D1A81">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F6B6E2">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7CED53">
            <w:pPr>
              <w:widowControl/>
              <w:jc w:val="center"/>
              <w:textAlignment w:val="center"/>
              <w:rPr>
                <w:rFonts w:ascii="宋体" w:hAnsi="宋体" w:cs="宋体"/>
                <w:kern w:val="0"/>
                <w:sz w:val="18"/>
                <w:szCs w:val="18"/>
              </w:rPr>
            </w:pPr>
            <w:r>
              <w:rPr>
                <w:rFonts w:hint="eastAsia"/>
                <w:sz w:val="18"/>
                <w:szCs w:val="18"/>
              </w:rPr>
              <w:t>263CN055</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F8C56D">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651C95">
            <w:pPr>
              <w:widowControl/>
              <w:jc w:val="center"/>
              <w:textAlignment w:val="center"/>
              <w:rPr>
                <w:rFonts w:ascii="宋体" w:hAnsi="宋体" w:cs="宋体"/>
                <w:kern w:val="0"/>
                <w:sz w:val="18"/>
                <w:szCs w:val="18"/>
              </w:rPr>
            </w:pPr>
            <w:r>
              <w:rPr>
                <w:rFonts w:hint="eastAsia"/>
                <w:sz w:val="18"/>
                <w:szCs w:val="18"/>
              </w:rPr>
              <w:t>轴封系统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8B4C5F">
            <w:pPr>
              <w:widowControl/>
              <w:textAlignment w:val="center"/>
              <w:rPr>
                <w:rFonts w:ascii="宋体" w:hAnsi="宋体" w:cs="宋体"/>
                <w:kern w:val="0"/>
                <w:sz w:val="18"/>
                <w:szCs w:val="18"/>
              </w:rPr>
            </w:pPr>
            <w:r>
              <w:rPr>
                <w:rFonts w:hint="eastAsia"/>
                <w:sz w:val="18"/>
                <w:szCs w:val="18"/>
              </w:rPr>
              <w:t>轴封系统</w:t>
            </w:r>
          </w:p>
        </w:tc>
      </w:tr>
      <w:tr w14:paraId="730A7A26">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F17611">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72656B">
            <w:pPr>
              <w:widowControl/>
              <w:jc w:val="center"/>
              <w:textAlignment w:val="center"/>
              <w:rPr>
                <w:rFonts w:ascii="宋体" w:hAnsi="宋体" w:cs="宋体"/>
                <w:kern w:val="0"/>
                <w:sz w:val="18"/>
                <w:szCs w:val="18"/>
              </w:rPr>
            </w:pPr>
            <w:r>
              <w:rPr>
                <w:rFonts w:hint="eastAsia"/>
                <w:sz w:val="18"/>
                <w:szCs w:val="18"/>
              </w:rPr>
              <w:t>263CN056</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863BF6">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47BA01">
            <w:pPr>
              <w:widowControl/>
              <w:jc w:val="center"/>
              <w:textAlignment w:val="center"/>
              <w:rPr>
                <w:rFonts w:ascii="宋体" w:hAnsi="宋体" w:cs="宋体"/>
                <w:kern w:val="0"/>
                <w:sz w:val="18"/>
                <w:szCs w:val="18"/>
              </w:rPr>
            </w:pPr>
            <w:r>
              <w:rPr>
                <w:rFonts w:hint="eastAsia"/>
                <w:sz w:val="18"/>
                <w:szCs w:val="18"/>
              </w:rPr>
              <w:t>凝输水系统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8C0995">
            <w:pPr>
              <w:widowControl/>
              <w:textAlignment w:val="center"/>
              <w:rPr>
                <w:rFonts w:ascii="宋体" w:hAnsi="宋体" w:cs="宋体"/>
                <w:kern w:val="0"/>
                <w:sz w:val="18"/>
                <w:szCs w:val="18"/>
              </w:rPr>
            </w:pPr>
            <w:r>
              <w:rPr>
                <w:rFonts w:hint="eastAsia"/>
                <w:sz w:val="18"/>
                <w:szCs w:val="18"/>
              </w:rPr>
              <w:t>凝输泵A、B</w:t>
            </w:r>
          </w:p>
        </w:tc>
      </w:tr>
      <w:tr w14:paraId="37BDCD65">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3EA87F">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B068A9">
            <w:pPr>
              <w:widowControl/>
              <w:jc w:val="center"/>
              <w:textAlignment w:val="center"/>
              <w:rPr>
                <w:rFonts w:ascii="宋体" w:hAnsi="宋体" w:cs="宋体"/>
                <w:kern w:val="0"/>
                <w:sz w:val="18"/>
                <w:szCs w:val="18"/>
              </w:rPr>
            </w:pPr>
            <w:r>
              <w:rPr>
                <w:rFonts w:hint="eastAsia"/>
                <w:sz w:val="18"/>
                <w:szCs w:val="18"/>
              </w:rPr>
              <w:t>263CN058</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8A4DB1">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204271">
            <w:pPr>
              <w:widowControl/>
              <w:jc w:val="center"/>
              <w:textAlignment w:val="center"/>
              <w:rPr>
                <w:rFonts w:ascii="宋体" w:hAnsi="宋体" w:cs="宋体"/>
                <w:kern w:val="0"/>
                <w:sz w:val="18"/>
                <w:szCs w:val="18"/>
              </w:rPr>
            </w:pPr>
            <w:r>
              <w:rPr>
                <w:rFonts w:hint="eastAsia"/>
                <w:sz w:val="18"/>
                <w:szCs w:val="18"/>
              </w:rPr>
              <w:t>汽机各系统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B25E07">
            <w:pPr>
              <w:widowControl/>
              <w:textAlignment w:val="center"/>
              <w:rPr>
                <w:rFonts w:ascii="宋体" w:hAnsi="宋体" w:cs="宋体"/>
                <w:kern w:val="0"/>
                <w:sz w:val="18"/>
                <w:szCs w:val="18"/>
              </w:rPr>
            </w:pPr>
            <w:r>
              <w:rPr>
                <w:rFonts w:hint="eastAsia"/>
                <w:sz w:val="18"/>
                <w:szCs w:val="18"/>
              </w:rPr>
              <w:t>其他汽水系统管阀</w:t>
            </w:r>
          </w:p>
        </w:tc>
      </w:tr>
      <w:tr w14:paraId="3DCF0323">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35B1A3">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67F46">
            <w:pPr>
              <w:widowControl/>
              <w:jc w:val="center"/>
              <w:textAlignment w:val="center"/>
              <w:rPr>
                <w:rFonts w:ascii="宋体" w:hAnsi="宋体" w:cs="宋体"/>
                <w:kern w:val="0"/>
                <w:sz w:val="18"/>
                <w:szCs w:val="18"/>
              </w:rPr>
            </w:pPr>
            <w:r>
              <w:rPr>
                <w:rFonts w:hint="eastAsia"/>
                <w:sz w:val="18"/>
                <w:szCs w:val="18"/>
              </w:rPr>
              <w:t>263CN062</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5004B8">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33D7FB">
            <w:pPr>
              <w:widowControl/>
              <w:jc w:val="center"/>
              <w:textAlignment w:val="center"/>
              <w:rPr>
                <w:rFonts w:ascii="宋体" w:hAnsi="宋体" w:cs="宋体"/>
                <w:kern w:val="0"/>
                <w:sz w:val="18"/>
                <w:szCs w:val="18"/>
              </w:rPr>
            </w:pPr>
            <w:r>
              <w:rPr>
                <w:rFonts w:hint="eastAsia"/>
                <w:sz w:val="18"/>
                <w:szCs w:val="18"/>
              </w:rPr>
              <w:t>脱硫系统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28043C">
            <w:pPr>
              <w:widowControl/>
              <w:textAlignment w:val="center"/>
              <w:rPr>
                <w:rFonts w:ascii="宋体" w:hAnsi="宋体" w:cs="宋体"/>
                <w:kern w:val="0"/>
                <w:sz w:val="18"/>
                <w:szCs w:val="18"/>
              </w:rPr>
            </w:pPr>
            <w:r>
              <w:rPr>
                <w:rFonts w:hint="eastAsia"/>
                <w:sz w:val="18"/>
                <w:szCs w:val="18"/>
              </w:rPr>
              <w:t>FGD烟道</w:t>
            </w:r>
          </w:p>
        </w:tc>
      </w:tr>
      <w:tr w14:paraId="5AD74B58">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D18653">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A93D29">
            <w:pPr>
              <w:widowControl/>
              <w:jc w:val="center"/>
              <w:textAlignment w:val="center"/>
              <w:rPr>
                <w:rFonts w:ascii="宋体" w:hAnsi="宋体" w:cs="宋体"/>
                <w:kern w:val="0"/>
                <w:sz w:val="18"/>
                <w:szCs w:val="18"/>
              </w:rPr>
            </w:pPr>
            <w:r>
              <w:rPr>
                <w:rFonts w:hint="eastAsia"/>
                <w:sz w:val="18"/>
                <w:szCs w:val="18"/>
              </w:rPr>
              <w:t>263CN063</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10D19F">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375282">
            <w:pPr>
              <w:widowControl/>
              <w:jc w:val="center"/>
              <w:textAlignment w:val="center"/>
              <w:rPr>
                <w:rFonts w:ascii="宋体" w:hAnsi="宋体" w:cs="宋体"/>
                <w:kern w:val="0"/>
                <w:sz w:val="18"/>
                <w:szCs w:val="18"/>
              </w:rPr>
            </w:pPr>
            <w:r>
              <w:rPr>
                <w:rFonts w:hint="eastAsia"/>
                <w:sz w:val="18"/>
                <w:szCs w:val="18"/>
              </w:rPr>
              <w:t>脱硫系统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4DBF5C">
            <w:pPr>
              <w:widowControl/>
              <w:textAlignment w:val="center"/>
              <w:rPr>
                <w:rFonts w:ascii="宋体" w:hAnsi="宋体" w:cs="宋体"/>
                <w:kern w:val="0"/>
                <w:sz w:val="18"/>
                <w:szCs w:val="18"/>
              </w:rPr>
            </w:pPr>
            <w:r>
              <w:rPr>
                <w:rFonts w:hint="eastAsia"/>
                <w:sz w:val="18"/>
                <w:szCs w:val="18"/>
              </w:rPr>
              <w:t>吸收塔及塔外浆液箱</w:t>
            </w:r>
          </w:p>
        </w:tc>
      </w:tr>
      <w:tr w14:paraId="4542A719">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744DF1">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A57F0A">
            <w:pPr>
              <w:widowControl/>
              <w:jc w:val="center"/>
              <w:textAlignment w:val="center"/>
              <w:rPr>
                <w:rFonts w:ascii="宋体" w:hAnsi="宋体" w:cs="宋体"/>
                <w:kern w:val="0"/>
                <w:sz w:val="18"/>
                <w:szCs w:val="18"/>
              </w:rPr>
            </w:pPr>
            <w:r>
              <w:rPr>
                <w:rFonts w:hint="eastAsia"/>
                <w:sz w:val="18"/>
                <w:szCs w:val="18"/>
              </w:rPr>
              <w:t>263CN064</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0FA75C">
            <w:pPr>
              <w:widowControl/>
              <w:jc w:val="center"/>
              <w:textAlignment w:val="center"/>
              <w:rPr>
                <w:rFonts w:ascii="宋体" w:hAnsi="宋体" w:cs="宋体"/>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AE8034">
            <w:pPr>
              <w:widowControl/>
              <w:jc w:val="center"/>
              <w:textAlignment w:val="center"/>
              <w:rPr>
                <w:rFonts w:ascii="宋体" w:hAnsi="宋体" w:cs="宋体"/>
                <w:kern w:val="0"/>
                <w:sz w:val="18"/>
                <w:szCs w:val="18"/>
              </w:rPr>
            </w:pPr>
            <w:r>
              <w:rPr>
                <w:rFonts w:hint="eastAsia"/>
                <w:sz w:val="18"/>
                <w:szCs w:val="18"/>
              </w:rPr>
              <w:t>脱硫系统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0A93A1">
            <w:pPr>
              <w:widowControl/>
              <w:textAlignment w:val="center"/>
              <w:rPr>
                <w:rFonts w:ascii="宋体" w:hAnsi="宋体" w:cs="宋体"/>
                <w:kern w:val="0"/>
                <w:sz w:val="18"/>
                <w:szCs w:val="18"/>
              </w:rPr>
            </w:pPr>
            <w:r>
              <w:rPr>
                <w:rFonts w:hint="eastAsia"/>
                <w:sz w:val="18"/>
                <w:szCs w:val="18"/>
              </w:rPr>
              <w:t>吸收塔浆液循环泵</w:t>
            </w:r>
          </w:p>
        </w:tc>
      </w:tr>
      <w:tr w14:paraId="1711CD6F">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BD6286">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B5D4FF">
            <w:pPr>
              <w:widowControl/>
              <w:jc w:val="center"/>
              <w:textAlignment w:val="center"/>
              <w:rPr>
                <w:rFonts w:ascii="宋体" w:hAnsi="宋体" w:cs="宋体"/>
                <w:color w:val="000000"/>
                <w:kern w:val="0"/>
                <w:sz w:val="18"/>
                <w:szCs w:val="18"/>
              </w:rPr>
            </w:pPr>
            <w:r>
              <w:rPr>
                <w:rFonts w:hint="eastAsia"/>
                <w:sz w:val="18"/>
                <w:szCs w:val="18"/>
              </w:rPr>
              <w:t>263CN067</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DE0DC7">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92D983">
            <w:pPr>
              <w:widowControl/>
              <w:jc w:val="center"/>
              <w:textAlignment w:val="center"/>
              <w:rPr>
                <w:rFonts w:ascii="宋体" w:hAnsi="宋体" w:cs="宋体"/>
                <w:kern w:val="0"/>
                <w:sz w:val="18"/>
                <w:szCs w:val="18"/>
              </w:rPr>
            </w:pPr>
            <w:r>
              <w:rPr>
                <w:rFonts w:hint="eastAsia"/>
                <w:sz w:val="18"/>
                <w:szCs w:val="18"/>
              </w:rPr>
              <w:t>脱硫系统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AFE37F">
            <w:pPr>
              <w:widowControl/>
              <w:jc w:val="left"/>
              <w:textAlignment w:val="center"/>
              <w:rPr>
                <w:rFonts w:ascii="宋体" w:hAnsi="宋体" w:cs="宋体"/>
                <w:kern w:val="0"/>
                <w:sz w:val="18"/>
                <w:szCs w:val="18"/>
              </w:rPr>
            </w:pPr>
            <w:r>
              <w:rPr>
                <w:rFonts w:hint="eastAsia"/>
                <w:sz w:val="18"/>
                <w:szCs w:val="18"/>
              </w:rPr>
              <w:t>湿电检修</w:t>
            </w:r>
          </w:p>
        </w:tc>
      </w:tr>
      <w:tr w14:paraId="06A90468">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3BFE92">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2E1783">
            <w:pPr>
              <w:jc w:val="center"/>
              <w:rPr>
                <w:rFonts w:ascii="宋体" w:hAnsi="宋体" w:cs="宋体"/>
                <w:sz w:val="18"/>
                <w:szCs w:val="18"/>
              </w:rPr>
            </w:pPr>
            <w:r>
              <w:rPr>
                <w:rFonts w:hint="eastAsia"/>
                <w:sz w:val="18"/>
                <w:szCs w:val="18"/>
              </w:rPr>
              <w:t>263CN069</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6975FC">
            <w:pPr>
              <w:jc w:val="center"/>
              <w:rPr>
                <w:rFonts w:ascii="等线" w:hAnsi="等线" w:eastAsia="等线" w:cs="宋体"/>
                <w:sz w:val="18"/>
                <w:szCs w:val="18"/>
              </w:rPr>
            </w:pPr>
            <w:r>
              <w:rPr>
                <w:rFonts w:hint="eastAsia" w:ascii="等线" w:hAnsi="等线" w:eastAsia="等线"/>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C2EBBA">
            <w:pPr>
              <w:jc w:val="center"/>
              <w:rPr>
                <w:rFonts w:ascii="等线" w:hAnsi="等线" w:eastAsia="等线" w:cs="宋体"/>
                <w:sz w:val="18"/>
                <w:szCs w:val="18"/>
              </w:rPr>
            </w:pPr>
            <w:r>
              <w:rPr>
                <w:rFonts w:hint="eastAsia" w:ascii="等线" w:hAnsi="等线" w:eastAsia="等线"/>
                <w:sz w:val="18"/>
                <w:szCs w:val="18"/>
              </w:rPr>
              <w:t>热媒水系统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543C6">
            <w:pPr>
              <w:rPr>
                <w:rFonts w:ascii="等线" w:hAnsi="等线" w:eastAsia="等线" w:cs="宋体"/>
                <w:sz w:val="18"/>
                <w:szCs w:val="18"/>
              </w:rPr>
            </w:pPr>
            <w:r>
              <w:rPr>
                <w:rFonts w:hint="eastAsia" w:ascii="等线" w:hAnsi="等线" w:eastAsia="等线"/>
                <w:sz w:val="18"/>
                <w:szCs w:val="18"/>
              </w:rPr>
              <w:t>管式GGH烟气加热器</w:t>
            </w:r>
          </w:p>
        </w:tc>
      </w:tr>
      <w:tr w14:paraId="02CAE53E">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41ADB5">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E426FB">
            <w:pPr>
              <w:widowControl/>
              <w:jc w:val="center"/>
              <w:textAlignment w:val="center"/>
              <w:rPr>
                <w:rFonts w:ascii="宋体" w:hAnsi="宋体" w:cs="宋体"/>
                <w:color w:val="000000"/>
                <w:sz w:val="18"/>
                <w:szCs w:val="18"/>
              </w:rPr>
            </w:pPr>
            <w:r>
              <w:rPr>
                <w:rFonts w:hint="eastAsia"/>
                <w:sz w:val="18"/>
                <w:szCs w:val="18"/>
              </w:rPr>
              <w:t>263CN070</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8D4100">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2CA92">
            <w:pPr>
              <w:widowControl/>
              <w:jc w:val="center"/>
              <w:textAlignment w:val="center"/>
              <w:rPr>
                <w:rFonts w:ascii="宋体" w:hAnsi="宋体" w:cs="宋体"/>
                <w:color w:val="000000"/>
                <w:kern w:val="0"/>
                <w:sz w:val="18"/>
                <w:szCs w:val="18"/>
              </w:rPr>
            </w:pPr>
            <w:r>
              <w:rPr>
                <w:rFonts w:hint="eastAsia"/>
                <w:sz w:val="18"/>
                <w:szCs w:val="18"/>
              </w:rPr>
              <w:t>化学系统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C6FC00">
            <w:pPr>
              <w:widowControl/>
              <w:textAlignment w:val="center"/>
              <w:rPr>
                <w:rFonts w:ascii="宋体" w:hAnsi="宋体" w:cs="宋体"/>
                <w:color w:val="000000"/>
                <w:kern w:val="0"/>
                <w:sz w:val="18"/>
                <w:szCs w:val="18"/>
              </w:rPr>
            </w:pPr>
            <w:r>
              <w:rPr>
                <w:rFonts w:hint="eastAsia"/>
                <w:sz w:val="18"/>
                <w:szCs w:val="18"/>
              </w:rPr>
              <w:t>凝补水500t水箱检修</w:t>
            </w:r>
          </w:p>
        </w:tc>
      </w:tr>
      <w:tr w14:paraId="103106B5">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02F014">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A751C4">
            <w:pPr>
              <w:widowControl/>
              <w:jc w:val="center"/>
              <w:textAlignment w:val="center"/>
              <w:rPr>
                <w:rFonts w:ascii="宋体" w:hAnsi="宋体" w:cs="宋体"/>
                <w:color w:val="000000"/>
                <w:sz w:val="18"/>
                <w:szCs w:val="18"/>
              </w:rPr>
            </w:pPr>
            <w:r>
              <w:rPr>
                <w:rFonts w:hint="eastAsia"/>
                <w:sz w:val="18"/>
                <w:szCs w:val="18"/>
              </w:rPr>
              <w:t>263CN072</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48B9FD">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77EE1D">
            <w:pPr>
              <w:widowControl/>
              <w:jc w:val="center"/>
              <w:textAlignment w:val="center"/>
              <w:rPr>
                <w:rFonts w:ascii="宋体" w:hAnsi="宋体" w:cs="宋体"/>
                <w:color w:val="000000"/>
                <w:kern w:val="0"/>
                <w:sz w:val="18"/>
                <w:szCs w:val="18"/>
              </w:rPr>
            </w:pPr>
            <w:r>
              <w:rPr>
                <w:rFonts w:hint="eastAsia"/>
                <w:sz w:val="18"/>
                <w:szCs w:val="18"/>
              </w:rPr>
              <w:t>化学系统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862B41">
            <w:pPr>
              <w:widowControl/>
              <w:textAlignment w:val="center"/>
              <w:rPr>
                <w:rFonts w:ascii="宋体" w:hAnsi="宋体" w:cs="宋体"/>
                <w:color w:val="000000"/>
                <w:kern w:val="0"/>
                <w:sz w:val="18"/>
                <w:szCs w:val="18"/>
              </w:rPr>
            </w:pPr>
            <w:r>
              <w:rPr>
                <w:rFonts w:hint="eastAsia"/>
                <w:sz w:val="18"/>
                <w:szCs w:val="18"/>
              </w:rPr>
              <w:t>尿素水解系统</w:t>
            </w:r>
          </w:p>
        </w:tc>
      </w:tr>
      <w:tr w14:paraId="59A9A17A">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8A26B6">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798852">
            <w:pPr>
              <w:widowControl/>
              <w:jc w:val="center"/>
              <w:textAlignment w:val="center"/>
              <w:rPr>
                <w:rFonts w:ascii="宋体" w:hAnsi="宋体" w:cs="宋体"/>
                <w:color w:val="000000"/>
                <w:sz w:val="18"/>
                <w:szCs w:val="18"/>
              </w:rPr>
            </w:pPr>
            <w:r>
              <w:rPr>
                <w:rFonts w:hint="eastAsia"/>
                <w:sz w:val="18"/>
                <w:szCs w:val="18"/>
              </w:rPr>
              <w:t>263CN073</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A1EC6">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C8944">
            <w:pPr>
              <w:widowControl/>
              <w:jc w:val="center"/>
              <w:textAlignment w:val="center"/>
              <w:rPr>
                <w:rFonts w:ascii="宋体" w:hAnsi="宋体" w:cs="宋体"/>
                <w:color w:val="000000"/>
                <w:kern w:val="0"/>
                <w:sz w:val="18"/>
                <w:szCs w:val="18"/>
              </w:rPr>
            </w:pPr>
            <w:r>
              <w:rPr>
                <w:rFonts w:hint="eastAsia"/>
                <w:sz w:val="18"/>
                <w:szCs w:val="18"/>
              </w:rPr>
              <w:t>电气低压</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1AB1CF">
            <w:pPr>
              <w:widowControl/>
              <w:textAlignment w:val="center"/>
              <w:rPr>
                <w:rFonts w:ascii="宋体" w:hAnsi="宋体" w:cs="宋体"/>
                <w:color w:val="000000"/>
                <w:kern w:val="0"/>
                <w:sz w:val="18"/>
                <w:szCs w:val="18"/>
              </w:rPr>
            </w:pPr>
            <w:r>
              <w:rPr>
                <w:rFonts w:hint="eastAsia"/>
                <w:sz w:val="18"/>
                <w:szCs w:val="18"/>
              </w:rPr>
              <w:t>外围直流系统蓄电池组更换</w:t>
            </w:r>
          </w:p>
        </w:tc>
      </w:tr>
      <w:tr w14:paraId="2E2AEE71">
        <w:tblPrEx>
          <w:tblCellMar>
            <w:top w:w="0" w:type="dxa"/>
            <w:left w:w="108" w:type="dxa"/>
            <w:bottom w:w="0" w:type="dxa"/>
            <w:right w:w="108" w:type="dxa"/>
          </w:tblCellMar>
        </w:tblPrEx>
        <w:trPr>
          <w:trHeight w:val="379"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5A7DA3">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6ACF36">
            <w:pPr>
              <w:widowControl/>
              <w:jc w:val="center"/>
              <w:textAlignment w:val="center"/>
              <w:rPr>
                <w:rFonts w:ascii="宋体" w:hAnsi="宋体" w:cs="宋体"/>
                <w:color w:val="000000"/>
                <w:sz w:val="18"/>
                <w:szCs w:val="18"/>
              </w:rPr>
            </w:pPr>
            <w:r>
              <w:rPr>
                <w:rFonts w:hint="eastAsia"/>
                <w:sz w:val="18"/>
                <w:szCs w:val="18"/>
              </w:rPr>
              <w:t>263CN092</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C23F9B">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934A95">
            <w:pPr>
              <w:widowControl/>
              <w:jc w:val="center"/>
              <w:textAlignment w:val="center"/>
              <w:rPr>
                <w:rFonts w:ascii="宋体" w:hAnsi="宋体" w:cs="宋体"/>
                <w:color w:val="000000"/>
                <w:kern w:val="0"/>
                <w:sz w:val="18"/>
                <w:szCs w:val="18"/>
              </w:rPr>
            </w:pPr>
            <w:r>
              <w:rPr>
                <w:rFonts w:hint="eastAsia"/>
                <w:sz w:val="18"/>
                <w:szCs w:val="18"/>
              </w:rPr>
              <w:t>电气高压</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05DE31">
            <w:pPr>
              <w:widowControl/>
              <w:textAlignment w:val="center"/>
              <w:rPr>
                <w:rFonts w:ascii="宋体" w:hAnsi="宋体" w:cs="宋体"/>
                <w:color w:val="000000"/>
                <w:kern w:val="0"/>
                <w:sz w:val="18"/>
                <w:szCs w:val="18"/>
              </w:rPr>
            </w:pPr>
            <w:r>
              <w:rPr>
                <w:rFonts w:hint="eastAsia"/>
                <w:sz w:val="18"/>
                <w:szCs w:val="18"/>
              </w:rPr>
              <w:t>6kV3A、3B段开关检修</w:t>
            </w:r>
          </w:p>
        </w:tc>
      </w:tr>
      <w:tr w14:paraId="31D79E80">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E1D89B">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EDE4AA">
            <w:pPr>
              <w:widowControl/>
              <w:jc w:val="center"/>
              <w:textAlignment w:val="center"/>
              <w:rPr>
                <w:rFonts w:ascii="宋体" w:hAnsi="宋体" w:cs="宋体"/>
                <w:color w:val="000000"/>
                <w:sz w:val="18"/>
                <w:szCs w:val="18"/>
              </w:rPr>
            </w:pPr>
            <w:r>
              <w:rPr>
                <w:rFonts w:hint="eastAsia"/>
                <w:sz w:val="18"/>
                <w:szCs w:val="18"/>
              </w:rPr>
              <w:t>263CN093</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9C616F">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EA3F3E">
            <w:pPr>
              <w:widowControl/>
              <w:jc w:val="center"/>
              <w:textAlignment w:val="center"/>
              <w:rPr>
                <w:rFonts w:ascii="宋体" w:hAnsi="宋体" w:cs="宋体"/>
                <w:color w:val="000000"/>
                <w:kern w:val="0"/>
                <w:sz w:val="18"/>
                <w:szCs w:val="18"/>
              </w:rPr>
            </w:pPr>
            <w:r>
              <w:rPr>
                <w:rFonts w:hint="eastAsia"/>
                <w:sz w:val="18"/>
                <w:szCs w:val="18"/>
              </w:rPr>
              <w:t>电气高压</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33912">
            <w:pPr>
              <w:widowControl/>
              <w:textAlignment w:val="center"/>
              <w:rPr>
                <w:rFonts w:ascii="宋体" w:hAnsi="宋体" w:cs="宋体"/>
                <w:color w:val="000000"/>
                <w:kern w:val="0"/>
                <w:sz w:val="18"/>
                <w:szCs w:val="18"/>
              </w:rPr>
            </w:pPr>
            <w:r>
              <w:rPr>
                <w:rFonts w:hint="eastAsia"/>
                <w:sz w:val="18"/>
                <w:szCs w:val="18"/>
              </w:rPr>
              <w:t>6kV输煤A段开关检修、预试</w:t>
            </w:r>
          </w:p>
        </w:tc>
      </w:tr>
      <w:tr w14:paraId="63FADB8D">
        <w:tblPrEx>
          <w:tblCellMar>
            <w:top w:w="0" w:type="dxa"/>
            <w:left w:w="108" w:type="dxa"/>
            <w:bottom w:w="0" w:type="dxa"/>
            <w:right w:w="108" w:type="dxa"/>
          </w:tblCellMar>
        </w:tblPrEx>
        <w:trPr>
          <w:trHeight w:val="45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DF834E">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02EF9D">
            <w:pPr>
              <w:widowControl/>
              <w:jc w:val="center"/>
              <w:textAlignment w:val="center"/>
              <w:rPr>
                <w:rFonts w:ascii="宋体" w:hAnsi="宋体" w:cs="宋体"/>
                <w:color w:val="000000"/>
                <w:sz w:val="18"/>
                <w:szCs w:val="18"/>
              </w:rPr>
            </w:pPr>
            <w:r>
              <w:rPr>
                <w:rFonts w:hint="eastAsia"/>
                <w:sz w:val="18"/>
                <w:szCs w:val="18"/>
              </w:rPr>
              <w:t>263CN094</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10DB5D">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61E15A">
            <w:pPr>
              <w:widowControl/>
              <w:jc w:val="center"/>
              <w:textAlignment w:val="center"/>
              <w:rPr>
                <w:rFonts w:ascii="宋体" w:hAnsi="宋体" w:cs="宋体"/>
                <w:color w:val="000000"/>
                <w:kern w:val="0"/>
                <w:sz w:val="18"/>
                <w:szCs w:val="18"/>
              </w:rPr>
            </w:pPr>
            <w:r>
              <w:rPr>
                <w:rFonts w:hint="eastAsia"/>
                <w:sz w:val="18"/>
                <w:szCs w:val="18"/>
              </w:rPr>
              <w:t>电气低压</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F1751A">
            <w:pPr>
              <w:widowControl/>
              <w:textAlignment w:val="center"/>
              <w:rPr>
                <w:rFonts w:ascii="宋体" w:hAnsi="宋体" w:cs="宋体"/>
                <w:color w:val="000000"/>
                <w:kern w:val="0"/>
                <w:sz w:val="18"/>
                <w:szCs w:val="18"/>
              </w:rPr>
            </w:pPr>
            <w:r>
              <w:rPr>
                <w:rFonts w:hint="eastAsia"/>
                <w:sz w:val="18"/>
                <w:szCs w:val="18"/>
              </w:rPr>
              <w:t>380V PC开关</w:t>
            </w:r>
          </w:p>
        </w:tc>
      </w:tr>
      <w:tr w14:paraId="7695CF04">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4D4813">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1EC406">
            <w:pPr>
              <w:widowControl/>
              <w:jc w:val="center"/>
              <w:textAlignment w:val="center"/>
              <w:rPr>
                <w:rFonts w:ascii="宋体" w:hAnsi="宋体" w:cs="宋体"/>
                <w:color w:val="000000"/>
                <w:sz w:val="18"/>
                <w:szCs w:val="18"/>
              </w:rPr>
            </w:pPr>
            <w:r>
              <w:rPr>
                <w:rFonts w:hint="eastAsia"/>
                <w:sz w:val="18"/>
                <w:szCs w:val="18"/>
              </w:rPr>
              <w:t>263CN095</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1F354E">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38AF09">
            <w:pPr>
              <w:widowControl/>
              <w:jc w:val="center"/>
              <w:textAlignment w:val="center"/>
              <w:rPr>
                <w:rFonts w:ascii="宋体" w:hAnsi="宋体" w:cs="宋体"/>
                <w:color w:val="000000"/>
                <w:kern w:val="0"/>
                <w:sz w:val="18"/>
                <w:szCs w:val="18"/>
              </w:rPr>
            </w:pPr>
            <w:r>
              <w:rPr>
                <w:rFonts w:hint="eastAsia"/>
                <w:sz w:val="18"/>
                <w:szCs w:val="18"/>
              </w:rPr>
              <w:t>电气高压</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11AFE5">
            <w:pPr>
              <w:widowControl/>
              <w:textAlignment w:val="center"/>
              <w:rPr>
                <w:rFonts w:ascii="宋体" w:hAnsi="宋体" w:cs="宋体"/>
                <w:color w:val="000000"/>
                <w:kern w:val="0"/>
                <w:sz w:val="18"/>
                <w:szCs w:val="18"/>
              </w:rPr>
            </w:pPr>
            <w:r>
              <w:rPr>
                <w:rFonts w:hint="eastAsia"/>
                <w:sz w:val="18"/>
                <w:szCs w:val="18"/>
              </w:rPr>
              <w:t>　除尘变、检修变</w:t>
            </w:r>
          </w:p>
        </w:tc>
      </w:tr>
      <w:tr w14:paraId="03EEDF08">
        <w:tblPrEx>
          <w:tblCellMar>
            <w:top w:w="0" w:type="dxa"/>
            <w:left w:w="108" w:type="dxa"/>
            <w:bottom w:w="0" w:type="dxa"/>
            <w:right w:w="108" w:type="dxa"/>
          </w:tblCellMar>
        </w:tblPrEx>
        <w:trPr>
          <w:trHeight w:val="45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033433">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ECBE62">
            <w:pPr>
              <w:widowControl/>
              <w:jc w:val="center"/>
              <w:textAlignment w:val="center"/>
              <w:rPr>
                <w:rFonts w:ascii="宋体" w:hAnsi="宋体" w:cs="宋体"/>
                <w:color w:val="000000"/>
                <w:sz w:val="18"/>
                <w:szCs w:val="18"/>
              </w:rPr>
            </w:pPr>
            <w:r>
              <w:rPr>
                <w:rFonts w:hint="eastAsia"/>
                <w:sz w:val="18"/>
                <w:szCs w:val="18"/>
              </w:rPr>
              <w:t>263CN096</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7F174B">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57BC31">
            <w:pPr>
              <w:widowControl/>
              <w:jc w:val="center"/>
              <w:textAlignment w:val="center"/>
              <w:rPr>
                <w:rFonts w:ascii="宋体" w:hAnsi="宋体" w:cs="宋体"/>
                <w:color w:val="000000"/>
                <w:kern w:val="0"/>
                <w:sz w:val="18"/>
                <w:szCs w:val="18"/>
              </w:rPr>
            </w:pPr>
            <w:r>
              <w:rPr>
                <w:rFonts w:hint="eastAsia"/>
                <w:sz w:val="18"/>
                <w:szCs w:val="18"/>
              </w:rPr>
              <w:t>电气低压</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A0AE0D">
            <w:pPr>
              <w:widowControl/>
              <w:textAlignment w:val="center"/>
              <w:rPr>
                <w:rFonts w:ascii="宋体" w:hAnsi="宋体" w:cs="宋体"/>
                <w:color w:val="000000"/>
                <w:sz w:val="18"/>
                <w:szCs w:val="18"/>
              </w:rPr>
            </w:pPr>
            <w:r>
              <w:rPr>
                <w:rFonts w:hint="eastAsia"/>
                <w:sz w:val="18"/>
                <w:szCs w:val="18"/>
              </w:rPr>
              <w:t>　380V部分低压母线</w:t>
            </w:r>
          </w:p>
        </w:tc>
      </w:tr>
      <w:tr w14:paraId="3DA5596C">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7CC335">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61266D">
            <w:pPr>
              <w:widowControl/>
              <w:jc w:val="center"/>
              <w:textAlignment w:val="center"/>
              <w:rPr>
                <w:rFonts w:ascii="宋体" w:hAnsi="宋体" w:cs="宋体"/>
                <w:kern w:val="0"/>
                <w:sz w:val="18"/>
                <w:szCs w:val="18"/>
              </w:rPr>
            </w:pPr>
            <w:r>
              <w:rPr>
                <w:rFonts w:hint="eastAsia"/>
                <w:sz w:val="18"/>
                <w:szCs w:val="18"/>
              </w:rPr>
              <w:t>263CN113</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6BE50B">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F7A227">
            <w:pPr>
              <w:widowControl/>
              <w:jc w:val="center"/>
              <w:textAlignment w:val="center"/>
              <w:rPr>
                <w:rFonts w:ascii="宋体" w:hAnsi="宋体" w:cs="宋体"/>
                <w:color w:val="000000"/>
                <w:kern w:val="0"/>
                <w:sz w:val="18"/>
                <w:szCs w:val="18"/>
              </w:rPr>
            </w:pPr>
            <w:r>
              <w:rPr>
                <w:rFonts w:hint="eastAsia"/>
                <w:sz w:val="18"/>
                <w:szCs w:val="18"/>
              </w:rPr>
              <w:t>控制装置</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00DB86">
            <w:pPr>
              <w:widowControl/>
              <w:textAlignment w:val="center"/>
              <w:rPr>
                <w:rFonts w:ascii="宋体" w:hAnsi="宋体" w:cs="宋体"/>
                <w:color w:val="000000"/>
                <w:sz w:val="18"/>
                <w:szCs w:val="18"/>
              </w:rPr>
            </w:pPr>
            <w:r>
              <w:rPr>
                <w:rFonts w:hint="eastAsia"/>
                <w:sz w:val="18"/>
                <w:szCs w:val="18"/>
              </w:rPr>
              <w:t>火焰检测系统检查、调整</w:t>
            </w:r>
          </w:p>
        </w:tc>
      </w:tr>
      <w:tr w14:paraId="222802A5">
        <w:tblPrEx>
          <w:tblCellMar>
            <w:top w:w="0" w:type="dxa"/>
            <w:left w:w="108" w:type="dxa"/>
            <w:bottom w:w="0" w:type="dxa"/>
            <w:right w:w="108" w:type="dxa"/>
          </w:tblCellMar>
        </w:tblPrEx>
        <w:trPr>
          <w:trHeight w:val="45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34DF63">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5A691C">
            <w:pPr>
              <w:widowControl/>
              <w:jc w:val="center"/>
              <w:textAlignment w:val="center"/>
              <w:rPr>
                <w:rFonts w:ascii="宋体" w:hAnsi="宋体" w:cs="宋体"/>
                <w:kern w:val="0"/>
                <w:sz w:val="18"/>
                <w:szCs w:val="18"/>
              </w:rPr>
            </w:pPr>
            <w:r>
              <w:rPr>
                <w:rFonts w:hint="eastAsia"/>
                <w:sz w:val="18"/>
                <w:szCs w:val="18"/>
              </w:rPr>
              <w:t>263CN125</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D4781D">
            <w:pPr>
              <w:widowControl/>
              <w:jc w:val="center"/>
              <w:textAlignment w:val="center"/>
              <w:rPr>
                <w:rFonts w:ascii="宋体" w:hAnsi="宋体" w:cs="宋体"/>
                <w:color w:val="000000"/>
                <w:kern w:val="0"/>
                <w:sz w:val="18"/>
                <w:szCs w:val="18"/>
              </w:rPr>
            </w:pPr>
            <w:r>
              <w:rPr>
                <w:rFonts w:hint="eastAsia"/>
                <w:sz w:val="18"/>
                <w:szCs w:val="18"/>
              </w:rPr>
              <w:t>标准</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F0D74A">
            <w:pPr>
              <w:widowControl/>
              <w:jc w:val="center"/>
              <w:textAlignment w:val="center"/>
              <w:rPr>
                <w:rFonts w:ascii="宋体" w:hAnsi="宋体" w:cs="宋体"/>
                <w:color w:val="000000"/>
                <w:kern w:val="0"/>
                <w:sz w:val="18"/>
                <w:szCs w:val="18"/>
              </w:rPr>
            </w:pPr>
            <w:r>
              <w:rPr>
                <w:rFonts w:hint="eastAsia"/>
                <w:sz w:val="18"/>
                <w:szCs w:val="18"/>
              </w:rPr>
              <w:t>热控</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6A2FA9">
            <w:pPr>
              <w:widowControl/>
              <w:textAlignment w:val="center"/>
              <w:rPr>
                <w:rFonts w:ascii="宋体" w:hAnsi="宋体" w:cs="宋体"/>
                <w:color w:val="000000"/>
                <w:kern w:val="0"/>
                <w:sz w:val="18"/>
                <w:szCs w:val="18"/>
              </w:rPr>
            </w:pPr>
            <w:r>
              <w:rPr>
                <w:rFonts w:hint="eastAsia"/>
                <w:sz w:val="18"/>
                <w:szCs w:val="18"/>
              </w:rPr>
              <w:t>控制机柜检查、封堵,接线检查紧固</w:t>
            </w:r>
          </w:p>
        </w:tc>
      </w:tr>
      <w:tr w14:paraId="5BD9BED9">
        <w:tblPrEx>
          <w:tblCellMar>
            <w:top w:w="0" w:type="dxa"/>
            <w:left w:w="108" w:type="dxa"/>
            <w:bottom w:w="0" w:type="dxa"/>
            <w:right w:w="108" w:type="dxa"/>
          </w:tblCellMar>
        </w:tblPrEx>
        <w:trPr>
          <w:trHeight w:val="45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50CBDD">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E8EF6A">
            <w:pPr>
              <w:widowControl/>
              <w:jc w:val="center"/>
              <w:textAlignment w:val="center"/>
              <w:rPr>
                <w:rFonts w:ascii="宋体" w:hAnsi="宋体" w:cs="宋体"/>
                <w:kern w:val="0"/>
                <w:sz w:val="18"/>
                <w:szCs w:val="18"/>
              </w:rPr>
            </w:pPr>
            <w:r>
              <w:rPr>
                <w:rFonts w:hint="eastAsia"/>
                <w:sz w:val="18"/>
                <w:szCs w:val="18"/>
              </w:rPr>
              <w:t>263CS001</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27C7F2">
            <w:pPr>
              <w:widowControl/>
              <w:jc w:val="center"/>
              <w:textAlignment w:val="center"/>
              <w:rPr>
                <w:rFonts w:ascii="宋体" w:hAnsi="宋体" w:cs="宋体"/>
                <w:color w:val="000000"/>
                <w:kern w:val="0"/>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BA72B3">
            <w:pPr>
              <w:widowControl/>
              <w:jc w:val="center"/>
              <w:textAlignment w:val="center"/>
              <w:rPr>
                <w:rFonts w:ascii="宋体" w:hAnsi="宋体" w:cs="宋体"/>
                <w:color w:val="000000"/>
                <w:kern w:val="0"/>
                <w:sz w:val="18"/>
                <w:szCs w:val="18"/>
              </w:rPr>
            </w:pPr>
            <w:r>
              <w:rPr>
                <w:rFonts w:hint="eastAsia"/>
                <w:sz w:val="18"/>
                <w:szCs w:val="18"/>
              </w:rPr>
              <w:t>无损及理化检验</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5A07B5">
            <w:pPr>
              <w:widowControl/>
              <w:textAlignment w:val="center"/>
              <w:rPr>
                <w:rFonts w:ascii="宋体" w:hAnsi="宋体" w:cs="宋体"/>
                <w:color w:val="000000"/>
                <w:kern w:val="0"/>
                <w:sz w:val="18"/>
                <w:szCs w:val="18"/>
              </w:rPr>
            </w:pPr>
            <w:r>
              <w:rPr>
                <w:rFonts w:hint="eastAsia"/>
                <w:sz w:val="18"/>
                <w:szCs w:val="18"/>
              </w:rPr>
              <w:t>锅炉及四大管道检验（金属项目）检验配合工作</w:t>
            </w:r>
          </w:p>
        </w:tc>
      </w:tr>
      <w:tr w14:paraId="7CF5F70F">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B8BE9">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FAC947">
            <w:pPr>
              <w:widowControl/>
              <w:jc w:val="center"/>
              <w:textAlignment w:val="center"/>
              <w:rPr>
                <w:rFonts w:ascii="宋体" w:hAnsi="宋体" w:cs="宋体"/>
                <w:color w:val="000000"/>
                <w:sz w:val="18"/>
                <w:szCs w:val="18"/>
              </w:rPr>
            </w:pPr>
            <w:r>
              <w:rPr>
                <w:rFonts w:hint="eastAsia"/>
                <w:sz w:val="18"/>
                <w:szCs w:val="18"/>
              </w:rPr>
              <w:t>263CS002</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E90FEA">
            <w:pPr>
              <w:widowControl/>
              <w:jc w:val="center"/>
              <w:textAlignment w:val="center"/>
              <w:rPr>
                <w:rFonts w:ascii="宋体" w:hAnsi="宋体" w:cs="宋体"/>
                <w:color w:val="000000"/>
                <w:kern w:val="0"/>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9785AC">
            <w:pPr>
              <w:widowControl/>
              <w:jc w:val="center"/>
              <w:textAlignment w:val="center"/>
              <w:rPr>
                <w:rFonts w:ascii="宋体" w:hAnsi="宋体" w:cs="宋体"/>
                <w:color w:val="000000"/>
                <w:kern w:val="0"/>
                <w:sz w:val="18"/>
                <w:szCs w:val="18"/>
              </w:rPr>
            </w:pPr>
            <w:r>
              <w:rPr>
                <w:rFonts w:hint="eastAsia"/>
                <w:sz w:val="18"/>
                <w:szCs w:val="18"/>
              </w:rPr>
              <w:t>锅炉本体</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27FA7B">
            <w:pPr>
              <w:widowControl/>
              <w:textAlignment w:val="center"/>
              <w:rPr>
                <w:rFonts w:ascii="宋体" w:hAnsi="宋体" w:cs="宋体"/>
                <w:color w:val="000000"/>
                <w:kern w:val="0"/>
                <w:sz w:val="18"/>
                <w:szCs w:val="18"/>
              </w:rPr>
            </w:pPr>
            <w:r>
              <w:rPr>
                <w:rFonts w:hint="eastAsia"/>
                <w:sz w:val="18"/>
                <w:szCs w:val="18"/>
              </w:rPr>
              <w:t>炉外管及支吊架</w:t>
            </w:r>
          </w:p>
        </w:tc>
      </w:tr>
      <w:tr w14:paraId="32BA91A7">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6B0632">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3F7300">
            <w:pPr>
              <w:widowControl/>
              <w:jc w:val="center"/>
              <w:textAlignment w:val="center"/>
              <w:rPr>
                <w:rFonts w:ascii="宋体" w:hAnsi="宋体" w:cs="宋体"/>
                <w:color w:val="000000"/>
                <w:sz w:val="18"/>
                <w:szCs w:val="18"/>
              </w:rPr>
            </w:pPr>
            <w:r>
              <w:rPr>
                <w:rFonts w:hint="eastAsia"/>
                <w:sz w:val="18"/>
                <w:szCs w:val="18"/>
              </w:rPr>
              <w:t>263CS003</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2A317F">
            <w:pPr>
              <w:widowControl/>
              <w:jc w:val="center"/>
              <w:textAlignment w:val="center"/>
              <w:rPr>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860CC7">
            <w:pPr>
              <w:widowControl/>
              <w:jc w:val="center"/>
              <w:textAlignment w:val="center"/>
              <w:rPr>
                <w:rFonts w:ascii="宋体" w:hAnsi="宋体" w:cs="宋体"/>
                <w:color w:val="000000"/>
                <w:kern w:val="0"/>
                <w:sz w:val="18"/>
                <w:szCs w:val="18"/>
              </w:rPr>
            </w:pPr>
            <w:r>
              <w:rPr>
                <w:rFonts w:hint="eastAsia"/>
                <w:sz w:val="18"/>
                <w:szCs w:val="18"/>
              </w:rPr>
              <w:t>锅炉本体</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E9754F">
            <w:pPr>
              <w:widowControl/>
              <w:textAlignment w:val="center"/>
              <w:rPr>
                <w:rFonts w:ascii="宋体" w:hAnsi="宋体" w:cs="宋体"/>
                <w:color w:val="000000"/>
                <w:sz w:val="18"/>
                <w:szCs w:val="18"/>
              </w:rPr>
            </w:pPr>
            <w:r>
              <w:rPr>
                <w:rFonts w:hint="eastAsia"/>
                <w:sz w:val="18"/>
                <w:szCs w:val="18"/>
              </w:rPr>
              <w:t>水平烟道尾部烟道增设声波吹灰器</w:t>
            </w:r>
          </w:p>
        </w:tc>
      </w:tr>
      <w:tr w14:paraId="0AE8FE90">
        <w:tblPrEx>
          <w:tblCellMar>
            <w:top w:w="0" w:type="dxa"/>
            <w:left w:w="108" w:type="dxa"/>
            <w:bottom w:w="0" w:type="dxa"/>
            <w:right w:w="108" w:type="dxa"/>
          </w:tblCellMar>
        </w:tblPrEx>
        <w:trPr>
          <w:trHeight w:val="90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97B09">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87B3D7">
            <w:pPr>
              <w:widowControl/>
              <w:jc w:val="center"/>
              <w:textAlignment w:val="center"/>
              <w:rPr>
                <w:rFonts w:ascii="宋体" w:hAnsi="宋体" w:cs="宋体"/>
                <w:kern w:val="0"/>
                <w:sz w:val="18"/>
                <w:szCs w:val="18"/>
              </w:rPr>
            </w:pPr>
            <w:r>
              <w:rPr>
                <w:rFonts w:hint="eastAsia"/>
                <w:sz w:val="18"/>
                <w:szCs w:val="18"/>
              </w:rPr>
              <w:t>263CS004</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E48D46">
            <w:pPr>
              <w:widowControl/>
              <w:jc w:val="center"/>
              <w:textAlignment w:val="center"/>
              <w:rPr>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9931A5">
            <w:pPr>
              <w:widowControl/>
              <w:jc w:val="center"/>
              <w:textAlignment w:val="center"/>
              <w:rPr>
                <w:rFonts w:ascii="宋体" w:hAnsi="宋体" w:cs="宋体"/>
                <w:color w:val="000000"/>
                <w:kern w:val="0"/>
                <w:sz w:val="18"/>
                <w:szCs w:val="18"/>
              </w:rPr>
            </w:pPr>
            <w:r>
              <w:rPr>
                <w:rFonts w:hint="eastAsia"/>
                <w:sz w:val="18"/>
                <w:szCs w:val="18"/>
              </w:rPr>
              <w:t>空预器</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F0A24D">
            <w:pPr>
              <w:widowControl/>
              <w:textAlignment w:val="center"/>
              <w:rPr>
                <w:rFonts w:ascii="宋体" w:hAnsi="宋体" w:cs="宋体"/>
                <w:color w:val="000000"/>
                <w:sz w:val="18"/>
                <w:szCs w:val="18"/>
              </w:rPr>
            </w:pPr>
            <w:r>
              <w:rPr>
                <w:rFonts w:hint="eastAsia"/>
                <w:sz w:val="18"/>
                <w:szCs w:val="18"/>
              </w:rPr>
              <w:t>空预器冷端传热元件更换</w:t>
            </w:r>
          </w:p>
        </w:tc>
      </w:tr>
      <w:tr w14:paraId="12A4A43B">
        <w:tblPrEx>
          <w:tblCellMar>
            <w:top w:w="0" w:type="dxa"/>
            <w:left w:w="108" w:type="dxa"/>
            <w:bottom w:w="0" w:type="dxa"/>
            <w:right w:w="108" w:type="dxa"/>
          </w:tblCellMar>
        </w:tblPrEx>
        <w:trPr>
          <w:trHeight w:val="675"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0A203B">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4A89B8">
            <w:pPr>
              <w:widowControl/>
              <w:jc w:val="center"/>
              <w:textAlignment w:val="center"/>
              <w:rPr>
                <w:rFonts w:ascii="宋体" w:hAnsi="宋体" w:cs="宋体"/>
                <w:kern w:val="0"/>
                <w:sz w:val="18"/>
                <w:szCs w:val="18"/>
              </w:rPr>
            </w:pPr>
            <w:r>
              <w:rPr>
                <w:rFonts w:hint="eastAsia"/>
                <w:sz w:val="18"/>
                <w:szCs w:val="18"/>
              </w:rPr>
              <w:t>263CS009</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9AF186">
            <w:pPr>
              <w:widowControl/>
              <w:jc w:val="center"/>
              <w:textAlignment w:val="center"/>
              <w:rPr>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03DD01">
            <w:pPr>
              <w:widowControl/>
              <w:jc w:val="center"/>
              <w:textAlignment w:val="center"/>
              <w:rPr>
                <w:rFonts w:ascii="宋体" w:hAnsi="宋体" w:cs="宋体"/>
                <w:color w:val="000000"/>
                <w:kern w:val="0"/>
                <w:sz w:val="18"/>
                <w:szCs w:val="18"/>
              </w:rPr>
            </w:pPr>
            <w:r>
              <w:rPr>
                <w:rFonts w:hint="eastAsia"/>
                <w:sz w:val="18"/>
                <w:szCs w:val="18"/>
              </w:rPr>
              <w:t>供热系统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E4C5C7">
            <w:pPr>
              <w:widowControl/>
              <w:textAlignment w:val="center"/>
              <w:rPr>
                <w:rFonts w:ascii="宋体" w:hAnsi="宋体" w:cs="宋体"/>
                <w:color w:val="000000"/>
                <w:kern w:val="0"/>
                <w:sz w:val="18"/>
                <w:szCs w:val="18"/>
              </w:rPr>
            </w:pPr>
            <w:r>
              <w:rPr>
                <w:rFonts w:hint="eastAsia"/>
                <w:sz w:val="18"/>
                <w:szCs w:val="18"/>
              </w:rPr>
              <w:t>供热接口改造</w:t>
            </w:r>
          </w:p>
        </w:tc>
      </w:tr>
      <w:tr w14:paraId="4C9742D0">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6752B5">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74F773">
            <w:pPr>
              <w:widowControl/>
              <w:jc w:val="center"/>
              <w:textAlignment w:val="center"/>
              <w:rPr>
                <w:rFonts w:ascii="宋体" w:hAnsi="宋体" w:cs="宋体"/>
                <w:kern w:val="0"/>
                <w:sz w:val="18"/>
                <w:szCs w:val="18"/>
              </w:rPr>
            </w:pPr>
            <w:r>
              <w:rPr>
                <w:rFonts w:hint="eastAsia"/>
                <w:sz w:val="18"/>
                <w:szCs w:val="18"/>
              </w:rPr>
              <w:t>263CS011</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044D5">
            <w:pPr>
              <w:widowControl/>
              <w:jc w:val="center"/>
              <w:textAlignment w:val="center"/>
              <w:rPr>
                <w:rFonts w:ascii="宋体" w:hAnsi="宋体" w:cs="宋体"/>
                <w:color w:val="000000"/>
                <w:kern w:val="0"/>
                <w:sz w:val="18"/>
                <w:szCs w:val="18"/>
              </w:rPr>
            </w:pPr>
            <w:r>
              <w:rPr>
                <w:rFonts w:hint="eastAsia"/>
                <w:sz w:val="18"/>
                <w:szCs w:val="18"/>
              </w:rPr>
              <w:t>合理化</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10367F">
            <w:pPr>
              <w:widowControl/>
              <w:jc w:val="center"/>
              <w:textAlignment w:val="center"/>
              <w:rPr>
                <w:rFonts w:ascii="宋体" w:hAnsi="宋体" w:cs="宋体"/>
                <w:color w:val="000000"/>
                <w:kern w:val="0"/>
                <w:sz w:val="18"/>
                <w:szCs w:val="18"/>
              </w:rPr>
            </w:pPr>
            <w:r>
              <w:rPr>
                <w:rFonts w:hint="eastAsia"/>
                <w:sz w:val="18"/>
                <w:szCs w:val="18"/>
              </w:rPr>
              <w:t>脱硫系统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042402">
            <w:pPr>
              <w:widowControl/>
              <w:textAlignment w:val="center"/>
              <w:rPr>
                <w:rFonts w:ascii="宋体" w:hAnsi="宋体" w:cs="宋体"/>
                <w:color w:val="000000"/>
                <w:kern w:val="0"/>
                <w:sz w:val="18"/>
                <w:szCs w:val="18"/>
              </w:rPr>
            </w:pPr>
            <w:r>
              <w:rPr>
                <w:rFonts w:hint="eastAsia"/>
                <w:sz w:val="20"/>
                <w:szCs w:val="20"/>
              </w:rPr>
              <w:t>吸收塔新增质量流量泵及隔离阀</w:t>
            </w:r>
          </w:p>
        </w:tc>
      </w:tr>
      <w:tr w14:paraId="23C48C66">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3954E7">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A64E92">
            <w:pPr>
              <w:widowControl/>
              <w:jc w:val="center"/>
              <w:textAlignment w:val="center"/>
              <w:rPr>
                <w:rFonts w:ascii="宋体" w:hAnsi="宋体" w:cs="宋体"/>
                <w:kern w:val="0"/>
                <w:sz w:val="18"/>
                <w:szCs w:val="18"/>
              </w:rPr>
            </w:pPr>
            <w:r>
              <w:rPr>
                <w:rFonts w:hint="eastAsia"/>
                <w:sz w:val="18"/>
                <w:szCs w:val="18"/>
              </w:rPr>
              <w:t>263CS019</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5541A">
            <w:pPr>
              <w:widowControl/>
              <w:jc w:val="center"/>
              <w:textAlignment w:val="center"/>
              <w:rPr>
                <w:rFonts w:ascii="宋体" w:hAnsi="宋体" w:cs="宋体"/>
                <w:color w:val="000000"/>
                <w:kern w:val="0"/>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9E7639">
            <w:pPr>
              <w:widowControl/>
              <w:jc w:val="center"/>
              <w:textAlignment w:val="center"/>
              <w:rPr>
                <w:rFonts w:ascii="宋体" w:hAnsi="宋体" w:cs="宋体"/>
                <w:color w:val="000000"/>
                <w:kern w:val="0"/>
                <w:sz w:val="18"/>
                <w:szCs w:val="18"/>
              </w:rPr>
            </w:pPr>
            <w:r>
              <w:rPr>
                <w:rFonts w:hint="eastAsia"/>
                <w:sz w:val="18"/>
                <w:szCs w:val="18"/>
              </w:rPr>
              <w:t>电气高压</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3BCFFC">
            <w:pPr>
              <w:widowControl/>
              <w:textAlignment w:val="center"/>
              <w:rPr>
                <w:rFonts w:ascii="宋体" w:hAnsi="宋体" w:cs="宋体"/>
                <w:color w:val="000000"/>
                <w:sz w:val="18"/>
                <w:szCs w:val="18"/>
              </w:rPr>
            </w:pPr>
            <w:r>
              <w:rPr>
                <w:rFonts w:hint="eastAsia"/>
                <w:sz w:val="18"/>
                <w:szCs w:val="18"/>
              </w:rPr>
              <w:t>3A高压厂变、3B高压厂变、3号机高压脱硫变中性点电阻柜</w:t>
            </w:r>
          </w:p>
        </w:tc>
      </w:tr>
      <w:tr w14:paraId="32F93449">
        <w:tblPrEx>
          <w:tblCellMar>
            <w:top w:w="0" w:type="dxa"/>
            <w:left w:w="108" w:type="dxa"/>
            <w:bottom w:w="0" w:type="dxa"/>
            <w:right w:w="108" w:type="dxa"/>
          </w:tblCellMar>
        </w:tblPrEx>
        <w:trPr>
          <w:trHeight w:val="45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5DE497">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EBD232">
            <w:pPr>
              <w:widowControl/>
              <w:jc w:val="center"/>
              <w:textAlignment w:val="center"/>
              <w:rPr>
                <w:rFonts w:ascii="宋体" w:hAnsi="宋体" w:cs="宋体"/>
                <w:kern w:val="0"/>
                <w:sz w:val="18"/>
                <w:szCs w:val="18"/>
              </w:rPr>
            </w:pPr>
            <w:r>
              <w:rPr>
                <w:rFonts w:hint="eastAsia"/>
                <w:sz w:val="18"/>
                <w:szCs w:val="18"/>
              </w:rPr>
              <w:t>263CS020</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B73857">
            <w:pPr>
              <w:widowControl/>
              <w:jc w:val="center"/>
              <w:textAlignment w:val="center"/>
              <w:rPr>
                <w:rFonts w:ascii="宋体" w:hAnsi="宋体" w:cs="宋体"/>
                <w:color w:val="000000"/>
                <w:kern w:val="0"/>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D8FC8A">
            <w:pPr>
              <w:widowControl/>
              <w:jc w:val="center"/>
              <w:textAlignment w:val="center"/>
              <w:rPr>
                <w:rFonts w:ascii="宋体" w:hAnsi="宋体" w:cs="宋体"/>
                <w:color w:val="000000"/>
                <w:kern w:val="0"/>
                <w:sz w:val="18"/>
                <w:szCs w:val="18"/>
              </w:rPr>
            </w:pPr>
            <w:r>
              <w:rPr>
                <w:rFonts w:hint="eastAsia"/>
                <w:sz w:val="18"/>
                <w:szCs w:val="18"/>
              </w:rPr>
              <w:t>电气低压</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5733E7">
            <w:pPr>
              <w:widowControl/>
              <w:textAlignment w:val="center"/>
              <w:rPr>
                <w:rFonts w:ascii="宋体" w:hAnsi="宋体" w:cs="宋体"/>
                <w:color w:val="000000"/>
                <w:kern w:val="0"/>
                <w:sz w:val="18"/>
                <w:szCs w:val="18"/>
              </w:rPr>
            </w:pPr>
            <w:r>
              <w:rPr>
                <w:rFonts w:hint="eastAsia"/>
                <w:sz w:val="18"/>
                <w:szCs w:val="18"/>
              </w:rPr>
              <w:t>3号机DC230V、DC115V蓄电池更换</w:t>
            </w:r>
          </w:p>
        </w:tc>
      </w:tr>
      <w:tr w14:paraId="6179454B">
        <w:tblPrEx>
          <w:tblCellMar>
            <w:top w:w="0" w:type="dxa"/>
            <w:left w:w="108" w:type="dxa"/>
            <w:bottom w:w="0" w:type="dxa"/>
            <w:right w:w="108" w:type="dxa"/>
          </w:tblCellMar>
        </w:tblPrEx>
        <w:trPr>
          <w:trHeight w:val="45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F1B2F8">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2B03E3">
            <w:pPr>
              <w:widowControl/>
              <w:jc w:val="center"/>
              <w:textAlignment w:val="center"/>
              <w:rPr>
                <w:rFonts w:ascii="宋体" w:hAnsi="宋体" w:cs="宋体"/>
                <w:kern w:val="0"/>
                <w:sz w:val="18"/>
                <w:szCs w:val="18"/>
              </w:rPr>
            </w:pPr>
            <w:r>
              <w:rPr>
                <w:rFonts w:hint="eastAsia"/>
                <w:sz w:val="18"/>
                <w:szCs w:val="18"/>
              </w:rPr>
              <w:t>263CS022</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A49549">
            <w:pPr>
              <w:widowControl/>
              <w:jc w:val="center"/>
              <w:textAlignment w:val="center"/>
              <w:rPr>
                <w:rFonts w:ascii="宋体" w:hAnsi="宋体" w:cs="宋体"/>
                <w:color w:val="000000"/>
                <w:kern w:val="0"/>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DCB281">
            <w:pPr>
              <w:widowControl/>
              <w:jc w:val="center"/>
              <w:textAlignment w:val="center"/>
              <w:rPr>
                <w:rFonts w:ascii="宋体" w:hAnsi="宋体" w:cs="宋体"/>
                <w:color w:val="000000"/>
                <w:kern w:val="0"/>
                <w:sz w:val="18"/>
                <w:szCs w:val="18"/>
              </w:rPr>
            </w:pPr>
            <w:r>
              <w:rPr>
                <w:rFonts w:hint="eastAsia"/>
                <w:sz w:val="18"/>
                <w:szCs w:val="18"/>
              </w:rPr>
              <w:t>电气低压</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84B426">
            <w:pPr>
              <w:widowControl/>
              <w:textAlignment w:val="center"/>
              <w:rPr>
                <w:rFonts w:ascii="宋体" w:hAnsi="宋体" w:cs="宋体"/>
                <w:color w:val="000000"/>
                <w:kern w:val="0"/>
                <w:sz w:val="18"/>
                <w:szCs w:val="18"/>
              </w:rPr>
            </w:pPr>
            <w:r>
              <w:rPr>
                <w:rFonts w:hint="eastAsia"/>
                <w:sz w:val="18"/>
                <w:szCs w:val="18"/>
              </w:rPr>
              <w:t>3号机石膏排出泵A、B，石灰石浆液泵A、B，3号机循泵冲洗水旋转滤网A、B；3号机碎渣机增加电流显示。</w:t>
            </w:r>
          </w:p>
        </w:tc>
      </w:tr>
      <w:tr w14:paraId="1F2EEEB8">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2B5FBA">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6F4694">
            <w:pPr>
              <w:widowControl/>
              <w:jc w:val="center"/>
              <w:textAlignment w:val="center"/>
              <w:rPr>
                <w:rFonts w:ascii="宋体" w:hAnsi="宋体" w:cs="宋体"/>
                <w:color w:val="000000"/>
                <w:sz w:val="18"/>
                <w:szCs w:val="18"/>
              </w:rPr>
            </w:pPr>
            <w:r>
              <w:rPr>
                <w:rFonts w:hint="eastAsia"/>
                <w:sz w:val="18"/>
                <w:szCs w:val="18"/>
              </w:rPr>
              <w:t>263CS023</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7F1C5C">
            <w:pPr>
              <w:widowControl/>
              <w:jc w:val="center"/>
              <w:textAlignment w:val="center"/>
              <w:rPr>
                <w:rFonts w:ascii="宋体" w:hAnsi="宋体" w:cs="宋体"/>
                <w:color w:val="000000"/>
                <w:kern w:val="0"/>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C28A40">
            <w:pPr>
              <w:widowControl/>
              <w:jc w:val="center"/>
              <w:textAlignment w:val="center"/>
              <w:rPr>
                <w:rFonts w:ascii="宋体" w:hAnsi="宋体" w:cs="宋体"/>
                <w:color w:val="000000"/>
                <w:kern w:val="0"/>
                <w:sz w:val="18"/>
                <w:szCs w:val="18"/>
              </w:rPr>
            </w:pPr>
            <w:r>
              <w:rPr>
                <w:rFonts w:hint="eastAsia"/>
                <w:sz w:val="18"/>
                <w:szCs w:val="18"/>
              </w:rPr>
              <w:t>锅炉侧</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AF9F94">
            <w:pPr>
              <w:widowControl/>
              <w:textAlignment w:val="center"/>
              <w:rPr>
                <w:rFonts w:ascii="宋体" w:hAnsi="宋体" w:cs="宋体"/>
                <w:color w:val="000000"/>
                <w:kern w:val="0"/>
                <w:sz w:val="18"/>
                <w:szCs w:val="18"/>
              </w:rPr>
            </w:pPr>
            <w:r>
              <w:rPr>
                <w:rFonts w:hint="eastAsia"/>
                <w:sz w:val="18"/>
                <w:szCs w:val="18"/>
              </w:rPr>
              <w:t>炉侧仪控设备优化及整治</w:t>
            </w:r>
          </w:p>
        </w:tc>
      </w:tr>
      <w:tr w14:paraId="5ABDABB3">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BA77DB">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70AE47">
            <w:pPr>
              <w:widowControl/>
              <w:jc w:val="center"/>
              <w:textAlignment w:val="center"/>
              <w:rPr>
                <w:rFonts w:ascii="宋体" w:hAnsi="宋体" w:cs="宋体"/>
                <w:color w:val="000000"/>
                <w:sz w:val="18"/>
                <w:szCs w:val="18"/>
              </w:rPr>
            </w:pPr>
            <w:r>
              <w:rPr>
                <w:rFonts w:hint="eastAsia"/>
                <w:sz w:val="18"/>
                <w:szCs w:val="18"/>
              </w:rPr>
              <w:t>263CS024</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D874A8">
            <w:pPr>
              <w:widowControl/>
              <w:jc w:val="center"/>
              <w:textAlignment w:val="center"/>
              <w:rPr>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BF9166">
            <w:pPr>
              <w:widowControl/>
              <w:jc w:val="center"/>
              <w:textAlignment w:val="center"/>
              <w:rPr>
                <w:rFonts w:ascii="宋体" w:hAnsi="宋体" w:cs="宋体"/>
                <w:color w:val="000000"/>
                <w:kern w:val="0"/>
                <w:sz w:val="18"/>
                <w:szCs w:val="18"/>
              </w:rPr>
            </w:pPr>
            <w:r>
              <w:rPr>
                <w:rFonts w:hint="eastAsia"/>
                <w:sz w:val="18"/>
                <w:szCs w:val="18"/>
              </w:rPr>
              <w:t>锅炉侧</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62E48A">
            <w:pPr>
              <w:widowControl/>
              <w:textAlignment w:val="center"/>
              <w:rPr>
                <w:rFonts w:ascii="宋体" w:hAnsi="宋体" w:cs="宋体"/>
                <w:color w:val="000000"/>
                <w:sz w:val="18"/>
                <w:szCs w:val="18"/>
              </w:rPr>
            </w:pPr>
            <w:r>
              <w:rPr>
                <w:rFonts w:hint="eastAsia"/>
                <w:sz w:val="18"/>
                <w:szCs w:val="18"/>
              </w:rPr>
              <w:t>3号炉微油火检系统改造</w:t>
            </w:r>
          </w:p>
        </w:tc>
      </w:tr>
      <w:tr w14:paraId="250D135B">
        <w:tblPrEx>
          <w:tblCellMar>
            <w:top w:w="0" w:type="dxa"/>
            <w:left w:w="108" w:type="dxa"/>
            <w:bottom w:w="0" w:type="dxa"/>
            <w:right w:w="108" w:type="dxa"/>
          </w:tblCellMar>
        </w:tblPrEx>
        <w:trPr>
          <w:trHeight w:val="45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FF60E6">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6EF6E1">
            <w:pPr>
              <w:widowControl/>
              <w:jc w:val="center"/>
              <w:textAlignment w:val="center"/>
              <w:rPr>
                <w:rFonts w:ascii="宋体" w:hAnsi="宋体" w:cs="宋体"/>
                <w:kern w:val="0"/>
                <w:sz w:val="18"/>
                <w:szCs w:val="18"/>
              </w:rPr>
            </w:pPr>
            <w:r>
              <w:rPr>
                <w:rFonts w:hint="eastAsia"/>
                <w:sz w:val="18"/>
                <w:szCs w:val="18"/>
              </w:rPr>
              <w:t>263CS025</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A30A2D">
            <w:pPr>
              <w:widowControl/>
              <w:jc w:val="center"/>
              <w:textAlignment w:val="center"/>
              <w:rPr>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A99C57">
            <w:pPr>
              <w:widowControl/>
              <w:jc w:val="center"/>
              <w:textAlignment w:val="center"/>
              <w:rPr>
                <w:rFonts w:ascii="宋体" w:hAnsi="宋体" w:cs="宋体"/>
                <w:color w:val="000000"/>
                <w:kern w:val="0"/>
                <w:sz w:val="18"/>
                <w:szCs w:val="18"/>
              </w:rPr>
            </w:pPr>
            <w:r>
              <w:rPr>
                <w:rFonts w:hint="eastAsia"/>
                <w:sz w:val="18"/>
                <w:szCs w:val="18"/>
              </w:rPr>
              <w:t>锅炉侧</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CCF0A2">
            <w:pPr>
              <w:widowControl/>
              <w:textAlignment w:val="center"/>
              <w:rPr>
                <w:rFonts w:ascii="宋体" w:hAnsi="宋体" w:cs="宋体"/>
                <w:color w:val="000000"/>
                <w:sz w:val="18"/>
                <w:szCs w:val="18"/>
              </w:rPr>
            </w:pPr>
            <w:r>
              <w:rPr>
                <w:rFonts w:hint="eastAsia"/>
                <w:sz w:val="18"/>
                <w:szCs w:val="18"/>
              </w:rPr>
              <w:t>3号炉加装炉管壁温测点</w:t>
            </w:r>
          </w:p>
        </w:tc>
      </w:tr>
      <w:tr w14:paraId="04C15474">
        <w:tblPrEx>
          <w:tblCellMar>
            <w:top w:w="0" w:type="dxa"/>
            <w:left w:w="108" w:type="dxa"/>
            <w:bottom w:w="0" w:type="dxa"/>
            <w:right w:w="108" w:type="dxa"/>
          </w:tblCellMar>
        </w:tblPrEx>
        <w:trPr>
          <w:trHeight w:val="450" w:hRule="atLeast"/>
        </w:trPr>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517763">
            <w:pPr>
              <w:pStyle w:val="21"/>
              <w:widowControl/>
              <w:numPr>
                <w:ilvl w:val="0"/>
                <w:numId w:val="10"/>
              </w:numPr>
              <w:ind w:firstLineChars="0"/>
              <w:jc w:val="right"/>
              <w:textAlignment w:val="center"/>
              <w:rPr>
                <w:rFonts w:cs="宋体"/>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81A4FB">
            <w:pPr>
              <w:widowControl/>
              <w:jc w:val="center"/>
              <w:textAlignment w:val="center"/>
              <w:rPr>
                <w:rFonts w:ascii="宋体" w:hAnsi="宋体" w:cs="宋体"/>
                <w:kern w:val="0"/>
                <w:sz w:val="18"/>
                <w:szCs w:val="18"/>
              </w:rPr>
            </w:pPr>
            <w:r>
              <w:rPr>
                <w:rFonts w:hint="eastAsia"/>
                <w:sz w:val="18"/>
                <w:szCs w:val="18"/>
              </w:rPr>
              <w:t>263CS031</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BDED21">
            <w:pPr>
              <w:widowControl/>
              <w:jc w:val="center"/>
              <w:textAlignment w:val="center"/>
              <w:rPr>
                <w:sz w:val="18"/>
                <w:szCs w:val="18"/>
              </w:rPr>
            </w:pPr>
            <w:r>
              <w:rPr>
                <w:rFonts w:hint="eastAsia"/>
                <w:sz w:val="18"/>
                <w:szCs w:val="18"/>
              </w:rPr>
              <w:t>特殊</w:t>
            </w:r>
          </w:p>
        </w:tc>
        <w:tc>
          <w:tcPr>
            <w:tcW w:w="17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077B14">
            <w:pPr>
              <w:widowControl/>
              <w:jc w:val="center"/>
              <w:textAlignment w:val="center"/>
              <w:rPr>
                <w:rFonts w:ascii="宋体" w:hAnsi="宋体" w:cs="宋体"/>
                <w:color w:val="000000"/>
                <w:kern w:val="0"/>
                <w:sz w:val="18"/>
                <w:szCs w:val="18"/>
              </w:rPr>
            </w:pPr>
            <w:r>
              <w:rPr>
                <w:rFonts w:hint="eastAsia"/>
                <w:sz w:val="18"/>
                <w:szCs w:val="18"/>
              </w:rPr>
              <w:t>脱硝系统</w:t>
            </w:r>
          </w:p>
        </w:tc>
        <w:tc>
          <w:tcPr>
            <w:tcW w:w="39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35BBA3">
            <w:pPr>
              <w:widowControl/>
              <w:textAlignment w:val="center"/>
              <w:rPr>
                <w:rFonts w:ascii="宋体" w:hAnsi="宋体" w:cs="宋体"/>
                <w:color w:val="000000"/>
                <w:kern w:val="0"/>
                <w:sz w:val="18"/>
                <w:szCs w:val="18"/>
              </w:rPr>
            </w:pPr>
            <w:r>
              <w:rPr>
                <w:rFonts w:hint="eastAsia"/>
                <w:sz w:val="18"/>
                <w:szCs w:val="18"/>
              </w:rPr>
              <w:t>3号炉脱硝增加大灰粒捕集装置</w:t>
            </w:r>
          </w:p>
        </w:tc>
      </w:tr>
    </w:tbl>
    <w:p w14:paraId="742CEA1C">
      <w:pPr>
        <w:spacing w:line="360" w:lineRule="auto"/>
        <w:rPr>
          <w:rFonts w:ascii="宋体" w:hAnsi="宋体"/>
          <w:sz w:val="24"/>
        </w:rPr>
      </w:pPr>
    </w:p>
    <w:sectPr>
      <w:footerReference r:id="rId6"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华文行楷">
    <w:panose1 w:val="02010800040101010101"/>
    <w:charset w:val="86"/>
    <w:family w:val="auto"/>
    <w:pitch w:val="default"/>
    <w:sig w:usb0="00000001" w:usb1="080F0000" w:usb2="00000000" w:usb3="00000000" w:csb0="00040000"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56382">
    <w:pPr>
      <w:pStyle w:val="8"/>
      <w:jc w:val="center"/>
      <w:rPr>
        <w:rStyle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15795">
    <w:pPr>
      <w:pStyle w:val="8"/>
      <w:jc w:val="center"/>
    </w:pPr>
    <w:r>
      <w:fldChar w:fldCharType="begin"/>
    </w:r>
    <w:r>
      <w:instrText xml:space="preserve"> PAGE   \* MERGEFORMAT </w:instrText>
    </w:r>
    <w:r>
      <w:fldChar w:fldCharType="separate"/>
    </w:r>
    <w:r>
      <w:rPr>
        <w:lang w:val="zh-CN"/>
      </w:rPr>
      <w:t>1</w:t>
    </w:r>
    <w:r>
      <w:rPr>
        <w:lang w:val="zh-CN"/>
      </w:rPr>
      <w:fldChar w:fldCharType="end"/>
    </w:r>
  </w:p>
  <w:p w14:paraId="644A0CBA">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81432"/>
    </w:sdtPr>
    <w:sdtContent>
      <w:p w14:paraId="27E60721">
        <w:pPr>
          <w:pStyle w:val="8"/>
          <w:jc w:val="center"/>
          <w:rPr>
            <w:rStyle w:val="17"/>
          </w:rPr>
        </w:pPr>
        <w:r>
          <w:fldChar w:fldCharType="begin"/>
        </w:r>
        <w:r>
          <w:instrText xml:space="preserve"> PAGE   \* MERGEFORMAT </w:instrText>
        </w:r>
        <w:r>
          <w:fldChar w:fldCharType="separate"/>
        </w:r>
        <w:r>
          <w:rPr>
            <w:lang w:val="zh-CN"/>
          </w:rPr>
          <w:t>17</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71639">
    <w:pPr>
      <w:pStyle w:val="9"/>
      <w:pBdr>
        <w:bottom w:val="single" w:color="auto" w:sz="6" w:space="13"/>
      </w:pBd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A225C"/>
    <w:multiLevelType w:val="multilevel"/>
    <w:tmpl w:val="103A225C"/>
    <w:lvl w:ilvl="0" w:tentative="0">
      <w:start w:val="1"/>
      <w:numFmt w:val="decimal"/>
      <w:lvlText w:val="%1."/>
      <w:lvlJc w:val="left"/>
      <w:pPr>
        <w:ind w:left="440" w:hanging="440"/>
      </w:pPr>
      <w:rPr>
        <w:b w:val="0"/>
        <w:sz w:val="18"/>
        <w:szCs w:val="18"/>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13914E6D"/>
    <w:multiLevelType w:val="multilevel"/>
    <w:tmpl w:val="13914E6D"/>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2">
    <w:nsid w:val="217C5A56"/>
    <w:multiLevelType w:val="multilevel"/>
    <w:tmpl w:val="217C5A56"/>
    <w:lvl w:ilvl="0" w:tentative="0">
      <w:start w:val="1"/>
      <w:numFmt w:val="decimal"/>
      <w:lvlText w:val="%1."/>
      <w:lvlJc w:val="left"/>
      <w:pPr>
        <w:ind w:left="540" w:hanging="420"/>
      </w:pPr>
      <w:rPr>
        <w:rFonts w:hint="eastAsia"/>
        <w:snapToGrid w:val="0"/>
        <w:kern w:val="0"/>
      </w:rPr>
    </w:lvl>
    <w:lvl w:ilvl="1" w:tentative="0">
      <w:start w:val="1"/>
      <w:numFmt w:val="decimal"/>
      <w:isLgl/>
      <w:lvlText w:val="%1.%2"/>
      <w:lvlJc w:val="left"/>
      <w:pPr>
        <w:ind w:left="480" w:hanging="360"/>
      </w:pPr>
      <w:rPr>
        <w:rFonts w:hint="default"/>
      </w:rPr>
    </w:lvl>
    <w:lvl w:ilvl="2" w:tentative="0">
      <w:start w:val="1"/>
      <w:numFmt w:val="decimal"/>
      <w:isLgl/>
      <w:lvlText w:val="%1.%2.%3"/>
      <w:lvlJc w:val="left"/>
      <w:pPr>
        <w:ind w:left="840" w:hanging="720"/>
      </w:pPr>
      <w:rPr>
        <w:rFonts w:hint="default"/>
      </w:rPr>
    </w:lvl>
    <w:lvl w:ilvl="3" w:tentative="0">
      <w:start w:val="1"/>
      <w:numFmt w:val="decimal"/>
      <w:isLgl/>
      <w:lvlText w:val="%1.%2.%3.%4"/>
      <w:lvlJc w:val="left"/>
      <w:pPr>
        <w:ind w:left="1200" w:hanging="1080"/>
      </w:pPr>
      <w:rPr>
        <w:rFonts w:hint="default"/>
      </w:rPr>
    </w:lvl>
    <w:lvl w:ilvl="4" w:tentative="0">
      <w:start w:val="1"/>
      <w:numFmt w:val="decimal"/>
      <w:isLgl/>
      <w:lvlText w:val="%1.%2.%3.%4.%5"/>
      <w:lvlJc w:val="left"/>
      <w:pPr>
        <w:ind w:left="1200" w:hanging="1080"/>
      </w:pPr>
      <w:rPr>
        <w:rFonts w:hint="default"/>
      </w:rPr>
    </w:lvl>
    <w:lvl w:ilvl="5" w:tentative="0">
      <w:start w:val="1"/>
      <w:numFmt w:val="decimal"/>
      <w:isLgl/>
      <w:lvlText w:val="%1.%2.%3.%4.%5.%6"/>
      <w:lvlJc w:val="left"/>
      <w:pPr>
        <w:ind w:left="1560" w:hanging="1440"/>
      </w:pPr>
      <w:rPr>
        <w:rFonts w:hint="default"/>
      </w:rPr>
    </w:lvl>
    <w:lvl w:ilvl="6" w:tentative="0">
      <w:start w:val="1"/>
      <w:numFmt w:val="decimal"/>
      <w:isLgl/>
      <w:lvlText w:val="%1.%2.%3.%4.%5.%6.%7"/>
      <w:lvlJc w:val="left"/>
      <w:pPr>
        <w:ind w:left="1560" w:hanging="1440"/>
      </w:pPr>
      <w:rPr>
        <w:rFonts w:hint="default"/>
      </w:rPr>
    </w:lvl>
    <w:lvl w:ilvl="7" w:tentative="0">
      <w:start w:val="1"/>
      <w:numFmt w:val="decimal"/>
      <w:isLgl/>
      <w:lvlText w:val="%1.%2.%3.%4.%5.%6.%7.%8"/>
      <w:lvlJc w:val="left"/>
      <w:pPr>
        <w:ind w:left="1920" w:hanging="1800"/>
      </w:pPr>
      <w:rPr>
        <w:rFonts w:hint="default"/>
      </w:rPr>
    </w:lvl>
    <w:lvl w:ilvl="8" w:tentative="0">
      <w:start w:val="1"/>
      <w:numFmt w:val="decimal"/>
      <w:isLgl/>
      <w:lvlText w:val="%1.%2.%3.%4.%5.%6.%7.%8.%9"/>
      <w:lvlJc w:val="left"/>
      <w:pPr>
        <w:ind w:left="1920" w:hanging="1800"/>
      </w:pPr>
      <w:rPr>
        <w:rFonts w:hint="default"/>
      </w:rPr>
    </w:lvl>
  </w:abstractNum>
  <w:abstractNum w:abstractNumId="3">
    <w:nsid w:val="350248E6"/>
    <w:multiLevelType w:val="multilevel"/>
    <w:tmpl w:val="350248E6"/>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4">
    <w:nsid w:val="386E080F"/>
    <w:multiLevelType w:val="multilevel"/>
    <w:tmpl w:val="386E080F"/>
    <w:lvl w:ilvl="0" w:tentative="0">
      <w:start w:val="1"/>
      <w:numFmt w:val="decimal"/>
      <w:pStyle w:val="2"/>
      <w:lvlText w:val="%1"/>
      <w:lvlJc w:val="left"/>
      <w:pPr>
        <w:tabs>
          <w:tab w:val="left" w:pos="360"/>
        </w:tabs>
        <w:ind w:left="284" w:hanging="284"/>
      </w:pPr>
      <w:rPr>
        <w:rFonts w:hint="eastAsia" w:cs="Times New Roman"/>
      </w:rPr>
    </w:lvl>
    <w:lvl w:ilvl="1" w:tentative="0">
      <w:start w:val="4"/>
      <w:numFmt w:val="decimal"/>
      <w:lvlText w:val="%1.%2"/>
      <w:lvlJc w:val="left"/>
      <w:pPr>
        <w:tabs>
          <w:tab w:val="left" w:pos="480"/>
        </w:tabs>
        <w:ind w:left="480" w:hanging="480"/>
      </w:pPr>
      <w:rPr>
        <w:rFonts w:hint="default" w:cs="Times New Roman"/>
      </w:rPr>
    </w:lvl>
    <w:lvl w:ilvl="2" w:tentative="0">
      <w:start w:val="1"/>
      <w:numFmt w:val="decimal"/>
      <w:lvlText w:val="%1.%2.%3"/>
      <w:lvlJc w:val="left"/>
      <w:pPr>
        <w:tabs>
          <w:tab w:val="left" w:pos="720"/>
        </w:tabs>
      </w:pPr>
      <w:rPr>
        <w:rFonts w:hint="default" w:cs="Times New Roman"/>
      </w:rPr>
    </w:lvl>
    <w:lvl w:ilvl="3" w:tentative="0">
      <w:start w:val="1"/>
      <w:numFmt w:val="decimal"/>
      <w:lvlText w:val="%1.%4"/>
      <w:lvlJc w:val="left"/>
      <w:pPr>
        <w:tabs>
          <w:tab w:val="left" w:pos="720"/>
        </w:tabs>
        <w:ind w:left="720" w:hanging="720"/>
      </w:pPr>
      <w:rPr>
        <w:rFonts w:hint="default" w:cs="Times New Roman"/>
      </w:rPr>
    </w:lvl>
    <w:lvl w:ilvl="4" w:tentative="0">
      <w:start w:val="1"/>
      <w:numFmt w:val="decimal"/>
      <w:lvlText w:val="%1.%2.%3.%4.%5"/>
      <w:lvlJc w:val="left"/>
      <w:pPr>
        <w:tabs>
          <w:tab w:val="left" w:pos="1080"/>
        </w:tabs>
        <w:ind w:left="1080" w:hanging="1080"/>
      </w:pPr>
      <w:rPr>
        <w:rFonts w:hint="default" w:cs="Times New Roman"/>
      </w:rPr>
    </w:lvl>
    <w:lvl w:ilvl="5" w:tentative="0">
      <w:start w:val="1"/>
      <w:numFmt w:val="decimal"/>
      <w:lvlText w:val="%1.%2.%3.%4.%5.%6"/>
      <w:lvlJc w:val="left"/>
      <w:pPr>
        <w:tabs>
          <w:tab w:val="left" w:pos="1080"/>
        </w:tabs>
        <w:ind w:left="1080" w:hanging="1080"/>
      </w:pPr>
      <w:rPr>
        <w:rFonts w:hint="default" w:cs="Times New Roman"/>
      </w:rPr>
    </w:lvl>
    <w:lvl w:ilvl="6" w:tentative="0">
      <w:start w:val="1"/>
      <w:numFmt w:val="decimal"/>
      <w:lvlText w:val="%1.%2.%3.%4.%5.%6.%7"/>
      <w:lvlJc w:val="left"/>
      <w:pPr>
        <w:tabs>
          <w:tab w:val="left" w:pos="1080"/>
        </w:tabs>
        <w:ind w:left="1080" w:hanging="1080"/>
      </w:pPr>
      <w:rPr>
        <w:rFonts w:hint="default" w:cs="Times New Roman"/>
      </w:rPr>
    </w:lvl>
    <w:lvl w:ilvl="7" w:tentative="0">
      <w:start w:val="1"/>
      <w:numFmt w:val="decimal"/>
      <w:lvlText w:val="%1.%2.%3.%4.%5.%6.%7.%8"/>
      <w:lvlJc w:val="left"/>
      <w:pPr>
        <w:tabs>
          <w:tab w:val="left" w:pos="1440"/>
        </w:tabs>
        <w:ind w:left="1440" w:hanging="1440"/>
      </w:pPr>
      <w:rPr>
        <w:rFonts w:hint="default" w:cs="Times New Roman"/>
      </w:rPr>
    </w:lvl>
    <w:lvl w:ilvl="8" w:tentative="0">
      <w:start w:val="1"/>
      <w:numFmt w:val="decimal"/>
      <w:lvlText w:val="%1.%2.%3.%4.%5.%6.%7.%8.%9"/>
      <w:lvlJc w:val="left"/>
      <w:pPr>
        <w:tabs>
          <w:tab w:val="left" w:pos="1440"/>
        </w:tabs>
        <w:ind w:left="1440" w:hanging="1440"/>
      </w:pPr>
      <w:rPr>
        <w:rFonts w:hint="default" w:cs="Times New Roman"/>
      </w:rPr>
    </w:lvl>
  </w:abstractNum>
  <w:abstractNum w:abstractNumId="5">
    <w:nsid w:val="486C14EC"/>
    <w:multiLevelType w:val="multilevel"/>
    <w:tmpl w:val="486C14EC"/>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6">
    <w:nsid w:val="52321BFD"/>
    <w:multiLevelType w:val="multilevel"/>
    <w:tmpl w:val="52321BFD"/>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7">
    <w:nsid w:val="5AA65403"/>
    <w:multiLevelType w:val="multilevel"/>
    <w:tmpl w:val="5AA65403"/>
    <w:lvl w:ilvl="0" w:tentative="0">
      <w:start w:val="1"/>
      <w:numFmt w:val="decimal"/>
      <w:lvlText w:val="%1."/>
      <w:lvlJc w:val="left"/>
      <w:pPr>
        <w:ind w:left="425" w:hanging="425"/>
      </w:pPr>
      <w:rPr>
        <w:rFonts w:hint="eastAsia"/>
        <w:snapToGrid w:val="0"/>
        <w:kern w:val="0"/>
      </w:r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8">
    <w:nsid w:val="5EAC3EC0"/>
    <w:multiLevelType w:val="multilevel"/>
    <w:tmpl w:val="5EAC3EC0"/>
    <w:lvl w:ilvl="0" w:tentative="0">
      <w:start w:val="1"/>
      <w:numFmt w:val="decimal"/>
      <w:lvlText w:val="%1."/>
      <w:lvlJc w:val="left"/>
      <w:pPr>
        <w:ind w:left="420" w:hanging="420"/>
      </w:pPr>
      <w:rPr>
        <w:rFonts w:hint="eastAsia"/>
        <w:snapToGrid w:val="0"/>
        <w:kern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68415C3F"/>
    <w:multiLevelType w:val="multilevel"/>
    <w:tmpl w:val="68415C3F"/>
    <w:lvl w:ilvl="0" w:tentative="0">
      <w:start w:val="4"/>
      <w:numFmt w:val="decimal"/>
      <w:lvlText w:val="%1."/>
      <w:lvlJc w:val="left"/>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4"/>
  </w:num>
  <w:num w:numId="2">
    <w:abstractNumId w:val="8"/>
  </w:num>
  <w:num w:numId="3">
    <w:abstractNumId w:val="2"/>
  </w:num>
  <w:num w:numId="4">
    <w:abstractNumId w:val="7"/>
  </w:num>
  <w:num w:numId="5">
    <w:abstractNumId w:val="6"/>
  </w:num>
  <w:num w:numId="6">
    <w:abstractNumId w:val="9"/>
  </w:num>
  <w:num w:numId="7">
    <w:abstractNumId w:val="3"/>
  </w:num>
  <w:num w:numId="8">
    <w:abstractNumId w:val="5"/>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E585A"/>
    <w:rsid w:val="000002EA"/>
    <w:rsid w:val="00000743"/>
    <w:rsid w:val="000008AB"/>
    <w:rsid w:val="0000094B"/>
    <w:rsid w:val="00000BB8"/>
    <w:rsid w:val="000011F4"/>
    <w:rsid w:val="000017E3"/>
    <w:rsid w:val="00001D13"/>
    <w:rsid w:val="00001EDC"/>
    <w:rsid w:val="00001F89"/>
    <w:rsid w:val="00002185"/>
    <w:rsid w:val="0000259D"/>
    <w:rsid w:val="0000403E"/>
    <w:rsid w:val="00004584"/>
    <w:rsid w:val="00004667"/>
    <w:rsid w:val="0000495A"/>
    <w:rsid w:val="000053F8"/>
    <w:rsid w:val="0000571A"/>
    <w:rsid w:val="0000667C"/>
    <w:rsid w:val="000066C8"/>
    <w:rsid w:val="00006FFE"/>
    <w:rsid w:val="00007354"/>
    <w:rsid w:val="000075E9"/>
    <w:rsid w:val="00007794"/>
    <w:rsid w:val="00007884"/>
    <w:rsid w:val="0000796E"/>
    <w:rsid w:val="00010127"/>
    <w:rsid w:val="00010949"/>
    <w:rsid w:val="00011215"/>
    <w:rsid w:val="00011237"/>
    <w:rsid w:val="0001127F"/>
    <w:rsid w:val="00011325"/>
    <w:rsid w:val="00011696"/>
    <w:rsid w:val="000116BD"/>
    <w:rsid w:val="000116FA"/>
    <w:rsid w:val="00011B28"/>
    <w:rsid w:val="00011F6C"/>
    <w:rsid w:val="00012826"/>
    <w:rsid w:val="00013325"/>
    <w:rsid w:val="00013BD5"/>
    <w:rsid w:val="00013CD2"/>
    <w:rsid w:val="00013D3A"/>
    <w:rsid w:val="00013F73"/>
    <w:rsid w:val="00014DA1"/>
    <w:rsid w:val="000151F4"/>
    <w:rsid w:val="00015A63"/>
    <w:rsid w:val="0001606D"/>
    <w:rsid w:val="000161F8"/>
    <w:rsid w:val="000175B8"/>
    <w:rsid w:val="000176BA"/>
    <w:rsid w:val="000178FD"/>
    <w:rsid w:val="00017CD8"/>
    <w:rsid w:val="00020125"/>
    <w:rsid w:val="0002074F"/>
    <w:rsid w:val="000209FE"/>
    <w:rsid w:val="00020B59"/>
    <w:rsid w:val="00020E7A"/>
    <w:rsid w:val="0002133F"/>
    <w:rsid w:val="00021EE5"/>
    <w:rsid w:val="00022480"/>
    <w:rsid w:val="00022A2B"/>
    <w:rsid w:val="00022E5B"/>
    <w:rsid w:val="0002304E"/>
    <w:rsid w:val="000232E4"/>
    <w:rsid w:val="00023349"/>
    <w:rsid w:val="00023482"/>
    <w:rsid w:val="00023571"/>
    <w:rsid w:val="00023623"/>
    <w:rsid w:val="0002385D"/>
    <w:rsid w:val="00024478"/>
    <w:rsid w:val="00024887"/>
    <w:rsid w:val="00024A06"/>
    <w:rsid w:val="00024D78"/>
    <w:rsid w:val="00025CE2"/>
    <w:rsid w:val="000260FB"/>
    <w:rsid w:val="000261CB"/>
    <w:rsid w:val="000263CB"/>
    <w:rsid w:val="000265D9"/>
    <w:rsid w:val="00026B04"/>
    <w:rsid w:val="00027165"/>
    <w:rsid w:val="00027722"/>
    <w:rsid w:val="000300E0"/>
    <w:rsid w:val="00030D16"/>
    <w:rsid w:val="00030D71"/>
    <w:rsid w:val="000313C5"/>
    <w:rsid w:val="00031498"/>
    <w:rsid w:val="00031932"/>
    <w:rsid w:val="00031CB3"/>
    <w:rsid w:val="00031FC0"/>
    <w:rsid w:val="00032540"/>
    <w:rsid w:val="00033462"/>
    <w:rsid w:val="000336A5"/>
    <w:rsid w:val="0003382D"/>
    <w:rsid w:val="00034282"/>
    <w:rsid w:val="000345EC"/>
    <w:rsid w:val="000347F4"/>
    <w:rsid w:val="0003494A"/>
    <w:rsid w:val="00034E73"/>
    <w:rsid w:val="000356EF"/>
    <w:rsid w:val="00035CC7"/>
    <w:rsid w:val="00035D6C"/>
    <w:rsid w:val="00035F5D"/>
    <w:rsid w:val="0003645A"/>
    <w:rsid w:val="00036770"/>
    <w:rsid w:val="00036B58"/>
    <w:rsid w:val="00036E34"/>
    <w:rsid w:val="00036F63"/>
    <w:rsid w:val="000370BF"/>
    <w:rsid w:val="00040658"/>
    <w:rsid w:val="00041050"/>
    <w:rsid w:val="00041683"/>
    <w:rsid w:val="00041D8C"/>
    <w:rsid w:val="0004209F"/>
    <w:rsid w:val="00042206"/>
    <w:rsid w:val="00042B2E"/>
    <w:rsid w:val="00042D40"/>
    <w:rsid w:val="0004354C"/>
    <w:rsid w:val="000435C9"/>
    <w:rsid w:val="00043670"/>
    <w:rsid w:val="00043C41"/>
    <w:rsid w:val="00043F92"/>
    <w:rsid w:val="0004413D"/>
    <w:rsid w:val="000443D2"/>
    <w:rsid w:val="000445AA"/>
    <w:rsid w:val="00044CDF"/>
    <w:rsid w:val="00045859"/>
    <w:rsid w:val="000459F3"/>
    <w:rsid w:val="00045BEB"/>
    <w:rsid w:val="00045D69"/>
    <w:rsid w:val="00045DA4"/>
    <w:rsid w:val="00045E89"/>
    <w:rsid w:val="00046609"/>
    <w:rsid w:val="00046782"/>
    <w:rsid w:val="00046AB4"/>
    <w:rsid w:val="00046B21"/>
    <w:rsid w:val="0004701E"/>
    <w:rsid w:val="0004725F"/>
    <w:rsid w:val="00047539"/>
    <w:rsid w:val="00047CF9"/>
    <w:rsid w:val="00047EC0"/>
    <w:rsid w:val="000501DE"/>
    <w:rsid w:val="00050A4B"/>
    <w:rsid w:val="00050BBA"/>
    <w:rsid w:val="00050BBC"/>
    <w:rsid w:val="0005137D"/>
    <w:rsid w:val="00051752"/>
    <w:rsid w:val="00051AEB"/>
    <w:rsid w:val="00051BCF"/>
    <w:rsid w:val="00051C71"/>
    <w:rsid w:val="00051DA6"/>
    <w:rsid w:val="00052479"/>
    <w:rsid w:val="00052C47"/>
    <w:rsid w:val="0005348B"/>
    <w:rsid w:val="00053C2C"/>
    <w:rsid w:val="00053CD2"/>
    <w:rsid w:val="00053F8E"/>
    <w:rsid w:val="000543F4"/>
    <w:rsid w:val="00054430"/>
    <w:rsid w:val="000546B1"/>
    <w:rsid w:val="00054A71"/>
    <w:rsid w:val="00054D4B"/>
    <w:rsid w:val="00054DD8"/>
    <w:rsid w:val="0005530C"/>
    <w:rsid w:val="00055A62"/>
    <w:rsid w:val="00055B55"/>
    <w:rsid w:val="00055C2A"/>
    <w:rsid w:val="0005622C"/>
    <w:rsid w:val="000562FC"/>
    <w:rsid w:val="00056630"/>
    <w:rsid w:val="00056675"/>
    <w:rsid w:val="000566E9"/>
    <w:rsid w:val="0005688E"/>
    <w:rsid w:val="00056985"/>
    <w:rsid w:val="00056FD6"/>
    <w:rsid w:val="0005729D"/>
    <w:rsid w:val="00057D16"/>
    <w:rsid w:val="0006004B"/>
    <w:rsid w:val="000608BC"/>
    <w:rsid w:val="0006090B"/>
    <w:rsid w:val="00061646"/>
    <w:rsid w:val="00061741"/>
    <w:rsid w:val="00061B59"/>
    <w:rsid w:val="000620A2"/>
    <w:rsid w:val="0006274E"/>
    <w:rsid w:val="0006292B"/>
    <w:rsid w:val="000635E8"/>
    <w:rsid w:val="00063D51"/>
    <w:rsid w:val="00063EC9"/>
    <w:rsid w:val="00063EF6"/>
    <w:rsid w:val="00064394"/>
    <w:rsid w:val="000644F5"/>
    <w:rsid w:val="00064DDF"/>
    <w:rsid w:val="00065C21"/>
    <w:rsid w:val="00065F36"/>
    <w:rsid w:val="00066374"/>
    <w:rsid w:val="00067096"/>
    <w:rsid w:val="00067264"/>
    <w:rsid w:val="00067C6F"/>
    <w:rsid w:val="00071154"/>
    <w:rsid w:val="000715D5"/>
    <w:rsid w:val="00071A29"/>
    <w:rsid w:val="00071E79"/>
    <w:rsid w:val="00071FF5"/>
    <w:rsid w:val="00072116"/>
    <w:rsid w:val="000727BD"/>
    <w:rsid w:val="00072CA8"/>
    <w:rsid w:val="00073098"/>
    <w:rsid w:val="00073555"/>
    <w:rsid w:val="00073B62"/>
    <w:rsid w:val="00073CDB"/>
    <w:rsid w:val="000742B2"/>
    <w:rsid w:val="000745AF"/>
    <w:rsid w:val="00074869"/>
    <w:rsid w:val="0007530E"/>
    <w:rsid w:val="00075C26"/>
    <w:rsid w:val="00075F7E"/>
    <w:rsid w:val="0007616C"/>
    <w:rsid w:val="000762AF"/>
    <w:rsid w:val="0007685A"/>
    <w:rsid w:val="00076E76"/>
    <w:rsid w:val="00077828"/>
    <w:rsid w:val="000801EA"/>
    <w:rsid w:val="000812DD"/>
    <w:rsid w:val="000813B6"/>
    <w:rsid w:val="00081720"/>
    <w:rsid w:val="00081C8D"/>
    <w:rsid w:val="0008228C"/>
    <w:rsid w:val="0008259B"/>
    <w:rsid w:val="000827AE"/>
    <w:rsid w:val="00083074"/>
    <w:rsid w:val="000830D0"/>
    <w:rsid w:val="0008322A"/>
    <w:rsid w:val="000832D0"/>
    <w:rsid w:val="00083FAB"/>
    <w:rsid w:val="000841C2"/>
    <w:rsid w:val="000846AD"/>
    <w:rsid w:val="00084706"/>
    <w:rsid w:val="00084A60"/>
    <w:rsid w:val="00084AD6"/>
    <w:rsid w:val="00085BD4"/>
    <w:rsid w:val="00086031"/>
    <w:rsid w:val="00086228"/>
    <w:rsid w:val="00086642"/>
    <w:rsid w:val="000866B5"/>
    <w:rsid w:val="00090898"/>
    <w:rsid w:val="000909D7"/>
    <w:rsid w:val="00090E7C"/>
    <w:rsid w:val="000917B5"/>
    <w:rsid w:val="00091898"/>
    <w:rsid w:val="00091A91"/>
    <w:rsid w:val="00091B2D"/>
    <w:rsid w:val="000922B5"/>
    <w:rsid w:val="0009298E"/>
    <w:rsid w:val="000931B1"/>
    <w:rsid w:val="000938C3"/>
    <w:rsid w:val="00093E11"/>
    <w:rsid w:val="00094726"/>
    <w:rsid w:val="0009534C"/>
    <w:rsid w:val="00095B56"/>
    <w:rsid w:val="00096416"/>
    <w:rsid w:val="000966A0"/>
    <w:rsid w:val="000966B0"/>
    <w:rsid w:val="00096E2E"/>
    <w:rsid w:val="00096F76"/>
    <w:rsid w:val="00097B15"/>
    <w:rsid w:val="00097E4B"/>
    <w:rsid w:val="000A023C"/>
    <w:rsid w:val="000A0383"/>
    <w:rsid w:val="000A054F"/>
    <w:rsid w:val="000A06F4"/>
    <w:rsid w:val="000A073D"/>
    <w:rsid w:val="000A0864"/>
    <w:rsid w:val="000A089A"/>
    <w:rsid w:val="000A0D4B"/>
    <w:rsid w:val="000A0FF5"/>
    <w:rsid w:val="000A13B6"/>
    <w:rsid w:val="000A15D1"/>
    <w:rsid w:val="000A1A19"/>
    <w:rsid w:val="000A1AFD"/>
    <w:rsid w:val="000A1E31"/>
    <w:rsid w:val="000A21EE"/>
    <w:rsid w:val="000A250E"/>
    <w:rsid w:val="000A2B63"/>
    <w:rsid w:val="000A2D9E"/>
    <w:rsid w:val="000A2FBB"/>
    <w:rsid w:val="000A3358"/>
    <w:rsid w:val="000A366E"/>
    <w:rsid w:val="000A3B24"/>
    <w:rsid w:val="000A4435"/>
    <w:rsid w:val="000A4973"/>
    <w:rsid w:val="000A544B"/>
    <w:rsid w:val="000A5E3C"/>
    <w:rsid w:val="000A5E64"/>
    <w:rsid w:val="000A6307"/>
    <w:rsid w:val="000A665E"/>
    <w:rsid w:val="000A69BD"/>
    <w:rsid w:val="000A6B67"/>
    <w:rsid w:val="000A6ED3"/>
    <w:rsid w:val="000A793A"/>
    <w:rsid w:val="000A7B1F"/>
    <w:rsid w:val="000A7E96"/>
    <w:rsid w:val="000A7F0B"/>
    <w:rsid w:val="000B13CD"/>
    <w:rsid w:val="000B1AC5"/>
    <w:rsid w:val="000B1D77"/>
    <w:rsid w:val="000B235F"/>
    <w:rsid w:val="000B2754"/>
    <w:rsid w:val="000B280C"/>
    <w:rsid w:val="000B28D8"/>
    <w:rsid w:val="000B2F5D"/>
    <w:rsid w:val="000B2FD5"/>
    <w:rsid w:val="000B365A"/>
    <w:rsid w:val="000B3816"/>
    <w:rsid w:val="000B3956"/>
    <w:rsid w:val="000B3A5B"/>
    <w:rsid w:val="000B3FF5"/>
    <w:rsid w:val="000B517F"/>
    <w:rsid w:val="000B5722"/>
    <w:rsid w:val="000B5BD2"/>
    <w:rsid w:val="000B6571"/>
    <w:rsid w:val="000B6B04"/>
    <w:rsid w:val="000B700D"/>
    <w:rsid w:val="000B735D"/>
    <w:rsid w:val="000B7402"/>
    <w:rsid w:val="000B75B2"/>
    <w:rsid w:val="000B791C"/>
    <w:rsid w:val="000B7B46"/>
    <w:rsid w:val="000B7F4A"/>
    <w:rsid w:val="000C0684"/>
    <w:rsid w:val="000C0723"/>
    <w:rsid w:val="000C0D96"/>
    <w:rsid w:val="000C14D6"/>
    <w:rsid w:val="000C161F"/>
    <w:rsid w:val="000C177B"/>
    <w:rsid w:val="000C17B3"/>
    <w:rsid w:val="000C1D07"/>
    <w:rsid w:val="000C25E8"/>
    <w:rsid w:val="000C27A5"/>
    <w:rsid w:val="000C2B99"/>
    <w:rsid w:val="000C2D7A"/>
    <w:rsid w:val="000C3447"/>
    <w:rsid w:val="000C373A"/>
    <w:rsid w:val="000C4298"/>
    <w:rsid w:val="000C498A"/>
    <w:rsid w:val="000C4B81"/>
    <w:rsid w:val="000C4E1F"/>
    <w:rsid w:val="000C519E"/>
    <w:rsid w:val="000C5683"/>
    <w:rsid w:val="000C579C"/>
    <w:rsid w:val="000C5FFA"/>
    <w:rsid w:val="000C6894"/>
    <w:rsid w:val="000C6D00"/>
    <w:rsid w:val="000C7B11"/>
    <w:rsid w:val="000C7D0A"/>
    <w:rsid w:val="000C7F91"/>
    <w:rsid w:val="000D0A39"/>
    <w:rsid w:val="000D0CFC"/>
    <w:rsid w:val="000D0D41"/>
    <w:rsid w:val="000D0F75"/>
    <w:rsid w:val="000D1266"/>
    <w:rsid w:val="000D132D"/>
    <w:rsid w:val="000D19B2"/>
    <w:rsid w:val="000D1C5C"/>
    <w:rsid w:val="000D1CB1"/>
    <w:rsid w:val="000D1E3D"/>
    <w:rsid w:val="000D247D"/>
    <w:rsid w:val="000D2597"/>
    <w:rsid w:val="000D2710"/>
    <w:rsid w:val="000D29D9"/>
    <w:rsid w:val="000D344D"/>
    <w:rsid w:val="000D34F7"/>
    <w:rsid w:val="000D35CC"/>
    <w:rsid w:val="000D3743"/>
    <w:rsid w:val="000D3AF8"/>
    <w:rsid w:val="000D3FE7"/>
    <w:rsid w:val="000D4880"/>
    <w:rsid w:val="000D56BB"/>
    <w:rsid w:val="000D5A51"/>
    <w:rsid w:val="000D5D6D"/>
    <w:rsid w:val="000D6031"/>
    <w:rsid w:val="000D7145"/>
    <w:rsid w:val="000D7CB7"/>
    <w:rsid w:val="000E0501"/>
    <w:rsid w:val="000E0760"/>
    <w:rsid w:val="000E09A3"/>
    <w:rsid w:val="000E149D"/>
    <w:rsid w:val="000E16F8"/>
    <w:rsid w:val="000E2258"/>
    <w:rsid w:val="000E22DE"/>
    <w:rsid w:val="000E2A0A"/>
    <w:rsid w:val="000E2BDE"/>
    <w:rsid w:val="000E2CB8"/>
    <w:rsid w:val="000E2D02"/>
    <w:rsid w:val="000E2F05"/>
    <w:rsid w:val="000E2F96"/>
    <w:rsid w:val="000E3509"/>
    <w:rsid w:val="000E3547"/>
    <w:rsid w:val="000E394C"/>
    <w:rsid w:val="000E3AA3"/>
    <w:rsid w:val="000E3F3C"/>
    <w:rsid w:val="000E41A1"/>
    <w:rsid w:val="000E485E"/>
    <w:rsid w:val="000E4EB5"/>
    <w:rsid w:val="000E5438"/>
    <w:rsid w:val="000E5583"/>
    <w:rsid w:val="000E64FE"/>
    <w:rsid w:val="000E6B4A"/>
    <w:rsid w:val="000E6B92"/>
    <w:rsid w:val="000E6E07"/>
    <w:rsid w:val="000E7095"/>
    <w:rsid w:val="000E7DD5"/>
    <w:rsid w:val="000F0237"/>
    <w:rsid w:val="000F064B"/>
    <w:rsid w:val="000F164F"/>
    <w:rsid w:val="000F1BCF"/>
    <w:rsid w:val="000F21DD"/>
    <w:rsid w:val="000F2349"/>
    <w:rsid w:val="000F2D09"/>
    <w:rsid w:val="000F3252"/>
    <w:rsid w:val="000F3283"/>
    <w:rsid w:val="000F43C0"/>
    <w:rsid w:val="000F4648"/>
    <w:rsid w:val="000F4972"/>
    <w:rsid w:val="000F49F1"/>
    <w:rsid w:val="000F50EB"/>
    <w:rsid w:val="000F5267"/>
    <w:rsid w:val="000F5A3C"/>
    <w:rsid w:val="000F5BA4"/>
    <w:rsid w:val="000F5EF6"/>
    <w:rsid w:val="000F60FD"/>
    <w:rsid w:val="000F633E"/>
    <w:rsid w:val="000F710B"/>
    <w:rsid w:val="000F7A9E"/>
    <w:rsid w:val="00100492"/>
    <w:rsid w:val="00100B75"/>
    <w:rsid w:val="001015EC"/>
    <w:rsid w:val="001019F9"/>
    <w:rsid w:val="00101A0E"/>
    <w:rsid w:val="00101A55"/>
    <w:rsid w:val="00102911"/>
    <w:rsid w:val="00103255"/>
    <w:rsid w:val="0010346C"/>
    <w:rsid w:val="00103623"/>
    <w:rsid w:val="00103B3B"/>
    <w:rsid w:val="001043C3"/>
    <w:rsid w:val="00104D61"/>
    <w:rsid w:val="00105684"/>
    <w:rsid w:val="001066BE"/>
    <w:rsid w:val="00106B5F"/>
    <w:rsid w:val="00107D15"/>
    <w:rsid w:val="00110775"/>
    <w:rsid w:val="00110B56"/>
    <w:rsid w:val="00111978"/>
    <w:rsid w:val="00111E05"/>
    <w:rsid w:val="00111E6D"/>
    <w:rsid w:val="00112370"/>
    <w:rsid w:val="0011240B"/>
    <w:rsid w:val="00112CC0"/>
    <w:rsid w:val="00113800"/>
    <w:rsid w:val="00113A68"/>
    <w:rsid w:val="00113AAB"/>
    <w:rsid w:val="00113B63"/>
    <w:rsid w:val="00113D9C"/>
    <w:rsid w:val="00113FA3"/>
    <w:rsid w:val="00114077"/>
    <w:rsid w:val="00114214"/>
    <w:rsid w:val="00114B61"/>
    <w:rsid w:val="00114C3B"/>
    <w:rsid w:val="00114FE7"/>
    <w:rsid w:val="00115170"/>
    <w:rsid w:val="00115190"/>
    <w:rsid w:val="00115502"/>
    <w:rsid w:val="0011566B"/>
    <w:rsid w:val="00115891"/>
    <w:rsid w:val="0011601B"/>
    <w:rsid w:val="00116B0B"/>
    <w:rsid w:val="00116ED3"/>
    <w:rsid w:val="00116F2C"/>
    <w:rsid w:val="00116F4E"/>
    <w:rsid w:val="00116FB4"/>
    <w:rsid w:val="001177DA"/>
    <w:rsid w:val="001179EB"/>
    <w:rsid w:val="0012011F"/>
    <w:rsid w:val="001201EB"/>
    <w:rsid w:val="001206E3"/>
    <w:rsid w:val="00120D9A"/>
    <w:rsid w:val="001211DD"/>
    <w:rsid w:val="001211EF"/>
    <w:rsid w:val="00121C4D"/>
    <w:rsid w:val="00121D10"/>
    <w:rsid w:val="00122847"/>
    <w:rsid w:val="001230B0"/>
    <w:rsid w:val="00124644"/>
    <w:rsid w:val="001246FA"/>
    <w:rsid w:val="00124F5F"/>
    <w:rsid w:val="0012514B"/>
    <w:rsid w:val="00125751"/>
    <w:rsid w:val="00126164"/>
    <w:rsid w:val="00126553"/>
    <w:rsid w:val="00126737"/>
    <w:rsid w:val="00126B85"/>
    <w:rsid w:val="00126D1A"/>
    <w:rsid w:val="0012722A"/>
    <w:rsid w:val="0012743E"/>
    <w:rsid w:val="00127976"/>
    <w:rsid w:val="00127CA1"/>
    <w:rsid w:val="00127D29"/>
    <w:rsid w:val="00130195"/>
    <w:rsid w:val="00130971"/>
    <w:rsid w:val="00130EE2"/>
    <w:rsid w:val="001315D9"/>
    <w:rsid w:val="001321A6"/>
    <w:rsid w:val="0013243E"/>
    <w:rsid w:val="001325C6"/>
    <w:rsid w:val="00132838"/>
    <w:rsid w:val="00132C08"/>
    <w:rsid w:val="001338DE"/>
    <w:rsid w:val="00133B3F"/>
    <w:rsid w:val="00133CBE"/>
    <w:rsid w:val="001340AA"/>
    <w:rsid w:val="001340C1"/>
    <w:rsid w:val="00134C25"/>
    <w:rsid w:val="00134ED5"/>
    <w:rsid w:val="001357F1"/>
    <w:rsid w:val="00136051"/>
    <w:rsid w:val="001360BD"/>
    <w:rsid w:val="00136397"/>
    <w:rsid w:val="00136BD4"/>
    <w:rsid w:val="00136FD6"/>
    <w:rsid w:val="00137434"/>
    <w:rsid w:val="00137605"/>
    <w:rsid w:val="00137958"/>
    <w:rsid w:val="00137F53"/>
    <w:rsid w:val="001409D0"/>
    <w:rsid w:val="0014127E"/>
    <w:rsid w:val="001415A5"/>
    <w:rsid w:val="0014185F"/>
    <w:rsid w:val="001429F2"/>
    <w:rsid w:val="00142E7E"/>
    <w:rsid w:val="00143627"/>
    <w:rsid w:val="00143726"/>
    <w:rsid w:val="00144027"/>
    <w:rsid w:val="00144216"/>
    <w:rsid w:val="00144C2A"/>
    <w:rsid w:val="0014565F"/>
    <w:rsid w:val="0014588D"/>
    <w:rsid w:val="001461E0"/>
    <w:rsid w:val="00146321"/>
    <w:rsid w:val="00146432"/>
    <w:rsid w:val="00146964"/>
    <w:rsid w:val="00147324"/>
    <w:rsid w:val="0014753A"/>
    <w:rsid w:val="0014794E"/>
    <w:rsid w:val="00147B6B"/>
    <w:rsid w:val="00147C0D"/>
    <w:rsid w:val="00147CC9"/>
    <w:rsid w:val="00147D41"/>
    <w:rsid w:val="00147F72"/>
    <w:rsid w:val="00147F88"/>
    <w:rsid w:val="0015015B"/>
    <w:rsid w:val="0015053C"/>
    <w:rsid w:val="00150600"/>
    <w:rsid w:val="001507EB"/>
    <w:rsid w:val="0015096D"/>
    <w:rsid w:val="00151040"/>
    <w:rsid w:val="001516C5"/>
    <w:rsid w:val="001518D4"/>
    <w:rsid w:val="00151B7C"/>
    <w:rsid w:val="00151D66"/>
    <w:rsid w:val="00152008"/>
    <w:rsid w:val="00152544"/>
    <w:rsid w:val="00152D16"/>
    <w:rsid w:val="00152E30"/>
    <w:rsid w:val="00153086"/>
    <w:rsid w:val="0015328F"/>
    <w:rsid w:val="00153433"/>
    <w:rsid w:val="001540A4"/>
    <w:rsid w:val="00154295"/>
    <w:rsid w:val="001552A8"/>
    <w:rsid w:val="001554F4"/>
    <w:rsid w:val="00155980"/>
    <w:rsid w:val="00155A2E"/>
    <w:rsid w:val="00155D62"/>
    <w:rsid w:val="0015642B"/>
    <w:rsid w:val="00156ED9"/>
    <w:rsid w:val="001570A9"/>
    <w:rsid w:val="00157C03"/>
    <w:rsid w:val="00157CF9"/>
    <w:rsid w:val="00157DBE"/>
    <w:rsid w:val="0016046B"/>
    <w:rsid w:val="001607C7"/>
    <w:rsid w:val="00160882"/>
    <w:rsid w:val="001609A6"/>
    <w:rsid w:val="001616D6"/>
    <w:rsid w:val="00161993"/>
    <w:rsid w:val="00161B7A"/>
    <w:rsid w:val="00161BF3"/>
    <w:rsid w:val="00162BB9"/>
    <w:rsid w:val="00162FDC"/>
    <w:rsid w:val="001633DB"/>
    <w:rsid w:val="0016414D"/>
    <w:rsid w:val="001641A5"/>
    <w:rsid w:val="001644E0"/>
    <w:rsid w:val="00164D6E"/>
    <w:rsid w:val="001651B7"/>
    <w:rsid w:val="001651DC"/>
    <w:rsid w:val="0016592E"/>
    <w:rsid w:val="00165B3D"/>
    <w:rsid w:val="00165B5C"/>
    <w:rsid w:val="00165C5C"/>
    <w:rsid w:val="001665FF"/>
    <w:rsid w:val="001679FF"/>
    <w:rsid w:val="00167BF8"/>
    <w:rsid w:val="00170838"/>
    <w:rsid w:val="00170C3D"/>
    <w:rsid w:val="001715C8"/>
    <w:rsid w:val="00171781"/>
    <w:rsid w:val="0017188E"/>
    <w:rsid w:val="00171AEE"/>
    <w:rsid w:val="00171B9E"/>
    <w:rsid w:val="00171BBE"/>
    <w:rsid w:val="00171E53"/>
    <w:rsid w:val="00171F61"/>
    <w:rsid w:val="0017263C"/>
    <w:rsid w:val="0017263F"/>
    <w:rsid w:val="00172762"/>
    <w:rsid w:val="00173852"/>
    <w:rsid w:val="0017408B"/>
    <w:rsid w:val="00174D24"/>
    <w:rsid w:val="00174E1C"/>
    <w:rsid w:val="00174F50"/>
    <w:rsid w:val="00175A1F"/>
    <w:rsid w:val="00175A88"/>
    <w:rsid w:val="00175D88"/>
    <w:rsid w:val="001760FB"/>
    <w:rsid w:val="0017618E"/>
    <w:rsid w:val="001762E1"/>
    <w:rsid w:val="00176962"/>
    <w:rsid w:val="00176AF0"/>
    <w:rsid w:val="00176D1C"/>
    <w:rsid w:val="00176E90"/>
    <w:rsid w:val="001772BC"/>
    <w:rsid w:val="001774BD"/>
    <w:rsid w:val="00177C54"/>
    <w:rsid w:val="00177F17"/>
    <w:rsid w:val="0018080D"/>
    <w:rsid w:val="00180993"/>
    <w:rsid w:val="00180D1A"/>
    <w:rsid w:val="00180E31"/>
    <w:rsid w:val="00180E42"/>
    <w:rsid w:val="00180F6E"/>
    <w:rsid w:val="001814A1"/>
    <w:rsid w:val="001817D1"/>
    <w:rsid w:val="00181811"/>
    <w:rsid w:val="00181B7C"/>
    <w:rsid w:val="00181BA1"/>
    <w:rsid w:val="001823A4"/>
    <w:rsid w:val="00182632"/>
    <w:rsid w:val="0018312B"/>
    <w:rsid w:val="001833CA"/>
    <w:rsid w:val="001833DA"/>
    <w:rsid w:val="00183825"/>
    <w:rsid w:val="00183840"/>
    <w:rsid w:val="001838CA"/>
    <w:rsid w:val="00183D26"/>
    <w:rsid w:val="00183E2F"/>
    <w:rsid w:val="001840B2"/>
    <w:rsid w:val="001843A4"/>
    <w:rsid w:val="00184961"/>
    <w:rsid w:val="00185AFA"/>
    <w:rsid w:val="00185C32"/>
    <w:rsid w:val="00185FF4"/>
    <w:rsid w:val="00185FFF"/>
    <w:rsid w:val="001861F5"/>
    <w:rsid w:val="001863AF"/>
    <w:rsid w:val="00186516"/>
    <w:rsid w:val="00186592"/>
    <w:rsid w:val="00186D49"/>
    <w:rsid w:val="00186D94"/>
    <w:rsid w:val="001873DD"/>
    <w:rsid w:val="00190199"/>
    <w:rsid w:val="0019046A"/>
    <w:rsid w:val="001904F8"/>
    <w:rsid w:val="00190877"/>
    <w:rsid w:val="0019195C"/>
    <w:rsid w:val="0019264F"/>
    <w:rsid w:val="0019272B"/>
    <w:rsid w:val="001927E0"/>
    <w:rsid w:val="00192EE6"/>
    <w:rsid w:val="001930E3"/>
    <w:rsid w:val="0019321A"/>
    <w:rsid w:val="00193341"/>
    <w:rsid w:val="00193AB2"/>
    <w:rsid w:val="00193BCE"/>
    <w:rsid w:val="00193ECD"/>
    <w:rsid w:val="001941C4"/>
    <w:rsid w:val="001944CD"/>
    <w:rsid w:val="00194665"/>
    <w:rsid w:val="00195A7D"/>
    <w:rsid w:val="00195FD6"/>
    <w:rsid w:val="001961E1"/>
    <w:rsid w:val="001962FA"/>
    <w:rsid w:val="00196432"/>
    <w:rsid w:val="00196677"/>
    <w:rsid w:val="00196823"/>
    <w:rsid w:val="00197C80"/>
    <w:rsid w:val="001A00E0"/>
    <w:rsid w:val="001A0231"/>
    <w:rsid w:val="001A04A0"/>
    <w:rsid w:val="001A04E6"/>
    <w:rsid w:val="001A068C"/>
    <w:rsid w:val="001A1606"/>
    <w:rsid w:val="001A19B9"/>
    <w:rsid w:val="001A1B79"/>
    <w:rsid w:val="001A1D51"/>
    <w:rsid w:val="001A2BDA"/>
    <w:rsid w:val="001A2C7E"/>
    <w:rsid w:val="001A2D47"/>
    <w:rsid w:val="001A2F70"/>
    <w:rsid w:val="001A2FDB"/>
    <w:rsid w:val="001A397F"/>
    <w:rsid w:val="001A39CE"/>
    <w:rsid w:val="001A44F7"/>
    <w:rsid w:val="001A499B"/>
    <w:rsid w:val="001A49FF"/>
    <w:rsid w:val="001A4F83"/>
    <w:rsid w:val="001A4F97"/>
    <w:rsid w:val="001A6101"/>
    <w:rsid w:val="001A69BA"/>
    <w:rsid w:val="001A775E"/>
    <w:rsid w:val="001A793B"/>
    <w:rsid w:val="001A7CE4"/>
    <w:rsid w:val="001B035C"/>
    <w:rsid w:val="001B04B7"/>
    <w:rsid w:val="001B0708"/>
    <w:rsid w:val="001B10D1"/>
    <w:rsid w:val="001B191E"/>
    <w:rsid w:val="001B1D59"/>
    <w:rsid w:val="001B1EFD"/>
    <w:rsid w:val="001B1FEA"/>
    <w:rsid w:val="001B26E4"/>
    <w:rsid w:val="001B3318"/>
    <w:rsid w:val="001B362D"/>
    <w:rsid w:val="001B440D"/>
    <w:rsid w:val="001B4659"/>
    <w:rsid w:val="001B4CB7"/>
    <w:rsid w:val="001B4FDC"/>
    <w:rsid w:val="001B5691"/>
    <w:rsid w:val="001B584C"/>
    <w:rsid w:val="001B625A"/>
    <w:rsid w:val="001B6E00"/>
    <w:rsid w:val="001B7D1F"/>
    <w:rsid w:val="001B7DEE"/>
    <w:rsid w:val="001C0FB6"/>
    <w:rsid w:val="001C109D"/>
    <w:rsid w:val="001C1685"/>
    <w:rsid w:val="001C1CA7"/>
    <w:rsid w:val="001C1F16"/>
    <w:rsid w:val="001C1FC2"/>
    <w:rsid w:val="001C37F5"/>
    <w:rsid w:val="001C395C"/>
    <w:rsid w:val="001C3992"/>
    <w:rsid w:val="001C3BDC"/>
    <w:rsid w:val="001C4FB4"/>
    <w:rsid w:val="001C52EE"/>
    <w:rsid w:val="001C52F5"/>
    <w:rsid w:val="001C56F3"/>
    <w:rsid w:val="001C5883"/>
    <w:rsid w:val="001C5F5E"/>
    <w:rsid w:val="001C5FF9"/>
    <w:rsid w:val="001C67C6"/>
    <w:rsid w:val="001C741D"/>
    <w:rsid w:val="001C77CA"/>
    <w:rsid w:val="001C784C"/>
    <w:rsid w:val="001C7A03"/>
    <w:rsid w:val="001C7AD5"/>
    <w:rsid w:val="001C7FA0"/>
    <w:rsid w:val="001D014C"/>
    <w:rsid w:val="001D05BF"/>
    <w:rsid w:val="001D08E7"/>
    <w:rsid w:val="001D0B2E"/>
    <w:rsid w:val="001D138D"/>
    <w:rsid w:val="001D1838"/>
    <w:rsid w:val="001D186D"/>
    <w:rsid w:val="001D188A"/>
    <w:rsid w:val="001D1BF2"/>
    <w:rsid w:val="001D1E50"/>
    <w:rsid w:val="001D1FF9"/>
    <w:rsid w:val="001D24E8"/>
    <w:rsid w:val="001D25CC"/>
    <w:rsid w:val="001D2794"/>
    <w:rsid w:val="001D3052"/>
    <w:rsid w:val="001D3E68"/>
    <w:rsid w:val="001D3EF1"/>
    <w:rsid w:val="001D3F36"/>
    <w:rsid w:val="001D41A8"/>
    <w:rsid w:val="001D491D"/>
    <w:rsid w:val="001D4B1F"/>
    <w:rsid w:val="001D4D23"/>
    <w:rsid w:val="001D4ECD"/>
    <w:rsid w:val="001D5279"/>
    <w:rsid w:val="001D54C1"/>
    <w:rsid w:val="001D628A"/>
    <w:rsid w:val="001D6AAE"/>
    <w:rsid w:val="001D6B4B"/>
    <w:rsid w:val="001D7DFA"/>
    <w:rsid w:val="001D7F2E"/>
    <w:rsid w:val="001E027E"/>
    <w:rsid w:val="001E04B9"/>
    <w:rsid w:val="001E126A"/>
    <w:rsid w:val="001E1773"/>
    <w:rsid w:val="001E1F21"/>
    <w:rsid w:val="001E20E4"/>
    <w:rsid w:val="001E27E4"/>
    <w:rsid w:val="001E29F7"/>
    <w:rsid w:val="001E2C5A"/>
    <w:rsid w:val="001E2FEE"/>
    <w:rsid w:val="001E36C3"/>
    <w:rsid w:val="001E39B0"/>
    <w:rsid w:val="001E3F60"/>
    <w:rsid w:val="001E4541"/>
    <w:rsid w:val="001E4DD5"/>
    <w:rsid w:val="001E4E01"/>
    <w:rsid w:val="001E4F9E"/>
    <w:rsid w:val="001E4FB7"/>
    <w:rsid w:val="001E55C9"/>
    <w:rsid w:val="001E5650"/>
    <w:rsid w:val="001E5DCC"/>
    <w:rsid w:val="001E5E7A"/>
    <w:rsid w:val="001E664B"/>
    <w:rsid w:val="001E7B65"/>
    <w:rsid w:val="001E7B6F"/>
    <w:rsid w:val="001F12D1"/>
    <w:rsid w:val="001F1D58"/>
    <w:rsid w:val="001F2A71"/>
    <w:rsid w:val="001F3901"/>
    <w:rsid w:val="001F3A3E"/>
    <w:rsid w:val="001F3DE3"/>
    <w:rsid w:val="001F449E"/>
    <w:rsid w:val="001F45E3"/>
    <w:rsid w:val="001F4A8D"/>
    <w:rsid w:val="001F4FAE"/>
    <w:rsid w:val="001F4FB9"/>
    <w:rsid w:val="001F57BD"/>
    <w:rsid w:val="001F5EFB"/>
    <w:rsid w:val="001F6476"/>
    <w:rsid w:val="001F7516"/>
    <w:rsid w:val="001F76B7"/>
    <w:rsid w:val="001F7A5A"/>
    <w:rsid w:val="001F7D87"/>
    <w:rsid w:val="0020054E"/>
    <w:rsid w:val="002005BB"/>
    <w:rsid w:val="00200E72"/>
    <w:rsid w:val="0020149D"/>
    <w:rsid w:val="00201905"/>
    <w:rsid w:val="00202418"/>
    <w:rsid w:val="002024E7"/>
    <w:rsid w:val="002026F6"/>
    <w:rsid w:val="00202A84"/>
    <w:rsid w:val="00202D12"/>
    <w:rsid w:val="00202D66"/>
    <w:rsid w:val="00203D99"/>
    <w:rsid w:val="002049B6"/>
    <w:rsid w:val="00204AA8"/>
    <w:rsid w:val="00205104"/>
    <w:rsid w:val="002052B6"/>
    <w:rsid w:val="00205956"/>
    <w:rsid w:val="00205EE5"/>
    <w:rsid w:val="00206123"/>
    <w:rsid w:val="00206967"/>
    <w:rsid w:val="00206A99"/>
    <w:rsid w:val="00207537"/>
    <w:rsid w:val="0020780D"/>
    <w:rsid w:val="00210281"/>
    <w:rsid w:val="002106A1"/>
    <w:rsid w:val="0021121E"/>
    <w:rsid w:val="0021122D"/>
    <w:rsid w:val="00211FD7"/>
    <w:rsid w:val="00212C7D"/>
    <w:rsid w:val="00212DC7"/>
    <w:rsid w:val="00212EB8"/>
    <w:rsid w:val="00213087"/>
    <w:rsid w:val="002132EA"/>
    <w:rsid w:val="002134C1"/>
    <w:rsid w:val="002134D9"/>
    <w:rsid w:val="00213554"/>
    <w:rsid w:val="00213E36"/>
    <w:rsid w:val="0021424C"/>
    <w:rsid w:val="00214DB8"/>
    <w:rsid w:val="00215034"/>
    <w:rsid w:val="00215074"/>
    <w:rsid w:val="002159F1"/>
    <w:rsid w:val="002165A8"/>
    <w:rsid w:val="00216634"/>
    <w:rsid w:val="00216B6F"/>
    <w:rsid w:val="00217268"/>
    <w:rsid w:val="002174E1"/>
    <w:rsid w:val="00217536"/>
    <w:rsid w:val="00217B72"/>
    <w:rsid w:val="00217E9B"/>
    <w:rsid w:val="0022048C"/>
    <w:rsid w:val="002205B8"/>
    <w:rsid w:val="0022091E"/>
    <w:rsid w:val="00220B7E"/>
    <w:rsid w:val="00220CD8"/>
    <w:rsid w:val="00220FF0"/>
    <w:rsid w:val="00221679"/>
    <w:rsid w:val="00221ADD"/>
    <w:rsid w:val="00223267"/>
    <w:rsid w:val="0022355B"/>
    <w:rsid w:val="00223639"/>
    <w:rsid w:val="00223CEC"/>
    <w:rsid w:val="0022456A"/>
    <w:rsid w:val="00224CBF"/>
    <w:rsid w:val="00224EE0"/>
    <w:rsid w:val="00225254"/>
    <w:rsid w:val="002262B7"/>
    <w:rsid w:val="00226516"/>
    <w:rsid w:val="00226538"/>
    <w:rsid w:val="00226969"/>
    <w:rsid w:val="00226A23"/>
    <w:rsid w:val="00226BD8"/>
    <w:rsid w:val="0022726B"/>
    <w:rsid w:val="002272C3"/>
    <w:rsid w:val="0022798A"/>
    <w:rsid w:val="002302FD"/>
    <w:rsid w:val="0023058E"/>
    <w:rsid w:val="00230BFD"/>
    <w:rsid w:val="002310B5"/>
    <w:rsid w:val="002315AD"/>
    <w:rsid w:val="002323D4"/>
    <w:rsid w:val="00232706"/>
    <w:rsid w:val="0023291A"/>
    <w:rsid w:val="002336CE"/>
    <w:rsid w:val="00233750"/>
    <w:rsid w:val="0023442F"/>
    <w:rsid w:val="002344B2"/>
    <w:rsid w:val="002346C3"/>
    <w:rsid w:val="0023504D"/>
    <w:rsid w:val="00235AE5"/>
    <w:rsid w:val="002366AE"/>
    <w:rsid w:val="002368D5"/>
    <w:rsid w:val="00236D04"/>
    <w:rsid w:val="00236E96"/>
    <w:rsid w:val="002379A7"/>
    <w:rsid w:val="002405E6"/>
    <w:rsid w:val="0024082D"/>
    <w:rsid w:val="00240FA2"/>
    <w:rsid w:val="00240FEB"/>
    <w:rsid w:val="00241A57"/>
    <w:rsid w:val="00241C6F"/>
    <w:rsid w:val="00241C75"/>
    <w:rsid w:val="00241D5D"/>
    <w:rsid w:val="00242234"/>
    <w:rsid w:val="002431B2"/>
    <w:rsid w:val="00243D76"/>
    <w:rsid w:val="00243E46"/>
    <w:rsid w:val="00244160"/>
    <w:rsid w:val="00244805"/>
    <w:rsid w:val="002448BF"/>
    <w:rsid w:val="002454EB"/>
    <w:rsid w:val="002457DF"/>
    <w:rsid w:val="00245A50"/>
    <w:rsid w:val="00245BE1"/>
    <w:rsid w:val="00245C09"/>
    <w:rsid w:val="00246149"/>
    <w:rsid w:val="00246368"/>
    <w:rsid w:val="0024642B"/>
    <w:rsid w:val="002464FB"/>
    <w:rsid w:val="002467DE"/>
    <w:rsid w:val="00246CF6"/>
    <w:rsid w:val="002472EE"/>
    <w:rsid w:val="00247975"/>
    <w:rsid w:val="0025042D"/>
    <w:rsid w:val="002507CC"/>
    <w:rsid w:val="00250AC1"/>
    <w:rsid w:val="00250E7E"/>
    <w:rsid w:val="0025129A"/>
    <w:rsid w:val="00251D82"/>
    <w:rsid w:val="00252488"/>
    <w:rsid w:val="00252B1F"/>
    <w:rsid w:val="00252E2A"/>
    <w:rsid w:val="00252ED1"/>
    <w:rsid w:val="00253349"/>
    <w:rsid w:val="00254496"/>
    <w:rsid w:val="00255247"/>
    <w:rsid w:val="002555D9"/>
    <w:rsid w:val="00255AA2"/>
    <w:rsid w:val="00255F1C"/>
    <w:rsid w:val="00256282"/>
    <w:rsid w:val="00256309"/>
    <w:rsid w:val="00256C7E"/>
    <w:rsid w:val="002575BF"/>
    <w:rsid w:val="002577B1"/>
    <w:rsid w:val="00257A1A"/>
    <w:rsid w:val="00260046"/>
    <w:rsid w:val="002600DF"/>
    <w:rsid w:val="00260194"/>
    <w:rsid w:val="002602F5"/>
    <w:rsid w:val="002606AC"/>
    <w:rsid w:val="002607AF"/>
    <w:rsid w:val="00260985"/>
    <w:rsid w:val="00260B9B"/>
    <w:rsid w:val="00260D33"/>
    <w:rsid w:val="00260E53"/>
    <w:rsid w:val="00260FB5"/>
    <w:rsid w:val="00261120"/>
    <w:rsid w:val="00261608"/>
    <w:rsid w:val="002616D2"/>
    <w:rsid w:val="002628C6"/>
    <w:rsid w:val="00263552"/>
    <w:rsid w:val="0026377E"/>
    <w:rsid w:val="002645BD"/>
    <w:rsid w:val="0026482F"/>
    <w:rsid w:val="002651A9"/>
    <w:rsid w:val="00265569"/>
    <w:rsid w:val="002658BF"/>
    <w:rsid w:val="00266B40"/>
    <w:rsid w:val="00266D21"/>
    <w:rsid w:val="00266DCB"/>
    <w:rsid w:val="00267490"/>
    <w:rsid w:val="00267A98"/>
    <w:rsid w:val="002705D8"/>
    <w:rsid w:val="002705DF"/>
    <w:rsid w:val="00270606"/>
    <w:rsid w:val="00270BF1"/>
    <w:rsid w:val="00270DC4"/>
    <w:rsid w:val="00270EA6"/>
    <w:rsid w:val="00270FDD"/>
    <w:rsid w:val="0027104E"/>
    <w:rsid w:val="00271297"/>
    <w:rsid w:val="002713E0"/>
    <w:rsid w:val="00271BCD"/>
    <w:rsid w:val="00271CF7"/>
    <w:rsid w:val="00271DFB"/>
    <w:rsid w:val="00272D9D"/>
    <w:rsid w:val="00273146"/>
    <w:rsid w:val="00273D00"/>
    <w:rsid w:val="002742E6"/>
    <w:rsid w:val="0027439C"/>
    <w:rsid w:val="002743D0"/>
    <w:rsid w:val="0027469B"/>
    <w:rsid w:val="002748A7"/>
    <w:rsid w:val="00275660"/>
    <w:rsid w:val="00275A12"/>
    <w:rsid w:val="00275E73"/>
    <w:rsid w:val="002764D6"/>
    <w:rsid w:val="00276F73"/>
    <w:rsid w:val="00277118"/>
    <w:rsid w:val="002778DD"/>
    <w:rsid w:val="00280266"/>
    <w:rsid w:val="002802E5"/>
    <w:rsid w:val="0028074F"/>
    <w:rsid w:val="002807B6"/>
    <w:rsid w:val="00280904"/>
    <w:rsid w:val="00280E2E"/>
    <w:rsid w:val="00280FE4"/>
    <w:rsid w:val="0028157B"/>
    <w:rsid w:val="00281697"/>
    <w:rsid w:val="00281CE7"/>
    <w:rsid w:val="0028200A"/>
    <w:rsid w:val="002820A2"/>
    <w:rsid w:val="002823AF"/>
    <w:rsid w:val="00282ABF"/>
    <w:rsid w:val="00283655"/>
    <w:rsid w:val="0028368F"/>
    <w:rsid w:val="00283AC7"/>
    <w:rsid w:val="00283F80"/>
    <w:rsid w:val="00283FF0"/>
    <w:rsid w:val="00284564"/>
    <w:rsid w:val="0028478B"/>
    <w:rsid w:val="002848C3"/>
    <w:rsid w:val="00284EAF"/>
    <w:rsid w:val="0028579D"/>
    <w:rsid w:val="00285B66"/>
    <w:rsid w:val="0028690A"/>
    <w:rsid w:val="00286BBA"/>
    <w:rsid w:val="00287645"/>
    <w:rsid w:val="002876A2"/>
    <w:rsid w:val="00287D6F"/>
    <w:rsid w:val="00287DF8"/>
    <w:rsid w:val="002901D6"/>
    <w:rsid w:val="002901D7"/>
    <w:rsid w:val="00290248"/>
    <w:rsid w:val="002902EB"/>
    <w:rsid w:val="002907CE"/>
    <w:rsid w:val="00290A6E"/>
    <w:rsid w:val="00290CBE"/>
    <w:rsid w:val="00290D31"/>
    <w:rsid w:val="00290DBB"/>
    <w:rsid w:val="002917CA"/>
    <w:rsid w:val="00291BB5"/>
    <w:rsid w:val="00291F38"/>
    <w:rsid w:val="00292150"/>
    <w:rsid w:val="0029375E"/>
    <w:rsid w:val="002937CD"/>
    <w:rsid w:val="00293D44"/>
    <w:rsid w:val="002941C4"/>
    <w:rsid w:val="0029457D"/>
    <w:rsid w:val="0029487E"/>
    <w:rsid w:val="00294993"/>
    <w:rsid w:val="0029525B"/>
    <w:rsid w:val="002952AE"/>
    <w:rsid w:val="002957C5"/>
    <w:rsid w:val="00295850"/>
    <w:rsid w:val="0029588E"/>
    <w:rsid w:val="00296053"/>
    <w:rsid w:val="00296434"/>
    <w:rsid w:val="00296D20"/>
    <w:rsid w:val="00296DB7"/>
    <w:rsid w:val="00297678"/>
    <w:rsid w:val="002A005E"/>
    <w:rsid w:val="002A0A12"/>
    <w:rsid w:val="002A0D03"/>
    <w:rsid w:val="002A1543"/>
    <w:rsid w:val="002A178E"/>
    <w:rsid w:val="002A207F"/>
    <w:rsid w:val="002A25C3"/>
    <w:rsid w:val="002A2689"/>
    <w:rsid w:val="002A2B29"/>
    <w:rsid w:val="002A2E88"/>
    <w:rsid w:val="002A3707"/>
    <w:rsid w:val="002A3F1F"/>
    <w:rsid w:val="002A3FC3"/>
    <w:rsid w:val="002A431A"/>
    <w:rsid w:val="002A46BB"/>
    <w:rsid w:val="002A4701"/>
    <w:rsid w:val="002A4719"/>
    <w:rsid w:val="002A599D"/>
    <w:rsid w:val="002A59B9"/>
    <w:rsid w:val="002A5A68"/>
    <w:rsid w:val="002A5D2E"/>
    <w:rsid w:val="002A5F5A"/>
    <w:rsid w:val="002A6439"/>
    <w:rsid w:val="002A659E"/>
    <w:rsid w:val="002A6700"/>
    <w:rsid w:val="002A7651"/>
    <w:rsid w:val="002A77D7"/>
    <w:rsid w:val="002A7AD9"/>
    <w:rsid w:val="002B0AFC"/>
    <w:rsid w:val="002B0B60"/>
    <w:rsid w:val="002B1B28"/>
    <w:rsid w:val="002B1D5A"/>
    <w:rsid w:val="002B2E98"/>
    <w:rsid w:val="002B3CF1"/>
    <w:rsid w:val="002B41F2"/>
    <w:rsid w:val="002B4606"/>
    <w:rsid w:val="002B46E8"/>
    <w:rsid w:val="002B482A"/>
    <w:rsid w:val="002B482E"/>
    <w:rsid w:val="002B5642"/>
    <w:rsid w:val="002B6529"/>
    <w:rsid w:val="002B67B9"/>
    <w:rsid w:val="002B6DAF"/>
    <w:rsid w:val="002B6E73"/>
    <w:rsid w:val="002B7225"/>
    <w:rsid w:val="002B75B9"/>
    <w:rsid w:val="002B7B5F"/>
    <w:rsid w:val="002C014D"/>
    <w:rsid w:val="002C0C92"/>
    <w:rsid w:val="002C0DD5"/>
    <w:rsid w:val="002C0FA6"/>
    <w:rsid w:val="002C1057"/>
    <w:rsid w:val="002C11D9"/>
    <w:rsid w:val="002C1928"/>
    <w:rsid w:val="002C1C93"/>
    <w:rsid w:val="002C1C9A"/>
    <w:rsid w:val="002C260E"/>
    <w:rsid w:val="002C295F"/>
    <w:rsid w:val="002C29FA"/>
    <w:rsid w:val="002C2A6F"/>
    <w:rsid w:val="002C3B0D"/>
    <w:rsid w:val="002C3EE4"/>
    <w:rsid w:val="002C426B"/>
    <w:rsid w:val="002C4546"/>
    <w:rsid w:val="002C4989"/>
    <w:rsid w:val="002C49FD"/>
    <w:rsid w:val="002C4ECA"/>
    <w:rsid w:val="002C51E7"/>
    <w:rsid w:val="002C5604"/>
    <w:rsid w:val="002C5648"/>
    <w:rsid w:val="002C5687"/>
    <w:rsid w:val="002C68BB"/>
    <w:rsid w:val="002C70F8"/>
    <w:rsid w:val="002C7379"/>
    <w:rsid w:val="002C7731"/>
    <w:rsid w:val="002C7E0B"/>
    <w:rsid w:val="002D03D8"/>
    <w:rsid w:val="002D05F0"/>
    <w:rsid w:val="002D069B"/>
    <w:rsid w:val="002D0A2B"/>
    <w:rsid w:val="002D0F14"/>
    <w:rsid w:val="002D102A"/>
    <w:rsid w:val="002D1057"/>
    <w:rsid w:val="002D10CB"/>
    <w:rsid w:val="002D1458"/>
    <w:rsid w:val="002D16DD"/>
    <w:rsid w:val="002D20BA"/>
    <w:rsid w:val="002D2279"/>
    <w:rsid w:val="002D2A2D"/>
    <w:rsid w:val="002D2C82"/>
    <w:rsid w:val="002D2F83"/>
    <w:rsid w:val="002D3A40"/>
    <w:rsid w:val="002D3AAA"/>
    <w:rsid w:val="002D3E5D"/>
    <w:rsid w:val="002D41BC"/>
    <w:rsid w:val="002D4D88"/>
    <w:rsid w:val="002D577C"/>
    <w:rsid w:val="002D5843"/>
    <w:rsid w:val="002D5918"/>
    <w:rsid w:val="002D6A12"/>
    <w:rsid w:val="002D6F73"/>
    <w:rsid w:val="002D703A"/>
    <w:rsid w:val="002D79B2"/>
    <w:rsid w:val="002D7A25"/>
    <w:rsid w:val="002D7C37"/>
    <w:rsid w:val="002D7F20"/>
    <w:rsid w:val="002E0079"/>
    <w:rsid w:val="002E057C"/>
    <w:rsid w:val="002E07B6"/>
    <w:rsid w:val="002E0DBF"/>
    <w:rsid w:val="002E10F6"/>
    <w:rsid w:val="002E1B8C"/>
    <w:rsid w:val="002E1BCB"/>
    <w:rsid w:val="002E1E24"/>
    <w:rsid w:val="002E1EF3"/>
    <w:rsid w:val="002E2325"/>
    <w:rsid w:val="002E2389"/>
    <w:rsid w:val="002E2647"/>
    <w:rsid w:val="002E2B6B"/>
    <w:rsid w:val="002E3BD8"/>
    <w:rsid w:val="002E4065"/>
    <w:rsid w:val="002E4078"/>
    <w:rsid w:val="002E4107"/>
    <w:rsid w:val="002E49DE"/>
    <w:rsid w:val="002E536E"/>
    <w:rsid w:val="002E53B2"/>
    <w:rsid w:val="002E5491"/>
    <w:rsid w:val="002E5AAB"/>
    <w:rsid w:val="002E5CEC"/>
    <w:rsid w:val="002E6194"/>
    <w:rsid w:val="002E6841"/>
    <w:rsid w:val="002E7DDC"/>
    <w:rsid w:val="002E7F6C"/>
    <w:rsid w:val="002F05CD"/>
    <w:rsid w:val="002F1155"/>
    <w:rsid w:val="002F16D8"/>
    <w:rsid w:val="002F1E25"/>
    <w:rsid w:val="002F1F85"/>
    <w:rsid w:val="002F20BE"/>
    <w:rsid w:val="002F21A4"/>
    <w:rsid w:val="002F23BD"/>
    <w:rsid w:val="002F2A0B"/>
    <w:rsid w:val="002F2C98"/>
    <w:rsid w:val="002F376C"/>
    <w:rsid w:val="002F3EE2"/>
    <w:rsid w:val="002F3F2D"/>
    <w:rsid w:val="002F4470"/>
    <w:rsid w:val="002F4631"/>
    <w:rsid w:val="002F499A"/>
    <w:rsid w:val="002F4E98"/>
    <w:rsid w:val="002F4EF1"/>
    <w:rsid w:val="002F50E8"/>
    <w:rsid w:val="002F51E7"/>
    <w:rsid w:val="002F5A29"/>
    <w:rsid w:val="002F5C72"/>
    <w:rsid w:val="002F64F0"/>
    <w:rsid w:val="002F6677"/>
    <w:rsid w:val="002F67B5"/>
    <w:rsid w:val="002F769A"/>
    <w:rsid w:val="002F7DC1"/>
    <w:rsid w:val="003003AA"/>
    <w:rsid w:val="00300A00"/>
    <w:rsid w:val="00300F1C"/>
    <w:rsid w:val="0030177A"/>
    <w:rsid w:val="00301808"/>
    <w:rsid w:val="003019F3"/>
    <w:rsid w:val="00301A07"/>
    <w:rsid w:val="00302588"/>
    <w:rsid w:val="00302870"/>
    <w:rsid w:val="00302921"/>
    <w:rsid w:val="00303166"/>
    <w:rsid w:val="0030323A"/>
    <w:rsid w:val="00303330"/>
    <w:rsid w:val="0030345C"/>
    <w:rsid w:val="003035F1"/>
    <w:rsid w:val="00303D8E"/>
    <w:rsid w:val="0030442C"/>
    <w:rsid w:val="00304714"/>
    <w:rsid w:val="00304780"/>
    <w:rsid w:val="00304E0A"/>
    <w:rsid w:val="0030550E"/>
    <w:rsid w:val="00305689"/>
    <w:rsid w:val="003057A6"/>
    <w:rsid w:val="00305BAA"/>
    <w:rsid w:val="00305EE5"/>
    <w:rsid w:val="003062B8"/>
    <w:rsid w:val="003066C5"/>
    <w:rsid w:val="00306906"/>
    <w:rsid w:val="00306D13"/>
    <w:rsid w:val="0030735F"/>
    <w:rsid w:val="00307DB5"/>
    <w:rsid w:val="00310689"/>
    <w:rsid w:val="00310760"/>
    <w:rsid w:val="00310A04"/>
    <w:rsid w:val="00310D40"/>
    <w:rsid w:val="00310D7D"/>
    <w:rsid w:val="00311352"/>
    <w:rsid w:val="003116FC"/>
    <w:rsid w:val="0031172A"/>
    <w:rsid w:val="003118E0"/>
    <w:rsid w:val="00311BA8"/>
    <w:rsid w:val="00311CF3"/>
    <w:rsid w:val="00311E3D"/>
    <w:rsid w:val="00312122"/>
    <w:rsid w:val="00312150"/>
    <w:rsid w:val="00312331"/>
    <w:rsid w:val="00312D63"/>
    <w:rsid w:val="00312DD4"/>
    <w:rsid w:val="0031320D"/>
    <w:rsid w:val="003137B0"/>
    <w:rsid w:val="003138E9"/>
    <w:rsid w:val="003138EA"/>
    <w:rsid w:val="00313FB3"/>
    <w:rsid w:val="00313FF7"/>
    <w:rsid w:val="003142FC"/>
    <w:rsid w:val="003143AC"/>
    <w:rsid w:val="00314C34"/>
    <w:rsid w:val="00314C5C"/>
    <w:rsid w:val="003153B9"/>
    <w:rsid w:val="003153C4"/>
    <w:rsid w:val="003156C8"/>
    <w:rsid w:val="003157B9"/>
    <w:rsid w:val="0031587E"/>
    <w:rsid w:val="00315911"/>
    <w:rsid w:val="00316016"/>
    <w:rsid w:val="0031656D"/>
    <w:rsid w:val="00316B28"/>
    <w:rsid w:val="0031703D"/>
    <w:rsid w:val="003171D4"/>
    <w:rsid w:val="0031735D"/>
    <w:rsid w:val="00317F91"/>
    <w:rsid w:val="00320063"/>
    <w:rsid w:val="00320388"/>
    <w:rsid w:val="00320BB4"/>
    <w:rsid w:val="0032131C"/>
    <w:rsid w:val="0032170C"/>
    <w:rsid w:val="00321D60"/>
    <w:rsid w:val="0032222A"/>
    <w:rsid w:val="0032231A"/>
    <w:rsid w:val="00322737"/>
    <w:rsid w:val="0032275A"/>
    <w:rsid w:val="00322A60"/>
    <w:rsid w:val="00322D45"/>
    <w:rsid w:val="0032323A"/>
    <w:rsid w:val="00324362"/>
    <w:rsid w:val="003245DC"/>
    <w:rsid w:val="003251D8"/>
    <w:rsid w:val="00325558"/>
    <w:rsid w:val="00325562"/>
    <w:rsid w:val="0032579F"/>
    <w:rsid w:val="003258F5"/>
    <w:rsid w:val="00325F0E"/>
    <w:rsid w:val="00326310"/>
    <w:rsid w:val="00326493"/>
    <w:rsid w:val="003264F7"/>
    <w:rsid w:val="0032666A"/>
    <w:rsid w:val="00326AAC"/>
    <w:rsid w:val="00326DDC"/>
    <w:rsid w:val="003270D5"/>
    <w:rsid w:val="00327187"/>
    <w:rsid w:val="00327427"/>
    <w:rsid w:val="00327B58"/>
    <w:rsid w:val="00327C3C"/>
    <w:rsid w:val="00327EF1"/>
    <w:rsid w:val="003302B0"/>
    <w:rsid w:val="0033084F"/>
    <w:rsid w:val="00330910"/>
    <w:rsid w:val="00330C11"/>
    <w:rsid w:val="0033102E"/>
    <w:rsid w:val="003318BD"/>
    <w:rsid w:val="00331B2D"/>
    <w:rsid w:val="00331E01"/>
    <w:rsid w:val="003325E4"/>
    <w:rsid w:val="003332FE"/>
    <w:rsid w:val="003335EC"/>
    <w:rsid w:val="00333BD6"/>
    <w:rsid w:val="00333D67"/>
    <w:rsid w:val="00334DC6"/>
    <w:rsid w:val="0033660A"/>
    <w:rsid w:val="00336875"/>
    <w:rsid w:val="00336F2E"/>
    <w:rsid w:val="0033763F"/>
    <w:rsid w:val="00337798"/>
    <w:rsid w:val="00340DC2"/>
    <w:rsid w:val="00341439"/>
    <w:rsid w:val="0034181D"/>
    <w:rsid w:val="003419DB"/>
    <w:rsid w:val="00341C62"/>
    <w:rsid w:val="00341EDF"/>
    <w:rsid w:val="0034209E"/>
    <w:rsid w:val="0034238C"/>
    <w:rsid w:val="0034285F"/>
    <w:rsid w:val="00342E67"/>
    <w:rsid w:val="003431A3"/>
    <w:rsid w:val="0034329C"/>
    <w:rsid w:val="003439D3"/>
    <w:rsid w:val="00343C9E"/>
    <w:rsid w:val="00343DCD"/>
    <w:rsid w:val="00343E78"/>
    <w:rsid w:val="0034492D"/>
    <w:rsid w:val="00344DD9"/>
    <w:rsid w:val="00345436"/>
    <w:rsid w:val="0034567A"/>
    <w:rsid w:val="00345DBF"/>
    <w:rsid w:val="00345E1C"/>
    <w:rsid w:val="00346658"/>
    <w:rsid w:val="0034666B"/>
    <w:rsid w:val="00346683"/>
    <w:rsid w:val="00346A80"/>
    <w:rsid w:val="00346E7E"/>
    <w:rsid w:val="003471EF"/>
    <w:rsid w:val="00347B9E"/>
    <w:rsid w:val="003504F0"/>
    <w:rsid w:val="00350530"/>
    <w:rsid w:val="003507EC"/>
    <w:rsid w:val="00350A7E"/>
    <w:rsid w:val="00351078"/>
    <w:rsid w:val="0035108A"/>
    <w:rsid w:val="003510E3"/>
    <w:rsid w:val="00351613"/>
    <w:rsid w:val="00351824"/>
    <w:rsid w:val="00351ADE"/>
    <w:rsid w:val="00352176"/>
    <w:rsid w:val="00352B81"/>
    <w:rsid w:val="00352C37"/>
    <w:rsid w:val="00352E1F"/>
    <w:rsid w:val="00352F16"/>
    <w:rsid w:val="00352FE0"/>
    <w:rsid w:val="00353951"/>
    <w:rsid w:val="00353A81"/>
    <w:rsid w:val="00353C1E"/>
    <w:rsid w:val="003541C6"/>
    <w:rsid w:val="0035443B"/>
    <w:rsid w:val="00354658"/>
    <w:rsid w:val="0035489D"/>
    <w:rsid w:val="00354935"/>
    <w:rsid w:val="00354A22"/>
    <w:rsid w:val="00354B64"/>
    <w:rsid w:val="00354DCA"/>
    <w:rsid w:val="00354F61"/>
    <w:rsid w:val="00355126"/>
    <w:rsid w:val="003552DC"/>
    <w:rsid w:val="003556CE"/>
    <w:rsid w:val="00355C60"/>
    <w:rsid w:val="00356255"/>
    <w:rsid w:val="003562BC"/>
    <w:rsid w:val="00356644"/>
    <w:rsid w:val="00356F90"/>
    <w:rsid w:val="00356FFB"/>
    <w:rsid w:val="00357357"/>
    <w:rsid w:val="003579C8"/>
    <w:rsid w:val="00357BA3"/>
    <w:rsid w:val="00357D1F"/>
    <w:rsid w:val="00357FBF"/>
    <w:rsid w:val="003619AF"/>
    <w:rsid w:val="00362547"/>
    <w:rsid w:val="00363B69"/>
    <w:rsid w:val="00364416"/>
    <w:rsid w:val="00364D04"/>
    <w:rsid w:val="00365176"/>
    <w:rsid w:val="0036596E"/>
    <w:rsid w:val="00365B10"/>
    <w:rsid w:val="0036627D"/>
    <w:rsid w:val="003669EF"/>
    <w:rsid w:val="00366AA9"/>
    <w:rsid w:val="00366BD5"/>
    <w:rsid w:val="00366E4B"/>
    <w:rsid w:val="00367794"/>
    <w:rsid w:val="00367928"/>
    <w:rsid w:val="00367B8F"/>
    <w:rsid w:val="0037046B"/>
    <w:rsid w:val="00370643"/>
    <w:rsid w:val="00370713"/>
    <w:rsid w:val="00370B2D"/>
    <w:rsid w:val="00370B4B"/>
    <w:rsid w:val="00370BC2"/>
    <w:rsid w:val="00370FCA"/>
    <w:rsid w:val="003710AF"/>
    <w:rsid w:val="003727C6"/>
    <w:rsid w:val="003731FD"/>
    <w:rsid w:val="00373489"/>
    <w:rsid w:val="003734BF"/>
    <w:rsid w:val="003736FC"/>
    <w:rsid w:val="00373790"/>
    <w:rsid w:val="00373BA9"/>
    <w:rsid w:val="00373F19"/>
    <w:rsid w:val="00374039"/>
    <w:rsid w:val="00374465"/>
    <w:rsid w:val="003746DF"/>
    <w:rsid w:val="0037485E"/>
    <w:rsid w:val="003748A8"/>
    <w:rsid w:val="003759C9"/>
    <w:rsid w:val="00375A64"/>
    <w:rsid w:val="00375F6A"/>
    <w:rsid w:val="0037641F"/>
    <w:rsid w:val="003766E4"/>
    <w:rsid w:val="00376863"/>
    <w:rsid w:val="00376A09"/>
    <w:rsid w:val="00376ED8"/>
    <w:rsid w:val="00377020"/>
    <w:rsid w:val="0037714F"/>
    <w:rsid w:val="003771D5"/>
    <w:rsid w:val="0037752F"/>
    <w:rsid w:val="003801DF"/>
    <w:rsid w:val="003803D4"/>
    <w:rsid w:val="00381050"/>
    <w:rsid w:val="00381340"/>
    <w:rsid w:val="00381AAA"/>
    <w:rsid w:val="00381D50"/>
    <w:rsid w:val="003820B1"/>
    <w:rsid w:val="00382661"/>
    <w:rsid w:val="00382792"/>
    <w:rsid w:val="003829A5"/>
    <w:rsid w:val="00382DBA"/>
    <w:rsid w:val="00383340"/>
    <w:rsid w:val="00383989"/>
    <w:rsid w:val="00383A85"/>
    <w:rsid w:val="00383B79"/>
    <w:rsid w:val="00383C53"/>
    <w:rsid w:val="00384E84"/>
    <w:rsid w:val="0038568C"/>
    <w:rsid w:val="003857D0"/>
    <w:rsid w:val="00385E38"/>
    <w:rsid w:val="00386535"/>
    <w:rsid w:val="00386B62"/>
    <w:rsid w:val="003871EC"/>
    <w:rsid w:val="00387244"/>
    <w:rsid w:val="0038796D"/>
    <w:rsid w:val="00387C9F"/>
    <w:rsid w:val="00387F94"/>
    <w:rsid w:val="00390603"/>
    <w:rsid w:val="003906F1"/>
    <w:rsid w:val="0039074B"/>
    <w:rsid w:val="003907EB"/>
    <w:rsid w:val="00390D0F"/>
    <w:rsid w:val="003912B8"/>
    <w:rsid w:val="00391460"/>
    <w:rsid w:val="00391592"/>
    <w:rsid w:val="003915E7"/>
    <w:rsid w:val="00391755"/>
    <w:rsid w:val="0039196A"/>
    <w:rsid w:val="00391A32"/>
    <w:rsid w:val="00391B34"/>
    <w:rsid w:val="00391E3D"/>
    <w:rsid w:val="003922B3"/>
    <w:rsid w:val="00392407"/>
    <w:rsid w:val="0039277B"/>
    <w:rsid w:val="00392D9B"/>
    <w:rsid w:val="00393C1B"/>
    <w:rsid w:val="00394DB6"/>
    <w:rsid w:val="0039510D"/>
    <w:rsid w:val="00395AF0"/>
    <w:rsid w:val="00396373"/>
    <w:rsid w:val="003963BA"/>
    <w:rsid w:val="0039647B"/>
    <w:rsid w:val="003965AF"/>
    <w:rsid w:val="00396F88"/>
    <w:rsid w:val="00397096"/>
    <w:rsid w:val="003975C3"/>
    <w:rsid w:val="003976BC"/>
    <w:rsid w:val="003978B5"/>
    <w:rsid w:val="003A02A8"/>
    <w:rsid w:val="003A05F1"/>
    <w:rsid w:val="003A0BC0"/>
    <w:rsid w:val="003A11CD"/>
    <w:rsid w:val="003A2B64"/>
    <w:rsid w:val="003A2D4A"/>
    <w:rsid w:val="003A35C4"/>
    <w:rsid w:val="003A3633"/>
    <w:rsid w:val="003A3AE8"/>
    <w:rsid w:val="003A3CA6"/>
    <w:rsid w:val="003A3EC5"/>
    <w:rsid w:val="003A4139"/>
    <w:rsid w:val="003A41C6"/>
    <w:rsid w:val="003A495B"/>
    <w:rsid w:val="003A4DCE"/>
    <w:rsid w:val="003A4DD0"/>
    <w:rsid w:val="003A4F63"/>
    <w:rsid w:val="003A4FD0"/>
    <w:rsid w:val="003A5B70"/>
    <w:rsid w:val="003A5EBD"/>
    <w:rsid w:val="003A6742"/>
    <w:rsid w:val="003A6872"/>
    <w:rsid w:val="003A782E"/>
    <w:rsid w:val="003A787A"/>
    <w:rsid w:val="003A78C8"/>
    <w:rsid w:val="003A7BA8"/>
    <w:rsid w:val="003A7E24"/>
    <w:rsid w:val="003A7FCD"/>
    <w:rsid w:val="003B0182"/>
    <w:rsid w:val="003B05E1"/>
    <w:rsid w:val="003B09E8"/>
    <w:rsid w:val="003B116F"/>
    <w:rsid w:val="003B1357"/>
    <w:rsid w:val="003B175F"/>
    <w:rsid w:val="003B1B65"/>
    <w:rsid w:val="003B1BAC"/>
    <w:rsid w:val="003B25C1"/>
    <w:rsid w:val="003B2677"/>
    <w:rsid w:val="003B26DF"/>
    <w:rsid w:val="003B272A"/>
    <w:rsid w:val="003B2AA3"/>
    <w:rsid w:val="003B2DDA"/>
    <w:rsid w:val="003B375C"/>
    <w:rsid w:val="003B3A0B"/>
    <w:rsid w:val="003B3B01"/>
    <w:rsid w:val="003B3D5F"/>
    <w:rsid w:val="003B3F79"/>
    <w:rsid w:val="003B4928"/>
    <w:rsid w:val="003B4D28"/>
    <w:rsid w:val="003B52D6"/>
    <w:rsid w:val="003B5750"/>
    <w:rsid w:val="003B5776"/>
    <w:rsid w:val="003B5806"/>
    <w:rsid w:val="003B5F70"/>
    <w:rsid w:val="003B6350"/>
    <w:rsid w:val="003B67F4"/>
    <w:rsid w:val="003B6819"/>
    <w:rsid w:val="003B6AAC"/>
    <w:rsid w:val="003B6C1F"/>
    <w:rsid w:val="003C0C75"/>
    <w:rsid w:val="003C1518"/>
    <w:rsid w:val="003C180E"/>
    <w:rsid w:val="003C245E"/>
    <w:rsid w:val="003C2557"/>
    <w:rsid w:val="003C2CC7"/>
    <w:rsid w:val="003C2D39"/>
    <w:rsid w:val="003C2D76"/>
    <w:rsid w:val="003C2FD3"/>
    <w:rsid w:val="003C3064"/>
    <w:rsid w:val="003C3323"/>
    <w:rsid w:val="003C3D70"/>
    <w:rsid w:val="003C3E51"/>
    <w:rsid w:val="003C5CBF"/>
    <w:rsid w:val="003C5FB2"/>
    <w:rsid w:val="003C66B2"/>
    <w:rsid w:val="003C696D"/>
    <w:rsid w:val="003C75E0"/>
    <w:rsid w:val="003C7718"/>
    <w:rsid w:val="003C77DC"/>
    <w:rsid w:val="003C7BCF"/>
    <w:rsid w:val="003D0036"/>
    <w:rsid w:val="003D0367"/>
    <w:rsid w:val="003D2996"/>
    <w:rsid w:val="003D3639"/>
    <w:rsid w:val="003D36ED"/>
    <w:rsid w:val="003D433F"/>
    <w:rsid w:val="003D4B1D"/>
    <w:rsid w:val="003D4F72"/>
    <w:rsid w:val="003D52F4"/>
    <w:rsid w:val="003D566F"/>
    <w:rsid w:val="003D57D7"/>
    <w:rsid w:val="003D59E6"/>
    <w:rsid w:val="003D5CF3"/>
    <w:rsid w:val="003D620D"/>
    <w:rsid w:val="003D65AB"/>
    <w:rsid w:val="003D6A81"/>
    <w:rsid w:val="003D6AFB"/>
    <w:rsid w:val="003D6B4C"/>
    <w:rsid w:val="003D6C4F"/>
    <w:rsid w:val="003D71AE"/>
    <w:rsid w:val="003D738B"/>
    <w:rsid w:val="003D7D78"/>
    <w:rsid w:val="003D7E0A"/>
    <w:rsid w:val="003E0306"/>
    <w:rsid w:val="003E0326"/>
    <w:rsid w:val="003E0786"/>
    <w:rsid w:val="003E0B14"/>
    <w:rsid w:val="003E0DDB"/>
    <w:rsid w:val="003E151B"/>
    <w:rsid w:val="003E1723"/>
    <w:rsid w:val="003E1D6E"/>
    <w:rsid w:val="003E1E46"/>
    <w:rsid w:val="003E2865"/>
    <w:rsid w:val="003E2C60"/>
    <w:rsid w:val="003E2C66"/>
    <w:rsid w:val="003E2F0A"/>
    <w:rsid w:val="003E30E9"/>
    <w:rsid w:val="003E3141"/>
    <w:rsid w:val="003E353B"/>
    <w:rsid w:val="003E40EB"/>
    <w:rsid w:val="003E437F"/>
    <w:rsid w:val="003E4817"/>
    <w:rsid w:val="003E4823"/>
    <w:rsid w:val="003E5096"/>
    <w:rsid w:val="003E5389"/>
    <w:rsid w:val="003E56B5"/>
    <w:rsid w:val="003E5701"/>
    <w:rsid w:val="003E5D72"/>
    <w:rsid w:val="003E5D7F"/>
    <w:rsid w:val="003E61F3"/>
    <w:rsid w:val="003E62D5"/>
    <w:rsid w:val="003E634B"/>
    <w:rsid w:val="003E64A6"/>
    <w:rsid w:val="003E6742"/>
    <w:rsid w:val="003E734F"/>
    <w:rsid w:val="003E746B"/>
    <w:rsid w:val="003F0602"/>
    <w:rsid w:val="003F1044"/>
    <w:rsid w:val="003F15BA"/>
    <w:rsid w:val="003F17F3"/>
    <w:rsid w:val="003F191E"/>
    <w:rsid w:val="003F1BD7"/>
    <w:rsid w:val="003F1F84"/>
    <w:rsid w:val="003F24E1"/>
    <w:rsid w:val="003F29E9"/>
    <w:rsid w:val="003F2EF7"/>
    <w:rsid w:val="003F339F"/>
    <w:rsid w:val="003F3DB1"/>
    <w:rsid w:val="003F44A3"/>
    <w:rsid w:val="003F44CD"/>
    <w:rsid w:val="003F4639"/>
    <w:rsid w:val="003F4663"/>
    <w:rsid w:val="003F5478"/>
    <w:rsid w:val="003F577F"/>
    <w:rsid w:val="003F5856"/>
    <w:rsid w:val="003F58AD"/>
    <w:rsid w:val="003F5958"/>
    <w:rsid w:val="003F5EA6"/>
    <w:rsid w:val="003F6186"/>
    <w:rsid w:val="003F6385"/>
    <w:rsid w:val="003F658A"/>
    <w:rsid w:val="003F6BAC"/>
    <w:rsid w:val="003F6D36"/>
    <w:rsid w:val="003F6FE5"/>
    <w:rsid w:val="003F78A6"/>
    <w:rsid w:val="003F79B5"/>
    <w:rsid w:val="003F7F7A"/>
    <w:rsid w:val="00400B8E"/>
    <w:rsid w:val="00401001"/>
    <w:rsid w:val="0040120E"/>
    <w:rsid w:val="004012FF"/>
    <w:rsid w:val="0040196F"/>
    <w:rsid w:val="00401C53"/>
    <w:rsid w:val="00402084"/>
    <w:rsid w:val="00402AF6"/>
    <w:rsid w:val="00403070"/>
    <w:rsid w:val="00403280"/>
    <w:rsid w:val="004036AC"/>
    <w:rsid w:val="00403D0D"/>
    <w:rsid w:val="004046CF"/>
    <w:rsid w:val="00404734"/>
    <w:rsid w:val="00404815"/>
    <w:rsid w:val="00404BB0"/>
    <w:rsid w:val="00404BDB"/>
    <w:rsid w:val="00404E2C"/>
    <w:rsid w:val="004058D8"/>
    <w:rsid w:val="00405BA8"/>
    <w:rsid w:val="00405D7B"/>
    <w:rsid w:val="00406275"/>
    <w:rsid w:val="0040680C"/>
    <w:rsid w:val="0040689E"/>
    <w:rsid w:val="00406F82"/>
    <w:rsid w:val="00407423"/>
    <w:rsid w:val="00407C1C"/>
    <w:rsid w:val="00410460"/>
    <w:rsid w:val="0041048C"/>
    <w:rsid w:val="0041059D"/>
    <w:rsid w:val="0041062F"/>
    <w:rsid w:val="0041081B"/>
    <w:rsid w:val="004109CF"/>
    <w:rsid w:val="004118B2"/>
    <w:rsid w:val="00412381"/>
    <w:rsid w:val="004124FB"/>
    <w:rsid w:val="0041269E"/>
    <w:rsid w:val="00412922"/>
    <w:rsid w:val="00412FCB"/>
    <w:rsid w:val="004130BF"/>
    <w:rsid w:val="00413200"/>
    <w:rsid w:val="004134B2"/>
    <w:rsid w:val="0041383E"/>
    <w:rsid w:val="00414234"/>
    <w:rsid w:val="004144C3"/>
    <w:rsid w:val="004151C9"/>
    <w:rsid w:val="004151DF"/>
    <w:rsid w:val="00415212"/>
    <w:rsid w:val="00415504"/>
    <w:rsid w:val="00415B30"/>
    <w:rsid w:val="00415D66"/>
    <w:rsid w:val="004160F2"/>
    <w:rsid w:val="004161D3"/>
    <w:rsid w:val="00416488"/>
    <w:rsid w:val="004174F6"/>
    <w:rsid w:val="00417999"/>
    <w:rsid w:val="0042015E"/>
    <w:rsid w:val="004201A8"/>
    <w:rsid w:val="00420F94"/>
    <w:rsid w:val="00421080"/>
    <w:rsid w:val="004214E7"/>
    <w:rsid w:val="004215AA"/>
    <w:rsid w:val="00421681"/>
    <w:rsid w:val="00421797"/>
    <w:rsid w:val="00422D69"/>
    <w:rsid w:val="0042325E"/>
    <w:rsid w:val="004236AA"/>
    <w:rsid w:val="004237D5"/>
    <w:rsid w:val="00424679"/>
    <w:rsid w:val="00424E4D"/>
    <w:rsid w:val="0042592A"/>
    <w:rsid w:val="00425B32"/>
    <w:rsid w:val="0042770F"/>
    <w:rsid w:val="00427AF6"/>
    <w:rsid w:val="0043047C"/>
    <w:rsid w:val="004305E4"/>
    <w:rsid w:val="00430CDF"/>
    <w:rsid w:val="00431808"/>
    <w:rsid w:val="004318A6"/>
    <w:rsid w:val="004320F1"/>
    <w:rsid w:val="00432A76"/>
    <w:rsid w:val="00432DC4"/>
    <w:rsid w:val="00432F11"/>
    <w:rsid w:val="004330B1"/>
    <w:rsid w:val="00433311"/>
    <w:rsid w:val="00433493"/>
    <w:rsid w:val="00433F98"/>
    <w:rsid w:val="00434495"/>
    <w:rsid w:val="004344F0"/>
    <w:rsid w:val="00434FD7"/>
    <w:rsid w:val="00435433"/>
    <w:rsid w:val="0043596A"/>
    <w:rsid w:val="00435ADC"/>
    <w:rsid w:val="00435B91"/>
    <w:rsid w:val="00435C4D"/>
    <w:rsid w:val="00435D8C"/>
    <w:rsid w:val="00436BB6"/>
    <w:rsid w:val="00437D2C"/>
    <w:rsid w:val="00437ED4"/>
    <w:rsid w:val="00440287"/>
    <w:rsid w:val="00440530"/>
    <w:rsid w:val="004408AB"/>
    <w:rsid w:val="004408AF"/>
    <w:rsid w:val="00441AB9"/>
    <w:rsid w:val="00442C1E"/>
    <w:rsid w:val="00442CDF"/>
    <w:rsid w:val="004431F6"/>
    <w:rsid w:val="004434DD"/>
    <w:rsid w:val="0044380F"/>
    <w:rsid w:val="00443C92"/>
    <w:rsid w:val="00444663"/>
    <w:rsid w:val="00445830"/>
    <w:rsid w:val="00445A6A"/>
    <w:rsid w:val="0044642D"/>
    <w:rsid w:val="004469FF"/>
    <w:rsid w:val="00446C84"/>
    <w:rsid w:val="004472CF"/>
    <w:rsid w:val="004472F6"/>
    <w:rsid w:val="004476F5"/>
    <w:rsid w:val="004477F9"/>
    <w:rsid w:val="0045008D"/>
    <w:rsid w:val="00450229"/>
    <w:rsid w:val="00450A0C"/>
    <w:rsid w:val="00450C40"/>
    <w:rsid w:val="00450DE5"/>
    <w:rsid w:val="00451043"/>
    <w:rsid w:val="00451125"/>
    <w:rsid w:val="004512EF"/>
    <w:rsid w:val="00451750"/>
    <w:rsid w:val="00451936"/>
    <w:rsid w:val="00451CC8"/>
    <w:rsid w:val="004520A4"/>
    <w:rsid w:val="0045226A"/>
    <w:rsid w:val="0045254D"/>
    <w:rsid w:val="00452A60"/>
    <w:rsid w:val="00452A89"/>
    <w:rsid w:val="00452F52"/>
    <w:rsid w:val="00454220"/>
    <w:rsid w:val="0045446E"/>
    <w:rsid w:val="004547BA"/>
    <w:rsid w:val="00454BB6"/>
    <w:rsid w:val="00454EAA"/>
    <w:rsid w:val="00454EB0"/>
    <w:rsid w:val="00455231"/>
    <w:rsid w:val="00455273"/>
    <w:rsid w:val="00455527"/>
    <w:rsid w:val="00455723"/>
    <w:rsid w:val="00455CB4"/>
    <w:rsid w:val="00455E33"/>
    <w:rsid w:val="00456269"/>
    <w:rsid w:val="00456D98"/>
    <w:rsid w:val="00456F90"/>
    <w:rsid w:val="0045749E"/>
    <w:rsid w:val="00457BE7"/>
    <w:rsid w:val="004604DF"/>
    <w:rsid w:val="004607D8"/>
    <w:rsid w:val="004607E7"/>
    <w:rsid w:val="0046083F"/>
    <w:rsid w:val="004608DF"/>
    <w:rsid w:val="00460E03"/>
    <w:rsid w:val="00461007"/>
    <w:rsid w:val="00462414"/>
    <w:rsid w:val="00462CE4"/>
    <w:rsid w:val="004631AB"/>
    <w:rsid w:val="004633DC"/>
    <w:rsid w:val="0046379A"/>
    <w:rsid w:val="00464A6D"/>
    <w:rsid w:val="00465338"/>
    <w:rsid w:val="0046557D"/>
    <w:rsid w:val="0046608C"/>
    <w:rsid w:val="004662B7"/>
    <w:rsid w:val="00466571"/>
    <w:rsid w:val="00466943"/>
    <w:rsid w:val="00466BA5"/>
    <w:rsid w:val="00467019"/>
    <w:rsid w:val="004670F4"/>
    <w:rsid w:val="00467E52"/>
    <w:rsid w:val="0047000E"/>
    <w:rsid w:val="00470AD5"/>
    <w:rsid w:val="0047122A"/>
    <w:rsid w:val="00471546"/>
    <w:rsid w:val="004719AF"/>
    <w:rsid w:val="004722F7"/>
    <w:rsid w:val="00473237"/>
    <w:rsid w:val="00473B32"/>
    <w:rsid w:val="00473C1D"/>
    <w:rsid w:val="00473D7E"/>
    <w:rsid w:val="004744A1"/>
    <w:rsid w:val="00474778"/>
    <w:rsid w:val="00475247"/>
    <w:rsid w:val="004754E8"/>
    <w:rsid w:val="0047557C"/>
    <w:rsid w:val="004756E0"/>
    <w:rsid w:val="00475AA3"/>
    <w:rsid w:val="00475B85"/>
    <w:rsid w:val="00475CA3"/>
    <w:rsid w:val="00475D1D"/>
    <w:rsid w:val="0047601A"/>
    <w:rsid w:val="00476152"/>
    <w:rsid w:val="004768BC"/>
    <w:rsid w:val="00477225"/>
    <w:rsid w:val="00477713"/>
    <w:rsid w:val="00477988"/>
    <w:rsid w:val="00480BD6"/>
    <w:rsid w:val="00480F68"/>
    <w:rsid w:val="004811FE"/>
    <w:rsid w:val="0048197C"/>
    <w:rsid w:val="00481AA9"/>
    <w:rsid w:val="00481E12"/>
    <w:rsid w:val="004822E6"/>
    <w:rsid w:val="00482558"/>
    <w:rsid w:val="0048286D"/>
    <w:rsid w:val="0048293A"/>
    <w:rsid w:val="004830CA"/>
    <w:rsid w:val="004831F6"/>
    <w:rsid w:val="004834DF"/>
    <w:rsid w:val="004835C7"/>
    <w:rsid w:val="004839A1"/>
    <w:rsid w:val="00483AF7"/>
    <w:rsid w:val="00483E3F"/>
    <w:rsid w:val="0048422B"/>
    <w:rsid w:val="0048433D"/>
    <w:rsid w:val="004853C4"/>
    <w:rsid w:val="0048560B"/>
    <w:rsid w:val="00485CFE"/>
    <w:rsid w:val="00486083"/>
    <w:rsid w:val="00486195"/>
    <w:rsid w:val="004864BE"/>
    <w:rsid w:val="004865DB"/>
    <w:rsid w:val="00486691"/>
    <w:rsid w:val="00486D98"/>
    <w:rsid w:val="004870A6"/>
    <w:rsid w:val="00487A2F"/>
    <w:rsid w:val="00487ECE"/>
    <w:rsid w:val="00490566"/>
    <w:rsid w:val="00490625"/>
    <w:rsid w:val="0049069A"/>
    <w:rsid w:val="00490A1B"/>
    <w:rsid w:val="00490A75"/>
    <w:rsid w:val="004917E5"/>
    <w:rsid w:val="00491C42"/>
    <w:rsid w:val="00491D80"/>
    <w:rsid w:val="00491FD1"/>
    <w:rsid w:val="004924EA"/>
    <w:rsid w:val="00492543"/>
    <w:rsid w:val="00492AB3"/>
    <w:rsid w:val="00493510"/>
    <w:rsid w:val="00493D46"/>
    <w:rsid w:val="00494840"/>
    <w:rsid w:val="00494B1F"/>
    <w:rsid w:val="00494C50"/>
    <w:rsid w:val="00494CAA"/>
    <w:rsid w:val="00494D42"/>
    <w:rsid w:val="00494E8A"/>
    <w:rsid w:val="00494EB3"/>
    <w:rsid w:val="0049509B"/>
    <w:rsid w:val="0049551F"/>
    <w:rsid w:val="00495547"/>
    <w:rsid w:val="00495550"/>
    <w:rsid w:val="004955FC"/>
    <w:rsid w:val="00495797"/>
    <w:rsid w:val="004957E4"/>
    <w:rsid w:val="004958F3"/>
    <w:rsid w:val="0049606B"/>
    <w:rsid w:val="004966F5"/>
    <w:rsid w:val="00496C71"/>
    <w:rsid w:val="00496D4E"/>
    <w:rsid w:val="00496E85"/>
    <w:rsid w:val="00497900"/>
    <w:rsid w:val="00497C81"/>
    <w:rsid w:val="00497DCC"/>
    <w:rsid w:val="004A023D"/>
    <w:rsid w:val="004A08EC"/>
    <w:rsid w:val="004A09E0"/>
    <w:rsid w:val="004A0DB6"/>
    <w:rsid w:val="004A1017"/>
    <w:rsid w:val="004A10C3"/>
    <w:rsid w:val="004A1A5D"/>
    <w:rsid w:val="004A1A65"/>
    <w:rsid w:val="004A2113"/>
    <w:rsid w:val="004A31A1"/>
    <w:rsid w:val="004A34F7"/>
    <w:rsid w:val="004A3A73"/>
    <w:rsid w:val="004A408A"/>
    <w:rsid w:val="004A4C49"/>
    <w:rsid w:val="004A5DDE"/>
    <w:rsid w:val="004A5FFB"/>
    <w:rsid w:val="004A611E"/>
    <w:rsid w:val="004A6190"/>
    <w:rsid w:val="004A61CC"/>
    <w:rsid w:val="004A6344"/>
    <w:rsid w:val="004A6971"/>
    <w:rsid w:val="004A6AEF"/>
    <w:rsid w:val="004B003A"/>
    <w:rsid w:val="004B00A2"/>
    <w:rsid w:val="004B06F0"/>
    <w:rsid w:val="004B0CB5"/>
    <w:rsid w:val="004B1127"/>
    <w:rsid w:val="004B141F"/>
    <w:rsid w:val="004B1782"/>
    <w:rsid w:val="004B1AC0"/>
    <w:rsid w:val="004B1E8D"/>
    <w:rsid w:val="004B20FC"/>
    <w:rsid w:val="004B293C"/>
    <w:rsid w:val="004B307E"/>
    <w:rsid w:val="004B3551"/>
    <w:rsid w:val="004B358D"/>
    <w:rsid w:val="004B35F2"/>
    <w:rsid w:val="004B361E"/>
    <w:rsid w:val="004B4220"/>
    <w:rsid w:val="004B4B20"/>
    <w:rsid w:val="004B57B9"/>
    <w:rsid w:val="004B588F"/>
    <w:rsid w:val="004B60C8"/>
    <w:rsid w:val="004B6748"/>
    <w:rsid w:val="004B6D03"/>
    <w:rsid w:val="004B7292"/>
    <w:rsid w:val="004B75F3"/>
    <w:rsid w:val="004C016F"/>
    <w:rsid w:val="004C03AE"/>
    <w:rsid w:val="004C0E17"/>
    <w:rsid w:val="004C183F"/>
    <w:rsid w:val="004C1A15"/>
    <w:rsid w:val="004C1DA1"/>
    <w:rsid w:val="004C1EB5"/>
    <w:rsid w:val="004C1FED"/>
    <w:rsid w:val="004C24C2"/>
    <w:rsid w:val="004C2668"/>
    <w:rsid w:val="004C273A"/>
    <w:rsid w:val="004C34B0"/>
    <w:rsid w:val="004C3C1A"/>
    <w:rsid w:val="004C40D7"/>
    <w:rsid w:val="004C41B9"/>
    <w:rsid w:val="004C43D9"/>
    <w:rsid w:val="004C4664"/>
    <w:rsid w:val="004C48C6"/>
    <w:rsid w:val="004C4C4B"/>
    <w:rsid w:val="004C4E58"/>
    <w:rsid w:val="004C50E9"/>
    <w:rsid w:val="004C512E"/>
    <w:rsid w:val="004C5141"/>
    <w:rsid w:val="004C5A1A"/>
    <w:rsid w:val="004C5F71"/>
    <w:rsid w:val="004C6BFD"/>
    <w:rsid w:val="004C6F8D"/>
    <w:rsid w:val="004C74DB"/>
    <w:rsid w:val="004C77EE"/>
    <w:rsid w:val="004C7F7D"/>
    <w:rsid w:val="004D16C9"/>
    <w:rsid w:val="004D19A0"/>
    <w:rsid w:val="004D1D90"/>
    <w:rsid w:val="004D2315"/>
    <w:rsid w:val="004D2C68"/>
    <w:rsid w:val="004D3850"/>
    <w:rsid w:val="004D39BF"/>
    <w:rsid w:val="004D3A42"/>
    <w:rsid w:val="004D3A8B"/>
    <w:rsid w:val="004D3C8F"/>
    <w:rsid w:val="004D3D44"/>
    <w:rsid w:val="004D3D6C"/>
    <w:rsid w:val="004D40DC"/>
    <w:rsid w:val="004D4758"/>
    <w:rsid w:val="004D4E74"/>
    <w:rsid w:val="004D5AA6"/>
    <w:rsid w:val="004D677A"/>
    <w:rsid w:val="004D67CC"/>
    <w:rsid w:val="004D7560"/>
    <w:rsid w:val="004D7585"/>
    <w:rsid w:val="004D77C4"/>
    <w:rsid w:val="004D7A34"/>
    <w:rsid w:val="004D7B17"/>
    <w:rsid w:val="004E033E"/>
    <w:rsid w:val="004E08DB"/>
    <w:rsid w:val="004E0BF8"/>
    <w:rsid w:val="004E1390"/>
    <w:rsid w:val="004E14BC"/>
    <w:rsid w:val="004E1760"/>
    <w:rsid w:val="004E1833"/>
    <w:rsid w:val="004E1E52"/>
    <w:rsid w:val="004E23BB"/>
    <w:rsid w:val="004E2783"/>
    <w:rsid w:val="004E2AC3"/>
    <w:rsid w:val="004E2E37"/>
    <w:rsid w:val="004E45FF"/>
    <w:rsid w:val="004E466A"/>
    <w:rsid w:val="004E46A2"/>
    <w:rsid w:val="004E4781"/>
    <w:rsid w:val="004E500B"/>
    <w:rsid w:val="004E50BF"/>
    <w:rsid w:val="004E5EE6"/>
    <w:rsid w:val="004E5F6B"/>
    <w:rsid w:val="004E637D"/>
    <w:rsid w:val="004E64B5"/>
    <w:rsid w:val="004E7D8C"/>
    <w:rsid w:val="004F0087"/>
    <w:rsid w:val="004F0968"/>
    <w:rsid w:val="004F0B47"/>
    <w:rsid w:val="004F0D03"/>
    <w:rsid w:val="004F1047"/>
    <w:rsid w:val="004F1203"/>
    <w:rsid w:val="004F12DC"/>
    <w:rsid w:val="004F24E8"/>
    <w:rsid w:val="004F26F9"/>
    <w:rsid w:val="004F29BC"/>
    <w:rsid w:val="004F31DA"/>
    <w:rsid w:val="004F32FD"/>
    <w:rsid w:val="004F3616"/>
    <w:rsid w:val="004F48CB"/>
    <w:rsid w:val="004F4B26"/>
    <w:rsid w:val="004F52D3"/>
    <w:rsid w:val="004F5E48"/>
    <w:rsid w:val="004F600F"/>
    <w:rsid w:val="004F6075"/>
    <w:rsid w:val="004F63CA"/>
    <w:rsid w:val="004F6455"/>
    <w:rsid w:val="004F674B"/>
    <w:rsid w:val="004F7428"/>
    <w:rsid w:val="004F773F"/>
    <w:rsid w:val="004F7835"/>
    <w:rsid w:val="004F7BA8"/>
    <w:rsid w:val="004F7D30"/>
    <w:rsid w:val="004F7D8B"/>
    <w:rsid w:val="004F7F06"/>
    <w:rsid w:val="0050009B"/>
    <w:rsid w:val="0050089D"/>
    <w:rsid w:val="00500D1F"/>
    <w:rsid w:val="00501197"/>
    <w:rsid w:val="00501AF2"/>
    <w:rsid w:val="00501D96"/>
    <w:rsid w:val="00502552"/>
    <w:rsid w:val="00502880"/>
    <w:rsid w:val="00502C7D"/>
    <w:rsid w:val="0050317D"/>
    <w:rsid w:val="005031A4"/>
    <w:rsid w:val="005038D4"/>
    <w:rsid w:val="00504156"/>
    <w:rsid w:val="0050449B"/>
    <w:rsid w:val="005044CB"/>
    <w:rsid w:val="0050460F"/>
    <w:rsid w:val="0050478A"/>
    <w:rsid w:val="00504B5B"/>
    <w:rsid w:val="00504D0B"/>
    <w:rsid w:val="00505307"/>
    <w:rsid w:val="005053CE"/>
    <w:rsid w:val="00505436"/>
    <w:rsid w:val="005054F6"/>
    <w:rsid w:val="0050598A"/>
    <w:rsid w:val="0050650D"/>
    <w:rsid w:val="00506813"/>
    <w:rsid w:val="00506B1D"/>
    <w:rsid w:val="00507353"/>
    <w:rsid w:val="0050773F"/>
    <w:rsid w:val="005078A1"/>
    <w:rsid w:val="00507CE2"/>
    <w:rsid w:val="00507E19"/>
    <w:rsid w:val="00507FD1"/>
    <w:rsid w:val="0051011D"/>
    <w:rsid w:val="00510368"/>
    <w:rsid w:val="00510525"/>
    <w:rsid w:val="00510DBB"/>
    <w:rsid w:val="0051128F"/>
    <w:rsid w:val="00511430"/>
    <w:rsid w:val="005114B6"/>
    <w:rsid w:val="005124DF"/>
    <w:rsid w:val="00512FB5"/>
    <w:rsid w:val="0051317B"/>
    <w:rsid w:val="00513352"/>
    <w:rsid w:val="00513459"/>
    <w:rsid w:val="00513D73"/>
    <w:rsid w:val="00514097"/>
    <w:rsid w:val="005141E6"/>
    <w:rsid w:val="0051445D"/>
    <w:rsid w:val="0051474A"/>
    <w:rsid w:val="0051489A"/>
    <w:rsid w:val="00514F9F"/>
    <w:rsid w:val="005151DA"/>
    <w:rsid w:val="005152C0"/>
    <w:rsid w:val="00515A9C"/>
    <w:rsid w:val="00515F20"/>
    <w:rsid w:val="005160CF"/>
    <w:rsid w:val="0051655B"/>
    <w:rsid w:val="0051680A"/>
    <w:rsid w:val="005168A2"/>
    <w:rsid w:val="00516A4E"/>
    <w:rsid w:val="00516BCD"/>
    <w:rsid w:val="0051741F"/>
    <w:rsid w:val="00517435"/>
    <w:rsid w:val="005175AE"/>
    <w:rsid w:val="00517600"/>
    <w:rsid w:val="005176C6"/>
    <w:rsid w:val="00520B6F"/>
    <w:rsid w:val="00520E47"/>
    <w:rsid w:val="00521AB4"/>
    <w:rsid w:val="00522119"/>
    <w:rsid w:val="00522615"/>
    <w:rsid w:val="00522709"/>
    <w:rsid w:val="00522886"/>
    <w:rsid w:val="005231D1"/>
    <w:rsid w:val="00523818"/>
    <w:rsid w:val="00523C7A"/>
    <w:rsid w:val="005244FD"/>
    <w:rsid w:val="00524AE3"/>
    <w:rsid w:val="00524BD6"/>
    <w:rsid w:val="00525242"/>
    <w:rsid w:val="00525449"/>
    <w:rsid w:val="005261F5"/>
    <w:rsid w:val="00526744"/>
    <w:rsid w:val="00526B0A"/>
    <w:rsid w:val="00526B40"/>
    <w:rsid w:val="00526D48"/>
    <w:rsid w:val="00526EB1"/>
    <w:rsid w:val="005275EF"/>
    <w:rsid w:val="00527E8C"/>
    <w:rsid w:val="0053007D"/>
    <w:rsid w:val="00530478"/>
    <w:rsid w:val="005305E9"/>
    <w:rsid w:val="00530701"/>
    <w:rsid w:val="00530985"/>
    <w:rsid w:val="005310B5"/>
    <w:rsid w:val="00531B43"/>
    <w:rsid w:val="0053252E"/>
    <w:rsid w:val="00532DC4"/>
    <w:rsid w:val="00532F1B"/>
    <w:rsid w:val="00532FE7"/>
    <w:rsid w:val="0053306D"/>
    <w:rsid w:val="00533E36"/>
    <w:rsid w:val="00534710"/>
    <w:rsid w:val="0053497D"/>
    <w:rsid w:val="00535197"/>
    <w:rsid w:val="005353CA"/>
    <w:rsid w:val="005356A4"/>
    <w:rsid w:val="0053607B"/>
    <w:rsid w:val="005363E7"/>
    <w:rsid w:val="0053672F"/>
    <w:rsid w:val="005370DB"/>
    <w:rsid w:val="00537396"/>
    <w:rsid w:val="005376ED"/>
    <w:rsid w:val="005379F7"/>
    <w:rsid w:val="00540E8F"/>
    <w:rsid w:val="00540F9A"/>
    <w:rsid w:val="0054116D"/>
    <w:rsid w:val="005417C0"/>
    <w:rsid w:val="00541902"/>
    <w:rsid w:val="00541DDE"/>
    <w:rsid w:val="0054213E"/>
    <w:rsid w:val="00542452"/>
    <w:rsid w:val="005425AD"/>
    <w:rsid w:val="00542E3A"/>
    <w:rsid w:val="00543D26"/>
    <w:rsid w:val="00544068"/>
    <w:rsid w:val="0054463B"/>
    <w:rsid w:val="005448FF"/>
    <w:rsid w:val="0054528E"/>
    <w:rsid w:val="00545779"/>
    <w:rsid w:val="00545EEA"/>
    <w:rsid w:val="00546295"/>
    <w:rsid w:val="00546302"/>
    <w:rsid w:val="00546490"/>
    <w:rsid w:val="005466B2"/>
    <w:rsid w:val="005469DD"/>
    <w:rsid w:val="00546BCB"/>
    <w:rsid w:val="0054727C"/>
    <w:rsid w:val="005473C7"/>
    <w:rsid w:val="00547919"/>
    <w:rsid w:val="00547A0F"/>
    <w:rsid w:val="00547A2D"/>
    <w:rsid w:val="00547AA8"/>
    <w:rsid w:val="00547E1E"/>
    <w:rsid w:val="00550077"/>
    <w:rsid w:val="00550D1E"/>
    <w:rsid w:val="00551201"/>
    <w:rsid w:val="00551908"/>
    <w:rsid w:val="00551ADC"/>
    <w:rsid w:val="00551FBF"/>
    <w:rsid w:val="00552065"/>
    <w:rsid w:val="005520DD"/>
    <w:rsid w:val="00552222"/>
    <w:rsid w:val="005526EF"/>
    <w:rsid w:val="00552753"/>
    <w:rsid w:val="0055278A"/>
    <w:rsid w:val="005527F2"/>
    <w:rsid w:val="00552CBD"/>
    <w:rsid w:val="005530B6"/>
    <w:rsid w:val="00553652"/>
    <w:rsid w:val="005536E2"/>
    <w:rsid w:val="00554211"/>
    <w:rsid w:val="00554C4C"/>
    <w:rsid w:val="00554F43"/>
    <w:rsid w:val="0055503A"/>
    <w:rsid w:val="005553A6"/>
    <w:rsid w:val="0055542E"/>
    <w:rsid w:val="005555E3"/>
    <w:rsid w:val="00555634"/>
    <w:rsid w:val="00555BFE"/>
    <w:rsid w:val="00555D8B"/>
    <w:rsid w:val="00556042"/>
    <w:rsid w:val="0055656F"/>
    <w:rsid w:val="00556B38"/>
    <w:rsid w:val="0055771A"/>
    <w:rsid w:val="00557A09"/>
    <w:rsid w:val="00557A52"/>
    <w:rsid w:val="00557AD5"/>
    <w:rsid w:val="00557E5E"/>
    <w:rsid w:val="0056116A"/>
    <w:rsid w:val="00561929"/>
    <w:rsid w:val="00561EED"/>
    <w:rsid w:val="005621F4"/>
    <w:rsid w:val="00562299"/>
    <w:rsid w:val="00562A3F"/>
    <w:rsid w:val="00562E4C"/>
    <w:rsid w:val="00564252"/>
    <w:rsid w:val="0056618C"/>
    <w:rsid w:val="0056642C"/>
    <w:rsid w:val="005664E0"/>
    <w:rsid w:val="00566A2D"/>
    <w:rsid w:val="00566AC8"/>
    <w:rsid w:val="00566E57"/>
    <w:rsid w:val="00566E9E"/>
    <w:rsid w:val="005672AE"/>
    <w:rsid w:val="005674EA"/>
    <w:rsid w:val="005706CD"/>
    <w:rsid w:val="00571419"/>
    <w:rsid w:val="005718B9"/>
    <w:rsid w:val="00571A12"/>
    <w:rsid w:val="0057207A"/>
    <w:rsid w:val="00572B71"/>
    <w:rsid w:val="00572C07"/>
    <w:rsid w:val="00572FCC"/>
    <w:rsid w:val="005730A9"/>
    <w:rsid w:val="005730B6"/>
    <w:rsid w:val="005731BF"/>
    <w:rsid w:val="00573F9D"/>
    <w:rsid w:val="005747D8"/>
    <w:rsid w:val="00574B96"/>
    <w:rsid w:val="00574C04"/>
    <w:rsid w:val="00574D98"/>
    <w:rsid w:val="00574DB1"/>
    <w:rsid w:val="005753D7"/>
    <w:rsid w:val="0057542C"/>
    <w:rsid w:val="00575762"/>
    <w:rsid w:val="00575803"/>
    <w:rsid w:val="0057602F"/>
    <w:rsid w:val="0057653E"/>
    <w:rsid w:val="00576BD5"/>
    <w:rsid w:val="00576E5B"/>
    <w:rsid w:val="00576FBF"/>
    <w:rsid w:val="0057728D"/>
    <w:rsid w:val="00577A28"/>
    <w:rsid w:val="00577F3F"/>
    <w:rsid w:val="005800A5"/>
    <w:rsid w:val="005801DC"/>
    <w:rsid w:val="0058020E"/>
    <w:rsid w:val="005806C7"/>
    <w:rsid w:val="00580C69"/>
    <w:rsid w:val="00580FCE"/>
    <w:rsid w:val="0058144A"/>
    <w:rsid w:val="005815F6"/>
    <w:rsid w:val="005817E3"/>
    <w:rsid w:val="00581BA0"/>
    <w:rsid w:val="005822D1"/>
    <w:rsid w:val="00582930"/>
    <w:rsid w:val="005829B8"/>
    <w:rsid w:val="00582AA8"/>
    <w:rsid w:val="0058341E"/>
    <w:rsid w:val="0058390E"/>
    <w:rsid w:val="00584652"/>
    <w:rsid w:val="00584697"/>
    <w:rsid w:val="00585073"/>
    <w:rsid w:val="0058559A"/>
    <w:rsid w:val="00585A33"/>
    <w:rsid w:val="00586A31"/>
    <w:rsid w:val="00586D0E"/>
    <w:rsid w:val="005871FE"/>
    <w:rsid w:val="00590779"/>
    <w:rsid w:val="00591A56"/>
    <w:rsid w:val="00591B7C"/>
    <w:rsid w:val="00592874"/>
    <w:rsid w:val="00592D4A"/>
    <w:rsid w:val="00592E8E"/>
    <w:rsid w:val="0059341B"/>
    <w:rsid w:val="005937A9"/>
    <w:rsid w:val="00593D2D"/>
    <w:rsid w:val="00594273"/>
    <w:rsid w:val="005964E6"/>
    <w:rsid w:val="005966DB"/>
    <w:rsid w:val="00596814"/>
    <w:rsid w:val="00596A0D"/>
    <w:rsid w:val="00596AF2"/>
    <w:rsid w:val="00596D40"/>
    <w:rsid w:val="0059749E"/>
    <w:rsid w:val="005978FF"/>
    <w:rsid w:val="00597B82"/>
    <w:rsid w:val="00597BCE"/>
    <w:rsid w:val="005A03A5"/>
    <w:rsid w:val="005A0552"/>
    <w:rsid w:val="005A0957"/>
    <w:rsid w:val="005A0F81"/>
    <w:rsid w:val="005A1AE9"/>
    <w:rsid w:val="005A1B92"/>
    <w:rsid w:val="005A1BD7"/>
    <w:rsid w:val="005A25F7"/>
    <w:rsid w:val="005A2CF9"/>
    <w:rsid w:val="005A3B09"/>
    <w:rsid w:val="005A3F9E"/>
    <w:rsid w:val="005A49EB"/>
    <w:rsid w:val="005A57CD"/>
    <w:rsid w:val="005A5826"/>
    <w:rsid w:val="005A584E"/>
    <w:rsid w:val="005A59BF"/>
    <w:rsid w:val="005A60AC"/>
    <w:rsid w:val="005A69D3"/>
    <w:rsid w:val="005A6FC8"/>
    <w:rsid w:val="005A7330"/>
    <w:rsid w:val="005A73E4"/>
    <w:rsid w:val="005A7713"/>
    <w:rsid w:val="005B0522"/>
    <w:rsid w:val="005B07FC"/>
    <w:rsid w:val="005B09FB"/>
    <w:rsid w:val="005B0CE9"/>
    <w:rsid w:val="005B0D28"/>
    <w:rsid w:val="005B0FA3"/>
    <w:rsid w:val="005B146F"/>
    <w:rsid w:val="005B1992"/>
    <w:rsid w:val="005B1D25"/>
    <w:rsid w:val="005B1EF0"/>
    <w:rsid w:val="005B1F5A"/>
    <w:rsid w:val="005B2371"/>
    <w:rsid w:val="005B2838"/>
    <w:rsid w:val="005B2D18"/>
    <w:rsid w:val="005B31BF"/>
    <w:rsid w:val="005B345B"/>
    <w:rsid w:val="005B345C"/>
    <w:rsid w:val="005B3551"/>
    <w:rsid w:val="005B398A"/>
    <w:rsid w:val="005B3EF2"/>
    <w:rsid w:val="005B4953"/>
    <w:rsid w:val="005B4989"/>
    <w:rsid w:val="005B4A6E"/>
    <w:rsid w:val="005B55BF"/>
    <w:rsid w:val="005B5F7B"/>
    <w:rsid w:val="005B64E9"/>
    <w:rsid w:val="005B6891"/>
    <w:rsid w:val="005B6C88"/>
    <w:rsid w:val="005B6DE2"/>
    <w:rsid w:val="005B72D0"/>
    <w:rsid w:val="005B7503"/>
    <w:rsid w:val="005B79C6"/>
    <w:rsid w:val="005B79E2"/>
    <w:rsid w:val="005B7AAF"/>
    <w:rsid w:val="005B7B5C"/>
    <w:rsid w:val="005B7BA6"/>
    <w:rsid w:val="005B7BD8"/>
    <w:rsid w:val="005B7D6E"/>
    <w:rsid w:val="005B7FDB"/>
    <w:rsid w:val="005C0367"/>
    <w:rsid w:val="005C053F"/>
    <w:rsid w:val="005C067C"/>
    <w:rsid w:val="005C06F7"/>
    <w:rsid w:val="005C08FA"/>
    <w:rsid w:val="005C0C6F"/>
    <w:rsid w:val="005C0DB1"/>
    <w:rsid w:val="005C1691"/>
    <w:rsid w:val="005C1E73"/>
    <w:rsid w:val="005C2471"/>
    <w:rsid w:val="005C269A"/>
    <w:rsid w:val="005C35B9"/>
    <w:rsid w:val="005C3617"/>
    <w:rsid w:val="005C3853"/>
    <w:rsid w:val="005C3991"/>
    <w:rsid w:val="005C40D8"/>
    <w:rsid w:val="005C4909"/>
    <w:rsid w:val="005C4DB9"/>
    <w:rsid w:val="005C4E78"/>
    <w:rsid w:val="005C50D8"/>
    <w:rsid w:val="005C593E"/>
    <w:rsid w:val="005C5F85"/>
    <w:rsid w:val="005C613B"/>
    <w:rsid w:val="005C637F"/>
    <w:rsid w:val="005C6BBF"/>
    <w:rsid w:val="005C74A5"/>
    <w:rsid w:val="005C7BD2"/>
    <w:rsid w:val="005C7FC4"/>
    <w:rsid w:val="005D0058"/>
    <w:rsid w:val="005D0112"/>
    <w:rsid w:val="005D0464"/>
    <w:rsid w:val="005D04D0"/>
    <w:rsid w:val="005D0C1A"/>
    <w:rsid w:val="005D0F61"/>
    <w:rsid w:val="005D1298"/>
    <w:rsid w:val="005D1AA4"/>
    <w:rsid w:val="005D1AC9"/>
    <w:rsid w:val="005D2123"/>
    <w:rsid w:val="005D293A"/>
    <w:rsid w:val="005D2A76"/>
    <w:rsid w:val="005D2C08"/>
    <w:rsid w:val="005D2C93"/>
    <w:rsid w:val="005D2EFC"/>
    <w:rsid w:val="005D3068"/>
    <w:rsid w:val="005D32AD"/>
    <w:rsid w:val="005D36E9"/>
    <w:rsid w:val="005D3A58"/>
    <w:rsid w:val="005D3A8E"/>
    <w:rsid w:val="005D3B2C"/>
    <w:rsid w:val="005D4173"/>
    <w:rsid w:val="005D488C"/>
    <w:rsid w:val="005D4A40"/>
    <w:rsid w:val="005D58CB"/>
    <w:rsid w:val="005D592D"/>
    <w:rsid w:val="005D5DC9"/>
    <w:rsid w:val="005D611D"/>
    <w:rsid w:val="005D689F"/>
    <w:rsid w:val="005D7041"/>
    <w:rsid w:val="005D7077"/>
    <w:rsid w:val="005D760E"/>
    <w:rsid w:val="005D78D1"/>
    <w:rsid w:val="005D7FD9"/>
    <w:rsid w:val="005E096D"/>
    <w:rsid w:val="005E1289"/>
    <w:rsid w:val="005E154E"/>
    <w:rsid w:val="005E158E"/>
    <w:rsid w:val="005E20DD"/>
    <w:rsid w:val="005E22B4"/>
    <w:rsid w:val="005E267E"/>
    <w:rsid w:val="005E2C3D"/>
    <w:rsid w:val="005E2C86"/>
    <w:rsid w:val="005E2FCB"/>
    <w:rsid w:val="005E33B4"/>
    <w:rsid w:val="005E3B82"/>
    <w:rsid w:val="005E4587"/>
    <w:rsid w:val="005E4916"/>
    <w:rsid w:val="005E4968"/>
    <w:rsid w:val="005E49CD"/>
    <w:rsid w:val="005E4AA1"/>
    <w:rsid w:val="005E4ABF"/>
    <w:rsid w:val="005E5126"/>
    <w:rsid w:val="005E5617"/>
    <w:rsid w:val="005E57CC"/>
    <w:rsid w:val="005E5D81"/>
    <w:rsid w:val="005E5F1B"/>
    <w:rsid w:val="005E5FBB"/>
    <w:rsid w:val="005E6462"/>
    <w:rsid w:val="005E67E3"/>
    <w:rsid w:val="005E6F67"/>
    <w:rsid w:val="005E6F6E"/>
    <w:rsid w:val="005E7C19"/>
    <w:rsid w:val="005E7F1A"/>
    <w:rsid w:val="005F0966"/>
    <w:rsid w:val="005F17BC"/>
    <w:rsid w:val="005F19B4"/>
    <w:rsid w:val="005F1AE6"/>
    <w:rsid w:val="005F1B83"/>
    <w:rsid w:val="005F1FF4"/>
    <w:rsid w:val="005F2B72"/>
    <w:rsid w:val="005F2E6F"/>
    <w:rsid w:val="005F434E"/>
    <w:rsid w:val="005F4413"/>
    <w:rsid w:val="005F4A8D"/>
    <w:rsid w:val="005F4B82"/>
    <w:rsid w:val="005F5415"/>
    <w:rsid w:val="005F7A70"/>
    <w:rsid w:val="0060029B"/>
    <w:rsid w:val="0060039D"/>
    <w:rsid w:val="00600504"/>
    <w:rsid w:val="00600621"/>
    <w:rsid w:val="006006A4"/>
    <w:rsid w:val="00600B96"/>
    <w:rsid w:val="00600D81"/>
    <w:rsid w:val="00600F95"/>
    <w:rsid w:val="0060132E"/>
    <w:rsid w:val="0060170B"/>
    <w:rsid w:val="00602387"/>
    <w:rsid w:val="006025DA"/>
    <w:rsid w:val="006031CD"/>
    <w:rsid w:val="006033F2"/>
    <w:rsid w:val="00603465"/>
    <w:rsid w:val="00603475"/>
    <w:rsid w:val="006035DC"/>
    <w:rsid w:val="00603D75"/>
    <w:rsid w:val="00604355"/>
    <w:rsid w:val="006043B5"/>
    <w:rsid w:val="00604561"/>
    <w:rsid w:val="0060498D"/>
    <w:rsid w:val="00604CF9"/>
    <w:rsid w:val="00604FBA"/>
    <w:rsid w:val="00604FF4"/>
    <w:rsid w:val="00605005"/>
    <w:rsid w:val="00605204"/>
    <w:rsid w:val="006052D3"/>
    <w:rsid w:val="00605A01"/>
    <w:rsid w:val="00605BE6"/>
    <w:rsid w:val="00606400"/>
    <w:rsid w:val="00606468"/>
    <w:rsid w:val="00607B02"/>
    <w:rsid w:val="0061030E"/>
    <w:rsid w:val="006108DF"/>
    <w:rsid w:val="006109E5"/>
    <w:rsid w:val="00610FAF"/>
    <w:rsid w:val="00611A50"/>
    <w:rsid w:val="00611B18"/>
    <w:rsid w:val="00612010"/>
    <w:rsid w:val="00612A82"/>
    <w:rsid w:val="00612F5C"/>
    <w:rsid w:val="00613A20"/>
    <w:rsid w:val="00613C80"/>
    <w:rsid w:val="00613F37"/>
    <w:rsid w:val="00614525"/>
    <w:rsid w:val="00614535"/>
    <w:rsid w:val="00615032"/>
    <w:rsid w:val="0061503C"/>
    <w:rsid w:val="00615283"/>
    <w:rsid w:val="0061556D"/>
    <w:rsid w:val="00615C6D"/>
    <w:rsid w:val="00615D3E"/>
    <w:rsid w:val="006160EB"/>
    <w:rsid w:val="00616260"/>
    <w:rsid w:val="006166BB"/>
    <w:rsid w:val="0061686E"/>
    <w:rsid w:val="00616D46"/>
    <w:rsid w:val="0062005F"/>
    <w:rsid w:val="006208C1"/>
    <w:rsid w:val="0062091A"/>
    <w:rsid w:val="00621B41"/>
    <w:rsid w:val="00622396"/>
    <w:rsid w:val="0062287E"/>
    <w:rsid w:val="00622A48"/>
    <w:rsid w:val="00622AD4"/>
    <w:rsid w:val="00622ADD"/>
    <w:rsid w:val="00622B35"/>
    <w:rsid w:val="0062326D"/>
    <w:rsid w:val="00623776"/>
    <w:rsid w:val="00624405"/>
    <w:rsid w:val="00624850"/>
    <w:rsid w:val="00624C8E"/>
    <w:rsid w:val="006253B9"/>
    <w:rsid w:val="00625E97"/>
    <w:rsid w:val="00626547"/>
    <w:rsid w:val="006267FA"/>
    <w:rsid w:val="0062690B"/>
    <w:rsid w:val="00626CFE"/>
    <w:rsid w:val="00626DB1"/>
    <w:rsid w:val="0062705B"/>
    <w:rsid w:val="006277C3"/>
    <w:rsid w:val="00627A20"/>
    <w:rsid w:val="00630ECF"/>
    <w:rsid w:val="00631198"/>
    <w:rsid w:val="0063120C"/>
    <w:rsid w:val="00631225"/>
    <w:rsid w:val="00632D43"/>
    <w:rsid w:val="00632E33"/>
    <w:rsid w:val="00633121"/>
    <w:rsid w:val="0063348C"/>
    <w:rsid w:val="006339EA"/>
    <w:rsid w:val="006342EF"/>
    <w:rsid w:val="00634C7E"/>
    <w:rsid w:val="00634C82"/>
    <w:rsid w:val="00634EAC"/>
    <w:rsid w:val="00635274"/>
    <w:rsid w:val="00635799"/>
    <w:rsid w:val="00635AB6"/>
    <w:rsid w:val="00635CD0"/>
    <w:rsid w:val="00636106"/>
    <w:rsid w:val="00637445"/>
    <w:rsid w:val="00637579"/>
    <w:rsid w:val="00637D36"/>
    <w:rsid w:val="006407D2"/>
    <w:rsid w:val="006409FA"/>
    <w:rsid w:val="00641681"/>
    <w:rsid w:val="0064169F"/>
    <w:rsid w:val="00641A80"/>
    <w:rsid w:val="006421EF"/>
    <w:rsid w:val="0064238A"/>
    <w:rsid w:val="00642B3F"/>
    <w:rsid w:val="00642F88"/>
    <w:rsid w:val="00642FC3"/>
    <w:rsid w:val="0064595F"/>
    <w:rsid w:val="0064685F"/>
    <w:rsid w:val="00646E01"/>
    <w:rsid w:val="00647323"/>
    <w:rsid w:val="006476AA"/>
    <w:rsid w:val="00650053"/>
    <w:rsid w:val="00650152"/>
    <w:rsid w:val="00650443"/>
    <w:rsid w:val="00650530"/>
    <w:rsid w:val="00650FEC"/>
    <w:rsid w:val="0065113A"/>
    <w:rsid w:val="0065180F"/>
    <w:rsid w:val="00651B9D"/>
    <w:rsid w:val="006520B6"/>
    <w:rsid w:val="006525ED"/>
    <w:rsid w:val="00652A4B"/>
    <w:rsid w:val="00652BAB"/>
    <w:rsid w:val="006532CB"/>
    <w:rsid w:val="006533C3"/>
    <w:rsid w:val="006539AB"/>
    <w:rsid w:val="00653A9D"/>
    <w:rsid w:val="00653D68"/>
    <w:rsid w:val="006543DA"/>
    <w:rsid w:val="00654883"/>
    <w:rsid w:val="00655AE2"/>
    <w:rsid w:val="00656027"/>
    <w:rsid w:val="00656161"/>
    <w:rsid w:val="00656254"/>
    <w:rsid w:val="0065672A"/>
    <w:rsid w:val="00656CA1"/>
    <w:rsid w:val="0065761E"/>
    <w:rsid w:val="00657C51"/>
    <w:rsid w:val="00657CB1"/>
    <w:rsid w:val="00657EF1"/>
    <w:rsid w:val="00660096"/>
    <w:rsid w:val="00660261"/>
    <w:rsid w:val="006607E4"/>
    <w:rsid w:val="00660804"/>
    <w:rsid w:val="00660C6F"/>
    <w:rsid w:val="00660CFD"/>
    <w:rsid w:val="0066179C"/>
    <w:rsid w:val="00661AAA"/>
    <w:rsid w:val="00661B9C"/>
    <w:rsid w:val="00661F51"/>
    <w:rsid w:val="00662E7F"/>
    <w:rsid w:val="0066308A"/>
    <w:rsid w:val="00663326"/>
    <w:rsid w:val="006635BA"/>
    <w:rsid w:val="006635DF"/>
    <w:rsid w:val="00664BDA"/>
    <w:rsid w:val="0066505B"/>
    <w:rsid w:val="00665117"/>
    <w:rsid w:val="0066511C"/>
    <w:rsid w:val="006656D4"/>
    <w:rsid w:val="00665E1E"/>
    <w:rsid w:val="0066633C"/>
    <w:rsid w:val="0066657F"/>
    <w:rsid w:val="006675D7"/>
    <w:rsid w:val="006679C2"/>
    <w:rsid w:val="00667DF6"/>
    <w:rsid w:val="0067092A"/>
    <w:rsid w:val="00670CE9"/>
    <w:rsid w:val="00670ECF"/>
    <w:rsid w:val="00670FCE"/>
    <w:rsid w:val="00671814"/>
    <w:rsid w:val="006720DC"/>
    <w:rsid w:val="00672AA1"/>
    <w:rsid w:val="00672CB5"/>
    <w:rsid w:val="00672E36"/>
    <w:rsid w:val="00673369"/>
    <w:rsid w:val="00673597"/>
    <w:rsid w:val="00674474"/>
    <w:rsid w:val="00674676"/>
    <w:rsid w:val="00674D84"/>
    <w:rsid w:val="006756CC"/>
    <w:rsid w:val="006758CA"/>
    <w:rsid w:val="006759EB"/>
    <w:rsid w:val="00675C31"/>
    <w:rsid w:val="006766DA"/>
    <w:rsid w:val="00676A4C"/>
    <w:rsid w:val="00676C36"/>
    <w:rsid w:val="00680157"/>
    <w:rsid w:val="00680BC6"/>
    <w:rsid w:val="006815F4"/>
    <w:rsid w:val="0068179F"/>
    <w:rsid w:val="00681827"/>
    <w:rsid w:val="00681864"/>
    <w:rsid w:val="00681A65"/>
    <w:rsid w:val="00681AB9"/>
    <w:rsid w:val="00681F45"/>
    <w:rsid w:val="00681FAA"/>
    <w:rsid w:val="006823BA"/>
    <w:rsid w:val="006823F3"/>
    <w:rsid w:val="00682D37"/>
    <w:rsid w:val="00683110"/>
    <w:rsid w:val="006831B8"/>
    <w:rsid w:val="00683752"/>
    <w:rsid w:val="0068390E"/>
    <w:rsid w:val="00683920"/>
    <w:rsid w:val="00683978"/>
    <w:rsid w:val="00683D87"/>
    <w:rsid w:val="0068412A"/>
    <w:rsid w:val="00684E2C"/>
    <w:rsid w:val="00685517"/>
    <w:rsid w:val="00685DC2"/>
    <w:rsid w:val="006867F5"/>
    <w:rsid w:val="00686845"/>
    <w:rsid w:val="006869F9"/>
    <w:rsid w:val="006906D6"/>
    <w:rsid w:val="0069099A"/>
    <w:rsid w:val="00690C92"/>
    <w:rsid w:val="006913B6"/>
    <w:rsid w:val="00691A6B"/>
    <w:rsid w:val="00692205"/>
    <w:rsid w:val="00692246"/>
    <w:rsid w:val="0069260E"/>
    <w:rsid w:val="0069275C"/>
    <w:rsid w:val="006927E4"/>
    <w:rsid w:val="00692B39"/>
    <w:rsid w:val="00693512"/>
    <w:rsid w:val="006947E3"/>
    <w:rsid w:val="006949BE"/>
    <w:rsid w:val="006949C5"/>
    <w:rsid w:val="00695DC6"/>
    <w:rsid w:val="00696E9A"/>
    <w:rsid w:val="00697557"/>
    <w:rsid w:val="00697576"/>
    <w:rsid w:val="006976B3"/>
    <w:rsid w:val="006A092A"/>
    <w:rsid w:val="006A0F2C"/>
    <w:rsid w:val="006A1126"/>
    <w:rsid w:val="006A1696"/>
    <w:rsid w:val="006A184D"/>
    <w:rsid w:val="006A261A"/>
    <w:rsid w:val="006A3C06"/>
    <w:rsid w:val="006A40A1"/>
    <w:rsid w:val="006A46FA"/>
    <w:rsid w:val="006A50E7"/>
    <w:rsid w:val="006A514F"/>
    <w:rsid w:val="006A547A"/>
    <w:rsid w:val="006A5884"/>
    <w:rsid w:val="006A5A10"/>
    <w:rsid w:val="006A5DBF"/>
    <w:rsid w:val="006A5EA1"/>
    <w:rsid w:val="006A6D0E"/>
    <w:rsid w:val="006A70B0"/>
    <w:rsid w:val="006B020E"/>
    <w:rsid w:val="006B131E"/>
    <w:rsid w:val="006B156C"/>
    <w:rsid w:val="006B1A14"/>
    <w:rsid w:val="006B1E38"/>
    <w:rsid w:val="006B1EB0"/>
    <w:rsid w:val="006B251E"/>
    <w:rsid w:val="006B27D7"/>
    <w:rsid w:val="006B2E1E"/>
    <w:rsid w:val="006B34F1"/>
    <w:rsid w:val="006B3669"/>
    <w:rsid w:val="006B3855"/>
    <w:rsid w:val="006B3C63"/>
    <w:rsid w:val="006B3D12"/>
    <w:rsid w:val="006B3F15"/>
    <w:rsid w:val="006B427A"/>
    <w:rsid w:val="006B48E6"/>
    <w:rsid w:val="006B4934"/>
    <w:rsid w:val="006B52B3"/>
    <w:rsid w:val="006B59B8"/>
    <w:rsid w:val="006B607A"/>
    <w:rsid w:val="006B6D8F"/>
    <w:rsid w:val="006B7932"/>
    <w:rsid w:val="006C0271"/>
    <w:rsid w:val="006C0895"/>
    <w:rsid w:val="006C1C29"/>
    <w:rsid w:val="006C1CB4"/>
    <w:rsid w:val="006C1DA7"/>
    <w:rsid w:val="006C27CE"/>
    <w:rsid w:val="006C2F04"/>
    <w:rsid w:val="006C2F41"/>
    <w:rsid w:val="006C4206"/>
    <w:rsid w:val="006C4310"/>
    <w:rsid w:val="006C4505"/>
    <w:rsid w:val="006C4AAA"/>
    <w:rsid w:val="006C5F80"/>
    <w:rsid w:val="006C7076"/>
    <w:rsid w:val="006D02FB"/>
    <w:rsid w:val="006D0A27"/>
    <w:rsid w:val="006D1D97"/>
    <w:rsid w:val="006D2005"/>
    <w:rsid w:val="006D2054"/>
    <w:rsid w:val="006D2669"/>
    <w:rsid w:val="006D2ABD"/>
    <w:rsid w:val="006D2C77"/>
    <w:rsid w:val="006D30B6"/>
    <w:rsid w:val="006D3304"/>
    <w:rsid w:val="006D3886"/>
    <w:rsid w:val="006D392F"/>
    <w:rsid w:val="006D3EF2"/>
    <w:rsid w:val="006D3FEF"/>
    <w:rsid w:val="006D4195"/>
    <w:rsid w:val="006D4A30"/>
    <w:rsid w:val="006D4AF8"/>
    <w:rsid w:val="006D59D9"/>
    <w:rsid w:val="006D61AA"/>
    <w:rsid w:val="006D6C96"/>
    <w:rsid w:val="006D6D53"/>
    <w:rsid w:val="006D720E"/>
    <w:rsid w:val="006D746D"/>
    <w:rsid w:val="006E0467"/>
    <w:rsid w:val="006E0D6D"/>
    <w:rsid w:val="006E1076"/>
    <w:rsid w:val="006E1191"/>
    <w:rsid w:val="006E1229"/>
    <w:rsid w:val="006E1368"/>
    <w:rsid w:val="006E17CC"/>
    <w:rsid w:val="006E17F2"/>
    <w:rsid w:val="006E1A8D"/>
    <w:rsid w:val="006E1F5C"/>
    <w:rsid w:val="006E2736"/>
    <w:rsid w:val="006E28C7"/>
    <w:rsid w:val="006E29BE"/>
    <w:rsid w:val="006E2D93"/>
    <w:rsid w:val="006E2E1E"/>
    <w:rsid w:val="006E338D"/>
    <w:rsid w:val="006E3EC6"/>
    <w:rsid w:val="006E4505"/>
    <w:rsid w:val="006E4697"/>
    <w:rsid w:val="006E4C51"/>
    <w:rsid w:val="006E5020"/>
    <w:rsid w:val="006E53B7"/>
    <w:rsid w:val="006E558F"/>
    <w:rsid w:val="006E5EA4"/>
    <w:rsid w:val="006E5F19"/>
    <w:rsid w:val="006E603F"/>
    <w:rsid w:val="006E652C"/>
    <w:rsid w:val="006E6796"/>
    <w:rsid w:val="006E68CB"/>
    <w:rsid w:val="006E693A"/>
    <w:rsid w:val="006E6DEB"/>
    <w:rsid w:val="006E7455"/>
    <w:rsid w:val="006E747E"/>
    <w:rsid w:val="006E7528"/>
    <w:rsid w:val="006E77CE"/>
    <w:rsid w:val="006E7E19"/>
    <w:rsid w:val="006F00C5"/>
    <w:rsid w:val="006F030D"/>
    <w:rsid w:val="006F0510"/>
    <w:rsid w:val="006F09F4"/>
    <w:rsid w:val="006F10C4"/>
    <w:rsid w:val="006F18CB"/>
    <w:rsid w:val="006F1EEC"/>
    <w:rsid w:val="006F1F70"/>
    <w:rsid w:val="006F22DD"/>
    <w:rsid w:val="006F2375"/>
    <w:rsid w:val="006F24B5"/>
    <w:rsid w:val="006F2883"/>
    <w:rsid w:val="006F360C"/>
    <w:rsid w:val="006F4D6A"/>
    <w:rsid w:val="006F523C"/>
    <w:rsid w:val="006F5B3F"/>
    <w:rsid w:val="006F5D39"/>
    <w:rsid w:val="006F5D5F"/>
    <w:rsid w:val="006F6491"/>
    <w:rsid w:val="006F6798"/>
    <w:rsid w:val="006F7097"/>
    <w:rsid w:val="006F7217"/>
    <w:rsid w:val="006F7466"/>
    <w:rsid w:val="006F7B7A"/>
    <w:rsid w:val="006F7DCB"/>
    <w:rsid w:val="00700179"/>
    <w:rsid w:val="007001D4"/>
    <w:rsid w:val="00700829"/>
    <w:rsid w:val="007010F0"/>
    <w:rsid w:val="007018E8"/>
    <w:rsid w:val="00701975"/>
    <w:rsid w:val="00701C00"/>
    <w:rsid w:val="00702078"/>
    <w:rsid w:val="00702819"/>
    <w:rsid w:val="00702A4B"/>
    <w:rsid w:val="00703722"/>
    <w:rsid w:val="0070416B"/>
    <w:rsid w:val="0070430A"/>
    <w:rsid w:val="00704536"/>
    <w:rsid w:val="00705231"/>
    <w:rsid w:val="00705A8E"/>
    <w:rsid w:val="007060B1"/>
    <w:rsid w:val="0070647C"/>
    <w:rsid w:val="00706AD4"/>
    <w:rsid w:val="00706D3D"/>
    <w:rsid w:val="007109CC"/>
    <w:rsid w:val="00710F1A"/>
    <w:rsid w:val="00711060"/>
    <w:rsid w:val="007111F3"/>
    <w:rsid w:val="00711745"/>
    <w:rsid w:val="0071185D"/>
    <w:rsid w:val="0071203B"/>
    <w:rsid w:val="00712093"/>
    <w:rsid w:val="00713672"/>
    <w:rsid w:val="00713C8C"/>
    <w:rsid w:val="00713D2A"/>
    <w:rsid w:val="007140AB"/>
    <w:rsid w:val="007146CA"/>
    <w:rsid w:val="007147F7"/>
    <w:rsid w:val="0071488E"/>
    <w:rsid w:val="007149A1"/>
    <w:rsid w:val="007149A4"/>
    <w:rsid w:val="0071519A"/>
    <w:rsid w:val="0071565B"/>
    <w:rsid w:val="00715AEC"/>
    <w:rsid w:val="007164CC"/>
    <w:rsid w:val="00716D0C"/>
    <w:rsid w:val="00717402"/>
    <w:rsid w:val="00717B72"/>
    <w:rsid w:val="00717C68"/>
    <w:rsid w:val="007206BC"/>
    <w:rsid w:val="00721641"/>
    <w:rsid w:val="007221F9"/>
    <w:rsid w:val="0072267C"/>
    <w:rsid w:val="007229DB"/>
    <w:rsid w:val="00722B4F"/>
    <w:rsid w:val="00722CD9"/>
    <w:rsid w:val="0072316B"/>
    <w:rsid w:val="0072336B"/>
    <w:rsid w:val="00723DD8"/>
    <w:rsid w:val="00723EF7"/>
    <w:rsid w:val="007259F9"/>
    <w:rsid w:val="00725E1F"/>
    <w:rsid w:val="00726256"/>
    <w:rsid w:val="00726BAE"/>
    <w:rsid w:val="00726BDE"/>
    <w:rsid w:val="00726C4F"/>
    <w:rsid w:val="00726C8D"/>
    <w:rsid w:val="00726F17"/>
    <w:rsid w:val="007272FC"/>
    <w:rsid w:val="00727FE7"/>
    <w:rsid w:val="0073032F"/>
    <w:rsid w:val="0073114E"/>
    <w:rsid w:val="007312AA"/>
    <w:rsid w:val="007312B3"/>
    <w:rsid w:val="00731C67"/>
    <w:rsid w:val="00732ED7"/>
    <w:rsid w:val="00732F6B"/>
    <w:rsid w:val="007333B3"/>
    <w:rsid w:val="0073357D"/>
    <w:rsid w:val="007335A5"/>
    <w:rsid w:val="00733B30"/>
    <w:rsid w:val="00734499"/>
    <w:rsid w:val="00734C0C"/>
    <w:rsid w:val="00734E0F"/>
    <w:rsid w:val="0073605D"/>
    <w:rsid w:val="00736A49"/>
    <w:rsid w:val="00737258"/>
    <w:rsid w:val="0073733A"/>
    <w:rsid w:val="007374A7"/>
    <w:rsid w:val="00740567"/>
    <w:rsid w:val="00740C78"/>
    <w:rsid w:val="00740F4A"/>
    <w:rsid w:val="0074139A"/>
    <w:rsid w:val="00742355"/>
    <w:rsid w:val="007428D8"/>
    <w:rsid w:val="00742BF6"/>
    <w:rsid w:val="00743591"/>
    <w:rsid w:val="00743E2C"/>
    <w:rsid w:val="007443BB"/>
    <w:rsid w:val="00745230"/>
    <w:rsid w:val="0074631F"/>
    <w:rsid w:val="007472D9"/>
    <w:rsid w:val="007474D0"/>
    <w:rsid w:val="00747781"/>
    <w:rsid w:val="00747F83"/>
    <w:rsid w:val="007503DB"/>
    <w:rsid w:val="00750CA7"/>
    <w:rsid w:val="00750F7F"/>
    <w:rsid w:val="007510EB"/>
    <w:rsid w:val="007515BC"/>
    <w:rsid w:val="00751791"/>
    <w:rsid w:val="00751DC3"/>
    <w:rsid w:val="00752C76"/>
    <w:rsid w:val="0075333E"/>
    <w:rsid w:val="007533B8"/>
    <w:rsid w:val="007534E8"/>
    <w:rsid w:val="00753842"/>
    <w:rsid w:val="00753BED"/>
    <w:rsid w:val="00753D7C"/>
    <w:rsid w:val="00754110"/>
    <w:rsid w:val="007545C3"/>
    <w:rsid w:val="00754844"/>
    <w:rsid w:val="00754E0F"/>
    <w:rsid w:val="00754F33"/>
    <w:rsid w:val="007550B2"/>
    <w:rsid w:val="00755931"/>
    <w:rsid w:val="00755AE4"/>
    <w:rsid w:val="0075639E"/>
    <w:rsid w:val="0075660F"/>
    <w:rsid w:val="00756EFB"/>
    <w:rsid w:val="00756FAA"/>
    <w:rsid w:val="00757183"/>
    <w:rsid w:val="00757A61"/>
    <w:rsid w:val="00757DF8"/>
    <w:rsid w:val="0076008E"/>
    <w:rsid w:val="00760428"/>
    <w:rsid w:val="00760449"/>
    <w:rsid w:val="007608F6"/>
    <w:rsid w:val="007609B7"/>
    <w:rsid w:val="00760A6B"/>
    <w:rsid w:val="00760FB2"/>
    <w:rsid w:val="00761BF2"/>
    <w:rsid w:val="00762532"/>
    <w:rsid w:val="00763612"/>
    <w:rsid w:val="00763897"/>
    <w:rsid w:val="00763919"/>
    <w:rsid w:val="0076431F"/>
    <w:rsid w:val="00764460"/>
    <w:rsid w:val="007645AA"/>
    <w:rsid w:val="00764C0D"/>
    <w:rsid w:val="00764CF2"/>
    <w:rsid w:val="00764D84"/>
    <w:rsid w:val="00764F13"/>
    <w:rsid w:val="00765B3C"/>
    <w:rsid w:val="00765EE7"/>
    <w:rsid w:val="0076620F"/>
    <w:rsid w:val="0076643D"/>
    <w:rsid w:val="00766BB3"/>
    <w:rsid w:val="00766E62"/>
    <w:rsid w:val="00766FFF"/>
    <w:rsid w:val="00767001"/>
    <w:rsid w:val="007671E5"/>
    <w:rsid w:val="0076769E"/>
    <w:rsid w:val="00767903"/>
    <w:rsid w:val="00767988"/>
    <w:rsid w:val="007700AA"/>
    <w:rsid w:val="00770245"/>
    <w:rsid w:val="00770328"/>
    <w:rsid w:val="007703EC"/>
    <w:rsid w:val="00770FD0"/>
    <w:rsid w:val="0077115B"/>
    <w:rsid w:val="0077162A"/>
    <w:rsid w:val="00771F1D"/>
    <w:rsid w:val="00771FC8"/>
    <w:rsid w:val="00772190"/>
    <w:rsid w:val="0077292B"/>
    <w:rsid w:val="00772C0E"/>
    <w:rsid w:val="00772EC4"/>
    <w:rsid w:val="00772ED0"/>
    <w:rsid w:val="00773B1A"/>
    <w:rsid w:val="00773D4A"/>
    <w:rsid w:val="00773E43"/>
    <w:rsid w:val="00773EF8"/>
    <w:rsid w:val="007744F7"/>
    <w:rsid w:val="00774C43"/>
    <w:rsid w:val="00775516"/>
    <w:rsid w:val="007755CE"/>
    <w:rsid w:val="00775FA0"/>
    <w:rsid w:val="007767B5"/>
    <w:rsid w:val="00777034"/>
    <w:rsid w:val="0077705E"/>
    <w:rsid w:val="00777754"/>
    <w:rsid w:val="00777DAF"/>
    <w:rsid w:val="00777F81"/>
    <w:rsid w:val="007805AB"/>
    <w:rsid w:val="00780B7F"/>
    <w:rsid w:val="00781442"/>
    <w:rsid w:val="007814A0"/>
    <w:rsid w:val="00781665"/>
    <w:rsid w:val="0078176D"/>
    <w:rsid w:val="007819CA"/>
    <w:rsid w:val="00781E15"/>
    <w:rsid w:val="0078308A"/>
    <w:rsid w:val="007832F7"/>
    <w:rsid w:val="00783400"/>
    <w:rsid w:val="00783739"/>
    <w:rsid w:val="00783F14"/>
    <w:rsid w:val="007842DA"/>
    <w:rsid w:val="0078452A"/>
    <w:rsid w:val="007848CB"/>
    <w:rsid w:val="007852D1"/>
    <w:rsid w:val="007857AE"/>
    <w:rsid w:val="00785FCE"/>
    <w:rsid w:val="00786181"/>
    <w:rsid w:val="00786240"/>
    <w:rsid w:val="00786269"/>
    <w:rsid w:val="007862DB"/>
    <w:rsid w:val="0078640B"/>
    <w:rsid w:val="007879F6"/>
    <w:rsid w:val="00787A05"/>
    <w:rsid w:val="00790219"/>
    <w:rsid w:val="0079034D"/>
    <w:rsid w:val="00790596"/>
    <w:rsid w:val="00790E0C"/>
    <w:rsid w:val="007914AC"/>
    <w:rsid w:val="007919BD"/>
    <w:rsid w:val="00792909"/>
    <w:rsid w:val="007932FD"/>
    <w:rsid w:val="0079379B"/>
    <w:rsid w:val="007939B6"/>
    <w:rsid w:val="00793B36"/>
    <w:rsid w:val="00794181"/>
    <w:rsid w:val="00794274"/>
    <w:rsid w:val="0079491E"/>
    <w:rsid w:val="007954BA"/>
    <w:rsid w:val="007954E6"/>
    <w:rsid w:val="0079555C"/>
    <w:rsid w:val="0079579A"/>
    <w:rsid w:val="00795E07"/>
    <w:rsid w:val="0079699E"/>
    <w:rsid w:val="007972A8"/>
    <w:rsid w:val="00797ECE"/>
    <w:rsid w:val="00797F75"/>
    <w:rsid w:val="007A08DE"/>
    <w:rsid w:val="007A1165"/>
    <w:rsid w:val="007A11DF"/>
    <w:rsid w:val="007A1443"/>
    <w:rsid w:val="007A161E"/>
    <w:rsid w:val="007A18F2"/>
    <w:rsid w:val="007A1A1A"/>
    <w:rsid w:val="007A1FB0"/>
    <w:rsid w:val="007A306A"/>
    <w:rsid w:val="007A39FB"/>
    <w:rsid w:val="007A4B43"/>
    <w:rsid w:val="007A4E20"/>
    <w:rsid w:val="007A541B"/>
    <w:rsid w:val="007A54C3"/>
    <w:rsid w:val="007A58C5"/>
    <w:rsid w:val="007A58E3"/>
    <w:rsid w:val="007A5BCB"/>
    <w:rsid w:val="007A627D"/>
    <w:rsid w:val="007A631B"/>
    <w:rsid w:val="007A6587"/>
    <w:rsid w:val="007A66DE"/>
    <w:rsid w:val="007A69D7"/>
    <w:rsid w:val="007A7265"/>
    <w:rsid w:val="007A7415"/>
    <w:rsid w:val="007A7837"/>
    <w:rsid w:val="007A787E"/>
    <w:rsid w:val="007A7EA3"/>
    <w:rsid w:val="007A7EC1"/>
    <w:rsid w:val="007B0745"/>
    <w:rsid w:val="007B108D"/>
    <w:rsid w:val="007B13F5"/>
    <w:rsid w:val="007B14A7"/>
    <w:rsid w:val="007B1E51"/>
    <w:rsid w:val="007B212F"/>
    <w:rsid w:val="007B2ED6"/>
    <w:rsid w:val="007B324C"/>
    <w:rsid w:val="007B3324"/>
    <w:rsid w:val="007B332D"/>
    <w:rsid w:val="007B3C06"/>
    <w:rsid w:val="007B3DA9"/>
    <w:rsid w:val="007B45C3"/>
    <w:rsid w:val="007B47C1"/>
    <w:rsid w:val="007B49DF"/>
    <w:rsid w:val="007B4FC4"/>
    <w:rsid w:val="007B5489"/>
    <w:rsid w:val="007B65E5"/>
    <w:rsid w:val="007B6F7F"/>
    <w:rsid w:val="007B7649"/>
    <w:rsid w:val="007B79AD"/>
    <w:rsid w:val="007B7C65"/>
    <w:rsid w:val="007B7DAC"/>
    <w:rsid w:val="007C05B4"/>
    <w:rsid w:val="007C0C89"/>
    <w:rsid w:val="007C0D29"/>
    <w:rsid w:val="007C11C9"/>
    <w:rsid w:val="007C1A03"/>
    <w:rsid w:val="007C20DE"/>
    <w:rsid w:val="007C28F3"/>
    <w:rsid w:val="007C30D2"/>
    <w:rsid w:val="007C3297"/>
    <w:rsid w:val="007C3586"/>
    <w:rsid w:val="007C3E31"/>
    <w:rsid w:val="007C40DC"/>
    <w:rsid w:val="007C4180"/>
    <w:rsid w:val="007C4690"/>
    <w:rsid w:val="007C4EDE"/>
    <w:rsid w:val="007C50CB"/>
    <w:rsid w:val="007C5B7B"/>
    <w:rsid w:val="007C603B"/>
    <w:rsid w:val="007C6196"/>
    <w:rsid w:val="007C62CE"/>
    <w:rsid w:val="007C6B0D"/>
    <w:rsid w:val="007C7CB7"/>
    <w:rsid w:val="007D0677"/>
    <w:rsid w:val="007D0B89"/>
    <w:rsid w:val="007D0BB8"/>
    <w:rsid w:val="007D1563"/>
    <w:rsid w:val="007D1CC8"/>
    <w:rsid w:val="007D2444"/>
    <w:rsid w:val="007D2754"/>
    <w:rsid w:val="007D2901"/>
    <w:rsid w:val="007D2AEA"/>
    <w:rsid w:val="007D2AF4"/>
    <w:rsid w:val="007D2C47"/>
    <w:rsid w:val="007D358C"/>
    <w:rsid w:val="007D3653"/>
    <w:rsid w:val="007D3CE6"/>
    <w:rsid w:val="007D4343"/>
    <w:rsid w:val="007D47C6"/>
    <w:rsid w:val="007D47ED"/>
    <w:rsid w:val="007D49BB"/>
    <w:rsid w:val="007D4B15"/>
    <w:rsid w:val="007D53B8"/>
    <w:rsid w:val="007D5B13"/>
    <w:rsid w:val="007D5DF8"/>
    <w:rsid w:val="007D68FB"/>
    <w:rsid w:val="007D6CE8"/>
    <w:rsid w:val="007D782D"/>
    <w:rsid w:val="007E12D3"/>
    <w:rsid w:val="007E1347"/>
    <w:rsid w:val="007E1C3A"/>
    <w:rsid w:val="007E2490"/>
    <w:rsid w:val="007E2795"/>
    <w:rsid w:val="007E2CF3"/>
    <w:rsid w:val="007E38A5"/>
    <w:rsid w:val="007E39D7"/>
    <w:rsid w:val="007E3D50"/>
    <w:rsid w:val="007E400C"/>
    <w:rsid w:val="007E4214"/>
    <w:rsid w:val="007E480F"/>
    <w:rsid w:val="007E4D11"/>
    <w:rsid w:val="007E4D86"/>
    <w:rsid w:val="007E58EF"/>
    <w:rsid w:val="007E5CE4"/>
    <w:rsid w:val="007E61DD"/>
    <w:rsid w:val="007E637C"/>
    <w:rsid w:val="007E6937"/>
    <w:rsid w:val="007E69AB"/>
    <w:rsid w:val="007E6BCD"/>
    <w:rsid w:val="007E702B"/>
    <w:rsid w:val="007E70A1"/>
    <w:rsid w:val="007E72F0"/>
    <w:rsid w:val="007E76A4"/>
    <w:rsid w:val="007E7DA1"/>
    <w:rsid w:val="007F02E2"/>
    <w:rsid w:val="007F036E"/>
    <w:rsid w:val="007F0AC7"/>
    <w:rsid w:val="007F0B1E"/>
    <w:rsid w:val="007F161B"/>
    <w:rsid w:val="007F16B9"/>
    <w:rsid w:val="007F1793"/>
    <w:rsid w:val="007F2571"/>
    <w:rsid w:val="007F3405"/>
    <w:rsid w:val="007F3851"/>
    <w:rsid w:val="007F38EF"/>
    <w:rsid w:val="007F3941"/>
    <w:rsid w:val="007F3AB1"/>
    <w:rsid w:val="007F4C4D"/>
    <w:rsid w:val="007F5049"/>
    <w:rsid w:val="007F585D"/>
    <w:rsid w:val="007F5B8C"/>
    <w:rsid w:val="007F5ED9"/>
    <w:rsid w:val="007F65BA"/>
    <w:rsid w:val="007F6767"/>
    <w:rsid w:val="007F6BA1"/>
    <w:rsid w:val="007F6CC2"/>
    <w:rsid w:val="007F78B0"/>
    <w:rsid w:val="007F7945"/>
    <w:rsid w:val="0080073E"/>
    <w:rsid w:val="00800C7E"/>
    <w:rsid w:val="00800E5F"/>
    <w:rsid w:val="008011B6"/>
    <w:rsid w:val="0080167F"/>
    <w:rsid w:val="0080169D"/>
    <w:rsid w:val="00801817"/>
    <w:rsid w:val="00801B59"/>
    <w:rsid w:val="00801FC6"/>
    <w:rsid w:val="00802130"/>
    <w:rsid w:val="00802847"/>
    <w:rsid w:val="00802EF7"/>
    <w:rsid w:val="00803436"/>
    <w:rsid w:val="00803854"/>
    <w:rsid w:val="00803880"/>
    <w:rsid w:val="008038E5"/>
    <w:rsid w:val="00804498"/>
    <w:rsid w:val="008044AA"/>
    <w:rsid w:val="0080501C"/>
    <w:rsid w:val="008052B1"/>
    <w:rsid w:val="008055A2"/>
    <w:rsid w:val="0080566C"/>
    <w:rsid w:val="00805C03"/>
    <w:rsid w:val="00805E1A"/>
    <w:rsid w:val="00806050"/>
    <w:rsid w:val="0080655B"/>
    <w:rsid w:val="00806C53"/>
    <w:rsid w:val="0080780E"/>
    <w:rsid w:val="0080795A"/>
    <w:rsid w:val="00807A88"/>
    <w:rsid w:val="0081060A"/>
    <w:rsid w:val="008111D7"/>
    <w:rsid w:val="008111F1"/>
    <w:rsid w:val="00811390"/>
    <w:rsid w:val="0081213B"/>
    <w:rsid w:val="00812193"/>
    <w:rsid w:val="00812256"/>
    <w:rsid w:val="00812C71"/>
    <w:rsid w:val="0081331F"/>
    <w:rsid w:val="00813882"/>
    <w:rsid w:val="00813DB3"/>
    <w:rsid w:val="00813FF4"/>
    <w:rsid w:val="00814E76"/>
    <w:rsid w:val="00815C66"/>
    <w:rsid w:val="00816C4A"/>
    <w:rsid w:val="00816E89"/>
    <w:rsid w:val="0081710D"/>
    <w:rsid w:val="00817248"/>
    <w:rsid w:val="008172A9"/>
    <w:rsid w:val="00817FEF"/>
    <w:rsid w:val="00820A86"/>
    <w:rsid w:val="00820BB1"/>
    <w:rsid w:val="00821BE7"/>
    <w:rsid w:val="008220D7"/>
    <w:rsid w:val="008221C9"/>
    <w:rsid w:val="00822565"/>
    <w:rsid w:val="008225B0"/>
    <w:rsid w:val="00822821"/>
    <w:rsid w:val="00823A7A"/>
    <w:rsid w:val="00823BA4"/>
    <w:rsid w:val="00823C66"/>
    <w:rsid w:val="008240E9"/>
    <w:rsid w:val="008247CB"/>
    <w:rsid w:val="00824BA2"/>
    <w:rsid w:val="00824BC0"/>
    <w:rsid w:val="008255C2"/>
    <w:rsid w:val="008256FD"/>
    <w:rsid w:val="0082585D"/>
    <w:rsid w:val="008258DF"/>
    <w:rsid w:val="00825DF1"/>
    <w:rsid w:val="008264D8"/>
    <w:rsid w:val="00826D94"/>
    <w:rsid w:val="00827899"/>
    <w:rsid w:val="008305E4"/>
    <w:rsid w:val="00830EFC"/>
    <w:rsid w:val="00830FC1"/>
    <w:rsid w:val="008314B7"/>
    <w:rsid w:val="00831D2D"/>
    <w:rsid w:val="00831E8F"/>
    <w:rsid w:val="00831FE9"/>
    <w:rsid w:val="00832311"/>
    <w:rsid w:val="00832415"/>
    <w:rsid w:val="00833354"/>
    <w:rsid w:val="00833677"/>
    <w:rsid w:val="00834F75"/>
    <w:rsid w:val="008350AE"/>
    <w:rsid w:val="008353A5"/>
    <w:rsid w:val="00835651"/>
    <w:rsid w:val="00836783"/>
    <w:rsid w:val="00836964"/>
    <w:rsid w:val="008369C8"/>
    <w:rsid w:val="00836F3C"/>
    <w:rsid w:val="0083737F"/>
    <w:rsid w:val="008400A7"/>
    <w:rsid w:val="008400B8"/>
    <w:rsid w:val="008400EE"/>
    <w:rsid w:val="00840496"/>
    <w:rsid w:val="00840520"/>
    <w:rsid w:val="00842ECA"/>
    <w:rsid w:val="0084458C"/>
    <w:rsid w:val="00844BD6"/>
    <w:rsid w:val="00844C1A"/>
    <w:rsid w:val="00845201"/>
    <w:rsid w:val="00845ADA"/>
    <w:rsid w:val="00845C1C"/>
    <w:rsid w:val="00845FB8"/>
    <w:rsid w:val="00846422"/>
    <w:rsid w:val="00846500"/>
    <w:rsid w:val="00846532"/>
    <w:rsid w:val="008467AB"/>
    <w:rsid w:val="00846E37"/>
    <w:rsid w:val="0084702F"/>
    <w:rsid w:val="00850BA0"/>
    <w:rsid w:val="00850D37"/>
    <w:rsid w:val="00850EF5"/>
    <w:rsid w:val="00851378"/>
    <w:rsid w:val="00851FD8"/>
    <w:rsid w:val="00852541"/>
    <w:rsid w:val="00852886"/>
    <w:rsid w:val="008529D7"/>
    <w:rsid w:val="00852A39"/>
    <w:rsid w:val="00852B38"/>
    <w:rsid w:val="00853A19"/>
    <w:rsid w:val="00853D34"/>
    <w:rsid w:val="00854090"/>
    <w:rsid w:val="00855184"/>
    <w:rsid w:val="0085606B"/>
    <w:rsid w:val="00856435"/>
    <w:rsid w:val="00856DF4"/>
    <w:rsid w:val="00857371"/>
    <w:rsid w:val="00857B31"/>
    <w:rsid w:val="00857BC9"/>
    <w:rsid w:val="0086009D"/>
    <w:rsid w:val="0086044F"/>
    <w:rsid w:val="00860A8E"/>
    <w:rsid w:val="00860F49"/>
    <w:rsid w:val="00861B02"/>
    <w:rsid w:val="00861D9A"/>
    <w:rsid w:val="008620A3"/>
    <w:rsid w:val="0086285F"/>
    <w:rsid w:val="00862CA2"/>
    <w:rsid w:val="00862F01"/>
    <w:rsid w:val="00863219"/>
    <w:rsid w:val="008635F5"/>
    <w:rsid w:val="00863A9B"/>
    <w:rsid w:val="00864262"/>
    <w:rsid w:val="008642A0"/>
    <w:rsid w:val="00864516"/>
    <w:rsid w:val="00864653"/>
    <w:rsid w:val="00864798"/>
    <w:rsid w:val="008647E1"/>
    <w:rsid w:val="00864C68"/>
    <w:rsid w:val="00865770"/>
    <w:rsid w:val="008660A7"/>
    <w:rsid w:val="008666B7"/>
    <w:rsid w:val="008667C6"/>
    <w:rsid w:val="008668B6"/>
    <w:rsid w:val="00866B61"/>
    <w:rsid w:val="00866B63"/>
    <w:rsid w:val="00866C37"/>
    <w:rsid w:val="00867254"/>
    <w:rsid w:val="00867A45"/>
    <w:rsid w:val="00867A98"/>
    <w:rsid w:val="00867E14"/>
    <w:rsid w:val="0087266F"/>
    <w:rsid w:val="008728A7"/>
    <w:rsid w:val="00872A3A"/>
    <w:rsid w:val="0087376E"/>
    <w:rsid w:val="008737AD"/>
    <w:rsid w:val="00874D3E"/>
    <w:rsid w:val="00875633"/>
    <w:rsid w:val="008757B3"/>
    <w:rsid w:val="00875B75"/>
    <w:rsid w:val="00875FEA"/>
    <w:rsid w:val="008764E0"/>
    <w:rsid w:val="0087652F"/>
    <w:rsid w:val="00876D47"/>
    <w:rsid w:val="00876F02"/>
    <w:rsid w:val="00880C65"/>
    <w:rsid w:val="00880D25"/>
    <w:rsid w:val="00880E01"/>
    <w:rsid w:val="0088111B"/>
    <w:rsid w:val="0088221A"/>
    <w:rsid w:val="0088236E"/>
    <w:rsid w:val="00883714"/>
    <w:rsid w:val="00883967"/>
    <w:rsid w:val="00883A89"/>
    <w:rsid w:val="00883BE3"/>
    <w:rsid w:val="00883F36"/>
    <w:rsid w:val="00883FE6"/>
    <w:rsid w:val="0088427E"/>
    <w:rsid w:val="008843B4"/>
    <w:rsid w:val="0088441B"/>
    <w:rsid w:val="0088496F"/>
    <w:rsid w:val="00885218"/>
    <w:rsid w:val="00885440"/>
    <w:rsid w:val="00885FF5"/>
    <w:rsid w:val="008863EE"/>
    <w:rsid w:val="00887749"/>
    <w:rsid w:val="00891F5F"/>
    <w:rsid w:val="00892417"/>
    <w:rsid w:val="00892755"/>
    <w:rsid w:val="008928F6"/>
    <w:rsid w:val="00892B59"/>
    <w:rsid w:val="00892BC4"/>
    <w:rsid w:val="0089350B"/>
    <w:rsid w:val="00894922"/>
    <w:rsid w:val="008949B8"/>
    <w:rsid w:val="00894B3F"/>
    <w:rsid w:val="00895759"/>
    <w:rsid w:val="00895944"/>
    <w:rsid w:val="00895F4D"/>
    <w:rsid w:val="00896344"/>
    <w:rsid w:val="00896410"/>
    <w:rsid w:val="00896A62"/>
    <w:rsid w:val="00896EAB"/>
    <w:rsid w:val="0089738A"/>
    <w:rsid w:val="008979A5"/>
    <w:rsid w:val="00897E9D"/>
    <w:rsid w:val="008A0266"/>
    <w:rsid w:val="008A0303"/>
    <w:rsid w:val="008A05E8"/>
    <w:rsid w:val="008A0614"/>
    <w:rsid w:val="008A08B9"/>
    <w:rsid w:val="008A13F5"/>
    <w:rsid w:val="008A1AC6"/>
    <w:rsid w:val="008A1ADB"/>
    <w:rsid w:val="008A1C3F"/>
    <w:rsid w:val="008A1C64"/>
    <w:rsid w:val="008A2016"/>
    <w:rsid w:val="008A25BB"/>
    <w:rsid w:val="008A302B"/>
    <w:rsid w:val="008A3204"/>
    <w:rsid w:val="008A346C"/>
    <w:rsid w:val="008A3709"/>
    <w:rsid w:val="008A3AD0"/>
    <w:rsid w:val="008A48FE"/>
    <w:rsid w:val="008A4D04"/>
    <w:rsid w:val="008A4F0B"/>
    <w:rsid w:val="008A5BBB"/>
    <w:rsid w:val="008A5C5D"/>
    <w:rsid w:val="008A622D"/>
    <w:rsid w:val="008A6421"/>
    <w:rsid w:val="008A66DC"/>
    <w:rsid w:val="008A6A5C"/>
    <w:rsid w:val="008A6A80"/>
    <w:rsid w:val="008A706C"/>
    <w:rsid w:val="008A72A4"/>
    <w:rsid w:val="008A7B20"/>
    <w:rsid w:val="008B0301"/>
    <w:rsid w:val="008B0523"/>
    <w:rsid w:val="008B0587"/>
    <w:rsid w:val="008B0B85"/>
    <w:rsid w:val="008B1203"/>
    <w:rsid w:val="008B1C33"/>
    <w:rsid w:val="008B2360"/>
    <w:rsid w:val="008B26CC"/>
    <w:rsid w:val="008B2C30"/>
    <w:rsid w:val="008B2C52"/>
    <w:rsid w:val="008B347A"/>
    <w:rsid w:val="008B383C"/>
    <w:rsid w:val="008B3C6C"/>
    <w:rsid w:val="008B3F39"/>
    <w:rsid w:val="008B410C"/>
    <w:rsid w:val="008B44D7"/>
    <w:rsid w:val="008B45C8"/>
    <w:rsid w:val="008B46E3"/>
    <w:rsid w:val="008B5521"/>
    <w:rsid w:val="008B5797"/>
    <w:rsid w:val="008B6B3A"/>
    <w:rsid w:val="008B71F4"/>
    <w:rsid w:val="008B7819"/>
    <w:rsid w:val="008B782E"/>
    <w:rsid w:val="008B7BBB"/>
    <w:rsid w:val="008C02D2"/>
    <w:rsid w:val="008C1171"/>
    <w:rsid w:val="008C118A"/>
    <w:rsid w:val="008C143C"/>
    <w:rsid w:val="008C1E27"/>
    <w:rsid w:val="008C2195"/>
    <w:rsid w:val="008C259A"/>
    <w:rsid w:val="008C32AE"/>
    <w:rsid w:val="008C32FC"/>
    <w:rsid w:val="008C3414"/>
    <w:rsid w:val="008C4140"/>
    <w:rsid w:val="008C46C6"/>
    <w:rsid w:val="008C4744"/>
    <w:rsid w:val="008C4F7A"/>
    <w:rsid w:val="008C5168"/>
    <w:rsid w:val="008C5266"/>
    <w:rsid w:val="008C5311"/>
    <w:rsid w:val="008C7377"/>
    <w:rsid w:val="008C7404"/>
    <w:rsid w:val="008C7559"/>
    <w:rsid w:val="008C7819"/>
    <w:rsid w:val="008C7975"/>
    <w:rsid w:val="008C7AE8"/>
    <w:rsid w:val="008D03F8"/>
    <w:rsid w:val="008D0954"/>
    <w:rsid w:val="008D0A32"/>
    <w:rsid w:val="008D0F3F"/>
    <w:rsid w:val="008D1022"/>
    <w:rsid w:val="008D1614"/>
    <w:rsid w:val="008D1AB4"/>
    <w:rsid w:val="008D1AEC"/>
    <w:rsid w:val="008D1D95"/>
    <w:rsid w:val="008D242B"/>
    <w:rsid w:val="008D2AAD"/>
    <w:rsid w:val="008D2D0C"/>
    <w:rsid w:val="008D36D4"/>
    <w:rsid w:val="008D3923"/>
    <w:rsid w:val="008D4294"/>
    <w:rsid w:val="008D42C3"/>
    <w:rsid w:val="008D47FC"/>
    <w:rsid w:val="008D4E99"/>
    <w:rsid w:val="008D4FE6"/>
    <w:rsid w:val="008D5749"/>
    <w:rsid w:val="008D64AD"/>
    <w:rsid w:val="008D6652"/>
    <w:rsid w:val="008D6CD3"/>
    <w:rsid w:val="008D7DE8"/>
    <w:rsid w:val="008E07D4"/>
    <w:rsid w:val="008E0981"/>
    <w:rsid w:val="008E169C"/>
    <w:rsid w:val="008E18B0"/>
    <w:rsid w:val="008E1A83"/>
    <w:rsid w:val="008E1D4D"/>
    <w:rsid w:val="008E206A"/>
    <w:rsid w:val="008E2614"/>
    <w:rsid w:val="008E2810"/>
    <w:rsid w:val="008E2F51"/>
    <w:rsid w:val="008E32A8"/>
    <w:rsid w:val="008E3A54"/>
    <w:rsid w:val="008E44CB"/>
    <w:rsid w:val="008E478D"/>
    <w:rsid w:val="008E4C1A"/>
    <w:rsid w:val="008E4D15"/>
    <w:rsid w:val="008E5065"/>
    <w:rsid w:val="008E5DA4"/>
    <w:rsid w:val="008E6884"/>
    <w:rsid w:val="008E6C6C"/>
    <w:rsid w:val="008E6C98"/>
    <w:rsid w:val="008E6D23"/>
    <w:rsid w:val="008E7B9B"/>
    <w:rsid w:val="008F0198"/>
    <w:rsid w:val="008F06AF"/>
    <w:rsid w:val="008F0752"/>
    <w:rsid w:val="008F083A"/>
    <w:rsid w:val="008F08DA"/>
    <w:rsid w:val="008F090A"/>
    <w:rsid w:val="008F1224"/>
    <w:rsid w:val="008F122D"/>
    <w:rsid w:val="008F1417"/>
    <w:rsid w:val="008F1677"/>
    <w:rsid w:val="008F28E4"/>
    <w:rsid w:val="008F2A62"/>
    <w:rsid w:val="008F4472"/>
    <w:rsid w:val="008F50F3"/>
    <w:rsid w:val="008F51C4"/>
    <w:rsid w:val="008F51C6"/>
    <w:rsid w:val="008F5A21"/>
    <w:rsid w:val="008F61F0"/>
    <w:rsid w:val="008F638B"/>
    <w:rsid w:val="008F64BE"/>
    <w:rsid w:val="008F66EF"/>
    <w:rsid w:val="008F7225"/>
    <w:rsid w:val="008F7421"/>
    <w:rsid w:val="008F7583"/>
    <w:rsid w:val="008F761B"/>
    <w:rsid w:val="00900309"/>
    <w:rsid w:val="009004BB"/>
    <w:rsid w:val="00900A3F"/>
    <w:rsid w:val="00900C28"/>
    <w:rsid w:val="00900DF8"/>
    <w:rsid w:val="00900F42"/>
    <w:rsid w:val="009012C9"/>
    <w:rsid w:val="009012EB"/>
    <w:rsid w:val="00901825"/>
    <w:rsid w:val="009021F0"/>
    <w:rsid w:val="00902285"/>
    <w:rsid w:val="00902812"/>
    <w:rsid w:val="00902C9B"/>
    <w:rsid w:val="00902F18"/>
    <w:rsid w:val="00903ED5"/>
    <w:rsid w:val="0090402C"/>
    <w:rsid w:val="009040C2"/>
    <w:rsid w:val="0090415F"/>
    <w:rsid w:val="0090420C"/>
    <w:rsid w:val="00904A0C"/>
    <w:rsid w:val="00905261"/>
    <w:rsid w:val="00905DD3"/>
    <w:rsid w:val="00906097"/>
    <w:rsid w:val="009065E5"/>
    <w:rsid w:val="0090672D"/>
    <w:rsid w:val="00906B57"/>
    <w:rsid w:val="00906D43"/>
    <w:rsid w:val="00906D4B"/>
    <w:rsid w:val="00907287"/>
    <w:rsid w:val="00907530"/>
    <w:rsid w:val="0090761B"/>
    <w:rsid w:val="009078E8"/>
    <w:rsid w:val="00907AA7"/>
    <w:rsid w:val="00907EE3"/>
    <w:rsid w:val="00910024"/>
    <w:rsid w:val="009115D0"/>
    <w:rsid w:val="00911CF4"/>
    <w:rsid w:val="00911EEB"/>
    <w:rsid w:val="00912358"/>
    <w:rsid w:val="009133C4"/>
    <w:rsid w:val="009135B8"/>
    <w:rsid w:val="00913D42"/>
    <w:rsid w:val="009145A0"/>
    <w:rsid w:val="00914D27"/>
    <w:rsid w:val="009150C8"/>
    <w:rsid w:val="0091525E"/>
    <w:rsid w:val="00915761"/>
    <w:rsid w:val="0091647A"/>
    <w:rsid w:val="0091661E"/>
    <w:rsid w:val="0091666A"/>
    <w:rsid w:val="00916C19"/>
    <w:rsid w:val="00916E23"/>
    <w:rsid w:val="00917167"/>
    <w:rsid w:val="009172A2"/>
    <w:rsid w:val="00917B5F"/>
    <w:rsid w:val="00917C16"/>
    <w:rsid w:val="00917CC9"/>
    <w:rsid w:val="009204A9"/>
    <w:rsid w:val="009207CE"/>
    <w:rsid w:val="00920B81"/>
    <w:rsid w:val="009210D0"/>
    <w:rsid w:val="00921523"/>
    <w:rsid w:val="00921C5F"/>
    <w:rsid w:val="00922162"/>
    <w:rsid w:val="009226F2"/>
    <w:rsid w:val="00922B8A"/>
    <w:rsid w:val="00922C45"/>
    <w:rsid w:val="00922D8B"/>
    <w:rsid w:val="00923CBA"/>
    <w:rsid w:val="00923E4B"/>
    <w:rsid w:val="009241CB"/>
    <w:rsid w:val="009241D2"/>
    <w:rsid w:val="009246E2"/>
    <w:rsid w:val="009249F2"/>
    <w:rsid w:val="00924AC8"/>
    <w:rsid w:val="00924C60"/>
    <w:rsid w:val="00925910"/>
    <w:rsid w:val="009263F5"/>
    <w:rsid w:val="009267EE"/>
    <w:rsid w:val="00926AB4"/>
    <w:rsid w:val="00927C95"/>
    <w:rsid w:val="00927F11"/>
    <w:rsid w:val="0093036A"/>
    <w:rsid w:val="00930C24"/>
    <w:rsid w:val="00930CCA"/>
    <w:rsid w:val="00930E22"/>
    <w:rsid w:val="00930EFC"/>
    <w:rsid w:val="00931521"/>
    <w:rsid w:val="00931C00"/>
    <w:rsid w:val="00932247"/>
    <w:rsid w:val="009322A4"/>
    <w:rsid w:val="00932938"/>
    <w:rsid w:val="0093295D"/>
    <w:rsid w:val="0093384B"/>
    <w:rsid w:val="00933DC8"/>
    <w:rsid w:val="00934295"/>
    <w:rsid w:val="00934C28"/>
    <w:rsid w:val="00934CA5"/>
    <w:rsid w:val="00934DAC"/>
    <w:rsid w:val="00934F4A"/>
    <w:rsid w:val="0093513E"/>
    <w:rsid w:val="009352CD"/>
    <w:rsid w:val="00935571"/>
    <w:rsid w:val="00935792"/>
    <w:rsid w:val="00935C15"/>
    <w:rsid w:val="00935C7B"/>
    <w:rsid w:val="00935CCF"/>
    <w:rsid w:val="00936947"/>
    <w:rsid w:val="00936A5B"/>
    <w:rsid w:val="00936BE0"/>
    <w:rsid w:val="00937278"/>
    <w:rsid w:val="009376B3"/>
    <w:rsid w:val="009378E3"/>
    <w:rsid w:val="00937D40"/>
    <w:rsid w:val="00937F4C"/>
    <w:rsid w:val="00937FE6"/>
    <w:rsid w:val="009403DB"/>
    <w:rsid w:val="009407AC"/>
    <w:rsid w:val="0094089C"/>
    <w:rsid w:val="009409D9"/>
    <w:rsid w:val="00940FAF"/>
    <w:rsid w:val="00941738"/>
    <w:rsid w:val="00941C35"/>
    <w:rsid w:val="009420FB"/>
    <w:rsid w:val="00942138"/>
    <w:rsid w:val="00942791"/>
    <w:rsid w:val="009427C8"/>
    <w:rsid w:val="00942847"/>
    <w:rsid w:val="00942F26"/>
    <w:rsid w:val="00943CF1"/>
    <w:rsid w:val="00944359"/>
    <w:rsid w:val="00944B1F"/>
    <w:rsid w:val="00944DCD"/>
    <w:rsid w:val="00944F73"/>
    <w:rsid w:val="0094555B"/>
    <w:rsid w:val="00945562"/>
    <w:rsid w:val="00945CCC"/>
    <w:rsid w:val="00945E2F"/>
    <w:rsid w:val="00946444"/>
    <w:rsid w:val="009466D5"/>
    <w:rsid w:val="0094694E"/>
    <w:rsid w:val="00946E7C"/>
    <w:rsid w:val="0094709B"/>
    <w:rsid w:val="00947A6F"/>
    <w:rsid w:val="00947BEB"/>
    <w:rsid w:val="0095139B"/>
    <w:rsid w:val="00951A3A"/>
    <w:rsid w:val="00951E3A"/>
    <w:rsid w:val="009522B1"/>
    <w:rsid w:val="00952BE5"/>
    <w:rsid w:val="00952D4D"/>
    <w:rsid w:val="00953553"/>
    <w:rsid w:val="00953797"/>
    <w:rsid w:val="00953A30"/>
    <w:rsid w:val="00953FBF"/>
    <w:rsid w:val="00953FF0"/>
    <w:rsid w:val="00954008"/>
    <w:rsid w:val="0095444F"/>
    <w:rsid w:val="00954960"/>
    <w:rsid w:val="00955C00"/>
    <w:rsid w:val="00955C4D"/>
    <w:rsid w:val="0095622A"/>
    <w:rsid w:val="009562C6"/>
    <w:rsid w:val="00956896"/>
    <w:rsid w:val="00956932"/>
    <w:rsid w:val="00956D1A"/>
    <w:rsid w:val="009578E1"/>
    <w:rsid w:val="00957A41"/>
    <w:rsid w:val="00957D37"/>
    <w:rsid w:val="00957D4D"/>
    <w:rsid w:val="00961243"/>
    <w:rsid w:val="00961421"/>
    <w:rsid w:val="009617FF"/>
    <w:rsid w:val="00961A81"/>
    <w:rsid w:val="00961D55"/>
    <w:rsid w:val="00961E6C"/>
    <w:rsid w:val="009623E4"/>
    <w:rsid w:val="00962CA1"/>
    <w:rsid w:val="0096320D"/>
    <w:rsid w:val="009634AD"/>
    <w:rsid w:val="009637A2"/>
    <w:rsid w:val="0096389C"/>
    <w:rsid w:val="00963FEF"/>
    <w:rsid w:val="0096402D"/>
    <w:rsid w:val="00964265"/>
    <w:rsid w:val="009644AC"/>
    <w:rsid w:val="009648CC"/>
    <w:rsid w:val="00964C60"/>
    <w:rsid w:val="00964F9A"/>
    <w:rsid w:val="00965641"/>
    <w:rsid w:val="00965AA5"/>
    <w:rsid w:val="00966056"/>
    <w:rsid w:val="009665AE"/>
    <w:rsid w:val="009665C0"/>
    <w:rsid w:val="00966AE0"/>
    <w:rsid w:val="00966E39"/>
    <w:rsid w:val="00966FF5"/>
    <w:rsid w:val="009671AC"/>
    <w:rsid w:val="0096727F"/>
    <w:rsid w:val="00967475"/>
    <w:rsid w:val="009674C1"/>
    <w:rsid w:val="0096757C"/>
    <w:rsid w:val="009700C8"/>
    <w:rsid w:val="0097055D"/>
    <w:rsid w:val="0097132B"/>
    <w:rsid w:val="00971757"/>
    <w:rsid w:val="009723EE"/>
    <w:rsid w:val="009725DD"/>
    <w:rsid w:val="00972860"/>
    <w:rsid w:val="00972CD2"/>
    <w:rsid w:val="00972F2D"/>
    <w:rsid w:val="00973241"/>
    <w:rsid w:val="00973BA5"/>
    <w:rsid w:val="00974BD1"/>
    <w:rsid w:val="00974EC0"/>
    <w:rsid w:val="00974FA0"/>
    <w:rsid w:val="009753C1"/>
    <w:rsid w:val="00975428"/>
    <w:rsid w:val="00975519"/>
    <w:rsid w:val="00975CDF"/>
    <w:rsid w:val="00976F39"/>
    <w:rsid w:val="00976FC1"/>
    <w:rsid w:val="009770C3"/>
    <w:rsid w:val="00977124"/>
    <w:rsid w:val="00977562"/>
    <w:rsid w:val="009775E8"/>
    <w:rsid w:val="00977818"/>
    <w:rsid w:val="00980085"/>
    <w:rsid w:val="0098036B"/>
    <w:rsid w:val="0098062B"/>
    <w:rsid w:val="0098067E"/>
    <w:rsid w:val="00980A74"/>
    <w:rsid w:val="00980CD1"/>
    <w:rsid w:val="00980F6D"/>
    <w:rsid w:val="00980F83"/>
    <w:rsid w:val="009814B8"/>
    <w:rsid w:val="009817DE"/>
    <w:rsid w:val="00981C1B"/>
    <w:rsid w:val="00982202"/>
    <w:rsid w:val="00982327"/>
    <w:rsid w:val="0098289F"/>
    <w:rsid w:val="00982E4F"/>
    <w:rsid w:val="00983346"/>
    <w:rsid w:val="00983AC4"/>
    <w:rsid w:val="00983F3C"/>
    <w:rsid w:val="00984101"/>
    <w:rsid w:val="009848EC"/>
    <w:rsid w:val="0098504F"/>
    <w:rsid w:val="0098562B"/>
    <w:rsid w:val="009859F5"/>
    <w:rsid w:val="00985A84"/>
    <w:rsid w:val="00985BCA"/>
    <w:rsid w:val="00985EAF"/>
    <w:rsid w:val="00985EF8"/>
    <w:rsid w:val="00986296"/>
    <w:rsid w:val="009863EA"/>
    <w:rsid w:val="00987AB4"/>
    <w:rsid w:val="00987BE8"/>
    <w:rsid w:val="00987C9E"/>
    <w:rsid w:val="009903B8"/>
    <w:rsid w:val="009903E3"/>
    <w:rsid w:val="0099091E"/>
    <w:rsid w:val="00990F2F"/>
    <w:rsid w:val="009914CD"/>
    <w:rsid w:val="00991CDC"/>
    <w:rsid w:val="0099218E"/>
    <w:rsid w:val="00992C66"/>
    <w:rsid w:val="00992F74"/>
    <w:rsid w:val="00993150"/>
    <w:rsid w:val="00993558"/>
    <w:rsid w:val="009944AF"/>
    <w:rsid w:val="00994E73"/>
    <w:rsid w:val="009955C5"/>
    <w:rsid w:val="009959FD"/>
    <w:rsid w:val="00995AA1"/>
    <w:rsid w:val="00996099"/>
    <w:rsid w:val="00996438"/>
    <w:rsid w:val="0099689D"/>
    <w:rsid w:val="00996F63"/>
    <w:rsid w:val="009978EF"/>
    <w:rsid w:val="009979B4"/>
    <w:rsid w:val="00997AEB"/>
    <w:rsid w:val="00997E6B"/>
    <w:rsid w:val="009A0C2C"/>
    <w:rsid w:val="009A1625"/>
    <w:rsid w:val="009A1A50"/>
    <w:rsid w:val="009A1BB8"/>
    <w:rsid w:val="009A1FEA"/>
    <w:rsid w:val="009A2253"/>
    <w:rsid w:val="009A2330"/>
    <w:rsid w:val="009A24D1"/>
    <w:rsid w:val="009A29BB"/>
    <w:rsid w:val="009A39B3"/>
    <w:rsid w:val="009A44D0"/>
    <w:rsid w:val="009A44EF"/>
    <w:rsid w:val="009A4580"/>
    <w:rsid w:val="009A4854"/>
    <w:rsid w:val="009A4BD5"/>
    <w:rsid w:val="009A4C08"/>
    <w:rsid w:val="009A54CC"/>
    <w:rsid w:val="009A576C"/>
    <w:rsid w:val="009A5AEE"/>
    <w:rsid w:val="009A5FC0"/>
    <w:rsid w:val="009A61AB"/>
    <w:rsid w:val="009A685F"/>
    <w:rsid w:val="009A6A3C"/>
    <w:rsid w:val="009A71E3"/>
    <w:rsid w:val="009A76AE"/>
    <w:rsid w:val="009A78C5"/>
    <w:rsid w:val="009B04F0"/>
    <w:rsid w:val="009B0BE9"/>
    <w:rsid w:val="009B0FCB"/>
    <w:rsid w:val="009B14ED"/>
    <w:rsid w:val="009B1611"/>
    <w:rsid w:val="009B1B10"/>
    <w:rsid w:val="009B1C46"/>
    <w:rsid w:val="009B257D"/>
    <w:rsid w:val="009B2B47"/>
    <w:rsid w:val="009B30A1"/>
    <w:rsid w:val="009B3285"/>
    <w:rsid w:val="009B351A"/>
    <w:rsid w:val="009B3678"/>
    <w:rsid w:val="009B3873"/>
    <w:rsid w:val="009B397B"/>
    <w:rsid w:val="009B3B6A"/>
    <w:rsid w:val="009B3E2C"/>
    <w:rsid w:val="009B4221"/>
    <w:rsid w:val="009B472B"/>
    <w:rsid w:val="009B47FC"/>
    <w:rsid w:val="009B4ED9"/>
    <w:rsid w:val="009B5473"/>
    <w:rsid w:val="009B55FB"/>
    <w:rsid w:val="009B5EFF"/>
    <w:rsid w:val="009B5F1D"/>
    <w:rsid w:val="009B601E"/>
    <w:rsid w:val="009B62BE"/>
    <w:rsid w:val="009B6F5F"/>
    <w:rsid w:val="009B777D"/>
    <w:rsid w:val="009C012C"/>
    <w:rsid w:val="009C0EA5"/>
    <w:rsid w:val="009C1564"/>
    <w:rsid w:val="009C15C3"/>
    <w:rsid w:val="009C18D0"/>
    <w:rsid w:val="009C1B3C"/>
    <w:rsid w:val="009C285E"/>
    <w:rsid w:val="009C31F7"/>
    <w:rsid w:val="009C3778"/>
    <w:rsid w:val="009C3FFB"/>
    <w:rsid w:val="009C5083"/>
    <w:rsid w:val="009C5BF5"/>
    <w:rsid w:val="009C5F67"/>
    <w:rsid w:val="009C64E8"/>
    <w:rsid w:val="009C6BBC"/>
    <w:rsid w:val="009D004F"/>
    <w:rsid w:val="009D00F5"/>
    <w:rsid w:val="009D03DF"/>
    <w:rsid w:val="009D0E4B"/>
    <w:rsid w:val="009D0F85"/>
    <w:rsid w:val="009D14C5"/>
    <w:rsid w:val="009D1CEB"/>
    <w:rsid w:val="009D1CFB"/>
    <w:rsid w:val="009D2670"/>
    <w:rsid w:val="009D295F"/>
    <w:rsid w:val="009D2970"/>
    <w:rsid w:val="009D2C45"/>
    <w:rsid w:val="009D2D1B"/>
    <w:rsid w:val="009D3C90"/>
    <w:rsid w:val="009D4704"/>
    <w:rsid w:val="009D4905"/>
    <w:rsid w:val="009D4968"/>
    <w:rsid w:val="009D51C3"/>
    <w:rsid w:val="009D52E2"/>
    <w:rsid w:val="009D576D"/>
    <w:rsid w:val="009D6C55"/>
    <w:rsid w:val="009D6CF7"/>
    <w:rsid w:val="009D74EF"/>
    <w:rsid w:val="009D75F1"/>
    <w:rsid w:val="009D775B"/>
    <w:rsid w:val="009E0269"/>
    <w:rsid w:val="009E02DF"/>
    <w:rsid w:val="009E0F00"/>
    <w:rsid w:val="009E1B78"/>
    <w:rsid w:val="009E26C7"/>
    <w:rsid w:val="009E2A59"/>
    <w:rsid w:val="009E3099"/>
    <w:rsid w:val="009E3130"/>
    <w:rsid w:val="009E3330"/>
    <w:rsid w:val="009E34C0"/>
    <w:rsid w:val="009E3CBA"/>
    <w:rsid w:val="009E40C3"/>
    <w:rsid w:val="009E42C3"/>
    <w:rsid w:val="009E4A2D"/>
    <w:rsid w:val="009E4FA7"/>
    <w:rsid w:val="009E5188"/>
    <w:rsid w:val="009E524E"/>
    <w:rsid w:val="009E5395"/>
    <w:rsid w:val="009E5CD4"/>
    <w:rsid w:val="009E6140"/>
    <w:rsid w:val="009E64C2"/>
    <w:rsid w:val="009E6F54"/>
    <w:rsid w:val="009E6FDA"/>
    <w:rsid w:val="009E7199"/>
    <w:rsid w:val="009E71A5"/>
    <w:rsid w:val="009E763F"/>
    <w:rsid w:val="009F04B9"/>
    <w:rsid w:val="009F0CA9"/>
    <w:rsid w:val="009F0DDB"/>
    <w:rsid w:val="009F1316"/>
    <w:rsid w:val="009F1C25"/>
    <w:rsid w:val="009F1E3B"/>
    <w:rsid w:val="009F2094"/>
    <w:rsid w:val="009F2582"/>
    <w:rsid w:val="009F2656"/>
    <w:rsid w:val="009F48CF"/>
    <w:rsid w:val="009F503F"/>
    <w:rsid w:val="009F53E1"/>
    <w:rsid w:val="009F60ED"/>
    <w:rsid w:val="009F678C"/>
    <w:rsid w:val="009F6838"/>
    <w:rsid w:val="009F68D7"/>
    <w:rsid w:val="009F7419"/>
    <w:rsid w:val="009F7549"/>
    <w:rsid w:val="009F7851"/>
    <w:rsid w:val="009F7E50"/>
    <w:rsid w:val="00A0047A"/>
    <w:rsid w:val="00A004F2"/>
    <w:rsid w:val="00A0079C"/>
    <w:rsid w:val="00A0085D"/>
    <w:rsid w:val="00A00E86"/>
    <w:rsid w:val="00A01A38"/>
    <w:rsid w:val="00A0285A"/>
    <w:rsid w:val="00A02B9C"/>
    <w:rsid w:val="00A02C67"/>
    <w:rsid w:val="00A039BC"/>
    <w:rsid w:val="00A042BD"/>
    <w:rsid w:val="00A0453B"/>
    <w:rsid w:val="00A04A86"/>
    <w:rsid w:val="00A0550C"/>
    <w:rsid w:val="00A06347"/>
    <w:rsid w:val="00A070DA"/>
    <w:rsid w:val="00A0716E"/>
    <w:rsid w:val="00A0722D"/>
    <w:rsid w:val="00A07AF9"/>
    <w:rsid w:val="00A07D17"/>
    <w:rsid w:val="00A07E5A"/>
    <w:rsid w:val="00A10EB4"/>
    <w:rsid w:val="00A10F58"/>
    <w:rsid w:val="00A11037"/>
    <w:rsid w:val="00A124BF"/>
    <w:rsid w:val="00A1251F"/>
    <w:rsid w:val="00A12640"/>
    <w:rsid w:val="00A12911"/>
    <w:rsid w:val="00A12DAD"/>
    <w:rsid w:val="00A13A75"/>
    <w:rsid w:val="00A1425B"/>
    <w:rsid w:val="00A14390"/>
    <w:rsid w:val="00A1446A"/>
    <w:rsid w:val="00A14C90"/>
    <w:rsid w:val="00A14FCC"/>
    <w:rsid w:val="00A15409"/>
    <w:rsid w:val="00A1561D"/>
    <w:rsid w:val="00A15A0A"/>
    <w:rsid w:val="00A15E99"/>
    <w:rsid w:val="00A16227"/>
    <w:rsid w:val="00A16707"/>
    <w:rsid w:val="00A167C5"/>
    <w:rsid w:val="00A16912"/>
    <w:rsid w:val="00A16B1C"/>
    <w:rsid w:val="00A17624"/>
    <w:rsid w:val="00A17808"/>
    <w:rsid w:val="00A1790D"/>
    <w:rsid w:val="00A17B4F"/>
    <w:rsid w:val="00A17C8F"/>
    <w:rsid w:val="00A17D59"/>
    <w:rsid w:val="00A20273"/>
    <w:rsid w:val="00A202B4"/>
    <w:rsid w:val="00A209C7"/>
    <w:rsid w:val="00A211E4"/>
    <w:rsid w:val="00A212D5"/>
    <w:rsid w:val="00A21572"/>
    <w:rsid w:val="00A21ACC"/>
    <w:rsid w:val="00A21BA2"/>
    <w:rsid w:val="00A21BE5"/>
    <w:rsid w:val="00A226A8"/>
    <w:rsid w:val="00A22F27"/>
    <w:rsid w:val="00A23216"/>
    <w:rsid w:val="00A23663"/>
    <w:rsid w:val="00A23924"/>
    <w:rsid w:val="00A23A08"/>
    <w:rsid w:val="00A24A77"/>
    <w:rsid w:val="00A2516D"/>
    <w:rsid w:val="00A25A21"/>
    <w:rsid w:val="00A25B83"/>
    <w:rsid w:val="00A260F0"/>
    <w:rsid w:val="00A268C4"/>
    <w:rsid w:val="00A26D93"/>
    <w:rsid w:val="00A27AE6"/>
    <w:rsid w:val="00A27BF5"/>
    <w:rsid w:val="00A27D88"/>
    <w:rsid w:val="00A30003"/>
    <w:rsid w:val="00A300E9"/>
    <w:rsid w:val="00A30361"/>
    <w:rsid w:val="00A306BA"/>
    <w:rsid w:val="00A30FB4"/>
    <w:rsid w:val="00A3173D"/>
    <w:rsid w:val="00A31A96"/>
    <w:rsid w:val="00A321AC"/>
    <w:rsid w:val="00A3252E"/>
    <w:rsid w:val="00A325CF"/>
    <w:rsid w:val="00A32E3E"/>
    <w:rsid w:val="00A3335E"/>
    <w:rsid w:val="00A3370C"/>
    <w:rsid w:val="00A33866"/>
    <w:rsid w:val="00A33A32"/>
    <w:rsid w:val="00A342AA"/>
    <w:rsid w:val="00A34503"/>
    <w:rsid w:val="00A3479A"/>
    <w:rsid w:val="00A347AD"/>
    <w:rsid w:val="00A34BC1"/>
    <w:rsid w:val="00A34E0F"/>
    <w:rsid w:val="00A3530C"/>
    <w:rsid w:val="00A3553C"/>
    <w:rsid w:val="00A357ED"/>
    <w:rsid w:val="00A361BF"/>
    <w:rsid w:val="00A36349"/>
    <w:rsid w:val="00A36752"/>
    <w:rsid w:val="00A375C4"/>
    <w:rsid w:val="00A3766C"/>
    <w:rsid w:val="00A37D32"/>
    <w:rsid w:val="00A37D8B"/>
    <w:rsid w:val="00A37EBF"/>
    <w:rsid w:val="00A40669"/>
    <w:rsid w:val="00A407B7"/>
    <w:rsid w:val="00A408FD"/>
    <w:rsid w:val="00A40C6E"/>
    <w:rsid w:val="00A41B1F"/>
    <w:rsid w:val="00A41B82"/>
    <w:rsid w:val="00A41BA2"/>
    <w:rsid w:val="00A42D1F"/>
    <w:rsid w:val="00A444CE"/>
    <w:rsid w:val="00A44BFF"/>
    <w:rsid w:val="00A4522C"/>
    <w:rsid w:val="00A461F5"/>
    <w:rsid w:val="00A47491"/>
    <w:rsid w:val="00A477F0"/>
    <w:rsid w:val="00A47E94"/>
    <w:rsid w:val="00A47EA5"/>
    <w:rsid w:val="00A5054E"/>
    <w:rsid w:val="00A508B8"/>
    <w:rsid w:val="00A50B91"/>
    <w:rsid w:val="00A51322"/>
    <w:rsid w:val="00A51F8C"/>
    <w:rsid w:val="00A527CF"/>
    <w:rsid w:val="00A53AE6"/>
    <w:rsid w:val="00A54349"/>
    <w:rsid w:val="00A54B88"/>
    <w:rsid w:val="00A54C03"/>
    <w:rsid w:val="00A54D18"/>
    <w:rsid w:val="00A55112"/>
    <w:rsid w:val="00A55153"/>
    <w:rsid w:val="00A555E0"/>
    <w:rsid w:val="00A56029"/>
    <w:rsid w:val="00A5656D"/>
    <w:rsid w:val="00A571FF"/>
    <w:rsid w:val="00A57934"/>
    <w:rsid w:val="00A606E1"/>
    <w:rsid w:val="00A6088E"/>
    <w:rsid w:val="00A61217"/>
    <w:rsid w:val="00A62474"/>
    <w:rsid w:val="00A62982"/>
    <w:rsid w:val="00A62D1D"/>
    <w:rsid w:val="00A63141"/>
    <w:rsid w:val="00A6316D"/>
    <w:rsid w:val="00A641A9"/>
    <w:rsid w:val="00A641B0"/>
    <w:rsid w:val="00A64376"/>
    <w:rsid w:val="00A64551"/>
    <w:rsid w:val="00A64695"/>
    <w:rsid w:val="00A646C9"/>
    <w:rsid w:val="00A64C08"/>
    <w:rsid w:val="00A65314"/>
    <w:rsid w:val="00A655A4"/>
    <w:rsid w:val="00A65DD1"/>
    <w:rsid w:val="00A66257"/>
    <w:rsid w:val="00A66A47"/>
    <w:rsid w:val="00A66EA0"/>
    <w:rsid w:val="00A674FA"/>
    <w:rsid w:val="00A675D0"/>
    <w:rsid w:val="00A71179"/>
    <w:rsid w:val="00A712C5"/>
    <w:rsid w:val="00A71E81"/>
    <w:rsid w:val="00A7200E"/>
    <w:rsid w:val="00A725F0"/>
    <w:rsid w:val="00A72B05"/>
    <w:rsid w:val="00A73BA7"/>
    <w:rsid w:val="00A73CA5"/>
    <w:rsid w:val="00A73D16"/>
    <w:rsid w:val="00A73F01"/>
    <w:rsid w:val="00A74059"/>
    <w:rsid w:val="00A748F5"/>
    <w:rsid w:val="00A74D2E"/>
    <w:rsid w:val="00A74DA3"/>
    <w:rsid w:val="00A74EAD"/>
    <w:rsid w:val="00A7534E"/>
    <w:rsid w:val="00A753A6"/>
    <w:rsid w:val="00A753CB"/>
    <w:rsid w:val="00A7546F"/>
    <w:rsid w:val="00A75615"/>
    <w:rsid w:val="00A75F7C"/>
    <w:rsid w:val="00A76633"/>
    <w:rsid w:val="00A76940"/>
    <w:rsid w:val="00A7703E"/>
    <w:rsid w:val="00A77812"/>
    <w:rsid w:val="00A778AF"/>
    <w:rsid w:val="00A77BF7"/>
    <w:rsid w:val="00A77F00"/>
    <w:rsid w:val="00A801F0"/>
    <w:rsid w:val="00A8038B"/>
    <w:rsid w:val="00A80887"/>
    <w:rsid w:val="00A80AF3"/>
    <w:rsid w:val="00A80DBE"/>
    <w:rsid w:val="00A8137C"/>
    <w:rsid w:val="00A81BE7"/>
    <w:rsid w:val="00A8251A"/>
    <w:rsid w:val="00A826BF"/>
    <w:rsid w:val="00A82AB0"/>
    <w:rsid w:val="00A82E2C"/>
    <w:rsid w:val="00A82E86"/>
    <w:rsid w:val="00A82E87"/>
    <w:rsid w:val="00A82ECA"/>
    <w:rsid w:val="00A82FF1"/>
    <w:rsid w:val="00A8361C"/>
    <w:rsid w:val="00A83DBA"/>
    <w:rsid w:val="00A849AD"/>
    <w:rsid w:val="00A84D79"/>
    <w:rsid w:val="00A84E6C"/>
    <w:rsid w:val="00A84F7B"/>
    <w:rsid w:val="00A8551C"/>
    <w:rsid w:val="00A867F5"/>
    <w:rsid w:val="00A86955"/>
    <w:rsid w:val="00A874DD"/>
    <w:rsid w:val="00A87BA9"/>
    <w:rsid w:val="00A87E48"/>
    <w:rsid w:val="00A90383"/>
    <w:rsid w:val="00A90900"/>
    <w:rsid w:val="00A90B14"/>
    <w:rsid w:val="00A90D4F"/>
    <w:rsid w:val="00A90D78"/>
    <w:rsid w:val="00A90DA9"/>
    <w:rsid w:val="00A90F8C"/>
    <w:rsid w:val="00A90F94"/>
    <w:rsid w:val="00A91425"/>
    <w:rsid w:val="00A91F01"/>
    <w:rsid w:val="00A9233F"/>
    <w:rsid w:val="00A92B4D"/>
    <w:rsid w:val="00A932A4"/>
    <w:rsid w:val="00A932E4"/>
    <w:rsid w:val="00A93A7C"/>
    <w:rsid w:val="00A9463F"/>
    <w:rsid w:val="00A95B7D"/>
    <w:rsid w:val="00A95C8A"/>
    <w:rsid w:val="00A95CB7"/>
    <w:rsid w:val="00A95D4C"/>
    <w:rsid w:val="00A960CB"/>
    <w:rsid w:val="00A961CC"/>
    <w:rsid w:val="00A96A9E"/>
    <w:rsid w:val="00A96D13"/>
    <w:rsid w:val="00A96E3F"/>
    <w:rsid w:val="00A96E83"/>
    <w:rsid w:val="00A97246"/>
    <w:rsid w:val="00AA02E7"/>
    <w:rsid w:val="00AA042D"/>
    <w:rsid w:val="00AA0F33"/>
    <w:rsid w:val="00AA1483"/>
    <w:rsid w:val="00AA191F"/>
    <w:rsid w:val="00AA1F5C"/>
    <w:rsid w:val="00AA202F"/>
    <w:rsid w:val="00AA236C"/>
    <w:rsid w:val="00AA2619"/>
    <w:rsid w:val="00AA37E8"/>
    <w:rsid w:val="00AA3E35"/>
    <w:rsid w:val="00AA4215"/>
    <w:rsid w:val="00AA4F3D"/>
    <w:rsid w:val="00AA4F5B"/>
    <w:rsid w:val="00AA5455"/>
    <w:rsid w:val="00AA54F2"/>
    <w:rsid w:val="00AA556E"/>
    <w:rsid w:val="00AA55A3"/>
    <w:rsid w:val="00AA5735"/>
    <w:rsid w:val="00AA5AD0"/>
    <w:rsid w:val="00AA5C2D"/>
    <w:rsid w:val="00AA5E12"/>
    <w:rsid w:val="00AA6548"/>
    <w:rsid w:val="00AA67AB"/>
    <w:rsid w:val="00AA76EC"/>
    <w:rsid w:val="00AA7873"/>
    <w:rsid w:val="00AA7B0E"/>
    <w:rsid w:val="00AB001A"/>
    <w:rsid w:val="00AB00D0"/>
    <w:rsid w:val="00AB0293"/>
    <w:rsid w:val="00AB03D4"/>
    <w:rsid w:val="00AB0666"/>
    <w:rsid w:val="00AB06E5"/>
    <w:rsid w:val="00AB0733"/>
    <w:rsid w:val="00AB1155"/>
    <w:rsid w:val="00AB1846"/>
    <w:rsid w:val="00AB1F47"/>
    <w:rsid w:val="00AB20CE"/>
    <w:rsid w:val="00AB28F5"/>
    <w:rsid w:val="00AB3224"/>
    <w:rsid w:val="00AB3F95"/>
    <w:rsid w:val="00AB4296"/>
    <w:rsid w:val="00AB4A83"/>
    <w:rsid w:val="00AB4C8A"/>
    <w:rsid w:val="00AB4F6E"/>
    <w:rsid w:val="00AB515A"/>
    <w:rsid w:val="00AB51DF"/>
    <w:rsid w:val="00AB5243"/>
    <w:rsid w:val="00AB555F"/>
    <w:rsid w:val="00AB5DA6"/>
    <w:rsid w:val="00AB62B4"/>
    <w:rsid w:val="00AB6A2D"/>
    <w:rsid w:val="00AB7DA7"/>
    <w:rsid w:val="00AC090C"/>
    <w:rsid w:val="00AC1479"/>
    <w:rsid w:val="00AC16EE"/>
    <w:rsid w:val="00AC175D"/>
    <w:rsid w:val="00AC1CAD"/>
    <w:rsid w:val="00AC2CDB"/>
    <w:rsid w:val="00AC388D"/>
    <w:rsid w:val="00AC38E3"/>
    <w:rsid w:val="00AC4875"/>
    <w:rsid w:val="00AC490D"/>
    <w:rsid w:val="00AC4A0F"/>
    <w:rsid w:val="00AC4B3C"/>
    <w:rsid w:val="00AC4E88"/>
    <w:rsid w:val="00AC5562"/>
    <w:rsid w:val="00AC5735"/>
    <w:rsid w:val="00AC57CD"/>
    <w:rsid w:val="00AC6F34"/>
    <w:rsid w:val="00AC73D1"/>
    <w:rsid w:val="00AC76BD"/>
    <w:rsid w:val="00AD01B0"/>
    <w:rsid w:val="00AD09ED"/>
    <w:rsid w:val="00AD0B5E"/>
    <w:rsid w:val="00AD0BCD"/>
    <w:rsid w:val="00AD1160"/>
    <w:rsid w:val="00AD14E7"/>
    <w:rsid w:val="00AD1AFC"/>
    <w:rsid w:val="00AD25F7"/>
    <w:rsid w:val="00AD3385"/>
    <w:rsid w:val="00AD33A8"/>
    <w:rsid w:val="00AD4220"/>
    <w:rsid w:val="00AD52F5"/>
    <w:rsid w:val="00AD55B3"/>
    <w:rsid w:val="00AD588A"/>
    <w:rsid w:val="00AD59EF"/>
    <w:rsid w:val="00AD5A79"/>
    <w:rsid w:val="00AD6118"/>
    <w:rsid w:val="00AD611A"/>
    <w:rsid w:val="00AD61B3"/>
    <w:rsid w:val="00AD7772"/>
    <w:rsid w:val="00AD7B37"/>
    <w:rsid w:val="00AE0076"/>
    <w:rsid w:val="00AE077F"/>
    <w:rsid w:val="00AE09E0"/>
    <w:rsid w:val="00AE09EF"/>
    <w:rsid w:val="00AE0A32"/>
    <w:rsid w:val="00AE0E90"/>
    <w:rsid w:val="00AE0EB6"/>
    <w:rsid w:val="00AE11D7"/>
    <w:rsid w:val="00AE13A8"/>
    <w:rsid w:val="00AE22F5"/>
    <w:rsid w:val="00AE23B6"/>
    <w:rsid w:val="00AE241A"/>
    <w:rsid w:val="00AE2432"/>
    <w:rsid w:val="00AE2548"/>
    <w:rsid w:val="00AE2719"/>
    <w:rsid w:val="00AE283B"/>
    <w:rsid w:val="00AE3612"/>
    <w:rsid w:val="00AE3D59"/>
    <w:rsid w:val="00AE4375"/>
    <w:rsid w:val="00AE44C4"/>
    <w:rsid w:val="00AE4522"/>
    <w:rsid w:val="00AE4783"/>
    <w:rsid w:val="00AE4B56"/>
    <w:rsid w:val="00AE4E13"/>
    <w:rsid w:val="00AE4FC1"/>
    <w:rsid w:val="00AE514C"/>
    <w:rsid w:val="00AE51DE"/>
    <w:rsid w:val="00AE5B6E"/>
    <w:rsid w:val="00AE6880"/>
    <w:rsid w:val="00AE70B2"/>
    <w:rsid w:val="00AE77AB"/>
    <w:rsid w:val="00AE7B70"/>
    <w:rsid w:val="00AE7BE4"/>
    <w:rsid w:val="00AF0301"/>
    <w:rsid w:val="00AF090C"/>
    <w:rsid w:val="00AF0C47"/>
    <w:rsid w:val="00AF1285"/>
    <w:rsid w:val="00AF141C"/>
    <w:rsid w:val="00AF1603"/>
    <w:rsid w:val="00AF1DCB"/>
    <w:rsid w:val="00AF20E6"/>
    <w:rsid w:val="00AF2712"/>
    <w:rsid w:val="00AF2D0A"/>
    <w:rsid w:val="00AF30C4"/>
    <w:rsid w:val="00AF35C8"/>
    <w:rsid w:val="00AF4D0A"/>
    <w:rsid w:val="00AF4E35"/>
    <w:rsid w:val="00AF57E1"/>
    <w:rsid w:val="00AF58E1"/>
    <w:rsid w:val="00AF5C16"/>
    <w:rsid w:val="00AF6509"/>
    <w:rsid w:val="00AF6A24"/>
    <w:rsid w:val="00AF6A84"/>
    <w:rsid w:val="00AF6BB8"/>
    <w:rsid w:val="00AF6D8F"/>
    <w:rsid w:val="00AF7208"/>
    <w:rsid w:val="00AF72F5"/>
    <w:rsid w:val="00AF73B3"/>
    <w:rsid w:val="00B00862"/>
    <w:rsid w:val="00B00E13"/>
    <w:rsid w:val="00B018CF"/>
    <w:rsid w:val="00B019E2"/>
    <w:rsid w:val="00B01CBA"/>
    <w:rsid w:val="00B01D2C"/>
    <w:rsid w:val="00B02090"/>
    <w:rsid w:val="00B020F0"/>
    <w:rsid w:val="00B027E9"/>
    <w:rsid w:val="00B0285C"/>
    <w:rsid w:val="00B02D0F"/>
    <w:rsid w:val="00B032D7"/>
    <w:rsid w:val="00B03366"/>
    <w:rsid w:val="00B0384A"/>
    <w:rsid w:val="00B039B6"/>
    <w:rsid w:val="00B041E0"/>
    <w:rsid w:val="00B04578"/>
    <w:rsid w:val="00B04AB7"/>
    <w:rsid w:val="00B04C1B"/>
    <w:rsid w:val="00B050D2"/>
    <w:rsid w:val="00B05290"/>
    <w:rsid w:val="00B052D1"/>
    <w:rsid w:val="00B05448"/>
    <w:rsid w:val="00B05DC8"/>
    <w:rsid w:val="00B05F84"/>
    <w:rsid w:val="00B06355"/>
    <w:rsid w:val="00B0664B"/>
    <w:rsid w:val="00B06E57"/>
    <w:rsid w:val="00B06EAA"/>
    <w:rsid w:val="00B07370"/>
    <w:rsid w:val="00B07594"/>
    <w:rsid w:val="00B07A9B"/>
    <w:rsid w:val="00B07F29"/>
    <w:rsid w:val="00B10100"/>
    <w:rsid w:val="00B101BC"/>
    <w:rsid w:val="00B10603"/>
    <w:rsid w:val="00B10F11"/>
    <w:rsid w:val="00B11965"/>
    <w:rsid w:val="00B11D4F"/>
    <w:rsid w:val="00B12230"/>
    <w:rsid w:val="00B12342"/>
    <w:rsid w:val="00B123A0"/>
    <w:rsid w:val="00B1268D"/>
    <w:rsid w:val="00B127CB"/>
    <w:rsid w:val="00B12869"/>
    <w:rsid w:val="00B12936"/>
    <w:rsid w:val="00B12AB5"/>
    <w:rsid w:val="00B13123"/>
    <w:rsid w:val="00B133F9"/>
    <w:rsid w:val="00B134D2"/>
    <w:rsid w:val="00B145F6"/>
    <w:rsid w:val="00B1482D"/>
    <w:rsid w:val="00B14A31"/>
    <w:rsid w:val="00B14A3F"/>
    <w:rsid w:val="00B14BA0"/>
    <w:rsid w:val="00B14BE3"/>
    <w:rsid w:val="00B14CDA"/>
    <w:rsid w:val="00B150D4"/>
    <w:rsid w:val="00B150DD"/>
    <w:rsid w:val="00B15142"/>
    <w:rsid w:val="00B1521E"/>
    <w:rsid w:val="00B15817"/>
    <w:rsid w:val="00B15927"/>
    <w:rsid w:val="00B15E15"/>
    <w:rsid w:val="00B1653D"/>
    <w:rsid w:val="00B169F9"/>
    <w:rsid w:val="00B171D9"/>
    <w:rsid w:val="00B1756B"/>
    <w:rsid w:val="00B17714"/>
    <w:rsid w:val="00B1787A"/>
    <w:rsid w:val="00B17B5E"/>
    <w:rsid w:val="00B17CA0"/>
    <w:rsid w:val="00B17E49"/>
    <w:rsid w:val="00B20570"/>
    <w:rsid w:val="00B20679"/>
    <w:rsid w:val="00B20E7A"/>
    <w:rsid w:val="00B20FDF"/>
    <w:rsid w:val="00B2147B"/>
    <w:rsid w:val="00B215D3"/>
    <w:rsid w:val="00B218E4"/>
    <w:rsid w:val="00B21DEE"/>
    <w:rsid w:val="00B2228C"/>
    <w:rsid w:val="00B22E48"/>
    <w:rsid w:val="00B23594"/>
    <w:rsid w:val="00B23752"/>
    <w:rsid w:val="00B237BC"/>
    <w:rsid w:val="00B23CF7"/>
    <w:rsid w:val="00B240F8"/>
    <w:rsid w:val="00B24295"/>
    <w:rsid w:val="00B259EF"/>
    <w:rsid w:val="00B25B58"/>
    <w:rsid w:val="00B25F41"/>
    <w:rsid w:val="00B261C5"/>
    <w:rsid w:val="00B263E5"/>
    <w:rsid w:val="00B267FE"/>
    <w:rsid w:val="00B26E32"/>
    <w:rsid w:val="00B272AB"/>
    <w:rsid w:val="00B273EB"/>
    <w:rsid w:val="00B27709"/>
    <w:rsid w:val="00B27E39"/>
    <w:rsid w:val="00B3065D"/>
    <w:rsid w:val="00B307C9"/>
    <w:rsid w:val="00B309AB"/>
    <w:rsid w:val="00B30B9D"/>
    <w:rsid w:val="00B31EFD"/>
    <w:rsid w:val="00B32031"/>
    <w:rsid w:val="00B3228A"/>
    <w:rsid w:val="00B3285C"/>
    <w:rsid w:val="00B331A6"/>
    <w:rsid w:val="00B3391F"/>
    <w:rsid w:val="00B33A5F"/>
    <w:rsid w:val="00B3409B"/>
    <w:rsid w:val="00B34D1F"/>
    <w:rsid w:val="00B35201"/>
    <w:rsid w:val="00B3533E"/>
    <w:rsid w:val="00B355A6"/>
    <w:rsid w:val="00B36D05"/>
    <w:rsid w:val="00B37922"/>
    <w:rsid w:val="00B37F0F"/>
    <w:rsid w:val="00B4020A"/>
    <w:rsid w:val="00B4067F"/>
    <w:rsid w:val="00B4075A"/>
    <w:rsid w:val="00B40869"/>
    <w:rsid w:val="00B41297"/>
    <w:rsid w:val="00B41615"/>
    <w:rsid w:val="00B41769"/>
    <w:rsid w:val="00B42024"/>
    <w:rsid w:val="00B42605"/>
    <w:rsid w:val="00B42D6D"/>
    <w:rsid w:val="00B42F14"/>
    <w:rsid w:val="00B43307"/>
    <w:rsid w:val="00B4356B"/>
    <w:rsid w:val="00B43C62"/>
    <w:rsid w:val="00B43D88"/>
    <w:rsid w:val="00B44375"/>
    <w:rsid w:val="00B443FA"/>
    <w:rsid w:val="00B4458C"/>
    <w:rsid w:val="00B44E8F"/>
    <w:rsid w:val="00B45311"/>
    <w:rsid w:val="00B4567D"/>
    <w:rsid w:val="00B46022"/>
    <w:rsid w:val="00B46D23"/>
    <w:rsid w:val="00B470A2"/>
    <w:rsid w:val="00B4733C"/>
    <w:rsid w:val="00B47531"/>
    <w:rsid w:val="00B47545"/>
    <w:rsid w:val="00B47C8F"/>
    <w:rsid w:val="00B47D96"/>
    <w:rsid w:val="00B500DD"/>
    <w:rsid w:val="00B50F21"/>
    <w:rsid w:val="00B51876"/>
    <w:rsid w:val="00B51C05"/>
    <w:rsid w:val="00B527D9"/>
    <w:rsid w:val="00B52AD7"/>
    <w:rsid w:val="00B52B9F"/>
    <w:rsid w:val="00B52D58"/>
    <w:rsid w:val="00B52DAB"/>
    <w:rsid w:val="00B53F01"/>
    <w:rsid w:val="00B54002"/>
    <w:rsid w:val="00B54855"/>
    <w:rsid w:val="00B54898"/>
    <w:rsid w:val="00B5490C"/>
    <w:rsid w:val="00B5553C"/>
    <w:rsid w:val="00B55CFB"/>
    <w:rsid w:val="00B55FE6"/>
    <w:rsid w:val="00B56353"/>
    <w:rsid w:val="00B56440"/>
    <w:rsid w:val="00B56757"/>
    <w:rsid w:val="00B56A34"/>
    <w:rsid w:val="00B56B90"/>
    <w:rsid w:val="00B570BF"/>
    <w:rsid w:val="00B57438"/>
    <w:rsid w:val="00B57494"/>
    <w:rsid w:val="00B5793F"/>
    <w:rsid w:val="00B57A22"/>
    <w:rsid w:val="00B57A3E"/>
    <w:rsid w:val="00B57A46"/>
    <w:rsid w:val="00B57AF8"/>
    <w:rsid w:val="00B600FD"/>
    <w:rsid w:val="00B606C9"/>
    <w:rsid w:val="00B607F9"/>
    <w:rsid w:val="00B61497"/>
    <w:rsid w:val="00B6151E"/>
    <w:rsid w:val="00B61A9B"/>
    <w:rsid w:val="00B61DEC"/>
    <w:rsid w:val="00B62653"/>
    <w:rsid w:val="00B62DB1"/>
    <w:rsid w:val="00B6318A"/>
    <w:rsid w:val="00B631AB"/>
    <w:rsid w:val="00B633A7"/>
    <w:rsid w:val="00B63417"/>
    <w:rsid w:val="00B63769"/>
    <w:rsid w:val="00B64149"/>
    <w:rsid w:val="00B641E7"/>
    <w:rsid w:val="00B64615"/>
    <w:rsid w:val="00B64664"/>
    <w:rsid w:val="00B64B1E"/>
    <w:rsid w:val="00B64C04"/>
    <w:rsid w:val="00B64DFD"/>
    <w:rsid w:val="00B65033"/>
    <w:rsid w:val="00B6566B"/>
    <w:rsid w:val="00B65CD7"/>
    <w:rsid w:val="00B66683"/>
    <w:rsid w:val="00B666C0"/>
    <w:rsid w:val="00B667E4"/>
    <w:rsid w:val="00B66ABA"/>
    <w:rsid w:val="00B67143"/>
    <w:rsid w:val="00B675D4"/>
    <w:rsid w:val="00B67C81"/>
    <w:rsid w:val="00B67EB0"/>
    <w:rsid w:val="00B70360"/>
    <w:rsid w:val="00B7042F"/>
    <w:rsid w:val="00B7066C"/>
    <w:rsid w:val="00B7115F"/>
    <w:rsid w:val="00B71225"/>
    <w:rsid w:val="00B71358"/>
    <w:rsid w:val="00B71EB5"/>
    <w:rsid w:val="00B71FD0"/>
    <w:rsid w:val="00B721DF"/>
    <w:rsid w:val="00B72296"/>
    <w:rsid w:val="00B72358"/>
    <w:rsid w:val="00B72769"/>
    <w:rsid w:val="00B738A8"/>
    <w:rsid w:val="00B7396F"/>
    <w:rsid w:val="00B73D89"/>
    <w:rsid w:val="00B747F3"/>
    <w:rsid w:val="00B75AFE"/>
    <w:rsid w:val="00B75CFE"/>
    <w:rsid w:val="00B76BDA"/>
    <w:rsid w:val="00B76CE8"/>
    <w:rsid w:val="00B775FA"/>
    <w:rsid w:val="00B777FC"/>
    <w:rsid w:val="00B77997"/>
    <w:rsid w:val="00B77C40"/>
    <w:rsid w:val="00B77C74"/>
    <w:rsid w:val="00B80394"/>
    <w:rsid w:val="00B8086F"/>
    <w:rsid w:val="00B80A62"/>
    <w:rsid w:val="00B80A90"/>
    <w:rsid w:val="00B80C20"/>
    <w:rsid w:val="00B816F5"/>
    <w:rsid w:val="00B81773"/>
    <w:rsid w:val="00B81E1C"/>
    <w:rsid w:val="00B82944"/>
    <w:rsid w:val="00B83427"/>
    <w:rsid w:val="00B8385A"/>
    <w:rsid w:val="00B840CE"/>
    <w:rsid w:val="00B84974"/>
    <w:rsid w:val="00B84D7A"/>
    <w:rsid w:val="00B8500F"/>
    <w:rsid w:val="00B853A1"/>
    <w:rsid w:val="00B85815"/>
    <w:rsid w:val="00B8606E"/>
    <w:rsid w:val="00B86496"/>
    <w:rsid w:val="00B86625"/>
    <w:rsid w:val="00B86669"/>
    <w:rsid w:val="00B86A66"/>
    <w:rsid w:val="00B86C44"/>
    <w:rsid w:val="00B86F90"/>
    <w:rsid w:val="00B87618"/>
    <w:rsid w:val="00B87972"/>
    <w:rsid w:val="00B87C2F"/>
    <w:rsid w:val="00B87D2E"/>
    <w:rsid w:val="00B87F21"/>
    <w:rsid w:val="00B90027"/>
    <w:rsid w:val="00B901E3"/>
    <w:rsid w:val="00B909F2"/>
    <w:rsid w:val="00B90E65"/>
    <w:rsid w:val="00B91539"/>
    <w:rsid w:val="00B91B3B"/>
    <w:rsid w:val="00B91C6A"/>
    <w:rsid w:val="00B92CA4"/>
    <w:rsid w:val="00B92E28"/>
    <w:rsid w:val="00B93034"/>
    <w:rsid w:val="00B930DD"/>
    <w:rsid w:val="00B931DE"/>
    <w:rsid w:val="00B93215"/>
    <w:rsid w:val="00B933AC"/>
    <w:rsid w:val="00B93514"/>
    <w:rsid w:val="00B94A5D"/>
    <w:rsid w:val="00B94BFB"/>
    <w:rsid w:val="00B95126"/>
    <w:rsid w:val="00B9548F"/>
    <w:rsid w:val="00B95A78"/>
    <w:rsid w:val="00B95ADB"/>
    <w:rsid w:val="00B9653B"/>
    <w:rsid w:val="00B9655F"/>
    <w:rsid w:val="00B96681"/>
    <w:rsid w:val="00B966A0"/>
    <w:rsid w:val="00B96742"/>
    <w:rsid w:val="00B96939"/>
    <w:rsid w:val="00B969CA"/>
    <w:rsid w:val="00B96C55"/>
    <w:rsid w:val="00B96D7A"/>
    <w:rsid w:val="00B96DED"/>
    <w:rsid w:val="00B97114"/>
    <w:rsid w:val="00B97E6D"/>
    <w:rsid w:val="00BA1605"/>
    <w:rsid w:val="00BA1781"/>
    <w:rsid w:val="00BA20F0"/>
    <w:rsid w:val="00BA27BA"/>
    <w:rsid w:val="00BA2A7B"/>
    <w:rsid w:val="00BA2D4A"/>
    <w:rsid w:val="00BA2D71"/>
    <w:rsid w:val="00BA33D5"/>
    <w:rsid w:val="00BA3441"/>
    <w:rsid w:val="00BA3A98"/>
    <w:rsid w:val="00BA3DEC"/>
    <w:rsid w:val="00BA40B2"/>
    <w:rsid w:val="00BA42A4"/>
    <w:rsid w:val="00BA46AC"/>
    <w:rsid w:val="00BA4DA5"/>
    <w:rsid w:val="00BA50C0"/>
    <w:rsid w:val="00BA5910"/>
    <w:rsid w:val="00BA6072"/>
    <w:rsid w:val="00BA6327"/>
    <w:rsid w:val="00BA6B60"/>
    <w:rsid w:val="00BA7072"/>
    <w:rsid w:val="00BA79ED"/>
    <w:rsid w:val="00BB0165"/>
    <w:rsid w:val="00BB0BE1"/>
    <w:rsid w:val="00BB0C08"/>
    <w:rsid w:val="00BB1271"/>
    <w:rsid w:val="00BB181D"/>
    <w:rsid w:val="00BB1E3E"/>
    <w:rsid w:val="00BB1F59"/>
    <w:rsid w:val="00BB1FBE"/>
    <w:rsid w:val="00BB210F"/>
    <w:rsid w:val="00BB273E"/>
    <w:rsid w:val="00BB286E"/>
    <w:rsid w:val="00BB29D2"/>
    <w:rsid w:val="00BB2A3C"/>
    <w:rsid w:val="00BB2AE1"/>
    <w:rsid w:val="00BB3251"/>
    <w:rsid w:val="00BB362B"/>
    <w:rsid w:val="00BB39AB"/>
    <w:rsid w:val="00BB3AAD"/>
    <w:rsid w:val="00BB4443"/>
    <w:rsid w:val="00BB4456"/>
    <w:rsid w:val="00BB480E"/>
    <w:rsid w:val="00BB4824"/>
    <w:rsid w:val="00BB491D"/>
    <w:rsid w:val="00BB534A"/>
    <w:rsid w:val="00BB5669"/>
    <w:rsid w:val="00BB59EC"/>
    <w:rsid w:val="00BB64EE"/>
    <w:rsid w:val="00BB6697"/>
    <w:rsid w:val="00BB67D2"/>
    <w:rsid w:val="00BB6FE2"/>
    <w:rsid w:val="00BB6FF0"/>
    <w:rsid w:val="00BB71C9"/>
    <w:rsid w:val="00BB755C"/>
    <w:rsid w:val="00BB76B5"/>
    <w:rsid w:val="00BB79F0"/>
    <w:rsid w:val="00BB7AC5"/>
    <w:rsid w:val="00BB7ECA"/>
    <w:rsid w:val="00BC0E47"/>
    <w:rsid w:val="00BC17C8"/>
    <w:rsid w:val="00BC18D0"/>
    <w:rsid w:val="00BC226E"/>
    <w:rsid w:val="00BC22DE"/>
    <w:rsid w:val="00BC2C9D"/>
    <w:rsid w:val="00BC3098"/>
    <w:rsid w:val="00BC450D"/>
    <w:rsid w:val="00BC4D6B"/>
    <w:rsid w:val="00BC5147"/>
    <w:rsid w:val="00BC556F"/>
    <w:rsid w:val="00BC58CB"/>
    <w:rsid w:val="00BC59AB"/>
    <w:rsid w:val="00BC6AA3"/>
    <w:rsid w:val="00BC6EAE"/>
    <w:rsid w:val="00BC71CF"/>
    <w:rsid w:val="00BC7662"/>
    <w:rsid w:val="00BC78EF"/>
    <w:rsid w:val="00BD0007"/>
    <w:rsid w:val="00BD01DB"/>
    <w:rsid w:val="00BD0339"/>
    <w:rsid w:val="00BD0649"/>
    <w:rsid w:val="00BD1196"/>
    <w:rsid w:val="00BD1308"/>
    <w:rsid w:val="00BD1341"/>
    <w:rsid w:val="00BD1BE0"/>
    <w:rsid w:val="00BD29BC"/>
    <w:rsid w:val="00BD2C6E"/>
    <w:rsid w:val="00BD2CB9"/>
    <w:rsid w:val="00BD2F71"/>
    <w:rsid w:val="00BD31D5"/>
    <w:rsid w:val="00BD36D3"/>
    <w:rsid w:val="00BD3712"/>
    <w:rsid w:val="00BD41DB"/>
    <w:rsid w:val="00BD4DCF"/>
    <w:rsid w:val="00BD5B11"/>
    <w:rsid w:val="00BD66ED"/>
    <w:rsid w:val="00BD75AA"/>
    <w:rsid w:val="00BE0233"/>
    <w:rsid w:val="00BE05DC"/>
    <w:rsid w:val="00BE0662"/>
    <w:rsid w:val="00BE0EA1"/>
    <w:rsid w:val="00BE1CB2"/>
    <w:rsid w:val="00BE1E54"/>
    <w:rsid w:val="00BE2653"/>
    <w:rsid w:val="00BE3601"/>
    <w:rsid w:val="00BE3CD5"/>
    <w:rsid w:val="00BE49F6"/>
    <w:rsid w:val="00BE6262"/>
    <w:rsid w:val="00BE6707"/>
    <w:rsid w:val="00BE675C"/>
    <w:rsid w:val="00BE6948"/>
    <w:rsid w:val="00BE6B09"/>
    <w:rsid w:val="00BE7399"/>
    <w:rsid w:val="00BE75C8"/>
    <w:rsid w:val="00BE78E6"/>
    <w:rsid w:val="00BE7D9B"/>
    <w:rsid w:val="00BF0037"/>
    <w:rsid w:val="00BF038F"/>
    <w:rsid w:val="00BF06EC"/>
    <w:rsid w:val="00BF0B33"/>
    <w:rsid w:val="00BF0BB9"/>
    <w:rsid w:val="00BF0EAC"/>
    <w:rsid w:val="00BF1117"/>
    <w:rsid w:val="00BF2751"/>
    <w:rsid w:val="00BF275D"/>
    <w:rsid w:val="00BF2927"/>
    <w:rsid w:val="00BF2B9E"/>
    <w:rsid w:val="00BF2E47"/>
    <w:rsid w:val="00BF2E5F"/>
    <w:rsid w:val="00BF37D6"/>
    <w:rsid w:val="00BF3C35"/>
    <w:rsid w:val="00BF5AB5"/>
    <w:rsid w:val="00BF6A18"/>
    <w:rsid w:val="00BF6E16"/>
    <w:rsid w:val="00BF6E2E"/>
    <w:rsid w:val="00BF7B6D"/>
    <w:rsid w:val="00C00292"/>
    <w:rsid w:val="00C002B9"/>
    <w:rsid w:val="00C0076A"/>
    <w:rsid w:val="00C00C08"/>
    <w:rsid w:val="00C01352"/>
    <w:rsid w:val="00C01490"/>
    <w:rsid w:val="00C01809"/>
    <w:rsid w:val="00C01F6D"/>
    <w:rsid w:val="00C03393"/>
    <w:rsid w:val="00C03755"/>
    <w:rsid w:val="00C0390E"/>
    <w:rsid w:val="00C03C8E"/>
    <w:rsid w:val="00C04617"/>
    <w:rsid w:val="00C04760"/>
    <w:rsid w:val="00C059A8"/>
    <w:rsid w:val="00C06228"/>
    <w:rsid w:val="00C06385"/>
    <w:rsid w:val="00C066AF"/>
    <w:rsid w:val="00C066E5"/>
    <w:rsid w:val="00C06F39"/>
    <w:rsid w:val="00C06FDB"/>
    <w:rsid w:val="00C075B0"/>
    <w:rsid w:val="00C0763E"/>
    <w:rsid w:val="00C07F8E"/>
    <w:rsid w:val="00C1006A"/>
    <w:rsid w:val="00C10260"/>
    <w:rsid w:val="00C1119F"/>
    <w:rsid w:val="00C113F1"/>
    <w:rsid w:val="00C11A28"/>
    <w:rsid w:val="00C11D7C"/>
    <w:rsid w:val="00C1202C"/>
    <w:rsid w:val="00C128FF"/>
    <w:rsid w:val="00C12DB7"/>
    <w:rsid w:val="00C12E14"/>
    <w:rsid w:val="00C12EE2"/>
    <w:rsid w:val="00C130F5"/>
    <w:rsid w:val="00C13AFB"/>
    <w:rsid w:val="00C13F7F"/>
    <w:rsid w:val="00C14892"/>
    <w:rsid w:val="00C149E7"/>
    <w:rsid w:val="00C14C41"/>
    <w:rsid w:val="00C16310"/>
    <w:rsid w:val="00C163A1"/>
    <w:rsid w:val="00C165AF"/>
    <w:rsid w:val="00C168EC"/>
    <w:rsid w:val="00C16DA2"/>
    <w:rsid w:val="00C17144"/>
    <w:rsid w:val="00C17AC0"/>
    <w:rsid w:val="00C17E6A"/>
    <w:rsid w:val="00C20BB5"/>
    <w:rsid w:val="00C21382"/>
    <w:rsid w:val="00C2191A"/>
    <w:rsid w:val="00C2205E"/>
    <w:rsid w:val="00C2301B"/>
    <w:rsid w:val="00C23A71"/>
    <w:rsid w:val="00C23C82"/>
    <w:rsid w:val="00C23D65"/>
    <w:rsid w:val="00C24466"/>
    <w:rsid w:val="00C2465B"/>
    <w:rsid w:val="00C247E5"/>
    <w:rsid w:val="00C24A46"/>
    <w:rsid w:val="00C24D45"/>
    <w:rsid w:val="00C25A37"/>
    <w:rsid w:val="00C25C86"/>
    <w:rsid w:val="00C25E82"/>
    <w:rsid w:val="00C26682"/>
    <w:rsid w:val="00C26B0E"/>
    <w:rsid w:val="00C26DF3"/>
    <w:rsid w:val="00C26F1A"/>
    <w:rsid w:val="00C27C89"/>
    <w:rsid w:val="00C27EF0"/>
    <w:rsid w:val="00C30378"/>
    <w:rsid w:val="00C30DAC"/>
    <w:rsid w:val="00C30DDD"/>
    <w:rsid w:val="00C30F22"/>
    <w:rsid w:val="00C313C3"/>
    <w:rsid w:val="00C31D9C"/>
    <w:rsid w:val="00C32E8D"/>
    <w:rsid w:val="00C33B7E"/>
    <w:rsid w:val="00C33FB7"/>
    <w:rsid w:val="00C33FE8"/>
    <w:rsid w:val="00C340A2"/>
    <w:rsid w:val="00C3412E"/>
    <w:rsid w:val="00C350DC"/>
    <w:rsid w:val="00C3522A"/>
    <w:rsid w:val="00C35373"/>
    <w:rsid w:val="00C35B84"/>
    <w:rsid w:val="00C35DC4"/>
    <w:rsid w:val="00C36477"/>
    <w:rsid w:val="00C3737A"/>
    <w:rsid w:val="00C37D49"/>
    <w:rsid w:val="00C401E3"/>
    <w:rsid w:val="00C403B7"/>
    <w:rsid w:val="00C40806"/>
    <w:rsid w:val="00C412D2"/>
    <w:rsid w:val="00C41376"/>
    <w:rsid w:val="00C41D5B"/>
    <w:rsid w:val="00C4209B"/>
    <w:rsid w:val="00C4251F"/>
    <w:rsid w:val="00C4252A"/>
    <w:rsid w:val="00C42A1E"/>
    <w:rsid w:val="00C4327B"/>
    <w:rsid w:val="00C43FEB"/>
    <w:rsid w:val="00C44A41"/>
    <w:rsid w:val="00C44B85"/>
    <w:rsid w:val="00C44F9A"/>
    <w:rsid w:val="00C4576A"/>
    <w:rsid w:val="00C457C7"/>
    <w:rsid w:val="00C463A0"/>
    <w:rsid w:val="00C4657C"/>
    <w:rsid w:val="00C46890"/>
    <w:rsid w:val="00C46FBF"/>
    <w:rsid w:val="00C47343"/>
    <w:rsid w:val="00C47759"/>
    <w:rsid w:val="00C47998"/>
    <w:rsid w:val="00C47D9E"/>
    <w:rsid w:val="00C5024E"/>
    <w:rsid w:val="00C505C2"/>
    <w:rsid w:val="00C50BB0"/>
    <w:rsid w:val="00C50C34"/>
    <w:rsid w:val="00C510F9"/>
    <w:rsid w:val="00C517F7"/>
    <w:rsid w:val="00C51C20"/>
    <w:rsid w:val="00C51D67"/>
    <w:rsid w:val="00C51F05"/>
    <w:rsid w:val="00C51FC1"/>
    <w:rsid w:val="00C52023"/>
    <w:rsid w:val="00C5258E"/>
    <w:rsid w:val="00C52943"/>
    <w:rsid w:val="00C5337C"/>
    <w:rsid w:val="00C53481"/>
    <w:rsid w:val="00C537A3"/>
    <w:rsid w:val="00C53F35"/>
    <w:rsid w:val="00C5422C"/>
    <w:rsid w:val="00C54BE8"/>
    <w:rsid w:val="00C54CF3"/>
    <w:rsid w:val="00C5525A"/>
    <w:rsid w:val="00C552B7"/>
    <w:rsid w:val="00C553EF"/>
    <w:rsid w:val="00C5580D"/>
    <w:rsid w:val="00C55C64"/>
    <w:rsid w:val="00C55D56"/>
    <w:rsid w:val="00C55DC6"/>
    <w:rsid w:val="00C563B8"/>
    <w:rsid w:val="00C56FCE"/>
    <w:rsid w:val="00C57190"/>
    <w:rsid w:val="00C57CB3"/>
    <w:rsid w:val="00C6017D"/>
    <w:rsid w:val="00C60F9D"/>
    <w:rsid w:val="00C61327"/>
    <w:rsid w:val="00C61C12"/>
    <w:rsid w:val="00C627B3"/>
    <w:rsid w:val="00C62DD1"/>
    <w:rsid w:val="00C63A83"/>
    <w:rsid w:val="00C642C8"/>
    <w:rsid w:val="00C645CE"/>
    <w:rsid w:val="00C64D7E"/>
    <w:rsid w:val="00C65155"/>
    <w:rsid w:val="00C654ED"/>
    <w:rsid w:val="00C658F5"/>
    <w:rsid w:val="00C65AF7"/>
    <w:rsid w:val="00C66259"/>
    <w:rsid w:val="00C662B1"/>
    <w:rsid w:val="00C66468"/>
    <w:rsid w:val="00C664FC"/>
    <w:rsid w:val="00C6672B"/>
    <w:rsid w:val="00C66A4C"/>
    <w:rsid w:val="00C6794C"/>
    <w:rsid w:val="00C67BED"/>
    <w:rsid w:val="00C67CE4"/>
    <w:rsid w:val="00C7003C"/>
    <w:rsid w:val="00C7011F"/>
    <w:rsid w:val="00C709CE"/>
    <w:rsid w:val="00C70D1F"/>
    <w:rsid w:val="00C7180A"/>
    <w:rsid w:val="00C722EC"/>
    <w:rsid w:val="00C72D23"/>
    <w:rsid w:val="00C72E9A"/>
    <w:rsid w:val="00C7381C"/>
    <w:rsid w:val="00C73A60"/>
    <w:rsid w:val="00C7464D"/>
    <w:rsid w:val="00C746EC"/>
    <w:rsid w:val="00C74863"/>
    <w:rsid w:val="00C748D6"/>
    <w:rsid w:val="00C75076"/>
    <w:rsid w:val="00C75657"/>
    <w:rsid w:val="00C76914"/>
    <w:rsid w:val="00C7692A"/>
    <w:rsid w:val="00C76D61"/>
    <w:rsid w:val="00C773ED"/>
    <w:rsid w:val="00C77575"/>
    <w:rsid w:val="00C801E7"/>
    <w:rsid w:val="00C803A6"/>
    <w:rsid w:val="00C808FC"/>
    <w:rsid w:val="00C812C2"/>
    <w:rsid w:val="00C8146D"/>
    <w:rsid w:val="00C816C7"/>
    <w:rsid w:val="00C81780"/>
    <w:rsid w:val="00C81CFD"/>
    <w:rsid w:val="00C82049"/>
    <w:rsid w:val="00C821A8"/>
    <w:rsid w:val="00C828DD"/>
    <w:rsid w:val="00C82A2F"/>
    <w:rsid w:val="00C832B7"/>
    <w:rsid w:val="00C8336E"/>
    <w:rsid w:val="00C836E5"/>
    <w:rsid w:val="00C837E6"/>
    <w:rsid w:val="00C8439A"/>
    <w:rsid w:val="00C8449F"/>
    <w:rsid w:val="00C8517D"/>
    <w:rsid w:val="00C85FA9"/>
    <w:rsid w:val="00C8607B"/>
    <w:rsid w:val="00C86316"/>
    <w:rsid w:val="00C86362"/>
    <w:rsid w:val="00C86663"/>
    <w:rsid w:val="00C86783"/>
    <w:rsid w:val="00C868F7"/>
    <w:rsid w:val="00C86D10"/>
    <w:rsid w:val="00C86ECE"/>
    <w:rsid w:val="00C873B2"/>
    <w:rsid w:val="00C8774F"/>
    <w:rsid w:val="00C87E20"/>
    <w:rsid w:val="00C9032C"/>
    <w:rsid w:val="00C90548"/>
    <w:rsid w:val="00C917D5"/>
    <w:rsid w:val="00C917EC"/>
    <w:rsid w:val="00C91F29"/>
    <w:rsid w:val="00C924D6"/>
    <w:rsid w:val="00C927C5"/>
    <w:rsid w:val="00C933ED"/>
    <w:rsid w:val="00C93708"/>
    <w:rsid w:val="00C937C9"/>
    <w:rsid w:val="00C93DB6"/>
    <w:rsid w:val="00C94A9A"/>
    <w:rsid w:val="00C94B0F"/>
    <w:rsid w:val="00C9556D"/>
    <w:rsid w:val="00C955C6"/>
    <w:rsid w:val="00C958A6"/>
    <w:rsid w:val="00C9722E"/>
    <w:rsid w:val="00C973F2"/>
    <w:rsid w:val="00CA013A"/>
    <w:rsid w:val="00CA030F"/>
    <w:rsid w:val="00CA03BE"/>
    <w:rsid w:val="00CA0642"/>
    <w:rsid w:val="00CA12B5"/>
    <w:rsid w:val="00CA1830"/>
    <w:rsid w:val="00CA1853"/>
    <w:rsid w:val="00CA1950"/>
    <w:rsid w:val="00CA1AE4"/>
    <w:rsid w:val="00CA2309"/>
    <w:rsid w:val="00CA277C"/>
    <w:rsid w:val="00CA2942"/>
    <w:rsid w:val="00CA2D0A"/>
    <w:rsid w:val="00CA2FB3"/>
    <w:rsid w:val="00CA34A0"/>
    <w:rsid w:val="00CA3813"/>
    <w:rsid w:val="00CA3A1B"/>
    <w:rsid w:val="00CA3D56"/>
    <w:rsid w:val="00CA3DB1"/>
    <w:rsid w:val="00CA4C8F"/>
    <w:rsid w:val="00CA556C"/>
    <w:rsid w:val="00CA564F"/>
    <w:rsid w:val="00CA5687"/>
    <w:rsid w:val="00CA5789"/>
    <w:rsid w:val="00CA59DA"/>
    <w:rsid w:val="00CA5A96"/>
    <w:rsid w:val="00CA5ABA"/>
    <w:rsid w:val="00CA5B32"/>
    <w:rsid w:val="00CA5E88"/>
    <w:rsid w:val="00CA5EDE"/>
    <w:rsid w:val="00CA66BD"/>
    <w:rsid w:val="00CA6845"/>
    <w:rsid w:val="00CA6E6A"/>
    <w:rsid w:val="00CA7438"/>
    <w:rsid w:val="00CA7703"/>
    <w:rsid w:val="00CA7774"/>
    <w:rsid w:val="00CA79D5"/>
    <w:rsid w:val="00CB0F73"/>
    <w:rsid w:val="00CB1927"/>
    <w:rsid w:val="00CB2154"/>
    <w:rsid w:val="00CB2FC7"/>
    <w:rsid w:val="00CB3726"/>
    <w:rsid w:val="00CB3F0F"/>
    <w:rsid w:val="00CB3F70"/>
    <w:rsid w:val="00CB4498"/>
    <w:rsid w:val="00CB4671"/>
    <w:rsid w:val="00CB4DEB"/>
    <w:rsid w:val="00CB532C"/>
    <w:rsid w:val="00CB5AB8"/>
    <w:rsid w:val="00CB5ECE"/>
    <w:rsid w:val="00CB6264"/>
    <w:rsid w:val="00CB663A"/>
    <w:rsid w:val="00CB69BE"/>
    <w:rsid w:val="00CB6A23"/>
    <w:rsid w:val="00CB6A71"/>
    <w:rsid w:val="00CB6C27"/>
    <w:rsid w:val="00CB719B"/>
    <w:rsid w:val="00CB77E2"/>
    <w:rsid w:val="00CB7AD5"/>
    <w:rsid w:val="00CB7C4C"/>
    <w:rsid w:val="00CC023B"/>
    <w:rsid w:val="00CC097F"/>
    <w:rsid w:val="00CC0E01"/>
    <w:rsid w:val="00CC1085"/>
    <w:rsid w:val="00CC1156"/>
    <w:rsid w:val="00CC333E"/>
    <w:rsid w:val="00CC35FC"/>
    <w:rsid w:val="00CC38BF"/>
    <w:rsid w:val="00CC3968"/>
    <w:rsid w:val="00CC4129"/>
    <w:rsid w:val="00CC412F"/>
    <w:rsid w:val="00CC4DF8"/>
    <w:rsid w:val="00CC5265"/>
    <w:rsid w:val="00CC55E8"/>
    <w:rsid w:val="00CC5A1E"/>
    <w:rsid w:val="00CC634D"/>
    <w:rsid w:val="00CC64E2"/>
    <w:rsid w:val="00CC65C9"/>
    <w:rsid w:val="00CC6670"/>
    <w:rsid w:val="00CC7492"/>
    <w:rsid w:val="00CC777F"/>
    <w:rsid w:val="00CC7E61"/>
    <w:rsid w:val="00CD09AD"/>
    <w:rsid w:val="00CD1923"/>
    <w:rsid w:val="00CD1F2E"/>
    <w:rsid w:val="00CD20A0"/>
    <w:rsid w:val="00CD22C3"/>
    <w:rsid w:val="00CD29B5"/>
    <w:rsid w:val="00CD33F8"/>
    <w:rsid w:val="00CD36ED"/>
    <w:rsid w:val="00CD3779"/>
    <w:rsid w:val="00CD3AB6"/>
    <w:rsid w:val="00CD3DB4"/>
    <w:rsid w:val="00CD559D"/>
    <w:rsid w:val="00CD5E69"/>
    <w:rsid w:val="00CD6C87"/>
    <w:rsid w:val="00CD7755"/>
    <w:rsid w:val="00CE0035"/>
    <w:rsid w:val="00CE057A"/>
    <w:rsid w:val="00CE0794"/>
    <w:rsid w:val="00CE09FA"/>
    <w:rsid w:val="00CE0A30"/>
    <w:rsid w:val="00CE1ACD"/>
    <w:rsid w:val="00CE1C65"/>
    <w:rsid w:val="00CE1D26"/>
    <w:rsid w:val="00CE2266"/>
    <w:rsid w:val="00CE2760"/>
    <w:rsid w:val="00CE284B"/>
    <w:rsid w:val="00CE29EF"/>
    <w:rsid w:val="00CE312C"/>
    <w:rsid w:val="00CE3BD5"/>
    <w:rsid w:val="00CE3F1D"/>
    <w:rsid w:val="00CE40C9"/>
    <w:rsid w:val="00CE45F9"/>
    <w:rsid w:val="00CE498F"/>
    <w:rsid w:val="00CE5349"/>
    <w:rsid w:val="00CE589F"/>
    <w:rsid w:val="00CE5D94"/>
    <w:rsid w:val="00CE6041"/>
    <w:rsid w:val="00CE612F"/>
    <w:rsid w:val="00CE75F9"/>
    <w:rsid w:val="00CE7A1D"/>
    <w:rsid w:val="00CF05ED"/>
    <w:rsid w:val="00CF097A"/>
    <w:rsid w:val="00CF0A02"/>
    <w:rsid w:val="00CF1673"/>
    <w:rsid w:val="00CF1A68"/>
    <w:rsid w:val="00CF26B9"/>
    <w:rsid w:val="00CF35D5"/>
    <w:rsid w:val="00CF3A7D"/>
    <w:rsid w:val="00CF40DC"/>
    <w:rsid w:val="00CF452D"/>
    <w:rsid w:val="00CF45CD"/>
    <w:rsid w:val="00CF47CA"/>
    <w:rsid w:val="00CF50A2"/>
    <w:rsid w:val="00CF526C"/>
    <w:rsid w:val="00CF5979"/>
    <w:rsid w:val="00CF5B03"/>
    <w:rsid w:val="00CF5B79"/>
    <w:rsid w:val="00CF5BB5"/>
    <w:rsid w:val="00CF610C"/>
    <w:rsid w:val="00CF6572"/>
    <w:rsid w:val="00CF6916"/>
    <w:rsid w:val="00CF735A"/>
    <w:rsid w:val="00CF75F2"/>
    <w:rsid w:val="00CF77C1"/>
    <w:rsid w:val="00CF77F6"/>
    <w:rsid w:val="00CF7D41"/>
    <w:rsid w:val="00D000C2"/>
    <w:rsid w:val="00D00915"/>
    <w:rsid w:val="00D00998"/>
    <w:rsid w:val="00D009DA"/>
    <w:rsid w:val="00D00B7E"/>
    <w:rsid w:val="00D01536"/>
    <w:rsid w:val="00D02928"/>
    <w:rsid w:val="00D02DAA"/>
    <w:rsid w:val="00D03843"/>
    <w:rsid w:val="00D039FB"/>
    <w:rsid w:val="00D03FED"/>
    <w:rsid w:val="00D0470A"/>
    <w:rsid w:val="00D04E55"/>
    <w:rsid w:val="00D05365"/>
    <w:rsid w:val="00D056E7"/>
    <w:rsid w:val="00D0584A"/>
    <w:rsid w:val="00D0584E"/>
    <w:rsid w:val="00D05892"/>
    <w:rsid w:val="00D058F1"/>
    <w:rsid w:val="00D05904"/>
    <w:rsid w:val="00D0609C"/>
    <w:rsid w:val="00D0628D"/>
    <w:rsid w:val="00D0666E"/>
    <w:rsid w:val="00D06AF4"/>
    <w:rsid w:val="00D06B36"/>
    <w:rsid w:val="00D06F1E"/>
    <w:rsid w:val="00D0710B"/>
    <w:rsid w:val="00D074FD"/>
    <w:rsid w:val="00D0752C"/>
    <w:rsid w:val="00D07CD4"/>
    <w:rsid w:val="00D1066B"/>
    <w:rsid w:val="00D11506"/>
    <w:rsid w:val="00D11AC4"/>
    <w:rsid w:val="00D11C3D"/>
    <w:rsid w:val="00D11F84"/>
    <w:rsid w:val="00D1264E"/>
    <w:rsid w:val="00D1266E"/>
    <w:rsid w:val="00D12DFC"/>
    <w:rsid w:val="00D132F4"/>
    <w:rsid w:val="00D13BFE"/>
    <w:rsid w:val="00D13FD1"/>
    <w:rsid w:val="00D14096"/>
    <w:rsid w:val="00D14B24"/>
    <w:rsid w:val="00D15552"/>
    <w:rsid w:val="00D15B1E"/>
    <w:rsid w:val="00D16192"/>
    <w:rsid w:val="00D1646A"/>
    <w:rsid w:val="00D16ABB"/>
    <w:rsid w:val="00D16AD4"/>
    <w:rsid w:val="00D17065"/>
    <w:rsid w:val="00D1720F"/>
    <w:rsid w:val="00D17D6F"/>
    <w:rsid w:val="00D17E85"/>
    <w:rsid w:val="00D2014D"/>
    <w:rsid w:val="00D203AE"/>
    <w:rsid w:val="00D206DA"/>
    <w:rsid w:val="00D20C91"/>
    <w:rsid w:val="00D20ECD"/>
    <w:rsid w:val="00D2102B"/>
    <w:rsid w:val="00D216B3"/>
    <w:rsid w:val="00D22003"/>
    <w:rsid w:val="00D2249E"/>
    <w:rsid w:val="00D226F2"/>
    <w:rsid w:val="00D22983"/>
    <w:rsid w:val="00D22B35"/>
    <w:rsid w:val="00D22EB7"/>
    <w:rsid w:val="00D2309C"/>
    <w:rsid w:val="00D232BE"/>
    <w:rsid w:val="00D23619"/>
    <w:rsid w:val="00D23E47"/>
    <w:rsid w:val="00D2463A"/>
    <w:rsid w:val="00D252C1"/>
    <w:rsid w:val="00D254EA"/>
    <w:rsid w:val="00D25A75"/>
    <w:rsid w:val="00D264BC"/>
    <w:rsid w:val="00D26581"/>
    <w:rsid w:val="00D26A1E"/>
    <w:rsid w:val="00D26AA4"/>
    <w:rsid w:val="00D26F9E"/>
    <w:rsid w:val="00D27089"/>
    <w:rsid w:val="00D30647"/>
    <w:rsid w:val="00D306F3"/>
    <w:rsid w:val="00D30C0C"/>
    <w:rsid w:val="00D30CC8"/>
    <w:rsid w:val="00D30D39"/>
    <w:rsid w:val="00D311FA"/>
    <w:rsid w:val="00D3191E"/>
    <w:rsid w:val="00D31A08"/>
    <w:rsid w:val="00D32D55"/>
    <w:rsid w:val="00D32DCF"/>
    <w:rsid w:val="00D32E3B"/>
    <w:rsid w:val="00D3356B"/>
    <w:rsid w:val="00D3374A"/>
    <w:rsid w:val="00D33A29"/>
    <w:rsid w:val="00D33BF3"/>
    <w:rsid w:val="00D33DAE"/>
    <w:rsid w:val="00D341D2"/>
    <w:rsid w:val="00D34271"/>
    <w:rsid w:val="00D3433C"/>
    <w:rsid w:val="00D34857"/>
    <w:rsid w:val="00D34911"/>
    <w:rsid w:val="00D34A82"/>
    <w:rsid w:val="00D34CA8"/>
    <w:rsid w:val="00D35274"/>
    <w:rsid w:val="00D35BBA"/>
    <w:rsid w:val="00D35E8A"/>
    <w:rsid w:val="00D36847"/>
    <w:rsid w:val="00D36C24"/>
    <w:rsid w:val="00D36FD3"/>
    <w:rsid w:val="00D3739E"/>
    <w:rsid w:val="00D374D2"/>
    <w:rsid w:val="00D37E9D"/>
    <w:rsid w:val="00D40B2D"/>
    <w:rsid w:val="00D40C25"/>
    <w:rsid w:val="00D40F77"/>
    <w:rsid w:val="00D4233E"/>
    <w:rsid w:val="00D4235B"/>
    <w:rsid w:val="00D435C3"/>
    <w:rsid w:val="00D4387E"/>
    <w:rsid w:val="00D4401F"/>
    <w:rsid w:val="00D44886"/>
    <w:rsid w:val="00D44BF1"/>
    <w:rsid w:val="00D44C2D"/>
    <w:rsid w:val="00D45083"/>
    <w:rsid w:val="00D451E0"/>
    <w:rsid w:val="00D45784"/>
    <w:rsid w:val="00D457E5"/>
    <w:rsid w:val="00D45F40"/>
    <w:rsid w:val="00D46779"/>
    <w:rsid w:val="00D4699E"/>
    <w:rsid w:val="00D46A12"/>
    <w:rsid w:val="00D46BF7"/>
    <w:rsid w:val="00D472F8"/>
    <w:rsid w:val="00D47539"/>
    <w:rsid w:val="00D4783A"/>
    <w:rsid w:val="00D479E0"/>
    <w:rsid w:val="00D47F7B"/>
    <w:rsid w:val="00D50364"/>
    <w:rsid w:val="00D5074B"/>
    <w:rsid w:val="00D5077D"/>
    <w:rsid w:val="00D51346"/>
    <w:rsid w:val="00D5140E"/>
    <w:rsid w:val="00D51511"/>
    <w:rsid w:val="00D51832"/>
    <w:rsid w:val="00D518B7"/>
    <w:rsid w:val="00D52C5B"/>
    <w:rsid w:val="00D53072"/>
    <w:rsid w:val="00D53345"/>
    <w:rsid w:val="00D53CFB"/>
    <w:rsid w:val="00D53DE7"/>
    <w:rsid w:val="00D54537"/>
    <w:rsid w:val="00D54659"/>
    <w:rsid w:val="00D54D14"/>
    <w:rsid w:val="00D5582A"/>
    <w:rsid w:val="00D55978"/>
    <w:rsid w:val="00D55B9A"/>
    <w:rsid w:val="00D55EE0"/>
    <w:rsid w:val="00D569C6"/>
    <w:rsid w:val="00D57898"/>
    <w:rsid w:val="00D578A6"/>
    <w:rsid w:val="00D578C2"/>
    <w:rsid w:val="00D579DE"/>
    <w:rsid w:val="00D600F8"/>
    <w:rsid w:val="00D604D2"/>
    <w:rsid w:val="00D60A74"/>
    <w:rsid w:val="00D61948"/>
    <w:rsid w:val="00D61A49"/>
    <w:rsid w:val="00D61C50"/>
    <w:rsid w:val="00D62D1B"/>
    <w:rsid w:val="00D638CC"/>
    <w:rsid w:val="00D639BF"/>
    <w:rsid w:val="00D63A04"/>
    <w:rsid w:val="00D63CC8"/>
    <w:rsid w:val="00D640F3"/>
    <w:rsid w:val="00D64D30"/>
    <w:rsid w:val="00D64EAB"/>
    <w:rsid w:val="00D65451"/>
    <w:rsid w:val="00D65867"/>
    <w:rsid w:val="00D65A6E"/>
    <w:rsid w:val="00D65DB3"/>
    <w:rsid w:val="00D6620A"/>
    <w:rsid w:val="00D66475"/>
    <w:rsid w:val="00D664B7"/>
    <w:rsid w:val="00D66AB5"/>
    <w:rsid w:val="00D66C86"/>
    <w:rsid w:val="00D670C6"/>
    <w:rsid w:val="00D6731B"/>
    <w:rsid w:val="00D67745"/>
    <w:rsid w:val="00D67B0D"/>
    <w:rsid w:val="00D70449"/>
    <w:rsid w:val="00D7096D"/>
    <w:rsid w:val="00D70DC5"/>
    <w:rsid w:val="00D71659"/>
    <w:rsid w:val="00D72102"/>
    <w:rsid w:val="00D72296"/>
    <w:rsid w:val="00D72E1F"/>
    <w:rsid w:val="00D74746"/>
    <w:rsid w:val="00D74862"/>
    <w:rsid w:val="00D74982"/>
    <w:rsid w:val="00D74A51"/>
    <w:rsid w:val="00D74A53"/>
    <w:rsid w:val="00D74C37"/>
    <w:rsid w:val="00D74C3F"/>
    <w:rsid w:val="00D74F54"/>
    <w:rsid w:val="00D76A18"/>
    <w:rsid w:val="00D76AD3"/>
    <w:rsid w:val="00D76D8B"/>
    <w:rsid w:val="00D76E4A"/>
    <w:rsid w:val="00D77370"/>
    <w:rsid w:val="00D77418"/>
    <w:rsid w:val="00D7753F"/>
    <w:rsid w:val="00D77916"/>
    <w:rsid w:val="00D77BFE"/>
    <w:rsid w:val="00D800A0"/>
    <w:rsid w:val="00D8016A"/>
    <w:rsid w:val="00D80518"/>
    <w:rsid w:val="00D80DB9"/>
    <w:rsid w:val="00D80F49"/>
    <w:rsid w:val="00D81FE8"/>
    <w:rsid w:val="00D82667"/>
    <w:rsid w:val="00D82CC9"/>
    <w:rsid w:val="00D82EAE"/>
    <w:rsid w:val="00D83096"/>
    <w:rsid w:val="00D832DC"/>
    <w:rsid w:val="00D838B1"/>
    <w:rsid w:val="00D84640"/>
    <w:rsid w:val="00D848AA"/>
    <w:rsid w:val="00D849FA"/>
    <w:rsid w:val="00D84B58"/>
    <w:rsid w:val="00D84FE6"/>
    <w:rsid w:val="00D855E4"/>
    <w:rsid w:val="00D8572D"/>
    <w:rsid w:val="00D85795"/>
    <w:rsid w:val="00D85DAD"/>
    <w:rsid w:val="00D863ED"/>
    <w:rsid w:val="00D870C4"/>
    <w:rsid w:val="00D87494"/>
    <w:rsid w:val="00D875A7"/>
    <w:rsid w:val="00D87FAA"/>
    <w:rsid w:val="00D90604"/>
    <w:rsid w:val="00D90CE3"/>
    <w:rsid w:val="00D90CF8"/>
    <w:rsid w:val="00D90E9E"/>
    <w:rsid w:val="00D90F0B"/>
    <w:rsid w:val="00D9159E"/>
    <w:rsid w:val="00D91ECF"/>
    <w:rsid w:val="00D924EC"/>
    <w:rsid w:val="00D92E00"/>
    <w:rsid w:val="00D92E0C"/>
    <w:rsid w:val="00D92E7D"/>
    <w:rsid w:val="00D932F9"/>
    <w:rsid w:val="00D93C08"/>
    <w:rsid w:val="00D93C4A"/>
    <w:rsid w:val="00D94985"/>
    <w:rsid w:val="00D94B43"/>
    <w:rsid w:val="00D94E24"/>
    <w:rsid w:val="00D95593"/>
    <w:rsid w:val="00D9571C"/>
    <w:rsid w:val="00D95A4C"/>
    <w:rsid w:val="00D95ADF"/>
    <w:rsid w:val="00D96814"/>
    <w:rsid w:val="00D96A34"/>
    <w:rsid w:val="00D96A3F"/>
    <w:rsid w:val="00D96D4C"/>
    <w:rsid w:val="00D96F2A"/>
    <w:rsid w:val="00D9786B"/>
    <w:rsid w:val="00D97F0A"/>
    <w:rsid w:val="00DA007C"/>
    <w:rsid w:val="00DA0399"/>
    <w:rsid w:val="00DA081A"/>
    <w:rsid w:val="00DA0AA1"/>
    <w:rsid w:val="00DA0AD1"/>
    <w:rsid w:val="00DA0BAB"/>
    <w:rsid w:val="00DA0D8A"/>
    <w:rsid w:val="00DA120F"/>
    <w:rsid w:val="00DA1FC9"/>
    <w:rsid w:val="00DA23B1"/>
    <w:rsid w:val="00DA2975"/>
    <w:rsid w:val="00DA2B5B"/>
    <w:rsid w:val="00DA2F7A"/>
    <w:rsid w:val="00DA32E0"/>
    <w:rsid w:val="00DA340C"/>
    <w:rsid w:val="00DA3CB1"/>
    <w:rsid w:val="00DA428B"/>
    <w:rsid w:val="00DA4301"/>
    <w:rsid w:val="00DA43F0"/>
    <w:rsid w:val="00DA46D6"/>
    <w:rsid w:val="00DA477C"/>
    <w:rsid w:val="00DA485C"/>
    <w:rsid w:val="00DA64F7"/>
    <w:rsid w:val="00DA6A40"/>
    <w:rsid w:val="00DA77CC"/>
    <w:rsid w:val="00DB02EF"/>
    <w:rsid w:val="00DB0388"/>
    <w:rsid w:val="00DB0471"/>
    <w:rsid w:val="00DB07B5"/>
    <w:rsid w:val="00DB0C56"/>
    <w:rsid w:val="00DB0EE7"/>
    <w:rsid w:val="00DB15D8"/>
    <w:rsid w:val="00DB16EC"/>
    <w:rsid w:val="00DB188A"/>
    <w:rsid w:val="00DB1A1F"/>
    <w:rsid w:val="00DB211D"/>
    <w:rsid w:val="00DB2377"/>
    <w:rsid w:val="00DB2A0D"/>
    <w:rsid w:val="00DB2A5A"/>
    <w:rsid w:val="00DB31A9"/>
    <w:rsid w:val="00DB41A3"/>
    <w:rsid w:val="00DB4F76"/>
    <w:rsid w:val="00DB4F8F"/>
    <w:rsid w:val="00DB5506"/>
    <w:rsid w:val="00DB5973"/>
    <w:rsid w:val="00DB5D0F"/>
    <w:rsid w:val="00DB6357"/>
    <w:rsid w:val="00DB65DF"/>
    <w:rsid w:val="00DB6EC7"/>
    <w:rsid w:val="00DB7166"/>
    <w:rsid w:val="00DB7382"/>
    <w:rsid w:val="00DB75E7"/>
    <w:rsid w:val="00DB76B9"/>
    <w:rsid w:val="00DB7A9A"/>
    <w:rsid w:val="00DC0461"/>
    <w:rsid w:val="00DC059A"/>
    <w:rsid w:val="00DC06D9"/>
    <w:rsid w:val="00DC0D40"/>
    <w:rsid w:val="00DC109C"/>
    <w:rsid w:val="00DC14A5"/>
    <w:rsid w:val="00DC14A8"/>
    <w:rsid w:val="00DC1663"/>
    <w:rsid w:val="00DC1C22"/>
    <w:rsid w:val="00DC1DD6"/>
    <w:rsid w:val="00DC2015"/>
    <w:rsid w:val="00DC2339"/>
    <w:rsid w:val="00DC29A0"/>
    <w:rsid w:val="00DC2AC9"/>
    <w:rsid w:val="00DC2E25"/>
    <w:rsid w:val="00DC3529"/>
    <w:rsid w:val="00DC370B"/>
    <w:rsid w:val="00DC37AD"/>
    <w:rsid w:val="00DC3987"/>
    <w:rsid w:val="00DC3B72"/>
    <w:rsid w:val="00DC404A"/>
    <w:rsid w:val="00DC40E7"/>
    <w:rsid w:val="00DC45D4"/>
    <w:rsid w:val="00DC4866"/>
    <w:rsid w:val="00DC4BEC"/>
    <w:rsid w:val="00DC55D0"/>
    <w:rsid w:val="00DC58A4"/>
    <w:rsid w:val="00DC5D3B"/>
    <w:rsid w:val="00DC6099"/>
    <w:rsid w:val="00DC647A"/>
    <w:rsid w:val="00DC6485"/>
    <w:rsid w:val="00DC6548"/>
    <w:rsid w:val="00DC6720"/>
    <w:rsid w:val="00DC68B1"/>
    <w:rsid w:val="00DC6C2C"/>
    <w:rsid w:val="00DC723F"/>
    <w:rsid w:val="00DC7435"/>
    <w:rsid w:val="00DC7E02"/>
    <w:rsid w:val="00DD0F09"/>
    <w:rsid w:val="00DD0FE7"/>
    <w:rsid w:val="00DD1853"/>
    <w:rsid w:val="00DD1C4A"/>
    <w:rsid w:val="00DD1E16"/>
    <w:rsid w:val="00DD25E4"/>
    <w:rsid w:val="00DD27DF"/>
    <w:rsid w:val="00DD29D6"/>
    <w:rsid w:val="00DD2CAA"/>
    <w:rsid w:val="00DD30C0"/>
    <w:rsid w:val="00DD367B"/>
    <w:rsid w:val="00DD3AAF"/>
    <w:rsid w:val="00DD4E57"/>
    <w:rsid w:val="00DD4E6E"/>
    <w:rsid w:val="00DD56CA"/>
    <w:rsid w:val="00DD603A"/>
    <w:rsid w:val="00DD61A8"/>
    <w:rsid w:val="00DD667C"/>
    <w:rsid w:val="00DD7222"/>
    <w:rsid w:val="00DD7413"/>
    <w:rsid w:val="00DD76B7"/>
    <w:rsid w:val="00DD7941"/>
    <w:rsid w:val="00DE0006"/>
    <w:rsid w:val="00DE0394"/>
    <w:rsid w:val="00DE115B"/>
    <w:rsid w:val="00DE1B88"/>
    <w:rsid w:val="00DE2385"/>
    <w:rsid w:val="00DE28DC"/>
    <w:rsid w:val="00DE2B02"/>
    <w:rsid w:val="00DE3848"/>
    <w:rsid w:val="00DE3AAE"/>
    <w:rsid w:val="00DE3D6F"/>
    <w:rsid w:val="00DE3E61"/>
    <w:rsid w:val="00DE4323"/>
    <w:rsid w:val="00DE4506"/>
    <w:rsid w:val="00DE5152"/>
    <w:rsid w:val="00DE52CE"/>
    <w:rsid w:val="00DE5359"/>
    <w:rsid w:val="00DE585A"/>
    <w:rsid w:val="00DE60C2"/>
    <w:rsid w:val="00DE66A5"/>
    <w:rsid w:val="00DE6BB8"/>
    <w:rsid w:val="00DE6BE2"/>
    <w:rsid w:val="00DE7989"/>
    <w:rsid w:val="00DF0076"/>
    <w:rsid w:val="00DF05C8"/>
    <w:rsid w:val="00DF0C6E"/>
    <w:rsid w:val="00DF0D00"/>
    <w:rsid w:val="00DF0EDA"/>
    <w:rsid w:val="00DF1690"/>
    <w:rsid w:val="00DF17E8"/>
    <w:rsid w:val="00DF1A52"/>
    <w:rsid w:val="00DF1C7D"/>
    <w:rsid w:val="00DF218E"/>
    <w:rsid w:val="00DF24A0"/>
    <w:rsid w:val="00DF28ED"/>
    <w:rsid w:val="00DF569B"/>
    <w:rsid w:val="00DF56A8"/>
    <w:rsid w:val="00DF6452"/>
    <w:rsid w:val="00DF6D2D"/>
    <w:rsid w:val="00DF6F0A"/>
    <w:rsid w:val="00DF73D2"/>
    <w:rsid w:val="00DF7AAA"/>
    <w:rsid w:val="00DF7EEC"/>
    <w:rsid w:val="00E0001A"/>
    <w:rsid w:val="00E00059"/>
    <w:rsid w:val="00E00109"/>
    <w:rsid w:val="00E00134"/>
    <w:rsid w:val="00E006BC"/>
    <w:rsid w:val="00E00725"/>
    <w:rsid w:val="00E00B3B"/>
    <w:rsid w:val="00E0179C"/>
    <w:rsid w:val="00E01E0A"/>
    <w:rsid w:val="00E0223C"/>
    <w:rsid w:val="00E02449"/>
    <w:rsid w:val="00E029E1"/>
    <w:rsid w:val="00E02A1A"/>
    <w:rsid w:val="00E02B11"/>
    <w:rsid w:val="00E02C55"/>
    <w:rsid w:val="00E0372C"/>
    <w:rsid w:val="00E040C6"/>
    <w:rsid w:val="00E04920"/>
    <w:rsid w:val="00E04D3E"/>
    <w:rsid w:val="00E050ED"/>
    <w:rsid w:val="00E055F3"/>
    <w:rsid w:val="00E05731"/>
    <w:rsid w:val="00E06656"/>
    <w:rsid w:val="00E06FCF"/>
    <w:rsid w:val="00E102B5"/>
    <w:rsid w:val="00E104F9"/>
    <w:rsid w:val="00E10C25"/>
    <w:rsid w:val="00E110BE"/>
    <w:rsid w:val="00E11176"/>
    <w:rsid w:val="00E118ED"/>
    <w:rsid w:val="00E11C7F"/>
    <w:rsid w:val="00E11DB9"/>
    <w:rsid w:val="00E12047"/>
    <w:rsid w:val="00E12519"/>
    <w:rsid w:val="00E12D0F"/>
    <w:rsid w:val="00E12E45"/>
    <w:rsid w:val="00E135C8"/>
    <w:rsid w:val="00E1413F"/>
    <w:rsid w:val="00E14768"/>
    <w:rsid w:val="00E14A60"/>
    <w:rsid w:val="00E14AE3"/>
    <w:rsid w:val="00E14D8B"/>
    <w:rsid w:val="00E14ED9"/>
    <w:rsid w:val="00E14EDC"/>
    <w:rsid w:val="00E15F57"/>
    <w:rsid w:val="00E16455"/>
    <w:rsid w:val="00E16882"/>
    <w:rsid w:val="00E16B14"/>
    <w:rsid w:val="00E17023"/>
    <w:rsid w:val="00E174B6"/>
    <w:rsid w:val="00E179CD"/>
    <w:rsid w:val="00E17C0C"/>
    <w:rsid w:val="00E17C58"/>
    <w:rsid w:val="00E20B62"/>
    <w:rsid w:val="00E2135D"/>
    <w:rsid w:val="00E2162E"/>
    <w:rsid w:val="00E217D8"/>
    <w:rsid w:val="00E21C80"/>
    <w:rsid w:val="00E21D77"/>
    <w:rsid w:val="00E21E08"/>
    <w:rsid w:val="00E221F4"/>
    <w:rsid w:val="00E223A5"/>
    <w:rsid w:val="00E224B3"/>
    <w:rsid w:val="00E227CF"/>
    <w:rsid w:val="00E22D27"/>
    <w:rsid w:val="00E22EE5"/>
    <w:rsid w:val="00E22F7D"/>
    <w:rsid w:val="00E23111"/>
    <w:rsid w:val="00E231B9"/>
    <w:rsid w:val="00E23234"/>
    <w:rsid w:val="00E235F4"/>
    <w:rsid w:val="00E23776"/>
    <w:rsid w:val="00E237FB"/>
    <w:rsid w:val="00E240C3"/>
    <w:rsid w:val="00E248B0"/>
    <w:rsid w:val="00E2496B"/>
    <w:rsid w:val="00E24C52"/>
    <w:rsid w:val="00E24CF4"/>
    <w:rsid w:val="00E24D49"/>
    <w:rsid w:val="00E25171"/>
    <w:rsid w:val="00E25F29"/>
    <w:rsid w:val="00E26505"/>
    <w:rsid w:val="00E2661E"/>
    <w:rsid w:val="00E26873"/>
    <w:rsid w:val="00E26BFA"/>
    <w:rsid w:val="00E27BB3"/>
    <w:rsid w:val="00E27DE1"/>
    <w:rsid w:val="00E27E0B"/>
    <w:rsid w:val="00E27FAA"/>
    <w:rsid w:val="00E30397"/>
    <w:rsid w:val="00E306E1"/>
    <w:rsid w:val="00E308D0"/>
    <w:rsid w:val="00E30B73"/>
    <w:rsid w:val="00E30F54"/>
    <w:rsid w:val="00E30F6E"/>
    <w:rsid w:val="00E31B3E"/>
    <w:rsid w:val="00E31FD8"/>
    <w:rsid w:val="00E3238F"/>
    <w:rsid w:val="00E32AF7"/>
    <w:rsid w:val="00E32C22"/>
    <w:rsid w:val="00E33207"/>
    <w:rsid w:val="00E334F6"/>
    <w:rsid w:val="00E33DDA"/>
    <w:rsid w:val="00E33E9D"/>
    <w:rsid w:val="00E33FAE"/>
    <w:rsid w:val="00E340E5"/>
    <w:rsid w:val="00E34AB8"/>
    <w:rsid w:val="00E3524C"/>
    <w:rsid w:val="00E355C9"/>
    <w:rsid w:val="00E356E2"/>
    <w:rsid w:val="00E3631A"/>
    <w:rsid w:val="00E36408"/>
    <w:rsid w:val="00E364C5"/>
    <w:rsid w:val="00E366D5"/>
    <w:rsid w:val="00E36B75"/>
    <w:rsid w:val="00E36E07"/>
    <w:rsid w:val="00E3746E"/>
    <w:rsid w:val="00E375D8"/>
    <w:rsid w:val="00E37FAC"/>
    <w:rsid w:val="00E40918"/>
    <w:rsid w:val="00E41198"/>
    <w:rsid w:val="00E411CC"/>
    <w:rsid w:val="00E41958"/>
    <w:rsid w:val="00E41B1B"/>
    <w:rsid w:val="00E41EBD"/>
    <w:rsid w:val="00E422F5"/>
    <w:rsid w:val="00E42473"/>
    <w:rsid w:val="00E42715"/>
    <w:rsid w:val="00E43BFE"/>
    <w:rsid w:val="00E44D86"/>
    <w:rsid w:val="00E44E25"/>
    <w:rsid w:val="00E44E79"/>
    <w:rsid w:val="00E45113"/>
    <w:rsid w:val="00E45D26"/>
    <w:rsid w:val="00E45E57"/>
    <w:rsid w:val="00E4601D"/>
    <w:rsid w:val="00E465D5"/>
    <w:rsid w:val="00E467A2"/>
    <w:rsid w:val="00E46F75"/>
    <w:rsid w:val="00E471F2"/>
    <w:rsid w:val="00E472F9"/>
    <w:rsid w:val="00E500E5"/>
    <w:rsid w:val="00E50542"/>
    <w:rsid w:val="00E51170"/>
    <w:rsid w:val="00E5119A"/>
    <w:rsid w:val="00E5140F"/>
    <w:rsid w:val="00E5246F"/>
    <w:rsid w:val="00E525F1"/>
    <w:rsid w:val="00E52A56"/>
    <w:rsid w:val="00E530A5"/>
    <w:rsid w:val="00E536CD"/>
    <w:rsid w:val="00E53B0C"/>
    <w:rsid w:val="00E53DED"/>
    <w:rsid w:val="00E543E5"/>
    <w:rsid w:val="00E5485E"/>
    <w:rsid w:val="00E54AAC"/>
    <w:rsid w:val="00E54B16"/>
    <w:rsid w:val="00E54EAE"/>
    <w:rsid w:val="00E5569A"/>
    <w:rsid w:val="00E558B8"/>
    <w:rsid w:val="00E55C0B"/>
    <w:rsid w:val="00E55CBE"/>
    <w:rsid w:val="00E55F4C"/>
    <w:rsid w:val="00E560D8"/>
    <w:rsid w:val="00E561FB"/>
    <w:rsid w:val="00E56E8B"/>
    <w:rsid w:val="00E56EF4"/>
    <w:rsid w:val="00E576C1"/>
    <w:rsid w:val="00E6053C"/>
    <w:rsid w:val="00E60FC3"/>
    <w:rsid w:val="00E610F4"/>
    <w:rsid w:val="00E612C0"/>
    <w:rsid w:val="00E61C3C"/>
    <w:rsid w:val="00E61F94"/>
    <w:rsid w:val="00E61FDB"/>
    <w:rsid w:val="00E62CE2"/>
    <w:rsid w:val="00E62FC0"/>
    <w:rsid w:val="00E632C0"/>
    <w:rsid w:val="00E63BE9"/>
    <w:rsid w:val="00E64331"/>
    <w:rsid w:val="00E64379"/>
    <w:rsid w:val="00E643E9"/>
    <w:rsid w:val="00E647DD"/>
    <w:rsid w:val="00E64A8C"/>
    <w:rsid w:val="00E65CC8"/>
    <w:rsid w:val="00E65F63"/>
    <w:rsid w:val="00E66486"/>
    <w:rsid w:val="00E66928"/>
    <w:rsid w:val="00E66A9C"/>
    <w:rsid w:val="00E66AE8"/>
    <w:rsid w:val="00E66B9B"/>
    <w:rsid w:val="00E66F05"/>
    <w:rsid w:val="00E67168"/>
    <w:rsid w:val="00E6735D"/>
    <w:rsid w:val="00E67D06"/>
    <w:rsid w:val="00E700FC"/>
    <w:rsid w:val="00E70328"/>
    <w:rsid w:val="00E70B8A"/>
    <w:rsid w:val="00E70E1F"/>
    <w:rsid w:val="00E70EA8"/>
    <w:rsid w:val="00E71487"/>
    <w:rsid w:val="00E71900"/>
    <w:rsid w:val="00E71AB1"/>
    <w:rsid w:val="00E71AF8"/>
    <w:rsid w:val="00E71D68"/>
    <w:rsid w:val="00E726FB"/>
    <w:rsid w:val="00E72AB8"/>
    <w:rsid w:val="00E72DD0"/>
    <w:rsid w:val="00E7411E"/>
    <w:rsid w:val="00E74380"/>
    <w:rsid w:val="00E74699"/>
    <w:rsid w:val="00E747E2"/>
    <w:rsid w:val="00E748B9"/>
    <w:rsid w:val="00E75138"/>
    <w:rsid w:val="00E768B6"/>
    <w:rsid w:val="00E76BED"/>
    <w:rsid w:val="00E76C30"/>
    <w:rsid w:val="00E779E7"/>
    <w:rsid w:val="00E80242"/>
    <w:rsid w:val="00E805B6"/>
    <w:rsid w:val="00E80AAD"/>
    <w:rsid w:val="00E80BEF"/>
    <w:rsid w:val="00E80CAC"/>
    <w:rsid w:val="00E8104F"/>
    <w:rsid w:val="00E81D33"/>
    <w:rsid w:val="00E8233F"/>
    <w:rsid w:val="00E83125"/>
    <w:rsid w:val="00E83D5E"/>
    <w:rsid w:val="00E8401E"/>
    <w:rsid w:val="00E844DE"/>
    <w:rsid w:val="00E85815"/>
    <w:rsid w:val="00E85EC4"/>
    <w:rsid w:val="00E8688C"/>
    <w:rsid w:val="00E87242"/>
    <w:rsid w:val="00E87326"/>
    <w:rsid w:val="00E8760C"/>
    <w:rsid w:val="00E877FB"/>
    <w:rsid w:val="00E87A63"/>
    <w:rsid w:val="00E87BD2"/>
    <w:rsid w:val="00E87C66"/>
    <w:rsid w:val="00E9019E"/>
    <w:rsid w:val="00E9036A"/>
    <w:rsid w:val="00E911A3"/>
    <w:rsid w:val="00E914C7"/>
    <w:rsid w:val="00E91AA7"/>
    <w:rsid w:val="00E930F0"/>
    <w:rsid w:val="00E936CB"/>
    <w:rsid w:val="00E93792"/>
    <w:rsid w:val="00E937BF"/>
    <w:rsid w:val="00E93875"/>
    <w:rsid w:val="00E93FE8"/>
    <w:rsid w:val="00E941D3"/>
    <w:rsid w:val="00E9483B"/>
    <w:rsid w:val="00E952D4"/>
    <w:rsid w:val="00E95498"/>
    <w:rsid w:val="00E95564"/>
    <w:rsid w:val="00E956B3"/>
    <w:rsid w:val="00E95CA1"/>
    <w:rsid w:val="00E95CBE"/>
    <w:rsid w:val="00E969F7"/>
    <w:rsid w:val="00E97F1E"/>
    <w:rsid w:val="00E97FD7"/>
    <w:rsid w:val="00EA07E1"/>
    <w:rsid w:val="00EA07E2"/>
    <w:rsid w:val="00EA18E2"/>
    <w:rsid w:val="00EA196C"/>
    <w:rsid w:val="00EA1EEF"/>
    <w:rsid w:val="00EA2470"/>
    <w:rsid w:val="00EA2582"/>
    <w:rsid w:val="00EA25E2"/>
    <w:rsid w:val="00EA2C5E"/>
    <w:rsid w:val="00EA2D2E"/>
    <w:rsid w:val="00EA39CA"/>
    <w:rsid w:val="00EA3AC7"/>
    <w:rsid w:val="00EA3E6F"/>
    <w:rsid w:val="00EA456C"/>
    <w:rsid w:val="00EA4746"/>
    <w:rsid w:val="00EA4D81"/>
    <w:rsid w:val="00EA4F14"/>
    <w:rsid w:val="00EA5609"/>
    <w:rsid w:val="00EA58C8"/>
    <w:rsid w:val="00EA5A2F"/>
    <w:rsid w:val="00EA5D56"/>
    <w:rsid w:val="00EA5EC3"/>
    <w:rsid w:val="00EA6268"/>
    <w:rsid w:val="00EA6380"/>
    <w:rsid w:val="00EA6719"/>
    <w:rsid w:val="00EA69B8"/>
    <w:rsid w:val="00EA74CE"/>
    <w:rsid w:val="00EA7583"/>
    <w:rsid w:val="00EA781A"/>
    <w:rsid w:val="00EB0449"/>
    <w:rsid w:val="00EB06AF"/>
    <w:rsid w:val="00EB0D3D"/>
    <w:rsid w:val="00EB0E71"/>
    <w:rsid w:val="00EB0F37"/>
    <w:rsid w:val="00EB13B7"/>
    <w:rsid w:val="00EB1863"/>
    <w:rsid w:val="00EB1EA2"/>
    <w:rsid w:val="00EB23E3"/>
    <w:rsid w:val="00EB27F5"/>
    <w:rsid w:val="00EB29C2"/>
    <w:rsid w:val="00EB2E92"/>
    <w:rsid w:val="00EB2FFB"/>
    <w:rsid w:val="00EB304F"/>
    <w:rsid w:val="00EB3629"/>
    <w:rsid w:val="00EB392C"/>
    <w:rsid w:val="00EB3BE5"/>
    <w:rsid w:val="00EB3D39"/>
    <w:rsid w:val="00EB4565"/>
    <w:rsid w:val="00EB5201"/>
    <w:rsid w:val="00EB552B"/>
    <w:rsid w:val="00EB5B5D"/>
    <w:rsid w:val="00EB639C"/>
    <w:rsid w:val="00EB6D96"/>
    <w:rsid w:val="00EB704D"/>
    <w:rsid w:val="00EC0071"/>
    <w:rsid w:val="00EC0354"/>
    <w:rsid w:val="00EC0FA1"/>
    <w:rsid w:val="00EC0FA7"/>
    <w:rsid w:val="00EC1308"/>
    <w:rsid w:val="00EC14D2"/>
    <w:rsid w:val="00EC1525"/>
    <w:rsid w:val="00EC17E2"/>
    <w:rsid w:val="00EC1D81"/>
    <w:rsid w:val="00EC220F"/>
    <w:rsid w:val="00EC2B23"/>
    <w:rsid w:val="00EC33B0"/>
    <w:rsid w:val="00EC34EF"/>
    <w:rsid w:val="00EC3A27"/>
    <w:rsid w:val="00EC3B0C"/>
    <w:rsid w:val="00EC3B3C"/>
    <w:rsid w:val="00EC40B3"/>
    <w:rsid w:val="00EC43B4"/>
    <w:rsid w:val="00EC4A81"/>
    <w:rsid w:val="00EC4E50"/>
    <w:rsid w:val="00EC5631"/>
    <w:rsid w:val="00EC5802"/>
    <w:rsid w:val="00EC6025"/>
    <w:rsid w:val="00EC656E"/>
    <w:rsid w:val="00EC6747"/>
    <w:rsid w:val="00EC69A8"/>
    <w:rsid w:val="00EC7070"/>
    <w:rsid w:val="00ED0251"/>
    <w:rsid w:val="00ED041F"/>
    <w:rsid w:val="00ED1788"/>
    <w:rsid w:val="00ED1899"/>
    <w:rsid w:val="00ED1FF0"/>
    <w:rsid w:val="00ED251F"/>
    <w:rsid w:val="00ED2C97"/>
    <w:rsid w:val="00ED2F44"/>
    <w:rsid w:val="00ED305E"/>
    <w:rsid w:val="00ED391C"/>
    <w:rsid w:val="00ED3DBB"/>
    <w:rsid w:val="00ED4992"/>
    <w:rsid w:val="00ED5042"/>
    <w:rsid w:val="00ED5AC2"/>
    <w:rsid w:val="00ED5D1D"/>
    <w:rsid w:val="00ED635E"/>
    <w:rsid w:val="00ED6473"/>
    <w:rsid w:val="00ED674E"/>
    <w:rsid w:val="00ED7071"/>
    <w:rsid w:val="00ED7884"/>
    <w:rsid w:val="00ED7C70"/>
    <w:rsid w:val="00EE0B57"/>
    <w:rsid w:val="00EE0FA0"/>
    <w:rsid w:val="00EE11BD"/>
    <w:rsid w:val="00EE121F"/>
    <w:rsid w:val="00EE2178"/>
    <w:rsid w:val="00EE21E8"/>
    <w:rsid w:val="00EE298C"/>
    <w:rsid w:val="00EE2E34"/>
    <w:rsid w:val="00EE2EB1"/>
    <w:rsid w:val="00EE38B7"/>
    <w:rsid w:val="00EE3977"/>
    <w:rsid w:val="00EE4201"/>
    <w:rsid w:val="00EE561B"/>
    <w:rsid w:val="00EE580B"/>
    <w:rsid w:val="00EE5A0B"/>
    <w:rsid w:val="00EE6239"/>
    <w:rsid w:val="00EE6FD9"/>
    <w:rsid w:val="00EE749C"/>
    <w:rsid w:val="00EE757D"/>
    <w:rsid w:val="00EE798B"/>
    <w:rsid w:val="00EF095D"/>
    <w:rsid w:val="00EF101F"/>
    <w:rsid w:val="00EF165C"/>
    <w:rsid w:val="00EF217B"/>
    <w:rsid w:val="00EF247E"/>
    <w:rsid w:val="00EF2673"/>
    <w:rsid w:val="00EF29C6"/>
    <w:rsid w:val="00EF2A25"/>
    <w:rsid w:val="00EF2B8D"/>
    <w:rsid w:val="00EF31F1"/>
    <w:rsid w:val="00EF3DA6"/>
    <w:rsid w:val="00EF44E0"/>
    <w:rsid w:val="00EF4625"/>
    <w:rsid w:val="00EF4ABE"/>
    <w:rsid w:val="00EF4D7E"/>
    <w:rsid w:val="00EF5170"/>
    <w:rsid w:val="00EF593B"/>
    <w:rsid w:val="00EF5CEF"/>
    <w:rsid w:val="00EF5EF8"/>
    <w:rsid w:val="00EF634D"/>
    <w:rsid w:val="00EF643F"/>
    <w:rsid w:val="00EF66E0"/>
    <w:rsid w:val="00EF68A4"/>
    <w:rsid w:val="00EF6AF2"/>
    <w:rsid w:val="00EF6FFE"/>
    <w:rsid w:val="00EF78E2"/>
    <w:rsid w:val="00EF7AF3"/>
    <w:rsid w:val="00EF7D10"/>
    <w:rsid w:val="00EF7D93"/>
    <w:rsid w:val="00EF7F20"/>
    <w:rsid w:val="00F00143"/>
    <w:rsid w:val="00F004CB"/>
    <w:rsid w:val="00F00F33"/>
    <w:rsid w:val="00F01322"/>
    <w:rsid w:val="00F01972"/>
    <w:rsid w:val="00F01F5F"/>
    <w:rsid w:val="00F038DF"/>
    <w:rsid w:val="00F04342"/>
    <w:rsid w:val="00F050D9"/>
    <w:rsid w:val="00F0522F"/>
    <w:rsid w:val="00F0633B"/>
    <w:rsid w:val="00F06344"/>
    <w:rsid w:val="00F06B61"/>
    <w:rsid w:val="00F06E1B"/>
    <w:rsid w:val="00F075C9"/>
    <w:rsid w:val="00F102FD"/>
    <w:rsid w:val="00F1044B"/>
    <w:rsid w:val="00F10612"/>
    <w:rsid w:val="00F1071B"/>
    <w:rsid w:val="00F1115F"/>
    <w:rsid w:val="00F11BB5"/>
    <w:rsid w:val="00F11C49"/>
    <w:rsid w:val="00F11DD1"/>
    <w:rsid w:val="00F12175"/>
    <w:rsid w:val="00F12746"/>
    <w:rsid w:val="00F13C0C"/>
    <w:rsid w:val="00F146D5"/>
    <w:rsid w:val="00F14876"/>
    <w:rsid w:val="00F15188"/>
    <w:rsid w:val="00F15283"/>
    <w:rsid w:val="00F15755"/>
    <w:rsid w:val="00F15AF1"/>
    <w:rsid w:val="00F15B6E"/>
    <w:rsid w:val="00F1689F"/>
    <w:rsid w:val="00F1775F"/>
    <w:rsid w:val="00F17B07"/>
    <w:rsid w:val="00F20065"/>
    <w:rsid w:val="00F2047D"/>
    <w:rsid w:val="00F209C3"/>
    <w:rsid w:val="00F20A12"/>
    <w:rsid w:val="00F2142D"/>
    <w:rsid w:val="00F21BA2"/>
    <w:rsid w:val="00F21C6A"/>
    <w:rsid w:val="00F21D3D"/>
    <w:rsid w:val="00F22427"/>
    <w:rsid w:val="00F229F4"/>
    <w:rsid w:val="00F23204"/>
    <w:rsid w:val="00F232F9"/>
    <w:rsid w:val="00F23767"/>
    <w:rsid w:val="00F23A20"/>
    <w:rsid w:val="00F2409F"/>
    <w:rsid w:val="00F241DE"/>
    <w:rsid w:val="00F244BC"/>
    <w:rsid w:val="00F25134"/>
    <w:rsid w:val="00F252DC"/>
    <w:rsid w:val="00F256AB"/>
    <w:rsid w:val="00F258CF"/>
    <w:rsid w:val="00F2592F"/>
    <w:rsid w:val="00F25E47"/>
    <w:rsid w:val="00F26863"/>
    <w:rsid w:val="00F26A57"/>
    <w:rsid w:val="00F2741F"/>
    <w:rsid w:val="00F278CA"/>
    <w:rsid w:val="00F27A7F"/>
    <w:rsid w:val="00F27E2B"/>
    <w:rsid w:val="00F30FD2"/>
    <w:rsid w:val="00F314C1"/>
    <w:rsid w:val="00F31523"/>
    <w:rsid w:val="00F3214A"/>
    <w:rsid w:val="00F350A2"/>
    <w:rsid w:val="00F35353"/>
    <w:rsid w:val="00F358A0"/>
    <w:rsid w:val="00F358FF"/>
    <w:rsid w:val="00F35986"/>
    <w:rsid w:val="00F367D8"/>
    <w:rsid w:val="00F36D68"/>
    <w:rsid w:val="00F378DB"/>
    <w:rsid w:val="00F37B24"/>
    <w:rsid w:val="00F37B5B"/>
    <w:rsid w:val="00F37ECF"/>
    <w:rsid w:val="00F40280"/>
    <w:rsid w:val="00F4071B"/>
    <w:rsid w:val="00F41B5F"/>
    <w:rsid w:val="00F4215F"/>
    <w:rsid w:val="00F42374"/>
    <w:rsid w:val="00F42B59"/>
    <w:rsid w:val="00F42CE2"/>
    <w:rsid w:val="00F43395"/>
    <w:rsid w:val="00F433B0"/>
    <w:rsid w:val="00F43445"/>
    <w:rsid w:val="00F43E21"/>
    <w:rsid w:val="00F440B8"/>
    <w:rsid w:val="00F4413B"/>
    <w:rsid w:val="00F442D1"/>
    <w:rsid w:val="00F4478C"/>
    <w:rsid w:val="00F4495F"/>
    <w:rsid w:val="00F44D97"/>
    <w:rsid w:val="00F45FA5"/>
    <w:rsid w:val="00F45FD4"/>
    <w:rsid w:val="00F4624E"/>
    <w:rsid w:val="00F46617"/>
    <w:rsid w:val="00F46821"/>
    <w:rsid w:val="00F468F9"/>
    <w:rsid w:val="00F46FBF"/>
    <w:rsid w:val="00F470F4"/>
    <w:rsid w:val="00F47403"/>
    <w:rsid w:val="00F478BB"/>
    <w:rsid w:val="00F47C75"/>
    <w:rsid w:val="00F5007B"/>
    <w:rsid w:val="00F506D7"/>
    <w:rsid w:val="00F5078F"/>
    <w:rsid w:val="00F50F63"/>
    <w:rsid w:val="00F510F7"/>
    <w:rsid w:val="00F5160F"/>
    <w:rsid w:val="00F51CF8"/>
    <w:rsid w:val="00F52BF3"/>
    <w:rsid w:val="00F52EE1"/>
    <w:rsid w:val="00F53105"/>
    <w:rsid w:val="00F53DAE"/>
    <w:rsid w:val="00F546BD"/>
    <w:rsid w:val="00F54788"/>
    <w:rsid w:val="00F55ECA"/>
    <w:rsid w:val="00F55FF0"/>
    <w:rsid w:val="00F56DB5"/>
    <w:rsid w:val="00F56E3C"/>
    <w:rsid w:val="00F56E9B"/>
    <w:rsid w:val="00F56F32"/>
    <w:rsid w:val="00F57146"/>
    <w:rsid w:val="00F579A3"/>
    <w:rsid w:val="00F57ADD"/>
    <w:rsid w:val="00F57BA3"/>
    <w:rsid w:val="00F57C83"/>
    <w:rsid w:val="00F57CE8"/>
    <w:rsid w:val="00F57E62"/>
    <w:rsid w:val="00F60097"/>
    <w:rsid w:val="00F60509"/>
    <w:rsid w:val="00F60C7C"/>
    <w:rsid w:val="00F60D3E"/>
    <w:rsid w:val="00F60D89"/>
    <w:rsid w:val="00F6101B"/>
    <w:rsid w:val="00F61219"/>
    <w:rsid w:val="00F614D8"/>
    <w:rsid w:val="00F61843"/>
    <w:rsid w:val="00F61EA1"/>
    <w:rsid w:val="00F625C0"/>
    <w:rsid w:val="00F62B1A"/>
    <w:rsid w:val="00F62C05"/>
    <w:rsid w:val="00F63034"/>
    <w:rsid w:val="00F631D9"/>
    <w:rsid w:val="00F63BB8"/>
    <w:rsid w:val="00F63D47"/>
    <w:rsid w:val="00F63DEA"/>
    <w:rsid w:val="00F64496"/>
    <w:rsid w:val="00F64761"/>
    <w:rsid w:val="00F6499E"/>
    <w:rsid w:val="00F64C03"/>
    <w:rsid w:val="00F654F9"/>
    <w:rsid w:val="00F65909"/>
    <w:rsid w:val="00F65DEF"/>
    <w:rsid w:val="00F66524"/>
    <w:rsid w:val="00F6669C"/>
    <w:rsid w:val="00F66FD6"/>
    <w:rsid w:val="00F67135"/>
    <w:rsid w:val="00F67B94"/>
    <w:rsid w:val="00F67BF9"/>
    <w:rsid w:val="00F704F3"/>
    <w:rsid w:val="00F70555"/>
    <w:rsid w:val="00F7081B"/>
    <w:rsid w:val="00F70F78"/>
    <w:rsid w:val="00F71413"/>
    <w:rsid w:val="00F71B80"/>
    <w:rsid w:val="00F71D12"/>
    <w:rsid w:val="00F72A4E"/>
    <w:rsid w:val="00F72FA2"/>
    <w:rsid w:val="00F73125"/>
    <w:rsid w:val="00F736D1"/>
    <w:rsid w:val="00F73965"/>
    <w:rsid w:val="00F744AF"/>
    <w:rsid w:val="00F746A6"/>
    <w:rsid w:val="00F746A7"/>
    <w:rsid w:val="00F747F7"/>
    <w:rsid w:val="00F75185"/>
    <w:rsid w:val="00F75DFC"/>
    <w:rsid w:val="00F75EA1"/>
    <w:rsid w:val="00F75F27"/>
    <w:rsid w:val="00F761A6"/>
    <w:rsid w:val="00F7648E"/>
    <w:rsid w:val="00F76932"/>
    <w:rsid w:val="00F76997"/>
    <w:rsid w:val="00F76B61"/>
    <w:rsid w:val="00F76C20"/>
    <w:rsid w:val="00F77972"/>
    <w:rsid w:val="00F77A44"/>
    <w:rsid w:val="00F77C7F"/>
    <w:rsid w:val="00F77C9A"/>
    <w:rsid w:val="00F803C1"/>
    <w:rsid w:val="00F8079A"/>
    <w:rsid w:val="00F80CDB"/>
    <w:rsid w:val="00F8156C"/>
    <w:rsid w:val="00F8190E"/>
    <w:rsid w:val="00F81A44"/>
    <w:rsid w:val="00F82166"/>
    <w:rsid w:val="00F82A49"/>
    <w:rsid w:val="00F82EB0"/>
    <w:rsid w:val="00F832FA"/>
    <w:rsid w:val="00F839BD"/>
    <w:rsid w:val="00F84434"/>
    <w:rsid w:val="00F850C0"/>
    <w:rsid w:val="00F854D7"/>
    <w:rsid w:val="00F85950"/>
    <w:rsid w:val="00F861AB"/>
    <w:rsid w:val="00F869E0"/>
    <w:rsid w:val="00F86C30"/>
    <w:rsid w:val="00F86E8F"/>
    <w:rsid w:val="00F87836"/>
    <w:rsid w:val="00F878BC"/>
    <w:rsid w:val="00F87ECB"/>
    <w:rsid w:val="00F90B66"/>
    <w:rsid w:val="00F911AC"/>
    <w:rsid w:val="00F917A9"/>
    <w:rsid w:val="00F91DEF"/>
    <w:rsid w:val="00F92532"/>
    <w:rsid w:val="00F929DD"/>
    <w:rsid w:val="00F92AD2"/>
    <w:rsid w:val="00F930C1"/>
    <w:rsid w:val="00F93DEA"/>
    <w:rsid w:val="00F93E17"/>
    <w:rsid w:val="00F93FB3"/>
    <w:rsid w:val="00F940B3"/>
    <w:rsid w:val="00F944B0"/>
    <w:rsid w:val="00F944B7"/>
    <w:rsid w:val="00F94B7C"/>
    <w:rsid w:val="00F95694"/>
    <w:rsid w:val="00F95ADF"/>
    <w:rsid w:val="00F95E91"/>
    <w:rsid w:val="00F965B9"/>
    <w:rsid w:val="00F96AAD"/>
    <w:rsid w:val="00F96B5C"/>
    <w:rsid w:val="00F970E4"/>
    <w:rsid w:val="00F97289"/>
    <w:rsid w:val="00F973C9"/>
    <w:rsid w:val="00F975FA"/>
    <w:rsid w:val="00F97ADD"/>
    <w:rsid w:val="00FA00CE"/>
    <w:rsid w:val="00FA0596"/>
    <w:rsid w:val="00FA0EF4"/>
    <w:rsid w:val="00FA0F36"/>
    <w:rsid w:val="00FA1069"/>
    <w:rsid w:val="00FA1094"/>
    <w:rsid w:val="00FA1AA7"/>
    <w:rsid w:val="00FA1F5E"/>
    <w:rsid w:val="00FA26F8"/>
    <w:rsid w:val="00FA2D84"/>
    <w:rsid w:val="00FA31CF"/>
    <w:rsid w:val="00FA3460"/>
    <w:rsid w:val="00FA3AB1"/>
    <w:rsid w:val="00FA3AC7"/>
    <w:rsid w:val="00FA413E"/>
    <w:rsid w:val="00FA5128"/>
    <w:rsid w:val="00FA52C0"/>
    <w:rsid w:val="00FA56FF"/>
    <w:rsid w:val="00FA67BF"/>
    <w:rsid w:val="00FA6FEF"/>
    <w:rsid w:val="00FB01C5"/>
    <w:rsid w:val="00FB0273"/>
    <w:rsid w:val="00FB0286"/>
    <w:rsid w:val="00FB0705"/>
    <w:rsid w:val="00FB0B2E"/>
    <w:rsid w:val="00FB1229"/>
    <w:rsid w:val="00FB18B1"/>
    <w:rsid w:val="00FB1A21"/>
    <w:rsid w:val="00FB1D90"/>
    <w:rsid w:val="00FB1F20"/>
    <w:rsid w:val="00FB20A6"/>
    <w:rsid w:val="00FB224A"/>
    <w:rsid w:val="00FB27E6"/>
    <w:rsid w:val="00FB2903"/>
    <w:rsid w:val="00FB30B1"/>
    <w:rsid w:val="00FB34D6"/>
    <w:rsid w:val="00FB37E7"/>
    <w:rsid w:val="00FB3D96"/>
    <w:rsid w:val="00FB437E"/>
    <w:rsid w:val="00FB45A0"/>
    <w:rsid w:val="00FB49E0"/>
    <w:rsid w:val="00FB4BD6"/>
    <w:rsid w:val="00FB4E1B"/>
    <w:rsid w:val="00FB4EB0"/>
    <w:rsid w:val="00FB514F"/>
    <w:rsid w:val="00FB51AD"/>
    <w:rsid w:val="00FB5224"/>
    <w:rsid w:val="00FB6381"/>
    <w:rsid w:val="00FB6882"/>
    <w:rsid w:val="00FB6B2F"/>
    <w:rsid w:val="00FB75DD"/>
    <w:rsid w:val="00FB75F6"/>
    <w:rsid w:val="00FB765B"/>
    <w:rsid w:val="00FB79BD"/>
    <w:rsid w:val="00FB7A1F"/>
    <w:rsid w:val="00FB7AD9"/>
    <w:rsid w:val="00FC02C6"/>
    <w:rsid w:val="00FC1AC2"/>
    <w:rsid w:val="00FC1C8C"/>
    <w:rsid w:val="00FC1E79"/>
    <w:rsid w:val="00FC1E84"/>
    <w:rsid w:val="00FC2613"/>
    <w:rsid w:val="00FC3706"/>
    <w:rsid w:val="00FC3A70"/>
    <w:rsid w:val="00FC3B06"/>
    <w:rsid w:val="00FC3C30"/>
    <w:rsid w:val="00FC3D65"/>
    <w:rsid w:val="00FC49DE"/>
    <w:rsid w:val="00FC4FA2"/>
    <w:rsid w:val="00FC536E"/>
    <w:rsid w:val="00FC58DD"/>
    <w:rsid w:val="00FC5C45"/>
    <w:rsid w:val="00FC6353"/>
    <w:rsid w:val="00FC6633"/>
    <w:rsid w:val="00FC6CFB"/>
    <w:rsid w:val="00FD0118"/>
    <w:rsid w:val="00FD01CE"/>
    <w:rsid w:val="00FD060D"/>
    <w:rsid w:val="00FD0C40"/>
    <w:rsid w:val="00FD0DAD"/>
    <w:rsid w:val="00FD0E11"/>
    <w:rsid w:val="00FD10D3"/>
    <w:rsid w:val="00FD11C0"/>
    <w:rsid w:val="00FD141F"/>
    <w:rsid w:val="00FD173A"/>
    <w:rsid w:val="00FD17F5"/>
    <w:rsid w:val="00FD19B5"/>
    <w:rsid w:val="00FD1E6D"/>
    <w:rsid w:val="00FD24F4"/>
    <w:rsid w:val="00FD2848"/>
    <w:rsid w:val="00FD2F1E"/>
    <w:rsid w:val="00FD399E"/>
    <w:rsid w:val="00FD4691"/>
    <w:rsid w:val="00FD4891"/>
    <w:rsid w:val="00FD4CCC"/>
    <w:rsid w:val="00FD4E64"/>
    <w:rsid w:val="00FD54CA"/>
    <w:rsid w:val="00FD55B3"/>
    <w:rsid w:val="00FD5996"/>
    <w:rsid w:val="00FD5C48"/>
    <w:rsid w:val="00FD6639"/>
    <w:rsid w:val="00FE000B"/>
    <w:rsid w:val="00FE0197"/>
    <w:rsid w:val="00FE0908"/>
    <w:rsid w:val="00FE0933"/>
    <w:rsid w:val="00FE0B3C"/>
    <w:rsid w:val="00FE1C62"/>
    <w:rsid w:val="00FE1CD0"/>
    <w:rsid w:val="00FE1DB5"/>
    <w:rsid w:val="00FE2128"/>
    <w:rsid w:val="00FE25AB"/>
    <w:rsid w:val="00FE292E"/>
    <w:rsid w:val="00FE3754"/>
    <w:rsid w:val="00FE430B"/>
    <w:rsid w:val="00FE4462"/>
    <w:rsid w:val="00FE5EE9"/>
    <w:rsid w:val="00FE6143"/>
    <w:rsid w:val="00FE6D8A"/>
    <w:rsid w:val="00FE74E2"/>
    <w:rsid w:val="00FE7DFD"/>
    <w:rsid w:val="00FF0E00"/>
    <w:rsid w:val="00FF1402"/>
    <w:rsid w:val="00FF1648"/>
    <w:rsid w:val="00FF1EBE"/>
    <w:rsid w:val="00FF259E"/>
    <w:rsid w:val="00FF2973"/>
    <w:rsid w:val="00FF2F3B"/>
    <w:rsid w:val="00FF2F89"/>
    <w:rsid w:val="00FF3809"/>
    <w:rsid w:val="00FF3843"/>
    <w:rsid w:val="00FF3B47"/>
    <w:rsid w:val="00FF41DD"/>
    <w:rsid w:val="00FF4334"/>
    <w:rsid w:val="00FF4F3C"/>
    <w:rsid w:val="00FF5D0D"/>
    <w:rsid w:val="00FF5E56"/>
    <w:rsid w:val="00FF5F87"/>
    <w:rsid w:val="00FF6444"/>
    <w:rsid w:val="00FF65A2"/>
    <w:rsid w:val="00FF67DA"/>
    <w:rsid w:val="00FF6BD9"/>
    <w:rsid w:val="00FF6D2C"/>
    <w:rsid w:val="00FF6E5F"/>
    <w:rsid w:val="00FF735C"/>
    <w:rsid w:val="00FF7389"/>
    <w:rsid w:val="00FF78E7"/>
    <w:rsid w:val="00FF7D33"/>
    <w:rsid w:val="301E17DB"/>
    <w:rsid w:val="30DB4CAE"/>
    <w:rsid w:val="3F4D6BCD"/>
    <w:rsid w:val="405A33A1"/>
    <w:rsid w:val="57342D16"/>
    <w:rsid w:val="6E2106F9"/>
    <w:rsid w:val="6E863C65"/>
    <w:rsid w:val="71690608"/>
    <w:rsid w:val="75A21B23"/>
    <w:rsid w:val="76E0036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qFormat="1"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numPr>
        <w:ilvl w:val="0"/>
        <w:numId w:val="1"/>
      </w:numPr>
      <w:spacing w:beforeLines="50" w:afterLines="50"/>
      <w:outlineLvl w:val="0"/>
    </w:pPr>
    <w:rPr>
      <w:rFonts w:ascii="黑体" w:eastAsia="黑体"/>
      <w:szCs w:val="20"/>
    </w:rPr>
  </w:style>
  <w:style w:type="paragraph" w:styleId="3">
    <w:name w:val="heading 2"/>
    <w:basedOn w:val="1"/>
    <w:next w:val="1"/>
    <w:link w:val="64"/>
    <w:unhideWhenUsed/>
    <w:qFormat/>
    <w:locked/>
    <w:uiPriority w:val="0"/>
    <w:pPr>
      <w:keepNext/>
      <w:keepLines/>
      <w:spacing w:before="260" w:after="100" w:line="415" w:lineRule="auto"/>
      <w:outlineLvl w:val="1"/>
    </w:pPr>
    <w:rPr>
      <w:rFonts w:eastAsiaTheme="majorEastAsia" w:cstheme="majorBidi"/>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link w:val="63"/>
    <w:qFormat/>
    <w:uiPriority w:val="0"/>
    <w:pPr>
      <w:widowControl/>
      <w:spacing w:line="360" w:lineRule="auto"/>
      <w:ind w:firstLine="555"/>
      <w:jc w:val="left"/>
    </w:pPr>
    <w:rPr>
      <w:kern w:val="0"/>
      <w:szCs w:val="20"/>
    </w:rPr>
  </w:style>
  <w:style w:type="paragraph" w:styleId="5">
    <w:name w:val="toc 3"/>
    <w:basedOn w:val="1"/>
    <w:next w:val="1"/>
    <w:qFormat/>
    <w:locked/>
    <w:uiPriority w:val="39"/>
    <w:pPr>
      <w:ind w:left="840" w:leftChars="400"/>
    </w:pPr>
  </w:style>
  <w:style w:type="paragraph" w:styleId="6">
    <w:name w:val="Date"/>
    <w:basedOn w:val="1"/>
    <w:next w:val="1"/>
    <w:link w:val="25"/>
    <w:semiHidden/>
    <w:qFormat/>
    <w:uiPriority w:val="99"/>
    <w:pPr>
      <w:widowControl/>
    </w:pPr>
    <w:rPr>
      <w:rFonts w:ascii="宋体"/>
      <w:kern w:val="0"/>
      <w:sz w:val="24"/>
      <w:szCs w:val="20"/>
    </w:rPr>
  </w:style>
  <w:style w:type="paragraph" w:styleId="7">
    <w:name w:val="Balloon Text"/>
    <w:basedOn w:val="1"/>
    <w:link w:val="66"/>
    <w:semiHidden/>
    <w:unhideWhenUsed/>
    <w:qFormat/>
    <w:uiPriority w:val="99"/>
    <w:rPr>
      <w:sz w:val="18"/>
      <w:szCs w:val="1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locked/>
    <w:uiPriority w:val="39"/>
    <w:pPr>
      <w:tabs>
        <w:tab w:val="left" w:pos="960"/>
        <w:tab w:val="right" w:leader="dot" w:pos="8778"/>
      </w:tabs>
      <w:adjustRightInd w:val="0"/>
      <w:spacing w:before="120" w:line="360" w:lineRule="auto"/>
      <w:jc w:val="left"/>
      <w:textAlignment w:val="baseline"/>
    </w:pPr>
    <w:rPr>
      <w:bCs/>
      <w:i/>
      <w:iCs/>
      <w:kern w:val="0"/>
      <w:sz w:val="28"/>
      <w:szCs w:val="28"/>
    </w:rPr>
  </w:style>
  <w:style w:type="paragraph" w:styleId="11">
    <w:name w:val="toc 2"/>
    <w:basedOn w:val="1"/>
    <w:next w:val="1"/>
    <w:unhideWhenUsed/>
    <w:qFormat/>
    <w:locked/>
    <w:uiPriority w:val="39"/>
    <w:pPr>
      <w:widowControl/>
      <w:tabs>
        <w:tab w:val="right" w:leader="dot" w:pos="8296"/>
      </w:tabs>
      <w:spacing w:after="100" w:line="276" w:lineRule="auto"/>
      <w:jc w:val="left"/>
    </w:pPr>
    <w:rPr>
      <w:rFonts w:asciiTheme="minorEastAsia" w:hAnsiTheme="minorEastAsia" w:eastAsiaTheme="minorEastAsia" w:cstheme="minorBidi"/>
      <w:kern w:val="0"/>
      <w:sz w:val="22"/>
      <w:szCs w:val="22"/>
    </w:rPr>
  </w:style>
  <w:style w:type="paragraph" w:styleId="12">
    <w:name w:val="Normal (Web)"/>
    <w:basedOn w:val="1"/>
    <w:link w:val="24"/>
    <w:qFormat/>
    <w:uiPriority w:val="99"/>
    <w:pPr>
      <w:widowControl/>
      <w:spacing w:before="100" w:beforeAutospacing="1" w:after="100" w:afterAutospacing="1"/>
      <w:jc w:val="left"/>
    </w:pPr>
    <w:rPr>
      <w:rFonts w:ascii="??" w:hAnsi="??"/>
      <w:kern w:val="0"/>
      <w:sz w:val="18"/>
      <w:szCs w:val="20"/>
    </w:rPr>
  </w:style>
  <w:style w:type="paragraph" w:styleId="13">
    <w:name w:val="Title"/>
    <w:basedOn w:val="1"/>
    <w:next w:val="1"/>
    <w:link w:val="65"/>
    <w:qFormat/>
    <w:locked/>
    <w:uiPriority w:val="0"/>
    <w:pPr>
      <w:spacing w:before="240" w:after="100"/>
      <w:jc w:val="left"/>
      <w:outlineLvl w:val="0"/>
    </w:pPr>
    <w:rPr>
      <w:rFonts w:cstheme="majorBidi"/>
      <w:b/>
      <w:bCs/>
      <w:sz w:val="32"/>
      <w:szCs w:val="32"/>
    </w:rPr>
  </w:style>
  <w:style w:type="table" w:styleId="15">
    <w:name w:val="Table Grid"/>
    <w:basedOn w:val="14"/>
    <w:unhideWhenUsed/>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FollowedHyperlink"/>
    <w:basedOn w:val="16"/>
    <w:semiHidden/>
    <w:unhideWhenUsed/>
    <w:qFormat/>
    <w:uiPriority w:val="99"/>
    <w:rPr>
      <w:color w:val="800080"/>
      <w:u w:val="single"/>
    </w:rPr>
  </w:style>
  <w:style w:type="character" w:styleId="19">
    <w:name w:val="Hyperlink"/>
    <w:basedOn w:val="16"/>
    <w:unhideWhenUsed/>
    <w:qFormat/>
    <w:uiPriority w:val="99"/>
    <w:rPr>
      <w:color w:val="0000FF"/>
      <w:u w:val="single"/>
    </w:rPr>
  </w:style>
  <w:style w:type="character" w:customStyle="1" w:styleId="20">
    <w:name w:val="标题 1 Char"/>
    <w:basedOn w:val="16"/>
    <w:link w:val="2"/>
    <w:qFormat/>
    <w:locked/>
    <w:uiPriority w:val="99"/>
    <w:rPr>
      <w:rFonts w:ascii="黑体" w:hAnsi="Times New Roman" w:eastAsia="黑体"/>
      <w:kern w:val="2"/>
      <w:sz w:val="21"/>
    </w:rPr>
  </w:style>
  <w:style w:type="paragraph" w:styleId="21">
    <w:name w:val="List Paragraph"/>
    <w:basedOn w:val="1"/>
    <w:qFormat/>
    <w:uiPriority w:val="99"/>
    <w:pPr>
      <w:ind w:firstLine="420" w:firstLineChars="200"/>
    </w:pPr>
    <w:rPr>
      <w:rFonts w:ascii="宋体" w:hAnsi="宋体"/>
      <w:b/>
      <w:bCs/>
      <w:kern w:val="0"/>
      <w:sz w:val="30"/>
      <w:szCs w:val="30"/>
    </w:rPr>
  </w:style>
  <w:style w:type="character" w:customStyle="1" w:styleId="22">
    <w:name w:val="页眉 Char"/>
    <w:basedOn w:val="16"/>
    <w:link w:val="9"/>
    <w:qFormat/>
    <w:locked/>
    <w:uiPriority w:val="99"/>
    <w:rPr>
      <w:rFonts w:ascii="Times New Roman" w:hAnsi="Times New Roman" w:eastAsia="宋体" w:cs="Times New Roman"/>
      <w:sz w:val="18"/>
      <w:szCs w:val="18"/>
    </w:rPr>
  </w:style>
  <w:style w:type="character" w:customStyle="1" w:styleId="23">
    <w:name w:val="页脚 Char"/>
    <w:basedOn w:val="16"/>
    <w:link w:val="8"/>
    <w:qFormat/>
    <w:locked/>
    <w:uiPriority w:val="99"/>
    <w:rPr>
      <w:rFonts w:ascii="Times New Roman" w:hAnsi="Times New Roman" w:eastAsia="宋体" w:cs="Times New Roman"/>
      <w:sz w:val="18"/>
      <w:szCs w:val="18"/>
    </w:rPr>
  </w:style>
  <w:style w:type="character" w:customStyle="1" w:styleId="24">
    <w:name w:val="普通(网站) Char"/>
    <w:link w:val="12"/>
    <w:qFormat/>
    <w:locked/>
    <w:uiPriority w:val="99"/>
    <w:rPr>
      <w:rFonts w:ascii="??" w:hAnsi="??" w:eastAsia="宋体"/>
      <w:kern w:val="0"/>
      <w:sz w:val="18"/>
    </w:rPr>
  </w:style>
  <w:style w:type="character" w:customStyle="1" w:styleId="25">
    <w:name w:val="日期 Char"/>
    <w:basedOn w:val="16"/>
    <w:link w:val="6"/>
    <w:semiHidden/>
    <w:qFormat/>
    <w:locked/>
    <w:uiPriority w:val="99"/>
    <w:rPr>
      <w:rFonts w:ascii="宋体" w:hAnsi="Times New Roman" w:eastAsia="宋体" w:cs="Times New Roman"/>
      <w:kern w:val="0"/>
      <w:sz w:val="20"/>
      <w:szCs w:val="20"/>
    </w:rPr>
  </w:style>
  <w:style w:type="paragraph" w:customStyle="1" w:styleId="26">
    <w:name w:val="Char Char Char Char Char Char Char Char Char Char Char Char Char Char Char"/>
    <w:basedOn w:val="1"/>
    <w:qFormat/>
    <w:uiPriority w:val="99"/>
  </w:style>
  <w:style w:type="paragraph" w:customStyle="1" w:styleId="27">
    <w:name w:val="font5"/>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28">
    <w:name w:val="font6"/>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9">
    <w:name w:val="font7"/>
    <w:basedOn w:val="1"/>
    <w:qFormat/>
    <w:uiPriority w:val="0"/>
    <w:pPr>
      <w:widowControl/>
      <w:spacing w:before="100" w:beforeAutospacing="1" w:after="100" w:afterAutospacing="1"/>
      <w:jc w:val="left"/>
    </w:pPr>
    <w:rPr>
      <w:rFonts w:ascii="宋体" w:hAnsi="宋体" w:cs="宋体"/>
      <w:color w:val="0000FF"/>
      <w:kern w:val="0"/>
      <w:sz w:val="18"/>
      <w:szCs w:val="18"/>
    </w:rPr>
  </w:style>
  <w:style w:type="paragraph" w:customStyle="1" w:styleId="30">
    <w:name w:val="font8"/>
    <w:basedOn w:val="1"/>
    <w:qFormat/>
    <w:uiPriority w:val="0"/>
    <w:pPr>
      <w:widowControl/>
      <w:spacing w:before="100" w:beforeAutospacing="1" w:after="100" w:afterAutospacing="1"/>
      <w:jc w:val="left"/>
    </w:pPr>
    <w:rPr>
      <w:color w:val="0000FF"/>
      <w:kern w:val="0"/>
      <w:sz w:val="18"/>
      <w:szCs w:val="18"/>
    </w:rPr>
  </w:style>
  <w:style w:type="paragraph" w:customStyle="1" w:styleId="31">
    <w:name w:val="font9"/>
    <w:basedOn w:val="1"/>
    <w:qFormat/>
    <w:uiPriority w:val="0"/>
    <w:pPr>
      <w:widowControl/>
      <w:spacing w:before="100" w:beforeAutospacing="1" w:after="100" w:afterAutospacing="1"/>
      <w:jc w:val="left"/>
    </w:pPr>
    <w:rPr>
      <w:color w:val="0000FF"/>
      <w:kern w:val="0"/>
      <w:sz w:val="22"/>
      <w:szCs w:val="22"/>
    </w:rPr>
  </w:style>
  <w:style w:type="paragraph" w:customStyle="1" w:styleId="32">
    <w:name w:val="font10"/>
    <w:basedOn w:val="1"/>
    <w:qFormat/>
    <w:uiPriority w:val="0"/>
    <w:pPr>
      <w:widowControl/>
      <w:spacing w:before="100" w:beforeAutospacing="1" w:after="100" w:afterAutospacing="1"/>
      <w:jc w:val="left"/>
    </w:pPr>
    <w:rPr>
      <w:rFonts w:ascii="宋体" w:hAnsi="宋体" w:cs="宋体"/>
      <w:color w:val="008000"/>
      <w:kern w:val="0"/>
      <w:sz w:val="18"/>
      <w:szCs w:val="18"/>
    </w:rPr>
  </w:style>
  <w:style w:type="paragraph" w:customStyle="1" w:styleId="33">
    <w:name w:val="font11"/>
    <w:basedOn w:val="1"/>
    <w:qFormat/>
    <w:uiPriority w:val="0"/>
    <w:pPr>
      <w:widowControl/>
      <w:spacing w:before="100" w:beforeAutospacing="1" w:after="100" w:afterAutospacing="1"/>
      <w:jc w:val="left"/>
    </w:pPr>
    <w:rPr>
      <w:rFonts w:ascii="Calibri" w:hAnsi="Calibri" w:cs="宋体"/>
      <w:color w:val="008000"/>
      <w:kern w:val="0"/>
      <w:sz w:val="18"/>
      <w:szCs w:val="18"/>
    </w:rPr>
  </w:style>
  <w:style w:type="paragraph" w:customStyle="1" w:styleId="34">
    <w:name w:val="font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font13"/>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36">
    <w:name w:val="font14"/>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37">
    <w:name w:val="xl63"/>
    <w:basedOn w:val="1"/>
    <w:qFormat/>
    <w:uiPriority w:val="0"/>
    <w:pPr>
      <w:widowControl/>
      <w:spacing w:before="100" w:beforeAutospacing="1" w:after="100" w:afterAutospacing="1"/>
      <w:jc w:val="left"/>
    </w:pPr>
    <w:rPr>
      <w:rFonts w:ascii="宋体" w:hAnsi="宋体" w:cs="宋体"/>
      <w:color w:val="00B050"/>
      <w:kern w:val="0"/>
      <w:sz w:val="24"/>
    </w:rPr>
  </w:style>
  <w:style w:type="paragraph" w:customStyle="1" w:styleId="38">
    <w:name w:val="xl64"/>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39">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18"/>
      <w:szCs w:val="18"/>
    </w:rPr>
  </w:style>
  <w:style w:type="paragraph" w:customStyle="1" w:styleId="40">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18"/>
      <w:szCs w:val="18"/>
    </w:rPr>
  </w:style>
  <w:style w:type="paragraph" w:customStyle="1" w:styleId="41">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18"/>
      <w:szCs w:val="18"/>
    </w:rPr>
  </w:style>
  <w:style w:type="paragraph" w:customStyle="1" w:styleId="43">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18"/>
      <w:szCs w:val="18"/>
    </w:rPr>
  </w:style>
  <w:style w:type="paragraph" w:customStyle="1" w:styleId="4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45">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18"/>
      <w:szCs w:val="18"/>
    </w:rPr>
  </w:style>
  <w:style w:type="paragraph" w:customStyle="1" w:styleId="46">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FF"/>
      <w:kern w:val="0"/>
      <w:sz w:val="18"/>
      <w:szCs w:val="18"/>
    </w:rPr>
  </w:style>
  <w:style w:type="paragraph" w:customStyle="1" w:styleId="4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B050"/>
      <w:kern w:val="0"/>
      <w:sz w:val="18"/>
      <w:szCs w:val="18"/>
    </w:rPr>
  </w:style>
  <w:style w:type="paragraph" w:customStyle="1" w:styleId="4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B050"/>
      <w:kern w:val="0"/>
      <w:sz w:val="18"/>
      <w:szCs w:val="18"/>
    </w:rPr>
  </w:style>
  <w:style w:type="paragraph" w:customStyle="1" w:styleId="49">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18"/>
      <w:szCs w:val="18"/>
    </w:rPr>
  </w:style>
  <w:style w:type="paragraph" w:customStyle="1" w:styleId="5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alibri" w:hAnsi="Calibri" w:cs="宋体"/>
      <w:kern w:val="0"/>
      <w:szCs w:val="21"/>
    </w:rPr>
  </w:style>
  <w:style w:type="paragraph" w:customStyle="1" w:styleId="5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FF"/>
      <w:kern w:val="0"/>
      <w:sz w:val="18"/>
      <w:szCs w:val="18"/>
    </w:rPr>
  </w:style>
  <w:style w:type="paragraph" w:customStyle="1" w:styleId="52">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color w:val="000000"/>
      <w:kern w:val="0"/>
      <w:sz w:val="18"/>
      <w:szCs w:val="18"/>
    </w:rPr>
  </w:style>
  <w:style w:type="paragraph" w:customStyle="1" w:styleId="5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alibri" w:hAnsi="Calibri" w:cs="宋体"/>
      <w:kern w:val="0"/>
      <w:szCs w:val="21"/>
    </w:rPr>
  </w:style>
  <w:style w:type="paragraph" w:customStyle="1" w:styleId="54">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8000"/>
      <w:kern w:val="0"/>
      <w:sz w:val="18"/>
      <w:szCs w:val="18"/>
    </w:rPr>
  </w:style>
  <w:style w:type="paragraph" w:customStyle="1" w:styleId="57">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8000"/>
      <w:kern w:val="0"/>
      <w:sz w:val="18"/>
      <w:szCs w:val="18"/>
    </w:rPr>
  </w:style>
  <w:style w:type="paragraph" w:customStyle="1" w:styleId="58">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59">
    <w:name w:val="四级标题"/>
    <w:basedOn w:val="21"/>
    <w:next w:val="1"/>
    <w:qFormat/>
    <w:uiPriority w:val="0"/>
    <w:pPr>
      <w:ind w:firstLine="0" w:firstLineChars="0"/>
    </w:pPr>
    <w:rPr>
      <w:rFonts w:ascii="仿宋_GB2312" w:hAnsi="Times New Roman" w:eastAsia="黑体"/>
      <w:b w:val="0"/>
      <w:bCs w:val="0"/>
      <w:sz w:val="24"/>
      <w:szCs w:val="22"/>
    </w:rPr>
  </w:style>
  <w:style w:type="paragraph" w:customStyle="1" w:styleId="60">
    <w:name w:val="一级条标题"/>
    <w:basedOn w:val="1"/>
    <w:next w:val="1"/>
    <w:link w:val="61"/>
    <w:qFormat/>
    <w:uiPriority w:val="0"/>
    <w:pPr>
      <w:widowControl/>
      <w:outlineLvl w:val="2"/>
    </w:pPr>
    <w:rPr>
      <w:rFonts w:ascii="黑体" w:eastAsia="黑体"/>
      <w:kern w:val="0"/>
      <w:szCs w:val="20"/>
    </w:rPr>
  </w:style>
  <w:style w:type="character" w:customStyle="1" w:styleId="61">
    <w:name w:val="一级条标题 Char"/>
    <w:basedOn w:val="16"/>
    <w:link w:val="60"/>
    <w:qFormat/>
    <w:locked/>
    <w:uiPriority w:val="0"/>
    <w:rPr>
      <w:rFonts w:ascii="黑体" w:hAnsi="Times New Roman" w:eastAsia="黑体"/>
      <w:sz w:val="21"/>
    </w:rPr>
  </w:style>
  <w:style w:type="paragraph" w:customStyle="1" w:styleId="62">
    <w:name w:val="TOC 标题1"/>
    <w:basedOn w:val="2"/>
    <w:next w:val="1"/>
    <w:qFormat/>
    <w:uiPriority w:val="39"/>
    <w:pPr>
      <w:keepLines/>
      <w:widowControl/>
      <w:numPr>
        <w:numId w:val="0"/>
      </w:numPr>
      <w:spacing w:beforeLines="0" w:afterLines="0" w:line="276" w:lineRule="auto"/>
      <w:jc w:val="left"/>
      <w:outlineLvl w:val="9"/>
    </w:pPr>
    <w:rPr>
      <w:rFonts w:ascii="Cambria" w:hAnsi="Cambria" w:eastAsia="宋体"/>
      <w:b/>
      <w:bCs/>
      <w:color w:val="365F91"/>
      <w:kern w:val="0"/>
      <w:sz w:val="28"/>
      <w:szCs w:val="28"/>
    </w:rPr>
  </w:style>
  <w:style w:type="character" w:customStyle="1" w:styleId="63">
    <w:name w:val="正文文本缩进 Char"/>
    <w:basedOn w:val="16"/>
    <w:link w:val="4"/>
    <w:qFormat/>
    <w:uiPriority w:val="0"/>
    <w:rPr>
      <w:rFonts w:ascii="Times New Roman" w:hAnsi="Times New Roman"/>
      <w:sz w:val="21"/>
    </w:rPr>
  </w:style>
  <w:style w:type="character" w:customStyle="1" w:styleId="64">
    <w:name w:val="标题 2 Char"/>
    <w:basedOn w:val="16"/>
    <w:link w:val="3"/>
    <w:qFormat/>
    <w:uiPriority w:val="0"/>
    <w:rPr>
      <w:rFonts w:ascii="Times New Roman" w:hAnsi="Times New Roman" w:eastAsiaTheme="majorEastAsia" w:cstheme="majorBidi"/>
      <w:b/>
      <w:bCs/>
      <w:kern w:val="2"/>
      <w:sz w:val="32"/>
      <w:szCs w:val="32"/>
    </w:rPr>
  </w:style>
  <w:style w:type="character" w:customStyle="1" w:styleId="65">
    <w:name w:val="标题 Char"/>
    <w:basedOn w:val="16"/>
    <w:link w:val="13"/>
    <w:qFormat/>
    <w:uiPriority w:val="0"/>
    <w:rPr>
      <w:rFonts w:ascii="Times New Roman" w:hAnsi="Times New Roman" w:cstheme="majorBidi"/>
      <w:b/>
      <w:bCs/>
      <w:kern w:val="2"/>
      <w:sz w:val="32"/>
      <w:szCs w:val="32"/>
    </w:rPr>
  </w:style>
  <w:style w:type="character" w:customStyle="1" w:styleId="66">
    <w:name w:val="批注框文本 Char"/>
    <w:basedOn w:val="16"/>
    <w:link w:val="7"/>
    <w:semiHidden/>
    <w:qFormat/>
    <w:uiPriority w:val="99"/>
    <w:rPr>
      <w:rFonts w:ascii="Times New Roman" w:hAnsi="Times New Roman"/>
      <w:kern w:val="2"/>
      <w:sz w:val="18"/>
      <w:szCs w:val="18"/>
    </w:rPr>
  </w:style>
  <w:style w:type="paragraph" w:customStyle="1" w:styleId="67">
    <w:name w:val="Char Char Char Char Char Char Char"/>
    <w:basedOn w:val="1"/>
    <w:qFormat/>
    <w:uiPriority w:val="0"/>
  </w:style>
  <w:style w:type="paragraph" w:customStyle="1" w:styleId="68">
    <w:name w:val="Char Char Char"/>
    <w:basedOn w:val="1"/>
    <w:qFormat/>
    <w:uiPriority w:val="0"/>
    <w:pPr>
      <w:spacing w:line="360" w:lineRule="auto"/>
      <w:ind w:firstLine="200" w:firstLineChars="200"/>
    </w:pPr>
    <w:rPr>
      <w:rFonts w:ascii="宋体" w:hAnsi="宋体" w:cs="宋体"/>
      <w:sz w:val="24"/>
    </w:rPr>
  </w:style>
  <w:style w:type="paragraph" w:customStyle="1" w:styleId="69">
    <w:name w:val="Table Paragraph"/>
    <w:basedOn w:val="1"/>
    <w:qFormat/>
    <w:uiPriority w:val="1"/>
    <w:pPr>
      <w:autoSpaceDE w:val="0"/>
      <w:autoSpaceDN w:val="0"/>
      <w:jc w:val="left"/>
    </w:pPr>
    <w:rPr>
      <w:rFonts w:ascii="宋体" w:hAnsi="宋体" w:cs="宋体"/>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0FCF2-BB16-44E1-BE2D-F9248FAC6F2C}">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19</Pages>
  <Words>9044</Words>
  <Characters>9677</Characters>
  <DocSecurity>0</DocSecurity>
  <Lines>92</Lines>
  <Paragraphs>26</Paragraphs>
  <ScaleCrop>false</ScaleCrop>
  <LinksUpToDate>false</LinksUpToDate>
  <CharactersWithSpaces>9792</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2026-02-06T05:39:00Z</cp:lastPrinted>
  <dcterms:created xsi:type="dcterms:W3CDTF">2026-02-06T01:41:00Z</dcterms:created>
  <dcterms:modified xsi:type="dcterms:W3CDTF">2026-02-07T15:55:35Z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eyJoZGlkIjoiZDdjNzRlMDIxZjQ1NmRjNGYyMjJjNWU4MmVkZGU5NWIiLCJ1c2VySWQiOiI0MDY0OTk3MjAifQ==</vt:lpwstr>
  </property>
  <property fmtid="{D5CDD505-2E9C-101B-9397-08002B2CF9AE}" pid="4" name="ICV">
    <vt:lpwstr>CAB7FF504F7C46728D13537E27A4739F_12</vt:lpwstr>
  </property>
</Properties>
</file>