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55AA" w:rsidRDefault="00D555AA" w:rsidP="00D555AA">
      <w:pPr>
        <w:autoSpaceDE w:val="0"/>
        <w:autoSpaceDN w:val="0"/>
        <w:adjustRightInd w:val="0"/>
        <w:jc w:val="left"/>
        <w:rPr>
          <w:rFonts w:ascii="宋体"/>
          <w:color w:val="000000"/>
          <w:kern w:val="0"/>
          <w:sz w:val="36"/>
          <w:szCs w:val="36"/>
        </w:rPr>
      </w:pPr>
    </w:p>
    <w:p w:rsidR="00D555AA" w:rsidRPr="00A10C94" w:rsidRDefault="00D555AA" w:rsidP="00327CF3">
      <w:pPr>
        <w:autoSpaceDE w:val="0"/>
        <w:autoSpaceDN w:val="0"/>
        <w:adjustRightInd w:val="0"/>
        <w:spacing w:beforeLines="100" w:afterLines="100" w:line="360" w:lineRule="auto"/>
        <w:rPr>
          <w:rFonts w:ascii="黑体" w:eastAsia="黑体" w:cs="黑体"/>
          <w:color w:val="000000"/>
          <w:kern w:val="0"/>
          <w:sz w:val="36"/>
          <w:szCs w:val="36"/>
        </w:rPr>
      </w:pPr>
      <w:r>
        <w:rPr>
          <w:rFonts w:ascii="黑体" w:eastAsia="黑体" w:cs="黑体" w:hint="eastAsia"/>
          <w:noProof/>
          <w:color w:val="000000"/>
          <w:kern w:val="0"/>
          <w:sz w:val="36"/>
          <w:szCs w:val="36"/>
        </w:rPr>
        <w:drawing>
          <wp:anchor distT="0" distB="0" distL="114300" distR="114300" simplePos="0" relativeHeight="251659264" behindDoc="1" locked="0" layoutInCell="1" allowOverlap="0">
            <wp:simplePos x="0" y="0"/>
            <wp:positionH relativeFrom="column">
              <wp:posOffset>-109220</wp:posOffset>
            </wp:positionH>
            <wp:positionV relativeFrom="paragraph">
              <wp:posOffset>-455295</wp:posOffset>
            </wp:positionV>
            <wp:extent cx="1156335" cy="1216025"/>
            <wp:effectExtent l="0" t="0" r="0" b="0"/>
            <wp:wrapTight wrapText="bothSides">
              <wp:wrapPolygon edited="0">
                <wp:start x="0" y="0"/>
                <wp:lineTo x="0" y="21318"/>
                <wp:lineTo x="21351" y="21318"/>
                <wp:lineTo x="21351" y="0"/>
                <wp:lineTo x="0" y="0"/>
              </wp:wrapPolygon>
            </wp:wrapTight>
            <wp:docPr id="1" name="图片 1" descr="061218新的浙能集团标志标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descr="061218新的浙能集团标志标准"/>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56335" cy="1216025"/>
                    </a:xfrm>
                    <a:prstGeom prst="rect">
                      <a:avLst/>
                    </a:prstGeom>
                    <a:noFill/>
                    <a:ln>
                      <a:noFill/>
                    </a:ln>
                  </pic:spPr>
                </pic:pic>
              </a:graphicData>
            </a:graphic>
          </wp:anchor>
        </w:drawing>
      </w:r>
    </w:p>
    <w:p w:rsidR="00D555AA" w:rsidRPr="00A10C94" w:rsidRDefault="00D555AA" w:rsidP="00327CF3">
      <w:pPr>
        <w:autoSpaceDE w:val="0"/>
        <w:autoSpaceDN w:val="0"/>
        <w:adjustRightInd w:val="0"/>
        <w:spacing w:beforeLines="100" w:afterLines="100" w:line="360" w:lineRule="auto"/>
        <w:jc w:val="center"/>
        <w:rPr>
          <w:rFonts w:ascii="宋体,Bold" w:eastAsia="宋体,Bold" w:hAnsi="ºÚÌå" w:cs="宋体,Bold"/>
          <w:b/>
          <w:bCs/>
          <w:color w:val="000000"/>
          <w:kern w:val="0"/>
          <w:sz w:val="45"/>
          <w:szCs w:val="45"/>
        </w:rPr>
      </w:pPr>
    </w:p>
    <w:p w:rsidR="00D555AA" w:rsidRPr="00A10C94" w:rsidRDefault="00D555AA" w:rsidP="00327CF3">
      <w:pPr>
        <w:autoSpaceDE w:val="0"/>
        <w:autoSpaceDN w:val="0"/>
        <w:adjustRightInd w:val="0"/>
        <w:spacing w:beforeLines="100" w:afterLines="100" w:line="360" w:lineRule="auto"/>
        <w:jc w:val="center"/>
        <w:rPr>
          <w:rFonts w:ascii="黑体" w:eastAsia="黑体" w:cs="黑体"/>
          <w:color w:val="000000"/>
          <w:kern w:val="0"/>
          <w:szCs w:val="21"/>
        </w:rPr>
      </w:pPr>
      <w:r w:rsidRPr="00A10C94">
        <w:rPr>
          <w:rFonts w:ascii="宋体,Bold" w:eastAsia="宋体,Bold" w:hAnsi="ºÚÌå" w:cs="宋体,Bold" w:hint="eastAsia"/>
          <w:b/>
          <w:bCs/>
          <w:color w:val="000000"/>
          <w:kern w:val="0"/>
          <w:sz w:val="45"/>
          <w:szCs w:val="45"/>
        </w:rPr>
        <w:t>浙江浙能温州发电有限公司</w:t>
      </w:r>
    </w:p>
    <w:p w:rsidR="00D555AA" w:rsidRPr="00A10C94" w:rsidRDefault="00D555AA" w:rsidP="00D555AA">
      <w:pPr>
        <w:autoSpaceDE w:val="0"/>
        <w:autoSpaceDN w:val="0"/>
        <w:adjustRightInd w:val="0"/>
        <w:jc w:val="center"/>
        <w:rPr>
          <w:rFonts w:ascii="宋体,Bold" w:eastAsia="宋体,Bold" w:hAnsi="ºÚÌå" w:cs="宋体,Bold"/>
          <w:b/>
          <w:bCs/>
          <w:color w:val="000000"/>
          <w:kern w:val="0"/>
          <w:sz w:val="45"/>
          <w:szCs w:val="45"/>
        </w:rPr>
      </w:pPr>
      <w:r w:rsidRPr="00424D62">
        <w:rPr>
          <w:rFonts w:ascii="黑体" w:eastAsia="黑体" w:hAnsi="Times New Roman" w:hint="eastAsia"/>
          <w:b/>
          <w:color w:val="000000"/>
          <w:sz w:val="36"/>
          <w:szCs w:val="36"/>
        </w:rPr>
        <w:t>2026-202</w:t>
      </w:r>
      <w:r w:rsidR="00327CF3">
        <w:rPr>
          <w:rFonts w:ascii="黑体" w:eastAsia="黑体" w:hAnsi="Times New Roman" w:hint="eastAsia"/>
          <w:b/>
          <w:color w:val="000000"/>
          <w:sz w:val="36"/>
          <w:szCs w:val="36"/>
        </w:rPr>
        <w:t>7</w:t>
      </w:r>
      <w:r w:rsidRPr="00424D62">
        <w:rPr>
          <w:rFonts w:ascii="黑体" w:eastAsia="黑体" w:hAnsi="Times New Roman" w:hint="eastAsia"/>
          <w:b/>
          <w:color w:val="000000"/>
          <w:sz w:val="36"/>
          <w:szCs w:val="36"/>
        </w:rPr>
        <w:t>年燃料系统煤船清舱及部分设备运维业务外</w:t>
      </w:r>
      <w:r>
        <w:rPr>
          <w:rFonts w:ascii="黑体" w:eastAsia="黑体" w:hAnsi="Times New Roman" w:hint="eastAsia"/>
          <w:b/>
          <w:color w:val="000000"/>
          <w:sz w:val="36"/>
          <w:szCs w:val="36"/>
        </w:rPr>
        <w:t>包项目</w:t>
      </w:r>
    </w:p>
    <w:p w:rsidR="00D555AA" w:rsidRPr="00611618" w:rsidRDefault="00D555AA" w:rsidP="00D555AA">
      <w:pPr>
        <w:autoSpaceDE w:val="0"/>
        <w:autoSpaceDN w:val="0"/>
        <w:adjustRightInd w:val="0"/>
        <w:jc w:val="center"/>
        <w:rPr>
          <w:rFonts w:ascii="宋体,Bold" w:eastAsia="宋体,Bold" w:hAnsi="ºÚÌå" w:cs="宋体,Bold"/>
          <w:b/>
          <w:bCs/>
          <w:color w:val="000000"/>
          <w:kern w:val="0"/>
          <w:sz w:val="45"/>
          <w:szCs w:val="45"/>
        </w:rPr>
      </w:pPr>
    </w:p>
    <w:p w:rsidR="00D555AA" w:rsidRPr="00A10C94" w:rsidRDefault="00D555AA" w:rsidP="00327CF3">
      <w:pPr>
        <w:autoSpaceDE w:val="0"/>
        <w:autoSpaceDN w:val="0"/>
        <w:adjustRightInd w:val="0"/>
        <w:spacing w:beforeLines="100" w:afterLines="100" w:line="360" w:lineRule="auto"/>
        <w:jc w:val="center"/>
        <w:rPr>
          <w:rFonts w:ascii="黑体" w:eastAsia="黑体" w:cs="黑体"/>
          <w:color w:val="000000"/>
          <w:kern w:val="0"/>
          <w:sz w:val="36"/>
          <w:szCs w:val="36"/>
        </w:rPr>
      </w:pPr>
      <w:r w:rsidRPr="00A10C94">
        <w:rPr>
          <w:rFonts w:ascii="黑体" w:eastAsia="黑体" w:cs="黑体" w:hint="eastAsia"/>
          <w:color w:val="000000"/>
          <w:kern w:val="0"/>
          <w:sz w:val="36"/>
          <w:szCs w:val="36"/>
        </w:rPr>
        <w:t>技术规范</w:t>
      </w:r>
    </w:p>
    <w:p w:rsidR="00D555AA" w:rsidRPr="00A10C94" w:rsidRDefault="00D555AA" w:rsidP="00327CF3">
      <w:pPr>
        <w:autoSpaceDE w:val="0"/>
        <w:autoSpaceDN w:val="0"/>
        <w:adjustRightInd w:val="0"/>
        <w:spacing w:beforeLines="50" w:afterLines="50" w:line="360" w:lineRule="auto"/>
        <w:jc w:val="center"/>
        <w:rPr>
          <w:rFonts w:ascii="黑体" w:eastAsia="黑体" w:cs="黑体"/>
          <w:color w:val="000000"/>
          <w:kern w:val="0"/>
          <w:sz w:val="44"/>
          <w:szCs w:val="44"/>
        </w:rPr>
      </w:pPr>
    </w:p>
    <w:p w:rsidR="00D555AA" w:rsidRPr="00A10C94" w:rsidRDefault="00D555AA" w:rsidP="00327CF3">
      <w:pPr>
        <w:autoSpaceDE w:val="0"/>
        <w:autoSpaceDN w:val="0"/>
        <w:adjustRightInd w:val="0"/>
        <w:spacing w:beforeLines="100" w:afterLines="100" w:line="480" w:lineRule="auto"/>
        <w:ind w:firstLineChars="753" w:firstLine="2410"/>
        <w:rPr>
          <w:rFonts w:ascii="黑体" w:eastAsia="黑体" w:cs="宋体"/>
          <w:color w:val="000000"/>
          <w:kern w:val="0"/>
          <w:sz w:val="32"/>
          <w:szCs w:val="32"/>
          <w:u w:val="single"/>
        </w:rPr>
      </w:pPr>
      <w:r w:rsidRPr="00A10C94">
        <w:rPr>
          <w:rFonts w:ascii="黑体" w:eastAsia="黑体" w:cs="宋体" w:hint="eastAsia"/>
          <w:color w:val="000000"/>
          <w:kern w:val="0"/>
          <w:sz w:val="32"/>
          <w:szCs w:val="32"/>
        </w:rPr>
        <w:t>编写：</w:t>
      </w:r>
    </w:p>
    <w:p w:rsidR="00D555AA" w:rsidRPr="00A10C94" w:rsidRDefault="00D555AA" w:rsidP="00327CF3">
      <w:pPr>
        <w:autoSpaceDE w:val="0"/>
        <w:autoSpaceDN w:val="0"/>
        <w:adjustRightInd w:val="0"/>
        <w:spacing w:beforeLines="100" w:afterLines="100" w:line="480" w:lineRule="auto"/>
        <w:ind w:firstLineChars="753" w:firstLine="2410"/>
        <w:rPr>
          <w:rFonts w:ascii="黑体" w:eastAsia="黑体" w:cs="宋体"/>
          <w:color w:val="000000"/>
          <w:kern w:val="0"/>
          <w:sz w:val="32"/>
          <w:szCs w:val="32"/>
          <w:u w:val="single"/>
        </w:rPr>
      </w:pPr>
      <w:r w:rsidRPr="00A10C94">
        <w:rPr>
          <w:rFonts w:ascii="黑体" w:eastAsia="黑体" w:cs="宋体" w:hint="eastAsia"/>
          <w:color w:val="000000"/>
          <w:kern w:val="0"/>
          <w:sz w:val="32"/>
          <w:szCs w:val="32"/>
        </w:rPr>
        <w:t>会 审：</w:t>
      </w:r>
    </w:p>
    <w:p w:rsidR="00D555AA" w:rsidRPr="00A10C94" w:rsidRDefault="00D555AA" w:rsidP="00327CF3">
      <w:pPr>
        <w:autoSpaceDE w:val="0"/>
        <w:autoSpaceDN w:val="0"/>
        <w:adjustRightInd w:val="0"/>
        <w:spacing w:beforeLines="100" w:afterLines="100" w:line="480" w:lineRule="auto"/>
        <w:ind w:firstLineChars="753" w:firstLine="2410"/>
        <w:rPr>
          <w:rFonts w:ascii="黑体" w:eastAsia="黑体" w:cs="宋体"/>
          <w:color w:val="000000"/>
          <w:kern w:val="0"/>
          <w:sz w:val="32"/>
          <w:szCs w:val="32"/>
          <w:u w:val="single"/>
        </w:rPr>
      </w:pPr>
      <w:r w:rsidRPr="00A10C94">
        <w:rPr>
          <w:rFonts w:ascii="黑体" w:eastAsia="黑体" w:cs="宋体" w:hint="eastAsia"/>
          <w:color w:val="000000"/>
          <w:kern w:val="0"/>
          <w:sz w:val="32"/>
          <w:szCs w:val="32"/>
        </w:rPr>
        <w:t>审核：</w:t>
      </w:r>
    </w:p>
    <w:p w:rsidR="00D555AA" w:rsidRPr="00A10C94" w:rsidRDefault="00D555AA" w:rsidP="00327CF3">
      <w:pPr>
        <w:autoSpaceDE w:val="0"/>
        <w:autoSpaceDN w:val="0"/>
        <w:adjustRightInd w:val="0"/>
        <w:spacing w:beforeLines="100" w:afterLines="100" w:line="480" w:lineRule="auto"/>
        <w:ind w:firstLineChars="753" w:firstLine="2410"/>
        <w:rPr>
          <w:rFonts w:ascii="黑体" w:eastAsia="黑体" w:cs="宋体"/>
          <w:color w:val="000000"/>
          <w:kern w:val="0"/>
          <w:sz w:val="32"/>
          <w:szCs w:val="32"/>
          <w:u w:val="single"/>
        </w:rPr>
      </w:pPr>
      <w:r w:rsidRPr="00A10C94">
        <w:rPr>
          <w:rFonts w:ascii="黑体" w:eastAsia="黑体" w:cs="宋体" w:hint="eastAsia"/>
          <w:color w:val="000000"/>
          <w:kern w:val="0"/>
          <w:sz w:val="32"/>
          <w:szCs w:val="32"/>
        </w:rPr>
        <w:t>批准：</w:t>
      </w:r>
    </w:p>
    <w:p w:rsidR="00D555AA" w:rsidRPr="00A10C94" w:rsidRDefault="00D555AA" w:rsidP="00327CF3">
      <w:pPr>
        <w:autoSpaceDE w:val="0"/>
        <w:autoSpaceDN w:val="0"/>
        <w:adjustRightInd w:val="0"/>
        <w:spacing w:beforeLines="100" w:afterLines="100" w:line="480" w:lineRule="auto"/>
        <w:ind w:firstLineChars="1000" w:firstLine="3200"/>
        <w:rPr>
          <w:rFonts w:ascii="黑体" w:eastAsia="黑体" w:cs="宋体"/>
          <w:color w:val="000000"/>
          <w:kern w:val="0"/>
          <w:sz w:val="32"/>
          <w:szCs w:val="32"/>
        </w:rPr>
      </w:pPr>
    </w:p>
    <w:p w:rsidR="00D555AA" w:rsidRPr="00A10C94" w:rsidRDefault="00D555AA" w:rsidP="00D555AA">
      <w:pPr>
        <w:autoSpaceDE w:val="0"/>
        <w:autoSpaceDN w:val="0"/>
        <w:adjustRightInd w:val="0"/>
        <w:jc w:val="center"/>
        <w:rPr>
          <w:rFonts w:ascii="黑体" w:eastAsia="黑体" w:cs="宋体"/>
          <w:color w:val="000000"/>
          <w:kern w:val="0"/>
          <w:sz w:val="32"/>
          <w:szCs w:val="32"/>
        </w:rPr>
      </w:pPr>
      <w:r w:rsidRPr="00A10C94">
        <w:rPr>
          <w:rFonts w:ascii="黑体" w:eastAsia="黑体" w:cs="宋体" w:hint="eastAsia"/>
          <w:color w:val="000000"/>
          <w:kern w:val="0"/>
          <w:sz w:val="32"/>
          <w:szCs w:val="32"/>
        </w:rPr>
        <w:t>浙江浙能温州发电有限公司</w:t>
      </w:r>
    </w:p>
    <w:p w:rsidR="00D555AA" w:rsidRPr="00A10C94" w:rsidRDefault="00D555AA" w:rsidP="00D555AA">
      <w:pPr>
        <w:autoSpaceDE w:val="0"/>
        <w:autoSpaceDN w:val="0"/>
        <w:adjustRightInd w:val="0"/>
        <w:jc w:val="center"/>
        <w:rPr>
          <w:rFonts w:ascii="黑体" w:eastAsia="黑体" w:cs="黑体"/>
          <w:color w:val="000000"/>
          <w:kern w:val="0"/>
          <w:sz w:val="32"/>
          <w:szCs w:val="32"/>
        </w:rPr>
      </w:pPr>
      <w:r w:rsidRPr="00A10C94">
        <w:rPr>
          <w:rFonts w:ascii="黑体" w:eastAsia="黑体" w:cs="黑体" w:hint="eastAsia"/>
          <w:color w:val="000000"/>
          <w:kern w:val="0"/>
          <w:sz w:val="32"/>
          <w:szCs w:val="32"/>
        </w:rPr>
        <w:t>202</w:t>
      </w:r>
      <w:r>
        <w:rPr>
          <w:rFonts w:ascii="黑体" w:eastAsia="黑体" w:cs="黑体" w:hint="eastAsia"/>
          <w:color w:val="000000"/>
          <w:kern w:val="0"/>
          <w:sz w:val="32"/>
          <w:szCs w:val="32"/>
        </w:rPr>
        <w:t>5</w:t>
      </w:r>
      <w:r w:rsidRPr="00A10C94">
        <w:rPr>
          <w:rFonts w:ascii="黑体" w:eastAsia="黑体" w:cs="黑体" w:hint="eastAsia"/>
          <w:color w:val="000000"/>
          <w:kern w:val="0"/>
          <w:sz w:val="32"/>
          <w:szCs w:val="32"/>
        </w:rPr>
        <w:t>年</w:t>
      </w:r>
      <w:r>
        <w:rPr>
          <w:rFonts w:ascii="黑体" w:eastAsia="黑体" w:cs="黑体" w:hint="eastAsia"/>
          <w:color w:val="000000"/>
          <w:kern w:val="0"/>
          <w:sz w:val="32"/>
          <w:szCs w:val="32"/>
        </w:rPr>
        <w:t>12</w:t>
      </w:r>
      <w:r w:rsidRPr="00A10C94">
        <w:rPr>
          <w:rFonts w:ascii="黑体" w:eastAsia="黑体" w:cs="黑体" w:hint="eastAsia"/>
          <w:color w:val="000000"/>
          <w:kern w:val="0"/>
          <w:sz w:val="32"/>
          <w:szCs w:val="32"/>
        </w:rPr>
        <w:t>月</w:t>
      </w:r>
    </w:p>
    <w:p w:rsidR="002F3B88" w:rsidRDefault="001C310A">
      <w:pPr>
        <w:pStyle w:val="af0"/>
        <w:ind w:left="0" w:firstLine="0"/>
        <w:jc w:val="center"/>
      </w:pPr>
      <w:r>
        <w:rPr>
          <w:rFonts w:hint="eastAsia"/>
          <w:color w:val="000000"/>
          <w:sz w:val="36"/>
          <w:szCs w:val="36"/>
        </w:rPr>
        <w:lastRenderedPageBreak/>
        <w:t xml:space="preserve">目     </w:t>
      </w:r>
      <w:r w:rsidR="00B1419D">
        <w:rPr>
          <w:rFonts w:hint="eastAsia"/>
          <w:color w:val="000000"/>
          <w:sz w:val="36"/>
          <w:szCs w:val="36"/>
        </w:rPr>
        <w:t>录</w:t>
      </w:r>
      <w:r w:rsidR="000C2892" w:rsidRPr="000C2892">
        <w:rPr>
          <w:color w:val="000000"/>
          <w:sz w:val="36"/>
          <w:szCs w:val="36"/>
        </w:rPr>
        <w:fldChar w:fldCharType="begin" w:fldLock="1"/>
      </w:r>
      <w:r>
        <w:rPr>
          <w:color w:val="000000"/>
          <w:sz w:val="36"/>
          <w:szCs w:val="36"/>
        </w:rPr>
        <w:instrText xml:space="preserve"> TOC \h \z \t"前言、引言标题,1,参考文献、索引标题,1,章标题,1,参考文献,1,附录标识,1,一级条标题, 3" \* MERGEFORMAT </w:instrText>
      </w:r>
      <w:r w:rsidR="000C2892" w:rsidRPr="000C2892">
        <w:rPr>
          <w:color w:val="000000"/>
          <w:sz w:val="36"/>
          <w:szCs w:val="36"/>
        </w:rPr>
        <w:fldChar w:fldCharType="separate"/>
      </w:r>
      <w:r w:rsidR="000C2892" w:rsidRPr="000C2892">
        <w:rPr>
          <w:rFonts w:hAnsi="宋体"/>
          <w:color w:val="000000"/>
          <w:sz w:val="36"/>
          <w:szCs w:val="36"/>
          <w:u w:val="single"/>
        </w:rPr>
        <w:fldChar w:fldCharType="begin"/>
      </w:r>
      <w:r>
        <w:rPr>
          <w:rFonts w:hAnsi="宋体"/>
          <w:color w:val="000000"/>
          <w:sz w:val="36"/>
          <w:szCs w:val="36"/>
          <w:u w:val="single"/>
        </w:rPr>
        <w:instrText xml:space="preserve"> TOC \o "1-1" \h \z \u </w:instrText>
      </w:r>
      <w:r w:rsidR="000C2892" w:rsidRPr="000C2892">
        <w:rPr>
          <w:rFonts w:hAnsi="宋体"/>
          <w:color w:val="000000"/>
          <w:sz w:val="36"/>
          <w:szCs w:val="36"/>
          <w:u w:val="single"/>
        </w:rPr>
        <w:fldChar w:fldCharType="separate"/>
      </w:r>
    </w:p>
    <w:p w:rsidR="002F3B88" w:rsidRDefault="000C2892">
      <w:pPr>
        <w:pStyle w:val="1"/>
        <w:tabs>
          <w:tab w:val="left" w:pos="630"/>
          <w:tab w:val="right" w:leader="dot" w:pos="8296"/>
        </w:tabs>
        <w:rPr>
          <w:rFonts w:asciiTheme="minorHAnsi" w:eastAsiaTheme="minorEastAsia" w:hAnsiTheme="minorHAnsi" w:cstheme="minorBidi"/>
          <w:kern w:val="2"/>
          <w:sz w:val="21"/>
        </w:rPr>
      </w:pPr>
      <w:hyperlink w:anchor="_Toc212040363" w:history="1">
        <w:r w:rsidR="001C310A">
          <w:rPr>
            <w:rStyle w:val="af"/>
            <w:rFonts w:hint="eastAsia"/>
            <w:b/>
            <w:bCs/>
          </w:rPr>
          <w:t>1</w:t>
        </w:r>
        <w:r w:rsidR="001C310A">
          <w:rPr>
            <w:rStyle w:val="af"/>
            <w:rFonts w:hint="eastAsia"/>
            <w:b/>
            <w:bCs/>
          </w:rPr>
          <w:t>．</w:t>
        </w:r>
        <w:r w:rsidR="001C310A">
          <w:rPr>
            <w:rFonts w:asciiTheme="minorHAnsi" w:eastAsiaTheme="minorEastAsia" w:hAnsiTheme="minorHAnsi" w:cstheme="minorBidi"/>
            <w:kern w:val="2"/>
            <w:sz w:val="21"/>
          </w:rPr>
          <w:tab/>
        </w:r>
        <w:r w:rsidR="001C310A">
          <w:rPr>
            <w:rStyle w:val="af"/>
            <w:rFonts w:hint="eastAsia"/>
            <w:b/>
            <w:bCs/>
          </w:rPr>
          <w:t>工程概况</w:t>
        </w:r>
        <w:r w:rsidR="001C310A">
          <w:tab/>
        </w:r>
        <w:r>
          <w:fldChar w:fldCharType="begin"/>
        </w:r>
        <w:r w:rsidR="001C310A">
          <w:instrText xml:space="preserve"> PAGEREF _Toc212040363 \h </w:instrText>
        </w:r>
        <w:r>
          <w:fldChar w:fldCharType="separate"/>
        </w:r>
        <w:r w:rsidR="00F9433E">
          <w:rPr>
            <w:noProof/>
          </w:rPr>
          <w:t>3</w:t>
        </w:r>
        <w:r>
          <w:fldChar w:fldCharType="end"/>
        </w:r>
      </w:hyperlink>
    </w:p>
    <w:p w:rsidR="002F3B88" w:rsidRDefault="000C2892">
      <w:pPr>
        <w:pStyle w:val="1"/>
        <w:tabs>
          <w:tab w:val="left" w:pos="630"/>
          <w:tab w:val="right" w:leader="dot" w:pos="8296"/>
        </w:tabs>
        <w:rPr>
          <w:rFonts w:asciiTheme="minorHAnsi" w:eastAsiaTheme="minorEastAsia" w:hAnsiTheme="minorHAnsi" w:cstheme="minorBidi"/>
          <w:kern w:val="2"/>
          <w:sz w:val="21"/>
        </w:rPr>
      </w:pPr>
      <w:hyperlink w:anchor="_Toc212040364" w:history="1">
        <w:r w:rsidR="001C310A">
          <w:rPr>
            <w:rStyle w:val="af"/>
            <w:rFonts w:hint="eastAsia"/>
            <w:b/>
            <w:bCs/>
          </w:rPr>
          <w:t>2</w:t>
        </w:r>
        <w:r w:rsidR="001C310A">
          <w:rPr>
            <w:rStyle w:val="af"/>
            <w:rFonts w:hint="eastAsia"/>
            <w:b/>
            <w:bCs/>
          </w:rPr>
          <w:t>．</w:t>
        </w:r>
        <w:r w:rsidR="001C310A">
          <w:rPr>
            <w:rFonts w:asciiTheme="minorHAnsi" w:eastAsiaTheme="minorEastAsia" w:hAnsiTheme="minorHAnsi" w:cstheme="minorBidi"/>
            <w:kern w:val="2"/>
            <w:sz w:val="21"/>
          </w:rPr>
          <w:tab/>
        </w:r>
        <w:r w:rsidR="001C310A">
          <w:rPr>
            <w:rStyle w:val="af"/>
            <w:rFonts w:hint="eastAsia"/>
            <w:b/>
            <w:bCs/>
          </w:rPr>
          <w:t>施工条件</w:t>
        </w:r>
        <w:r w:rsidR="001C310A">
          <w:tab/>
        </w:r>
        <w:r>
          <w:fldChar w:fldCharType="begin"/>
        </w:r>
        <w:r w:rsidR="001C310A">
          <w:instrText xml:space="preserve"> PAGEREF _Toc212040364 \h </w:instrText>
        </w:r>
        <w:r>
          <w:fldChar w:fldCharType="separate"/>
        </w:r>
        <w:r w:rsidR="00F9433E">
          <w:rPr>
            <w:noProof/>
          </w:rPr>
          <w:t>4</w:t>
        </w:r>
        <w:r>
          <w:fldChar w:fldCharType="end"/>
        </w:r>
      </w:hyperlink>
    </w:p>
    <w:p w:rsidR="002F3B88" w:rsidRDefault="000C2892">
      <w:pPr>
        <w:pStyle w:val="1"/>
        <w:tabs>
          <w:tab w:val="left" w:pos="630"/>
          <w:tab w:val="right" w:leader="dot" w:pos="8296"/>
        </w:tabs>
        <w:rPr>
          <w:rFonts w:asciiTheme="minorHAnsi" w:eastAsiaTheme="minorEastAsia" w:hAnsiTheme="minorHAnsi" w:cstheme="minorBidi"/>
          <w:kern w:val="2"/>
          <w:sz w:val="21"/>
        </w:rPr>
      </w:pPr>
      <w:hyperlink w:anchor="_Toc212040365" w:history="1">
        <w:r w:rsidR="001C310A">
          <w:rPr>
            <w:rStyle w:val="af"/>
            <w:rFonts w:hint="eastAsia"/>
            <w:b/>
            <w:bCs/>
          </w:rPr>
          <w:t>3</w:t>
        </w:r>
        <w:r w:rsidR="001C310A">
          <w:rPr>
            <w:rStyle w:val="af"/>
            <w:rFonts w:hint="eastAsia"/>
            <w:b/>
            <w:bCs/>
          </w:rPr>
          <w:t>．</w:t>
        </w:r>
        <w:r w:rsidR="001C310A">
          <w:rPr>
            <w:rFonts w:asciiTheme="minorHAnsi" w:eastAsiaTheme="minorEastAsia" w:hAnsiTheme="minorHAnsi" w:cstheme="minorBidi"/>
            <w:kern w:val="2"/>
            <w:sz w:val="21"/>
          </w:rPr>
          <w:tab/>
        </w:r>
        <w:r w:rsidR="001C310A">
          <w:rPr>
            <w:rStyle w:val="af"/>
            <w:rFonts w:hint="eastAsia"/>
            <w:b/>
            <w:bCs/>
          </w:rPr>
          <w:t>服务范围及人员配备</w:t>
        </w:r>
        <w:r w:rsidR="001C310A">
          <w:tab/>
        </w:r>
        <w:r>
          <w:fldChar w:fldCharType="begin"/>
        </w:r>
        <w:r w:rsidR="001C310A">
          <w:instrText xml:space="preserve"> PAGEREF _Toc212040365 \h </w:instrText>
        </w:r>
        <w:r>
          <w:fldChar w:fldCharType="separate"/>
        </w:r>
        <w:r w:rsidR="00F9433E">
          <w:rPr>
            <w:noProof/>
          </w:rPr>
          <w:t>5</w:t>
        </w:r>
        <w:r>
          <w:fldChar w:fldCharType="end"/>
        </w:r>
      </w:hyperlink>
    </w:p>
    <w:p w:rsidR="002F3B88" w:rsidRDefault="000C2892">
      <w:pPr>
        <w:pStyle w:val="1"/>
        <w:tabs>
          <w:tab w:val="left" w:pos="630"/>
          <w:tab w:val="right" w:leader="dot" w:pos="8296"/>
        </w:tabs>
        <w:rPr>
          <w:rFonts w:asciiTheme="minorHAnsi" w:eastAsiaTheme="minorEastAsia" w:hAnsiTheme="minorHAnsi" w:cstheme="minorBidi"/>
          <w:kern w:val="2"/>
          <w:sz w:val="21"/>
        </w:rPr>
      </w:pPr>
      <w:hyperlink w:anchor="_Toc212040366" w:history="1">
        <w:r w:rsidR="001C310A">
          <w:rPr>
            <w:rStyle w:val="af"/>
            <w:rFonts w:hint="eastAsia"/>
            <w:b/>
            <w:bCs/>
          </w:rPr>
          <w:t>4</w:t>
        </w:r>
        <w:r w:rsidR="001C310A">
          <w:rPr>
            <w:rStyle w:val="af"/>
            <w:rFonts w:hint="eastAsia"/>
            <w:b/>
            <w:bCs/>
          </w:rPr>
          <w:t>．</w:t>
        </w:r>
        <w:r w:rsidR="001C310A">
          <w:rPr>
            <w:rFonts w:asciiTheme="minorHAnsi" w:eastAsiaTheme="minorEastAsia" w:hAnsiTheme="minorHAnsi" w:cstheme="minorBidi"/>
            <w:kern w:val="2"/>
            <w:sz w:val="21"/>
          </w:rPr>
          <w:tab/>
        </w:r>
        <w:r w:rsidR="001C310A">
          <w:rPr>
            <w:rStyle w:val="af"/>
            <w:rFonts w:hint="eastAsia"/>
            <w:b/>
            <w:bCs/>
          </w:rPr>
          <w:t>主要工作内容及工作要求</w:t>
        </w:r>
        <w:r w:rsidR="001C310A">
          <w:tab/>
        </w:r>
        <w:r>
          <w:fldChar w:fldCharType="begin"/>
        </w:r>
        <w:r w:rsidR="001C310A">
          <w:instrText xml:space="preserve"> PAGEREF _Toc212040366 \h </w:instrText>
        </w:r>
        <w:r>
          <w:fldChar w:fldCharType="separate"/>
        </w:r>
        <w:r w:rsidR="00F9433E">
          <w:rPr>
            <w:noProof/>
          </w:rPr>
          <w:t>6</w:t>
        </w:r>
        <w:r>
          <w:fldChar w:fldCharType="end"/>
        </w:r>
      </w:hyperlink>
    </w:p>
    <w:p w:rsidR="002F3B88" w:rsidRDefault="000C2892">
      <w:pPr>
        <w:pStyle w:val="1"/>
        <w:tabs>
          <w:tab w:val="left" w:pos="630"/>
          <w:tab w:val="right" w:leader="dot" w:pos="8296"/>
        </w:tabs>
        <w:rPr>
          <w:rFonts w:asciiTheme="minorHAnsi" w:eastAsiaTheme="minorEastAsia" w:hAnsiTheme="minorHAnsi" w:cstheme="minorBidi"/>
          <w:kern w:val="2"/>
          <w:sz w:val="21"/>
        </w:rPr>
      </w:pPr>
      <w:hyperlink w:anchor="_Toc212040367" w:history="1">
        <w:r w:rsidR="001C310A">
          <w:rPr>
            <w:rStyle w:val="af"/>
            <w:rFonts w:ascii="宋体" w:hAnsi="宋体" w:cs="宋体" w:hint="eastAsia"/>
            <w:b/>
          </w:rPr>
          <w:t>5．</w:t>
        </w:r>
        <w:r w:rsidR="001C310A">
          <w:rPr>
            <w:rFonts w:asciiTheme="minorHAnsi" w:eastAsiaTheme="minorEastAsia" w:hAnsiTheme="minorHAnsi" w:cstheme="minorBidi"/>
            <w:kern w:val="2"/>
            <w:sz w:val="21"/>
          </w:rPr>
          <w:tab/>
        </w:r>
        <w:r w:rsidR="001C310A">
          <w:rPr>
            <w:rStyle w:val="af"/>
            <w:rFonts w:ascii="宋体" w:hAnsi="宋体" w:cs="宋体" w:hint="eastAsia"/>
            <w:b/>
          </w:rPr>
          <w:t>责任与义务</w:t>
        </w:r>
        <w:r w:rsidR="001C310A">
          <w:tab/>
        </w:r>
        <w:r>
          <w:fldChar w:fldCharType="begin"/>
        </w:r>
        <w:r w:rsidR="001C310A">
          <w:instrText xml:space="preserve"> PAGEREF _Toc212040367 \h </w:instrText>
        </w:r>
        <w:r>
          <w:fldChar w:fldCharType="separate"/>
        </w:r>
        <w:r w:rsidR="00F9433E">
          <w:rPr>
            <w:noProof/>
          </w:rPr>
          <w:t>21</w:t>
        </w:r>
        <w:r>
          <w:fldChar w:fldCharType="end"/>
        </w:r>
      </w:hyperlink>
    </w:p>
    <w:p w:rsidR="002F3B88" w:rsidRDefault="000C2892">
      <w:pPr>
        <w:pStyle w:val="1"/>
        <w:tabs>
          <w:tab w:val="left" w:pos="630"/>
          <w:tab w:val="right" w:leader="dot" w:pos="8296"/>
        </w:tabs>
        <w:rPr>
          <w:rFonts w:asciiTheme="minorHAnsi" w:eastAsiaTheme="minorEastAsia" w:hAnsiTheme="minorHAnsi" w:cstheme="minorBidi"/>
          <w:kern w:val="2"/>
          <w:sz w:val="21"/>
        </w:rPr>
      </w:pPr>
      <w:hyperlink w:anchor="_Toc212040368" w:history="1">
        <w:r w:rsidR="001C310A">
          <w:rPr>
            <w:rStyle w:val="af"/>
            <w:rFonts w:ascii="宋体" w:hAnsi="宋体" w:cs="宋体" w:hint="eastAsia"/>
            <w:b/>
          </w:rPr>
          <w:t>6．</w:t>
        </w:r>
        <w:r w:rsidR="001C310A">
          <w:rPr>
            <w:rFonts w:asciiTheme="minorHAnsi" w:eastAsiaTheme="minorEastAsia" w:hAnsiTheme="minorHAnsi" w:cstheme="minorBidi"/>
            <w:kern w:val="2"/>
            <w:sz w:val="21"/>
          </w:rPr>
          <w:tab/>
        </w:r>
        <w:r w:rsidR="001C310A">
          <w:rPr>
            <w:rStyle w:val="af"/>
            <w:rFonts w:ascii="宋体" w:hAnsi="宋体" w:cs="宋体" w:hint="eastAsia"/>
            <w:b/>
          </w:rPr>
          <w:t>安全文明生产</w:t>
        </w:r>
        <w:r w:rsidR="001C310A">
          <w:tab/>
        </w:r>
        <w:r>
          <w:fldChar w:fldCharType="begin"/>
        </w:r>
        <w:r w:rsidR="001C310A">
          <w:instrText xml:space="preserve"> PAGEREF _Toc212040368 \h </w:instrText>
        </w:r>
        <w:r>
          <w:fldChar w:fldCharType="separate"/>
        </w:r>
        <w:r w:rsidR="00F9433E">
          <w:rPr>
            <w:noProof/>
          </w:rPr>
          <w:t>24</w:t>
        </w:r>
        <w:r>
          <w:fldChar w:fldCharType="end"/>
        </w:r>
      </w:hyperlink>
    </w:p>
    <w:p w:rsidR="002F3B88" w:rsidRDefault="000C2892">
      <w:pPr>
        <w:pStyle w:val="1"/>
        <w:tabs>
          <w:tab w:val="left" w:pos="630"/>
          <w:tab w:val="right" w:leader="dot" w:pos="8296"/>
        </w:tabs>
        <w:rPr>
          <w:rFonts w:asciiTheme="minorHAnsi" w:eastAsiaTheme="minorEastAsia" w:hAnsiTheme="minorHAnsi" w:cstheme="minorBidi"/>
          <w:kern w:val="2"/>
          <w:sz w:val="21"/>
        </w:rPr>
      </w:pPr>
      <w:hyperlink w:anchor="_Toc212040369" w:history="1">
        <w:r w:rsidR="001C310A">
          <w:rPr>
            <w:rStyle w:val="af"/>
            <w:rFonts w:ascii="宋体" w:hAnsi="宋体" w:cs="宋体" w:hint="eastAsia"/>
            <w:b/>
          </w:rPr>
          <w:t>7．</w:t>
        </w:r>
        <w:r w:rsidR="001C310A">
          <w:rPr>
            <w:rFonts w:asciiTheme="minorHAnsi" w:eastAsiaTheme="minorEastAsia" w:hAnsiTheme="minorHAnsi" w:cstheme="minorBidi"/>
            <w:kern w:val="2"/>
            <w:sz w:val="21"/>
          </w:rPr>
          <w:tab/>
        </w:r>
        <w:r w:rsidR="001C310A">
          <w:rPr>
            <w:rStyle w:val="af"/>
            <w:rFonts w:ascii="宋体" w:hAnsi="宋体" w:cs="宋体" w:hint="eastAsia"/>
            <w:b/>
          </w:rPr>
          <w:t>考核</w:t>
        </w:r>
        <w:r w:rsidR="001C310A">
          <w:tab/>
        </w:r>
        <w:r>
          <w:fldChar w:fldCharType="begin"/>
        </w:r>
        <w:r w:rsidR="001C310A">
          <w:instrText xml:space="preserve"> PAGEREF _Toc212040369 \h </w:instrText>
        </w:r>
        <w:r>
          <w:fldChar w:fldCharType="separate"/>
        </w:r>
        <w:r w:rsidR="00F9433E">
          <w:rPr>
            <w:noProof/>
          </w:rPr>
          <w:t>27</w:t>
        </w:r>
        <w:r>
          <w:fldChar w:fldCharType="end"/>
        </w:r>
      </w:hyperlink>
    </w:p>
    <w:p w:rsidR="002F3B88" w:rsidRDefault="000C2892">
      <w:pPr>
        <w:pStyle w:val="1"/>
        <w:tabs>
          <w:tab w:val="left" w:pos="630"/>
          <w:tab w:val="right" w:leader="dot" w:pos="8296"/>
        </w:tabs>
        <w:rPr>
          <w:rFonts w:asciiTheme="minorHAnsi" w:eastAsiaTheme="minorEastAsia" w:hAnsiTheme="minorHAnsi" w:cstheme="minorBidi"/>
          <w:kern w:val="2"/>
          <w:sz w:val="21"/>
        </w:rPr>
      </w:pPr>
      <w:hyperlink w:anchor="_Toc212040370" w:history="1">
        <w:r w:rsidR="001C310A">
          <w:rPr>
            <w:rStyle w:val="af"/>
            <w:rFonts w:ascii="宋体" w:hAnsi="宋体" w:cs="宋体" w:hint="eastAsia"/>
            <w:b/>
          </w:rPr>
          <w:t>8．</w:t>
        </w:r>
        <w:r w:rsidR="001C310A">
          <w:rPr>
            <w:rFonts w:asciiTheme="minorHAnsi" w:eastAsiaTheme="minorEastAsia" w:hAnsiTheme="minorHAnsi" w:cstheme="minorBidi"/>
            <w:kern w:val="2"/>
            <w:sz w:val="21"/>
          </w:rPr>
          <w:tab/>
        </w:r>
        <w:r w:rsidR="001C310A">
          <w:rPr>
            <w:rStyle w:val="af"/>
            <w:rFonts w:ascii="宋体" w:hAnsi="宋体" w:cs="宋体" w:hint="eastAsia"/>
            <w:b/>
          </w:rPr>
          <w:t>其他</w:t>
        </w:r>
        <w:r w:rsidR="001C310A">
          <w:tab/>
        </w:r>
        <w:r>
          <w:fldChar w:fldCharType="begin"/>
        </w:r>
        <w:r w:rsidR="001C310A">
          <w:instrText xml:space="preserve"> PAGEREF _Toc212040370 \h </w:instrText>
        </w:r>
        <w:r>
          <w:fldChar w:fldCharType="separate"/>
        </w:r>
        <w:r w:rsidR="00F9433E">
          <w:rPr>
            <w:noProof/>
          </w:rPr>
          <w:t>31</w:t>
        </w:r>
        <w:r>
          <w:fldChar w:fldCharType="end"/>
        </w:r>
      </w:hyperlink>
    </w:p>
    <w:p w:rsidR="002F3B88" w:rsidRDefault="000C2892">
      <w:pPr>
        <w:pStyle w:val="1"/>
        <w:tabs>
          <w:tab w:val="left" w:pos="630"/>
          <w:tab w:val="right" w:leader="dot" w:pos="8296"/>
        </w:tabs>
        <w:rPr>
          <w:rFonts w:asciiTheme="minorHAnsi" w:eastAsiaTheme="minorEastAsia" w:hAnsiTheme="minorHAnsi" w:cstheme="minorBidi"/>
          <w:kern w:val="2"/>
          <w:sz w:val="21"/>
        </w:rPr>
      </w:pPr>
      <w:hyperlink w:anchor="_Toc212040371" w:history="1">
        <w:r w:rsidR="001C310A">
          <w:rPr>
            <w:rStyle w:val="af"/>
            <w:rFonts w:ascii="宋体" w:hAnsi="宋体" w:cs="宋体" w:hint="eastAsia"/>
            <w:b/>
          </w:rPr>
          <w:t>9．</w:t>
        </w:r>
        <w:r w:rsidR="001C310A">
          <w:rPr>
            <w:rFonts w:asciiTheme="minorHAnsi" w:eastAsiaTheme="minorEastAsia" w:hAnsiTheme="minorHAnsi" w:cstheme="minorBidi"/>
            <w:kern w:val="2"/>
            <w:sz w:val="21"/>
          </w:rPr>
          <w:tab/>
        </w:r>
        <w:r w:rsidR="001C310A">
          <w:rPr>
            <w:rStyle w:val="af"/>
            <w:rFonts w:ascii="宋体" w:hAnsi="宋体" w:cs="宋体" w:hint="eastAsia"/>
            <w:b/>
          </w:rPr>
          <w:t>差异表</w:t>
        </w:r>
        <w:r w:rsidR="001C310A">
          <w:tab/>
        </w:r>
        <w:r>
          <w:fldChar w:fldCharType="begin"/>
        </w:r>
        <w:r w:rsidR="001C310A">
          <w:instrText xml:space="preserve"> PAGEREF _Toc212040371 \h </w:instrText>
        </w:r>
        <w:r>
          <w:fldChar w:fldCharType="separate"/>
        </w:r>
        <w:r w:rsidR="00F9433E">
          <w:rPr>
            <w:noProof/>
          </w:rPr>
          <w:t>31</w:t>
        </w:r>
        <w:r>
          <w:fldChar w:fldCharType="end"/>
        </w:r>
      </w:hyperlink>
    </w:p>
    <w:p w:rsidR="002F3B88" w:rsidRDefault="000C2892">
      <w:pPr>
        <w:pStyle w:val="1"/>
        <w:tabs>
          <w:tab w:val="left" w:pos="840"/>
          <w:tab w:val="right" w:leader="dot" w:pos="8296"/>
        </w:tabs>
        <w:rPr>
          <w:rFonts w:asciiTheme="minorHAnsi" w:eastAsiaTheme="minorEastAsia" w:hAnsiTheme="minorHAnsi" w:cstheme="minorBidi"/>
          <w:kern w:val="2"/>
          <w:sz w:val="21"/>
        </w:rPr>
      </w:pPr>
      <w:hyperlink w:anchor="_Toc212040372" w:history="1">
        <w:r w:rsidR="001C310A">
          <w:rPr>
            <w:rStyle w:val="af"/>
            <w:rFonts w:ascii="宋体" w:hAnsi="宋体" w:cs="宋体" w:hint="eastAsia"/>
            <w:b/>
          </w:rPr>
          <w:t>10．</w:t>
        </w:r>
        <w:r w:rsidR="001C310A">
          <w:rPr>
            <w:rFonts w:asciiTheme="minorHAnsi" w:eastAsiaTheme="minorEastAsia" w:hAnsiTheme="minorHAnsi" w:cstheme="minorBidi"/>
            <w:kern w:val="2"/>
            <w:sz w:val="21"/>
          </w:rPr>
          <w:tab/>
        </w:r>
        <w:r w:rsidR="001C310A">
          <w:rPr>
            <w:rStyle w:val="af"/>
            <w:rFonts w:ascii="宋体" w:hAnsi="宋体" w:cs="宋体" w:hint="eastAsia"/>
            <w:b/>
          </w:rPr>
          <w:t>附录：燃料部外包服务部分工作要求（资料性附录）</w:t>
        </w:r>
        <w:r w:rsidR="001C310A">
          <w:tab/>
        </w:r>
        <w:r>
          <w:fldChar w:fldCharType="begin"/>
        </w:r>
        <w:r w:rsidR="001C310A">
          <w:instrText xml:space="preserve"> PAGEREF _Toc212040372 \h </w:instrText>
        </w:r>
        <w:r>
          <w:fldChar w:fldCharType="separate"/>
        </w:r>
        <w:r w:rsidR="00F9433E">
          <w:rPr>
            <w:noProof/>
          </w:rPr>
          <w:t>32</w:t>
        </w:r>
        <w:r>
          <w:fldChar w:fldCharType="end"/>
        </w:r>
      </w:hyperlink>
    </w:p>
    <w:p w:rsidR="002F3B88" w:rsidRDefault="000C2892">
      <w:pPr>
        <w:autoSpaceDE w:val="0"/>
        <w:autoSpaceDN w:val="0"/>
        <w:adjustRightInd w:val="0"/>
        <w:spacing w:line="360" w:lineRule="auto"/>
        <w:jc w:val="left"/>
        <w:rPr>
          <w:color w:val="000000"/>
        </w:rPr>
      </w:pPr>
      <w:r>
        <w:rPr>
          <w:rFonts w:hAnsi="宋体"/>
          <w:color w:val="000000"/>
          <w:u w:val="single"/>
        </w:rPr>
        <w:fldChar w:fldCharType="end"/>
      </w:r>
      <w:r>
        <w:rPr>
          <w:color w:val="000000"/>
        </w:rPr>
        <w:fldChar w:fldCharType="end"/>
      </w:r>
    </w:p>
    <w:p w:rsidR="002F3B88" w:rsidRDefault="002F3B88">
      <w:pPr>
        <w:autoSpaceDE w:val="0"/>
        <w:autoSpaceDN w:val="0"/>
        <w:adjustRightInd w:val="0"/>
        <w:spacing w:line="360" w:lineRule="auto"/>
        <w:jc w:val="left"/>
        <w:rPr>
          <w:color w:val="000000"/>
        </w:rPr>
      </w:pPr>
    </w:p>
    <w:p w:rsidR="002F3B88" w:rsidRDefault="002F3B88">
      <w:pPr>
        <w:autoSpaceDE w:val="0"/>
        <w:autoSpaceDN w:val="0"/>
        <w:adjustRightInd w:val="0"/>
        <w:spacing w:line="360" w:lineRule="auto"/>
        <w:jc w:val="left"/>
        <w:rPr>
          <w:color w:val="000000"/>
        </w:rPr>
      </w:pPr>
    </w:p>
    <w:p w:rsidR="002F3B88" w:rsidRDefault="002F3B88">
      <w:pPr>
        <w:autoSpaceDE w:val="0"/>
        <w:autoSpaceDN w:val="0"/>
        <w:adjustRightInd w:val="0"/>
        <w:spacing w:line="360" w:lineRule="auto"/>
        <w:jc w:val="left"/>
        <w:rPr>
          <w:color w:val="000000"/>
        </w:rPr>
      </w:pPr>
    </w:p>
    <w:p w:rsidR="002F3B88" w:rsidRDefault="002F3B88">
      <w:pPr>
        <w:autoSpaceDE w:val="0"/>
        <w:autoSpaceDN w:val="0"/>
        <w:adjustRightInd w:val="0"/>
        <w:spacing w:line="360" w:lineRule="auto"/>
        <w:jc w:val="left"/>
        <w:rPr>
          <w:color w:val="000000"/>
        </w:rPr>
      </w:pPr>
    </w:p>
    <w:p w:rsidR="002F3B88" w:rsidRDefault="002F3B88">
      <w:pPr>
        <w:autoSpaceDE w:val="0"/>
        <w:autoSpaceDN w:val="0"/>
        <w:adjustRightInd w:val="0"/>
        <w:spacing w:line="360" w:lineRule="auto"/>
        <w:jc w:val="left"/>
        <w:rPr>
          <w:color w:val="000000"/>
        </w:rPr>
      </w:pPr>
    </w:p>
    <w:p w:rsidR="002F3B88" w:rsidRDefault="002F3B88">
      <w:pPr>
        <w:autoSpaceDE w:val="0"/>
        <w:autoSpaceDN w:val="0"/>
        <w:adjustRightInd w:val="0"/>
        <w:spacing w:line="360" w:lineRule="auto"/>
        <w:jc w:val="left"/>
        <w:rPr>
          <w:color w:val="000000"/>
        </w:rPr>
      </w:pPr>
    </w:p>
    <w:p w:rsidR="002F3B88" w:rsidRDefault="002F3B88">
      <w:pPr>
        <w:autoSpaceDE w:val="0"/>
        <w:autoSpaceDN w:val="0"/>
        <w:adjustRightInd w:val="0"/>
        <w:spacing w:line="360" w:lineRule="auto"/>
        <w:jc w:val="left"/>
        <w:rPr>
          <w:color w:val="000000"/>
        </w:rPr>
      </w:pPr>
    </w:p>
    <w:p w:rsidR="002F3B88" w:rsidRDefault="002F3B88">
      <w:pPr>
        <w:autoSpaceDE w:val="0"/>
        <w:autoSpaceDN w:val="0"/>
        <w:adjustRightInd w:val="0"/>
        <w:spacing w:line="360" w:lineRule="auto"/>
        <w:jc w:val="left"/>
        <w:rPr>
          <w:rFonts w:ascii="宋体" w:cs="宋体"/>
          <w:color w:val="000000"/>
          <w:kern w:val="0"/>
          <w:sz w:val="24"/>
        </w:rPr>
      </w:pPr>
    </w:p>
    <w:p w:rsidR="002F3B88" w:rsidRDefault="001C310A">
      <w:pPr>
        <w:widowControl/>
        <w:jc w:val="left"/>
        <w:rPr>
          <w:rFonts w:ascii="宋体" w:hAnsi="宋体" w:cs="黑体"/>
          <w:b/>
          <w:color w:val="000000"/>
          <w:kern w:val="0"/>
          <w:sz w:val="28"/>
          <w:szCs w:val="28"/>
        </w:rPr>
      </w:pPr>
      <w:r>
        <w:rPr>
          <w:rFonts w:ascii="宋体" w:hAnsi="宋体" w:cs="黑体"/>
          <w:b/>
          <w:color w:val="000000"/>
          <w:kern w:val="0"/>
          <w:sz w:val="28"/>
          <w:szCs w:val="28"/>
        </w:rPr>
        <w:br w:type="page"/>
      </w:r>
    </w:p>
    <w:p w:rsidR="002F3B88" w:rsidRDefault="001C310A">
      <w:pPr>
        <w:autoSpaceDE w:val="0"/>
        <w:autoSpaceDN w:val="0"/>
        <w:adjustRightInd w:val="0"/>
        <w:spacing w:line="360" w:lineRule="auto"/>
        <w:jc w:val="center"/>
        <w:rPr>
          <w:rFonts w:ascii="宋体" w:hAnsi="宋体" w:cs="黑体"/>
          <w:b/>
          <w:color w:val="000000"/>
          <w:kern w:val="0"/>
          <w:sz w:val="28"/>
          <w:szCs w:val="28"/>
        </w:rPr>
      </w:pPr>
      <w:r>
        <w:rPr>
          <w:rFonts w:ascii="宋体" w:hAnsi="宋体" w:cs="黑体" w:hint="eastAsia"/>
          <w:b/>
          <w:color w:val="000000"/>
          <w:kern w:val="0"/>
          <w:sz w:val="28"/>
          <w:szCs w:val="28"/>
        </w:rPr>
        <w:lastRenderedPageBreak/>
        <w:t>2026-202</w:t>
      </w:r>
      <w:r w:rsidR="00327CF3">
        <w:rPr>
          <w:rFonts w:ascii="宋体" w:hAnsi="宋体" w:cs="黑体" w:hint="eastAsia"/>
          <w:b/>
          <w:color w:val="000000"/>
          <w:kern w:val="0"/>
          <w:sz w:val="28"/>
          <w:szCs w:val="28"/>
        </w:rPr>
        <w:t>7</w:t>
      </w:r>
      <w:r>
        <w:rPr>
          <w:rFonts w:ascii="宋体" w:hAnsi="宋体" w:cs="黑体" w:hint="eastAsia"/>
          <w:b/>
          <w:color w:val="000000"/>
          <w:kern w:val="0"/>
          <w:sz w:val="28"/>
          <w:szCs w:val="28"/>
        </w:rPr>
        <w:t>年燃料系统煤船清舱及部分设备运维业务外包</w:t>
      </w:r>
    </w:p>
    <w:p w:rsidR="002F3B88" w:rsidRDefault="001C310A">
      <w:pPr>
        <w:autoSpaceDE w:val="0"/>
        <w:autoSpaceDN w:val="0"/>
        <w:adjustRightInd w:val="0"/>
        <w:spacing w:line="360" w:lineRule="auto"/>
        <w:jc w:val="center"/>
        <w:rPr>
          <w:rFonts w:ascii="宋体" w:hAnsi="宋体" w:cs="黑体"/>
          <w:b/>
          <w:color w:val="000000"/>
          <w:kern w:val="0"/>
          <w:sz w:val="28"/>
          <w:szCs w:val="28"/>
        </w:rPr>
      </w:pPr>
      <w:r>
        <w:rPr>
          <w:rFonts w:ascii="宋体" w:hAnsi="宋体" w:cs="黑体" w:hint="eastAsia"/>
          <w:b/>
          <w:color w:val="000000"/>
          <w:kern w:val="0"/>
          <w:sz w:val="28"/>
          <w:szCs w:val="28"/>
        </w:rPr>
        <w:t>技术规范书</w:t>
      </w:r>
    </w:p>
    <w:p w:rsidR="002F3B88" w:rsidRDefault="001C310A" w:rsidP="00327CF3">
      <w:pPr>
        <w:pStyle w:val="af1"/>
        <w:pageBreakBefore w:val="0"/>
        <w:numPr>
          <w:ilvl w:val="0"/>
          <w:numId w:val="2"/>
        </w:numPr>
        <w:tabs>
          <w:tab w:val="clear" w:pos="360"/>
          <w:tab w:val="left" w:pos="390"/>
        </w:tabs>
        <w:spacing w:beforeLines="100" w:afterLines="100" w:line="360" w:lineRule="auto"/>
        <w:ind w:left="390" w:hanging="390"/>
        <w:jc w:val="both"/>
        <w:rPr>
          <w:b/>
          <w:bCs/>
          <w:color w:val="000000"/>
          <w:sz w:val="24"/>
          <w:szCs w:val="24"/>
        </w:rPr>
      </w:pPr>
      <w:bookmarkStart w:id="0" w:name="_Toc212040363"/>
      <w:r>
        <w:rPr>
          <w:rFonts w:hint="eastAsia"/>
          <w:b/>
          <w:bCs/>
          <w:color w:val="000000"/>
          <w:sz w:val="24"/>
          <w:szCs w:val="24"/>
        </w:rPr>
        <w:t>工程概况</w:t>
      </w:r>
      <w:bookmarkEnd w:id="0"/>
    </w:p>
    <w:p w:rsidR="002F3B88" w:rsidRDefault="001C310A" w:rsidP="00327CF3">
      <w:pPr>
        <w:widowControl/>
        <w:numPr>
          <w:ilvl w:val="1"/>
          <w:numId w:val="3"/>
        </w:numPr>
        <w:tabs>
          <w:tab w:val="left" w:pos="567"/>
        </w:tabs>
        <w:autoSpaceDE w:val="0"/>
        <w:autoSpaceDN w:val="0"/>
        <w:adjustRightInd w:val="0"/>
        <w:spacing w:beforeLines="50" w:afterLines="50" w:line="360" w:lineRule="auto"/>
        <w:ind w:left="0" w:firstLine="0"/>
        <w:textAlignment w:val="bottom"/>
        <w:rPr>
          <w:rFonts w:ascii="宋体" w:hAnsi="宋体" w:cs="宋体"/>
          <w:b/>
          <w:color w:val="000000"/>
          <w:kern w:val="0"/>
          <w:sz w:val="24"/>
        </w:rPr>
      </w:pPr>
      <w:bookmarkStart w:id="1" w:name="_Toc61030088"/>
      <w:r>
        <w:rPr>
          <w:rFonts w:ascii="宋体" w:hAnsi="宋体" w:cs="宋体" w:hint="eastAsia"/>
          <w:b/>
          <w:color w:val="000000"/>
          <w:kern w:val="0"/>
          <w:sz w:val="24"/>
        </w:rPr>
        <w:t>工程概述</w:t>
      </w:r>
    </w:p>
    <w:bookmarkEnd w:id="1"/>
    <w:p w:rsidR="002F3B88" w:rsidRDefault="001C310A">
      <w:pPr>
        <w:autoSpaceDE w:val="0"/>
        <w:autoSpaceDN w:val="0"/>
        <w:adjustRightInd w:val="0"/>
        <w:snapToGrid w:val="0"/>
        <w:spacing w:line="360" w:lineRule="auto"/>
        <w:ind w:firstLineChars="200" w:firstLine="480"/>
        <w:rPr>
          <w:rFonts w:ascii="宋体" w:hAnsi="宋体"/>
          <w:color w:val="000000"/>
          <w:sz w:val="24"/>
        </w:rPr>
      </w:pPr>
      <w:r>
        <w:rPr>
          <w:rFonts w:ascii="宋体" w:hAnsi="宋体" w:hint="eastAsia"/>
          <w:color w:val="000000"/>
          <w:sz w:val="24"/>
        </w:rPr>
        <w:t>浙江浙能</w:t>
      </w:r>
      <w:r>
        <w:rPr>
          <w:rFonts w:ascii="宋体" w:hAnsi="宋体"/>
          <w:color w:val="000000"/>
          <w:sz w:val="24"/>
        </w:rPr>
        <w:t>温州发电</w:t>
      </w:r>
      <w:r>
        <w:rPr>
          <w:rFonts w:ascii="宋体" w:hAnsi="宋体" w:hint="eastAsia"/>
          <w:color w:val="000000"/>
          <w:sz w:val="24"/>
        </w:rPr>
        <w:t>有限公司</w:t>
      </w:r>
      <w:r>
        <w:rPr>
          <w:rFonts w:ascii="宋体" w:hAnsi="宋体"/>
          <w:color w:val="000000"/>
          <w:sz w:val="24"/>
        </w:rPr>
        <w:t>位于温州市东北方向的乐清市磐石</w:t>
      </w:r>
      <w:r>
        <w:rPr>
          <w:rFonts w:ascii="宋体" w:hAnsi="宋体" w:hint="eastAsia"/>
          <w:color w:val="000000"/>
          <w:sz w:val="24"/>
        </w:rPr>
        <w:t>镇</w:t>
      </w:r>
      <w:r>
        <w:rPr>
          <w:rFonts w:ascii="宋体" w:hAnsi="宋体"/>
          <w:color w:val="000000"/>
          <w:sz w:val="24"/>
        </w:rPr>
        <w:t>，距温州市</w:t>
      </w:r>
      <w:r w:rsidRPr="001C310A">
        <w:rPr>
          <w:rFonts w:ascii="宋体" w:hAnsi="宋体" w:hint="eastAsia"/>
          <w:sz w:val="24"/>
        </w:rPr>
        <w:t>区东北</w:t>
      </w:r>
      <w:r>
        <w:rPr>
          <w:rFonts w:ascii="宋体" w:hAnsi="宋体"/>
          <w:color w:val="000000"/>
          <w:sz w:val="24"/>
        </w:rPr>
        <w:t>16公里，距乐清市中心约18公里，距</w:t>
      </w:r>
      <w:r>
        <w:rPr>
          <w:rFonts w:ascii="宋体" w:hAnsi="宋体" w:hint="eastAsia"/>
          <w:color w:val="000000"/>
          <w:sz w:val="24"/>
        </w:rPr>
        <w:t>白象</w:t>
      </w:r>
      <w:r>
        <w:rPr>
          <w:rFonts w:ascii="宋体" w:hAnsi="宋体"/>
          <w:color w:val="000000"/>
          <w:sz w:val="24"/>
        </w:rPr>
        <w:t>镇8公里，距瓯江入海口13公里。</w:t>
      </w:r>
    </w:p>
    <w:p w:rsidR="002F3B88" w:rsidRDefault="001C310A">
      <w:pPr>
        <w:autoSpaceDE w:val="0"/>
        <w:autoSpaceDN w:val="0"/>
        <w:adjustRightInd w:val="0"/>
        <w:snapToGrid w:val="0"/>
        <w:spacing w:line="360" w:lineRule="auto"/>
        <w:ind w:firstLineChars="200" w:firstLine="480"/>
        <w:rPr>
          <w:rFonts w:ascii="宋体" w:hAnsi="宋体"/>
          <w:color w:val="000000"/>
          <w:sz w:val="24"/>
        </w:rPr>
      </w:pPr>
      <w:r>
        <w:rPr>
          <w:rFonts w:ascii="宋体" w:hAnsi="宋体"/>
          <w:color w:val="000000"/>
          <w:sz w:val="24"/>
        </w:rPr>
        <w:t>温州发电厂一期</w:t>
      </w:r>
      <w:r>
        <w:rPr>
          <w:rFonts w:ascii="宋体" w:hAnsi="宋体" w:hint="eastAsia"/>
          <w:color w:val="000000"/>
          <w:sz w:val="24"/>
        </w:rPr>
        <w:t>2台135</w:t>
      </w:r>
      <w:r>
        <w:rPr>
          <w:rFonts w:ascii="宋体" w:hAnsi="宋体"/>
          <w:color w:val="000000"/>
          <w:sz w:val="24"/>
        </w:rPr>
        <w:t>MW机组</w:t>
      </w:r>
      <w:r>
        <w:rPr>
          <w:rFonts w:ascii="宋体" w:hAnsi="宋体" w:hint="eastAsia"/>
          <w:color w:val="000000"/>
          <w:sz w:val="24"/>
        </w:rPr>
        <w:t>于上世纪90年代初建成投产，属国发【2007】2号文规定的小火电机组关停范围，按照浙江省政府统一部署，已于2010年8月8日正式实施关停。二期工程为2台300MW机组，三期工程为2台300MW机组。四期工程为2台660MW机组，于2015年11月份投产。</w:t>
      </w:r>
    </w:p>
    <w:p w:rsidR="002F3B88" w:rsidRDefault="001C310A">
      <w:pPr>
        <w:autoSpaceDE w:val="0"/>
        <w:autoSpaceDN w:val="0"/>
        <w:adjustRightInd w:val="0"/>
        <w:snapToGrid w:val="0"/>
        <w:spacing w:line="360" w:lineRule="auto"/>
        <w:ind w:firstLineChars="200" w:firstLine="480"/>
        <w:rPr>
          <w:rFonts w:ascii="宋体" w:hAnsi="宋体"/>
          <w:color w:val="000000"/>
          <w:sz w:val="24"/>
        </w:rPr>
      </w:pPr>
      <w:r>
        <w:rPr>
          <w:rFonts w:ascii="宋体" w:hAnsi="宋体" w:hint="eastAsia"/>
          <w:color w:val="000000"/>
          <w:sz w:val="24"/>
        </w:rPr>
        <w:t>浙江浙能温州发电有限公司燃料部有3.5万吨煤码头泊位2个，1250t/h卸船机2台，800t/h卸船机2台，</w:t>
      </w:r>
      <w:r w:rsidRPr="001C310A">
        <w:rPr>
          <w:rFonts w:ascii="宋体" w:hAnsi="宋体" w:hint="eastAsia"/>
          <w:sz w:val="24"/>
        </w:rPr>
        <w:t>斗轮堆取料机3台</w:t>
      </w:r>
      <w:r>
        <w:rPr>
          <w:rFonts w:ascii="宋体" w:hAnsi="宋体" w:hint="eastAsia"/>
          <w:color w:val="000000"/>
          <w:sz w:val="24"/>
        </w:rPr>
        <w:t>，全封闭条形煤场2个，转运站9处，输煤栈桥12座，输煤皮带机26条及筛碎设备各3台套，机采设备5套，煤控楼、码头综合楼值班室等，设计年输送煤量约630万吨。</w:t>
      </w:r>
    </w:p>
    <w:p w:rsidR="002F3B88" w:rsidRDefault="001C310A">
      <w:pPr>
        <w:autoSpaceDE w:val="0"/>
        <w:autoSpaceDN w:val="0"/>
        <w:adjustRightInd w:val="0"/>
        <w:snapToGrid w:val="0"/>
        <w:spacing w:line="360" w:lineRule="auto"/>
        <w:ind w:firstLineChars="200" w:firstLine="480"/>
        <w:rPr>
          <w:rFonts w:ascii="宋体" w:hAnsi="宋体"/>
          <w:color w:val="000000"/>
          <w:sz w:val="24"/>
        </w:rPr>
      </w:pPr>
      <w:r>
        <w:rPr>
          <w:rFonts w:ascii="宋体" w:hAnsi="宋体" w:hint="eastAsia"/>
          <w:color w:val="000000"/>
          <w:sz w:val="24"/>
        </w:rPr>
        <w:t>此次2026-202</w:t>
      </w:r>
      <w:r w:rsidR="00327CF3">
        <w:rPr>
          <w:rFonts w:ascii="宋体" w:hAnsi="宋体" w:hint="eastAsia"/>
          <w:color w:val="000000"/>
          <w:sz w:val="24"/>
        </w:rPr>
        <w:t>7</w:t>
      </w:r>
      <w:r>
        <w:rPr>
          <w:rFonts w:ascii="宋体" w:hAnsi="宋体" w:hint="eastAsia"/>
          <w:color w:val="000000"/>
          <w:sz w:val="24"/>
        </w:rPr>
        <w:t>年燃料系统煤船清舱及部分设备运维业务外包项目的工作范围包含浙江浙能温州发电有限公司燃料部的码头</w:t>
      </w:r>
      <w:r>
        <w:rPr>
          <w:rFonts w:ascii="宋体" w:hAnsi="宋体"/>
          <w:color w:val="000000"/>
          <w:sz w:val="24"/>
        </w:rPr>
        <w:t>煤船机械清仓</w:t>
      </w:r>
      <w:r>
        <w:rPr>
          <w:rFonts w:ascii="宋体" w:hAnsi="宋体" w:hint="eastAsia"/>
          <w:color w:val="000000"/>
          <w:sz w:val="24"/>
        </w:rPr>
        <w:t>、码头</w:t>
      </w:r>
      <w:r>
        <w:rPr>
          <w:rFonts w:ascii="宋体" w:hAnsi="宋体"/>
          <w:color w:val="000000"/>
          <w:sz w:val="24"/>
        </w:rPr>
        <w:t>煤船人工清仓</w:t>
      </w:r>
      <w:r>
        <w:rPr>
          <w:rFonts w:ascii="宋体" w:hAnsi="宋体" w:hint="eastAsia"/>
          <w:color w:val="000000"/>
          <w:sz w:val="24"/>
        </w:rPr>
        <w:t>、转运站及皮带栈桥清理、煤取样、控制室保洁（含控制室卫生间）、输煤系统巡检运行服务、煤码头卸船机运行操作服务、部分机务、电气设备维护等</w:t>
      </w:r>
      <w:r>
        <w:rPr>
          <w:rFonts w:ascii="宋体" w:hAnsi="宋体"/>
          <w:color w:val="000000"/>
          <w:sz w:val="24"/>
        </w:rPr>
        <w:t>运维</w:t>
      </w:r>
      <w:r>
        <w:rPr>
          <w:rFonts w:ascii="宋体" w:hAnsi="宋体" w:hint="eastAsia"/>
          <w:color w:val="000000"/>
          <w:sz w:val="24"/>
        </w:rPr>
        <w:t>作业。</w:t>
      </w:r>
    </w:p>
    <w:p w:rsidR="002F3B88" w:rsidRDefault="001C310A" w:rsidP="00327CF3">
      <w:pPr>
        <w:widowControl/>
        <w:numPr>
          <w:ilvl w:val="1"/>
          <w:numId w:val="3"/>
        </w:numPr>
        <w:tabs>
          <w:tab w:val="left" w:pos="567"/>
        </w:tabs>
        <w:autoSpaceDE w:val="0"/>
        <w:autoSpaceDN w:val="0"/>
        <w:adjustRightInd w:val="0"/>
        <w:spacing w:beforeLines="50" w:afterLines="50" w:line="360" w:lineRule="auto"/>
        <w:ind w:left="0" w:firstLine="0"/>
        <w:textAlignment w:val="bottom"/>
        <w:rPr>
          <w:rFonts w:ascii="宋体" w:hAnsi="宋体" w:cs="宋体"/>
          <w:b/>
          <w:color w:val="000000"/>
          <w:kern w:val="0"/>
          <w:sz w:val="24"/>
        </w:rPr>
      </w:pPr>
      <w:r>
        <w:rPr>
          <w:rFonts w:ascii="宋体" w:hAnsi="宋体" w:cs="宋体" w:hint="eastAsia"/>
          <w:b/>
          <w:color w:val="000000"/>
          <w:kern w:val="0"/>
          <w:sz w:val="24"/>
        </w:rPr>
        <w:t>工程地质</w:t>
      </w:r>
    </w:p>
    <w:p w:rsidR="002F3B88" w:rsidRDefault="001C310A">
      <w:pPr>
        <w:autoSpaceDE w:val="0"/>
        <w:autoSpaceDN w:val="0"/>
        <w:adjustRightInd w:val="0"/>
        <w:snapToGrid w:val="0"/>
        <w:spacing w:line="360" w:lineRule="auto"/>
        <w:ind w:firstLineChars="200" w:firstLine="480"/>
        <w:rPr>
          <w:rFonts w:ascii="宋体" w:hAnsi="宋体"/>
          <w:color w:val="000000"/>
          <w:sz w:val="24"/>
        </w:rPr>
      </w:pPr>
      <w:r>
        <w:rPr>
          <w:rFonts w:ascii="宋体" w:hAnsi="宋体" w:hint="eastAsia"/>
          <w:color w:val="000000"/>
          <w:sz w:val="24"/>
        </w:rPr>
        <w:t>本工程不涉及工程地质方面的内容。</w:t>
      </w:r>
    </w:p>
    <w:p w:rsidR="002F3B88" w:rsidRDefault="001C310A" w:rsidP="00327CF3">
      <w:pPr>
        <w:widowControl/>
        <w:numPr>
          <w:ilvl w:val="1"/>
          <w:numId w:val="3"/>
        </w:numPr>
        <w:tabs>
          <w:tab w:val="left" w:pos="567"/>
        </w:tabs>
        <w:autoSpaceDE w:val="0"/>
        <w:autoSpaceDN w:val="0"/>
        <w:adjustRightInd w:val="0"/>
        <w:spacing w:beforeLines="50" w:afterLines="50" w:line="360" w:lineRule="auto"/>
        <w:ind w:left="0" w:firstLine="0"/>
        <w:textAlignment w:val="bottom"/>
        <w:rPr>
          <w:rFonts w:ascii="宋体" w:hAnsi="宋体" w:cs="宋体"/>
          <w:b/>
          <w:color w:val="000000"/>
          <w:kern w:val="0"/>
          <w:sz w:val="24"/>
        </w:rPr>
      </w:pPr>
      <w:r>
        <w:rPr>
          <w:rFonts w:ascii="宋体" w:hAnsi="宋体" w:cs="宋体" w:hint="eastAsia"/>
          <w:b/>
          <w:color w:val="000000"/>
          <w:kern w:val="0"/>
          <w:sz w:val="24"/>
        </w:rPr>
        <w:t>水文气象情况</w:t>
      </w:r>
    </w:p>
    <w:p w:rsidR="002F3B88" w:rsidRDefault="001C310A">
      <w:pPr>
        <w:autoSpaceDE w:val="0"/>
        <w:autoSpaceDN w:val="0"/>
        <w:adjustRightInd w:val="0"/>
        <w:snapToGrid w:val="0"/>
        <w:spacing w:line="360" w:lineRule="auto"/>
        <w:ind w:firstLineChars="200" w:firstLine="480"/>
        <w:rPr>
          <w:rFonts w:ascii="宋体" w:hAnsi="宋体"/>
          <w:color w:val="000000"/>
          <w:sz w:val="24"/>
        </w:rPr>
      </w:pPr>
      <w:r>
        <w:rPr>
          <w:rFonts w:ascii="宋体" w:hAnsi="宋体" w:hint="eastAsia"/>
          <w:color w:val="000000"/>
          <w:sz w:val="24"/>
        </w:rPr>
        <w:t>本地区属亚热带气候，四季分明，受季风影响明显，雨水充沛，气候温暖，冬夏温差变幅不大的特点。</w:t>
      </w:r>
    </w:p>
    <w:p w:rsidR="002F3B88" w:rsidRDefault="001C310A">
      <w:pPr>
        <w:autoSpaceDE w:val="0"/>
        <w:autoSpaceDN w:val="0"/>
        <w:adjustRightInd w:val="0"/>
        <w:snapToGrid w:val="0"/>
        <w:spacing w:line="360" w:lineRule="auto"/>
        <w:ind w:firstLineChars="200" w:firstLine="480"/>
        <w:rPr>
          <w:rFonts w:ascii="宋体" w:hAnsi="宋体"/>
          <w:color w:val="000000"/>
          <w:sz w:val="24"/>
        </w:rPr>
      </w:pPr>
      <w:r>
        <w:rPr>
          <w:rFonts w:ascii="宋体" w:hAnsi="宋体" w:hint="eastAsia"/>
          <w:color w:val="000000"/>
          <w:sz w:val="24"/>
        </w:rPr>
        <w:t>厂址气象要素根据乐清气象站历年实测资料统计，其中风资料采用温州气象站观测资料，厂址各气象要素特征值如下：</w:t>
      </w:r>
    </w:p>
    <w:p w:rsidR="002F3B88" w:rsidRDefault="001C310A">
      <w:pPr>
        <w:autoSpaceDE w:val="0"/>
        <w:autoSpaceDN w:val="0"/>
        <w:adjustRightInd w:val="0"/>
        <w:snapToGrid w:val="0"/>
        <w:spacing w:line="360" w:lineRule="auto"/>
        <w:ind w:firstLineChars="200" w:firstLine="480"/>
        <w:rPr>
          <w:rFonts w:ascii="宋体" w:hAnsi="宋体"/>
          <w:color w:val="000000"/>
          <w:sz w:val="24"/>
        </w:rPr>
      </w:pPr>
      <w:r>
        <w:rPr>
          <w:rFonts w:ascii="宋体" w:hAnsi="宋体" w:hint="eastAsia"/>
          <w:color w:val="000000"/>
          <w:sz w:val="24"/>
        </w:rPr>
        <w:lastRenderedPageBreak/>
        <w:t>多年平均气温</w:t>
      </w:r>
      <w:r>
        <w:rPr>
          <w:rFonts w:ascii="宋体" w:hAnsi="宋体" w:hint="eastAsia"/>
          <w:color w:val="000000"/>
          <w:sz w:val="24"/>
        </w:rPr>
        <w:tab/>
      </w:r>
      <w:r>
        <w:rPr>
          <w:rFonts w:ascii="宋体" w:hAnsi="宋体" w:hint="eastAsia"/>
          <w:color w:val="000000"/>
          <w:sz w:val="24"/>
        </w:rPr>
        <w:tab/>
      </w:r>
      <w:r>
        <w:rPr>
          <w:rFonts w:ascii="宋体" w:hAnsi="宋体" w:hint="eastAsia"/>
          <w:color w:val="000000"/>
          <w:sz w:val="24"/>
        </w:rPr>
        <w:tab/>
      </w:r>
      <w:r>
        <w:rPr>
          <w:rFonts w:ascii="宋体" w:hAnsi="宋体" w:hint="eastAsia"/>
          <w:color w:val="000000"/>
          <w:sz w:val="24"/>
        </w:rPr>
        <w:tab/>
      </w:r>
      <w:r>
        <w:rPr>
          <w:rFonts w:ascii="宋体" w:hAnsi="宋体" w:hint="eastAsia"/>
          <w:color w:val="000000"/>
          <w:sz w:val="24"/>
        </w:rPr>
        <w:tab/>
      </w:r>
      <w:r>
        <w:rPr>
          <w:rFonts w:ascii="宋体" w:hAnsi="宋体" w:hint="eastAsia"/>
          <w:color w:val="000000"/>
          <w:sz w:val="24"/>
        </w:rPr>
        <w:tab/>
        <w:t>17.7℃</w:t>
      </w:r>
    </w:p>
    <w:p w:rsidR="002F3B88" w:rsidRDefault="001C310A">
      <w:pPr>
        <w:autoSpaceDE w:val="0"/>
        <w:autoSpaceDN w:val="0"/>
        <w:adjustRightInd w:val="0"/>
        <w:snapToGrid w:val="0"/>
        <w:spacing w:line="360" w:lineRule="auto"/>
        <w:ind w:firstLineChars="200" w:firstLine="480"/>
        <w:rPr>
          <w:rFonts w:ascii="宋体" w:hAnsi="宋体"/>
          <w:color w:val="000000"/>
          <w:sz w:val="24"/>
        </w:rPr>
      </w:pPr>
      <w:r>
        <w:rPr>
          <w:rFonts w:ascii="宋体" w:hAnsi="宋体" w:hint="eastAsia"/>
          <w:color w:val="000000"/>
          <w:sz w:val="24"/>
        </w:rPr>
        <w:t>多年最热月平均最高气温</w:t>
      </w:r>
      <w:r>
        <w:rPr>
          <w:rFonts w:ascii="宋体" w:hAnsi="宋体" w:hint="eastAsia"/>
          <w:color w:val="000000"/>
          <w:sz w:val="24"/>
        </w:rPr>
        <w:tab/>
      </w:r>
      <w:r>
        <w:rPr>
          <w:rFonts w:ascii="宋体" w:hAnsi="宋体" w:hint="eastAsia"/>
          <w:color w:val="000000"/>
          <w:sz w:val="24"/>
        </w:rPr>
        <w:tab/>
      </w:r>
      <w:r>
        <w:rPr>
          <w:rFonts w:ascii="宋体" w:hAnsi="宋体" w:hint="eastAsia"/>
          <w:color w:val="000000"/>
          <w:sz w:val="24"/>
        </w:rPr>
        <w:tab/>
        <w:t>31.0℃</w:t>
      </w:r>
    </w:p>
    <w:p w:rsidR="002F3B88" w:rsidRDefault="001C310A">
      <w:pPr>
        <w:autoSpaceDE w:val="0"/>
        <w:autoSpaceDN w:val="0"/>
        <w:adjustRightInd w:val="0"/>
        <w:snapToGrid w:val="0"/>
        <w:spacing w:line="360" w:lineRule="auto"/>
        <w:ind w:firstLineChars="200" w:firstLine="480"/>
        <w:rPr>
          <w:rFonts w:ascii="宋体" w:hAnsi="宋体"/>
          <w:color w:val="000000"/>
          <w:sz w:val="24"/>
        </w:rPr>
      </w:pPr>
      <w:r>
        <w:rPr>
          <w:rFonts w:ascii="宋体" w:hAnsi="宋体" w:hint="eastAsia"/>
          <w:color w:val="000000"/>
          <w:sz w:val="24"/>
        </w:rPr>
        <w:t>多年最冷月平均最低气温</w:t>
      </w:r>
      <w:r>
        <w:rPr>
          <w:rFonts w:ascii="宋体" w:hAnsi="宋体" w:hint="eastAsia"/>
          <w:color w:val="000000"/>
          <w:sz w:val="24"/>
        </w:rPr>
        <w:tab/>
      </w:r>
      <w:r>
        <w:rPr>
          <w:rFonts w:ascii="宋体" w:hAnsi="宋体" w:hint="eastAsia"/>
          <w:color w:val="000000"/>
          <w:sz w:val="24"/>
        </w:rPr>
        <w:tab/>
      </w:r>
      <w:r>
        <w:rPr>
          <w:rFonts w:ascii="宋体" w:hAnsi="宋体" w:hint="eastAsia"/>
          <w:color w:val="000000"/>
          <w:sz w:val="24"/>
        </w:rPr>
        <w:tab/>
        <w:t>4.3℃</w:t>
      </w:r>
    </w:p>
    <w:p w:rsidR="002F3B88" w:rsidRDefault="001C310A">
      <w:pPr>
        <w:autoSpaceDE w:val="0"/>
        <w:autoSpaceDN w:val="0"/>
        <w:adjustRightInd w:val="0"/>
        <w:snapToGrid w:val="0"/>
        <w:spacing w:line="360" w:lineRule="auto"/>
        <w:ind w:firstLineChars="200" w:firstLine="480"/>
        <w:rPr>
          <w:rFonts w:ascii="宋体" w:hAnsi="宋体"/>
          <w:color w:val="000000"/>
          <w:sz w:val="24"/>
        </w:rPr>
      </w:pPr>
      <w:r>
        <w:rPr>
          <w:rFonts w:ascii="宋体" w:hAnsi="宋体" w:hint="eastAsia"/>
          <w:color w:val="000000"/>
          <w:sz w:val="24"/>
        </w:rPr>
        <w:t>极端最高气温</w:t>
      </w:r>
      <w:r>
        <w:rPr>
          <w:rFonts w:ascii="宋体" w:hAnsi="宋体" w:hint="eastAsia"/>
          <w:color w:val="000000"/>
          <w:sz w:val="24"/>
        </w:rPr>
        <w:tab/>
      </w:r>
      <w:r>
        <w:rPr>
          <w:rFonts w:ascii="宋体" w:hAnsi="宋体" w:hint="eastAsia"/>
          <w:color w:val="000000"/>
          <w:sz w:val="24"/>
        </w:rPr>
        <w:tab/>
      </w:r>
      <w:r>
        <w:rPr>
          <w:rFonts w:ascii="宋体" w:hAnsi="宋体" w:hint="eastAsia"/>
          <w:color w:val="000000"/>
          <w:sz w:val="24"/>
        </w:rPr>
        <w:tab/>
      </w:r>
      <w:r>
        <w:rPr>
          <w:rFonts w:ascii="宋体" w:hAnsi="宋体" w:hint="eastAsia"/>
          <w:color w:val="000000"/>
          <w:sz w:val="24"/>
        </w:rPr>
        <w:tab/>
      </w:r>
      <w:r>
        <w:rPr>
          <w:rFonts w:ascii="宋体" w:hAnsi="宋体" w:hint="eastAsia"/>
          <w:color w:val="000000"/>
          <w:sz w:val="24"/>
        </w:rPr>
        <w:tab/>
      </w:r>
      <w:r>
        <w:rPr>
          <w:rFonts w:ascii="宋体" w:hAnsi="宋体" w:hint="eastAsia"/>
          <w:color w:val="000000"/>
          <w:sz w:val="24"/>
        </w:rPr>
        <w:tab/>
        <w:t>36.6℃（1978.8.1）</w:t>
      </w:r>
    </w:p>
    <w:p w:rsidR="002F3B88" w:rsidRDefault="001C310A">
      <w:pPr>
        <w:autoSpaceDE w:val="0"/>
        <w:autoSpaceDN w:val="0"/>
        <w:adjustRightInd w:val="0"/>
        <w:snapToGrid w:val="0"/>
        <w:spacing w:line="360" w:lineRule="auto"/>
        <w:ind w:firstLineChars="200" w:firstLine="480"/>
        <w:rPr>
          <w:rFonts w:ascii="宋体" w:hAnsi="宋体"/>
          <w:color w:val="000000"/>
          <w:sz w:val="24"/>
        </w:rPr>
      </w:pPr>
      <w:r>
        <w:rPr>
          <w:rFonts w:ascii="宋体" w:hAnsi="宋体" w:hint="eastAsia"/>
          <w:color w:val="000000"/>
          <w:sz w:val="24"/>
        </w:rPr>
        <w:t>极端最低气温</w:t>
      </w:r>
      <w:r>
        <w:rPr>
          <w:rFonts w:ascii="宋体" w:hAnsi="宋体" w:hint="eastAsia"/>
          <w:color w:val="000000"/>
          <w:sz w:val="24"/>
        </w:rPr>
        <w:tab/>
      </w:r>
      <w:r>
        <w:rPr>
          <w:rFonts w:ascii="宋体" w:hAnsi="宋体" w:hint="eastAsia"/>
          <w:color w:val="000000"/>
          <w:sz w:val="24"/>
        </w:rPr>
        <w:tab/>
      </w:r>
      <w:r>
        <w:rPr>
          <w:rFonts w:ascii="宋体" w:hAnsi="宋体" w:hint="eastAsia"/>
          <w:color w:val="000000"/>
          <w:sz w:val="24"/>
        </w:rPr>
        <w:tab/>
      </w:r>
      <w:r>
        <w:rPr>
          <w:rFonts w:ascii="宋体" w:hAnsi="宋体" w:hint="eastAsia"/>
          <w:color w:val="000000"/>
          <w:sz w:val="24"/>
        </w:rPr>
        <w:tab/>
      </w:r>
      <w:r>
        <w:rPr>
          <w:rFonts w:ascii="宋体" w:hAnsi="宋体" w:hint="eastAsia"/>
          <w:color w:val="000000"/>
          <w:sz w:val="24"/>
        </w:rPr>
        <w:tab/>
      </w:r>
      <w:r>
        <w:rPr>
          <w:rFonts w:ascii="宋体" w:hAnsi="宋体" w:hint="eastAsia"/>
          <w:color w:val="000000"/>
          <w:sz w:val="24"/>
        </w:rPr>
        <w:tab/>
        <w:t>-5.8℃（1973.12.26）</w:t>
      </w:r>
    </w:p>
    <w:p w:rsidR="002F3B88" w:rsidRDefault="001C310A">
      <w:pPr>
        <w:autoSpaceDE w:val="0"/>
        <w:autoSpaceDN w:val="0"/>
        <w:adjustRightInd w:val="0"/>
        <w:snapToGrid w:val="0"/>
        <w:spacing w:line="360" w:lineRule="auto"/>
        <w:ind w:firstLineChars="200" w:firstLine="480"/>
        <w:rPr>
          <w:rFonts w:ascii="宋体" w:hAnsi="宋体"/>
          <w:color w:val="000000"/>
          <w:sz w:val="24"/>
        </w:rPr>
      </w:pPr>
      <w:r>
        <w:rPr>
          <w:rFonts w:ascii="宋体" w:hAnsi="宋体" w:hint="eastAsia"/>
          <w:color w:val="000000"/>
          <w:sz w:val="24"/>
        </w:rPr>
        <w:t>多年平均相对湿度</w:t>
      </w:r>
      <w:r>
        <w:rPr>
          <w:rFonts w:ascii="宋体" w:hAnsi="宋体" w:hint="eastAsia"/>
          <w:color w:val="000000"/>
          <w:sz w:val="24"/>
        </w:rPr>
        <w:tab/>
      </w:r>
      <w:r>
        <w:rPr>
          <w:rFonts w:ascii="宋体" w:hAnsi="宋体" w:hint="eastAsia"/>
          <w:color w:val="000000"/>
          <w:sz w:val="24"/>
        </w:rPr>
        <w:tab/>
      </w:r>
      <w:r>
        <w:rPr>
          <w:rFonts w:ascii="宋体" w:hAnsi="宋体" w:hint="eastAsia"/>
          <w:color w:val="000000"/>
          <w:sz w:val="24"/>
        </w:rPr>
        <w:tab/>
      </w:r>
      <w:r>
        <w:rPr>
          <w:rFonts w:ascii="宋体" w:hAnsi="宋体" w:hint="eastAsia"/>
          <w:color w:val="000000"/>
          <w:sz w:val="24"/>
        </w:rPr>
        <w:tab/>
      </w:r>
      <w:r>
        <w:rPr>
          <w:rFonts w:ascii="宋体" w:hAnsi="宋体" w:hint="eastAsia"/>
          <w:color w:val="000000"/>
          <w:sz w:val="24"/>
        </w:rPr>
        <w:tab/>
        <w:t>81%</w:t>
      </w:r>
    </w:p>
    <w:p w:rsidR="002F3B88" w:rsidRDefault="001C310A">
      <w:pPr>
        <w:autoSpaceDE w:val="0"/>
        <w:autoSpaceDN w:val="0"/>
        <w:adjustRightInd w:val="0"/>
        <w:snapToGrid w:val="0"/>
        <w:spacing w:line="360" w:lineRule="auto"/>
        <w:ind w:firstLineChars="200" w:firstLine="480"/>
        <w:rPr>
          <w:rFonts w:ascii="宋体" w:hAnsi="宋体"/>
          <w:color w:val="000000"/>
          <w:sz w:val="24"/>
        </w:rPr>
      </w:pPr>
      <w:r>
        <w:rPr>
          <w:rFonts w:ascii="宋体" w:hAnsi="宋体" w:hint="eastAsia"/>
          <w:color w:val="000000"/>
          <w:sz w:val="24"/>
        </w:rPr>
        <w:t>多年平均绝对湿度</w:t>
      </w:r>
      <w:r>
        <w:rPr>
          <w:rFonts w:ascii="宋体" w:hAnsi="宋体" w:hint="eastAsia"/>
          <w:color w:val="000000"/>
          <w:sz w:val="24"/>
        </w:rPr>
        <w:tab/>
      </w:r>
      <w:r>
        <w:rPr>
          <w:rFonts w:ascii="宋体" w:hAnsi="宋体" w:hint="eastAsia"/>
          <w:color w:val="000000"/>
          <w:sz w:val="24"/>
        </w:rPr>
        <w:tab/>
      </w:r>
      <w:r>
        <w:rPr>
          <w:rFonts w:ascii="宋体" w:hAnsi="宋体" w:hint="eastAsia"/>
          <w:color w:val="000000"/>
          <w:sz w:val="24"/>
        </w:rPr>
        <w:tab/>
      </w:r>
      <w:r>
        <w:rPr>
          <w:rFonts w:ascii="宋体" w:hAnsi="宋体" w:hint="eastAsia"/>
          <w:color w:val="000000"/>
          <w:sz w:val="24"/>
        </w:rPr>
        <w:tab/>
      </w:r>
      <w:r>
        <w:rPr>
          <w:rFonts w:ascii="宋体" w:hAnsi="宋体" w:hint="eastAsia"/>
          <w:color w:val="000000"/>
          <w:sz w:val="24"/>
        </w:rPr>
        <w:tab/>
        <w:t>18.7HPa气压</w:t>
      </w:r>
    </w:p>
    <w:p w:rsidR="002F3B88" w:rsidRDefault="001C310A">
      <w:pPr>
        <w:autoSpaceDE w:val="0"/>
        <w:autoSpaceDN w:val="0"/>
        <w:adjustRightInd w:val="0"/>
        <w:snapToGrid w:val="0"/>
        <w:spacing w:line="360" w:lineRule="auto"/>
        <w:ind w:firstLineChars="200" w:firstLine="480"/>
        <w:rPr>
          <w:rFonts w:ascii="宋体" w:hAnsi="宋体"/>
          <w:color w:val="000000"/>
          <w:sz w:val="24"/>
        </w:rPr>
      </w:pPr>
      <w:r>
        <w:rPr>
          <w:rFonts w:ascii="宋体" w:hAnsi="宋体" w:hint="eastAsia"/>
          <w:color w:val="000000"/>
          <w:sz w:val="24"/>
        </w:rPr>
        <w:t>历年平均气压</w:t>
      </w:r>
      <w:r>
        <w:rPr>
          <w:rFonts w:ascii="宋体" w:hAnsi="宋体" w:hint="eastAsia"/>
          <w:color w:val="000000"/>
          <w:sz w:val="24"/>
        </w:rPr>
        <w:tab/>
      </w:r>
      <w:r>
        <w:rPr>
          <w:rFonts w:ascii="宋体" w:hAnsi="宋体" w:hint="eastAsia"/>
          <w:color w:val="000000"/>
          <w:sz w:val="24"/>
        </w:rPr>
        <w:tab/>
      </w:r>
      <w:r>
        <w:rPr>
          <w:rFonts w:ascii="宋体" w:hAnsi="宋体" w:hint="eastAsia"/>
          <w:color w:val="000000"/>
          <w:sz w:val="24"/>
        </w:rPr>
        <w:tab/>
      </w:r>
      <w:r>
        <w:rPr>
          <w:rFonts w:ascii="宋体" w:hAnsi="宋体" w:hint="eastAsia"/>
          <w:color w:val="000000"/>
          <w:sz w:val="24"/>
        </w:rPr>
        <w:tab/>
      </w:r>
      <w:r>
        <w:rPr>
          <w:rFonts w:ascii="宋体" w:hAnsi="宋体" w:hint="eastAsia"/>
          <w:color w:val="000000"/>
          <w:sz w:val="24"/>
        </w:rPr>
        <w:tab/>
      </w:r>
      <w:r>
        <w:rPr>
          <w:rFonts w:ascii="宋体" w:hAnsi="宋体" w:hint="eastAsia"/>
          <w:color w:val="000000"/>
          <w:sz w:val="24"/>
        </w:rPr>
        <w:tab/>
        <w:t>1015.6HPa</w:t>
      </w:r>
    </w:p>
    <w:p w:rsidR="002F3B88" w:rsidRDefault="001C310A">
      <w:pPr>
        <w:autoSpaceDE w:val="0"/>
        <w:autoSpaceDN w:val="0"/>
        <w:adjustRightInd w:val="0"/>
        <w:snapToGrid w:val="0"/>
        <w:spacing w:line="360" w:lineRule="auto"/>
        <w:ind w:firstLineChars="200" w:firstLine="480"/>
        <w:rPr>
          <w:rFonts w:ascii="宋体" w:hAnsi="宋体"/>
          <w:color w:val="000000"/>
          <w:sz w:val="24"/>
        </w:rPr>
      </w:pPr>
      <w:r>
        <w:rPr>
          <w:rFonts w:ascii="宋体" w:hAnsi="宋体" w:hint="eastAsia"/>
          <w:color w:val="000000"/>
          <w:sz w:val="24"/>
        </w:rPr>
        <w:t>多年平均降水量</w:t>
      </w:r>
      <w:r>
        <w:rPr>
          <w:rFonts w:ascii="宋体" w:hAnsi="宋体" w:hint="eastAsia"/>
          <w:color w:val="000000"/>
          <w:sz w:val="24"/>
        </w:rPr>
        <w:tab/>
      </w:r>
      <w:r>
        <w:rPr>
          <w:rFonts w:ascii="宋体" w:hAnsi="宋体" w:hint="eastAsia"/>
          <w:color w:val="000000"/>
          <w:sz w:val="24"/>
        </w:rPr>
        <w:tab/>
      </w:r>
      <w:r>
        <w:rPr>
          <w:rFonts w:ascii="宋体" w:hAnsi="宋体" w:hint="eastAsia"/>
          <w:color w:val="000000"/>
          <w:sz w:val="24"/>
        </w:rPr>
        <w:tab/>
      </w:r>
      <w:r>
        <w:rPr>
          <w:rFonts w:ascii="宋体" w:hAnsi="宋体" w:hint="eastAsia"/>
          <w:color w:val="000000"/>
          <w:sz w:val="24"/>
        </w:rPr>
        <w:tab/>
      </w:r>
      <w:r>
        <w:rPr>
          <w:rFonts w:ascii="宋体" w:hAnsi="宋体" w:hint="eastAsia"/>
          <w:color w:val="000000"/>
          <w:sz w:val="24"/>
        </w:rPr>
        <w:tab/>
        <w:t>1536mm</w:t>
      </w:r>
    </w:p>
    <w:p w:rsidR="002F3B88" w:rsidRDefault="001C310A">
      <w:pPr>
        <w:autoSpaceDE w:val="0"/>
        <w:autoSpaceDN w:val="0"/>
        <w:adjustRightInd w:val="0"/>
        <w:snapToGrid w:val="0"/>
        <w:spacing w:line="360" w:lineRule="auto"/>
        <w:ind w:firstLineChars="200" w:firstLine="480"/>
        <w:rPr>
          <w:rFonts w:ascii="宋体" w:hAnsi="宋体"/>
          <w:color w:val="000000"/>
          <w:sz w:val="24"/>
        </w:rPr>
      </w:pPr>
      <w:r>
        <w:rPr>
          <w:rFonts w:ascii="宋体" w:hAnsi="宋体" w:hint="eastAsia"/>
          <w:color w:val="000000"/>
          <w:sz w:val="24"/>
        </w:rPr>
        <w:t>年最大降水量</w:t>
      </w:r>
      <w:r>
        <w:rPr>
          <w:rFonts w:ascii="宋体" w:hAnsi="宋体" w:hint="eastAsia"/>
          <w:color w:val="000000"/>
          <w:sz w:val="24"/>
        </w:rPr>
        <w:tab/>
      </w:r>
      <w:r>
        <w:rPr>
          <w:rFonts w:ascii="宋体" w:hAnsi="宋体" w:hint="eastAsia"/>
          <w:color w:val="000000"/>
          <w:sz w:val="24"/>
        </w:rPr>
        <w:tab/>
      </w:r>
      <w:r>
        <w:rPr>
          <w:rFonts w:ascii="宋体" w:hAnsi="宋体" w:hint="eastAsia"/>
          <w:color w:val="000000"/>
          <w:sz w:val="24"/>
        </w:rPr>
        <w:tab/>
      </w:r>
      <w:r>
        <w:rPr>
          <w:rFonts w:ascii="宋体" w:hAnsi="宋体" w:hint="eastAsia"/>
          <w:color w:val="000000"/>
          <w:sz w:val="24"/>
        </w:rPr>
        <w:tab/>
      </w:r>
      <w:r>
        <w:rPr>
          <w:rFonts w:ascii="宋体" w:hAnsi="宋体" w:hint="eastAsia"/>
          <w:color w:val="000000"/>
          <w:sz w:val="24"/>
        </w:rPr>
        <w:tab/>
      </w:r>
      <w:r>
        <w:rPr>
          <w:rFonts w:ascii="宋体" w:hAnsi="宋体" w:hint="eastAsia"/>
          <w:color w:val="000000"/>
          <w:sz w:val="24"/>
        </w:rPr>
        <w:tab/>
        <w:t>2271.7mm（1975年）</w:t>
      </w:r>
    </w:p>
    <w:p w:rsidR="002F3B88" w:rsidRDefault="001C310A">
      <w:pPr>
        <w:autoSpaceDE w:val="0"/>
        <w:autoSpaceDN w:val="0"/>
        <w:adjustRightInd w:val="0"/>
        <w:snapToGrid w:val="0"/>
        <w:spacing w:line="360" w:lineRule="auto"/>
        <w:ind w:firstLineChars="200" w:firstLine="480"/>
        <w:rPr>
          <w:rFonts w:ascii="宋体" w:hAnsi="宋体"/>
          <w:color w:val="000000"/>
          <w:sz w:val="24"/>
        </w:rPr>
      </w:pPr>
      <w:r>
        <w:rPr>
          <w:rFonts w:ascii="宋体" w:hAnsi="宋体" w:hint="eastAsia"/>
          <w:color w:val="000000"/>
          <w:sz w:val="24"/>
        </w:rPr>
        <w:t>年最小降水量</w:t>
      </w:r>
      <w:r>
        <w:rPr>
          <w:rFonts w:ascii="宋体" w:hAnsi="宋体" w:hint="eastAsia"/>
          <w:color w:val="000000"/>
          <w:sz w:val="24"/>
        </w:rPr>
        <w:tab/>
      </w:r>
      <w:r>
        <w:rPr>
          <w:rFonts w:ascii="宋体" w:hAnsi="宋体" w:hint="eastAsia"/>
          <w:color w:val="000000"/>
          <w:sz w:val="24"/>
        </w:rPr>
        <w:tab/>
      </w:r>
      <w:r>
        <w:rPr>
          <w:rFonts w:ascii="宋体" w:hAnsi="宋体" w:hint="eastAsia"/>
          <w:color w:val="000000"/>
          <w:sz w:val="24"/>
        </w:rPr>
        <w:tab/>
      </w:r>
      <w:r>
        <w:rPr>
          <w:rFonts w:ascii="宋体" w:hAnsi="宋体" w:hint="eastAsia"/>
          <w:color w:val="000000"/>
          <w:sz w:val="24"/>
        </w:rPr>
        <w:tab/>
      </w:r>
      <w:r>
        <w:rPr>
          <w:rFonts w:ascii="宋体" w:hAnsi="宋体" w:hint="eastAsia"/>
          <w:color w:val="000000"/>
          <w:sz w:val="24"/>
        </w:rPr>
        <w:tab/>
      </w:r>
      <w:r>
        <w:rPr>
          <w:rFonts w:ascii="宋体" w:hAnsi="宋体" w:hint="eastAsia"/>
          <w:color w:val="000000"/>
          <w:sz w:val="24"/>
        </w:rPr>
        <w:tab/>
        <w:t>914.5mm（1979年）</w:t>
      </w:r>
    </w:p>
    <w:p w:rsidR="002F3B88" w:rsidRDefault="001C310A">
      <w:pPr>
        <w:autoSpaceDE w:val="0"/>
        <w:autoSpaceDN w:val="0"/>
        <w:adjustRightInd w:val="0"/>
        <w:snapToGrid w:val="0"/>
        <w:spacing w:line="360" w:lineRule="auto"/>
        <w:ind w:firstLineChars="200" w:firstLine="480"/>
        <w:rPr>
          <w:rFonts w:ascii="宋体" w:hAnsi="宋体"/>
          <w:color w:val="000000"/>
          <w:sz w:val="24"/>
        </w:rPr>
      </w:pPr>
      <w:r>
        <w:rPr>
          <w:rFonts w:ascii="宋体" w:hAnsi="宋体" w:hint="eastAsia"/>
          <w:color w:val="000000"/>
          <w:sz w:val="24"/>
        </w:rPr>
        <w:t>多年平均风速</w:t>
      </w:r>
      <w:r>
        <w:rPr>
          <w:rFonts w:ascii="宋体" w:hAnsi="宋体" w:hint="eastAsia"/>
          <w:color w:val="000000"/>
          <w:sz w:val="24"/>
        </w:rPr>
        <w:tab/>
      </w:r>
      <w:r>
        <w:rPr>
          <w:rFonts w:ascii="宋体" w:hAnsi="宋体" w:hint="eastAsia"/>
          <w:color w:val="000000"/>
          <w:sz w:val="24"/>
        </w:rPr>
        <w:tab/>
      </w:r>
      <w:r>
        <w:rPr>
          <w:rFonts w:ascii="宋体" w:hAnsi="宋体" w:hint="eastAsia"/>
          <w:color w:val="000000"/>
          <w:sz w:val="24"/>
        </w:rPr>
        <w:tab/>
      </w:r>
      <w:r>
        <w:rPr>
          <w:rFonts w:ascii="宋体" w:hAnsi="宋体" w:hint="eastAsia"/>
          <w:color w:val="000000"/>
          <w:sz w:val="24"/>
        </w:rPr>
        <w:tab/>
      </w:r>
      <w:r>
        <w:rPr>
          <w:rFonts w:ascii="宋体" w:hAnsi="宋体" w:hint="eastAsia"/>
          <w:color w:val="000000"/>
          <w:sz w:val="24"/>
        </w:rPr>
        <w:tab/>
      </w:r>
      <w:r>
        <w:rPr>
          <w:rFonts w:ascii="宋体" w:hAnsi="宋体" w:hint="eastAsia"/>
          <w:color w:val="000000"/>
          <w:sz w:val="24"/>
        </w:rPr>
        <w:tab/>
        <w:t>1.94m/s</w:t>
      </w:r>
    </w:p>
    <w:p w:rsidR="002F3B88" w:rsidRDefault="001C310A">
      <w:pPr>
        <w:autoSpaceDE w:val="0"/>
        <w:autoSpaceDN w:val="0"/>
        <w:adjustRightInd w:val="0"/>
        <w:snapToGrid w:val="0"/>
        <w:spacing w:line="360" w:lineRule="auto"/>
        <w:ind w:firstLineChars="200" w:firstLine="480"/>
        <w:rPr>
          <w:rFonts w:ascii="宋体" w:hAnsi="宋体"/>
          <w:color w:val="000000"/>
          <w:sz w:val="24"/>
        </w:rPr>
      </w:pPr>
      <w:r>
        <w:rPr>
          <w:rFonts w:ascii="宋体" w:hAnsi="宋体" w:hint="eastAsia"/>
          <w:color w:val="000000"/>
          <w:sz w:val="24"/>
        </w:rPr>
        <w:t>30年一遇10分钟最大风速</w:t>
      </w:r>
      <w:r>
        <w:rPr>
          <w:rFonts w:ascii="宋体" w:hAnsi="宋体" w:hint="eastAsia"/>
          <w:color w:val="000000"/>
          <w:sz w:val="24"/>
        </w:rPr>
        <w:tab/>
      </w:r>
      <w:r>
        <w:rPr>
          <w:rFonts w:ascii="宋体" w:hAnsi="宋体" w:hint="eastAsia"/>
          <w:color w:val="000000"/>
          <w:sz w:val="24"/>
        </w:rPr>
        <w:tab/>
      </w:r>
      <w:r>
        <w:rPr>
          <w:rFonts w:ascii="宋体" w:hAnsi="宋体" w:hint="eastAsia"/>
          <w:color w:val="000000"/>
          <w:sz w:val="24"/>
        </w:rPr>
        <w:tab/>
        <w:t>32m/s</w:t>
      </w:r>
    </w:p>
    <w:p w:rsidR="002F3B88" w:rsidRDefault="001C310A">
      <w:pPr>
        <w:autoSpaceDE w:val="0"/>
        <w:autoSpaceDN w:val="0"/>
        <w:adjustRightInd w:val="0"/>
        <w:snapToGrid w:val="0"/>
        <w:spacing w:line="360" w:lineRule="auto"/>
        <w:ind w:firstLineChars="200" w:firstLine="480"/>
        <w:rPr>
          <w:rFonts w:ascii="宋体" w:hAnsi="宋体"/>
          <w:color w:val="000000"/>
          <w:sz w:val="24"/>
        </w:rPr>
      </w:pPr>
      <w:r>
        <w:rPr>
          <w:rFonts w:ascii="宋体" w:hAnsi="宋体" w:hint="eastAsia"/>
          <w:color w:val="000000"/>
          <w:sz w:val="24"/>
        </w:rPr>
        <w:t>瞬时最大风速</w:t>
      </w:r>
      <w:r>
        <w:rPr>
          <w:rFonts w:ascii="宋体" w:hAnsi="宋体" w:hint="eastAsia"/>
          <w:color w:val="000000"/>
          <w:sz w:val="24"/>
        </w:rPr>
        <w:tab/>
      </w:r>
      <w:r>
        <w:rPr>
          <w:rFonts w:ascii="宋体" w:hAnsi="宋体" w:hint="eastAsia"/>
          <w:color w:val="000000"/>
          <w:sz w:val="24"/>
        </w:rPr>
        <w:tab/>
      </w:r>
      <w:r>
        <w:rPr>
          <w:rFonts w:ascii="宋体" w:hAnsi="宋体" w:hint="eastAsia"/>
          <w:color w:val="000000"/>
          <w:sz w:val="24"/>
        </w:rPr>
        <w:tab/>
      </w:r>
      <w:r>
        <w:rPr>
          <w:rFonts w:ascii="宋体" w:hAnsi="宋体" w:hint="eastAsia"/>
          <w:color w:val="000000"/>
          <w:sz w:val="24"/>
        </w:rPr>
        <w:tab/>
      </w:r>
      <w:r>
        <w:rPr>
          <w:rFonts w:ascii="宋体" w:hAnsi="宋体" w:hint="eastAsia"/>
          <w:color w:val="000000"/>
          <w:sz w:val="24"/>
        </w:rPr>
        <w:tab/>
      </w:r>
      <w:r>
        <w:rPr>
          <w:rFonts w:ascii="宋体" w:hAnsi="宋体" w:hint="eastAsia"/>
          <w:color w:val="000000"/>
          <w:sz w:val="24"/>
        </w:rPr>
        <w:tab/>
        <w:t>36m/s(1960.8.1)</w:t>
      </w:r>
    </w:p>
    <w:p w:rsidR="002F3B88" w:rsidRDefault="001C310A">
      <w:pPr>
        <w:autoSpaceDE w:val="0"/>
        <w:autoSpaceDN w:val="0"/>
        <w:adjustRightInd w:val="0"/>
        <w:snapToGrid w:val="0"/>
        <w:spacing w:line="360" w:lineRule="auto"/>
        <w:ind w:firstLineChars="200" w:firstLine="480"/>
        <w:rPr>
          <w:rFonts w:ascii="宋体" w:hAnsi="宋体"/>
          <w:color w:val="000000"/>
          <w:sz w:val="24"/>
        </w:rPr>
      </w:pPr>
      <w:r>
        <w:rPr>
          <w:rFonts w:ascii="宋体" w:hAnsi="宋体" w:hint="eastAsia"/>
          <w:color w:val="000000"/>
          <w:sz w:val="24"/>
        </w:rPr>
        <w:t>全年主导风向</w:t>
      </w:r>
      <w:r>
        <w:rPr>
          <w:rFonts w:ascii="宋体" w:hAnsi="宋体" w:hint="eastAsia"/>
          <w:color w:val="000000"/>
          <w:sz w:val="24"/>
        </w:rPr>
        <w:tab/>
      </w:r>
      <w:r>
        <w:rPr>
          <w:rFonts w:ascii="宋体" w:hAnsi="宋体" w:hint="eastAsia"/>
          <w:color w:val="000000"/>
          <w:sz w:val="24"/>
        </w:rPr>
        <w:tab/>
      </w:r>
      <w:r>
        <w:rPr>
          <w:rFonts w:ascii="宋体" w:hAnsi="宋体" w:hint="eastAsia"/>
          <w:color w:val="000000"/>
          <w:sz w:val="24"/>
        </w:rPr>
        <w:tab/>
      </w:r>
      <w:r>
        <w:rPr>
          <w:rFonts w:ascii="宋体" w:hAnsi="宋体" w:hint="eastAsia"/>
          <w:color w:val="000000"/>
          <w:sz w:val="24"/>
        </w:rPr>
        <w:tab/>
      </w:r>
      <w:r>
        <w:rPr>
          <w:rFonts w:ascii="宋体" w:hAnsi="宋体" w:hint="eastAsia"/>
          <w:color w:val="000000"/>
          <w:sz w:val="24"/>
        </w:rPr>
        <w:tab/>
      </w:r>
      <w:r>
        <w:rPr>
          <w:rFonts w:ascii="宋体" w:hAnsi="宋体" w:hint="eastAsia"/>
          <w:color w:val="000000"/>
          <w:sz w:val="24"/>
        </w:rPr>
        <w:tab/>
        <w:t>ESE</w:t>
      </w:r>
    </w:p>
    <w:p w:rsidR="002F3B88" w:rsidRDefault="001C310A">
      <w:pPr>
        <w:autoSpaceDE w:val="0"/>
        <w:autoSpaceDN w:val="0"/>
        <w:adjustRightInd w:val="0"/>
        <w:snapToGrid w:val="0"/>
        <w:spacing w:line="360" w:lineRule="auto"/>
        <w:ind w:firstLineChars="200" w:firstLine="480"/>
        <w:rPr>
          <w:rFonts w:ascii="宋体" w:hAnsi="宋体"/>
          <w:color w:val="000000"/>
          <w:sz w:val="24"/>
        </w:rPr>
      </w:pPr>
      <w:r>
        <w:rPr>
          <w:rFonts w:ascii="宋体" w:hAnsi="宋体" w:hint="eastAsia"/>
          <w:color w:val="000000"/>
          <w:sz w:val="24"/>
        </w:rPr>
        <w:t>多年冬季主导风向</w:t>
      </w:r>
      <w:r>
        <w:rPr>
          <w:rFonts w:ascii="宋体" w:hAnsi="宋体" w:hint="eastAsia"/>
          <w:color w:val="000000"/>
          <w:sz w:val="24"/>
        </w:rPr>
        <w:tab/>
      </w:r>
      <w:r>
        <w:rPr>
          <w:rFonts w:ascii="宋体" w:hAnsi="宋体" w:hint="eastAsia"/>
          <w:color w:val="000000"/>
          <w:sz w:val="24"/>
        </w:rPr>
        <w:tab/>
      </w:r>
      <w:r>
        <w:rPr>
          <w:rFonts w:ascii="宋体" w:hAnsi="宋体" w:hint="eastAsia"/>
          <w:color w:val="000000"/>
          <w:sz w:val="24"/>
        </w:rPr>
        <w:tab/>
      </w:r>
      <w:r>
        <w:rPr>
          <w:rFonts w:ascii="宋体" w:hAnsi="宋体" w:hint="eastAsia"/>
          <w:color w:val="000000"/>
          <w:sz w:val="24"/>
        </w:rPr>
        <w:tab/>
      </w:r>
      <w:r>
        <w:rPr>
          <w:rFonts w:ascii="宋体" w:hAnsi="宋体" w:hint="eastAsia"/>
          <w:color w:val="000000"/>
          <w:sz w:val="24"/>
        </w:rPr>
        <w:tab/>
        <w:t>NW</w:t>
      </w:r>
    </w:p>
    <w:p w:rsidR="002F3B88" w:rsidRDefault="001C310A">
      <w:pPr>
        <w:autoSpaceDE w:val="0"/>
        <w:autoSpaceDN w:val="0"/>
        <w:adjustRightInd w:val="0"/>
        <w:snapToGrid w:val="0"/>
        <w:spacing w:line="360" w:lineRule="auto"/>
        <w:ind w:firstLineChars="200" w:firstLine="480"/>
        <w:rPr>
          <w:rFonts w:ascii="宋体" w:hAnsi="宋体"/>
          <w:color w:val="000000"/>
          <w:sz w:val="24"/>
        </w:rPr>
      </w:pPr>
      <w:r>
        <w:rPr>
          <w:rFonts w:ascii="宋体" w:hAnsi="宋体" w:hint="eastAsia"/>
          <w:color w:val="000000"/>
          <w:sz w:val="24"/>
        </w:rPr>
        <w:t>多年夏季主导风向</w:t>
      </w:r>
      <w:r>
        <w:rPr>
          <w:rFonts w:ascii="宋体" w:hAnsi="宋体" w:hint="eastAsia"/>
          <w:color w:val="000000"/>
          <w:sz w:val="24"/>
        </w:rPr>
        <w:tab/>
      </w:r>
      <w:r>
        <w:rPr>
          <w:rFonts w:ascii="宋体" w:hAnsi="宋体" w:hint="eastAsia"/>
          <w:color w:val="000000"/>
          <w:sz w:val="24"/>
        </w:rPr>
        <w:tab/>
      </w:r>
      <w:r>
        <w:rPr>
          <w:rFonts w:ascii="宋体" w:hAnsi="宋体" w:hint="eastAsia"/>
          <w:color w:val="000000"/>
          <w:sz w:val="24"/>
        </w:rPr>
        <w:tab/>
      </w:r>
      <w:r>
        <w:rPr>
          <w:rFonts w:ascii="宋体" w:hAnsi="宋体" w:hint="eastAsia"/>
          <w:color w:val="000000"/>
          <w:sz w:val="24"/>
        </w:rPr>
        <w:tab/>
      </w:r>
      <w:r>
        <w:rPr>
          <w:rFonts w:ascii="宋体" w:hAnsi="宋体" w:hint="eastAsia"/>
          <w:color w:val="000000"/>
          <w:sz w:val="24"/>
        </w:rPr>
        <w:tab/>
        <w:t>E</w:t>
      </w:r>
    </w:p>
    <w:p w:rsidR="002F3B88" w:rsidRDefault="001C310A">
      <w:pPr>
        <w:autoSpaceDE w:val="0"/>
        <w:autoSpaceDN w:val="0"/>
        <w:adjustRightInd w:val="0"/>
        <w:snapToGrid w:val="0"/>
        <w:spacing w:line="360" w:lineRule="auto"/>
        <w:ind w:firstLineChars="200" w:firstLine="480"/>
        <w:rPr>
          <w:rFonts w:ascii="宋体" w:hAnsi="宋体"/>
          <w:color w:val="000000"/>
          <w:sz w:val="24"/>
        </w:rPr>
      </w:pPr>
      <w:r>
        <w:rPr>
          <w:rFonts w:ascii="宋体" w:hAnsi="宋体" w:hint="eastAsia"/>
          <w:color w:val="000000"/>
          <w:sz w:val="24"/>
        </w:rPr>
        <w:t>多年平均蒸发量</w:t>
      </w:r>
      <w:r>
        <w:rPr>
          <w:rFonts w:ascii="宋体" w:hAnsi="宋体" w:hint="eastAsia"/>
          <w:color w:val="000000"/>
          <w:sz w:val="24"/>
        </w:rPr>
        <w:tab/>
      </w:r>
      <w:r>
        <w:rPr>
          <w:rFonts w:ascii="宋体" w:hAnsi="宋体" w:hint="eastAsia"/>
          <w:color w:val="000000"/>
          <w:sz w:val="24"/>
        </w:rPr>
        <w:tab/>
      </w:r>
      <w:r>
        <w:rPr>
          <w:rFonts w:ascii="宋体" w:hAnsi="宋体" w:hint="eastAsia"/>
          <w:color w:val="000000"/>
          <w:sz w:val="24"/>
        </w:rPr>
        <w:tab/>
      </w:r>
      <w:r>
        <w:rPr>
          <w:rFonts w:ascii="宋体" w:hAnsi="宋体" w:hint="eastAsia"/>
          <w:color w:val="000000"/>
          <w:sz w:val="24"/>
        </w:rPr>
        <w:tab/>
      </w:r>
      <w:r>
        <w:rPr>
          <w:rFonts w:ascii="宋体" w:hAnsi="宋体" w:hint="eastAsia"/>
          <w:color w:val="000000"/>
          <w:sz w:val="24"/>
        </w:rPr>
        <w:tab/>
        <w:t>1273.3mm</w:t>
      </w:r>
    </w:p>
    <w:p w:rsidR="002F3B88" w:rsidRDefault="001C310A">
      <w:pPr>
        <w:autoSpaceDE w:val="0"/>
        <w:autoSpaceDN w:val="0"/>
        <w:adjustRightInd w:val="0"/>
        <w:snapToGrid w:val="0"/>
        <w:spacing w:line="360" w:lineRule="auto"/>
        <w:ind w:firstLineChars="200" w:firstLine="480"/>
        <w:rPr>
          <w:rFonts w:ascii="宋体" w:hAnsi="宋体"/>
          <w:color w:val="000000"/>
          <w:sz w:val="24"/>
        </w:rPr>
      </w:pPr>
      <w:r>
        <w:rPr>
          <w:rFonts w:ascii="宋体" w:hAnsi="宋体" w:hint="eastAsia"/>
          <w:color w:val="000000"/>
          <w:sz w:val="24"/>
        </w:rPr>
        <w:t>多年最大积雪深度</w:t>
      </w:r>
      <w:r>
        <w:rPr>
          <w:rFonts w:ascii="宋体" w:hAnsi="宋体" w:hint="eastAsia"/>
          <w:color w:val="000000"/>
          <w:sz w:val="24"/>
        </w:rPr>
        <w:tab/>
      </w:r>
      <w:r>
        <w:rPr>
          <w:rFonts w:ascii="宋体" w:hAnsi="宋体" w:hint="eastAsia"/>
          <w:color w:val="000000"/>
          <w:sz w:val="24"/>
        </w:rPr>
        <w:tab/>
      </w:r>
      <w:r>
        <w:rPr>
          <w:rFonts w:ascii="宋体" w:hAnsi="宋体" w:hint="eastAsia"/>
          <w:color w:val="000000"/>
          <w:sz w:val="24"/>
        </w:rPr>
        <w:tab/>
      </w:r>
      <w:r>
        <w:rPr>
          <w:rFonts w:ascii="宋体" w:hAnsi="宋体" w:hint="eastAsia"/>
          <w:color w:val="000000"/>
          <w:sz w:val="24"/>
        </w:rPr>
        <w:tab/>
      </w:r>
      <w:r>
        <w:rPr>
          <w:rFonts w:ascii="宋体" w:hAnsi="宋体" w:hint="eastAsia"/>
          <w:color w:val="000000"/>
          <w:sz w:val="24"/>
        </w:rPr>
        <w:tab/>
        <w:t>9cm</w:t>
      </w:r>
      <w:r>
        <w:rPr>
          <w:rFonts w:ascii="宋体" w:hAnsi="宋体" w:hint="eastAsia"/>
          <w:color w:val="000000"/>
          <w:sz w:val="24"/>
        </w:rPr>
        <w:tab/>
        <w:t>(1989年)</w:t>
      </w:r>
    </w:p>
    <w:p w:rsidR="002F3B88" w:rsidRDefault="001C310A">
      <w:pPr>
        <w:autoSpaceDE w:val="0"/>
        <w:autoSpaceDN w:val="0"/>
        <w:adjustRightInd w:val="0"/>
        <w:snapToGrid w:val="0"/>
        <w:spacing w:line="360" w:lineRule="auto"/>
        <w:ind w:firstLineChars="200" w:firstLine="480"/>
        <w:rPr>
          <w:rFonts w:ascii="宋体" w:hAnsi="宋体"/>
          <w:color w:val="000000"/>
          <w:sz w:val="24"/>
        </w:rPr>
      </w:pPr>
      <w:r>
        <w:rPr>
          <w:rFonts w:ascii="宋体" w:hAnsi="宋体" w:hint="eastAsia"/>
          <w:color w:val="000000"/>
          <w:sz w:val="24"/>
        </w:rPr>
        <w:t>多年最大雷暴日数</w:t>
      </w:r>
      <w:r>
        <w:rPr>
          <w:rFonts w:ascii="宋体" w:hAnsi="宋体" w:hint="eastAsia"/>
          <w:color w:val="000000"/>
          <w:sz w:val="24"/>
        </w:rPr>
        <w:tab/>
      </w:r>
      <w:r>
        <w:rPr>
          <w:rFonts w:ascii="宋体" w:hAnsi="宋体" w:hint="eastAsia"/>
          <w:color w:val="000000"/>
          <w:sz w:val="24"/>
        </w:rPr>
        <w:tab/>
      </w:r>
      <w:r>
        <w:rPr>
          <w:rFonts w:ascii="宋体" w:hAnsi="宋体" w:hint="eastAsia"/>
          <w:color w:val="000000"/>
          <w:sz w:val="24"/>
        </w:rPr>
        <w:tab/>
      </w:r>
      <w:r>
        <w:rPr>
          <w:rFonts w:ascii="宋体" w:hAnsi="宋体" w:hint="eastAsia"/>
          <w:color w:val="000000"/>
          <w:sz w:val="24"/>
        </w:rPr>
        <w:tab/>
      </w:r>
      <w:r>
        <w:rPr>
          <w:rFonts w:ascii="宋体" w:hAnsi="宋体" w:hint="eastAsia"/>
          <w:color w:val="000000"/>
          <w:sz w:val="24"/>
        </w:rPr>
        <w:tab/>
        <w:t>52天(1981年)</w:t>
      </w:r>
    </w:p>
    <w:p w:rsidR="002F3B88" w:rsidRDefault="001C310A">
      <w:pPr>
        <w:autoSpaceDE w:val="0"/>
        <w:autoSpaceDN w:val="0"/>
        <w:adjustRightInd w:val="0"/>
        <w:snapToGrid w:val="0"/>
        <w:spacing w:line="360" w:lineRule="auto"/>
        <w:ind w:firstLineChars="200" w:firstLine="480"/>
        <w:rPr>
          <w:rFonts w:ascii="宋体" w:hAnsi="宋体"/>
          <w:color w:val="000000"/>
          <w:sz w:val="24"/>
        </w:rPr>
      </w:pPr>
      <w:r>
        <w:rPr>
          <w:rFonts w:ascii="宋体" w:hAnsi="宋体" w:hint="eastAsia"/>
          <w:color w:val="000000"/>
          <w:sz w:val="24"/>
        </w:rPr>
        <w:t>多年最多雾日数</w:t>
      </w:r>
      <w:r>
        <w:rPr>
          <w:rFonts w:ascii="宋体" w:hAnsi="宋体" w:hint="eastAsia"/>
          <w:color w:val="000000"/>
          <w:sz w:val="24"/>
        </w:rPr>
        <w:tab/>
      </w:r>
      <w:r>
        <w:rPr>
          <w:rFonts w:ascii="宋体" w:hAnsi="宋体" w:hint="eastAsia"/>
          <w:color w:val="000000"/>
          <w:sz w:val="24"/>
        </w:rPr>
        <w:tab/>
      </w:r>
      <w:r>
        <w:rPr>
          <w:rFonts w:ascii="宋体" w:hAnsi="宋体" w:hint="eastAsia"/>
          <w:color w:val="000000"/>
          <w:sz w:val="24"/>
        </w:rPr>
        <w:tab/>
      </w:r>
      <w:r>
        <w:rPr>
          <w:rFonts w:ascii="宋体" w:hAnsi="宋体" w:hint="eastAsia"/>
          <w:color w:val="000000"/>
          <w:sz w:val="24"/>
        </w:rPr>
        <w:tab/>
      </w:r>
      <w:r>
        <w:rPr>
          <w:rFonts w:ascii="宋体" w:hAnsi="宋体" w:hint="eastAsia"/>
          <w:color w:val="000000"/>
          <w:sz w:val="24"/>
        </w:rPr>
        <w:tab/>
        <w:t>32天(1987年)</w:t>
      </w:r>
    </w:p>
    <w:p w:rsidR="002F3B88" w:rsidRDefault="001C310A" w:rsidP="00327CF3">
      <w:pPr>
        <w:pStyle w:val="af1"/>
        <w:pageBreakBefore w:val="0"/>
        <w:numPr>
          <w:ilvl w:val="0"/>
          <w:numId w:val="2"/>
        </w:numPr>
        <w:tabs>
          <w:tab w:val="clear" w:pos="360"/>
          <w:tab w:val="left" w:pos="390"/>
        </w:tabs>
        <w:spacing w:beforeLines="100" w:afterLines="100" w:line="360" w:lineRule="auto"/>
        <w:ind w:left="390" w:hanging="390"/>
        <w:jc w:val="both"/>
        <w:rPr>
          <w:b/>
          <w:bCs/>
          <w:color w:val="000000"/>
          <w:sz w:val="24"/>
          <w:szCs w:val="24"/>
        </w:rPr>
      </w:pPr>
      <w:bookmarkStart w:id="2" w:name="_Toc212040364"/>
      <w:r>
        <w:rPr>
          <w:rFonts w:hint="eastAsia"/>
          <w:b/>
          <w:bCs/>
          <w:color w:val="000000"/>
          <w:sz w:val="24"/>
          <w:szCs w:val="24"/>
        </w:rPr>
        <w:t>施工条件</w:t>
      </w:r>
      <w:bookmarkEnd w:id="2"/>
    </w:p>
    <w:p w:rsidR="002F3B88" w:rsidRDefault="002F3B88">
      <w:pPr>
        <w:pStyle w:val="af2"/>
        <w:widowControl/>
        <w:numPr>
          <w:ilvl w:val="0"/>
          <w:numId w:val="4"/>
        </w:numPr>
        <w:autoSpaceDE w:val="0"/>
        <w:autoSpaceDN w:val="0"/>
        <w:adjustRightInd w:val="0"/>
        <w:spacing w:line="360" w:lineRule="auto"/>
        <w:ind w:firstLineChars="0"/>
        <w:textAlignment w:val="bottom"/>
        <w:rPr>
          <w:rFonts w:ascii="宋体" w:hAnsi="宋体" w:cs="宋体"/>
          <w:b/>
          <w:vanish/>
          <w:color w:val="000000"/>
          <w:kern w:val="0"/>
          <w:sz w:val="24"/>
          <w:szCs w:val="24"/>
        </w:rPr>
      </w:pPr>
    </w:p>
    <w:p w:rsidR="002F3B88" w:rsidRDefault="002F3B88">
      <w:pPr>
        <w:pStyle w:val="af2"/>
        <w:widowControl/>
        <w:numPr>
          <w:ilvl w:val="0"/>
          <w:numId w:val="4"/>
        </w:numPr>
        <w:autoSpaceDE w:val="0"/>
        <w:autoSpaceDN w:val="0"/>
        <w:adjustRightInd w:val="0"/>
        <w:spacing w:line="360" w:lineRule="auto"/>
        <w:ind w:firstLineChars="0"/>
        <w:textAlignment w:val="bottom"/>
        <w:rPr>
          <w:rFonts w:ascii="宋体" w:hAnsi="宋体" w:cs="宋体"/>
          <w:b/>
          <w:vanish/>
          <w:color w:val="000000"/>
          <w:kern w:val="0"/>
          <w:sz w:val="24"/>
          <w:szCs w:val="24"/>
        </w:rPr>
      </w:pPr>
    </w:p>
    <w:p w:rsidR="002F3B88" w:rsidRDefault="001C310A" w:rsidP="00327CF3">
      <w:pPr>
        <w:widowControl/>
        <w:numPr>
          <w:ilvl w:val="1"/>
          <w:numId w:val="4"/>
        </w:numPr>
        <w:tabs>
          <w:tab w:val="left" w:pos="567"/>
        </w:tabs>
        <w:autoSpaceDE w:val="0"/>
        <w:autoSpaceDN w:val="0"/>
        <w:adjustRightInd w:val="0"/>
        <w:spacing w:beforeLines="50" w:afterLines="50" w:line="360" w:lineRule="auto"/>
        <w:ind w:left="0" w:firstLine="0"/>
        <w:textAlignment w:val="bottom"/>
        <w:rPr>
          <w:rFonts w:ascii="宋体" w:hAnsi="宋体" w:cs="宋体"/>
          <w:b/>
          <w:color w:val="000000"/>
          <w:kern w:val="0"/>
          <w:sz w:val="24"/>
        </w:rPr>
      </w:pPr>
      <w:r>
        <w:rPr>
          <w:rFonts w:ascii="宋体" w:hAnsi="宋体" w:cs="宋体" w:hint="eastAsia"/>
          <w:b/>
          <w:color w:val="000000"/>
          <w:kern w:val="0"/>
          <w:sz w:val="24"/>
        </w:rPr>
        <w:t>施工及生活临设</w:t>
      </w:r>
    </w:p>
    <w:p w:rsidR="002F3B88" w:rsidRDefault="001C310A">
      <w:pPr>
        <w:autoSpaceDE w:val="0"/>
        <w:autoSpaceDN w:val="0"/>
        <w:adjustRightInd w:val="0"/>
        <w:snapToGrid w:val="0"/>
        <w:spacing w:line="360" w:lineRule="auto"/>
        <w:ind w:firstLineChars="200" w:firstLine="480"/>
        <w:rPr>
          <w:rFonts w:ascii="宋体" w:hAnsi="宋体"/>
          <w:color w:val="000000"/>
          <w:sz w:val="24"/>
        </w:rPr>
      </w:pPr>
      <w:r>
        <w:rPr>
          <w:rFonts w:ascii="宋体" w:hAnsi="宋体" w:hint="eastAsia"/>
          <w:sz w:val="24"/>
        </w:rPr>
        <w:t>在招标人的输煤系统设置运维作业工作区；无生活临设，由投标人在厂外自行处理</w:t>
      </w:r>
      <w:r>
        <w:rPr>
          <w:rFonts w:ascii="宋体" w:hAnsi="宋体" w:hint="eastAsia"/>
          <w:color w:val="000000"/>
          <w:sz w:val="24"/>
        </w:rPr>
        <w:t>。</w:t>
      </w:r>
    </w:p>
    <w:p w:rsidR="002F3B88" w:rsidRDefault="001C310A" w:rsidP="00327CF3">
      <w:pPr>
        <w:widowControl/>
        <w:numPr>
          <w:ilvl w:val="1"/>
          <w:numId w:val="4"/>
        </w:numPr>
        <w:tabs>
          <w:tab w:val="left" w:pos="567"/>
        </w:tabs>
        <w:autoSpaceDE w:val="0"/>
        <w:autoSpaceDN w:val="0"/>
        <w:adjustRightInd w:val="0"/>
        <w:spacing w:beforeLines="50" w:afterLines="50" w:line="360" w:lineRule="auto"/>
        <w:ind w:left="0" w:firstLine="0"/>
        <w:textAlignment w:val="bottom"/>
        <w:rPr>
          <w:rFonts w:ascii="宋体" w:hAnsi="宋体" w:cs="宋体"/>
          <w:b/>
          <w:color w:val="000000"/>
          <w:kern w:val="0"/>
          <w:sz w:val="24"/>
        </w:rPr>
      </w:pPr>
      <w:r>
        <w:rPr>
          <w:rFonts w:ascii="宋体" w:hAnsi="宋体" w:cs="宋体" w:hint="eastAsia"/>
          <w:b/>
          <w:color w:val="000000"/>
          <w:kern w:val="0"/>
          <w:sz w:val="24"/>
        </w:rPr>
        <w:t>施工场地、施工道路及排水</w:t>
      </w:r>
    </w:p>
    <w:p w:rsidR="002F3B88" w:rsidRDefault="001C310A">
      <w:pPr>
        <w:autoSpaceDE w:val="0"/>
        <w:autoSpaceDN w:val="0"/>
        <w:adjustRightInd w:val="0"/>
        <w:snapToGrid w:val="0"/>
        <w:spacing w:line="360" w:lineRule="auto"/>
        <w:ind w:firstLineChars="200" w:firstLine="480"/>
        <w:rPr>
          <w:rFonts w:ascii="宋体" w:hAnsi="宋体"/>
          <w:color w:val="000000"/>
          <w:sz w:val="24"/>
        </w:rPr>
      </w:pPr>
      <w:r>
        <w:rPr>
          <w:rFonts w:ascii="宋体" w:hAnsi="宋体" w:hint="eastAsia"/>
          <w:sz w:val="24"/>
        </w:rPr>
        <w:t>施工场地为在招标人的输煤系统。本工程不涉及施工道路</w:t>
      </w:r>
      <w:r>
        <w:rPr>
          <w:rFonts w:ascii="宋体" w:hAnsi="宋体" w:hint="eastAsia"/>
          <w:color w:val="000000"/>
          <w:sz w:val="24"/>
        </w:rPr>
        <w:t>。</w:t>
      </w:r>
    </w:p>
    <w:p w:rsidR="002F3B88" w:rsidRDefault="001C310A" w:rsidP="00327CF3">
      <w:pPr>
        <w:widowControl/>
        <w:numPr>
          <w:ilvl w:val="1"/>
          <w:numId w:val="4"/>
        </w:numPr>
        <w:tabs>
          <w:tab w:val="left" w:pos="567"/>
        </w:tabs>
        <w:autoSpaceDE w:val="0"/>
        <w:autoSpaceDN w:val="0"/>
        <w:adjustRightInd w:val="0"/>
        <w:spacing w:beforeLines="50" w:afterLines="50" w:line="360" w:lineRule="auto"/>
        <w:ind w:left="0" w:firstLine="0"/>
        <w:textAlignment w:val="bottom"/>
        <w:rPr>
          <w:rFonts w:ascii="宋体" w:hAnsi="宋体" w:cs="宋体"/>
          <w:b/>
          <w:color w:val="000000"/>
          <w:kern w:val="0"/>
          <w:sz w:val="24"/>
        </w:rPr>
      </w:pPr>
      <w:r>
        <w:rPr>
          <w:rFonts w:ascii="宋体" w:hAnsi="宋体" w:cs="宋体" w:hint="eastAsia"/>
          <w:b/>
          <w:color w:val="000000"/>
          <w:kern w:val="0"/>
          <w:sz w:val="24"/>
        </w:rPr>
        <w:lastRenderedPageBreak/>
        <w:t>施工用电、用水、用气</w:t>
      </w:r>
    </w:p>
    <w:p w:rsidR="002F3B88" w:rsidRDefault="001C310A">
      <w:pPr>
        <w:autoSpaceDE w:val="0"/>
        <w:autoSpaceDN w:val="0"/>
        <w:adjustRightInd w:val="0"/>
        <w:snapToGrid w:val="0"/>
        <w:spacing w:line="360" w:lineRule="auto"/>
        <w:ind w:firstLineChars="200" w:firstLine="480"/>
        <w:rPr>
          <w:rFonts w:ascii="宋体" w:hAnsi="宋体"/>
          <w:color w:val="000000"/>
          <w:sz w:val="24"/>
        </w:rPr>
      </w:pPr>
      <w:r>
        <w:rPr>
          <w:rFonts w:ascii="宋体" w:hAnsi="宋体" w:hint="eastAsia"/>
          <w:sz w:val="24"/>
        </w:rPr>
        <w:t>本</w:t>
      </w:r>
      <w:r w:rsidR="002760D8">
        <w:rPr>
          <w:rFonts w:ascii="宋体" w:hAnsi="宋体" w:hint="eastAsia"/>
          <w:sz w:val="24"/>
        </w:rPr>
        <w:t>项目</w:t>
      </w:r>
      <w:r>
        <w:rPr>
          <w:rFonts w:ascii="宋体" w:hAnsi="宋体" w:hint="eastAsia"/>
          <w:sz w:val="24"/>
        </w:rPr>
        <w:t>用电为招标人输煤系统检修电源箱供电，施工用水为招标人输煤系统内的冲洗水、生活水</w:t>
      </w:r>
      <w:r>
        <w:rPr>
          <w:rFonts w:ascii="宋体" w:hAnsi="宋体" w:hint="eastAsia"/>
          <w:color w:val="000000"/>
          <w:sz w:val="24"/>
        </w:rPr>
        <w:t>。施工用电、用水由招标人免费提供</w:t>
      </w:r>
      <w:r w:rsidR="002760D8">
        <w:rPr>
          <w:rFonts w:ascii="宋体" w:hAnsi="宋体" w:hint="eastAsia"/>
          <w:color w:val="000000"/>
          <w:sz w:val="24"/>
        </w:rPr>
        <w:t>，用气由招标人根据维护计划免费提供</w:t>
      </w:r>
      <w:r>
        <w:rPr>
          <w:rFonts w:ascii="宋体" w:hAnsi="宋体" w:hint="eastAsia"/>
          <w:color w:val="000000"/>
          <w:sz w:val="24"/>
        </w:rPr>
        <w:t>。</w:t>
      </w:r>
    </w:p>
    <w:p w:rsidR="002F3B88" w:rsidRDefault="001C310A" w:rsidP="00327CF3">
      <w:pPr>
        <w:pStyle w:val="af1"/>
        <w:pageBreakBefore w:val="0"/>
        <w:numPr>
          <w:ilvl w:val="0"/>
          <w:numId w:val="2"/>
        </w:numPr>
        <w:tabs>
          <w:tab w:val="clear" w:pos="360"/>
          <w:tab w:val="left" w:pos="390"/>
        </w:tabs>
        <w:spacing w:beforeLines="100" w:afterLines="100" w:line="360" w:lineRule="auto"/>
        <w:ind w:left="390" w:hanging="390"/>
        <w:jc w:val="both"/>
        <w:rPr>
          <w:b/>
          <w:bCs/>
          <w:color w:val="FF0000"/>
          <w:sz w:val="24"/>
          <w:szCs w:val="24"/>
        </w:rPr>
      </w:pPr>
      <w:bookmarkStart w:id="3" w:name="_Toc212040365"/>
      <w:r>
        <w:rPr>
          <w:rFonts w:hint="eastAsia"/>
          <w:b/>
          <w:bCs/>
          <w:sz w:val="24"/>
          <w:szCs w:val="24"/>
        </w:rPr>
        <w:t>服务范围及人员配备</w:t>
      </w:r>
      <w:bookmarkEnd w:id="3"/>
    </w:p>
    <w:p w:rsidR="002F3B88" w:rsidRDefault="002F3B88">
      <w:pPr>
        <w:pStyle w:val="af2"/>
        <w:widowControl/>
        <w:numPr>
          <w:ilvl w:val="0"/>
          <w:numId w:val="4"/>
        </w:numPr>
        <w:tabs>
          <w:tab w:val="left" w:pos="567"/>
        </w:tabs>
        <w:autoSpaceDE w:val="0"/>
        <w:autoSpaceDN w:val="0"/>
        <w:adjustRightInd w:val="0"/>
        <w:spacing w:line="360" w:lineRule="auto"/>
        <w:ind w:firstLineChars="0"/>
        <w:textAlignment w:val="bottom"/>
        <w:rPr>
          <w:rFonts w:ascii="宋体" w:hAnsi="宋体"/>
          <w:b/>
          <w:vanish/>
          <w:color w:val="000000"/>
          <w:sz w:val="24"/>
          <w:szCs w:val="24"/>
        </w:rPr>
      </w:pPr>
    </w:p>
    <w:p w:rsidR="002F3B88" w:rsidRDefault="002F3B88">
      <w:pPr>
        <w:pStyle w:val="af2"/>
        <w:widowControl/>
        <w:numPr>
          <w:ilvl w:val="0"/>
          <w:numId w:val="4"/>
        </w:numPr>
        <w:tabs>
          <w:tab w:val="left" w:pos="567"/>
        </w:tabs>
        <w:autoSpaceDE w:val="0"/>
        <w:autoSpaceDN w:val="0"/>
        <w:adjustRightInd w:val="0"/>
        <w:spacing w:line="360" w:lineRule="auto"/>
        <w:ind w:firstLineChars="0"/>
        <w:textAlignment w:val="bottom"/>
        <w:rPr>
          <w:rFonts w:ascii="宋体" w:hAnsi="宋体"/>
          <w:b/>
          <w:vanish/>
          <w:color w:val="000000"/>
          <w:sz w:val="24"/>
          <w:szCs w:val="24"/>
        </w:rPr>
      </w:pPr>
    </w:p>
    <w:p w:rsidR="002F3B88" w:rsidRDefault="002F3B88">
      <w:pPr>
        <w:pStyle w:val="af2"/>
        <w:widowControl/>
        <w:numPr>
          <w:ilvl w:val="0"/>
          <w:numId w:val="4"/>
        </w:numPr>
        <w:tabs>
          <w:tab w:val="left" w:pos="567"/>
        </w:tabs>
        <w:autoSpaceDE w:val="0"/>
        <w:autoSpaceDN w:val="0"/>
        <w:adjustRightInd w:val="0"/>
        <w:spacing w:line="360" w:lineRule="auto"/>
        <w:ind w:firstLineChars="0"/>
        <w:textAlignment w:val="bottom"/>
        <w:rPr>
          <w:rFonts w:ascii="宋体" w:hAnsi="宋体"/>
          <w:b/>
          <w:vanish/>
          <w:color w:val="000000"/>
          <w:sz w:val="24"/>
          <w:szCs w:val="24"/>
        </w:rPr>
      </w:pPr>
    </w:p>
    <w:p w:rsidR="002F3B88" w:rsidRDefault="001C310A" w:rsidP="00327CF3">
      <w:pPr>
        <w:widowControl/>
        <w:numPr>
          <w:ilvl w:val="1"/>
          <w:numId w:val="5"/>
        </w:numPr>
        <w:tabs>
          <w:tab w:val="left" w:pos="567"/>
        </w:tabs>
        <w:autoSpaceDE w:val="0"/>
        <w:autoSpaceDN w:val="0"/>
        <w:adjustRightInd w:val="0"/>
        <w:spacing w:beforeLines="50" w:afterLines="50" w:line="360" w:lineRule="auto"/>
        <w:ind w:left="826" w:hangingChars="343" w:hanging="826"/>
        <w:textAlignment w:val="bottom"/>
        <w:rPr>
          <w:rFonts w:ascii="宋体" w:hAnsi="宋体" w:cs="宋体"/>
          <w:b/>
          <w:color w:val="000000"/>
          <w:kern w:val="0"/>
          <w:sz w:val="24"/>
        </w:rPr>
      </w:pPr>
      <w:r>
        <w:rPr>
          <w:rFonts w:ascii="宋体" w:hAnsi="宋体" w:hint="eastAsia"/>
          <w:b/>
          <w:sz w:val="24"/>
        </w:rPr>
        <w:t>服务范围</w:t>
      </w:r>
    </w:p>
    <w:p w:rsidR="002F3B88" w:rsidRDefault="001C310A">
      <w:pPr>
        <w:numPr>
          <w:ilvl w:val="2"/>
          <w:numId w:val="5"/>
        </w:numPr>
        <w:tabs>
          <w:tab w:val="left" w:pos="709"/>
        </w:tabs>
        <w:spacing w:line="360" w:lineRule="auto"/>
        <w:ind w:left="0" w:firstLine="0"/>
        <w:rPr>
          <w:rFonts w:ascii="宋体" w:hAnsi="宋体"/>
          <w:sz w:val="24"/>
        </w:rPr>
      </w:pPr>
      <w:r>
        <w:rPr>
          <w:rFonts w:ascii="宋体" w:hAnsi="宋体" w:hint="eastAsia"/>
          <w:sz w:val="24"/>
        </w:rPr>
        <w:t>承担燃料部的码头</w:t>
      </w:r>
      <w:r>
        <w:rPr>
          <w:rFonts w:ascii="宋体" w:hAnsi="宋体"/>
          <w:sz w:val="24"/>
        </w:rPr>
        <w:t>煤船机械清仓</w:t>
      </w:r>
      <w:r>
        <w:rPr>
          <w:rFonts w:ascii="宋体" w:hAnsi="宋体" w:hint="eastAsia"/>
          <w:sz w:val="24"/>
        </w:rPr>
        <w:t>、码头</w:t>
      </w:r>
      <w:r>
        <w:rPr>
          <w:rFonts w:ascii="宋体" w:hAnsi="宋体"/>
          <w:sz w:val="24"/>
        </w:rPr>
        <w:t>煤船人工清仓</w:t>
      </w:r>
      <w:r>
        <w:rPr>
          <w:rFonts w:ascii="宋体" w:hAnsi="宋体" w:hint="eastAsia"/>
          <w:sz w:val="24"/>
        </w:rPr>
        <w:t>、转运站及皮带栈桥清理、煤取样的配合、控制室保洁（含卫生间）、可燃物上仓系统运行操作等服务工作。</w:t>
      </w:r>
    </w:p>
    <w:p w:rsidR="002F3B88" w:rsidRDefault="001C310A">
      <w:pPr>
        <w:numPr>
          <w:ilvl w:val="2"/>
          <w:numId w:val="5"/>
        </w:numPr>
        <w:tabs>
          <w:tab w:val="left" w:pos="709"/>
        </w:tabs>
        <w:spacing w:line="360" w:lineRule="auto"/>
        <w:ind w:left="0" w:firstLine="0"/>
        <w:rPr>
          <w:rFonts w:ascii="宋体" w:hAnsi="宋体"/>
          <w:sz w:val="24"/>
        </w:rPr>
      </w:pPr>
      <w:r>
        <w:rPr>
          <w:rFonts w:ascii="宋体" w:hAnsi="宋体" w:hint="eastAsia"/>
          <w:sz w:val="24"/>
        </w:rPr>
        <w:t>输煤系统巡检运行服务工作，具体工作由招标人根据实际情况安排。</w:t>
      </w:r>
    </w:p>
    <w:p w:rsidR="002F3B88" w:rsidRDefault="001C310A">
      <w:pPr>
        <w:numPr>
          <w:ilvl w:val="2"/>
          <w:numId w:val="5"/>
        </w:numPr>
        <w:tabs>
          <w:tab w:val="left" w:pos="709"/>
        </w:tabs>
        <w:spacing w:line="360" w:lineRule="auto"/>
        <w:ind w:left="0" w:firstLine="0"/>
        <w:rPr>
          <w:rFonts w:ascii="宋体" w:hAnsi="宋体"/>
          <w:sz w:val="24"/>
        </w:rPr>
      </w:pPr>
      <w:r>
        <w:rPr>
          <w:rFonts w:ascii="宋体" w:hAnsi="宋体" w:hint="eastAsia"/>
          <w:sz w:val="24"/>
        </w:rPr>
        <w:t>煤码头卸船机运行操作服务，按运行规程要求精心操作卸船机，完成接卸任务及相关设备的巡查工作，确保卸船机及所辖设备安全、稳定、经济运行。</w:t>
      </w:r>
    </w:p>
    <w:p w:rsidR="002F3B88" w:rsidRDefault="001C310A">
      <w:pPr>
        <w:numPr>
          <w:ilvl w:val="2"/>
          <w:numId w:val="5"/>
        </w:numPr>
        <w:tabs>
          <w:tab w:val="left" w:pos="709"/>
        </w:tabs>
        <w:spacing w:line="360" w:lineRule="auto"/>
        <w:ind w:left="0" w:firstLine="0"/>
        <w:rPr>
          <w:rFonts w:ascii="宋体" w:hAnsi="宋体"/>
          <w:sz w:val="24"/>
        </w:rPr>
      </w:pPr>
      <w:r>
        <w:rPr>
          <w:rFonts w:ascii="宋体" w:hAnsi="宋体" w:hint="eastAsia"/>
          <w:sz w:val="24"/>
        </w:rPr>
        <w:t>输煤系统部分机务、电仪设备日常维护、消缺等</w:t>
      </w:r>
      <w:r>
        <w:rPr>
          <w:rFonts w:ascii="宋体" w:hAnsi="宋体"/>
          <w:sz w:val="24"/>
        </w:rPr>
        <w:t>运维</w:t>
      </w:r>
      <w:r>
        <w:rPr>
          <w:rFonts w:ascii="宋体" w:hAnsi="宋体" w:hint="eastAsia"/>
          <w:sz w:val="24"/>
        </w:rPr>
        <w:t>作业。</w:t>
      </w:r>
    </w:p>
    <w:p w:rsidR="002F3B88" w:rsidRDefault="001C310A">
      <w:pPr>
        <w:numPr>
          <w:ilvl w:val="2"/>
          <w:numId w:val="5"/>
        </w:numPr>
        <w:tabs>
          <w:tab w:val="left" w:pos="709"/>
        </w:tabs>
        <w:spacing w:line="360" w:lineRule="auto"/>
        <w:ind w:left="0" w:firstLine="0"/>
        <w:rPr>
          <w:rFonts w:ascii="宋体" w:hAnsi="宋体"/>
          <w:sz w:val="24"/>
        </w:rPr>
      </w:pPr>
      <w:r>
        <w:rPr>
          <w:rFonts w:ascii="宋体" w:hAnsi="宋体" w:hint="eastAsia"/>
          <w:sz w:val="24"/>
        </w:rPr>
        <w:t>协助招标人处理应急事件。</w:t>
      </w:r>
    </w:p>
    <w:p w:rsidR="002F3B88" w:rsidRDefault="001C310A">
      <w:pPr>
        <w:numPr>
          <w:ilvl w:val="2"/>
          <w:numId w:val="5"/>
        </w:numPr>
        <w:tabs>
          <w:tab w:val="left" w:pos="709"/>
        </w:tabs>
        <w:spacing w:line="360" w:lineRule="auto"/>
        <w:ind w:left="0" w:firstLine="0"/>
        <w:rPr>
          <w:rFonts w:ascii="宋体" w:hAnsi="宋体"/>
          <w:sz w:val="24"/>
        </w:rPr>
      </w:pPr>
      <w:r>
        <w:rPr>
          <w:rFonts w:ascii="宋体" w:hAnsi="宋体" w:hint="eastAsia"/>
          <w:sz w:val="24"/>
        </w:rPr>
        <w:t>经招标人技术人员判定需返厂维修的项目，投标人无条件配合完成设备拆除和返装工作。</w:t>
      </w:r>
    </w:p>
    <w:p w:rsidR="002F3B88" w:rsidRDefault="001C310A">
      <w:pPr>
        <w:numPr>
          <w:ilvl w:val="2"/>
          <w:numId w:val="5"/>
        </w:numPr>
        <w:tabs>
          <w:tab w:val="left" w:pos="709"/>
        </w:tabs>
        <w:spacing w:line="360" w:lineRule="auto"/>
        <w:ind w:left="0" w:firstLine="0"/>
        <w:rPr>
          <w:rFonts w:ascii="宋体" w:hAnsi="宋体"/>
          <w:sz w:val="24"/>
        </w:rPr>
      </w:pPr>
      <w:r>
        <w:rPr>
          <w:rFonts w:ascii="宋体" w:hAnsi="宋体" w:hint="eastAsia"/>
          <w:sz w:val="24"/>
        </w:rPr>
        <w:t>经招标人技术人员判定需厂家到厂维修的项目，投标人根据招标人需要，配合完成相关检修工作。</w:t>
      </w:r>
    </w:p>
    <w:p w:rsidR="002F3B88" w:rsidRDefault="001C310A" w:rsidP="00327CF3">
      <w:pPr>
        <w:widowControl/>
        <w:numPr>
          <w:ilvl w:val="1"/>
          <w:numId w:val="5"/>
        </w:numPr>
        <w:tabs>
          <w:tab w:val="left" w:pos="567"/>
        </w:tabs>
        <w:autoSpaceDE w:val="0"/>
        <w:autoSpaceDN w:val="0"/>
        <w:adjustRightInd w:val="0"/>
        <w:spacing w:beforeLines="50" w:afterLines="50" w:line="360" w:lineRule="auto"/>
        <w:ind w:left="826" w:hangingChars="343" w:hanging="826"/>
        <w:textAlignment w:val="bottom"/>
        <w:rPr>
          <w:rFonts w:ascii="宋体" w:hAnsi="宋体"/>
          <w:b/>
          <w:sz w:val="24"/>
        </w:rPr>
      </w:pPr>
      <w:r>
        <w:rPr>
          <w:rFonts w:ascii="宋体" w:hAnsi="宋体" w:hint="eastAsia"/>
          <w:b/>
          <w:sz w:val="24"/>
        </w:rPr>
        <w:t>服务期限</w:t>
      </w:r>
      <w:r>
        <w:rPr>
          <w:rFonts w:ascii="宋体" w:hAnsi="宋体"/>
          <w:b/>
          <w:sz w:val="24"/>
        </w:rPr>
        <w:tab/>
      </w:r>
    </w:p>
    <w:p w:rsidR="002F3B88" w:rsidRDefault="001C310A">
      <w:pPr>
        <w:autoSpaceDE w:val="0"/>
        <w:autoSpaceDN w:val="0"/>
        <w:adjustRightInd w:val="0"/>
        <w:snapToGrid w:val="0"/>
        <w:spacing w:line="360" w:lineRule="auto"/>
        <w:ind w:firstLineChars="200" w:firstLine="480"/>
        <w:rPr>
          <w:rFonts w:ascii="宋体" w:hAnsi="宋体" w:cs="宋体"/>
          <w:kern w:val="0"/>
          <w:sz w:val="24"/>
        </w:rPr>
      </w:pPr>
      <w:r>
        <w:rPr>
          <w:rFonts w:ascii="宋体" w:hAnsi="宋体" w:cs="宋体" w:hint="eastAsia"/>
          <w:kern w:val="0"/>
          <w:sz w:val="24"/>
        </w:rPr>
        <w:t>计划服务期限：2026年4月1日</w:t>
      </w:r>
      <w:r>
        <w:rPr>
          <w:rFonts w:ascii="Arial Unicode MS" w:eastAsia="Arial Unicode MS" w:hAnsi="Arial Unicode MS" w:cs="Arial Unicode MS" w:hint="eastAsia"/>
          <w:kern w:val="0"/>
          <w:sz w:val="24"/>
        </w:rPr>
        <w:t>~</w:t>
      </w:r>
      <w:r>
        <w:rPr>
          <w:rFonts w:ascii="宋体" w:hAnsi="宋体" w:cs="宋体" w:hint="eastAsia"/>
          <w:kern w:val="0"/>
          <w:sz w:val="24"/>
        </w:rPr>
        <w:t>2028年3月31日，具体岗位服务期限见3.3人员配备表。</w:t>
      </w:r>
    </w:p>
    <w:p w:rsidR="002F3B88" w:rsidRDefault="001C310A" w:rsidP="00327CF3">
      <w:pPr>
        <w:widowControl/>
        <w:numPr>
          <w:ilvl w:val="1"/>
          <w:numId w:val="5"/>
        </w:numPr>
        <w:tabs>
          <w:tab w:val="left" w:pos="567"/>
        </w:tabs>
        <w:autoSpaceDE w:val="0"/>
        <w:autoSpaceDN w:val="0"/>
        <w:adjustRightInd w:val="0"/>
        <w:spacing w:beforeLines="50" w:afterLines="50" w:line="360" w:lineRule="auto"/>
        <w:ind w:left="826" w:hangingChars="343" w:hanging="826"/>
        <w:textAlignment w:val="bottom"/>
        <w:rPr>
          <w:rFonts w:ascii="宋体" w:hAnsi="宋体"/>
          <w:b/>
          <w:sz w:val="24"/>
        </w:rPr>
      </w:pPr>
      <w:r>
        <w:rPr>
          <w:rFonts w:ascii="宋体" w:hAnsi="宋体" w:hint="eastAsia"/>
          <w:b/>
          <w:sz w:val="24"/>
        </w:rPr>
        <w:t>人员配备</w:t>
      </w:r>
    </w:p>
    <w:p w:rsidR="002F3B88" w:rsidRDefault="001C310A">
      <w:pPr>
        <w:autoSpaceDE w:val="0"/>
        <w:autoSpaceDN w:val="0"/>
        <w:adjustRightInd w:val="0"/>
        <w:snapToGrid w:val="0"/>
        <w:spacing w:line="360" w:lineRule="auto"/>
        <w:ind w:firstLineChars="200" w:firstLine="480"/>
        <w:rPr>
          <w:rFonts w:ascii="宋体" w:hAnsi="宋体"/>
          <w:sz w:val="24"/>
        </w:rPr>
      </w:pPr>
      <w:r>
        <w:rPr>
          <w:rFonts w:ascii="宋体" w:hAnsi="宋体" w:hint="eastAsia"/>
          <w:sz w:val="24"/>
        </w:rPr>
        <w:t>投标人为本项目所有岗位配备的人数必须能满足招标人的生产需要，投标人应提供项目服务人员配备及用工计划表。</w:t>
      </w:r>
      <w:r>
        <w:rPr>
          <w:rFonts w:ascii="宋体" w:hAnsi="宋体" w:hint="eastAsia"/>
          <w:color w:val="000000"/>
          <w:sz w:val="24"/>
        </w:rPr>
        <w:t>至少应</w:t>
      </w:r>
      <w:r>
        <w:rPr>
          <w:rFonts w:ascii="宋体" w:hAnsi="宋体" w:hint="eastAsia"/>
          <w:sz w:val="24"/>
        </w:rPr>
        <w:t>配备以下岗位人员，配备总人数应不少于8</w:t>
      </w:r>
      <w:r w:rsidR="00422725">
        <w:rPr>
          <w:rFonts w:ascii="宋体" w:hAnsi="宋体" w:hint="eastAsia"/>
          <w:sz w:val="24"/>
        </w:rPr>
        <w:t>5</w:t>
      </w:r>
      <w:r>
        <w:rPr>
          <w:rFonts w:ascii="宋体" w:hAnsi="宋体" w:hint="eastAsia"/>
          <w:sz w:val="24"/>
        </w:rPr>
        <w:t>人。</w:t>
      </w:r>
    </w:p>
    <w:p w:rsidR="002760D8" w:rsidRDefault="002760D8">
      <w:pPr>
        <w:autoSpaceDE w:val="0"/>
        <w:autoSpaceDN w:val="0"/>
        <w:adjustRightInd w:val="0"/>
        <w:snapToGrid w:val="0"/>
        <w:spacing w:line="360" w:lineRule="auto"/>
        <w:ind w:firstLineChars="200" w:firstLine="480"/>
        <w:rPr>
          <w:rFonts w:ascii="宋体" w:hAnsi="宋体"/>
          <w:sz w:val="24"/>
        </w:rPr>
      </w:pPr>
    </w:p>
    <w:tbl>
      <w:tblPr>
        <w:tblW w:w="4999" w:type="pct"/>
        <w:tblLayout w:type="fixed"/>
        <w:tblLook w:val="04A0"/>
      </w:tblPr>
      <w:tblGrid>
        <w:gridCol w:w="666"/>
        <w:gridCol w:w="1656"/>
        <w:gridCol w:w="665"/>
        <w:gridCol w:w="1312"/>
        <w:gridCol w:w="1116"/>
        <w:gridCol w:w="3105"/>
      </w:tblGrid>
      <w:tr w:rsidR="00DC39C6" w:rsidTr="002760D8">
        <w:trPr>
          <w:trHeight w:val="312"/>
        </w:trPr>
        <w:tc>
          <w:tcPr>
            <w:tcW w:w="391"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DC39C6" w:rsidRDefault="00DC39C6" w:rsidP="002760D8">
            <w:pPr>
              <w:widowControl/>
              <w:jc w:val="center"/>
              <w:rPr>
                <w:rFonts w:ascii="宋体" w:hAnsi="宋体" w:cs="宋体"/>
                <w:kern w:val="0"/>
                <w:sz w:val="18"/>
                <w:szCs w:val="18"/>
              </w:rPr>
            </w:pPr>
            <w:r>
              <w:rPr>
                <w:rFonts w:ascii="宋体" w:hAnsi="宋体" w:cs="宋体" w:hint="eastAsia"/>
                <w:kern w:val="0"/>
                <w:sz w:val="18"/>
                <w:szCs w:val="18"/>
              </w:rPr>
              <w:lastRenderedPageBreak/>
              <w:t>序号</w:t>
            </w:r>
          </w:p>
        </w:tc>
        <w:tc>
          <w:tcPr>
            <w:tcW w:w="972"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DC39C6" w:rsidRDefault="00DC39C6" w:rsidP="002760D8">
            <w:pPr>
              <w:widowControl/>
              <w:jc w:val="center"/>
              <w:rPr>
                <w:rFonts w:ascii="宋体" w:hAnsi="宋体" w:cs="宋体"/>
                <w:kern w:val="0"/>
                <w:sz w:val="18"/>
                <w:szCs w:val="18"/>
              </w:rPr>
            </w:pPr>
            <w:r>
              <w:rPr>
                <w:rFonts w:ascii="宋体" w:hAnsi="宋体" w:cs="宋体" w:hint="eastAsia"/>
                <w:kern w:val="0"/>
                <w:sz w:val="18"/>
                <w:szCs w:val="18"/>
              </w:rPr>
              <w:t>岗位</w:t>
            </w:r>
          </w:p>
        </w:tc>
        <w:tc>
          <w:tcPr>
            <w:tcW w:w="390"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DC39C6" w:rsidRDefault="00DC39C6" w:rsidP="002760D8">
            <w:pPr>
              <w:widowControl/>
              <w:jc w:val="center"/>
              <w:rPr>
                <w:rFonts w:ascii="宋体" w:hAnsi="宋体" w:cs="宋体"/>
                <w:kern w:val="0"/>
                <w:sz w:val="18"/>
                <w:szCs w:val="18"/>
              </w:rPr>
            </w:pPr>
            <w:r>
              <w:rPr>
                <w:rFonts w:ascii="宋体" w:hAnsi="宋体" w:cs="宋体" w:hint="eastAsia"/>
                <w:kern w:val="0"/>
                <w:sz w:val="18"/>
                <w:szCs w:val="18"/>
              </w:rPr>
              <w:t>人数</w:t>
            </w:r>
          </w:p>
        </w:tc>
        <w:tc>
          <w:tcPr>
            <w:tcW w:w="770"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DC39C6" w:rsidRDefault="00DC39C6" w:rsidP="002760D8">
            <w:pPr>
              <w:widowControl/>
              <w:jc w:val="center"/>
              <w:rPr>
                <w:rFonts w:ascii="宋体" w:hAnsi="宋体" w:cs="宋体"/>
                <w:kern w:val="0"/>
                <w:sz w:val="18"/>
                <w:szCs w:val="18"/>
              </w:rPr>
            </w:pPr>
            <w:r>
              <w:rPr>
                <w:rFonts w:ascii="宋体" w:hAnsi="宋体" w:cs="宋体" w:hint="eastAsia"/>
                <w:kern w:val="0"/>
                <w:sz w:val="18"/>
                <w:szCs w:val="18"/>
              </w:rPr>
              <w:t>人员进场时间</w:t>
            </w:r>
          </w:p>
        </w:tc>
        <w:tc>
          <w:tcPr>
            <w:tcW w:w="655"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DC39C6" w:rsidRDefault="00DC39C6" w:rsidP="002760D8">
            <w:pPr>
              <w:widowControl/>
              <w:jc w:val="center"/>
              <w:rPr>
                <w:rFonts w:ascii="宋体" w:hAnsi="宋体" w:cs="宋体"/>
                <w:kern w:val="0"/>
                <w:sz w:val="18"/>
                <w:szCs w:val="18"/>
              </w:rPr>
            </w:pPr>
            <w:r>
              <w:rPr>
                <w:rFonts w:ascii="宋体" w:hAnsi="宋体" w:cs="宋体" w:hint="eastAsia"/>
                <w:kern w:val="0"/>
                <w:sz w:val="18"/>
                <w:szCs w:val="18"/>
              </w:rPr>
              <w:t>服务月数</w:t>
            </w:r>
          </w:p>
        </w:tc>
        <w:tc>
          <w:tcPr>
            <w:tcW w:w="1822"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DC39C6" w:rsidRDefault="00DC39C6" w:rsidP="002760D8">
            <w:pPr>
              <w:widowControl/>
              <w:jc w:val="center"/>
              <w:rPr>
                <w:rFonts w:ascii="宋体" w:hAnsi="宋体" w:cs="宋体"/>
                <w:kern w:val="0"/>
                <w:sz w:val="18"/>
                <w:szCs w:val="18"/>
              </w:rPr>
            </w:pPr>
            <w:r>
              <w:rPr>
                <w:rFonts w:ascii="宋体" w:hAnsi="宋体" w:cs="宋体" w:hint="eastAsia"/>
                <w:kern w:val="0"/>
                <w:sz w:val="18"/>
                <w:szCs w:val="18"/>
              </w:rPr>
              <w:t>人员要求</w:t>
            </w:r>
          </w:p>
        </w:tc>
      </w:tr>
      <w:tr w:rsidR="00DC39C6" w:rsidTr="002760D8">
        <w:trPr>
          <w:trHeight w:val="312"/>
        </w:trPr>
        <w:tc>
          <w:tcPr>
            <w:tcW w:w="391" w:type="pct"/>
            <w:vMerge/>
            <w:tcBorders>
              <w:top w:val="single" w:sz="4" w:space="0" w:color="auto"/>
              <w:left w:val="single" w:sz="4" w:space="0" w:color="auto"/>
              <w:bottom w:val="single" w:sz="4" w:space="0" w:color="000000"/>
              <w:right w:val="single" w:sz="4" w:space="0" w:color="auto"/>
            </w:tcBorders>
            <w:vAlign w:val="center"/>
          </w:tcPr>
          <w:p w:rsidR="00DC39C6" w:rsidRDefault="00DC39C6" w:rsidP="002760D8">
            <w:pPr>
              <w:widowControl/>
              <w:jc w:val="left"/>
              <w:rPr>
                <w:rFonts w:ascii="宋体" w:hAnsi="宋体" w:cs="宋体"/>
                <w:kern w:val="0"/>
                <w:sz w:val="18"/>
                <w:szCs w:val="18"/>
              </w:rPr>
            </w:pPr>
          </w:p>
        </w:tc>
        <w:tc>
          <w:tcPr>
            <w:tcW w:w="972" w:type="pct"/>
            <w:vMerge/>
            <w:tcBorders>
              <w:top w:val="single" w:sz="4" w:space="0" w:color="auto"/>
              <w:left w:val="single" w:sz="4" w:space="0" w:color="auto"/>
              <w:bottom w:val="single" w:sz="4" w:space="0" w:color="000000"/>
              <w:right w:val="single" w:sz="4" w:space="0" w:color="auto"/>
            </w:tcBorders>
            <w:vAlign w:val="center"/>
          </w:tcPr>
          <w:p w:rsidR="00DC39C6" w:rsidRDefault="00DC39C6" w:rsidP="002760D8">
            <w:pPr>
              <w:widowControl/>
              <w:jc w:val="left"/>
              <w:rPr>
                <w:rFonts w:ascii="宋体" w:hAnsi="宋体" w:cs="宋体"/>
                <w:kern w:val="0"/>
                <w:sz w:val="18"/>
                <w:szCs w:val="18"/>
              </w:rPr>
            </w:pPr>
          </w:p>
        </w:tc>
        <w:tc>
          <w:tcPr>
            <w:tcW w:w="390" w:type="pct"/>
            <w:vMerge/>
            <w:tcBorders>
              <w:top w:val="single" w:sz="4" w:space="0" w:color="auto"/>
              <w:left w:val="single" w:sz="4" w:space="0" w:color="auto"/>
              <w:bottom w:val="single" w:sz="4" w:space="0" w:color="000000"/>
              <w:right w:val="single" w:sz="4" w:space="0" w:color="auto"/>
            </w:tcBorders>
            <w:vAlign w:val="center"/>
          </w:tcPr>
          <w:p w:rsidR="00DC39C6" w:rsidRDefault="00DC39C6" w:rsidP="002760D8">
            <w:pPr>
              <w:widowControl/>
              <w:jc w:val="left"/>
              <w:rPr>
                <w:rFonts w:ascii="宋体" w:hAnsi="宋体" w:cs="宋体"/>
                <w:kern w:val="0"/>
                <w:sz w:val="18"/>
                <w:szCs w:val="18"/>
              </w:rPr>
            </w:pPr>
          </w:p>
        </w:tc>
        <w:tc>
          <w:tcPr>
            <w:tcW w:w="770" w:type="pct"/>
            <w:vMerge/>
            <w:tcBorders>
              <w:top w:val="single" w:sz="4" w:space="0" w:color="auto"/>
              <w:left w:val="single" w:sz="4" w:space="0" w:color="auto"/>
              <w:bottom w:val="single" w:sz="4" w:space="0" w:color="000000"/>
              <w:right w:val="single" w:sz="4" w:space="0" w:color="auto"/>
            </w:tcBorders>
            <w:vAlign w:val="center"/>
          </w:tcPr>
          <w:p w:rsidR="00DC39C6" w:rsidRDefault="00DC39C6" w:rsidP="002760D8">
            <w:pPr>
              <w:widowControl/>
              <w:jc w:val="left"/>
              <w:rPr>
                <w:rFonts w:ascii="宋体" w:hAnsi="宋体" w:cs="宋体"/>
                <w:kern w:val="0"/>
                <w:sz w:val="18"/>
                <w:szCs w:val="18"/>
              </w:rPr>
            </w:pPr>
          </w:p>
        </w:tc>
        <w:tc>
          <w:tcPr>
            <w:tcW w:w="655" w:type="pct"/>
            <w:vMerge/>
            <w:tcBorders>
              <w:top w:val="single" w:sz="4" w:space="0" w:color="auto"/>
              <w:left w:val="single" w:sz="4" w:space="0" w:color="auto"/>
              <w:bottom w:val="single" w:sz="4" w:space="0" w:color="000000"/>
              <w:right w:val="single" w:sz="4" w:space="0" w:color="auto"/>
            </w:tcBorders>
            <w:vAlign w:val="center"/>
          </w:tcPr>
          <w:p w:rsidR="00DC39C6" w:rsidRDefault="00DC39C6" w:rsidP="002760D8">
            <w:pPr>
              <w:widowControl/>
              <w:jc w:val="left"/>
              <w:rPr>
                <w:rFonts w:ascii="宋体" w:hAnsi="宋体" w:cs="宋体"/>
                <w:kern w:val="0"/>
                <w:sz w:val="18"/>
                <w:szCs w:val="18"/>
              </w:rPr>
            </w:pPr>
          </w:p>
        </w:tc>
        <w:tc>
          <w:tcPr>
            <w:tcW w:w="1822" w:type="pct"/>
            <w:vMerge/>
            <w:tcBorders>
              <w:top w:val="single" w:sz="4" w:space="0" w:color="auto"/>
              <w:left w:val="single" w:sz="4" w:space="0" w:color="auto"/>
              <w:bottom w:val="single" w:sz="4" w:space="0" w:color="000000"/>
              <w:right w:val="single" w:sz="4" w:space="0" w:color="auto"/>
            </w:tcBorders>
            <w:vAlign w:val="center"/>
          </w:tcPr>
          <w:p w:rsidR="00DC39C6" w:rsidRDefault="00DC39C6" w:rsidP="002760D8">
            <w:pPr>
              <w:widowControl/>
              <w:jc w:val="left"/>
              <w:rPr>
                <w:rFonts w:ascii="宋体" w:hAnsi="宋体" w:cs="宋体"/>
                <w:kern w:val="0"/>
                <w:sz w:val="18"/>
                <w:szCs w:val="18"/>
              </w:rPr>
            </w:pPr>
          </w:p>
        </w:tc>
      </w:tr>
      <w:tr w:rsidR="00DC39C6" w:rsidTr="002760D8">
        <w:trPr>
          <w:trHeight w:val="270"/>
        </w:trPr>
        <w:tc>
          <w:tcPr>
            <w:tcW w:w="391" w:type="pct"/>
            <w:tcBorders>
              <w:top w:val="nil"/>
              <w:left w:val="single" w:sz="4" w:space="0" w:color="auto"/>
              <w:bottom w:val="single" w:sz="4" w:space="0" w:color="auto"/>
              <w:right w:val="single" w:sz="4" w:space="0" w:color="auto"/>
            </w:tcBorders>
            <w:shd w:val="clear" w:color="auto" w:fill="auto"/>
            <w:noWrap/>
            <w:vAlign w:val="center"/>
          </w:tcPr>
          <w:p w:rsidR="00DC39C6" w:rsidRDefault="00DC39C6" w:rsidP="002760D8">
            <w:pPr>
              <w:widowControl/>
              <w:jc w:val="center"/>
              <w:rPr>
                <w:rFonts w:ascii="宋体" w:hAnsi="宋体" w:cs="宋体"/>
                <w:kern w:val="0"/>
                <w:sz w:val="18"/>
                <w:szCs w:val="18"/>
              </w:rPr>
            </w:pPr>
            <w:r>
              <w:rPr>
                <w:rFonts w:ascii="宋体" w:hAnsi="宋体" w:cs="宋体" w:hint="eastAsia"/>
                <w:kern w:val="0"/>
                <w:sz w:val="18"/>
                <w:szCs w:val="18"/>
              </w:rPr>
              <w:t>1</w:t>
            </w:r>
          </w:p>
        </w:tc>
        <w:tc>
          <w:tcPr>
            <w:tcW w:w="972" w:type="pct"/>
            <w:tcBorders>
              <w:top w:val="nil"/>
              <w:left w:val="nil"/>
              <w:bottom w:val="single" w:sz="4" w:space="0" w:color="auto"/>
              <w:right w:val="single" w:sz="4" w:space="0" w:color="auto"/>
            </w:tcBorders>
            <w:shd w:val="clear" w:color="auto" w:fill="auto"/>
            <w:noWrap/>
            <w:vAlign w:val="center"/>
          </w:tcPr>
          <w:p w:rsidR="00DC39C6" w:rsidRDefault="00DC39C6" w:rsidP="002760D8">
            <w:pPr>
              <w:widowControl/>
              <w:jc w:val="left"/>
              <w:rPr>
                <w:rFonts w:ascii="宋体" w:hAnsi="宋体" w:cs="宋体"/>
                <w:kern w:val="0"/>
                <w:sz w:val="18"/>
                <w:szCs w:val="18"/>
              </w:rPr>
            </w:pPr>
            <w:r>
              <w:rPr>
                <w:rFonts w:ascii="宋体" w:hAnsi="宋体" w:cs="宋体" w:hint="eastAsia"/>
                <w:kern w:val="0"/>
                <w:sz w:val="18"/>
                <w:szCs w:val="18"/>
              </w:rPr>
              <w:t>项目</w:t>
            </w:r>
            <w:r w:rsidR="00307841">
              <w:rPr>
                <w:rFonts w:ascii="宋体" w:hAnsi="宋体" w:cs="宋体" w:hint="eastAsia"/>
                <w:kern w:val="0"/>
                <w:sz w:val="18"/>
                <w:szCs w:val="18"/>
              </w:rPr>
              <w:t>负责人</w:t>
            </w:r>
          </w:p>
        </w:tc>
        <w:tc>
          <w:tcPr>
            <w:tcW w:w="390" w:type="pct"/>
            <w:tcBorders>
              <w:top w:val="nil"/>
              <w:left w:val="nil"/>
              <w:bottom w:val="single" w:sz="4" w:space="0" w:color="auto"/>
              <w:right w:val="single" w:sz="4" w:space="0" w:color="auto"/>
            </w:tcBorders>
            <w:shd w:val="clear" w:color="auto" w:fill="auto"/>
            <w:noWrap/>
            <w:vAlign w:val="center"/>
          </w:tcPr>
          <w:p w:rsidR="00DC39C6" w:rsidRDefault="00DC39C6" w:rsidP="002760D8">
            <w:pPr>
              <w:widowControl/>
              <w:jc w:val="center"/>
              <w:rPr>
                <w:rFonts w:ascii="宋体" w:hAnsi="宋体" w:cs="宋体"/>
                <w:kern w:val="0"/>
                <w:sz w:val="18"/>
                <w:szCs w:val="18"/>
              </w:rPr>
            </w:pPr>
            <w:r>
              <w:rPr>
                <w:rFonts w:ascii="宋体" w:hAnsi="宋体" w:cs="宋体" w:hint="eastAsia"/>
                <w:kern w:val="0"/>
                <w:sz w:val="18"/>
                <w:szCs w:val="18"/>
              </w:rPr>
              <w:t>1</w:t>
            </w:r>
          </w:p>
        </w:tc>
        <w:tc>
          <w:tcPr>
            <w:tcW w:w="770" w:type="pct"/>
            <w:tcBorders>
              <w:top w:val="nil"/>
              <w:left w:val="nil"/>
              <w:bottom w:val="single" w:sz="4" w:space="0" w:color="auto"/>
              <w:right w:val="single" w:sz="4" w:space="0" w:color="auto"/>
            </w:tcBorders>
            <w:shd w:val="clear" w:color="auto" w:fill="auto"/>
            <w:noWrap/>
            <w:vAlign w:val="center"/>
          </w:tcPr>
          <w:p w:rsidR="00DC39C6" w:rsidRDefault="00DC39C6" w:rsidP="002760D8">
            <w:pPr>
              <w:widowControl/>
              <w:jc w:val="center"/>
              <w:rPr>
                <w:rFonts w:ascii="宋体" w:hAnsi="宋体" w:cs="宋体"/>
                <w:kern w:val="0"/>
                <w:sz w:val="18"/>
                <w:szCs w:val="18"/>
              </w:rPr>
            </w:pPr>
            <w:r>
              <w:rPr>
                <w:rFonts w:ascii="宋体" w:hAnsi="宋体" w:cs="宋体" w:hint="eastAsia"/>
                <w:kern w:val="0"/>
                <w:sz w:val="18"/>
                <w:szCs w:val="18"/>
              </w:rPr>
              <w:t>2026/4/1</w:t>
            </w:r>
          </w:p>
        </w:tc>
        <w:tc>
          <w:tcPr>
            <w:tcW w:w="655" w:type="pct"/>
            <w:tcBorders>
              <w:top w:val="nil"/>
              <w:left w:val="nil"/>
              <w:bottom w:val="single" w:sz="4" w:space="0" w:color="auto"/>
              <w:right w:val="single" w:sz="4" w:space="0" w:color="auto"/>
            </w:tcBorders>
            <w:shd w:val="clear" w:color="auto" w:fill="auto"/>
            <w:noWrap/>
            <w:vAlign w:val="center"/>
          </w:tcPr>
          <w:p w:rsidR="00DC39C6" w:rsidRDefault="00DC39C6" w:rsidP="002760D8">
            <w:pPr>
              <w:widowControl/>
              <w:jc w:val="center"/>
              <w:rPr>
                <w:rFonts w:ascii="宋体" w:hAnsi="宋体" w:cs="宋体"/>
                <w:kern w:val="0"/>
                <w:sz w:val="18"/>
                <w:szCs w:val="18"/>
              </w:rPr>
            </w:pPr>
            <w:r>
              <w:rPr>
                <w:rFonts w:ascii="宋体" w:hAnsi="宋体" w:cs="宋体" w:hint="eastAsia"/>
                <w:kern w:val="0"/>
                <w:sz w:val="18"/>
                <w:szCs w:val="18"/>
              </w:rPr>
              <w:t>24</w:t>
            </w:r>
          </w:p>
        </w:tc>
        <w:tc>
          <w:tcPr>
            <w:tcW w:w="1822" w:type="pct"/>
            <w:tcBorders>
              <w:top w:val="nil"/>
              <w:left w:val="nil"/>
              <w:bottom w:val="single" w:sz="4" w:space="0" w:color="auto"/>
              <w:right w:val="single" w:sz="4" w:space="0" w:color="auto"/>
            </w:tcBorders>
            <w:shd w:val="clear" w:color="auto" w:fill="auto"/>
            <w:vAlign w:val="center"/>
          </w:tcPr>
          <w:p w:rsidR="00DC39C6" w:rsidRDefault="008F3B01" w:rsidP="008F3B01">
            <w:pPr>
              <w:widowControl/>
              <w:jc w:val="left"/>
              <w:rPr>
                <w:rFonts w:ascii="宋体" w:hAnsi="宋体"/>
                <w:sz w:val="18"/>
                <w:szCs w:val="18"/>
              </w:rPr>
            </w:pPr>
            <w:r>
              <w:rPr>
                <w:rFonts w:ascii="宋体" w:hAnsi="宋体" w:hint="eastAsia"/>
                <w:sz w:val="18"/>
                <w:szCs w:val="18"/>
              </w:rPr>
              <w:t>熟悉</w:t>
            </w:r>
            <w:r w:rsidR="00DC39C6">
              <w:rPr>
                <w:rFonts w:ascii="宋体" w:hAnsi="宋体" w:hint="eastAsia"/>
                <w:sz w:val="18"/>
                <w:szCs w:val="18"/>
              </w:rPr>
              <w:t>电力</w:t>
            </w:r>
            <w:r>
              <w:rPr>
                <w:rFonts w:ascii="宋体" w:hAnsi="宋体" w:hint="eastAsia"/>
                <w:sz w:val="18"/>
                <w:szCs w:val="18"/>
              </w:rPr>
              <w:t>行业</w:t>
            </w:r>
            <w:r w:rsidR="00DC39C6">
              <w:rPr>
                <w:rFonts w:ascii="宋体" w:hAnsi="宋体" w:hint="eastAsia"/>
                <w:sz w:val="18"/>
                <w:szCs w:val="18"/>
              </w:rPr>
              <w:t>安全工作规程，</w:t>
            </w:r>
            <w:r>
              <w:rPr>
                <w:rFonts w:ascii="宋体" w:hAnsi="宋体" w:hint="eastAsia"/>
                <w:sz w:val="18"/>
                <w:szCs w:val="18"/>
              </w:rPr>
              <w:t>有同类项目管理经验</w:t>
            </w:r>
            <w:r w:rsidR="00DC39C6">
              <w:rPr>
                <w:rFonts w:ascii="宋体" w:hAnsi="宋体" w:hint="eastAsia"/>
                <w:sz w:val="18"/>
                <w:szCs w:val="18"/>
              </w:rPr>
              <w:t>，具有较好的组织协调能力、管理能力、沟通能力和良好的职业道德等</w:t>
            </w:r>
            <w:r w:rsidR="00A66D29">
              <w:rPr>
                <w:rFonts w:ascii="宋体" w:hAnsi="宋体" w:hint="eastAsia"/>
                <w:sz w:val="18"/>
                <w:szCs w:val="18"/>
              </w:rPr>
              <w:t>，</w:t>
            </w:r>
            <w:r>
              <w:rPr>
                <w:rFonts w:ascii="宋体" w:hAnsi="宋体" w:hint="eastAsia"/>
                <w:sz w:val="18"/>
                <w:szCs w:val="18"/>
              </w:rPr>
              <w:t>持有效的</w:t>
            </w:r>
            <w:r w:rsidR="00DA5BAC">
              <w:rPr>
                <w:rFonts w:hint="eastAsia"/>
                <w:sz w:val="18"/>
                <w:szCs w:val="18"/>
              </w:rPr>
              <w:t>安全生产考核合格证</w:t>
            </w:r>
            <w:r w:rsidR="00DA5BAC">
              <w:rPr>
                <w:rFonts w:hint="eastAsia"/>
                <w:sz w:val="18"/>
                <w:szCs w:val="18"/>
              </w:rPr>
              <w:t>B</w:t>
            </w:r>
            <w:r w:rsidR="00DA5BAC">
              <w:rPr>
                <w:rFonts w:hint="eastAsia"/>
                <w:sz w:val="18"/>
                <w:szCs w:val="18"/>
              </w:rPr>
              <w:t>证</w:t>
            </w:r>
            <w:r w:rsidR="00A66D29">
              <w:rPr>
                <w:rFonts w:ascii="宋体" w:hAnsi="宋体" w:hint="eastAsia"/>
                <w:sz w:val="18"/>
                <w:szCs w:val="18"/>
              </w:rPr>
              <w:t>。</w:t>
            </w:r>
          </w:p>
        </w:tc>
      </w:tr>
      <w:tr w:rsidR="00DC39C6" w:rsidTr="002760D8">
        <w:trPr>
          <w:trHeight w:val="270"/>
        </w:trPr>
        <w:tc>
          <w:tcPr>
            <w:tcW w:w="391" w:type="pct"/>
            <w:tcBorders>
              <w:top w:val="nil"/>
              <w:left w:val="single" w:sz="4" w:space="0" w:color="auto"/>
              <w:bottom w:val="single" w:sz="4" w:space="0" w:color="auto"/>
              <w:right w:val="single" w:sz="4" w:space="0" w:color="auto"/>
            </w:tcBorders>
            <w:shd w:val="clear" w:color="auto" w:fill="auto"/>
            <w:noWrap/>
            <w:vAlign w:val="center"/>
          </w:tcPr>
          <w:p w:rsidR="00DC39C6" w:rsidRDefault="00DC39C6" w:rsidP="002760D8">
            <w:pPr>
              <w:widowControl/>
              <w:jc w:val="center"/>
              <w:rPr>
                <w:rFonts w:ascii="宋体" w:hAnsi="宋体" w:cs="宋体"/>
                <w:kern w:val="0"/>
                <w:sz w:val="18"/>
                <w:szCs w:val="18"/>
              </w:rPr>
            </w:pPr>
            <w:r>
              <w:rPr>
                <w:rFonts w:ascii="宋体" w:hAnsi="宋体" w:cs="宋体" w:hint="eastAsia"/>
                <w:kern w:val="0"/>
                <w:sz w:val="18"/>
                <w:szCs w:val="18"/>
              </w:rPr>
              <w:t>2</w:t>
            </w:r>
          </w:p>
        </w:tc>
        <w:tc>
          <w:tcPr>
            <w:tcW w:w="972" w:type="pct"/>
            <w:tcBorders>
              <w:top w:val="nil"/>
              <w:left w:val="nil"/>
              <w:bottom w:val="single" w:sz="4" w:space="0" w:color="auto"/>
              <w:right w:val="single" w:sz="4" w:space="0" w:color="auto"/>
            </w:tcBorders>
            <w:shd w:val="clear" w:color="auto" w:fill="auto"/>
            <w:noWrap/>
            <w:vAlign w:val="center"/>
          </w:tcPr>
          <w:p w:rsidR="00DC39C6" w:rsidRDefault="008F3B01" w:rsidP="002760D8">
            <w:pPr>
              <w:widowControl/>
              <w:jc w:val="left"/>
              <w:rPr>
                <w:rFonts w:ascii="宋体" w:hAnsi="宋体" w:cs="宋体"/>
                <w:kern w:val="0"/>
                <w:sz w:val="18"/>
                <w:szCs w:val="18"/>
              </w:rPr>
            </w:pPr>
            <w:r>
              <w:rPr>
                <w:rFonts w:ascii="宋体" w:hAnsi="宋体" w:cs="宋体" w:hint="eastAsia"/>
                <w:kern w:val="0"/>
                <w:sz w:val="18"/>
                <w:szCs w:val="18"/>
              </w:rPr>
              <w:t>安全负责人</w:t>
            </w:r>
          </w:p>
        </w:tc>
        <w:tc>
          <w:tcPr>
            <w:tcW w:w="390" w:type="pct"/>
            <w:tcBorders>
              <w:top w:val="nil"/>
              <w:left w:val="nil"/>
              <w:bottom w:val="single" w:sz="4" w:space="0" w:color="auto"/>
              <w:right w:val="single" w:sz="4" w:space="0" w:color="auto"/>
            </w:tcBorders>
            <w:shd w:val="clear" w:color="auto" w:fill="auto"/>
            <w:noWrap/>
            <w:vAlign w:val="center"/>
          </w:tcPr>
          <w:p w:rsidR="00DC39C6" w:rsidRDefault="00DC39C6" w:rsidP="002760D8">
            <w:pPr>
              <w:widowControl/>
              <w:jc w:val="center"/>
              <w:rPr>
                <w:rFonts w:ascii="宋体" w:hAnsi="宋体" w:cs="宋体"/>
                <w:kern w:val="0"/>
                <w:sz w:val="18"/>
                <w:szCs w:val="18"/>
              </w:rPr>
            </w:pPr>
            <w:r>
              <w:rPr>
                <w:rFonts w:ascii="宋体" w:hAnsi="宋体" w:cs="宋体" w:hint="eastAsia"/>
                <w:kern w:val="0"/>
                <w:sz w:val="18"/>
                <w:szCs w:val="18"/>
              </w:rPr>
              <w:t>1</w:t>
            </w:r>
          </w:p>
        </w:tc>
        <w:tc>
          <w:tcPr>
            <w:tcW w:w="770" w:type="pct"/>
            <w:tcBorders>
              <w:top w:val="nil"/>
              <w:left w:val="nil"/>
              <w:bottom w:val="single" w:sz="4" w:space="0" w:color="auto"/>
              <w:right w:val="single" w:sz="4" w:space="0" w:color="auto"/>
            </w:tcBorders>
            <w:shd w:val="clear" w:color="auto" w:fill="auto"/>
            <w:noWrap/>
            <w:vAlign w:val="center"/>
          </w:tcPr>
          <w:p w:rsidR="00DC39C6" w:rsidRDefault="00DC39C6" w:rsidP="002760D8">
            <w:pPr>
              <w:widowControl/>
              <w:jc w:val="center"/>
              <w:rPr>
                <w:rFonts w:ascii="宋体" w:hAnsi="宋体" w:cs="宋体"/>
                <w:kern w:val="0"/>
                <w:sz w:val="18"/>
                <w:szCs w:val="18"/>
              </w:rPr>
            </w:pPr>
            <w:r>
              <w:rPr>
                <w:rFonts w:ascii="宋体" w:hAnsi="宋体" w:cs="宋体" w:hint="eastAsia"/>
                <w:kern w:val="0"/>
                <w:sz w:val="18"/>
                <w:szCs w:val="18"/>
              </w:rPr>
              <w:t>2026/4/1</w:t>
            </w:r>
          </w:p>
        </w:tc>
        <w:tc>
          <w:tcPr>
            <w:tcW w:w="655" w:type="pct"/>
            <w:tcBorders>
              <w:top w:val="nil"/>
              <w:left w:val="nil"/>
              <w:bottom w:val="single" w:sz="4" w:space="0" w:color="auto"/>
              <w:right w:val="single" w:sz="4" w:space="0" w:color="auto"/>
            </w:tcBorders>
            <w:shd w:val="clear" w:color="auto" w:fill="auto"/>
            <w:noWrap/>
            <w:vAlign w:val="center"/>
          </w:tcPr>
          <w:p w:rsidR="00DC39C6" w:rsidRDefault="00DC39C6" w:rsidP="002760D8">
            <w:pPr>
              <w:widowControl/>
              <w:jc w:val="center"/>
              <w:rPr>
                <w:rFonts w:ascii="宋体" w:hAnsi="宋体" w:cs="宋体"/>
                <w:kern w:val="0"/>
                <w:sz w:val="18"/>
                <w:szCs w:val="18"/>
              </w:rPr>
            </w:pPr>
            <w:r>
              <w:rPr>
                <w:rFonts w:ascii="宋体" w:hAnsi="宋体" w:cs="宋体" w:hint="eastAsia"/>
                <w:kern w:val="0"/>
                <w:sz w:val="18"/>
                <w:szCs w:val="18"/>
              </w:rPr>
              <w:t xml:space="preserve">24 </w:t>
            </w:r>
          </w:p>
        </w:tc>
        <w:tc>
          <w:tcPr>
            <w:tcW w:w="1822" w:type="pct"/>
            <w:tcBorders>
              <w:top w:val="nil"/>
              <w:left w:val="nil"/>
              <w:bottom w:val="single" w:sz="4" w:space="0" w:color="auto"/>
              <w:right w:val="single" w:sz="4" w:space="0" w:color="auto"/>
            </w:tcBorders>
            <w:shd w:val="clear" w:color="auto" w:fill="auto"/>
            <w:vAlign w:val="center"/>
          </w:tcPr>
          <w:p w:rsidR="00DC39C6" w:rsidRDefault="008F3B01" w:rsidP="00A66D29">
            <w:pPr>
              <w:widowControl/>
              <w:jc w:val="left"/>
              <w:rPr>
                <w:rFonts w:ascii="宋体" w:hAnsi="宋体"/>
                <w:sz w:val="18"/>
                <w:szCs w:val="18"/>
              </w:rPr>
            </w:pPr>
            <w:r>
              <w:rPr>
                <w:rFonts w:ascii="宋体" w:hAnsi="宋体" w:hint="eastAsia"/>
                <w:sz w:val="18"/>
                <w:szCs w:val="18"/>
              </w:rPr>
              <w:t>熟悉电力行业安全工作规程</w:t>
            </w:r>
            <w:r w:rsidR="00DC39C6">
              <w:rPr>
                <w:rFonts w:ascii="宋体" w:hAnsi="宋体" w:hint="eastAsia"/>
                <w:sz w:val="18"/>
                <w:szCs w:val="18"/>
              </w:rPr>
              <w:t>，</w:t>
            </w:r>
            <w:r>
              <w:rPr>
                <w:rFonts w:ascii="宋体" w:hAnsi="宋体" w:hint="eastAsia"/>
                <w:sz w:val="18"/>
                <w:szCs w:val="18"/>
              </w:rPr>
              <w:t>持有效</w:t>
            </w:r>
            <w:r w:rsidR="00DC39C6">
              <w:rPr>
                <w:rFonts w:ascii="宋体" w:hAnsi="宋体" w:hint="eastAsia"/>
                <w:sz w:val="18"/>
                <w:szCs w:val="18"/>
              </w:rPr>
              <w:t>安全生产管理人员</w:t>
            </w:r>
            <w:r w:rsidR="00A66D29">
              <w:rPr>
                <w:rFonts w:ascii="宋体" w:hAnsi="宋体" w:hint="eastAsia"/>
                <w:sz w:val="18"/>
                <w:szCs w:val="18"/>
              </w:rPr>
              <w:t>C证。</w:t>
            </w:r>
          </w:p>
        </w:tc>
      </w:tr>
      <w:tr w:rsidR="002760D8" w:rsidTr="002760D8">
        <w:trPr>
          <w:trHeight w:val="270"/>
        </w:trPr>
        <w:tc>
          <w:tcPr>
            <w:tcW w:w="391" w:type="pct"/>
            <w:tcBorders>
              <w:top w:val="nil"/>
              <w:left w:val="single" w:sz="4" w:space="0" w:color="auto"/>
              <w:bottom w:val="single" w:sz="4" w:space="0" w:color="auto"/>
              <w:right w:val="single" w:sz="4" w:space="0" w:color="auto"/>
            </w:tcBorders>
            <w:shd w:val="clear" w:color="auto" w:fill="auto"/>
            <w:noWrap/>
            <w:vAlign w:val="center"/>
          </w:tcPr>
          <w:p w:rsidR="002760D8" w:rsidRDefault="002760D8" w:rsidP="002760D8">
            <w:pPr>
              <w:widowControl/>
              <w:jc w:val="center"/>
              <w:rPr>
                <w:rFonts w:ascii="宋体" w:hAnsi="宋体" w:cs="宋体"/>
                <w:kern w:val="0"/>
                <w:sz w:val="18"/>
                <w:szCs w:val="18"/>
              </w:rPr>
            </w:pPr>
            <w:r>
              <w:rPr>
                <w:rFonts w:ascii="宋体" w:hAnsi="宋体" w:cs="宋体" w:hint="eastAsia"/>
                <w:kern w:val="0"/>
                <w:sz w:val="18"/>
                <w:szCs w:val="18"/>
              </w:rPr>
              <w:t>3</w:t>
            </w:r>
          </w:p>
        </w:tc>
        <w:tc>
          <w:tcPr>
            <w:tcW w:w="972" w:type="pct"/>
            <w:tcBorders>
              <w:top w:val="nil"/>
              <w:left w:val="nil"/>
              <w:bottom w:val="single" w:sz="4" w:space="0" w:color="auto"/>
              <w:right w:val="single" w:sz="4" w:space="0" w:color="auto"/>
            </w:tcBorders>
            <w:shd w:val="clear" w:color="auto" w:fill="auto"/>
            <w:noWrap/>
            <w:vAlign w:val="center"/>
          </w:tcPr>
          <w:p w:rsidR="002760D8" w:rsidRDefault="002760D8" w:rsidP="00A66D29">
            <w:pPr>
              <w:widowControl/>
              <w:jc w:val="left"/>
              <w:rPr>
                <w:rFonts w:ascii="宋体" w:hAnsi="宋体" w:cs="宋体"/>
                <w:kern w:val="0"/>
                <w:sz w:val="18"/>
                <w:szCs w:val="18"/>
              </w:rPr>
            </w:pPr>
            <w:r>
              <w:rPr>
                <w:rFonts w:ascii="宋体" w:hAnsi="宋体" w:cs="宋体" w:hint="eastAsia"/>
                <w:kern w:val="0"/>
                <w:sz w:val="18"/>
                <w:szCs w:val="18"/>
              </w:rPr>
              <w:t>质量</w:t>
            </w:r>
            <w:r w:rsidR="00C26574">
              <w:rPr>
                <w:rFonts w:ascii="宋体" w:hAnsi="宋体" w:cs="宋体" w:hint="eastAsia"/>
                <w:kern w:val="0"/>
                <w:sz w:val="18"/>
                <w:szCs w:val="18"/>
              </w:rPr>
              <w:t>负责人</w:t>
            </w:r>
          </w:p>
        </w:tc>
        <w:tc>
          <w:tcPr>
            <w:tcW w:w="390" w:type="pct"/>
            <w:tcBorders>
              <w:top w:val="nil"/>
              <w:left w:val="nil"/>
              <w:bottom w:val="single" w:sz="4" w:space="0" w:color="auto"/>
              <w:right w:val="single" w:sz="4" w:space="0" w:color="auto"/>
            </w:tcBorders>
            <w:shd w:val="clear" w:color="auto" w:fill="auto"/>
            <w:noWrap/>
            <w:vAlign w:val="center"/>
          </w:tcPr>
          <w:p w:rsidR="002760D8" w:rsidRDefault="002760D8" w:rsidP="002760D8">
            <w:pPr>
              <w:widowControl/>
              <w:jc w:val="center"/>
              <w:rPr>
                <w:rFonts w:ascii="宋体" w:hAnsi="宋体" w:cs="宋体"/>
                <w:kern w:val="0"/>
                <w:sz w:val="18"/>
                <w:szCs w:val="18"/>
              </w:rPr>
            </w:pPr>
            <w:r>
              <w:rPr>
                <w:rFonts w:ascii="宋体" w:hAnsi="宋体" w:cs="宋体" w:hint="eastAsia"/>
                <w:kern w:val="0"/>
                <w:sz w:val="18"/>
                <w:szCs w:val="18"/>
              </w:rPr>
              <w:t>1</w:t>
            </w:r>
          </w:p>
        </w:tc>
        <w:tc>
          <w:tcPr>
            <w:tcW w:w="770" w:type="pct"/>
            <w:tcBorders>
              <w:top w:val="nil"/>
              <w:left w:val="nil"/>
              <w:bottom w:val="single" w:sz="4" w:space="0" w:color="auto"/>
              <w:right w:val="single" w:sz="4" w:space="0" w:color="auto"/>
            </w:tcBorders>
            <w:shd w:val="clear" w:color="auto" w:fill="auto"/>
            <w:noWrap/>
            <w:vAlign w:val="center"/>
          </w:tcPr>
          <w:p w:rsidR="002760D8" w:rsidRDefault="002760D8" w:rsidP="002760D8">
            <w:pPr>
              <w:widowControl/>
              <w:jc w:val="center"/>
              <w:rPr>
                <w:rFonts w:ascii="宋体" w:hAnsi="宋体" w:cs="宋体"/>
                <w:kern w:val="0"/>
                <w:sz w:val="18"/>
                <w:szCs w:val="18"/>
              </w:rPr>
            </w:pPr>
            <w:r>
              <w:rPr>
                <w:rFonts w:ascii="宋体" w:hAnsi="宋体" w:cs="宋体" w:hint="eastAsia"/>
                <w:kern w:val="0"/>
                <w:sz w:val="18"/>
                <w:szCs w:val="18"/>
              </w:rPr>
              <w:t>2026/4/1</w:t>
            </w:r>
          </w:p>
        </w:tc>
        <w:tc>
          <w:tcPr>
            <w:tcW w:w="655" w:type="pct"/>
            <w:tcBorders>
              <w:top w:val="nil"/>
              <w:left w:val="nil"/>
              <w:bottom w:val="single" w:sz="4" w:space="0" w:color="auto"/>
              <w:right w:val="single" w:sz="4" w:space="0" w:color="auto"/>
            </w:tcBorders>
            <w:shd w:val="clear" w:color="auto" w:fill="auto"/>
            <w:noWrap/>
            <w:vAlign w:val="center"/>
          </w:tcPr>
          <w:p w:rsidR="002760D8" w:rsidRDefault="002760D8" w:rsidP="002760D8">
            <w:pPr>
              <w:widowControl/>
              <w:jc w:val="center"/>
              <w:rPr>
                <w:rFonts w:ascii="宋体" w:hAnsi="宋体" w:cs="宋体"/>
                <w:kern w:val="0"/>
                <w:sz w:val="18"/>
                <w:szCs w:val="18"/>
              </w:rPr>
            </w:pPr>
            <w:r>
              <w:rPr>
                <w:rFonts w:ascii="宋体" w:hAnsi="宋体" w:cs="宋体" w:hint="eastAsia"/>
                <w:kern w:val="0"/>
                <w:sz w:val="18"/>
                <w:szCs w:val="18"/>
              </w:rPr>
              <w:t xml:space="preserve">24 </w:t>
            </w:r>
          </w:p>
        </w:tc>
        <w:tc>
          <w:tcPr>
            <w:tcW w:w="1822" w:type="pct"/>
            <w:tcBorders>
              <w:top w:val="nil"/>
              <w:left w:val="nil"/>
              <w:bottom w:val="single" w:sz="4" w:space="0" w:color="auto"/>
              <w:right w:val="single" w:sz="4" w:space="0" w:color="auto"/>
            </w:tcBorders>
            <w:shd w:val="clear" w:color="auto" w:fill="auto"/>
            <w:vAlign w:val="center"/>
          </w:tcPr>
          <w:p w:rsidR="002760D8" w:rsidRDefault="008F3B01" w:rsidP="00DA5BAC">
            <w:pPr>
              <w:widowControl/>
              <w:jc w:val="left"/>
              <w:rPr>
                <w:rFonts w:ascii="宋体" w:hAnsi="宋体"/>
                <w:sz w:val="18"/>
                <w:szCs w:val="18"/>
              </w:rPr>
            </w:pPr>
            <w:r>
              <w:rPr>
                <w:rFonts w:ascii="宋体" w:hAnsi="宋体" w:hint="eastAsia"/>
                <w:sz w:val="18"/>
                <w:szCs w:val="18"/>
              </w:rPr>
              <w:t>熟悉电力工程施工质量验收标准</w:t>
            </w:r>
            <w:r w:rsidR="00DA5BAC">
              <w:rPr>
                <w:rFonts w:ascii="宋体" w:hAnsi="宋体" w:hint="eastAsia"/>
                <w:sz w:val="18"/>
                <w:szCs w:val="18"/>
              </w:rPr>
              <w:t>，</w:t>
            </w:r>
            <w:r w:rsidR="00DA5BAC">
              <w:rPr>
                <w:rFonts w:hint="eastAsia"/>
                <w:sz w:val="18"/>
                <w:szCs w:val="18"/>
              </w:rPr>
              <w:t>具有相关专业</w:t>
            </w:r>
            <w:r w:rsidR="001B597E">
              <w:rPr>
                <w:rFonts w:hint="eastAsia"/>
                <w:sz w:val="18"/>
                <w:szCs w:val="18"/>
              </w:rPr>
              <w:t>中</w:t>
            </w:r>
            <w:r w:rsidR="00DA5BAC">
              <w:rPr>
                <w:rFonts w:hint="eastAsia"/>
                <w:sz w:val="18"/>
                <w:szCs w:val="18"/>
              </w:rPr>
              <w:t>级及以上职称</w:t>
            </w:r>
            <w:r w:rsidR="00AB4A62">
              <w:rPr>
                <w:rFonts w:ascii="宋体" w:hAnsi="宋体" w:hint="eastAsia"/>
                <w:sz w:val="18"/>
                <w:szCs w:val="18"/>
              </w:rPr>
              <w:t>。</w:t>
            </w:r>
          </w:p>
        </w:tc>
      </w:tr>
      <w:tr w:rsidR="002760D8" w:rsidTr="002760D8">
        <w:trPr>
          <w:trHeight w:val="270"/>
        </w:trPr>
        <w:tc>
          <w:tcPr>
            <w:tcW w:w="391" w:type="pct"/>
            <w:tcBorders>
              <w:top w:val="nil"/>
              <w:left w:val="single" w:sz="4" w:space="0" w:color="auto"/>
              <w:bottom w:val="single" w:sz="4" w:space="0" w:color="auto"/>
              <w:right w:val="single" w:sz="4" w:space="0" w:color="auto"/>
            </w:tcBorders>
            <w:shd w:val="clear" w:color="auto" w:fill="auto"/>
            <w:noWrap/>
            <w:vAlign w:val="center"/>
          </w:tcPr>
          <w:p w:rsidR="002760D8" w:rsidRDefault="002760D8" w:rsidP="002760D8">
            <w:pPr>
              <w:widowControl/>
              <w:jc w:val="center"/>
              <w:rPr>
                <w:rFonts w:ascii="宋体" w:hAnsi="宋体" w:cs="宋体"/>
                <w:kern w:val="0"/>
                <w:sz w:val="18"/>
                <w:szCs w:val="18"/>
              </w:rPr>
            </w:pPr>
            <w:r>
              <w:rPr>
                <w:rFonts w:ascii="宋体" w:hAnsi="宋体" w:cs="宋体" w:hint="eastAsia"/>
                <w:kern w:val="0"/>
                <w:sz w:val="18"/>
                <w:szCs w:val="18"/>
              </w:rPr>
              <w:t>4</w:t>
            </w:r>
          </w:p>
        </w:tc>
        <w:tc>
          <w:tcPr>
            <w:tcW w:w="972" w:type="pct"/>
            <w:tcBorders>
              <w:top w:val="nil"/>
              <w:left w:val="nil"/>
              <w:bottom w:val="single" w:sz="4" w:space="0" w:color="auto"/>
              <w:right w:val="single" w:sz="4" w:space="0" w:color="auto"/>
            </w:tcBorders>
            <w:shd w:val="clear" w:color="auto" w:fill="auto"/>
            <w:noWrap/>
            <w:vAlign w:val="center"/>
          </w:tcPr>
          <w:p w:rsidR="002760D8" w:rsidRDefault="002760D8" w:rsidP="00A66D29">
            <w:pPr>
              <w:widowControl/>
              <w:jc w:val="left"/>
              <w:rPr>
                <w:rFonts w:ascii="宋体" w:hAnsi="宋体" w:cs="宋体"/>
                <w:kern w:val="0"/>
                <w:sz w:val="18"/>
                <w:szCs w:val="18"/>
              </w:rPr>
            </w:pPr>
            <w:r>
              <w:rPr>
                <w:rFonts w:ascii="宋体" w:hAnsi="宋体" w:cs="宋体" w:hint="eastAsia"/>
                <w:kern w:val="0"/>
                <w:sz w:val="18"/>
                <w:szCs w:val="18"/>
              </w:rPr>
              <w:t>技术负责人</w:t>
            </w:r>
          </w:p>
        </w:tc>
        <w:tc>
          <w:tcPr>
            <w:tcW w:w="390" w:type="pct"/>
            <w:tcBorders>
              <w:top w:val="nil"/>
              <w:left w:val="nil"/>
              <w:bottom w:val="single" w:sz="4" w:space="0" w:color="auto"/>
              <w:right w:val="single" w:sz="4" w:space="0" w:color="auto"/>
            </w:tcBorders>
            <w:shd w:val="clear" w:color="auto" w:fill="auto"/>
            <w:noWrap/>
            <w:vAlign w:val="center"/>
          </w:tcPr>
          <w:p w:rsidR="002760D8" w:rsidRDefault="002760D8" w:rsidP="002760D8">
            <w:pPr>
              <w:widowControl/>
              <w:jc w:val="center"/>
              <w:rPr>
                <w:rFonts w:ascii="宋体" w:hAnsi="宋体" w:cs="宋体"/>
                <w:kern w:val="0"/>
                <w:sz w:val="18"/>
                <w:szCs w:val="18"/>
              </w:rPr>
            </w:pPr>
            <w:r>
              <w:rPr>
                <w:rFonts w:ascii="宋体" w:hAnsi="宋体" w:cs="宋体" w:hint="eastAsia"/>
                <w:kern w:val="0"/>
                <w:sz w:val="18"/>
                <w:szCs w:val="18"/>
              </w:rPr>
              <w:t>1</w:t>
            </w:r>
          </w:p>
        </w:tc>
        <w:tc>
          <w:tcPr>
            <w:tcW w:w="770" w:type="pct"/>
            <w:tcBorders>
              <w:top w:val="nil"/>
              <w:left w:val="nil"/>
              <w:bottom w:val="single" w:sz="4" w:space="0" w:color="auto"/>
              <w:right w:val="single" w:sz="4" w:space="0" w:color="auto"/>
            </w:tcBorders>
            <w:shd w:val="clear" w:color="auto" w:fill="auto"/>
            <w:noWrap/>
            <w:vAlign w:val="center"/>
          </w:tcPr>
          <w:p w:rsidR="002760D8" w:rsidRDefault="002760D8" w:rsidP="002760D8">
            <w:pPr>
              <w:widowControl/>
              <w:jc w:val="center"/>
              <w:rPr>
                <w:rFonts w:ascii="宋体" w:hAnsi="宋体" w:cs="宋体"/>
                <w:kern w:val="0"/>
                <w:sz w:val="18"/>
                <w:szCs w:val="18"/>
              </w:rPr>
            </w:pPr>
            <w:r>
              <w:rPr>
                <w:rFonts w:ascii="宋体" w:hAnsi="宋体" w:cs="宋体" w:hint="eastAsia"/>
                <w:kern w:val="0"/>
                <w:sz w:val="18"/>
                <w:szCs w:val="18"/>
              </w:rPr>
              <w:t>2026/4/1</w:t>
            </w:r>
          </w:p>
        </w:tc>
        <w:tc>
          <w:tcPr>
            <w:tcW w:w="655" w:type="pct"/>
            <w:tcBorders>
              <w:top w:val="nil"/>
              <w:left w:val="nil"/>
              <w:bottom w:val="single" w:sz="4" w:space="0" w:color="auto"/>
              <w:right w:val="single" w:sz="4" w:space="0" w:color="auto"/>
            </w:tcBorders>
            <w:shd w:val="clear" w:color="auto" w:fill="auto"/>
            <w:noWrap/>
            <w:vAlign w:val="center"/>
          </w:tcPr>
          <w:p w:rsidR="002760D8" w:rsidRDefault="002760D8" w:rsidP="002760D8">
            <w:pPr>
              <w:widowControl/>
              <w:jc w:val="center"/>
              <w:rPr>
                <w:rFonts w:ascii="宋体" w:hAnsi="宋体" w:cs="宋体"/>
                <w:kern w:val="0"/>
                <w:sz w:val="18"/>
                <w:szCs w:val="18"/>
              </w:rPr>
            </w:pPr>
            <w:r>
              <w:rPr>
                <w:rFonts w:ascii="宋体" w:hAnsi="宋体" w:cs="宋体" w:hint="eastAsia"/>
                <w:kern w:val="0"/>
                <w:sz w:val="18"/>
                <w:szCs w:val="18"/>
              </w:rPr>
              <w:t xml:space="preserve">24 </w:t>
            </w:r>
          </w:p>
        </w:tc>
        <w:tc>
          <w:tcPr>
            <w:tcW w:w="1822" w:type="pct"/>
            <w:tcBorders>
              <w:top w:val="nil"/>
              <w:left w:val="nil"/>
              <w:bottom w:val="single" w:sz="4" w:space="0" w:color="auto"/>
              <w:right w:val="single" w:sz="4" w:space="0" w:color="auto"/>
            </w:tcBorders>
            <w:shd w:val="clear" w:color="auto" w:fill="auto"/>
            <w:vAlign w:val="center"/>
          </w:tcPr>
          <w:p w:rsidR="002760D8" w:rsidRDefault="008F3B01" w:rsidP="008F3B01">
            <w:pPr>
              <w:widowControl/>
              <w:jc w:val="left"/>
              <w:rPr>
                <w:rFonts w:ascii="宋体" w:hAnsi="宋体"/>
                <w:sz w:val="18"/>
                <w:szCs w:val="18"/>
              </w:rPr>
            </w:pPr>
            <w:r>
              <w:rPr>
                <w:rFonts w:ascii="宋体" w:hAnsi="宋体" w:hint="eastAsia"/>
                <w:sz w:val="18"/>
                <w:szCs w:val="18"/>
              </w:rPr>
              <w:t>熟悉电力设备安装/检修技术标准能识别技术层面安全风险</w:t>
            </w:r>
            <w:r w:rsidR="00AB4A62">
              <w:rPr>
                <w:rFonts w:ascii="宋体" w:hAnsi="宋体" w:hint="eastAsia"/>
                <w:sz w:val="18"/>
                <w:szCs w:val="18"/>
              </w:rPr>
              <w:t>，</w:t>
            </w:r>
            <w:r w:rsidR="00DA5BAC">
              <w:rPr>
                <w:rFonts w:hint="eastAsia"/>
                <w:sz w:val="18"/>
                <w:szCs w:val="18"/>
              </w:rPr>
              <w:t>具有相关专业</w:t>
            </w:r>
            <w:r w:rsidR="001B597E">
              <w:rPr>
                <w:rFonts w:hint="eastAsia"/>
                <w:sz w:val="18"/>
                <w:szCs w:val="18"/>
              </w:rPr>
              <w:t>中</w:t>
            </w:r>
            <w:r w:rsidR="00DA5BAC">
              <w:rPr>
                <w:rFonts w:hint="eastAsia"/>
                <w:sz w:val="18"/>
                <w:szCs w:val="18"/>
              </w:rPr>
              <w:t>级及以上职称</w:t>
            </w:r>
            <w:r w:rsidR="00AB4A62">
              <w:rPr>
                <w:rFonts w:ascii="宋体" w:hAnsi="宋体" w:hint="eastAsia"/>
                <w:sz w:val="18"/>
                <w:szCs w:val="18"/>
              </w:rPr>
              <w:t>。</w:t>
            </w:r>
          </w:p>
        </w:tc>
      </w:tr>
      <w:tr w:rsidR="002760D8" w:rsidTr="002760D8">
        <w:trPr>
          <w:trHeight w:val="540"/>
        </w:trPr>
        <w:tc>
          <w:tcPr>
            <w:tcW w:w="391" w:type="pct"/>
            <w:tcBorders>
              <w:top w:val="nil"/>
              <w:left w:val="single" w:sz="4" w:space="0" w:color="auto"/>
              <w:bottom w:val="single" w:sz="4" w:space="0" w:color="auto"/>
              <w:right w:val="single" w:sz="4" w:space="0" w:color="auto"/>
            </w:tcBorders>
            <w:shd w:val="clear" w:color="auto" w:fill="auto"/>
            <w:noWrap/>
            <w:vAlign w:val="center"/>
          </w:tcPr>
          <w:p w:rsidR="002760D8" w:rsidRDefault="002760D8" w:rsidP="002760D8">
            <w:pPr>
              <w:widowControl/>
              <w:jc w:val="center"/>
              <w:rPr>
                <w:rFonts w:ascii="宋体" w:hAnsi="宋体" w:cs="宋体"/>
                <w:kern w:val="0"/>
                <w:sz w:val="18"/>
                <w:szCs w:val="18"/>
              </w:rPr>
            </w:pPr>
            <w:r>
              <w:rPr>
                <w:rFonts w:ascii="宋体" w:hAnsi="宋体" w:cs="宋体" w:hint="eastAsia"/>
                <w:kern w:val="0"/>
                <w:sz w:val="18"/>
                <w:szCs w:val="18"/>
              </w:rPr>
              <w:t>3</w:t>
            </w:r>
          </w:p>
        </w:tc>
        <w:tc>
          <w:tcPr>
            <w:tcW w:w="972" w:type="pct"/>
            <w:tcBorders>
              <w:top w:val="nil"/>
              <w:left w:val="nil"/>
              <w:bottom w:val="single" w:sz="4" w:space="0" w:color="auto"/>
              <w:right w:val="single" w:sz="4" w:space="0" w:color="auto"/>
            </w:tcBorders>
            <w:shd w:val="clear" w:color="auto" w:fill="auto"/>
            <w:noWrap/>
            <w:vAlign w:val="center"/>
          </w:tcPr>
          <w:p w:rsidR="002760D8" w:rsidRDefault="002760D8" w:rsidP="002760D8">
            <w:pPr>
              <w:widowControl/>
              <w:jc w:val="left"/>
              <w:rPr>
                <w:rFonts w:ascii="宋体" w:hAnsi="宋体" w:cs="宋体"/>
                <w:kern w:val="0"/>
                <w:sz w:val="18"/>
                <w:szCs w:val="18"/>
              </w:rPr>
            </w:pPr>
            <w:r>
              <w:rPr>
                <w:rFonts w:ascii="宋体" w:hAnsi="宋体" w:cs="宋体" w:hint="eastAsia"/>
                <w:kern w:val="0"/>
                <w:sz w:val="18"/>
                <w:szCs w:val="18"/>
              </w:rPr>
              <w:t>卸船机运行操作</w:t>
            </w:r>
          </w:p>
        </w:tc>
        <w:tc>
          <w:tcPr>
            <w:tcW w:w="390" w:type="pct"/>
            <w:tcBorders>
              <w:top w:val="nil"/>
              <w:left w:val="nil"/>
              <w:bottom w:val="single" w:sz="4" w:space="0" w:color="auto"/>
              <w:right w:val="single" w:sz="4" w:space="0" w:color="auto"/>
            </w:tcBorders>
            <w:shd w:val="clear" w:color="auto" w:fill="auto"/>
            <w:noWrap/>
            <w:vAlign w:val="center"/>
          </w:tcPr>
          <w:p w:rsidR="002760D8" w:rsidRPr="001C310A" w:rsidRDefault="002760D8" w:rsidP="006F311D">
            <w:pPr>
              <w:widowControl/>
              <w:jc w:val="center"/>
              <w:rPr>
                <w:rFonts w:ascii="宋体" w:hAnsi="宋体" w:cs="宋体"/>
                <w:kern w:val="0"/>
                <w:sz w:val="18"/>
                <w:szCs w:val="18"/>
              </w:rPr>
            </w:pPr>
            <w:r w:rsidRPr="001C310A">
              <w:rPr>
                <w:rFonts w:ascii="宋体" w:hAnsi="宋体" w:cs="宋体" w:hint="eastAsia"/>
                <w:kern w:val="0"/>
                <w:sz w:val="18"/>
                <w:szCs w:val="18"/>
              </w:rPr>
              <w:t>1</w:t>
            </w:r>
            <w:r w:rsidR="006F311D">
              <w:rPr>
                <w:rFonts w:ascii="宋体" w:hAnsi="宋体" w:cs="宋体" w:hint="eastAsia"/>
                <w:kern w:val="0"/>
                <w:sz w:val="18"/>
                <w:szCs w:val="18"/>
              </w:rPr>
              <w:t>7</w:t>
            </w:r>
          </w:p>
        </w:tc>
        <w:tc>
          <w:tcPr>
            <w:tcW w:w="770" w:type="pct"/>
            <w:tcBorders>
              <w:top w:val="nil"/>
              <w:left w:val="nil"/>
              <w:bottom w:val="single" w:sz="4" w:space="0" w:color="auto"/>
              <w:right w:val="single" w:sz="4" w:space="0" w:color="auto"/>
            </w:tcBorders>
            <w:shd w:val="clear" w:color="auto" w:fill="auto"/>
            <w:noWrap/>
            <w:vAlign w:val="center"/>
          </w:tcPr>
          <w:p w:rsidR="002760D8" w:rsidRDefault="002760D8" w:rsidP="002760D8">
            <w:pPr>
              <w:widowControl/>
              <w:jc w:val="center"/>
              <w:rPr>
                <w:rFonts w:ascii="宋体" w:hAnsi="宋体" w:cs="宋体"/>
                <w:kern w:val="0"/>
                <w:sz w:val="18"/>
                <w:szCs w:val="18"/>
              </w:rPr>
            </w:pPr>
            <w:r>
              <w:rPr>
                <w:rFonts w:ascii="宋体" w:hAnsi="宋体" w:cs="宋体" w:hint="eastAsia"/>
                <w:kern w:val="0"/>
                <w:sz w:val="18"/>
                <w:szCs w:val="18"/>
              </w:rPr>
              <w:t>2026/4/1</w:t>
            </w:r>
          </w:p>
        </w:tc>
        <w:tc>
          <w:tcPr>
            <w:tcW w:w="655" w:type="pct"/>
            <w:tcBorders>
              <w:top w:val="nil"/>
              <w:left w:val="nil"/>
              <w:bottom w:val="single" w:sz="4" w:space="0" w:color="auto"/>
              <w:right w:val="single" w:sz="4" w:space="0" w:color="auto"/>
            </w:tcBorders>
            <w:shd w:val="clear" w:color="auto" w:fill="auto"/>
            <w:noWrap/>
            <w:vAlign w:val="center"/>
          </w:tcPr>
          <w:p w:rsidR="002760D8" w:rsidRDefault="002760D8" w:rsidP="002760D8">
            <w:pPr>
              <w:widowControl/>
              <w:jc w:val="center"/>
              <w:rPr>
                <w:rFonts w:ascii="宋体" w:hAnsi="宋体" w:cs="宋体"/>
                <w:kern w:val="0"/>
                <w:sz w:val="18"/>
                <w:szCs w:val="18"/>
              </w:rPr>
            </w:pPr>
            <w:r>
              <w:rPr>
                <w:rFonts w:ascii="宋体" w:hAnsi="宋体" w:cs="宋体" w:hint="eastAsia"/>
                <w:kern w:val="0"/>
                <w:sz w:val="18"/>
                <w:szCs w:val="18"/>
              </w:rPr>
              <w:t xml:space="preserve">24 </w:t>
            </w:r>
          </w:p>
        </w:tc>
        <w:tc>
          <w:tcPr>
            <w:tcW w:w="1822" w:type="pct"/>
            <w:tcBorders>
              <w:top w:val="nil"/>
              <w:left w:val="nil"/>
              <w:bottom w:val="single" w:sz="4" w:space="0" w:color="auto"/>
              <w:right w:val="single" w:sz="4" w:space="0" w:color="auto"/>
            </w:tcBorders>
            <w:shd w:val="clear" w:color="auto" w:fill="auto"/>
            <w:vAlign w:val="center"/>
          </w:tcPr>
          <w:p w:rsidR="002760D8" w:rsidRDefault="002760D8" w:rsidP="002760D8">
            <w:pPr>
              <w:widowControl/>
              <w:jc w:val="left"/>
              <w:rPr>
                <w:rFonts w:ascii="宋体" w:hAnsi="宋体" w:cs="宋体"/>
                <w:kern w:val="0"/>
                <w:sz w:val="18"/>
                <w:szCs w:val="18"/>
              </w:rPr>
            </w:pPr>
            <w:r>
              <w:rPr>
                <w:rFonts w:ascii="宋体" w:hAnsi="宋体" w:cs="宋体" w:hint="eastAsia"/>
                <w:kern w:val="0"/>
                <w:sz w:val="18"/>
                <w:szCs w:val="18"/>
              </w:rPr>
              <w:t>需持卸船机“特种作业操作证”，需有卸船机操作经历</w:t>
            </w:r>
          </w:p>
        </w:tc>
      </w:tr>
      <w:tr w:rsidR="002760D8" w:rsidTr="002760D8">
        <w:trPr>
          <w:trHeight w:val="270"/>
        </w:trPr>
        <w:tc>
          <w:tcPr>
            <w:tcW w:w="391" w:type="pct"/>
            <w:tcBorders>
              <w:top w:val="nil"/>
              <w:left w:val="single" w:sz="4" w:space="0" w:color="auto"/>
              <w:bottom w:val="single" w:sz="4" w:space="0" w:color="auto"/>
              <w:right w:val="single" w:sz="4" w:space="0" w:color="auto"/>
            </w:tcBorders>
            <w:shd w:val="clear" w:color="auto" w:fill="auto"/>
            <w:noWrap/>
            <w:vAlign w:val="center"/>
          </w:tcPr>
          <w:p w:rsidR="002760D8" w:rsidRDefault="002760D8" w:rsidP="002760D8">
            <w:pPr>
              <w:widowControl/>
              <w:jc w:val="center"/>
              <w:rPr>
                <w:rFonts w:ascii="宋体" w:hAnsi="宋体" w:cs="宋体"/>
                <w:kern w:val="0"/>
                <w:sz w:val="18"/>
                <w:szCs w:val="18"/>
              </w:rPr>
            </w:pPr>
            <w:r>
              <w:rPr>
                <w:rFonts w:ascii="宋体" w:hAnsi="宋体" w:cs="宋体" w:hint="eastAsia"/>
                <w:kern w:val="0"/>
                <w:sz w:val="18"/>
                <w:szCs w:val="18"/>
              </w:rPr>
              <w:t>4</w:t>
            </w:r>
          </w:p>
        </w:tc>
        <w:tc>
          <w:tcPr>
            <w:tcW w:w="972" w:type="pct"/>
            <w:tcBorders>
              <w:top w:val="nil"/>
              <w:left w:val="nil"/>
              <w:bottom w:val="single" w:sz="4" w:space="0" w:color="auto"/>
              <w:right w:val="single" w:sz="4" w:space="0" w:color="auto"/>
            </w:tcBorders>
            <w:shd w:val="clear" w:color="auto" w:fill="auto"/>
            <w:noWrap/>
            <w:vAlign w:val="center"/>
          </w:tcPr>
          <w:p w:rsidR="002760D8" w:rsidRDefault="002760D8" w:rsidP="002760D8">
            <w:pPr>
              <w:widowControl/>
              <w:jc w:val="left"/>
              <w:rPr>
                <w:rFonts w:ascii="宋体" w:hAnsi="宋体" w:cs="宋体"/>
                <w:kern w:val="0"/>
                <w:sz w:val="18"/>
                <w:szCs w:val="18"/>
              </w:rPr>
            </w:pPr>
            <w:r>
              <w:rPr>
                <w:rFonts w:ascii="宋体" w:hAnsi="宋体" w:cs="宋体" w:hint="eastAsia"/>
                <w:kern w:val="0"/>
                <w:sz w:val="18"/>
                <w:szCs w:val="18"/>
              </w:rPr>
              <w:t>燃料巡检运行</w:t>
            </w:r>
          </w:p>
        </w:tc>
        <w:tc>
          <w:tcPr>
            <w:tcW w:w="390" w:type="pct"/>
            <w:tcBorders>
              <w:top w:val="nil"/>
              <w:left w:val="nil"/>
              <w:bottom w:val="single" w:sz="4" w:space="0" w:color="auto"/>
              <w:right w:val="single" w:sz="4" w:space="0" w:color="auto"/>
            </w:tcBorders>
            <w:shd w:val="clear" w:color="auto" w:fill="auto"/>
            <w:noWrap/>
            <w:vAlign w:val="center"/>
          </w:tcPr>
          <w:p w:rsidR="002760D8" w:rsidRDefault="002760D8" w:rsidP="006F311D">
            <w:pPr>
              <w:widowControl/>
              <w:jc w:val="center"/>
              <w:rPr>
                <w:rFonts w:ascii="宋体" w:hAnsi="宋体" w:cs="宋体"/>
                <w:kern w:val="0"/>
                <w:sz w:val="18"/>
                <w:szCs w:val="18"/>
              </w:rPr>
            </w:pPr>
            <w:r>
              <w:rPr>
                <w:rFonts w:ascii="宋体" w:hAnsi="宋体" w:cs="宋体" w:hint="eastAsia"/>
                <w:kern w:val="0"/>
                <w:sz w:val="18"/>
                <w:szCs w:val="18"/>
              </w:rPr>
              <w:t>1</w:t>
            </w:r>
            <w:r w:rsidR="006F311D">
              <w:rPr>
                <w:rFonts w:ascii="宋体" w:hAnsi="宋体" w:cs="宋体" w:hint="eastAsia"/>
                <w:kern w:val="0"/>
                <w:sz w:val="18"/>
                <w:szCs w:val="18"/>
              </w:rPr>
              <w:t>0</w:t>
            </w:r>
          </w:p>
        </w:tc>
        <w:tc>
          <w:tcPr>
            <w:tcW w:w="770" w:type="pct"/>
            <w:tcBorders>
              <w:top w:val="nil"/>
              <w:left w:val="nil"/>
              <w:bottom w:val="single" w:sz="4" w:space="0" w:color="auto"/>
              <w:right w:val="single" w:sz="4" w:space="0" w:color="auto"/>
            </w:tcBorders>
            <w:shd w:val="clear" w:color="auto" w:fill="auto"/>
            <w:noWrap/>
            <w:vAlign w:val="center"/>
          </w:tcPr>
          <w:p w:rsidR="002760D8" w:rsidRDefault="002760D8" w:rsidP="002760D8">
            <w:pPr>
              <w:widowControl/>
              <w:jc w:val="center"/>
              <w:rPr>
                <w:rFonts w:ascii="宋体" w:hAnsi="宋体" w:cs="宋体"/>
                <w:kern w:val="0"/>
                <w:sz w:val="18"/>
                <w:szCs w:val="18"/>
              </w:rPr>
            </w:pPr>
            <w:r>
              <w:rPr>
                <w:rFonts w:ascii="宋体" w:hAnsi="宋体" w:cs="宋体" w:hint="eastAsia"/>
                <w:kern w:val="0"/>
                <w:sz w:val="18"/>
                <w:szCs w:val="18"/>
              </w:rPr>
              <w:t>2026/4/1</w:t>
            </w:r>
          </w:p>
        </w:tc>
        <w:tc>
          <w:tcPr>
            <w:tcW w:w="655" w:type="pct"/>
            <w:tcBorders>
              <w:top w:val="nil"/>
              <w:left w:val="nil"/>
              <w:bottom w:val="single" w:sz="4" w:space="0" w:color="auto"/>
              <w:right w:val="single" w:sz="4" w:space="0" w:color="auto"/>
            </w:tcBorders>
            <w:shd w:val="clear" w:color="auto" w:fill="auto"/>
            <w:noWrap/>
            <w:vAlign w:val="center"/>
          </w:tcPr>
          <w:p w:rsidR="002760D8" w:rsidRDefault="002760D8" w:rsidP="002760D8">
            <w:pPr>
              <w:widowControl/>
              <w:jc w:val="center"/>
              <w:rPr>
                <w:rFonts w:ascii="宋体" w:hAnsi="宋体" w:cs="宋体"/>
                <w:kern w:val="0"/>
                <w:sz w:val="18"/>
                <w:szCs w:val="18"/>
              </w:rPr>
            </w:pPr>
            <w:r>
              <w:rPr>
                <w:rFonts w:ascii="宋体" w:hAnsi="宋体" w:cs="宋体" w:hint="eastAsia"/>
                <w:kern w:val="0"/>
                <w:sz w:val="18"/>
                <w:szCs w:val="18"/>
              </w:rPr>
              <w:t xml:space="preserve">24 </w:t>
            </w:r>
          </w:p>
        </w:tc>
        <w:tc>
          <w:tcPr>
            <w:tcW w:w="1822" w:type="pct"/>
            <w:tcBorders>
              <w:top w:val="nil"/>
              <w:left w:val="nil"/>
              <w:bottom w:val="single" w:sz="4" w:space="0" w:color="auto"/>
              <w:right w:val="single" w:sz="4" w:space="0" w:color="auto"/>
            </w:tcBorders>
            <w:shd w:val="clear" w:color="auto" w:fill="auto"/>
            <w:vAlign w:val="center"/>
          </w:tcPr>
          <w:p w:rsidR="002760D8" w:rsidRDefault="002760D8" w:rsidP="002760D8">
            <w:pPr>
              <w:widowControl/>
              <w:jc w:val="left"/>
              <w:rPr>
                <w:rFonts w:ascii="宋体" w:hAnsi="宋体" w:cs="宋体"/>
                <w:kern w:val="0"/>
                <w:sz w:val="18"/>
                <w:szCs w:val="18"/>
              </w:rPr>
            </w:pPr>
            <w:r>
              <w:rPr>
                <w:rFonts w:ascii="宋体" w:hAnsi="宋体" w:cs="宋体" w:hint="eastAsia"/>
                <w:kern w:val="0"/>
                <w:sz w:val="18"/>
                <w:szCs w:val="18"/>
              </w:rPr>
              <w:t>要求均具有低压电工作业证。</w:t>
            </w:r>
          </w:p>
        </w:tc>
      </w:tr>
      <w:tr w:rsidR="002760D8" w:rsidTr="002760D8">
        <w:trPr>
          <w:trHeight w:val="270"/>
        </w:trPr>
        <w:tc>
          <w:tcPr>
            <w:tcW w:w="391" w:type="pct"/>
            <w:tcBorders>
              <w:top w:val="nil"/>
              <w:left w:val="single" w:sz="4" w:space="0" w:color="auto"/>
              <w:bottom w:val="single" w:sz="4" w:space="0" w:color="auto"/>
              <w:right w:val="single" w:sz="4" w:space="0" w:color="auto"/>
            </w:tcBorders>
            <w:shd w:val="clear" w:color="auto" w:fill="auto"/>
            <w:noWrap/>
            <w:vAlign w:val="center"/>
          </w:tcPr>
          <w:p w:rsidR="002760D8" w:rsidRDefault="002760D8" w:rsidP="002760D8">
            <w:pPr>
              <w:widowControl/>
              <w:jc w:val="center"/>
              <w:rPr>
                <w:rFonts w:ascii="宋体" w:hAnsi="宋体" w:cs="宋体"/>
                <w:kern w:val="0"/>
                <w:sz w:val="18"/>
                <w:szCs w:val="18"/>
              </w:rPr>
            </w:pPr>
            <w:r>
              <w:rPr>
                <w:rFonts w:ascii="宋体" w:hAnsi="宋体" w:cs="宋体" w:hint="eastAsia"/>
                <w:kern w:val="0"/>
                <w:sz w:val="18"/>
                <w:szCs w:val="18"/>
              </w:rPr>
              <w:t>5</w:t>
            </w:r>
          </w:p>
        </w:tc>
        <w:tc>
          <w:tcPr>
            <w:tcW w:w="972" w:type="pct"/>
            <w:tcBorders>
              <w:top w:val="nil"/>
              <w:left w:val="nil"/>
              <w:bottom w:val="single" w:sz="4" w:space="0" w:color="auto"/>
              <w:right w:val="single" w:sz="4" w:space="0" w:color="auto"/>
            </w:tcBorders>
            <w:shd w:val="clear" w:color="auto" w:fill="auto"/>
            <w:noWrap/>
            <w:vAlign w:val="center"/>
          </w:tcPr>
          <w:p w:rsidR="002760D8" w:rsidRDefault="002760D8" w:rsidP="002760D8">
            <w:pPr>
              <w:widowControl/>
              <w:jc w:val="left"/>
              <w:rPr>
                <w:rFonts w:ascii="宋体" w:hAnsi="宋体" w:cs="宋体"/>
                <w:kern w:val="0"/>
                <w:sz w:val="18"/>
                <w:szCs w:val="18"/>
              </w:rPr>
            </w:pPr>
            <w:r>
              <w:rPr>
                <w:rFonts w:ascii="宋体" w:hAnsi="宋体" w:cs="宋体" w:hint="eastAsia"/>
                <w:kern w:val="0"/>
                <w:sz w:val="18"/>
                <w:szCs w:val="18"/>
              </w:rPr>
              <w:t>电仪检修工</w:t>
            </w:r>
          </w:p>
        </w:tc>
        <w:tc>
          <w:tcPr>
            <w:tcW w:w="390" w:type="pct"/>
            <w:tcBorders>
              <w:top w:val="nil"/>
              <w:left w:val="nil"/>
              <w:bottom w:val="single" w:sz="4" w:space="0" w:color="auto"/>
              <w:right w:val="single" w:sz="4" w:space="0" w:color="auto"/>
            </w:tcBorders>
            <w:shd w:val="clear" w:color="auto" w:fill="auto"/>
            <w:noWrap/>
            <w:vAlign w:val="center"/>
          </w:tcPr>
          <w:p w:rsidR="002760D8" w:rsidRDefault="002760D8" w:rsidP="002760D8">
            <w:pPr>
              <w:widowControl/>
              <w:jc w:val="center"/>
              <w:rPr>
                <w:rFonts w:ascii="宋体" w:hAnsi="宋体" w:cs="宋体"/>
                <w:kern w:val="0"/>
                <w:sz w:val="18"/>
                <w:szCs w:val="18"/>
              </w:rPr>
            </w:pPr>
            <w:r>
              <w:rPr>
                <w:rFonts w:ascii="宋体" w:hAnsi="宋体" w:cs="宋体" w:hint="eastAsia"/>
                <w:kern w:val="0"/>
                <w:sz w:val="18"/>
                <w:szCs w:val="18"/>
              </w:rPr>
              <w:t>5</w:t>
            </w:r>
          </w:p>
        </w:tc>
        <w:tc>
          <w:tcPr>
            <w:tcW w:w="770" w:type="pct"/>
            <w:tcBorders>
              <w:top w:val="nil"/>
              <w:left w:val="nil"/>
              <w:bottom w:val="single" w:sz="4" w:space="0" w:color="auto"/>
              <w:right w:val="single" w:sz="4" w:space="0" w:color="auto"/>
            </w:tcBorders>
            <w:shd w:val="clear" w:color="auto" w:fill="auto"/>
            <w:noWrap/>
            <w:vAlign w:val="center"/>
          </w:tcPr>
          <w:p w:rsidR="002760D8" w:rsidRDefault="002760D8" w:rsidP="002760D8">
            <w:pPr>
              <w:widowControl/>
              <w:jc w:val="center"/>
              <w:rPr>
                <w:rFonts w:ascii="宋体" w:hAnsi="宋体" w:cs="宋体"/>
                <w:kern w:val="0"/>
                <w:sz w:val="18"/>
                <w:szCs w:val="18"/>
              </w:rPr>
            </w:pPr>
            <w:r>
              <w:rPr>
                <w:rFonts w:ascii="宋体" w:hAnsi="宋体" w:cs="宋体" w:hint="eastAsia"/>
                <w:kern w:val="0"/>
                <w:sz w:val="18"/>
                <w:szCs w:val="18"/>
              </w:rPr>
              <w:t>2026/4/1</w:t>
            </w:r>
          </w:p>
        </w:tc>
        <w:tc>
          <w:tcPr>
            <w:tcW w:w="655" w:type="pct"/>
            <w:tcBorders>
              <w:top w:val="nil"/>
              <w:left w:val="nil"/>
              <w:bottom w:val="single" w:sz="4" w:space="0" w:color="auto"/>
              <w:right w:val="single" w:sz="4" w:space="0" w:color="auto"/>
            </w:tcBorders>
            <w:shd w:val="clear" w:color="auto" w:fill="auto"/>
            <w:noWrap/>
            <w:vAlign w:val="center"/>
          </w:tcPr>
          <w:p w:rsidR="002760D8" w:rsidRDefault="002760D8" w:rsidP="002760D8">
            <w:pPr>
              <w:widowControl/>
              <w:jc w:val="center"/>
              <w:rPr>
                <w:rFonts w:ascii="宋体" w:hAnsi="宋体" w:cs="宋体"/>
                <w:kern w:val="0"/>
                <w:sz w:val="18"/>
                <w:szCs w:val="18"/>
              </w:rPr>
            </w:pPr>
            <w:r>
              <w:rPr>
                <w:rFonts w:ascii="宋体" w:hAnsi="宋体" w:cs="宋体" w:hint="eastAsia"/>
                <w:kern w:val="0"/>
                <w:sz w:val="18"/>
                <w:szCs w:val="18"/>
              </w:rPr>
              <w:t xml:space="preserve">24 </w:t>
            </w:r>
          </w:p>
        </w:tc>
        <w:tc>
          <w:tcPr>
            <w:tcW w:w="1822" w:type="pct"/>
            <w:tcBorders>
              <w:top w:val="nil"/>
              <w:left w:val="nil"/>
              <w:bottom w:val="single" w:sz="4" w:space="0" w:color="auto"/>
              <w:right w:val="single" w:sz="4" w:space="0" w:color="auto"/>
            </w:tcBorders>
            <w:shd w:val="clear" w:color="auto" w:fill="auto"/>
            <w:vAlign w:val="center"/>
          </w:tcPr>
          <w:p w:rsidR="002760D8" w:rsidRDefault="002760D8" w:rsidP="002760D8">
            <w:pPr>
              <w:widowControl/>
              <w:jc w:val="left"/>
              <w:rPr>
                <w:rFonts w:ascii="宋体" w:hAnsi="宋体" w:cs="宋体"/>
                <w:kern w:val="0"/>
                <w:sz w:val="18"/>
                <w:szCs w:val="18"/>
              </w:rPr>
            </w:pPr>
            <w:r w:rsidRPr="002760D8">
              <w:rPr>
                <w:rFonts w:ascii="宋体" w:hAnsi="宋体" w:cs="宋体" w:hint="eastAsia"/>
                <w:kern w:val="0"/>
                <w:sz w:val="18"/>
                <w:szCs w:val="18"/>
              </w:rPr>
              <w:t>除信息终端服务工外，其余4人要求均具有低压电工作业证，且至少1人具有高压电工作业证。</w:t>
            </w:r>
            <w:r>
              <w:rPr>
                <w:rFonts w:ascii="宋体" w:hAnsi="宋体" w:cs="宋体" w:hint="eastAsia"/>
                <w:kern w:val="0"/>
                <w:sz w:val="18"/>
                <w:szCs w:val="18"/>
              </w:rPr>
              <w:t>其中1人信息终端服务工，要求大专或以上学历，三年以上IT系统维护工作经验，熟悉火力电厂生产流程，至少有一年以上的火电厂信息终端维护经验。</w:t>
            </w:r>
          </w:p>
        </w:tc>
      </w:tr>
      <w:tr w:rsidR="002760D8" w:rsidTr="002760D8">
        <w:trPr>
          <w:trHeight w:val="270"/>
        </w:trPr>
        <w:tc>
          <w:tcPr>
            <w:tcW w:w="391" w:type="pct"/>
            <w:tcBorders>
              <w:top w:val="nil"/>
              <w:left w:val="single" w:sz="4" w:space="0" w:color="auto"/>
              <w:bottom w:val="single" w:sz="4" w:space="0" w:color="auto"/>
              <w:right w:val="single" w:sz="4" w:space="0" w:color="auto"/>
            </w:tcBorders>
            <w:shd w:val="clear" w:color="auto" w:fill="auto"/>
            <w:noWrap/>
            <w:vAlign w:val="center"/>
          </w:tcPr>
          <w:p w:rsidR="002760D8" w:rsidRDefault="002760D8" w:rsidP="002760D8">
            <w:pPr>
              <w:widowControl/>
              <w:jc w:val="center"/>
              <w:rPr>
                <w:rFonts w:ascii="宋体" w:hAnsi="宋体" w:cs="宋体"/>
                <w:kern w:val="0"/>
                <w:sz w:val="18"/>
                <w:szCs w:val="18"/>
              </w:rPr>
            </w:pPr>
            <w:r>
              <w:rPr>
                <w:rFonts w:ascii="宋体" w:hAnsi="宋体" w:cs="宋体" w:hint="eastAsia"/>
                <w:kern w:val="0"/>
                <w:sz w:val="18"/>
                <w:szCs w:val="18"/>
              </w:rPr>
              <w:t>6</w:t>
            </w:r>
          </w:p>
        </w:tc>
        <w:tc>
          <w:tcPr>
            <w:tcW w:w="972" w:type="pct"/>
            <w:tcBorders>
              <w:top w:val="nil"/>
              <w:left w:val="nil"/>
              <w:bottom w:val="single" w:sz="4" w:space="0" w:color="auto"/>
              <w:right w:val="single" w:sz="4" w:space="0" w:color="auto"/>
            </w:tcBorders>
            <w:shd w:val="clear" w:color="auto" w:fill="auto"/>
            <w:noWrap/>
            <w:vAlign w:val="center"/>
          </w:tcPr>
          <w:p w:rsidR="002760D8" w:rsidRDefault="002760D8" w:rsidP="002760D8">
            <w:pPr>
              <w:widowControl/>
              <w:jc w:val="left"/>
              <w:rPr>
                <w:rFonts w:ascii="宋体" w:hAnsi="宋体" w:cs="宋体"/>
                <w:kern w:val="0"/>
                <w:sz w:val="18"/>
                <w:szCs w:val="18"/>
              </w:rPr>
            </w:pPr>
            <w:r>
              <w:rPr>
                <w:rFonts w:ascii="宋体" w:hAnsi="宋体" w:cs="宋体" w:hint="eastAsia"/>
                <w:kern w:val="0"/>
                <w:sz w:val="18"/>
                <w:szCs w:val="18"/>
              </w:rPr>
              <w:t>机务检修工</w:t>
            </w:r>
          </w:p>
        </w:tc>
        <w:tc>
          <w:tcPr>
            <w:tcW w:w="390" w:type="pct"/>
            <w:tcBorders>
              <w:top w:val="nil"/>
              <w:left w:val="nil"/>
              <w:bottom w:val="single" w:sz="4" w:space="0" w:color="auto"/>
              <w:right w:val="single" w:sz="4" w:space="0" w:color="auto"/>
            </w:tcBorders>
            <w:shd w:val="clear" w:color="auto" w:fill="auto"/>
            <w:noWrap/>
            <w:vAlign w:val="center"/>
          </w:tcPr>
          <w:p w:rsidR="002760D8" w:rsidRDefault="002760D8" w:rsidP="006627FE">
            <w:pPr>
              <w:widowControl/>
              <w:jc w:val="center"/>
              <w:rPr>
                <w:rFonts w:ascii="宋体" w:hAnsi="宋体" w:cs="宋体"/>
                <w:kern w:val="0"/>
                <w:sz w:val="18"/>
                <w:szCs w:val="18"/>
              </w:rPr>
            </w:pPr>
            <w:r>
              <w:rPr>
                <w:rFonts w:ascii="宋体" w:hAnsi="宋体" w:cs="宋体" w:hint="eastAsia"/>
                <w:kern w:val="0"/>
                <w:sz w:val="18"/>
                <w:szCs w:val="18"/>
              </w:rPr>
              <w:t>12</w:t>
            </w:r>
          </w:p>
        </w:tc>
        <w:tc>
          <w:tcPr>
            <w:tcW w:w="770" w:type="pct"/>
            <w:tcBorders>
              <w:top w:val="nil"/>
              <w:left w:val="nil"/>
              <w:bottom w:val="single" w:sz="4" w:space="0" w:color="auto"/>
              <w:right w:val="single" w:sz="4" w:space="0" w:color="auto"/>
            </w:tcBorders>
            <w:shd w:val="clear" w:color="auto" w:fill="auto"/>
            <w:noWrap/>
            <w:vAlign w:val="center"/>
          </w:tcPr>
          <w:p w:rsidR="002760D8" w:rsidRDefault="002760D8" w:rsidP="002760D8">
            <w:pPr>
              <w:widowControl/>
              <w:jc w:val="center"/>
              <w:rPr>
                <w:rFonts w:ascii="宋体" w:hAnsi="宋体" w:cs="宋体"/>
                <w:kern w:val="0"/>
                <w:sz w:val="18"/>
                <w:szCs w:val="18"/>
              </w:rPr>
            </w:pPr>
            <w:r>
              <w:rPr>
                <w:rFonts w:ascii="宋体" w:hAnsi="宋体" w:cs="宋体" w:hint="eastAsia"/>
                <w:kern w:val="0"/>
                <w:sz w:val="18"/>
                <w:szCs w:val="18"/>
              </w:rPr>
              <w:t>2026/4/1</w:t>
            </w:r>
          </w:p>
        </w:tc>
        <w:tc>
          <w:tcPr>
            <w:tcW w:w="655" w:type="pct"/>
            <w:tcBorders>
              <w:top w:val="nil"/>
              <w:left w:val="nil"/>
              <w:bottom w:val="single" w:sz="4" w:space="0" w:color="auto"/>
              <w:right w:val="single" w:sz="4" w:space="0" w:color="auto"/>
            </w:tcBorders>
            <w:shd w:val="clear" w:color="auto" w:fill="auto"/>
            <w:noWrap/>
            <w:vAlign w:val="center"/>
          </w:tcPr>
          <w:p w:rsidR="002760D8" w:rsidRDefault="002760D8" w:rsidP="002760D8">
            <w:pPr>
              <w:widowControl/>
              <w:jc w:val="center"/>
              <w:rPr>
                <w:rFonts w:ascii="宋体" w:hAnsi="宋体" w:cs="宋体"/>
                <w:kern w:val="0"/>
                <w:sz w:val="18"/>
                <w:szCs w:val="18"/>
              </w:rPr>
            </w:pPr>
            <w:r>
              <w:rPr>
                <w:rFonts w:ascii="宋体" w:hAnsi="宋体" w:cs="宋体" w:hint="eastAsia"/>
                <w:kern w:val="0"/>
                <w:sz w:val="18"/>
                <w:szCs w:val="18"/>
              </w:rPr>
              <w:t xml:space="preserve">24 </w:t>
            </w:r>
          </w:p>
        </w:tc>
        <w:tc>
          <w:tcPr>
            <w:tcW w:w="1822" w:type="pct"/>
            <w:tcBorders>
              <w:top w:val="nil"/>
              <w:left w:val="nil"/>
              <w:bottom w:val="single" w:sz="4" w:space="0" w:color="auto"/>
              <w:right w:val="single" w:sz="4" w:space="0" w:color="auto"/>
            </w:tcBorders>
            <w:shd w:val="clear" w:color="auto" w:fill="auto"/>
            <w:vAlign w:val="center"/>
          </w:tcPr>
          <w:p w:rsidR="002760D8" w:rsidRDefault="002760D8" w:rsidP="002760D8">
            <w:pPr>
              <w:widowControl/>
              <w:jc w:val="left"/>
              <w:rPr>
                <w:rFonts w:ascii="宋体" w:hAnsi="宋体" w:cs="宋体"/>
                <w:kern w:val="0"/>
                <w:sz w:val="18"/>
                <w:szCs w:val="18"/>
              </w:rPr>
            </w:pPr>
            <w:r>
              <w:rPr>
                <w:rFonts w:ascii="宋体" w:hAnsi="宋体" w:cs="宋体" w:hint="eastAsia"/>
                <w:kern w:val="0"/>
                <w:sz w:val="18"/>
                <w:szCs w:val="18"/>
              </w:rPr>
              <w:t>至少2名具备应急管理局颁发的焊工证，相关持证人员可重叠。</w:t>
            </w:r>
          </w:p>
        </w:tc>
      </w:tr>
      <w:tr w:rsidR="002760D8" w:rsidTr="002760D8">
        <w:trPr>
          <w:trHeight w:val="270"/>
        </w:trPr>
        <w:tc>
          <w:tcPr>
            <w:tcW w:w="391" w:type="pct"/>
            <w:tcBorders>
              <w:top w:val="nil"/>
              <w:left w:val="single" w:sz="4" w:space="0" w:color="auto"/>
              <w:bottom w:val="single" w:sz="4" w:space="0" w:color="auto"/>
              <w:right w:val="single" w:sz="4" w:space="0" w:color="auto"/>
            </w:tcBorders>
            <w:shd w:val="clear" w:color="auto" w:fill="auto"/>
            <w:noWrap/>
            <w:vAlign w:val="center"/>
          </w:tcPr>
          <w:p w:rsidR="002760D8" w:rsidRDefault="002760D8" w:rsidP="002760D8">
            <w:pPr>
              <w:widowControl/>
              <w:jc w:val="center"/>
              <w:rPr>
                <w:rFonts w:ascii="宋体" w:hAnsi="宋体" w:cs="宋体"/>
                <w:kern w:val="0"/>
                <w:sz w:val="18"/>
                <w:szCs w:val="18"/>
              </w:rPr>
            </w:pPr>
            <w:r>
              <w:rPr>
                <w:rFonts w:ascii="宋体" w:hAnsi="宋体" w:cs="宋体" w:hint="eastAsia"/>
                <w:kern w:val="0"/>
                <w:sz w:val="18"/>
                <w:szCs w:val="18"/>
              </w:rPr>
              <w:t>7</w:t>
            </w:r>
          </w:p>
        </w:tc>
        <w:tc>
          <w:tcPr>
            <w:tcW w:w="972" w:type="pct"/>
            <w:tcBorders>
              <w:top w:val="nil"/>
              <w:left w:val="nil"/>
              <w:bottom w:val="single" w:sz="4" w:space="0" w:color="auto"/>
              <w:right w:val="single" w:sz="4" w:space="0" w:color="auto"/>
            </w:tcBorders>
            <w:shd w:val="clear" w:color="auto" w:fill="auto"/>
            <w:noWrap/>
            <w:vAlign w:val="center"/>
          </w:tcPr>
          <w:p w:rsidR="002760D8" w:rsidRDefault="002760D8" w:rsidP="002760D8">
            <w:pPr>
              <w:widowControl/>
              <w:jc w:val="left"/>
              <w:rPr>
                <w:rFonts w:ascii="宋体" w:hAnsi="宋体" w:cs="宋体"/>
                <w:kern w:val="0"/>
                <w:sz w:val="18"/>
                <w:szCs w:val="18"/>
              </w:rPr>
            </w:pPr>
            <w:r>
              <w:rPr>
                <w:rFonts w:ascii="宋体" w:hAnsi="宋体" w:cs="宋体" w:hint="eastAsia"/>
                <w:kern w:val="0"/>
                <w:sz w:val="18"/>
                <w:szCs w:val="18"/>
              </w:rPr>
              <w:t>煤船机械清舱工</w:t>
            </w:r>
          </w:p>
        </w:tc>
        <w:tc>
          <w:tcPr>
            <w:tcW w:w="390" w:type="pct"/>
            <w:tcBorders>
              <w:top w:val="nil"/>
              <w:left w:val="nil"/>
              <w:bottom w:val="single" w:sz="4" w:space="0" w:color="auto"/>
              <w:right w:val="single" w:sz="4" w:space="0" w:color="auto"/>
            </w:tcBorders>
            <w:shd w:val="clear" w:color="auto" w:fill="auto"/>
            <w:noWrap/>
            <w:vAlign w:val="center"/>
          </w:tcPr>
          <w:p w:rsidR="002760D8" w:rsidRDefault="002760D8" w:rsidP="002760D8">
            <w:pPr>
              <w:widowControl/>
              <w:jc w:val="center"/>
              <w:rPr>
                <w:rFonts w:ascii="宋体" w:hAnsi="宋体" w:cs="宋体"/>
                <w:kern w:val="0"/>
                <w:sz w:val="18"/>
                <w:szCs w:val="18"/>
              </w:rPr>
            </w:pPr>
            <w:r>
              <w:rPr>
                <w:rFonts w:ascii="宋体" w:hAnsi="宋体" w:cs="宋体" w:hint="eastAsia"/>
                <w:kern w:val="0"/>
                <w:sz w:val="18"/>
                <w:szCs w:val="18"/>
              </w:rPr>
              <w:t>9</w:t>
            </w:r>
          </w:p>
        </w:tc>
        <w:tc>
          <w:tcPr>
            <w:tcW w:w="770" w:type="pct"/>
            <w:tcBorders>
              <w:top w:val="nil"/>
              <w:left w:val="nil"/>
              <w:bottom w:val="single" w:sz="4" w:space="0" w:color="auto"/>
              <w:right w:val="single" w:sz="4" w:space="0" w:color="auto"/>
            </w:tcBorders>
            <w:shd w:val="clear" w:color="auto" w:fill="auto"/>
            <w:noWrap/>
            <w:vAlign w:val="center"/>
          </w:tcPr>
          <w:p w:rsidR="002760D8" w:rsidRDefault="002760D8" w:rsidP="002760D8">
            <w:pPr>
              <w:widowControl/>
              <w:jc w:val="center"/>
              <w:rPr>
                <w:rFonts w:ascii="宋体" w:hAnsi="宋体" w:cs="宋体"/>
                <w:kern w:val="0"/>
                <w:sz w:val="18"/>
                <w:szCs w:val="18"/>
              </w:rPr>
            </w:pPr>
            <w:r>
              <w:rPr>
                <w:rFonts w:ascii="宋体" w:hAnsi="宋体" w:cs="宋体" w:hint="eastAsia"/>
                <w:kern w:val="0"/>
                <w:sz w:val="18"/>
                <w:szCs w:val="18"/>
              </w:rPr>
              <w:t>2026/4/1</w:t>
            </w:r>
          </w:p>
        </w:tc>
        <w:tc>
          <w:tcPr>
            <w:tcW w:w="655" w:type="pct"/>
            <w:tcBorders>
              <w:top w:val="nil"/>
              <w:left w:val="nil"/>
              <w:bottom w:val="single" w:sz="4" w:space="0" w:color="auto"/>
              <w:right w:val="single" w:sz="4" w:space="0" w:color="auto"/>
            </w:tcBorders>
            <w:shd w:val="clear" w:color="auto" w:fill="auto"/>
            <w:noWrap/>
            <w:vAlign w:val="center"/>
          </w:tcPr>
          <w:p w:rsidR="002760D8" w:rsidRDefault="002760D8" w:rsidP="002760D8">
            <w:pPr>
              <w:widowControl/>
              <w:jc w:val="center"/>
              <w:rPr>
                <w:rFonts w:ascii="宋体" w:hAnsi="宋体" w:cs="宋体"/>
                <w:kern w:val="0"/>
                <w:sz w:val="18"/>
                <w:szCs w:val="18"/>
              </w:rPr>
            </w:pPr>
            <w:r>
              <w:rPr>
                <w:rFonts w:ascii="宋体" w:hAnsi="宋体" w:cs="宋体" w:hint="eastAsia"/>
                <w:kern w:val="0"/>
                <w:sz w:val="18"/>
                <w:szCs w:val="18"/>
              </w:rPr>
              <w:t xml:space="preserve">24 </w:t>
            </w:r>
          </w:p>
        </w:tc>
        <w:tc>
          <w:tcPr>
            <w:tcW w:w="1822" w:type="pct"/>
            <w:tcBorders>
              <w:top w:val="nil"/>
              <w:left w:val="nil"/>
              <w:bottom w:val="single" w:sz="4" w:space="0" w:color="auto"/>
              <w:right w:val="single" w:sz="4" w:space="0" w:color="auto"/>
            </w:tcBorders>
            <w:shd w:val="clear" w:color="auto" w:fill="auto"/>
            <w:vAlign w:val="center"/>
          </w:tcPr>
          <w:p w:rsidR="002760D8" w:rsidRDefault="002760D8" w:rsidP="002760D8">
            <w:pPr>
              <w:widowControl/>
              <w:jc w:val="left"/>
              <w:rPr>
                <w:rFonts w:ascii="宋体" w:hAnsi="宋体" w:cs="宋体"/>
                <w:kern w:val="0"/>
                <w:sz w:val="18"/>
                <w:szCs w:val="18"/>
              </w:rPr>
            </w:pPr>
          </w:p>
        </w:tc>
      </w:tr>
      <w:tr w:rsidR="002760D8" w:rsidTr="002760D8">
        <w:trPr>
          <w:trHeight w:val="270"/>
        </w:trPr>
        <w:tc>
          <w:tcPr>
            <w:tcW w:w="391" w:type="pct"/>
            <w:tcBorders>
              <w:top w:val="nil"/>
              <w:left w:val="single" w:sz="4" w:space="0" w:color="auto"/>
              <w:bottom w:val="single" w:sz="4" w:space="0" w:color="auto"/>
              <w:right w:val="single" w:sz="4" w:space="0" w:color="auto"/>
            </w:tcBorders>
            <w:shd w:val="clear" w:color="auto" w:fill="auto"/>
            <w:noWrap/>
            <w:vAlign w:val="center"/>
          </w:tcPr>
          <w:p w:rsidR="002760D8" w:rsidRDefault="002760D8" w:rsidP="002760D8">
            <w:pPr>
              <w:widowControl/>
              <w:jc w:val="center"/>
              <w:rPr>
                <w:rFonts w:ascii="宋体" w:hAnsi="宋体" w:cs="宋体"/>
                <w:kern w:val="0"/>
                <w:sz w:val="18"/>
                <w:szCs w:val="18"/>
              </w:rPr>
            </w:pPr>
            <w:r>
              <w:rPr>
                <w:rFonts w:ascii="宋体" w:hAnsi="宋体" w:cs="宋体" w:hint="eastAsia"/>
                <w:kern w:val="0"/>
                <w:sz w:val="18"/>
                <w:szCs w:val="18"/>
              </w:rPr>
              <w:t>8</w:t>
            </w:r>
          </w:p>
        </w:tc>
        <w:tc>
          <w:tcPr>
            <w:tcW w:w="972" w:type="pct"/>
            <w:tcBorders>
              <w:top w:val="nil"/>
              <w:left w:val="nil"/>
              <w:bottom w:val="single" w:sz="4" w:space="0" w:color="auto"/>
              <w:right w:val="single" w:sz="4" w:space="0" w:color="auto"/>
            </w:tcBorders>
            <w:shd w:val="clear" w:color="auto" w:fill="auto"/>
            <w:noWrap/>
            <w:vAlign w:val="center"/>
          </w:tcPr>
          <w:p w:rsidR="002760D8" w:rsidRDefault="002760D8" w:rsidP="002760D8">
            <w:pPr>
              <w:widowControl/>
              <w:jc w:val="left"/>
              <w:rPr>
                <w:rFonts w:ascii="宋体" w:hAnsi="宋体" w:cs="宋体"/>
                <w:kern w:val="0"/>
                <w:sz w:val="18"/>
                <w:szCs w:val="18"/>
              </w:rPr>
            </w:pPr>
            <w:r>
              <w:rPr>
                <w:rFonts w:ascii="宋体" w:hAnsi="宋体" w:cs="宋体" w:hint="eastAsia"/>
                <w:kern w:val="0"/>
                <w:sz w:val="18"/>
                <w:szCs w:val="18"/>
              </w:rPr>
              <w:t>煤船人工清舱工</w:t>
            </w:r>
          </w:p>
        </w:tc>
        <w:tc>
          <w:tcPr>
            <w:tcW w:w="390" w:type="pct"/>
            <w:tcBorders>
              <w:top w:val="nil"/>
              <w:left w:val="nil"/>
              <w:bottom w:val="single" w:sz="4" w:space="0" w:color="auto"/>
              <w:right w:val="single" w:sz="4" w:space="0" w:color="auto"/>
            </w:tcBorders>
            <w:shd w:val="clear" w:color="auto" w:fill="auto"/>
            <w:noWrap/>
            <w:vAlign w:val="center"/>
          </w:tcPr>
          <w:p w:rsidR="002760D8" w:rsidRDefault="002760D8" w:rsidP="002760D8">
            <w:pPr>
              <w:widowControl/>
              <w:jc w:val="center"/>
              <w:rPr>
                <w:rFonts w:ascii="宋体" w:hAnsi="宋体" w:cs="宋体"/>
                <w:kern w:val="0"/>
                <w:sz w:val="18"/>
                <w:szCs w:val="18"/>
              </w:rPr>
            </w:pPr>
            <w:r>
              <w:rPr>
                <w:rFonts w:ascii="宋体" w:hAnsi="宋体" w:cs="宋体" w:hint="eastAsia"/>
                <w:kern w:val="0"/>
                <w:sz w:val="18"/>
                <w:szCs w:val="18"/>
              </w:rPr>
              <w:t>8</w:t>
            </w:r>
          </w:p>
        </w:tc>
        <w:tc>
          <w:tcPr>
            <w:tcW w:w="770" w:type="pct"/>
            <w:tcBorders>
              <w:top w:val="nil"/>
              <w:left w:val="nil"/>
              <w:bottom w:val="single" w:sz="4" w:space="0" w:color="auto"/>
              <w:right w:val="single" w:sz="4" w:space="0" w:color="auto"/>
            </w:tcBorders>
            <w:shd w:val="clear" w:color="auto" w:fill="auto"/>
            <w:noWrap/>
            <w:vAlign w:val="center"/>
          </w:tcPr>
          <w:p w:rsidR="002760D8" w:rsidRDefault="002760D8" w:rsidP="002760D8">
            <w:pPr>
              <w:widowControl/>
              <w:jc w:val="center"/>
              <w:rPr>
                <w:rFonts w:ascii="宋体" w:hAnsi="宋体" w:cs="宋体"/>
                <w:kern w:val="0"/>
                <w:sz w:val="18"/>
                <w:szCs w:val="18"/>
              </w:rPr>
            </w:pPr>
            <w:r>
              <w:rPr>
                <w:rFonts w:ascii="宋体" w:hAnsi="宋体" w:cs="宋体" w:hint="eastAsia"/>
                <w:kern w:val="0"/>
                <w:sz w:val="18"/>
                <w:szCs w:val="18"/>
              </w:rPr>
              <w:t>2026/4/1</w:t>
            </w:r>
          </w:p>
        </w:tc>
        <w:tc>
          <w:tcPr>
            <w:tcW w:w="655" w:type="pct"/>
            <w:tcBorders>
              <w:top w:val="nil"/>
              <w:left w:val="nil"/>
              <w:bottom w:val="single" w:sz="4" w:space="0" w:color="auto"/>
              <w:right w:val="single" w:sz="4" w:space="0" w:color="auto"/>
            </w:tcBorders>
            <w:shd w:val="clear" w:color="auto" w:fill="auto"/>
            <w:noWrap/>
            <w:vAlign w:val="center"/>
          </w:tcPr>
          <w:p w:rsidR="002760D8" w:rsidRDefault="002760D8" w:rsidP="002760D8">
            <w:pPr>
              <w:widowControl/>
              <w:jc w:val="center"/>
              <w:rPr>
                <w:rFonts w:ascii="宋体" w:hAnsi="宋体" w:cs="宋体"/>
                <w:kern w:val="0"/>
                <w:sz w:val="18"/>
                <w:szCs w:val="18"/>
              </w:rPr>
            </w:pPr>
            <w:r>
              <w:rPr>
                <w:rFonts w:ascii="宋体" w:hAnsi="宋体" w:cs="宋体" w:hint="eastAsia"/>
                <w:kern w:val="0"/>
                <w:sz w:val="18"/>
                <w:szCs w:val="18"/>
              </w:rPr>
              <w:t xml:space="preserve">24 </w:t>
            </w:r>
          </w:p>
        </w:tc>
        <w:tc>
          <w:tcPr>
            <w:tcW w:w="1822" w:type="pct"/>
            <w:tcBorders>
              <w:top w:val="nil"/>
              <w:left w:val="nil"/>
              <w:bottom w:val="single" w:sz="4" w:space="0" w:color="auto"/>
              <w:right w:val="single" w:sz="4" w:space="0" w:color="auto"/>
            </w:tcBorders>
            <w:shd w:val="clear" w:color="auto" w:fill="auto"/>
            <w:vAlign w:val="center"/>
          </w:tcPr>
          <w:p w:rsidR="002760D8" w:rsidRDefault="002760D8" w:rsidP="002760D8">
            <w:pPr>
              <w:widowControl/>
              <w:jc w:val="left"/>
              <w:rPr>
                <w:rFonts w:ascii="宋体" w:hAnsi="宋体" w:cs="宋体"/>
                <w:kern w:val="0"/>
                <w:sz w:val="18"/>
                <w:szCs w:val="18"/>
              </w:rPr>
            </w:pPr>
          </w:p>
        </w:tc>
      </w:tr>
      <w:tr w:rsidR="002760D8" w:rsidTr="002760D8">
        <w:trPr>
          <w:trHeight w:val="270"/>
        </w:trPr>
        <w:tc>
          <w:tcPr>
            <w:tcW w:w="391" w:type="pct"/>
            <w:tcBorders>
              <w:top w:val="nil"/>
              <w:left w:val="single" w:sz="4" w:space="0" w:color="auto"/>
              <w:bottom w:val="single" w:sz="4" w:space="0" w:color="auto"/>
              <w:right w:val="single" w:sz="4" w:space="0" w:color="auto"/>
            </w:tcBorders>
            <w:shd w:val="clear" w:color="auto" w:fill="auto"/>
            <w:noWrap/>
            <w:vAlign w:val="center"/>
          </w:tcPr>
          <w:p w:rsidR="002760D8" w:rsidRDefault="002760D8" w:rsidP="002760D8">
            <w:pPr>
              <w:widowControl/>
              <w:jc w:val="center"/>
              <w:rPr>
                <w:rFonts w:ascii="宋体" w:hAnsi="宋体" w:cs="宋体"/>
                <w:kern w:val="0"/>
                <w:sz w:val="18"/>
                <w:szCs w:val="18"/>
              </w:rPr>
            </w:pPr>
            <w:r>
              <w:rPr>
                <w:rFonts w:ascii="宋体" w:hAnsi="宋体" w:cs="宋体" w:hint="eastAsia"/>
                <w:kern w:val="0"/>
                <w:sz w:val="18"/>
                <w:szCs w:val="18"/>
              </w:rPr>
              <w:t>9</w:t>
            </w:r>
          </w:p>
        </w:tc>
        <w:tc>
          <w:tcPr>
            <w:tcW w:w="972" w:type="pct"/>
            <w:tcBorders>
              <w:top w:val="nil"/>
              <w:left w:val="nil"/>
              <w:bottom w:val="single" w:sz="4" w:space="0" w:color="auto"/>
              <w:right w:val="single" w:sz="4" w:space="0" w:color="auto"/>
            </w:tcBorders>
            <w:shd w:val="clear" w:color="auto" w:fill="auto"/>
            <w:noWrap/>
            <w:vAlign w:val="center"/>
          </w:tcPr>
          <w:p w:rsidR="002760D8" w:rsidRDefault="002760D8" w:rsidP="002760D8">
            <w:pPr>
              <w:widowControl/>
              <w:jc w:val="left"/>
              <w:rPr>
                <w:rFonts w:ascii="宋体" w:hAnsi="宋体" w:cs="宋体"/>
                <w:kern w:val="0"/>
                <w:sz w:val="18"/>
                <w:szCs w:val="18"/>
              </w:rPr>
            </w:pPr>
            <w:r>
              <w:rPr>
                <w:rFonts w:ascii="宋体" w:hAnsi="宋体" w:cs="宋体" w:hint="eastAsia"/>
                <w:kern w:val="0"/>
                <w:sz w:val="18"/>
                <w:szCs w:val="18"/>
              </w:rPr>
              <w:t>皮带栈桥清理工</w:t>
            </w:r>
          </w:p>
        </w:tc>
        <w:tc>
          <w:tcPr>
            <w:tcW w:w="390" w:type="pct"/>
            <w:tcBorders>
              <w:top w:val="nil"/>
              <w:left w:val="nil"/>
              <w:bottom w:val="single" w:sz="4" w:space="0" w:color="auto"/>
              <w:right w:val="single" w:sz="4" w:space="0" w:color="auto"/>
            </w:tcBorders>
            <w:shd w:val="clear" w:color="auto" w:fill="auto"/>
            <w:noWrap/>
            <w:vAlign w:val="center"/>
          </w:tcPr>
          <w:p w:rsidR="002760D8" w:rsidRDefault="002760D8" w:rsidP="002760D8">
            <w:pPr>
              <w:widowControl/>
              <w:jc w:val="center"/>
              <w:rPr>
                <w:rFonts w:ascii="宋体" w:hAnsi="宋体" w:cs="宋体"/>
                <w:kern w:val="0"/>
                <w:sz w:val="18"/>
                <w:szCs w:val="18"/>
              </w:rPr>
            </w:pPr>
            <w:r>
              <w:rPr>
                <w:rFonts w:ascii="宋体" w:hAnsi="宋体" w:cs="宋体" w:hint="eastAsia"/>
                <w:kern w:val="0"/>
                <w:sz w:val="18"/>
                <w:szCs w:val="18"/>
              </w:rPr>
              <w:t>16</w:t>
            </w:r>
          </w:p>
        </w:tc>
        <w:tc>
          <w:tcPr>
            <w:tcW w:w="770" w:type="pct"/>
            <w:tcBorders>
              <w:top w:val="nil"/>
              <w:left w:val="nil"/>
              <w:bottom w:val="single" w:sz="4" w:space="0" w:color="auto"/>
              <w:right w:val="single" w:sz="4" w:space="0" w:color="auto"/>
            </w:tcBorders>
            <w:shd w:val="clear" w:color="auto" w:fill="auto"/>
            <w:noWrap/>
            <w:vAlign w:val="center"/>
          </w:tcPr>
          <w:p w:rsidR="002760D8" w:rsidRDefault="002760D8" w:rsidP="002760D8">
            <w:pPr>
              <w:widowControl/>
              <w:jc w:val="center"/>
              <w:rPr>
                <w:rFonts w:ascii="宋体" w:hAnsi="宋体" w:cs="宋体"/>
                <w:kern w:val="0"/>
                <w:sz w:val="18"/>
                <w:szCs w:val="18"/>
              </w:rPr>
            </w:pPr>
            <w:r>
              <w:rPr>
                <w:rFonts w:ascii="宋体" w:hAnsi="宋体" w:cs="宋体" w:hint="eastAsia"/>
                <w:kern w:val="0"/>
                <w:sz w:val="18"/>
                <w:szCs w:val="18"/>
              </w:rPr>
              <w:t>2026/4/1</w:t>
            </w:r>
          </w:p>
        </w:tc>
        <w:tc>
          <w:tcPr>
            <w:tcW w:w="655" w:type="pct"/>
            <w:tcBorders>
              <w:top w:val="nil"/>
              <w:left w:val="nil"/>
              <w:bottom w:val="single" w:sz="4" w:space="0" w:color="auto"/>
              <w:right w:val="single" w:sz="4" w:space="0" w:color="auto"/>
            </w:tcBorders>
            <w:shd w:val="clear" w:color="auto" w:fill="auto"/>
            <w:noWrap/>
            <w:vAlign w:val="center"/>
          </w:tcPr>
          <w:p w:rsidR="002760D8" w:rsidRDefault="002760D8" w:rsidP="002760D8">
            <w:pPr>
              <w:widowControl/>
              <w:jc w:val="center"/>
              <w:rPr>
                <w:rFonts w:ascii="宋体" w:hAnsi="宋体" w:cs="宋体"/>
                <w:kern w:val="0"/>
                <w:sz w:val="18"/>
                <w:szCs w:val="18"/>
              </w:rPr>
            </w:pPr>
            <w:r>
              <w:rPr>
                <w:rFonts w:ascii="宋体" w:hAnsi="宋体" w:cs="宋体" w:hint="eastAsia"/>
                <w:kern w:val="0"/>
                <w:sz w:val="18"/>
                <w:szCs w:val="18"/>
              </w:rPr>
              <w:t xml:space="preserve">24 </w:t>
            </w:r>
          </w:p>
        </w:tc>
        <w:tc>
          <w:tcPr>
            <w:tcW w:w="1822" w:type="pct"/>
            <w:tcBorders>
              <w:top w:val="nil"/>
              <w:left w:val="nil"/>
              <w:bottom w:val="single" w:sz="4" w:space="0" w:color="auto"/>
              <w:right w:val="single" w:sz="4" w:space="0" w:color="auto"/>
            </w:tcBorders>
            <w:shd w:val="clear" w:color="auto" w:fill="auto"/>
            <w:vAlign w:val="center"/>
          </w:tcPr>
          <w:p w:rsidR="002760D8" w:rsidRDefault="002760D8" w:rsidP="002760D8">
            <w:pPr>
              <w:widowControl/>
              <w:jc w:val="left"/>
              <w:rPr>
                <w:rFonts w:ascii="宋体" w:hAnsi="宋体" w:cs="宋体"/>
                <w:kern w:val="0"/>
                <w:sz w:val="18"/>
                <w:szCs w:val="18"/>
              </w:rPr>
            </w:pPr>
          </w:p>
        </w:tc>
      </w:tr>
      <w:tr w:rsidR="002760D8" w:rsidTr="002760D8">
        <w:trPr>
          <w:trHeight w:val="270"/>
        </w:trPr>
        <w:tc>
          <w:tcPr>
            <w:tcW w:w="391" w:type="pct"/>
            <w:tcBorders>
              <w:top w:val="nil"/>
              <w:left w:val="single" w:sz="4" w:space="0" w:color="auto"/>
              <w:bottom w:val="single" w:sz="4" w:space="0" w:color="auto"/>
              <w:right w:val="single" w:sz="4" w:space="0" w:color="auto"/>
            </w:tcBorders>
            <w:shd w:val="clear" w:color="auto" w:fill="auto"/>
            <w:noWrap/>
            <w:vAlign w:val="center"/>
          </w:tcPr>
          <w:p w:rsidR="002760D8" w:rsidRDefault="002760D8" w:rsidP="002760D8">
            <w:pPr>
              <w:widowControl/>
              <w:jc w:val="center"/>
              <w:rPr>
                <w:rFonts w:ascii="宋体" w:hAnsi="宋体" w:cs="宋体"/>
                <w:kern w:val="0"/>
                <w:sz w:val="18"/>
                <w:szCs w:val="18"/>
              </w:rPr>
            </w:pPr>
            <w:r>
              <w:rPr>
                <w:rFonts w:ascii="宋体" w:hAnsi="宋体" w:cs="宋体" w:hint="eastAsia"/>
                <w:kern w:val="0"/>
                <w:sz w:val="18"/>
                <w:szCs w:val="18"/>
              </w:rPr>
              <w:t>10</w:t>
            </w:r>
          </w:p>
        </w:tc>
        <w:tc>
          <w:tcPr>
            <w:tcW w:w="972" w:type="pct"/>
            <w:tcBorders>
              <w:top w:val="nil"/>
              <w:left w:val="nil"/>
              <w:bottom w:val="single" w:sz="4" w:space="0" w:color="auto"/>
              <w:right w:val="single" w:sz="4" w:space="0" w:color="auto"/>
            </w:tcBorders>
            <w:shd w:val="clear" w:color="auto" w:fill="auto"/>
            <w:noWrap/>
            <w:vAlign w:val="center"/>
          </w:tcPr>
          <w:p w:rsidR="002760D8" w:rsidRDefault="002760D8" w:rsidP="002760D8">
            <w:pPr>
              <w:widowControl/>
              <w:jc w:val="left"/>
              <w:rPr>
                <w:rFonts w:ascii="宋体" w:hAnsi="宋体" w:cs="宋体"/>
                <w:kern w:val="0"/>
                <w:sz w:val="18"/>
                <w:szCs w:val="18"/>
              </w:rPr>
            </w:pPr>
            <w:r>
              <w:rPr>
                <w:rFonts w:ascii="宋体" w:hAnsi="宋体" w:cs="宋体" w:hint="eastAsia"/>
                <w:kern w:val="0"/>
                <w:sz w:val="18"/>
                <w:szCs w:val="18"/>
              </w:rPr>
              <w:t>煤取样辅助工</w:t>
            </w:r>
          </w:p>
        </w:tc>
        <w:tc>
          <w:tcPr>
            <w:tcW w:w="390" w:type="pct"/>
            <w:tcBorders>
              <w:top w:val="nil"/>
              <w:left w:val="nil"/>
              <w:bottom w:val="single" w:sz="4" w:space="0" w:color="auto"/>
              <w:right w:val="single" w:sz="4" w:space="0" w:color="auto"/>
            </w:tcBorders>
            <w:shd w:val="clear" w:color="auto" w:fill="auto"/>
            <w:noWrap/>
            <w:vAlign w:val="center"/>
          </w:tcPr>
          <w:p w:rsidR="002760D8" w:rsidRDefault="002760D8" w:rsidP="002760D8">
            <w:pPr>
              <w:widowControl/>
              <w:jc w:val="center"/>
              <w:rPr>
                <w:rFonts w:ascii="宋体" w:hAnsi="宋体" w:cs="宋体"/>
                <w:kern w:val="0"/>
                <w:sz w:val="18"/>
                <w:szCs w:val="18"/>
              </w:rPr>
            </w:pPr>
            <w:r>
              <w:rPr>
                <w:rFonts w:ascii="宋体" w:hAnsi="宋体" w:cs="宋体" w:hint="eastAsia"/>
                <w:kern w:val="0"/>
                <w:sz w:val="18"/>
                <w:szCs w:val="18"/>
              </w:rPr>
              <w:t>3</w:t>
            </w:r>
          </w:p>
        </w:tc>
        <w:tc>
          <w:tcPr>
            <w:tcW w:w="770" w:type="pct"/>
            <w:tcBorders>
              <w:top w:val="nil"/>
              <w:left w:val="nil"/>
              <w:bottom w:val="single" w:sz="4" w:space="0" w:color="auto"/>
              <w:right w:val="single" w:sz="4" w:space="0" w:color="auto"/>
            </w:tcBorders>
            <w:shd w:val="clear" w:color="auto" w:fill="auto"/>
            <w:noWrap/>
            <w:vAlign w:val="center"/>
          </w:tcPr>
          <w:p w:rsidR="002760D8" w:rsidRDefault="002760D8" w:rsidP="002760D8">
            <w:pPr>
              <w:widowControl/>
              <w:jc w:val="center"/>
              <w:rPr>
                <w:rFonts w:ascii="宋体" w:hAnsi="宋体" w:cs="宋体"/>
                <w:kern w:val="0"/>
                <w:sz w:val="18"/>
                <w:szCs w:val="18"/>
              </w:rPr>
            </w:pPr>
            <w:r>
              <w:rPr>
                <w:rFonts w:ascii="宋体" w:hAnsi="宋体" w:cs="宋体" w:hint="eastAsia"/>
                <w:kern w:val="0"/>
                <w:sz w:val="18"/>
                <w:szCs w:val="18"/>
              </w:rPr>
              <w:t>2026/4/1</w:t>
            </w:r>
          </w:p>
        </w:tc>
        <w:tc>
          <w:tcPr>
            <w:tcW w:w="655" w:type="pct"/>
            <w:tcBorders>
              <w:top w:val="nil"/>
              <w:left w:val="nil"/>
              <w:bottom w:val="single" w:sz="4" w:space="0" w:color="auto"/>
              <w:right w:val="single" w:sz="4" w:space="0" w:color="auto"/>
            </w:tcBorders>
            <w:shd w:val="clear" w:color="auto" w:fill="auto"/>
            <w:noWrap/>
            <w:vAlign w:val="center"/>
          </w:tcPr>
          <w:p w:rsidR="002760D8" w:rsidRDefault="002760D8" w:rsidP="002760D8">
            <w:pPr>
              <w:widowControl/>
              <w:jc w:val="center"/>
              <w:rPr>
                <w:rFonts w:ascii="宋体" w:hAnsi="宋体" w:cs="宋体"/>
                <w:kern w:val="0"/>
                <w:sz w:val="18"/>
                <w:szCs w:val="18"/>
              </w:rPr>
            </w:pPr>
            <w:r>
              <w:rPr>
                <w:rFonts w:ascii="宋体" w:hAnsi="宋体" w:cs="宋体" w:hint="eastAsia"/>
                <w:kern w:val="0"/>
                <w:sz w:val="18"/>
                <w:szCs w:val="18"/>
              </w:rPr>
              <w:t xml:space="preserve">24 </w:t>
            </w:r>
          </w:p>
        </w:tc>
        <w:tc>
          <w:tcPr>
            <w:tcW w:w="1822" w:type="pct"/>
            <w:tcBorders>
              <w:top w:val="nil"/>
              <w:left w:val="nil"/>
              <w:bottom w:val="single" w:sz="4" w:space="0" w:color="auto"/>
              <w:right w:val="single" w:sz="4" w:space="0" w:color="auto"/>
            </w:tcBorders>
            <w:shd w:val="clear" w:color="auto" w:fill="auto"/>
            <w:vAlign w:val="center"/>
          </w:tcPr>
          <w:p w:rsidR="002760D8" w:rsidRDefault="002760D8" w:rsidP="002760D8">
            <w:pPr>
              <w:widowControl/>
              <w:jc w:val="left"/>
              <w:rPr>
                <w:rFonts w:ascii="宋体" w:hAnsi="宋体" w:cs="宋体"/>
                <w:kern w:val="0"/>
                <w:sz w:val="18"/>
                <w:szCs w:val="18"/>
              </w:rPr>
            </w:pPr>
          </w:p>
        </w:tc>
      </w:tr>
      <w:tr w:rsidR="002760D8" w:rsidTr="002760D8">
        <w:trPr>
          <w:trHeight w:val="270"/>
        </w:trPr>
        <w:tc>
          <w:tcPr>
            <w:tcW w:w="391" w:type="pct"/>
            <w:tcBorders>
              <w:top w:val="nil"/>
              <w:left w:val="single" w:sz="4" w:space="0" w:color="auto"/>
              <w:bottom w:val="single" w:sz="4" w:space="0" w:color="auto"/>
              <w:right w:val="single" w:sz="4" w:space="0" w:color="auto"/>
            </w:tcBorders>
            <w:shd w:val="clear" w:color="auto" w:fill="auto"/>
            <w:noWrap/>
            <w:vAlign w:val="center"/>
          </w:tcPr>
          <w:p w:rsidR="002760D8" w:rsidRDefault="002760D8" w:rsidP="002760D8">
            <w:pPr>
              <w:widowControl/>
              <w:jc w:val="center"/>
              <w:rPr>
                <w:rFonts w:ascii="宋体" w:hAnsi="宋体" w:cs="宋体"/>
                <w:kern w:val="0"/>
                <w:sz w:val="18"/>
                <w:szCs w:val="18"/>
              </w:rPr>
            </w:pPr>
            <w:r>
              <w:rPr>
                <w:rFonts w:ascii="宋体" w:hAnsi="宋体" w:cs="宋体" w:hint="eastAsia"/>
                <w:kern w:val="0"/>
                <w:sz w:val="18"/>
                <w:szCs w:val="18"/>
              </w:rPr>
              <w:t>11</w:t>
            </w:r>
          </w:p>
        </w:tc>
        <w:tc>
          <w:tcPr>
            <w:tcW w:w="972" w:type="pct"/>
            <w:tcBorders>
              <w:top w:val="nil"/>
              <w:left w:val="nil"/>
              <w:bottom w:val="single" w:sz="4" w:space="0" w:color="auto"/>
              <w:right w:val="single" w:sz="4" w:space="0" w:color="auto"/>
            </w:tcBorders>
            <w:shd w:val="clear" w:color="auto" w:fill="auto"/>
            <w:noWrap/>
            <w:vAlign w:val="center"/>
          </w:tcPr>
          <w:p w:rsidR="002760D8" w:rsidRDefault="002760D8" w:rsidP="002760D8">
            <w:pPr>
              <w:widowControl/>
              <w:jc w:val="left"/>
              <w:rPr>
                <w:rFonts w:ascii="宋体" w:hAnsi="宋体" w:cs="宋体"/>
                <w:kern w:val="0"/>
                <w:sz w:val="18"/>
                <w:szCs w:val="18"/>
              </w:rPr>
            </w:pPr>
            <w:r>
              <w:rPr>
                <w:rFonts w:ascii="宋体" w:hAnsi="宋体" w:cs="宋体" w:hint="eastAsia"/>
                <w:kern w:val="0"/>
                <w:sz w:val="18"/>
                <w:szCs w:val="18"/>
              </w:rPr>
              <w:t>控制室保洁员</w:t>
            </w:r>
          </w:p>
        </w:tc>
        <w:tc>
          <w:tcPr>
            <w:tcW w:w="390" w:type="pct"/>
            <w:tcBorders>
              <w:top w:val="nil"/>
              <w:left w:val="nil"/>
              <w:bottom w:val="single" w:sz="4" w:space="0" w:color="auto"/>
              <w:right w:val="single" w:sz="4" w:space="0" w:color="auto"/>
            </w:tcBorders>
            <w:shd w:val="clear" w:color="auto" w:fill="auto"/>
            <w:noWrap/>
            <w:vAlign w:val="center"/>
          </w:tcPr>
          <w:p w:rsidR="002760D8" w:rsidRDefault="002760D8" w:rsidP="002760D8">
            <w:pPr>
              <w:widowControl/>
              <w:jc w:val="center"/>
              <w:rPr>
                <w:rFonts w:ascii="宋体" w:hAnsi="宋体" w:cs="宋体"/>
                <w:kern w:val="0"/>
                <w:sz w:val="18"/>
                <w:szCs w:val="18"/>
              </w:rPr>
            </w:pPr>
            <w:r>
              <w:rPr>
                <w:rFonts w:ascii="宋体" w:hAnsi="宋体" w:cs="宋体" w:hint="eastAsia"/>
                <w:kern w:val="0"/>
                <w:sz w:val="18"/>
                <w:szCs w:val="18"/>
              </w:rPr>
              <w:t>1</w:t>
            </w:r>
          </w:p>
        </w:tc>
        <w:tc>
          <w:tcPr>
            <w:tcW w:w="770" w:type="pct"/>
            <w:tcBorders>
              <w:top w:val="nil"/>
              <w:left w:val="nil"/>
              <w:bottom w:val="single" w:sz="4" w:space="0" w:color="auto"/>
              <w:right w:val="single" w:sz="4" w:space="0" w:color="auto"/>
            </w:tcBorders>
            <w:shd w:val="clear" w:color="auto" w:fill="auto"/>
            <w:noWrap/>
            <w:vAlign w:val="center"/>
          </w:tcPr>
          <w:p w:rsidR="002760D8" w:rsidRDefault="002760D8" w:rsidP="002760D8">
            <w:pPr>
              <w:widowControl/>
              <w:jc w:val="center"/>
              <w:rPr>
                <w:rFonts w:ascii="宋体" w:hAnsi="宋体" w:cs="宋体"/>
                <w:kern w:val="0"/>
                <w:sz w:val="18"/>
                <w:szCs w:val="18"/>
              </w:rPr>
            </w:pPr>
            <w:r>
              <w:rPr>
                <w:rFonts w:ascii="宋体" w:hAnsi="宋体" w:cs="宋体" w:hint="eastAsia"/>
                <w:kern w:val="0"/>
                <w:sz w:val="18"/>
                <w:szCs w:val="18"/>
              </w:rPr>
              <w:t>2026/4/1</w:t>
            </w:r>
          </w:p>
        </w:tc>
        <w:tc>
          <w:tcPr>
            <w:tcW w:w="655" w:type="pct"/>
            <w:tcBorders>
              <w:top w:val="nil"/>
              <w:left w:val="nil"/>
              <w:bottom w:val="single" w:sz="4" w:space="0" w:color="auto"/>
              <w:right w:val="single" w:sz="4" w:space="0" w:color="auto"/>
            </w:tcBorders>
            <w:shd w:val="clear" w:color="auto" w:fill="auto"/>
            <w:noWrap/>
            <w:vAlign w:val="center"/>
          </w:tcPr>
          <w:p w:rsidR="002760D8" w:rsidRDefault="002760D8" w:rsidP="002760D8">
            <w:pPr>
              <w:widowControl/>
              <w:jc w:val="center"/>
              <w:rPr>
                <w:rFonts w:ascii="宋体" w:hAnsi="宋体" w:cs="宋体"/>
                <w:kern w:val="0"/>
                <w:sz w:val="18"/>
                <w:szCs w:val="18"/>
              </w:rPr>
            </w:pPr>
            <w:r>
              <w:rPr>
                <w:rFonts w:ascii="宋体" w:hAnsi="宋体" w:cs="宋体" w:hint="eastAsia"/>
                <w:kern w:val="0"/>
                <w:sz w:val="18"/>
                <w:szCs w:val="18"/>
              </w:rPr>
              <w:t xml:space="preserve">24 </w:t>
            </w:r>
          </w:p>
        </w:tc>
        <w:tc>
          <w:tcPr>
            <w:tcW w:w="1822" w:type="pct"/>
            <w:tcBorders>
              <w:top w:val="nil"/>
              <w:left w:val="nil"/>
              <w:bottom w:val="single" w:sz="4" w:space="0" w:color="auto"/>
              <w:right w:val="single" w:sz="4" w:space="0" w:color="auto"/>
            </w:tcBorders>
            <w:shd w:val="clear" w:color="auto" w:fill="auto"/>
            <w:vAlign w:val="center"/>
          </w:tcPr>
          <w:p w:rsidR="002760D8" w:rsidRDefault="002760D8" w:rsidP="002760D8">
            <w:pPr>
              <w:widowControl/>
              <w:jc w:val="left"/>
              <w:rPr>
                <w:rFonts w:ascii="宋体" w:hAnsi="宋体" w:cs="宋体"/>
                <w:kern w:val="0"/>
                <w:sz w:val="18"/>
                <w:szCs w:val="18"/>
              </w:rPr>
            </w:pPr>
          </w:p>
        </w:tc>
      </w:tr>
      <w:tr w:rsidR="002760D8" w:rsidTr="002760D8">
        <w:trPr>
          <w:trHeight w:val="270"/>
        </w:trPr>
        <w:tc>
          <w:tcPr>
            <w:tcW w:w="391" w:type="pct"/>
            <w:tcBorders>
              <w:top w:val="nil"/>
              <w:left w:val="single" w:sz="4" w:space="0" w:color="auto"/>
              <w:bottom w:val="single" w:sz="4" w:space="0" w:color="auto"/>
              <w:right w:val="single" w:sz="4" w:space="0" w:color="auto"/>
            </w:tcBorders>
            <w:shd w:val="clear" w:color="auto" w:fill="auto"/>
            <w:noWrap/>
            <w:vAlign w:val="center"/>
          </w:tcPr>
          <w:p w:rsidR="002760D8" w:rsidRDefault="002760D8" w:rsidP="002760D8">
            <w:pPr>
              <w:widowControl/>
              <w:jc w:val="center"/>
              <w:rPr>
                <w:rFonts w:ascii="宋体" w:hAnsi="宋体" w:cs="宋体"/>
                <w:kern w:val="0"/>
                <w:sz w:val="18"/>
                <w:szCs w:val="18"/>
              </w:rPr>
            </w:pPr>
            <w:r>
              <w:rPr>
                <w:rFonts w:ascii="宋体" w:hAnsi="宋体" w:cs="宋体" w:hint="eastAsia"/>
                <w:kern w:val="0"/>
                <w:sz w:val="18"/>
                <w:szCs w:val="18"/>
              </w:rPr>
              <w:t xml:space="preserve">　</w:t>
            </w:r>
          </w:p>
        </w:tc>
        <w:tc>
          <w:tcPr>
            <w:tcW w:w="972" w:type="pct"/>
            <w:tcBorders>
              <w:top w:val="nil"/>
              <w:left w:val="nil"/>
              <w:bottom w:val="single" w:sz="4" w:space="0" w:color="auto"/>
              <w:right w:val="single" w:sz="4" w:space="0" w:color="auto"/>
            </w:tcBorders>
            <w:shd w:val="clear" w:color="auto" w:fill="auto"/>
            <w:noWrap/>
            <w:vAlign w:val="center"/>
          </w:tcPr>
          <w:p w:rsidR="002760D8" w:rsidRDefault="002760D8" w:rsidP="002760D8">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390" w:type="pct"/>
            <w:tcBorders>
              <w:top w:val="nil"/>
              <w:left w:val="nil"/>
              <w:bottom w:val="single" w:sz="4" w:space="0" w:color="auto"/>
              <w:right w:val="single" w:sz="4" w:space="0" w:color="auto"/>
            </w:tcBorders>
            <w:shd w:val="clear" w:color="auto" w:fill="auto"/>
            <w:noWrap/>
            <w:vAlign w:val="center"/>
          </w:tcPr>
          <w:p w:rsidR="002760D8" w:rsidRDefault="002760D8" w:rsidP="00A66D29">
            <w:pPr>
              <w:widowControl/>
              <w:jc w:val="center"/>
              <w:rPr>
                <w:rFonts w:ascii="宋体" w:hAnsi="宋体" w:cs="宋体"/>
                <w:kern w:val="0"/>
                <w:sz w:val="18"/>
                <w:szCs w:val="18"/>
              </w:rPr>
            </w:pPr>
            <w:r>
              <w:rPr>
                <w:rFonts w:ascii="宋体" w:hAnsi="宋体" w:cs="宋体" w:hint="eastAsia"/>
                <w:kern w:val="0"/>
                <w:sz w:val="18"/>
                <w:szCs w:val="18"/>
              </w:rPr>
              <w:t>8</w:t>
            </w:r>
            <w:r w:rsidR="00A66D29">
              <w:rPr>
                <w:rFonts w:ascii="宋体" w:hAnsi="宋体" w:cs="宋体" w:hint="eastAsia"/>
                <w:kern w:val="0"/>
                <w:sz w:val="18"/>
                <w:szCs w:val="18"/>
              </w:rPr>
              <w:t>5</w:t>
            </w:r>
          </w:p>
        </w:tc>
        <w:tc>
          <w:tcPr>
            <w:tcW w:w="770" w:type="pct"/>
            <w:tcBorders>
              <w:top w:val="nil"/>
              <w:left w:val="nil"/>
              <w:bottom w:val="single" w:sz="4" w:space="0" w:color="auto"/>
              <w:right w:val="single" w:sz="4" w:space="0" w:color="auto"/>
            </w:tcBorders>
            <w:shd w:val="clear" w:color="auto" w:fill="auto"/>
            <w:noWrap/>
            <w:vAlign w:val="center"/>
          </w:tcPr>
          <w:p w:rsidR="002760D8" w:rsidRDefault="002760D8" w:rsidP="002760D8">
            <w:pPr>
              <w:widowControl/>
              <w:jc w:val="center"/>
              <w:rPr>
                <w:rFonts w:ascii="宋体" w:hAnsi="宋体" w:cs="宋体"/>
                <w:kern w:val="0"/>
                <w:sz w:val="18"/>
                <w:szCs w:val="18"/>
              </w:rPr>
            </w:pPr>
            <w:r>
              <w:rPr>
                <w:rFonts w:ascii="宋体" w:hAnsi="宋体" w:cs="宋体" w:hint="eastAsia"/>
                <w:kern w:val="0"/>
                <w:sz w:val="18"/>
                <w:szCs w:val="18"/>
              </w:rPr>
              <w:t xml:space="preserve">　</w:t>
            </w:r>
          </w:p>
        </w:tc>
        <w:tc>
          <w:tcPr>
            <w:tcW w:w="655" w:type="pct"/>
            <w:tcBorders>
              <w:top w:val="nil"/>
              <w:left w:val="nil"/>
              <w:bottom w:val="single" w:sz="4" w:space="0" w:color="auto"/>
              <w:right w:val="single" w:sz="4" w:space="0" w:color="auto"/>
            </w:tcBorders>
            <w:shd w:val="clear" w:color="auto" w:fill="auto"/>
            <w:noWrap/>
            <w:vAlign w:val="center"/>
          </w:tcPr>
          <w:p w:rsidR="002760D8" w:rsidRDefault="002760D8" w:rsidP="002760D8">
            <w:pPr>
              <w:widowControl/>
              <w:jc w:val="center"/>
              <w:rPr>
                <w:rFonts w:ascii="宋体" w:hAnsi="宋体" w:cs="宋体"/>
                <w:kern w:val="0"/>
                <w:sz w:val="18"/>
                <w:szCs w:val="18"/>
              </w:rPr>
            </w:pPr>
            <w:r>
              <w:rPr>
                <w:rFonts w:ascii="宋体" w:hAnsi="宋体" w:cs="宋体" w:hint="eastAsia"/>
                <w:kern w:val="0"/>
                <w:sz w:val="18"/>
                <w:szCs w:val="18"/>
              </w:rPr>
              <w:t xml:space="preserve">　</w:t>
            </w:r>
          </w:p>
        </w:tc>
        <w:tc>
          <w:tcPr>
            <w:tcW w:w="1822" w:type="pct"/>
            <w:tcBorders>
              <w:top w:val="nil"/>
              <w:left w:val="nil"/>
              <w:bottom w:val="single" w:sz="4" w:space="0" w:color="auto"/>
              <w:right w:val="single" w:sz="4" w:space="0" w:color="auto"/>
            </w:tcBorders>
            <w:shd w:val="clear" w:color="auto" w:fill="auto"/>
            <w:vAlign w:val="center"/>
          </w:tcPr>
          <w:p w:rsidR="002760D8" w:rsidRDefault="002760D8" w:rsidP="002760D8">
            <w:pPr>
              <w:widowControl/>
              <w:jc w:val="left"/>
              <w:rPr>
                <w:rFonts w:ascii="宋体" w:hAnsi="宋体" w:cs="宋体"/>
                <w:kern w:val="0"/>
                <w:sz w:val="18"/>
                <w:szCs w:val="18"/>
              </w:rPr>
            </w:pPr>
            <w:r>
              <w:rPr>
                <w:rFonts w:ascii="宋体" w:hAnsi="宋体" w:cs="宋体" w:hint="eastAsia"/>
                <w:kern w:val="0"/>
                <w:sz w:val="18"/>
                <w:szCs w:val="18"/>
              </w:rPr>
              <w:t xml:space="preserve">　</w:t>
            </w:r>
          </w:p>
        </w:tc>
      </w:tr>
    </w:tbl>
    <w:p w:rsidR="002F3B88" w:rsidRDefault="002F3B88">
      <w:pPr>
        <w:tabs>
          <w:tab w:val="left" w:pos="709"/>
        </w:tabs>
        <w:spacing w:line="360" w:lineRule="auto"/>
        <w:rPr>
          <w:rFonts w:ascii="宋体" w:hAnsi="宋体"/>
          <w:color w:val="FF0000"/>
          <w:sz w:val="24"/>
        </w:rPr>
      </w:pPr>
    </w:p>
    <w:p w:rsidR="002F3B88" w:rsidRDefault="001C310A" w:rsidP="00327CF3">
      <w:pPr>
        <w:pStyle w:val="af1"/>
        <w:pageBreakBefore w:val="0"/>
        <w:numPr>
          <w:ilvl w:val="0"/>
          <w:numId w:val="2"/>
        </w:numPr>
        <w:tabs>
          <w:tab w:val="clear" w:pos="360"/>
          <w:tab w:val="left" w:pos="390"/>
        </w:tabs>
        <w:spacing w:beforeLines="100" w:afterLines="100" w:line="360" w:lineRule="auto"/>
        <w:ind w:left="390" w:hanging="390"/>
        <w:jc w:val="both"/>
        <w:rPr>
          <w:b/>
          <w:bCs/>
          <w:sz w:val="24"/>
          <w:szCs w:val="24"/>
        </w:rPr>
      </w:pPr>
      <w:bookmarkStart w:id="4" w:name="_Toc212040366"/>
      <w:r>
        <w:rPr>
          <w:rFonts w:hint="eastAsia"/>
          <w:b/>
          <w:bCs/>
          <w:sz w:val="24"/>
          <w:szCs w:val="24"/>
        </w:rPr>
        <w:t>主要工作内容及工作要求</w:t>
      </w:r>
      <w:bookmarkEnd w:id="4"/>
    </w:p>
    <w:p w:rsidR="002F3B88" w:rsidRDefault="001C310A" w:rsidP="00327CF3">
      <w:pPr>
        <w:widowControl/>
        <w:numPr>
          <w:ilvl w:val="1"/>
          <w:numId w:val="6"/>
        </w:numPr>
        <w:tabs>
          <w:tab w:val="left" w:pos="284"/>
          <w:tab w:val="left" w:pos="709"/>
        </w:tabs>
        <w:autoSpaceDE w:val="0"/>
        <w:autoSpaceDN w:val="0"/>
        <w:adjustRightInd w:val="0"/>
        <w:spacing w:beforeLines="50" w:afterLines="50" w:line="360" w:lineRule="auto"/>
        <w:ind w:left="0" w:firstLine="0"/>
        <w:textAlignment w:val="bottom"/>
        <w:rPr>
          <w:rFonts w:ascii="宋体" w:hAnsi="宋体"/>
          <w:b/>
          <w:color w:val="000000"/>
          <w:sz w:val="24"/>
        </w:rPr>
      </w:pPr>
      <w:r>
        <w:rPr>
          <w:rFonts w:ascii="宋体" w:hAnsi="宋体" w:hint="eastAsia"/>
          <w:b/>
          <w:color w:val="000000"/>
          <w:sz w:val="24"/>
        </w:rPr>
        <w:t>主要工作内容</w:t>
      </w:r>
    </w:p>
    <w:p w:rsidR="002F3B88" w:rsidRDefault="001C310A">
      <w:pPr>
        <w:pStyle w:val="af2"/>
        <w:numPr>
          <w:ilvl w:val="2"/>
          <w:numId w:val="6"/>
        </w:numPr>
        <w:tabs>
          <w:tab w:val="left" w:pos="709"/>
        </w:tabs>
        <w:spacing w:line="360" w:lineRule="auto"/>
        <w:ind w:left="0" w:firstLineChars="0" w:firstLine="0"/>
        <w:rPr>
          <w:rFonts w:ascii="宋体" w:hAnsi="宋体"/>
          <w:sz w:val="24"/>
        </w:rPr>
      </w:pPr>
      <w:r>
        <w:rPr>
          <w:rFonts w:ascii="宋体" w:hAnsi="宋体" w:hint="eastAsia"/>
          <w:sz w:val="24"/>
        </w:rPr>
        <w:t>码头</w:t>
      </w:r>
      <w:r>
        <w:rPr>
          <w:rFonts w:ascii="宋体" w:hAnsi="宋体"/>
          <w:sz w:val="24"/>
        </w:rPr>
        <w:t>煤船机械清仓</w:t>
      </w:r>
      <w:r>
        <w:rPr>
          <w:rFonts w:ascii="宋体" w:hAnsi="宋体" w:hint="eastAsia"/>
          <w:sz w:val="24"/>
        </w:rPr>
        <w:t>作业，负责燃料区域工程车辆的日常使用</w:t>
      </w:r>
      <w:r w:rsidRPr="001C310A">
        <w:rPr>
          <w:rFonts w:ascii="宋体" w:hAnsi="宋体" w:hint="eastAsia"/>
          <w:sz w:val="24"/>
        </w:rPr>
        <w:t>和配</w:t>
      </w:r>
      <w:r>
        <w:rPr>
          <w:rFonts w:ascii="宋体" w:hAnsi="宋体" w:hint="eastAsia"/>
          <w:sz w:val="24"/>
        </w:rPr>
        <w:t>合保养工作，包括煤船</w:t>
      </w:r>
      <w:r>
        <w:rPr>
          <w:rFonts w:ascii="宋体" w:hAnsi="宋体"/>
          <w:sz w:val="24"/>
        </w:rPr>
        <w:t>机械</w:t>
      </w:r>
      <w:r>
        <w:rPr>
          <w:rFonts w:ascii="宋体" w:hAnsi="宋体" w:hint="eastAsia"/>
          <w:sz w:val="24"/>
        </w:rPr>
        <w:t>清舱和煤场的压层、推煤、翻场及其他配合工作。</w:t>
      </w:r>
    </w:p>
    <w:p w:rsidR="002F3B88" w:rsidRDefault="001C310A">
      <w:pPr>
        <w:numPr>
          <w:ilvl w:val="2"/>
          <w:numId w:val="6"/>
        </w:numPr>
        <w:tabs>
          <w:tab w:val="left" w:pos="709"/>
        </w:tabs>
        <w:spacing w:line="360" w:lineRule="auto"/>
        <w:ind w:left="0" w:firstLine="0"/>
        <w:rPr>
          <w:rFonts w:ascii="宋体" w:hAnsi="宋体"/>
          <w:sz w:val="24"/>
        </w:rPr>
      </w:pPr>
      <w:r>
        <w:rPr>
          <w:rFonts w:ascii="宋体" w:hAnsi="宋体" w:hint="eastAsia"/>
          <w:sz w:val="24"/>
        </w:rPr>
        <w:t>码头</w:t>
      </w:r>
      <w:r>
        <w:rPr>
          <w:rFonts w:ascii="宋体" w:hAnsi="宋体"/>
          <w:sz w:val="24"/>
        </w:rPr>
        <w:t>煤船人工清仓</w:t>
      </w:r>
      <w:r>
        <w:rPr>
          <w:rFonts w:ascii="宋体" w:hAnsi="宋体" w:hint="eastAsia"/>
          <w:sz w:val="24"/>
        </w:rPr>
        <w:t>作业，包括煤码头面、#0皮带机及栈桥和#1皮带机及</w:t>
      </w:r>
      <w:r>
        <w:rPr>
          <w:rFonts w:ascii="宋体" w:hAnsi="宋体" w:hint="eastAsia"/>
          <w:sz w:val="24"/>
        </w:rPr>
        <w:lastRenderedPageBreak/>
        <w:t>栈桥清理和冲洗，清理卸船机、煤船船舱甲板、船舱格栅积煤和船舱底角煤清扫工作、煤船靠离泊系放缆绳、夜间值班及其他配合工作。卸船机、皮带机落煤筒堵煤疏通。</w:t>
      </w:r>
    </w:p>
    <w:p w:rsidR="002F3B88" w:rsidRDefault="001C310A">
      <w:pPr>
        <w:numPr>
          <w:ilvl w:val="2"/>
          <w:numId w:val="6"/>
        </w:numPr>
        <w:tabs>
          <w:tab w:val="left" w:pos="709"/>
        </w:tabs>
        <w:spacing w:line="360" w:lineRule="auto"/>
        <w:ind w:left="0" w:firstLine="0"/>
        <w:rPr>
          <w:rFonts w:ascii="宋体" w:hAnsi="宋体"/>
          <w:sz w:val="24"/>
        </w:rPr>
      </w:pPr>
      <w:r>
        <w:rPr>
          <w:rFonts w:ascii="宋体" w:hAnsi="宋体" w:hint="eastAsia"/>
          <w:sz w:val="24"/>
        </w:rPr>
        <w:t>输煤系统转运站及皮带栈桥清理作业，包括#18ABCD，#17AB，#16AB，#15AB，#19AB，#14ABC，#13ABC，#12AB，#11AB皮带机栈桥、二三四期筛碎设备、各台斗轮机及各皮带转运站清理和冲洗、夜间值班及其他配合工作。</w:t>
      </w:r>
    </w:p>
    <w:p w:rsidR="002F3B88" w:rsidRDefault="001C310A">
      <w:pPr>
        <w:numPr>
          <w:ilvl w:val="2"/>
          <w:numId w:val="6"/>
        </w:numPr>
        <w:tabs>
          <w:tab w:val="left" w:pos="709"/>
        </w:tabs>
        <w:spacing w:line="360" w:lineRule="auto"/>
        <w:ind w:left="0" w:firstLine="0"/>
        <w:rPr>
          <w:rFonts w:ascii="宋体" w:hAnsi="宋体"/>
          <w:sz w:val="24"/>
        </w:rPr>
      </w:pPr>
      <w:r>
        <w:rPr>
          <w:rFonts w:ascii="宋体" w:hAnsi="宋体" w:hint="eastAsia"/>
          <w:sz w:val="24"/>
        </w:rPr>
        <w:t>煤取样配合作业，包括二三四期入炉煤、进厂煤取样送样、煤取样房间文明卫生及其他配合工作。取样装置积煤清理和落煤筒堵煤疏通。</w:t>
      </w:r>
    </w:p>
    <w:p w:rsidR="002F3B88" w:rsidRDefault="001C310A">
      <w:pPr>
        <w:numPr>
          <w:ilvl w:val="2"/>
          <w:numId w:val="6"/>
        </w:numPr>
        <w:tabs>
          <w:tab w:val="left" w:pos="709"/>
        </w:tabs>
        <w:spacing w:line="360" w:lineRule="auto"/>
        <w:ind w:left="0" w:firstLine="0"/>
        <w:rPr>
          <w:rFonts w:ascii="宋体" w:hAnsi="宋体"/>
          <w:sz w:val="24"/>
        </w:rPr>
      </w:pPr>
      <w:r>
        <w:rPr>
          <w:rFonts w:ascii="宋体" w:hAnsi="宋体" w:hint="eastAsia"/>
          <w:sz w:val="24"/>
        </w:rPr>
        <w:t>控制室保洁作业，包括煤控运行楼、煤码头综合楼、劳务工值班室卫生保洁工作（含卫生间保洁）及其他配合工作。</w:t>
      </w:r>
    </w:p>
    <w:p w:rsidR="002F3B88" w:rsidRDefault="001C310A">
      <w:pPr>
        <w:numPr>
          <w:ilvl w:val="2"/>
          <w:numId w:val="6"/>
        </w:numPr>
        <w:tabs>
          <w:tab w:val="left" w:pos="709"/>
        </w:tabs>
        <w:spacing w:line="360" w:lineRule="auto"/>
        <w:ind w:left="0" w:firstLine="0"/>
        <w:rPr>
          <w:rFonts w:ascii="宋体" w:hAnsi="宋体"/>
          <w:sz w:val="24"/>
        </w:rPr>
      </w:pPr>
      <w:r>
        <w:rPr>
          <w:rFonts w:ascii="宋体" w:hAnsi="宋体" w:hint="eastAsia"/>
          <w:sz w:val="24"/>
        </w:rPr>
        <w:t>可燃物上仓系统运行操作服务，包括在#16A皮带上仓或堆料时进行可燃物掺配进入料斗掺烧及其他配合工作。</w:t>
      </w:r>
    </w:p>
    <w:p w:rsidR="002F3B88" w:rsidRDefault="001C310A">
      <w:pPr>
        <w:numPr>
          <w:ilvl w:val="2"/>
          <w:numId w:val="6"/>
        </w:numPr>
        <w:tabs>
          <w:tab w:val="left" w:pos="709"/>
        </w:tabs>
        <w:spacing w:line="360" w:lineRule="auto"/>
        <w:ind w:left="0" w:firstLine="0"/>
        <w:rPr>
          <w:rFonts w:ascii="宋体" w:hAnsi="宋体"/>
          <w:sz w:val="24"/>
        </w:rPr>
      </w:pPr>
      <w:r>
        <w:rPr>
          <w:rFonts w:ascii="宋体" w:hAnsi="宋体" w:hint="eastAsia"/>
          <w:sz w:val="24"/>
        </w:rPr>
        <w:t>输煤系统巡检运行服务，包括输煤系统设备</w:t>
      </w:r>
      <w:r w:rsidR="0004583C">
        <w:rPr>
          <w:rFonts w:ascii="宋体" w:hAnsi="宋体" w:hint="eastAsia"/>
          <w:sz w:val="24"/>
        </w:rPr>
        <w:t>（不包含卸船机、斗轮机）</w:t>
      </w:r>
      <w:r>
        <w:rPr>
          <w:rFonts w:ascii="宋体" w:hAnsi="宋体" w:hint="eastAsia"/>
          <w:sz w:val="24"/>
        </w:rPr>
        <w:t>的巡回检查及入缺、设备的定期试验、切换等就地操作；</w:t>
      </w:r>
      <w:r w:rsidR="00233810">
        <w:rPr>
          <w:rFonts w:ascii="宋体" w:hAnsi="宋体" w:hint="eastAsia"/>
          <w:sz w:val="24"/>
        </w:rPr>
        <w:t>协助做好</w:t>
      </w:r>
      <w:r>
        <w:rPr>
          <w:rFonts w:ascii="宋体" w:hAnsi="宋体" w:hint="eastAsia"/>
          <w:sz w:val="24"/>
        </w:rPr>
        <w:t>热机及电气二种工作票（含检修作业通知单）的安全措施执行（不包括高压设备）等工作；协助主值和副值对检修设备的试运、验收工作；设备的就地操作和调整工作；巡检岗位相关的值班日志、台帐、抄表的记录、打卡和交接工作；设备标志牌的维护、缺失统计及上报、挂牌等工作；负责煤污水处理系统日常工作（设备巡检及入缺；使用的凝聚剂、助凝剂加药的现场监管工作；煤污水处理系统上位机操作、就地操作）；交接班检查、巡检工器具检查和交接、学习和签阅各类文件、技术通知单、方案；按规程、制度等要求快速、准确地进行异常和事故的正确处理；协助主值开展安全活动及异常情况分析、反事故预想和设备缺陷管理；管辖区域的文明生产工作。</w:t>
      </w:r>
    </w:p>
    <w:p w:rsidR="002F3B88" w:rsidRDefault="001C310A">
      <w:pPr>
        <w:numPr>
          <w:ilvl w:val="2"/>
          <w:numId w:val="6"/>
        </w:numPr>
        <w:tabs>
          <w:tab w:val="left" w:pos="709"/>
        </w:tabs>
        <w:spacing w:line="360" w:lineRule="auto"/>
        <w:ind w:left="0" w:firstLine="0"/>
        <w:rPr>
          <w:rFonts w:ascii="宋体" w:hAnsi="宋体"/>
          <w:sz w:val="24"/>
        </w:rPr>
      </w:pPr>
      <w:r>
        <w:rPr>
          <w:rFonts w:ascii="宋体" w:hAnsi="宋体"/>
          <w:sz w:val="24"/>
        </w:rPr>
        <w:t>煤码头卸船机运行操作服务</w:t>
      </w:r>
      <w:r>
        <w:rPr>
          <w:rFonts w:ascii="宋体" w:hAnsi="宋体" w:hint="eastAsia"/>
          <w:sz w:val="24"/>
        </w:rPr>
        <w:t>，</w:t>
      </w:r>
      <w:r>
        <w:rPr>
          <w:rFonts w:ascii="宋体" w:hAnsi="宋体"/>
          <w:sz w:val="24"/>
        </w:rPr>
        <w:t>包括</w:t>
      </w:r>
      <w:r>
        <w:rPr>
          <w:rFonts w:ascii="宋体" w:hAnsi="宋体" w:hint="eastAsia"/>
          <w:sz w:val="24"/>
        </w:rPr>
        <w:t>按运行规程要求精心操作卸船机，完成接卸任务及相关设备的巡查工作，及时发现、记录、汇报相应问题，并按燃料运行规程要求处理。配合完成所辖电气设备就地控制箱的挂</w:t>
      </w:r>
      <w:r>
        <w:rPr>
          <w:rFonts w:ascii="宋体" w:hAnsi="宋体"/>
          <w:sz w:val="24"/>
        </w:rPr>
        <w:t>/</w:t>
      </w:r>
      <w:r>
        <w:rPr>
          <w:rFonts w:ascii="宋体" w:hAnsi="宋体" w:hint="eastAsia"/>
          <w:sz w:val="24"/>
        </w:rPr>
        <w:t>收警告牌工作，协助配合</w:t>
      </w:r>
      <w:r w:rsidRPr="001C310A">
        <w:rPr>
          <w:rFonts w:ascii="宋体" w:hAnsi="宋体" w:hint="eastAsia"/>
          <w:sz w:val="24"/>
        </w:rPr>
        <w:t>燃料运行</w:t>
      </w:r>
      <w:r w:rsidR="00233810">
        <w:rPr>
          <w:rFonts w:ascii="宋体" w:hAnsi="宋体" w:hint="eastAsia"/>
          <w:sz w:val="24"/>
        </w:rPr>
        <w:t>做</w:t>
      </w:r>
      <w:r w:rsidRPr="001C310A">
        <w:rPr>
          <w:rFonts w:ascii="宋体" w:hAnsi="宋体" w:hint="eastAsia"/>
          <w:sz w:val="24"/>
        </w:rPr>
        <w:t>好卸</w:t>
      </w:r>
      <w:r>
        <w:rPr>
          <w:rFonts w:ascii="宋体" w:hAnsi="宋体" w:hint="eastAsia"/>
          <w:sz w:val="24"/>
        </w:rPr>
        <w:t>船机各类工作票安措执行的相关工作，确保卸船机及所辖设备安全、稳定、经济运行。</w:t>
      </w:r>
    </w:p>
    <w:p w:rsidR="002F3B88" w:rsidRDefault="001C310A">
      <w:pPr>
        <w:numPr>
          <w:ilvl w:val="2"/>
          <w:numId w:val="6"/>
        </w:numPr>
        <w:tabs>
          <w:tab w:val="left" w:pos="709"/>
        </w:tabs>
        <w:spacing w:line="360" w:lineRule="auto"/>
        <w:ind w:left="0" w:firstLine="0"/>
        <w:rPr>
          <w:rFonts w:ascii="宋体" w:hAnsi="宋体"/>
          <w:color w:val="FF0000"/>
          <w:sz w:val="24"/>
        </w:rPr>
      </w:pPr>
      <w:r>
        <w:rPr>
          <w:rFonts w:ascii="宋体" w:hAnsi="宋体"/>
          <w:sz w:val="24"/>
        </w:rPr>
        <w:t>输煤系统</w:t>
      </w:r>
      <w:r>
        <w:rPr>
          <w:rFonts w:ascii="宋体" w:hAnsi="宋体" w:hint="eastAsia"/>
          <w:sz w:val="24"/>
        </w:rPr>
        <w:t>部分机务设备维护工作，包括</w:t>
      </w:r>
      <w:r w:rsidRPr="001C310A">
        <w:rPr>
          <w:rFonts w:ascii="宋体" w:hAnsi="宋体" w:hint="eastAsia"/>
          <w:sz w:val="24"/>
        </w:rPr>
        <w:t>煤码头4台卸船机</w:t>
      </w:r>
      <w:r>
        <w:rPr>
          <w:rFonts w:ascii="宋体" w:hAnsi="宋体" w:hint="eastAsia"/>
          <w:sz w:val="24"/>
        </w:rPr>
        <w:t>的部分机务设备</w:t>
      </w:r>
      <w:r>
        <w:rPr>
          <w:rFonts w:ascii="宋体" w:hAnsi="宋体" w:hint="eastAsia"/>
          <w:sz w:val="24"/>
        </w:rPr>
        <w:lastRenderedPageBreak/>
        <w:t>检修维护工作、#3气膜煤场及配套设备的机务设备维护工作。</w:t>
      </w:r>
      <w:r>
        <w:rPr>
          <w:rFonts w:ascii="宋体" w:hAnsi="宋体"/>
          <w:color w:val="FF0000"/>
          <w:sz w:val="24"/>
        </w:rPr>
        <w:t xml:space="preserve"> </w:t>
      </w:r>
    </w:p>
    <w:p w:rsidR="002F3B88" w:rsidRDefault="001C310A">
      <w:pPr>
        <w:numPr>
          <w:ilvl w:val="2"/>
          <w:numId w:val="6"/>
        </w:numPr>
        <w:tabs>
          <w:tab w:val="left" w:pos="709"/>
        </w:tabs>
        <w:spacing w:line="360" w:lineRule="auto"/>
        <w:ind w:left="0" w:firstLine="0"/>
        <w:rPr>
          <w:rFonts w:ascii="宋体" w:hAnsi="宋体"/>
          <w:sz w:val="24"/>
        </w:rPr>
      </w:pPr>
      <w:r>
        <w:rPr>
          <w:rFonts w:ascii="宋体" w:hAnsi="宋体" w:hint="eastAsia"/>
          <w:sz w:val="24"/>
        </w:rPr>
        <w:t>电仪辅助设备维护工作，包括#3气膜煤场及配套设备的电气设备维护工</w:t>
      </w:r>
      <w:r w:rsidR="00100883">
        <w:rPr>
          <w:rFonts w:ascii="宋体" w:hAnsi="宋体" w:hint="eastAsia"/>
          <w:sz w:val="24"/>
        </w:rPr>
        <w:t>作，输煤系统犁煤器、三通挡板的电气设备维护</w:t>
      </w:r>
      <w:r>
        <w:rPr>
          <w:rFonts w:ascii="宋体" w:hAnsi="宋体" w:hint="eastAsia"/>
          <w:sz w:val="24"/>
        </w:rPr>
        <w:t>工作。</w:t>
      </w:r>
    </w:p>
    <w:p w:rsidR="002F3B88" w:rsidRDefault="001C310A">
      <w:pPr>
        <w:numPr>
          <w:ilvl w:val="2"/>
          <w:numId w:val="6"/>
        </w:numPr>
        <w:tabs>
          <w:tab w:val="left" w:pos="709"/>
        </w:tabs>
        <w:spacing w:line="360" w:lineRule="auto"/>
        <w:ind w:left="0" w:firstLine="0"/>
        <w:rPr>
          <w:rFonts w:ascii="宋体" w:hAnsi="宋体"/>
          <w:sz w:val="24"/>
        </w:rPr>
      </w:pPr>
      <w:r>
        <w:rPr>
          <w:rFonts w:ascii="宋体" w:hAnsi="宋体" w:hint="eastAsia"/>
          <w:sz w:val="24"/>
        </w:rPr>
        <w:t>配合执行项目服务范围内防汛防台及现场突发状况应急处置工作，并按照要求参加各类应急演练。</w:t>
      </w:r>
    </w:p>
    <w:p w:rsidR="002F3B88" w:rsidRDefault="001C310A">
      <w:pPr>
        <w:numPr>
          <w:ilvl w:val="2"/>
          <w:numId w:val="6"/>
        </w:numPr>
        <w:tabs>
          <w:tab w:val="left" w:pos="709"/>
        </w:tabs>
        <w:spacing w:line="360" w:lineRule="auto"/>
        <w:ind w:left="0" w:firstLine="0"/>
        <w:rPr>
          <w:rFonts w:ascii="宋体" w:hAnsi="宋体"/>
          <w:sz w:val="24"/>
        </w:rPr>
      </w:pPr>
      <w:r>
        <w:rPr>
          <w:rFonts w:ascii="宋体" w:hAnsi="宋体" w:hint="eastAsia"/>
          <w:sz w:val="24"/>
        </w:rPr>
        <w:t>按要求设立相应的</w:t>
      </w:r>
      <w:r w:rsidR="00233810">
        <w:rPr>
          <w:rFonts w:ascii="宋体" w:hAnsi="宋体" w:hint="eastAsia"/>
          <w:sz w:val="24"/>
        </w:rPr>
        <w:t>组织机构</w:t>
      </w:r>
      <w:r>
        <w:rPr>
          <w:rFonts w:ascii="宋体" w:hAnsi="宋体" w:hint="eastAsia"/>
          <w:sz w:val="24"/>
        </w:rPr>
        <w:t>，并按其职责开展工作，负责日常管理工作。</w:t>
      </w:r>
    </w:p>
    <w:p w:rsidR="002F3B88" w:rsidRDefault="001C310A">
      <w:pPr>
        <w:numPr>
          <w:ilvl w:val="2"/>
          <w:numId w:val="6"/>
        </w:numPr>
        <w:tabs>
          <w:tab w:val="left" w:pos="709"/>
        </w:tabs>
        <w:spacing w:line="360" w:lineRule="auto"/>
        <w:ind w:left="0" w:firstLine="0"/>
        <w:rPr>
          <w:rFonts w:ascii="宋体" w:hAnsi="宋体"/>
          <w:sz w:val="24"/>
        </w:rPr>
      </w:pPr>
      <w:r>
        <w:rPr>
          <w:rFonts w:ascii="宋体" w:hAnsi="宋体" w:hint="eastAsia"/>
          <w:sz w:val="24"/>
        </w:rPr>
        <w:t>配合项目服务范围内所有设备的季节性安全大检查、各类专项检查落实工作。</w:t>
      </w:r>
    </w:p>
    <w:p w:rsidR="002F3B88" w:rsidRDefault="001C310A">
      <w:pPr>
        <w:numPr>
          <w:ilvl w:val="2"/>
          <w:numId w:val="6"/>
        </w:numPr>
        <w:tabs>
          <w:tab w:val="left" w:pos="709"/>
        </w:tabs>
        <w:spacing w:line="360" w:lineRule="auto"/>
        <w:ind w:left="0" w:firstLine="0"/>
        <w:rPr>
          <w:rFonts w:ascii="宋体" w:hAnsi="宋体"/>
          <w:sz w:val="24"/>
        </w:rPr>
      </w:pPr>
      <w:r>
        <w:rPr>
          <w:rFonts w:ascii="宋体" w:hAnsi="宋体" w:hint="eastAsia"/>
          <w:sz w:val="24"/>
        </w:rPr>
        <w:t>定期开展隐患排查治理活动，按要求执行安全分级管控。</w:t>
      </w:r>
    </w:p>
    <w:p w:rsidR="002F3B88" w:rsidRDefault="001C310A">
      <w:pPr>
        <w:numPr>
          <w:ilvl w:val="2"/>
          <w:numId w:val="6"/>
        </w:numPr>
        <w:tabs>
          <w:tab w:val="left" w:pos="709"/>
        </w:tabs>
        <w:spacing w:line="360" w:lineRule="auto"/>
        <w:ind w:left="0" w:firstLine="0"/>
        <w:rPr>
          <w:rFonts w:ascii="宋体" w:hAnsi="宋体"/>
          <w:sz w:val="24"/>
        </w:rPr>
      </w:pPr>
      <w:r>
        <w:rPr>
          <w:rFonts w:ascii="宋体" w:hAnsi="宋体" w:hint="eastAsia"/>
          <w:sz w:val="24"/>
        </w:rPr>
        <w:t>实施本单位安全管理工作，配合</w:t>
      </w:r>
      <w:r w:rsidR="00233810">
        <w:rPr>
          <w:rFonts w:ascii="宋体" w:hAnsi="宋体" w:hint="eastAsia"/>
          <w:sz w:val="24"/>
        </w:rPr>
        <w:t>招标人</w:t>
      </w:r>
      <w:r>
        <w:rPr>
          <w:rFonts w:ascii="宋体" w:hAnsi="宋体" w:hint="eastAsia"/>
          <w:sz w:val="24"/>
        </w:rPr>
        <w:t>及上级单位的安全监察工作。</w:t>
      </w:r>
    </w:p>
    <w:p w:rsidR="002F3B88" w:rsidRDefault="001C310A">
      <w:pPr>
        <w:numPr>
          <w:ilvl w:val="2"/>
          <w:numId w:val="6"/>
        </w:numPr>
        <w:tabs>
          <w:tab w:val="left" w:pos="709"/>
        </w:tabs>
        <w:spacing w:line="360" w:lineRule="auto"/>
        <w:ind w:left="0" w:firstLine="0"/>
        <w:rPr>
          <w:rFonts w:ascii="宋体" w:hAnsi="宋体"/>
          <w:sz w:val="24"/>
        </w:rPr>
      </w:pPr>
      <w:r>
        <w:rPr>
          <w:rFonts w:ascii="宋体" w:hAnsi="宋体" w:hint="eastAsia"/>
          <w:sz w:val="24"/>
        </w:rPr>
        <w:t>严格执行招标人的各项规章制度及相关的标准。</w:t>
      </w:r>
    </w:p>
    <w:p w:rsidR="002F3B88" w:rsidRDefault="001C310A">
      <w:pPr>
        <w:numPr>
          <w:ilvl w:val="2"/>
          <w:numId w:val="6"/>
        </w:numPr>
        <w:tabs>
          <w:tab w:val="left" w:pos="709"/>
        </w:tabs>
        <w:spacing w:line="360" w:lineRule="auto"/>
        <w:ind w:left="0" w:firstLine="0"/>
        <w:rPr>
          <w:rFonts w:ascii="宋体" w:hAnsi="宋体"/>
          <w:sz w:val="24"/>
        </w:rPr>
      </w:pPr>
      <w:r>
        <w:rPr>
          <w:rFonts w:ascii="宋体" w:hAnsi="宋体" w:hint="eastAsia"/>
          <w:sz w:val="24"/>
        </w:rPr>
        <w:t>投标人拟订的本合同所要求的各项规章制度、规程、标准等，需经招标人审核通过后，方可履行。投标人的各项规章制度、规程、标准等不得与招标人的有关标准相抵触。</w:t>
      </w:r>
    </w:p>
    <w:p w:rsidR="002F3B88" w:rsidRDefault="001C310A">
      <w:pPr>
        <w:numPr>
          <w:ilvl w:val="2"/>
          <w:numId w:val="6"/>
        </w:numPr>
        <w:tabs>
          <w:tab w:val="left" w:pos="709"/>
        </w:tabs>
        <w:spacing w:line="360" w:lineRule="auto"/>
        <w:ind w:left="0" w:firstLine="0"/>
        <w:rPr>
          <w:rFonts w:ascii="宋体" w:hAnsi="宋体"/>
          <w:sz w:val="24"/>
        </w:rPr>
      </w:pPr>
      <w:r>
        <w:rPr>
          <w:rFonts w:ascii="宋体" w:hAnsi="宋体" w:hint="eastAsia"/>
          <w:sz w:val="24"/>
        </w:rPr>
        <w:t>投标人必须按招标人要求做好班组管理工作，建立并及时完善班组台帐。</w:t>
      </w:r>
    </w:p>
    <w:p w:rsidR="002F3B88" w:rsidRDefault="001C310A" w:rsidP="00327CF3">
      <w:pPr>
        <w:widowControl/>
        <w:numPr>
          <w:ilvl w:val="1"/>
          <w:numId w:val="6"/>
        </w:numPr>
        <w:tabs>
          <w:tab w:val="left" w:pos="567"/>
        </w:tabs>
        <w:autoSpaceDE w:val="0"/>
        <w:autoSpaceDN w:val="0"/>
        <w:adjustRightInd w:val="0"/>
        <w:spacing w:beforeLines="50" w:afterLines="50" w:line="360" w:lineRule="auto"/>
        <w:ind w:left="826" w:hangingChars="343" w:hanging="826"/>
        <w:textAlignment w:val="bottom"/>
        <w:rPr>
          <w:rFonts w:ascii="宋体" w:hAnsi="宋体" w:cs="宋体"/>
          <w:b/>
          <w:color w:val="000000"/>
          <w:kern w:val="0"/>
          <w:sz w:val="24"/>
        </w:rPr>
      </w:pPr>
      <w:r>
        <w:rPr>
          <w:rFonts w:ascii="宋体" w:hAnsi="宋体" w:cs="宋体" w:hint="eastAsia"/>
          <w:b/>
          <w:kern w:val="0"/>
          <w:sz w:val="24"/>
        </w:rPr>
        <w:t>工作要求</w:t>
      </w:r>
    </w:p>
    <w:p w:rsidR="002F3B88" w:rsidRDefault="005621E4">
      <w:pPr>
        <w:numPr>
          <w:ilvl w:val="2"/>
          <w:numId w:val="6"/>
        </w:numPr>
        <w:tabs>
          <w:tab w:val="left" w:pos="709"/>
        </w:tabs>
        <w:spacing w:line="360" w:lineRule="auto"/>
        <w:ind w:left="0" w:firstLine="0"/>
        <w:rPr>
          <w:rFonts w:ascii="宋体" w:hAnsi="宋体"/>
          <w:b/>
          <w:sz w:val="24"/>
        </w:rPr>
      </w:pPr>
      <w:r>
        <w:rPr>
          <w:rFonts w:ascii="宋体" w:hAnsi="宋体" w:hint="eastAsia"/>
          <w:b/>
          <w:sz w:val="24"/>
        </w:rPr>
        <w:t>项目负责人</w:t>
      </w:r>
    </w:p>
    <w:p w:rsidR="002F3B88" w:rsidRDefault="005621E4">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项目负责人</w:t>
      </w:r>
      <w:r w:rsidR="001C310A">
        <w:rPr>
          <w:rFonts w:ascii="宋体" w:hAnsi="宋体" w:hint="eastAsia"/>
          <w:sz w:val="24"/>
        </w:rPr>
        <w:t>是本项目安全的第一责任人，应掌握《电力安全工作规程》，熟悉电力系统安措反措的各项要求。</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全面负责本项目日常工作及人员管理，确保项目正常开展。</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负责本项目维</w:t>
      </w:r>
      <w:r w:rsidRPr="001C310A">
        <w:rPr>
          <w:rFonts w:ascii="宋体" w:hAnsi="宋体" w:hint="eastAsia"/>
          <w:sz w:val="24"/>
        </w:rPr>
        <w:t>护所需材料需求统计、</w:t>
      </w:r>
      <w:r>
        <w:rPr>
          <w:rFonts w:ascii="宋体" w:hAnsi="宋体" w:hint="eastAsia"/>
          <w:sz w:val="24"/>
        </w:rPr>
        <w:t>数目准确，做到材料申报有计划性。</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负责全面把控项</w:t>
      </w:r>
      <w:r w:rsidR="003A5D39">
        <w:rPr>
          <w:rFonts w:ascii="宋体" w:hAnsi="宋体" w:hint="eastAsia"/>
          <w:sz w:val="24"/>
        </w:rPr>
        <w:t>目</w:t>
      </w:r>
      <w:r>
        <w:rPr>
          <w:rFonts w:ascii="宋体" w:hAnsi="宋体" w:hint="eastAsia"/>
          <w:sz w:val="24"/>
        </w:rPr>
        <w:t>日常维护工期计划，根据维护总工期要求及维护现场实际情况，制定出有效、可行的维护计划，并对该进度计划进行全面把控，确保维护按时完成。</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负责对本项目的安全全面管控，确保项目运行、维护和人员安全。</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负责项目对外沟通与协调，与相关单位建立良好的工作联系。</w:t>
      </w:r>
    </w:p>
    <w:p w:rsidR="002F3B88" w:rsidRDefault="005621E4">
      <w:pPr>
        <w:numPr>
          <w:ilvl w:val="2"/>
          <w:numId w:val="6"/>
        </w:numPr>
        <w:tabs>
          <w:tab w:val="left" w:pos="709"/>
        </w:tabs>
        <w:spacing w:line="360" w:lineRule="auto"/>
        <w:ind w:left="0" w:firstLine="0"/>
        <w:rPr>
          <w:rFonts w:ascii="宋体" w:hAnsi="宋体"/>
          <w:b/>
          <w:sz w:val="24"/>
        </w:rPr>
      </w:pPr>
      <w:r>
        <w:rPr>
          <w:rFonts w:ascii="宋体" w:hAnsi="宋体" w:hint="eastAsia"/>
          <w:b/>
          <w:sz w:val="24"/>
        </w:rPr>
        <w:t>安全负责人</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贯彻执行安全施工管理体系，遵守有关安全生产的施工规范，向</w:t>
      </w:r>
      <w:r w:rsidR="005621E4">
        <w:rPr>
          <w:rFonts w:ascii="宋体" w:hAnsi="宋体" w:hint="eastAsia"/>
          <w:sz w:val="24"/>
        </w:rPr>
        <w:t>项</w:t>
      </w:r>
      <w:r w:rsidR="005621E4">
        <w:rPr>
          <w:rFonts w:ascii="宋体" w:hAnsi="宋体" w:hint="eastAsia"/>
          <w:sz w:val="24"/>
        </w:rPr>
        <w:lastRenderedPageBreak/>
        <w:t>目负责人</w:t>
      </w:r>
      <w:r>
        <w:rPr>
          <w:rFonts w:ascii="宋体" w:hAnsi="宋体" w:hint="eastAsia"/>
          <w:sz w:val="24"/>
        </w:rPr>
        <w:t>汇报安全生产的具体情况。</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贯彻安全生产的各项规定，严格执行安全生产的安全体系标准，负责项目安全实施与监督工作。</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sz w:val="24"/>
        </w:rPr>
        <w:t>负责起草、编制本</w:t>
      </w:r>
      <w:r>
        <w:rPr>
          <w:rFonts w:ascii="宋体" w:hAnsi="宋体" w:hint="eastAsia"/>
          <w:sz w:val="24"/>
        </w:rPr>
        <w:t>项目</w:t>
      </w:r>
      <w:r>
        <w:rPr>
          <w:rFonts w:ascii="宋体" w:hAnsi="宋体"/>
          <w:sz w:val="24"/>
        </w:rPr>
        <w:t>年度安全生产目标及工作计划。</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sz w:val="24"/>
        </w:rPr>
        <w:t>监督本</w:t>
      </w:r>
      <w:r>
        <w:rPr>
          <w:rFonts w:ascii="宋体" w:hAnsi="宋体" w:hint="eastAsia"/>
          <w:sz w:val="24"/>
        </w:rPr>
        <w:t>项目</w:t>
      </w:r>
      <w:r>
        <w:rPr>
          <w:rFonts w:ascii="宋体" w:hAnsi="宋体"/>
          <w:sz w:val="24"/>
        </w:rPr>
        <w:t>各级人员安全生产责任制的落实。</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sz w:val="24"/>
        </w:rPr>
        <w:t>参加招标人月度及专项安全检查，并负责对反违章工作的安排、监督、管理。</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负责并执行文明生产各项规章制度。</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sz w:val="24"/>
        </w:rPr>
        <w:t>负责本</w:t>
      </w:r>
      <w:r>
        <w:rPr>
          <w:rFonts w:ascii="宋体" w:hAnsi="宋体" w:hint="eastAsia"/>
          <w:sz w:val="24"/>
        </w:rPr>
        <w:t>项目</w:t>
      </w:r>
      <w:r>
        <w:rPr>
          <w:rFonts w:ascii="宋体" w:hAnsi="宋体"/>
          <w:sz w:val="24"/>
        </w:rPr>
        <w:t>特种设备、特种作业人员、特种劳动防护用品及安全工器具的监督管理工作。</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sz w:val="24"/>
        </w:rPr>
        <w:t>负责“两票三制”的监督管理。</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sz w:val="24"/>
        </w:rPr>
        <w:t>负责本</w:t>
      </w:r>
      <w:r>
        <w:rPr>
          <w:rFonts w:ascii="宋体" w:hAnsi="宋体" w:hint="eastAsia"/>
          <w:sz w:val="24"/>
        </w:rPr>
        <w:t>项目</w:t>
      </w:r>
      <w:r>
        <w:rPr>
          <w:rFonts w:ascii="宋体" w:hAnsi="宋体"/>
          <w:sz w:val="24"/>
        </w:rPr>
        <w:t>应急处置方案编制、修订，并组织演练工作。</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sz w:val="24"/>
        </w:rPr>
        <w:t>负责本</w:t>
      </w:r>
      <w:r>
        <w:rPr>
          <w:rFonts w:ascii="宋体" w:hAnsi="宋体" w:hint="eastAsia"/>
          <w:sz w:val="24"/>
        </w:rPr>
        <w:t>项目</w:t>
      </w:r>
      <w:r>
        <w:rPr>
          <w:rFonts w:ascii="宋体" w:hAnsi="宋体"/>
          <w:sz w:val="24"/>
        </w:rPr>
        <w:t>安全、职业健康教育培训工作的管理、监督。</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负责</w:t>
      </w:r>
      <w:r>
        <w:rPr>
          <w:rFonts w:ascii="宋体" w:hAnsi="宋体"/>
          <w:sz w:val="24"/>
        </w:rPr>
        <w:t>本</w:t>
      </w:r>
      <w:r>
        <w:rPr>
          <w:rFonts w:ascii="宋体" w:hAnsi="宋体" w:hint="eastAsia"/>
          <w:sz w:val="24"/>
        </w:rPr>
        <w:t>项目安全措施的制订，检查和落实。</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认真履行本岗位职责，深入现场检查、监督，指导各项安全规定的落实，分析安全动态，不断改进安全管理和安全技术措施，对存在问题和事故隐患提出整改意见，并督促执行整改，消除事故隐患，确保全过程生产安全。</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负责</w:t>
      </w:r>
      <w:r>
        <w:rPr>
          <w:rFonts w:ascii="宋体" w:hAnsi="宋体"/>
          <w:sz w:val="24"/>
        </w:rPr>
        <w:t>组织事故、事件调查，并作好资料收集、统计、</w:t>
      </w:r>
      <w:r>
        <w:rPr>
          <w:rFonts w:ascii="宋体" w:hAnsi="宋体" w:hint="eastAsia"/>
          <w:sz w:val="24"/>
        </w:rPr>
        <w:t>汇</w:t>
      </w:r>
      <w:r>
        <w:rPr>
          <w:rFonts w:ascii="宋体" w:hAnsi="宋体"/>
          <w:sz w:val="24"/>
        </w:rPr>
        <w:t>报、归档等工作。</w:t>
      </w:r>
    </w:p>
    <w:p w:rsidR="002F3B88" w:rsidRDefault="00233810">
      <w:pPr>
        <w:numPr>
          <w:ilvl w:val="2"/>
          <w:numId w:val="6"/>
        </w:numPr>
        <w:tabs>
          <w:tab w:val="left" w:pos="709"/>
        </w:tabs>
        <w:spacing w:line="360" w:lineRule="auto"/>
        <w:ind w:left="0" w:firstLine="0"/>
        <w:rPr>
          <w:rFonts w:ascii="宋体" w:hAnsi="宋体"/>
          <w:b/>
          <w:sz w:val="24"/>
        </w:rPr>
      </w:pPr>
      <w:r>
        <w:rPr>
          <w:rFonts w:ascii="宋体" w:hAnsi="宋体" w:hint="eastAsia"/>
          <w:b/>
          <w:sz w:val="24"/>
        </w:rPr>
        <w:t>质量</w:t>
      </w:r>
      <w:r w:rsidR="00C26574">
        <w:rPr>
          <w:rFonts w:ascii="宋体" w:hAnsi="宋体" w:hint="eastAsia"/>
          <w:b/>
          <w:sz w:val="24"/>
        </w:rPr>
        <w:t>负责人</w:t>
      </w:r>
    </w:p>
    <w:p w:rsidR="004E3458" w:rsidRDefault="004E3458" w:rsidP="004E3458">
      <w:pPr>
        <w:pStyle w:val="af2"/>
        <w:numPr>
          <w:ilvl w:val="3"/>
          <w:numId w:val="6"/>
        </w:numPr>
        <w:tabs>
          <w:tab w:val="left" w:pos="709"/>
        </w:tabs>
        <w:spacing w:line="360" w:lineRule="auto"/>
        <w:ind w:left="0" w:firstLineChars="0" w:firstLine="0"/>
        <w:rPr>
          <w:rFonts w:ascii="宋体" w:hAnsi="宋体"/>
          <w:sz w:val="24"/>
        </w:rPr>
      </w:pPr>
      <w:r>
        <w:rPr>
          <w:rFonts w:ascii="宋体" w:hAnsi="宋体"/>
          <w:sz w:val="24"/>
        </w:rPr>
        <w:t>负责“两票三制”的监督管理</w:t>
      </w:r>
      <w:r>
        <w:rPr>
          <w:rFonts w:ascii="宋体" w:hAnsi="宋体" w:hint="eastAsia"/>
          <w:sz w:val="24"/>
        </w:rPr>
        <w:t>。</w:t>
      </w:r>
    </w:p>
    <w:p w:rsidR="004E3458" w:rsidRDefault="004E3458" w:rsidP="004E3458">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负责</w:t>
      </w:r>
      <w:r w:rsidR="003A5D39">
        <w:rPr>
          <w:rFonts w:ascii="宋体" w:hAnsi="宋体"/>
          <w:sz w:val="24"/>
        </w:rPr>
        <w:t>起草、编制本</w:t>
      </w:r>
      <w:r w:rsidR="003A5D39">
        <w:rPr>
          <w:rFonts w:ascii="宋体" w:hAnsi="宋体" w:hint="eastAsia"/>
          <w:sz w:val="24"/>
        </w:rPr>
        <w:t>项目</w:t>
      </w:r>
      <w:r w:rsidR="003A5D39">
        <w:rPr>
          <w:rFonts w:ascii="宋体" w:hAnsi="宋体"/>
          <w:sz w:val="24"/>
        </w:rPr>
        <w:t>年度</w:t>
      </w:r>
      <w:r w:rsidR="003A5D39">
        <w:rPr>
          <w:rFonts w:ascii="宋体" w:hAnsi="宋体" w:hint="eastAsia"/>
          <w:sz w:val="24"/>
        </w:rPr>
        <w:t>工作</w:t>
      </w:r>
      <w:r w:rsidR="003A5D39">
        <w:rPr>
          <w:rFonts w:ascii="宋体" w:hAnsi="宋体"/>
          <w:sz w:val="24"/>
        </w:rPr>
        <w:t>目标及工作计划</w:t>
      </w:r>
      <w:r>
        <w:rPr>
          <w:rFonts w:ascii="宋体" w:hAnsi="宋体" w:hint="eastAsia"/>
          <w:sz w:val="24"/>
        </w:rPr>
        <w:t>。</w:t>
      </w:r>
    </w:p>
    <w:p w:rsidR="004E3458" w:rsidRDefault="004E3458" w:rsidP="004E3458">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负责对施工现场进行巡视检查，包括材料使用、施工工艺、安全措施、文明施工等。</w:t>
      </w:r>
    </w:p>
    <w:p w:rsidR="004E3458" w:rsidRDefault="004E3458" w:rsidP="004E3458">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负责做好管理质量记录，建立完善的质量管理台帐。</w:t>
      </w:r>
    </w:p>
    <w:p w:rsidR="004E3458" w:rsidRDefault="004E3458" w:rsidP="004E3458">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定期向招标人汇报</w:t>
      </w:r>
      <w:r w:rsidR="003A5D39">
        <w:rPr>
          <w:rFonts w:ascii="宋体" w:hAnsi="宋体" w:hint="eastAsia"/>
          <w:sz w:val="24"/>
        </w:rPr>
        <w:t>项目运维情况</w:t>
      </w:r>
      <w:r>
        <w:rPr>
          <w:rFonts w:ascii="宋体" w:hAnsi="宋体" w:hint="eastAsia"/>
          <w:sz w:val="24"/>
        </w:rPr>
        <w:t>。</w:t>
      </w:r>
    </w:p>
    <w:p w:rsidR="004E3458" w:rsidRDefault="003A5D39" w:rsidP="004E3458">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协助</w:t>
      </w:r>
      <w:r w:rsidR="005621E4">
        <w:rPr>
          <w:rFonts w:ascii="宋体" w:hAnsi="宋体" w:hint="eastAsia"/>
          <w:sz w:val="24"/>
        </w:rPr>
        <w:t>项目负责人</w:t>
      </w:r>
      <w:r>
        <w:rPr>
          <w:rFonts w:ascii="宋体" w:hAnsi="宋体" w:hint="eastAsia"/>
          <w:sz w:val="24"/>
        </w:rPr>
        <w:t>把控项目日常维护工期计划，根据维护总工期要求及维护现场实际情况，制定出有效、可行的维护计划，并对该进度计划进行全面把控，确保维护按时完成</w:t>
      </w:r>
      <w:r w:rsidR="004E3458">
        <w:rPr>
          <w:rFonts w:ascii="宋体" w:hAnsi="宋体" w:hint="eastAsia"/>
          <w:sz w:val="24"/>
        </w:rPr>
        <w:t>。</w:t>
      </w:r>
    </w:p>
    <w:p w:rsidR="003A5D39" w:rsidRDefault="003A5D39" w:rsidP="004E3458">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lastRenderedPageBreak/>
        <w:t>负责组织召开质量专题会议，协调本项目中出现的质量问题。</w:t>
      </w:r>
    </w:p>
    <w:p w:rsidR="004E3458" w:rsidRPr="003A5D39" w:rsidRDefault="003A5D39" w:rsidP="003A5D39">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与招标人的项目负责人保持沟通，确保质量要求得到理解和执行</w:t>
      </w:r>
      <w:r w:rsidR="004E3458">
        <w:rPr>
          <w:rFonts w:ascii="宋体" w:hAnsi="宋体" w:hint="eastAsia"/>
          <w:sz w:val="24"/>
        </w:rPr>
        <w:t>。</w:t>
      </w:r>
    </w:p>
    <w:p w:rsidR="00233810" w:rsidRDefault="00233810">
      <w:pPr>
        <w:numPr>
          <w:ilvl w:val="2"/>
          <w:numId w:val="6"/>
        </w:numPr>
        <w:tabs>
          <w:tab w:val="left" w:pos="709"/>
        </w:tabs>
        <w:spacing w:line="360" w:lineRule="auto"/>
        <w:ind w:left="0" w:firstLine="0"/>
        <w:rPr>
          <w:rFonts w:ascii="宋体" w:hAnsi="宋体"/>
          <w:b/>
          <w:sz w:val="24"/>
        </w:rPr>
      </w:pPr>
      <w:r>
        <w:rPr>
          <w:rFonts w:ascii="宋体" w:hAnsi="宋体" w:hint="eastAsia"/>
          <w:b/>
          <w:sz w:val="24"/>
        </w:rPr>
        <w:t>技术负责人</w:t>
      </w:r>
    </w:p>
    <w:p w:rsidR="003A5D39" w:rsidRDefault="00AC57AF" w:rsidP="003A5D39">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全面</w:t>
      </w:r>
      <w:r>
        <w:rPr>
          <w:rFonts w:ascii="宋体" w:hAnsi="宋体"/>
          <w:sz w:val="24"/>
        </w:rPr>
        <w:t>负责本项目的技术管理工作</w:t>
      </w:r>
      <w:r>
        <w:rPr>
          <w:rFonts w:ascii="宋体" w:hAnsi="宋体" w:hint="eastAsia"/>
          <w:sz w:val="24"/>
        </w:rPr>
        <w:t>，</w:t>
      </w:r>
      <w:r>
        <w:rPr>
          <w:rFonts w:ascii="宋体" w:hAnsi="宋体"/>
          <w:sz w:val="24"/>
        </w:rPr>
        <w:t>是项目技术方面的第一责任人</w:t>
      </w:r>
      <w:r w:rsidR="003A5D39">
        <w:rPr>
          <w:rFonts w:ascii="宋体" w:hAnsi="宋体" w:hint="eastAsia"/>
          <w:sz w:val="24"/>
        </w:rPr>
        <w:t>。</w:t>
      </w:r>
    </w:p>
    <w:p w:rsidR="00AC57AF" w:rsidRDefault="00AC57AF" w:rsidP="003A5D39">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负责项目整体的技术交底工作，向项目部人员详细讲解技术要求、质量标准和安全注意事项。</w:t>
      </w:r>
    </w:p>
    <w:p w:rsidR="003A5D39" w:rsidRDefault="003A5D39" w:rsidP="003A5D39">
      <w:pPr>
        <w:pStyle w:val="af2"/>
        <w:numPr>
          <w:ilvl w:val="3"/>
          <w:numId w:val="6"/>
        </w:numPr>
        <w:tabs>
          <w:tab w:val="left" w:pos="709"/>
        </w:tabs>
        <w:spacing w:line="360" w:lineRule="auto"/>
        <w:ind w:left="0" w:firstLineChars="0" w:firstLine="0"/>
        <w:rPr>
          <w:rFonts w:ascii="宋体" w:hAnsi="宋体"/>
          <w:sz w:val="24"/>
        </w:rPr>
      </w:pPr>
      <w:r>
        <w:rPr>
          <w:rFonts w:ascii="宋体" w:hAnsi="宋体"/>
          <w:sz w:val="24"/>
        </w:rPr>
        <w:t>负责</w:t>
      </w:r>
      <w:r w:rsidR="00AC57AF">
        <w:rPr>
          <w:rFonts w:ascii="宋体" w:hAnsi="宋体" w:hint="eastAsia"/>
          <w:sz w:val="24"/>
        </w:rPr>
        <w:t>指导并监督施工现场严格按照技术方案和规范进行作业</w:t>
      </w:r>
      <w:r>
        <w:rPr>
          <w:rFonts w:ascii="宋体" w:hAnsi="宋体" w:hint="eastAsia"/>
          <w:sz w:val="24"/>
        </w:rPr>
        <w:t>。</w:t>
      </w:r>
    </w:p>
    <w:p w:rsidR="003A5D39" w:rsidRDefault="003A5D39" w:rsidP="003A5D39">
      <w:pPr>
        <w:pStyle w:val="af2"/>
        <w:numPr>
          <w:ilvl w:val="3"/>
          <w:numId w:val="6"/>
        </w:numPr>
        <w:tabs>
          <w:tab w:val="left" w:pos="709"/>
        </w:tabs>
        <w:spacing w:line="360" w:lineRule="auto"/>
        <w:ind w:left="0" w:firstLineChars="0" w:firstLine="0"/>
        <w:rPr>
          <w:rFonts w:ascii="宋体" w:hAnsi="宋体"/>
          <w:sz w:val="24"/>
        </w:rPr>
      </w:pPr>
      <w:r>
        <w:rPr>
          <w:rFonts w:ascii="宋体" w:hAnsi="宋体"/>
          <w:sz w:val="24"/>
        </w:rPr>
        <w:t>负责</w:t>
      </w:r>
      <w:r w:rsidR="00AC57AF">
        <w:rPr>
          <w:rFonts w:ascii="宋体" w:hAnsi="宋体" w:hint="eastAsia"/>
          <w:sz w:val="24"/>
        </w:rPr>
        <w:t>解决</w:t>
      </w:r>
      <w:r w:rsidR="00AC57AF">
        <w:rPr>
          <w:rFonts w:ascii="宋体" w:hAnsi="宋体"/>
          <w:sz w:val="24"/>
        </w:rPr>
        <w:t>施工中出现的复杂技术难题</w:t>
      </w:r>
      <w:r w:rsidR="00AC57AF">
        <w:rPr>
          <w:rFonts w:ascii="宋体" w:hAnsi="宋体" w:hint="eastAsia"/>
          <w:sz w:val="24"/>
        </w:rPr>
        <w:t>、</w:t>
      </w:r>
      <w:r w:rsidR="00AC57AF">
        <w:rPr>
          <w:rFonts w:ascii="宋体" w:hAnsi="宋体"/>
          <w:sz w:val="24"/>
        </w:rPr>
        <w:t>如设备安装偏差</w:t>
      </w:r>
      <w:r w:rsidR="00AC57AF">
        <w:rPr>
          <w:rFonts w:ascii="宋体" w:hAnsi="宋体" w:hint="eastAsia"/>
          <w:sz w:val="24"/>
        </w:rPr>
        <w:t>、</w:t>
      </w:r>
      <w:r w:rsidR="00AC57AF">
        <w:rPr>
          <w:rFonts w:ascii="宋体" w:hAnsi="宋体"/>
          <w:sz w:val="24"/>
        </w:rPr>
        <w:t>调试故障等</w:t>
      </w:r>
      <w:r>
        <w:rPr>
          <w:rFonts w:ascii="宋体" w:hAnsi="宋体" w:hint="eastAsia"/>
          <w:sz w:val="24"/>
        </w:rPr>
        <w:t>。</w:t>
      </w:r>
    </w:p>
    <w:p w:rsidR="003A5D39" w:rsidRDefault="00AC57AF" w:rsidP="003A5D39">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从</w:t>
      </w:r>
      <w:r>
        <w:rPr>
          <w:rFonts w:ascii="宋体" w:hAnsi="宋体"/>
          <w:sz w:val="24"/>
        </w:rPr>
        <w:t>技术上支持和保障施工质量和施工安全</w:t>
      </w:r>
      <w:r>
        <w:rPr>
          <w:rFonts w:ascii="宋体" w:hAnsi="宋体" w:hint="eastAsia"/>
          <w:sz w:val="24"/>
        </w:rPr>
        <w:t>，</w:t>
      </w:r>
      <w:r>
        <w:rPr>
          <w:rFonts w:ascii="宋体" w:hAnsi="宋体"/>
          <w:sz w:val="24"/>
        </w:rPr>
        <w:t>对质量事故和安全事故从技术角度进行分析</w:t>
      </w:r>
      <w:r>
        <w:rPr>
          <w:rFonts w:ascii="宋体" w:hAnsi="宋体" w:hint="eastAsia"/>
          <w:sz w:val="24"/>
        </w:rPr>
        <w:t>，</w:t>
      </w:r>
      <w:r>
        <w:rPr>
          <w:rFonts w:ascii="宋体" w:hAnsi="宋体"/>
          <w:sz w:val="24"/>
        </w:rPr>
        <w:t>提出处理方案和预防措施</w:t>
      </w:r>
      <w:r w:rsidR="003A5D39">
        <w:rPr>
          <w:rFonts w:ascii="宋体" w:hAnsi="宋体" w:hint="eastAsia"/>
          <w:sz w:val="24"/>
        </w:rPr>
        <w:t>。</w:t>
      </w:r>
    </w:p>
    <w:p w:rsidR="003A5D39" w:rsidRDefault="00AC57AF" w:rsidP="003A5D39">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配合</w:t>
      </w:r>
      <w:r w:rsidR="00844ECC">
        <w:rPr>
          <w:rFonts w:ascii="宋体" w:hAnsi="宋体"/>
          <w:sz w:val="24"/>
        </w:rPr>
        <w:t>质量负责人</w:t>
      </w:r>
      <w:r>
        <w:rPr>
          <w:rFonts w:ascii="宋体" w:hAnsi="宋体"/>
          <w:sz w:val="24"/>
        </w:rPr>
        <w:t>进行质量检查</w:t>
      </w:r>
      <w:r>
        <w:rPr>
          <w:rFonts w:ascii="宋体" w:hAnsi="宋体" w:hint="eastAsia"/>
          <w:sz w:val="24"/>
        </w:rPr>
        <w:t>，</w:t>
      </w:r>
      <w:r>
        <w:rPr>
          <w:rFonts w:ascii="宋体" w:hAnsi="宋体"/>
          <w:sz w:val="24"/>
        </w:rPr>
        <w:t>负责组织对质量问题的技术整改</w:t>
      </w:r>
      <w:r w:rsidR="003A5D39">
        <w:rPr>
          <w:rFonts w:ascii="宋体" w:hAnsi="宋体" w:hint="eastAsia"/>
          <w:sz w:val="24"/>
        </w:rPr>
        <w:t>。</w:t>
      </w:r>
    </w:p>
    <w:p w:rsidR="003A5D39" w:rsidRDefault="003A5D39" w:rsidP="003A5D39">
      <w:pPr>
        <w:pStyle w:val="af2"/>
        <w:numPr>
          <w:ilvl w:val="3"/>
          <w:numId w:val="6"/>
        </w:numPr>
        <w:tabs>
          <w:tab w:val="left" w:pos="709"/>
        </w:tabs>
        <w:spacing w:line="360" w:lineRule="auto"/>
        <w:ind w:left="0" w:firstLineChars="0" w:firstLine="0"/>
        <w:rPr>
          <w:rFonts w:ascii="宋体" w:hAnsi="宋体"/>
          <w:sz w:val="24"/>
        </w:rPr>
      </w:pPr>
      <w:r>
        <w:rPr>
          <w:rFonts w:ascii="宋体" w:hAnsi="宋体"/>
          <w:sz w:val="24"/>
        </w:rPr>
        <w:t>负责“两票三制”的监督管理</w:t>
      </w:r>
      <w:r>
        <w:rPr>
          <w:rFonts w:ascii="宋体" w:hAnsi="宋体" w:hint="eastAsia"/>
          <w:sz w:val="24"/>
        </w:rPr>
        <w:t>。</w:t>
      </w:r>
    </w:p>
    <w:p w:rsidR="003A5D39" w:rsidRPr="003A5D39" w:rsidRDefault="00340716" w:rsidP="003A5D39">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负责施工技术记录、资料的收集、整理和编制，确保技术资料得到真实、完整、准确。</w:t>
      </w:r>
    </w:p>
    <w:p w:rsidR="00233810" w:rsidRDefault="00233810">
      <w:pPr>
        <w:numPr>
          <w:ilvl w:val="2"/>
          <w:numId w:val="6"/>
        </w:numPr>
        <w:tabs>
          <w:tab w:val="left" w:pos="709"/>
        </w:tabs>
        <w:spacing w:line="360" w:lineRule="auto"/>
        <w:ind w:left="0" w:firstLine="0"/>
        <w:rPr>
          <w:rFonts w:ascii="宋体" w:hAnsi="宋体"/>
          <w:b/>
          <w:sz w:val="24"/>
        </w:rPr>
      </w:pPr>
      <w:r>
        <w:rPr>
          <w:rFonts w:ascii="宋体" w:hAnsi="宋体" w:cs="宋体" w:hint="eastAsia"/>
          <w:b/>
          <w:kern w:val="0"/>
          <w:sz w:val="24"/>
        </w:rPr>
        <w:t>码头</w:t>
      </w:r>
      <w:r>
        <w:rPr>
          <w:rFonts w:ascii="宋体" w:hAnsi="宋体" w:cs="宋体"/>
          <w:b/>
          <w:kern w:val="0"/>
          <w:sz w:val="24"/>
        </w:rPr>
        <w:t>煤船机械清仓</w:t>
      </w:r>
      <w:r>
        <w:rPr>
          <w:rFonts w:ascii="宋体" w:hAnsi="宋体" w:cs="宋体" w:hint="eastAsia"/>
          <w:b/>
          <w:kern w:val="0"/>
          <w:sz w:val="24"/>
        </w:rPr>
        <w:t>服务</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煤船</w:t>
      </w:r>
      <w:r>
        <w:rPr>
          <w:rFonts w:ascii="宋体" w:hAnsi="宋体"/>
          <w:sz w:val="24"/>
        </w:rPr>
        <w:t>机械</w:t>
      </w:r>
      <w:r>
        <w:rPr>
          <w:rFonts w:ascii="宋体" w:hAnsi="宋体" w:hint="eastAsia"/>
          <w:sz w:val="24"/>
        </w:rPr>
        <w:t>清舱，包括清舱机械设备的起吊配合、吊具安装、操作清舱及配合应急工作。</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负责燃料区域工程车辆的日常使用和配合保养工作。</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煤场推煤、压层、清理和配合自燃煤的灭火工作。</w:t>
      </w:r>
    </w:p>
    <w:p w:rsidR="002F3B88" w:rsidRDefault="00980ACD">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操作装载机、推耙机</w:t>
      </w:r>
      <w:r w:rsidR="001C310A">
        <w:rPr>
          <w:rFonts w:ascii="宋体" w:hAnsi="宋体" w:hint="eastAsia"/>
          <w:sz w:val="24"/>
        </w:rPr>
        <w:t>等工程车辆配合清理煤码头积煤。</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操作装载机领柴油等，挖掘机配合装载机清理煤码头污水沟及装载机配合推土机油箱加油工作。</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操作装载机配合清理煤场周边垃圾等工作。</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sidRPr="001C310A">
        <w:rPr>
          <w:rFonts w:ascii="宋体" w:hAnsi="宋体" w:hint="eastAsia"/>
          <w:sz w:val="24"/>
        </w:rPr>
        <w:t>操作装载机、</w:t>
      </w:r>
      <w:r>
        <w:rPr>
          <w:rFonts w:ascii="宋体" w:hAnsi="宋体" w:hint="eastAsia"/>
          <w:sz w:val="24"/>
        </w:rPr>
        <w:t>侧移装载机及挖掘机配合煤污水处理系统沉煤池清理。</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sidRPr="001C310A">
        <w:rPr>
          <w:rFonts w:ascii="宋体" w:hAnsi="宋体" w:hint="eastAsia"/>
          <w:sz w:val="24"/>
        </w:rPr>
        <w:t>操作装载机、</w:t>
      </w:r>
      <w:r>
        <w:rPr>
          <w:rFonts w:ascii="宋体" w:hAnsi="宋体" w:hint="eastAsia"/>
          <w:sz w:val="24"/>
        </w:rPr>
        <w:t>推土机及挖掘机配合清理煤污水处理系统调节池。</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配合清理各皮带拉紧装置积煤。</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配合搬运重物及皮带更换。</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配合清理各皮带机除铁器的废铁清理，煤码头堵煤等工作。</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lastRenderedPageBreak/>
        <w:t>配合清理各煤场皮带转运站周边垃圾工作。</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配合燃料部可燃物上仓系统泥饼掺烧相关工作。</w:t>
      </w:r>
    </w:p>
    <w:p w:rsidR="001C310A"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配合燃料部防汛防台期间沙包的移送工作。</w:t>
      </w:r>
    </w:p>
    <w:p w:rsidR="002F3B88" w:rsidRDefault="001C310A">
      <w:pPr>
        <w:numPr>
          <w:ilvl w:val="2"/>
          <w:numId w:val="6"/>
        </w:numPr>
        <w:tabs>
          <w:tab w:val="left" w:pos="709"/>
        </w:tabs>
        <w:spacing w:line="360" w:lineRule="auto"/>
        <w:ind w:left="0" w:firstLine="0"/>
        <w:rPr>
          <w:rFonts w:ascii="宋体" w:hAnsi="宋体" w:cs="宋体"/>
          <w:b/>
          <w:kern w:val="0"/>
          <w:sz w:val="24"/>
        </w:rPr>
      </w:pPr>
      <w:r>
        <w:rPr>
          <w:rFonts w:ascii="宋体" w:hAnsi="宋体" w:cs="宋体" w:hint="eastAsia"/>
          <w:b/>
          <w:kern w:val="0"/>
          <w:sz w:val="24"/>
        </w:rPr>
        <w:t>码头</w:t>
      </w:r>
      <w:r>
        <w:rPr>
          <w:rFonts w:ascii="宋体" w:hAnsi="宋体" w:cs="宋体"/>
          <w:b/>
          <w:kern w:val="0"/>
          <w:sz w:val="24"/>
        </w:rPr>
        <w:t>煤船人工清仓服务</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煤码头积煤、#0AB皮带机和#1AB皮带机栈桥清理和冲洗。</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清理煤船船舱甲板、船舱格栅积煤和船舱底角煤清扫等工作。</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煤船靠离泊时的系放缆及夜间值班等工作。</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卸船机、皮带机落煤筒堵煤疏通。</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卸船机、#0AB皮带机和#1AB皮带机等设备及其附属设备轴承加润滑油脂工作。</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#0、#1除铁器废铁定期清理。</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卸船机料斗在卸完每航次煤船后至少清理一次，</w:t>
      </w:r>
      <w:r w:rsidR="008E7719">
        <w:rPr>
          <w:rFonts w:ascii="宋体" w:hAnsi="宋体" w:hint="eastAsia"/>
          <w:sz w:val="24"/>
        </w:rPr>
        <w:t>避免</w:t>
      </w:r>
      <w:r>
        <w:rPr>
          <w:rFonts w:ascii="宋体" w:hAnsi="宋体" w:hint="eastAsia"/>
          <w:sz w:val="24"/>
        </w:rPr>
        <w:t>设备上无</w:t>
      </w:r>
      <w:r w:rsidR="008E7719">
        <w:rPr>
          <w:rFonts w:ascii="宋体" w:hAnsi="宋体" w:hint="eastAsia"/>
          <w:sz w:val="24"/>
        </w:rPr>
        <w:t>较大的</w:t>
      </w:r>
      <w:r>
        <w:rPr>
          <w:rFonts w:ascii="宋体" w:hAnsi="宋体" w:hint="eastAsia"/>
          <w:sz w:val="24"/>
        </w:rPr>
        <w:t>积煤、粘煤。</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煤码头煤污水集水坑和#1皮带栈桥煤污水集水坑积煤清理。</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卸船机积煤堵煤清理、煤码头污水沟清理。</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煤码头防汛防台及卸船机防风锚定等配合工作。</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#1AB机尾除尘器房间清理打扫。</w:t>
      </w:r>
    </w:p>
    <w:p w:rsidR="002F3B88" w:rsidRDefault="001C310A">
      <w:pPr>
        <w:numPr>
          <w:ilvl w:val="2"/>
          <w:numId w:val="6"/>
        </w:numPr>
        <w:tabs>
          <w:tab w:val="left" w:pos="709"/>
        </w:tabs>
        <w:spacing w:line="360" w:lineRule="auto"/>
        <w:ind w:left="0" w:firstLine="0"/>
        <w:rPr>
          <w:rFonts w:ascii="宋体" w:hAnsi="宋体" w:cs="宋体"/>
          <w:b/>
          <w:kern w:val="0"/>
          <w:sz w:val="24"/>
        </w:rPr>
      </w:pPr>
      <w:r>
        <w:rPr>
          <w:rFonts w:ascii="宋体" w:hAnsi="宋体" w:cs="宋体" w:hint="eastAsia"/>
          <w:b/>
          <w:kern w:val="0"/>
          <w:sz w:val="24"/>
        </w:rPr>
        <w:t>皮带栈桥清理服务</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包括#18ABCD、#17AB、#16AB、#15AB、#19AB、#14ABC、#13ABC、#12AB、#11AB皮带机栈桥、二三四期筛碎设备</w:t>
      </w:r>
      <w:r w:rsidR="00980ACD">
        <w:rPr>
          <w:rFonts w:ascii="宋体" w:hAnsi="宋体" w:hint="eastAsia"/>
          <w:sz w:val="24"/>
        </w:rPr>
        <w:t>、实煤校验装置的</w:t>
      </w:r>
      <w:r>
        <w:rPr>
          <w:rFonts w:ascii="宋体" w:hAnsi="宋体" w:hint="eastAsia"/>
          <w:sz w:val="24"/>
        </w:rPr>
        <w:t>清理和冲洗。</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斗轮机、皮带机落煤筒堵煤疏通。</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所有落煤筒每天至少检查清理一次，保持落煤筒无积煤粘煤，避免发生堵煤。</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输煤系统各皮带转运站清理和冲洗及夜间值班工作。</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上述设备及其附属设备的轴承润滑加油脂工作。</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各除铁间废铁定期清理。</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各皮带沉煤池、调节池清理。</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保证煤污水处理装置药剂维持在正常状态，药剂低于警戒线以下应及时配药、加药。</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lastRenderedPageBreak/>
        <w:t>各皮带拉紧装置积煤清理。</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按照</w:t>
      </w:r>
      <w:r w:rsidR="00A460B2">
        <w:rPr>
          <w:rFonts w:ascii="宋体" w:hAnsi="宋体" w:hint="eastAsia"/>
          <w:sz w:val="24"/>
        </w:rPr>
        <w:t>招标人</w:t>
      </w:r>
      <w:r>
        <w:rPr>
          <w:rFonts w:ascii="宋体" w:hAnsi="宋体" w:hint="eastAsia"/>
          <w:sz w:val="24"/>
        </w:rPr>
        <w:t>要求，负责煤场清理、洒水和配合自燃煤的灭火工作。</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MCC等</w:t>
      </w:r>
      <w:r w:rsidR="00A460B2">
        <w:rPr>
          <w:rFonts w:ascii="宋体" w:hAnsi="宋体" w:hint="eastAsia"/>
          <w:sz w:val="24"/>
        </w:rPr>
        <w:t>构建筑屋顶</w:t>
      </w:r>
      <w:r>
        <w:rPr>
          <w:rFonts w:ascii="宋体" w:hAnsi="宋体" w:hint="eastAsia"/>
          <w:sz w:val="24"/>
        </w:rPr>
        <w:t>和架空管道槽架积粉清理。</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煤场污水沟、煤场杂物清理工作。</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各除尘器房间清理打扫。</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配合燃料部可燃物上仓系统泥饼掺烧相关工作。</w:t>
      </w:r>
    </w:p>
    <w:p w:rsidR="002F3B88" w:rsidRDefault="001C310A">
      <w:pPr>
        <w:numPr>
          <w:ilvl w:val="2"/>
          <w:numId w:val="6"/>
        </w:numPr>
        <w:tabs>
          <w:tab w:val="left" w:pos="709"/>
        </w:tabs>
        <w:spacing w:line="360" w:lineRule="auto"/>
        <w:ind w:left="0" w:firstLine="0"/>
        <w:rPr>
          <w:rFonts w:ascii="宋体" w:hAnsi="宋体" w:cs="宋体"/>
          <w:b/>
          <w:kern w:val="0"/>
          <w:sz w:val="24"/>
        </w:rPr>
      </w:pPr>
      <w:r>
        <w:rPr>
          <w:rFonts w:ascii="宋体" w:hAnsi="宋体" w:cs="宋体" w:hint="eastAsia"/>
          <w:b/>
          <w:kern w:val="0"/>
          <w:sz w:val="24"/>
        </w:rPr>
        <w:t>煤取样配合服务</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入炉煤和进厂煤取样、制样的协助配合、送样及夜间值班等工作。</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煤取样房间、制样间卫生保洁等工作。</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煤取样装置落煤简堵塞处理工作。</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煤取样装置、制样装置转动设备的润滑加油脂工作。</w:t>
      </w:r>
    </w:p>
    <w:p w:rsidR="002F3B88" w:rsidRDefault="001C310A">
      <w:pPr>
        <w:numPr>
          <w:ilvl w:val="2"/>
          <w:numId w:val="6"/>
        </w:numPr>
        <w:tabs>
          <w:tab w:val="left" w:pos="709"/>
        </w:tabs>
        <w:spacing w:line="360" w:lineRule="auto"/>
        <w:ind w:left="0" w:firstLine="0"/>
        <w:rPr>
          <w:rFonts w:ascii="宋体" w:hAnsi="宋体" w:cs="宋体"/>
          <w:b/>
          <w:kern w:val="0"/>
          <w:sz w:val="24"/>
        </w:rPr>
      </w:pPr>
      <w:r>
        <w:rPr>
          <w:rFonts w:ascii="宋体" w:hAnsi="宋体" w:cs="宋体" w:hint="eastAsia"/>
          <w:b/>
          <w:kern w:val="0"/>
          <w:sz w:val="24"/>
        </w:rPr>
        <w:t>控制室保洁服务</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煤控运行楼、煤码头综合楼、劳务工值班室等场所的卫生保洁工作，包含上述场</w:t>
      </w:r>
      <w:r w:rsidR="00980ACD">
        <w:rPr>
          <w:rFonts w:ascii="宋体" w:hAnsi="宋体" w:hint="eastAsia"/>
          <w:sz w:val="24"/>
        </w:rPr>
        <w:t>所</w:t>
      </w:r>
      <w:r>
        <w:rPr>
          <w:rFonts w:ascii="宋体" w:hAnsi="宋体" w:hint="eastAsia"/>
          <w:sz w:val="24"/>
        </w:rPr>
        <w:t>卫生间的保洁。</w:t>
      </w:r>
    </w:p>
    <w:p w:rsidR="002F3B88" w:rsidRDefault="001C310A">
      <w:pPr>
        <w:numPr>
          <w:ilvl w:val="2"/>
          <w:numId w:val="6"/>
        </w:numPr>
        <w:tabs>
          <w:tab w:val="left" w:pos="709"/>
        </w:tabs>
        <w:spacing w:line="360" w:lineRule="auto"/>
        <w:ind w:left="0" w:firstLine="0"/>
        <w:rPr>
          <w:rFonts w:ascii="宋体" w:hAnsi="宋体" w:cs="宋体"/>
          <w:b/>
          <w:kern w:val="0"/>
          <w:sz w:val="24"/>
        </w:rPr>
      </w:pPr>
      <w:r>
        <w:rPr>
          <w:rFonts w:ascii="宋体" w:hAnsi="宋体" w:cs="宋体" w:hint="eastAsia"/>
          <w:b/>
          <w:kern w:val="0"/>
          <w:sz w:val="24"/>
        </w:rPr>
        <w:t>可燃物上仓系统运行操作服务</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组织人员在#16A皮带上仓或堆料时进行可燃物均匀掺配，掺配过程因有人员全过程监视。</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进行可燃物上仓掺配作业时，应在#16A皮带上煤流稳定阶段进行，掺配作业需派专人监视#16A皮带煤流情况，上仓掺配作业时出现#16A皮带上煤流不稳或空皮带时，应立即停止可燃物掺配作业。</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在使用可燃物上仓系统后应及时对系统进行冲洗，防止结垢。</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定期清理煤场</w:t>
      </w:r>
      <w:r w:rsidR="0047004C">
        <w:rPr>
          <w:rFonts w:ascii="宋体" w:hAnsi="宋体" w:hint="eastAsia"/>
          <w:sz w:val="24"/>
        </w:rPr>
        <w:t>东</w:t>
      </w:r>
      <w:r>
        <w:rPr>
          <w:rFonts w:ascii="宋体" w:hAnsi="宋体" w:hint="eastAsia"/>
          <w:sz w:val="24"/>
        </w:rPr>
        <w:t>北侧新建排水沟和</w:t>
      </w:r>
      <w:r w:rsidR="0047004C">
        <w:rPr>
          <w:rFonts w:ascii="宋体" w:hAnsi="宋体" w:hint="eastAsia"/>
          <w:sz w:val="24"/>
        </w:rPr>
        <w:t>沉</w:t>
      </w:r>
      <w:r>
        <w:rPr>
          <w:rFonts w:ascii="宋体" w:hAnsi="宋体" w:hint="eastAsia"/>
          <w:sz w:val="24"/>
        </w:rPr>
        <w:t>煤池，防止污水外溢。</w:t>
      </w:r>
    </w:p>
    <w:p w:rsidR="002F3B88" w:rsidRDefault="001C310A">
      <w:pPr>
        <w:numPr>
          <w:ilvl w:val="2"/>
          <w:numId w:val="6"/>
        </w:numPr>
        <w:tabs>
          <w:tab w:val="left" w:pos="709"/>
        </w:tabs>
        <w:spacing w:line="360" w:lineRule="auto"/>
        <w:ind w:left="0" w:firstLine="0"/>
        <w:rPr>
          <w:rFonts w:ascii="宋体" w:hAnsi="宋体" w:cs="宋体"/>
          <w:b/>
          <w:kern w:val="0"/>
          <w:sz w:val="24"/>
        </w:rPr>
      </w:pPr>
      <w:r>
        <w:rPr>
          <w:rFonts w:ascii="宋体" w:hAnsi="宋体" w:cs="宋体" w:hint="eastAsia"/>
          <w:b/>
          <w:kern w:val="0"/>
          <w:sz w:val="24"/>
        </w:rPr>
        <w:t>输煤系统巡检运行服务</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严格执行“两票三制”要求，按照招标人“五班三倒”排班方式，负责招标人输煤系统现场运行巡检和日常操作工作。</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认真履行安全管理工作规定，精心操作、巡检，确保招标人输煤系统设备设施的安全、稳定、经济运行。</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及时了解系统的运行工况和所辖系统所属设备的运行、备用情况，在主值、副值的指挥下合理调整运行方式，确保所辖系统设备安全经济运行。</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lastRenderedPageBreak/>
        <w:t>负责输煤</w:t>
      </w:r>
      <w:r w:rsidR="00A460B2">
        <w:rPr>
          <w:rFonts w:ascii="宋体" w:hAnsi="宋体" w:hint="eastAsia"/>
          <w:sz w:val="24"/>
        </w:rPr>
        <w:t>皮带</w:t>
      </w:r>
      <w:r>
        <w:rPr>
          <w:rFonts w:ascii="宋体" w:hAnsi="宋体" w:hint="eastAsia"/>
          <w:sz w:val="24"/>
        </w:rPr>
        <w:t>系统、气膜煤棚、钢结构煤棚和煤污水循环系统所辖设备的巡回检查工作及就地操作，及时发现、记录、汇报相应问题，并按运行规程要求处理，确保所辖系统所属设备的正常运行。</w:t>
      </w:r>
    </w:p>
    <w:p w:rsidR="002F3B88" w:rsidRDefault="001C310A">
      <w:pPr>
        <w:pStyle w:val="af2"/>
        <w:numPr>
          <w:ilvl w:val="3"/>
          <w:numId w:val="6"/>
        </w:numPr>
        <w:tabs>
          <w:tab w:val="left" w:pos="709"/>
        </w:tabs>
        <w:spacing w:line="360" w:lineRule="auto"/>
        <w:ind w:left="0" w:firstLineChars="0" w:firstLine="0"/>
        <w:rPr>
          <w:rFonts w:ascii="宋体" w:hAnsi="宋体"/>
          <w:sz w:val="24"/>
        </w:rPr>
      </w:pPr>
      <w:bookmarkStart w:id="5" w:name="_Toc12274714"/>
      <w:bookmarkStart w:id="6" w:name="_Toc12180103"/>
      <w:bookmarkStart w:id="7" w:name="_Toc11759765"/>
      <w:bookmarkStart w:id="8" w:name="_Toc13224419"/>
      <w:bookmarkStart w:id="9" w:name="_Toc8119788"/>
      <w:bookmarkStart w:id="10" w:name="_Toc13224206"/>
      <w:r>
        <w:rPr>
          <w:rFonts w:ascii="宋体" w:hAnsi="宋体" w:hint="eastAsia"/>
          <w:sz w:val="24"/>
        </w:rPr>
        <w:t>负责输煤系统、气膜煤棚、钢结构煤棚和煤污水循环系统所辖设备的定期试验、切换的就地操作</w:t>
      </w:r>
      <w:bookmarkEnd w:id="5"/>
      <w:bookmarkEnd w:id="6"/>
      <w:bookmarkEnd w:id="7"/>
      <w:bookmarkEnd w:id="8"/>
      <w:bookmarkEnd w:id="9"/>
      <w:bookmarkEnd w:id="10"/>
      <w:r>
        <w:rPr>
          <w:rFonts w:ascii="宋体" w:hAnsi="宋体" w:hint="eastAsia"/>
          <w:sz w:val="24"/>
        </w:rPr>
        <w:t>。</w:t>
      </w:r>
    </w:p>
    <w:p w:rsidR="002F3B88" w:rsidRPr="001C310A" w:rsidRDefault="001C310A">
      <w:pPr>
        <w:pStyle w:val="af2"/>
        <w:numPr>
          <w:ilvl w:val="3"/>
          <w:numId w:val="6"/>
        </w:numPr>
        <w:tabs>
          <w:tab w:val="left" w:pos="709"/>
        </w:tabs>
        <w:spacing w:line="360" w:lineRule="auto"/>
        <w:ind w:left="0" w:firstLineChars="0" w:firstLine="0"/>
        <w:rPr>
          <w:rFonts w:ascii="宋体" w:hAnsi="宋体"/>
          <w:sz w:val="24"/>
        </w:rPr>
      </w:pPr>
      <w:r w:rsidRPr="001C310A">
        <w:rPr>
          <w:rFonts w:ascii="宋体" w:hAnsi="宋体" w:hint="eastAsia"/>
          <w:sz w:val="24"/>
        </w:rPr>
        <w:t>负责所辖电气设备、MCC室的巡回检查，协助配合所辖电气停送电操作。</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协助煤控办理各类检修工作票、票（含检修作业通知单），</w:t>
      </w:r>
      <w:r w:rsidR="00A460B2">
        <w:rPr>
          <w:rFonts w:ascii="宋体" w:hAnsi="宋体" w:hint="eastAsia"/>
          <w:sz w:val="24"/>
        </w:rPr>
        <w:t>协助</w:t>
      </w:r>
      <w:r>
        <w:rPr>
          <w:rFonts w:ascii="宋体" w:hAnsi="宋体" w:hint="eastAsia"/>
          <w:sz w:val="24"/>
        </w:rPr>
        <w:t>工作票的安全措施执行</w:t>
      </w:r>
      <w:r w:rsidRPr="001C310A">
        <w:rPr>
          <w:rFonts w:ascii="宋体" w:hAnsi="宋体" w:hint="eastAsia"/>
          <w:sz w:val="24"/>
        </w:rPr>
        <w:t>等</w:t>
      </w:r>
      <w:r>
        <w:rPr>
          <w:rFonts w:ascii="宋体" w:hAnsi="宋体" w:hint="eastAsia"/>
          <w:sz w:val="24"/>
        </w:rPr>
        <w:t>工作，协助做好检修设备的试运、验收工作。</w:t>
      </w:r>
    </w:p>
    <w:p w:rsidR="002F3B88" w:rsidRDefault="001C310A">
      <w:pPr>
        <w:pStyle w:val="af2"/>
        <w:numPr>
          <w:ilvl w:val="3"/>
          <w:numId w:val="6"/>
        </w:numPr>
        <w:tabs>
          <w:tab w:val="left" w:pos="709"/>
        </w:tabs>
        <w:spacing w:line="360" w:lineRule="auto"/>
        <w:ind w:left="0" w:firstLineChars="0" w:firstLine="0"/>
        <w:rPr>
          <w:rFonts w:ascii="宋体" w:hAnsi="宋体"/>
          <w:sz w:val="24"/>
        </w:rPr>
      </w:pPr>
      <w:bookmarkStart w:id="11" w:name="_Toc12274721"/>
      <w:bookmarkStart w:id="12" w:name="_Toc12180111"/>
      <w:r>
        <w:rPr>
          <w:rFonts w:ascii="宋体" w:hAnsi="宋体" w:hint="eastAsia"/>
          <w:sz w:val="24"/>
        </w:rPr>
        <w:t>监督清理工清理碎煤机弃铁室、滚轴筛、除杂机，及时发现和监督清理落煤筒内积煤。</w:t>
      </w:r>
      <w:bookmarkEnd w:id="11"/>
      <w:bookmarkEnd w:id="12"/>
      <w:r>
        <w:rPr>
          <w:rFonts w:ascii="宋体" w:hAnsi="宋体" w:hint="eastAsia"/>
          <w:sz w:val="24"/>
        </w:rPr>
        <w:t>监督输煤栈桥沿线、气膜煤棚、钢结构煤棚和煤污水循环系统的文明生产工作，监督清扫人员的工作质量。</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负责煤污水处理系统设备巡检及入缺；使用的凝聚剂、助凝剂加药的现场监管工作；煤污水处理系统上位机操作、就地操作。</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负责输煤系统、气膜煤棚、钢结构煤棚和煤污水循环系统所辖消防、照明等系统的检查和操作。</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负责本岗位相关的值班日志、台帐、抄表的记录、打卡和交接工作，确保记录规范、齐全、工整。</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及时填写设备缺陷通知单，对危及设备安全的缺陷，及时向班长汇报，在缺陷消除前应加强监视，采取相应措施和做好反事故预想。</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及时学习和签阅各类文件、技术通知单、方案等。</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负责巡检工器具的检查和交接工作。</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负责所辖系统所属设备标志牌的维护、缺失统计及上报、挂牌等工作。</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在班长、主值的指挥下进行异常和事故的正确处理。</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协助班长、主值开展安全活动及异常情况分析、反事故预想和设备缺陷管理。</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监督管辖区的文明卫生工作。</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协助班长、主值做好其他工作。</w:t>
      </w:r>
    </w:p>
    <w:p w:rsidR="002F3B88" w:rsidRDefault="001C310A">
      <w:pPr>
        <w:numPr>
          <w:ilvl w:val="2"/>
          <w:numId w:val="6"/>
        </w:numPr>
        <w:tabs>
          <w:tab w:val="left" w:pos="709"/>
        </w:tabs>
        <w:spacing w:line="360" w:lineRule="auto"/>
        <w:ind w:left="0" w:firstLine="0"/>
        <w:rPr>
          <w:rFonts w:ascii="宋体" w:hAnsi="宋体" w:cs="宋体"/>
          <w:b/>
          <w:kern w:val="0"/>
          <w:sz w:val="24"/>
        </w:rPr>
      </w:pPr>
      <w:r>
        <w:rPr>
          <w:rFonts w:ascii="宋体" w:hAnsi="宋体" w:cs="宋体" w:hint="eastAsia"/>
          <w:b/>
          <w:kern w:val="0"/>
          <w:sz w:val="24"/>
        </w:rPr>
        <w:lastRenderedPageBreak/>
        <w:t>煤码头卸船机运行操作服务</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按运行规程要求精心操作卸船机，完成接卸任务及相关设备的巡查工作，确保卸船机及所辖设备安全、稳定、经济运行。</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严格执行“两票三制”，按照招标人“五班三倒”排班方式，完成煤码头燃煤接卸工作。</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及时了解卸船机的运行工况和所辖系统所属设备的运行、备用情况，在主值、副值的指挥下合理调整运行方式，确保所辖设备系统安全经济运行。</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负责卸船机所辖设备的巡回检查工作，及时发现、记录、汇报相应问题，并按燃料运行规程要求处理，确保所辖系统所属设备的正常运行。</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负责卸船机设备的定期试验、切换的就地操作。</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配合完成所辖电气设备就地控制箱的挂</w:t>
      </w:r>
      <w:r>
        <w:rPr>
          <w:rFonts w:ascii="宋体" w:hAnsi="宋体"/>
          <w:sz w:val="24"/>
        </w:rPr>
        <w:t>/</w:t>
      </w:r>
      <w:r>
        <w:rPr>
          <w:rFonts w:ascii="宋体" w:hAnsi="宋体" w:hint="eastAsia"/>
          <w:sz w:val="24"/>
        </w:rPr>
        <w:t>收警告牌工作。</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协助配合煤控做好卸船机各类工作票安措执行的相关工作，协助做好检修设备的试运、验收工作。</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负责卸船机煤斗、落煤筒等设施清理清洁时的监护工作。</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负责服务事项相关的工作日志、台帐、抄表的记录和交接工作，确保记录规范、齐全、工整。</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负责开展所辖系统所属设备的现场交接班检查工作。</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对发现的设备缺陷，及时向</w:t>
      </w:r>
      <w:r w:rsidR="00233810">
        <w:rPr>
          <w:rFonts w:ascii="宋体" w:hAnsi="宋体" w:hint="eastAsia"/>
          <w:sz w:val="24"/>
        </w:rPr>
        <w:t>招标人</w:t>
      </w:r>
      <w:r>
        <w:rPr>
          <w:rFonts w:ascii="宋体" w:hAnsi="宋体" w:hint="eastAsia"/>
          <w:sz w:val="24"/>
        </w:rPr>
        <w:t>班长（主值）汇报，在缺陷消除前应加强监视，采取相应措施和做好事故预想。</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及时签阅各类联系文件、技术通知单、方案等。</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负责所辖系统所属设备标志牌的维护、缺失统计及定期报告等工作.</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在</w:t>
      </w:r>
      <w:r w:rsidR="00233810">
        <w:rPr>
          <w:rFonts w:ascii="宋体" w:hAnsi="宋体" w:hint="eastAsia"/>
          <w:sz w:val="24"/>
        </w:rPr>
        <w:t>招标人</w:t>
      </w:r>
      <w:r>
        <w:rPr>
          <w:rFonts w:ascii="宋体" w:hAnsi="宋体" w:hint="eastAsia"/>
          <w:sz w:val="24"/>
        </w:rPr>
        <w:t>班长（主值）的指挥下进行异常和事故的正确处理。</w:t>
      </w:r>
    </w:p>
    <w:p w:rsidR="002F3B88" w:rsidRDefault="001C310A">
      <w:pPr>
        <w:numPr>
          <w:ilvl w:val="2"/>
          <w:numId w:val="6"/>
        </w:numPr>
        <w:tabs>
          <w:tab w:val="left" w:pos="709"/>
        </w:tabs>
        <w:spacing w:line="360" w:lineRule="auto"/>
        <w:ind w:left="0" w:firstLine="0"/>
        <w:rPr>
          <w:rFonts w:ascii="宋体" w:hAnsi="宋体" w:cs="宋体"/>
          <w:b/>
          <w:kern w:val="0"/>
          <w:sz w:val="24"/>
        </w:rPr>
      </w:pPr>
      <w:r>
        <w:rPr>
          <w:rFonts w:ascii="宋体" w:hAnsi="宋体" w:cs="宋体" w:hint="eastAsia"/>
          <w:b/>
          <w:kern w:val="0"/>
          <w:sz w:val="24"/>
        </w:rPr>
        <w:t>部分机务设备维护服务</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卸船机的四卷筒钢丝绳缠绕系统相关设备的维护、保养和更换。</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卸船机俯仰机构钢丝绳缠绕系统相关设备的维护、保养和更换。</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抓斗更换，损坏或变形修复（双方确认需送外单位检修的除外）。</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行走小车机构相关设备的维护、保养和更换。</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卸船机托绳小车牵引钢丝绳系统相关设备（含张紧装置）的维护、保养和更换。</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lastRenderedPageBreak/>
        <w:t>#5、#6卸船机梨型头、C型卸扣的日常维护、保养和更换，梨型头浇注。</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卸船机接料板系统和移动挡风门钢丝绳系统相关设备的维护、保养和更换。</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卸船机整机定期润滑，集中润滑系统维护（包含润滑管道疏通、日常消缺等）。</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更换下来的长绳，视磨损情况，按</w:t>
      </w:r>
      <w:r w:rsidR="00233810">
        <w:rPr>
          <w:rFonts w:ascii="宋体" w:hAnsi="宋体" w:hint="eastAsia"/>
          <w:sz w:val="24"/>
        </w:rPr>
        <w:t>招标人</w:t>
      </w:r>
      <w:r>
        <w:rPr>
          <w:rFonts w:ascii="宋体" w:hAnsi="宋体" w:hint="eastAsia"/>
          <w:sz w:val="24"/>
        </w:rPr>
        <w:t>的要求截取磨损程度较小的部分制作各类短绳。</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在更换、维护、保养卸船机各机构钢丝绳过程中需要退出限位保护的，在工作完成后需要将限位恢复至正常状态。</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#3气膜煤棚气膜系统及构建筑物、通风系统，雾炮/除尘系统、消防系统（机务部分）、#3斗轮机、#16B</w:t>
      </w:r>
      <w:r w:rsidR="00A460B2">
        <w:rPr>
          <w:rFonts w:ascii="宋体" w:hAnsi="宋体" w:hint="eastAsia"/>
          <w:sz w:val="24"/>
        </w:rPr>
        <w:t>皮带机及附属设备设施的机务设备维护、消缺</w:t>
      </w:r>
      <w:r>
        <w:rPr>
          <w:rFonts w:ascii="宋体" w:hAnsi="宋体" w:hint="eastAsia"/>
          <w:sz w:val="24"/>
        </w:rPr>
        <w:t>。</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气割、焊接配合工作。</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配合燃料部机务专业节假日和夜间</w:t>
      </w:r>
      <w:r w:rsidR="0035618E">
        <w:rPr>
          <w:rFonts w:ascii="宋体" w:hAnsi="宋体" w:hint="eastAsia"/>
          <w:sz w:val="24"/>
        </w:rPr>
        <w:t>消缺</w:t>
      </w:r>
      <w:r>
        <w:rPr>
          <w:rFonts w:ascii="宋体" w:hAnsi="宋体" w:hint="eastAsia"/>
          <w:sz w:val="24"/>
        </w:rPr>
        <w:t>工作。</w:t>
      </w:r>
    </w:p>
    <w:p w:rsidR="002F3B88" w:rsidRDefault="001C310A">
      <w:pPr>
        <w:numPr>
          <w:ilvl w:val="2"/>
          <w:numId w:val="6"/>
        </w:numPr>
        <w:tabs>
          <w:tab w:val="left" w:pos="709"/>
        </w:tabs>
        <w:spacing w:line="360" w:lineRule="auto"/>
        <w:ind w:left="0" w:firstLine="0"/>
        <w:rPr>
          <w:rFonts w:ascii="宋体" w:hAnsi="宋体" w:cs="宋体"/>
          <w:b/>
          <w:kern w:val="0"/>
          <w:sz w:val="24"/>
        </w:rPr>
      </w:pPr>
      <w:r>
        <w:rPr>
          <w:rFonts w:ascii="宋体" w:hAnsi="宋体" w:cs="宋体" w:hint="eastAsia"/>
          <w:b/>
          <w:kern w:val="0"/>
          <w:sz w:val="24"/>
        </w:rPr>
        <w:t>部分电仪设备维护服务</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二三四期煤仓间犁煤器、各落煤筒三通挡板电气设备的日常维护和故障消缺处理。</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#3气膜煤棚</w:t>
      </w:r>
      <w:r w:rsidR="0035618E">
        <w:rPr>
          <w:rFonts w:ascii="宋体" w:hAnsi="宋体" w:hint="eastAsia"/>
          <w:sz w:val="24"/>
        </w:rPr>
        <w:t>的</w:t>
      </w:r>
      <w:r>
        <w:rPr>
          <w:rFonts w:ascii="宋体" w:hAnsi="宋体" w:hint="eastAsia"/>
          <w:sz w:val="24"/>
        </w:rPr>
        <w:t>气膜系统、通风系统，雾炮/除尘系统、消防系统（电气部分）#3斗轮机、#16B皮带机及附属设备设施的电气设备维护、消缺、工作。</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配合燃料部电仪专业节假日和夜间</w:t>
      </w:r>
      <w:r w:rsidR="0035618E">
        <w:rPr>
          <w:rFonts w:ascii="宋体" w:hAnsi="宋体" w:hint="eastAsia"/>
          <w:sz w:val="24"/>
        </w:rPr>
        <w:t>消缺</w:t>
      </w:r>
      <w:r>
        <w:rPr>
          <w:rFonts w:ascii="宋体" w:hAnsi="宋体" w:hint="eastAsia"/>
          <w:sz w:val="24"/>
        </w:rPr>
        <w:t>工作。</w:t>
      </w:r>
    </w:p>
    <w:p w:rsidR="002F3B88" w:rsidRDefault="001C310A">
      <w:pPr>
        <w:pStyle w:val="af2"/>
        <w:numPr>
          <w:ilvl w:val="3"/>
          <w:numId w:val="6"/>
        </w:numPr>
        <w:tabs>
          <w:tab w:val="left" w:pos="709"/>
        </w:tabs>
        <w:spacing w:line="360" w:lineRule="auto"/>
        <w:ind w:left="0" w:firstLineChars="0" w:firstLine="0"/>
        <w:rPr>
          <w:rFonts w:ascii="宋体" w:hAnsi="宋体"/>
          <w:sz w:val="24"/>
        </w:rPr>
      </w:pPr>
      <w:r>
        <w:rPr>
          <w:rFonts w:ascii="宋体" w:hAnsi="宋体" w:hint="eastAsia"/>
          <w:sz w:val="24"/>
        </w:rPr>
        <w:t>承包范围接口：输煤系统电气和程控部分接口以就地控制箱端子排为界，端子排至现场设备属承包范围。</w:t>
      </w:r>
    </w:p>
    <w:p w:rsidR="002F3B88" w:rsidRDefault="001C310A" w:rsidP="00327CF3">
      <w:pPr>
        <w:widowControl/>
        <w:numPr>
          <w:ilvl w:val="1"/>
          <w:numId w:val="6"/>
        </w:numPr>
        <w:tabs>
          <w:tab w:val="left" w:pos="284"/>
          <w:tab w:val="left" w:pos="709"/>
        </w:tabs>
        <w:autoSpaceDE w:val="0"/>
        <w:autoSpaceDN w:val="0"/>
        <w:adjustRightInd w:val="0"/>
        <w:spacing w:beforeLines="50" w:afterLines="50" w:line="360" w:lineRule="auto"/>
        <w:ind w:left="0" w:firstLine="0"/>
        <w:textAlignment w:val="bottom"/>
        <w:rPr>
          <w:rFonts w:ascii="宋体" w:hAnsi="宋体"/>
          <w:b/>
          <w:color w:val="000000"/>
          <w:sz w:val="24"/>
        </w:rPr>
      </w:pPr>
      <w:r>
        <w:rPr>
          <w:rFonts w:ascii="宋体" w:hAnsi="宋体" w:hint="eastAsia"/>
          <w:b/>
          <w:color w:val="000000"/>
          <w:sz w:val="24"/>
        </w:rPr>
        <w:t>服务人员要求</w:t>
      </w:r>
    </w:p>
    <w:p w:rsidR="002F3B88" w:rsidRDefault="005621E4">
      <w:pPr>
        <w:pStyle w:val="af2"/>
        <w:numPr>
          <w:ilvl w:val="2"/>
          <w:numId w:val="6"/>
        </w:numPr>
        <w:tabs>
          <w:tab w:val="left" w:pos="709"/>
        </w:tabs>
        <w:spacing w:line="360" w:lineRule="auto"/>
        <w:ind w:left="0" w:firstLineChars="0" w:firstLine="0"/>
        <w:rPr>
          <w:rFonts w:ascii="宋体" w:hAnsi="宋体"/>
          <w:color w:val="000000"/>
          <w:sz w:val="24"/>
        </w:rPr>
      </w:pPr>
      <w:r>
        <w:rPr>
          <w:rFonts w:ascii="宋体" w:hAnsi="宋体" w:hint="eastAsia"/>
          <w:color w:val="000000"/>
          <w:sz w:val="24"/>
        </w:rPr>
        <w:t>项目负责人</w:t>
      </w:r>
    </w:p>
    <w:p w:rsidR="002F3B88" w:rsidRDefault="002F3B88">
      <w:pPr>
        <w:pStyle w:val="af2"/>
        <w:widowControl/>
        <w:numPr>
          <w:ilvl w:val="0"/>
          <w:numId w:val="7"/>
        </w:numPr>
        <w:tabs>
          <w:tab w:val="left" w:pos="1134"/>
        </w:tabs>
        <w:spacing w:line="360" w:lineRule="auto"/>
        <w:ind w:firstLineChars="0"/>
        <w:jc w:val="left"/>
        <w:outlineLvl w:val="2"/>
        <w:rPr>
          <w:rFonts w:ascii="宋体" w:hAnsi="宋体"/>
          <w:vanish/>
          <w:kern w:val="0"/>
          <w:sz w:val="24"/>
          <w:szCs w:val="24"/>
        </w:rPr>
      </w:pPr>
    </w:p>
    <w:p w:rsidR="002F3B88" w:rsidRDefault="002F3B88">
      <w:pPr>
        <w:pStyle w:val="af2"/>
        <w:widowControl/>
        <w:numPr>
          <w:ilvl w:val="1"/>
          <w:numId w:val="7"/>
        </w:numPr>
        <w:tabs>
          <w:tab w:val="left" w:pos="1134"/>
        </w:tabs>
        <w:spacing w:line="360" w:lineRule="auto"/>
        <w:ind w:firstLineChars="0"/>
        <w:jc w:val="left"/>
        <w:outlineLvl w:val="2"/>
        <w:rPr>
          <w:rFonts w:ascii="宋体" w:hAnsi="宋体"/>
          <w:vanish/>
          <w:kern w:val="0"/>
          <w:sz w:val="24"/>
          <w:szCs w:val="24"/>
        </w:rPr>
      </w:pPr>
    </w:p>
    <w:p w:rsidR="002F3B88" w:rsidRDefault="002F3B88">
      <w:pPr>
        <w:pStyle w:val="af2"/>
        <w:widowControl/>
        <w:numPr>
          <w:ilvl w:val="1"/>
          <w:numId w:val="7"/>
        </w:numPr>
        <w:tabs>
          <w:tab w:val="left" w:pos="1134"/>
        </w:tabs>
        <w:spacing w:line="360" w:lineRule="auto"/>
        <w:ind w:firstLineChars="0"/>
        <w:jc w:val="left"/>
        <w:outlineLvl w:val="2"/>
        <w:rPr>
          <w:rFonts w:ascii="宋体" w:hAnsi="宋体"/>
          <w:vanish/>
          <w:kern w:val="0"/>
          <w:sz w:val="24"/>
          <w:szCs w:val="24"/>
        </w:rPr>
      </w:pPr>
    </w:p>
    <w:p w:rsidR="002F3B88" w:rsidRDefault="002F3B88">
      <w:pPr>
        <w:pStyle w:val="af2"/>
        <w:widowControl/>
        <w:numPr>
          <w:ilvl w:val="2"/>
          <w:numId w:val="7"/>
        </w:numPr>
        <w:tabs>
          <w:tab w:val="left" w:pos="1134"/>
        </w:tabs>
        <w:spacing w:line="360" w:lineRule="auto"/>
        <w:ind w:firstLineChars="0"/>
        <w:jc w:val="left"/>
        <w:outlineLvl w:val="2"/>
        <w:rPr>
          <w:rFonts w:ascii="宋体" w:hAnsi="宋体"/>
          <w:vanish/>
          <w:kern w:val="0"/>
          <w:sz w:val="24"/>
          <w:szCs w:val="24"/>
        </w:rPr>
      </w:pPr>
    </w:p>
    <w:p w:rsidR="002F3B88" w:rsidRDefault="002F3B88">
      <w:pPr>
        <w:pStyle w:val="af2"/>
        <w:numPr>
          <w:ilvl w:val="0"/>
          <w:numId w:val="6"/>
        </w:numPr>
        <w:tabs>
          <w:tab w:val="left" w:pos="709"/>
        </w:tabs>
        <w:spacing w:line="360" w:lineRule="auto"/>
        <w:ind w:firstLineChars="0"/>
        <w:rPr>
          <w:rFonts w:ascii="宋体" w:hAnsi="宋体"/>
          <w:vanish/>
          <w:sz w:val="24"/>
        </w:rPr>
      </w:pPr>
    </w:p>
    <w:p w:rsidR="002F3B88" w:rsidRDefault="002F3B88">
      <w:pPr>
        <w:pStyle w:val="af2"/>
        <w:numPr>
          <w:ilvl w:val="1"/>
          <w:numId w:val="6"/>
        </w:numPr>
        <w:tabs>
          <w:tab w:val="left" w:pos="709"/>
        </w:tabs>
        <w:spacing w:line="360" w:lineRule="auto"/>
        <w:ind w:firstLineChars="0"/>
        <w:rPr>
          <w:rFonts w:ascii="宋体" w:hAnsi="宋体"/>
          <w:vanish/>
          <w:sz w:val="24"/>
        </w:rPr>
      </w:pPr>
    </w:p>
    <w:p w:rsidR="002F3B88" w:rsidRDefault="002F3B88">
      <w:pPr>
        <w:pStyle w:val="af2"/>
        <w:numPr>
          <w:ilvl w:val="2"/>
          <w:numId w:val="6"/>
        </w:numPr>
        <w:tabs>
          <w:tab w:val="left" w:pos="709"/>
        </w:tabs>
        <w:spacing w:line="360" w:lineRule="auto"/>
        <w:ind w:firstLineChars="0"/>
        <w:rPr>
          <w:rFonts w:ascii="宋体" w:hAnsi="宋体"/>
          <w:vanish/>
          <w:sz w:val="24"/>
        </w:rPr>
      </w:pPr>
    </w:p>
    <w:p w:rsidR="002F3B88" w:rsidRDefault="001C310A">
      <w:pPr>
        <w:pStyle w:val="a0"/>
        <w:numPr>
          <w:ilvl w:val="0"/>
          <w:numId w:val="8"/>
        </w:numPr>
        <w:tabs>
          <w:tab w:val="left" w:pos="567"/>
          <w:tab w:val="left" w:pos="1134"/>
        </w:tabs>
        <w:spacing w:beforeLines="0" w:afterLines="0" w:line="360" w:lineRule="auto"/>
        <w:ind w:left="0" w:firstLine="0"/>
        <w:rPr>
          <w:rFonts w:ascii="宋体" w:eastAsia="宋体" w:hAnsi="宋体"/>
          <w:sz w:val="24"/>
          <w:szCs w:val="24"/>
        </w:rPr>
      </w:pPr>
      <w:r>
        <w:rPr>
          <w:rFonts w:ascii="宋体" w:eastAsia="宋体" w:hAnsi="宋体" w:hint="eastAsia"/>
          <w:sz w:val="24"/>
          <w:szCs w:val="24"/>
        </w:rPr>
        <w:t>学历要求：大专及以上文化程度或</w:t>
      </w:r>
      <w:r w:rsidR="005621E4" w:rsidRPr="005621E4">
        <w:rPr>
          <w:rFonts w:ascii="宋体" w:eastAsia="宋体" w:hAnsi="宋体" w:hint="eastAsia"/>
          <w:sz w:val="24"/>
          <w:szCs w:val="24"/>
        </w:rPr>
        <w:t>具备相关专业中级及以上职称</w:t>
      </w:r>
      <w:r>
        <w:rPr>
          <w:rFonts w:ascii="宋体" w:eastAsia="宋体" w:hAnsi="宋体" w:hint="eastAsia"/>
          <w:sz w:val="24"/>
          <w:szCs w:val="24"/>
        </w:rPr>
        <w:t>。</w:t>
      </w:r>
    </w:p>
    <w:p w:rsidR="002F3B88" w:rsidRDefault="001C310A">
      <w:pPr>
        <w:pStyle w:val="a0"/>
        <w:numPr>
          <w:ilvl w:val="0"/>
          <w:numId w:val="8"/>
        </w:numPr>
        <w:tabs>
          <w:tab w:val="left" w:pos="567"/>
          <w:tab w:val="left" w:pos="1134"/>
        </w:tabs>
        <w:spacing w:beforeLines="0" w:afterLines="0" w:line="360" w:lineRule="auto"/>
        <w:ind w:left="0" w:firstLine="0"/>
        <w:rPr>
          <w:rFonts w:ascii="宋体" w:eastAsia="宋体" w:hAnsi="宋体"/>
          <w:sz w:val="24"/>
          <w:szCs w:val="24"/>
        </w:rPr>
      </w:pPr>
      <w:r>
        <w:rPr>
          <w:rFonts w:ascii="宋体" w:eastAsia="宋体" w:hAnsi="宋体" w:hint="eastAsia"/>
          <w:sz w:val="24"/>
          <w:szCs w:val="24"/>
        </w:rPr>
        <w:t>能力要求：熟悉工程项目管理知识以及相关法律法规、标准规范，具有较好的组织协调能力、管理能力、沟通能力和良好的职业道德等。</w:t>
      </w:r>
    </w:p>
    <w:p w:rsidR="002F3B88" w:rsidRDefault="001C310A">
      <w:pPr>
        <w:pStyle w:val="a0"/>
        <w:numPr>
          <w:ilvl w:val="0"/>
          <w:numId w:val="8"/>
        </w:numPr>
        <w:tabs>
          <w:tab w:val="left" w:pos="567"/>
          <w:tab w:val="left" w:pos="1134"/>
        </w:tabs>
        <w:spacing w:beforeLines="0" w:afterLines="0" w:line="360" w:lineRule="auto"/>
        <w:ind w:left="0" w:firstLine="0"/>
        <w:rPr>
          <w:rFonts w:ascii="宋体" w:eastAsia="宋体" w:hAnsi="宋体"/>
          <w:sz w:val="24"/>
          <w:szCs w:val="24"/>
        </w:rPr>
      </w:pPr>
      <w:r>
        <w:rPr>
          <w:rFonts w:ascii="宋体" w:eastAsia="宋体" w:hAnsi="宋体" w:hint="eastAsia"/>
          <w:sz w:val="24"/>
          <w:szCs w:val="24"/>
        </w:rPr>
        <w:t>到岗率要求：到岗率不得低于 8</w:t>
      </w:r>
      <w:r w:rsidR="0035618E">
        <w:rPr>
          <w:rFonts w:ascii="宋体" w:eastAsia="宋体" w:hAnsi="宋体" w:hint="eastAsia"/>
          <w:sz w:val="24"/>
          <w:szCs w:val="24"/>
        </w:rPr>
        <w:t>5</w:t>
      </w:r>
      <w:r>
        <w:rPr>
          <w:rFonts w:ascii="宋体" w:eastAsia="宋体" w:hAnsi="宋体" w:hint="eastAsia"/>
          <w:sz w:val="24"/>
          <w:szCs w:val="24"/>
        </w:rPr>
        <w:t>%（按服务周期工作日统计）。</w:t>
      </w:r>
    </w:p>
    <w:p w:rsidR="002F3B88" w:rsidRDefault="001C310A">
      <w:pPr>
        <w:pStyle w:val="a0"/>
        <w:numPr>
          <w:ilvl w:val="0"/>
          <w:numId w:val="8"/>
        </w:numPr>
        <w:tabs>
          <w:tab w:val="left" w:pos="567"/>
          <w:tab w:val="left" w:pos="1134"/>
        </w:tabs>
        <w:spacing w:beforeLines="0" w:afterLines="0" w:line="360" w:lineRule="auto"/>
        <w:ind w:left="0" w:firstLine="0"/>
        <w:rPr>
          <w:rFonts w:ascii="宋体" w:eastAsia="宋体" w:hAnsi="宋体"/>
          <w:sz w:val="24"/>
          <w:szCs w:val="24"/>
        </w:rPr>
      </w:pPr>
      <w:r>
        <w:rPr>
          <w:rFonts w:ascii="宋体" w:eastAsia="宋体" w:hAnsi="宋体" w:hint="eastAsia"/>
          <w:sz w:val="24"/>
          <w:szCs w:val="24"/>
        </w:rPr>
        <w:lastRenderedPageBreak/>
        <w:t>持证要求：</w:t>
      </w:r>
      <w:r w:rsidR="008F3B01">
        <w:rPr>
          <w:rFonts w:ascii="宋体" w:eastAsia="宋体" w:hAnsi="宋体" w:hint="eastAsia"/>
          <w:sz w:val="24"/>
          <w:szCs w:val="24"/>
        </w:rPr>
        <w:t>持有效的</w:t>
      </w:r>
      <w:r w:rsidR="00A66D29">
        <w:rPr>
          <w:rFonts w:ascii="宋体" w:eastAsia="宋体" w:hAnsi="宋体" w:hint="eastAsia"/>
          <w:sz w:val="24"/>
          <w:szCs w:val="24"/>
        </w:rPr>
        <w:t>安全</w:t>
      </w:r>
      <w:r w:rsidR="008F3B01">
        <w:rPr>
          <w:rFonts w:ascii="宋体" w:eastAsia="宋体" w:hAnsi="宋体" w:hint="eastAsia"/>
          <w:sz w:val="24"/>
          <w:szCs w:val="24"/>
        </w:rPr>
        <w:t>生产考核合格证B证</w:t>
      </w:r>
      <w:r>
        <w:rPr>
          <w:rFonts w:ascii="宋体" w:eastAsia="宋体" w:hAnsi="宋体" w:hint="eastAsia"/>
          <w:sz w:val="24"/>
          <w:szCs w:val="24"/>
        </w:rPr>
        <w:t>。</w:t>
      </w:r>
    </w:p>
    <w:p w:rsidR="002F3B88" w:rsidRDefault="005621E4">
      <w:pPr>
        <w:pStyle w:val="a0"/>
        <w:numPr>
          <w:ilvl w:val="0"/>
          <w:numId w:val="8"/>
        </w:numPr>
        <w:tabs>
          <w:tab w:val="left" w:pos="567"/>
          <w:tab w:val="left" w:pos="1134"/>
        </w:tabs>
        <w:spacing w:beforeLines="0" w:afterLines="0" w:line="360" w:lineRule="auto"/>
        <w:ind w:left="0" w:firstLine="0"/>
        <w:rPr>
          <w:rFonts w:ascii="宋体" w:eastAsia="宋体" w:hAnsi="宋体"/>
          <w:sz w:val="24"/>
          <w:szCs w:val="24"/>
        </w:rPr>
      </w:pPr>
      <w:r>
        <w:rPr>
          <w:rFonts w:ascii="宋体" w:eastAsia="宋体" w:hAnsi="宋体" w:hint="eastAsia"/>
          <w:sz w:val="24"/>
          <w:szCs w:val="24"/>
        </w:rPr>
        <w:t>项目负责人</w:t>
      </w:r>
      <w:r w:rsidR="001C310A">
        <w:rPr>
          <w:rFonts w:ascii="宋体" w:eastAsia="宋体" w:hAnsi="宋体" w:hint="eastAsia"/>
          <w:sz w:val="24"/>
          <w:szCs w:val="24"/>
        </w:rPr>
        <w:t>不得同时在两个或者两个以上工程项目担任工程总承包</w:t>
      </w:r>
      <w:r>
        <w:rPr>
          <w:rFonts w:ascii="宋体" w:eastAsia="宋体" w:hAnsi="宋体" w:hint="eastAsia"/>
          <w:sz w:val="24"/>
          <w:szCs w:val="24"/>
        </w:rPr>
        <w:t>项目负责人</w:t>
      </w:r>
      <w:r w:rsidR="001C310A">
        <w:rPr>
          <w:rFonts w:ascii="宋体" w:eastAsia="宋体" w:hAnsi="宋体" w:hint="eastAsia"/>
          <w:sz w:val="24"/>
          <w:szCs w:val="24"/>
        </w:rPr>
        <w:t>、施工项目负责人。</w:t>
      </w:r>
    </w:p>
    <w:p w:rsidR="00F9433E" w:rsidRPr="00F9433E" w:rsidRDefault="00F9433E" w:rsidP="00F9433E"/>
    <w:p w:rsidR="002F3B88" w:rsidRDefault="008F3B01">
      <w:pPr>
        <w:numPr>
          <w:ilvl w:val="2"/>
          <w:numId w:val="9"/>
        </w:numPr>
        <w:tabs>
          <w:tab w:val="left" w:pos="709"/>
        </w:tabs>
        <w:spacing w:line="360" w:lineRule="auto"/>
        <w:ind w:left="0" w:firstLine="0"/>
        <w:rPr>
          <w:rFonts w:ascii="宋体" w:hAnsi="宋体"/>
          <w:color w:val="000000"/>
          <w:sz w:val="24"/>
        </w:rPr>
      </w:pPr>
      <w:r>
        <w:rPr>
          <w:rFonts w:ascii="宋体" w:hAnsi="宋体" w:hint="eastAsia"/>
          <w:color w:val="000000"/>
          <w:sz w:val="24"/>
        </w:rPr>
        <w:t>安全负责人</w:t>
      </w:r>
    </w:p>
    <w:p w:rsidR="002F3B88" w:rsidRDefault="001C310A">
      <w:pPr>
        <w:pStyle w:val="a0"/>
        <w:numPr>
          <w:ilvl w:val="0"/>
          <w:numId w:val="10"/>
        </w:numPr>
        <w:tabs>
          <w:tab w:val="left" w:pos="567"/>
          <w:tab w:val="left" w:pos="1134"/>
        </w:tabs>
        <w:spacing w:beforeLines="0" w:afterLines="0" w:line="360" w:lineRule="auto"/>
        <w:ind w:left="0" w:firstLine="0"/>
        <w:rPr>
          <w:rFonts w:ascii="宋体" w:eastAsia="宋体" w:hAnsi="宋体"/>
          <w:sz w:val="24"/>
          <w:szCs w:val="24"/>
        </w:rPr>
      </w:pPr>
      <w:r>
        <w:rPr>
          <w:rFonts w:ascii="宋体" w:eastAsia="宋体" w:hAnsi="宋体" w:hint="eastAsia"/>
          <w:sz w:val="24"/>
          <w:szCs w:val="24"/>
        </w:rPr>
        <w:t>学历要求：高中及以上文化或</w:t>
      </w:r>
      <w:r w:rsidR="005621E4" w:rsidRPr="005621E4">
        <w:rPr>
          <w:rFonts w:ascii="宋体" w:eastAsia="宋体" w:hAnsi="宋体" w:hint="eastAsia"/>
          <w:sz w:val="24"/>
          <w:szCs w:val="24"/>
        </w:rPr>
        <w:t>具备相关专业</w:t>
      </w:r>
      <w:r w:rsidR="00F9433E">
        <w:rPr>
          <w:rFonts w:ascii="宋体" w:eastAsia="宋体" w:hAnsi="宋体" w:hint="eastAsia"/>
          <w:sz w:val="24"/>
          <w:szCs w:val="24"/>
        </w:rPr>
        <w:t>初</w:t>
      </w:r>
      <w:r w:rsidR="005621E4" w:rsidRPr="005621E4">
        <w:rPr>
          <w:rFonts w:ascii="宋体" w:eastAsia="宋体" w:hAnsi="宋体" w:hint="eastAsia"/>
          <w:sz w:val="24"/>
          <w:szCs w:val="24"/>
        </w:rPr>
        <w:t>级及以上职称</w:t>
      </w:r>
      <w:r>
        <w:rPr>
          <w:rFonts w:ascii="宋体" w:eastAsia="宋体" w:hAnsi="宋体" w:hint="eastAsia"/>
          <w:sz w:val="24"/>
          <w:szCs w:val="24"/>
        </w:rPr>
        <w:t>。</w:t>
      </w:r>
    </w:p>
    <w:p w:rsidR="002F3B88" w:rsidRDefault="001C310A">
      <w:pPr>
        <w:pStyle w:val="a0"/>
        <w:numPr>
          <w:ilvl w:val="0"/>
          <w:numId w:val="10"/>
        </w:numPr>
        <w:tabs>
          <w:tab w:val="left" w:pos="567"/>
          <w:tab w:val="left" w:pos="1134"/>
        </w:tabs>
        <w:spacing w:beforeLines="0" w:afterLines="0" w:line="360" w:lineRule="auto"/>
        <w:ind w:left="0" w:firstLine="0"/>
        <w:rPr>
          <w:rFonts w:ascii="宋体" w:eastAsia="宋体" w:hAnsi="宋体"/>
          <w:sz w:val="24"/>
          <w:szCs w:val="24"/>
        </w:rPr>
      </w:pPr>
      <w:r>
        <w:rPr>
          <w:rFonts w:ascii="宋体" w:eastAsia="宋体" w:hAnsi="宋体" w:hint="eastAsia"/>
          <w:sz w:val="24"/>
          <w:szCs w:val="24"/>
        </w:rPr>
        <w:t>工作经验：有3年及以上相关工作经验。</w:t>
      </w:r>
    </w:p>
    <w:p w:rsidR="002F3B88" w:rsidRDefault="001C310A">
      <w:pPr>
        <w:pStyle w:val="a0"/>
        <w:numPr>
          <w:ilvl w:val="0"/>
          <w:numId w:val="10"/>
        </w:numPr>
        <w:tabs>
          <w:tab w:val="left" w:pos="567"/>
          <w:tab w:val="left" w:pos="1134"/>
        </w:tabs>
        <w:spacing w:beforeLines="0" w:afterLines="0" w:line="360" w:lineRule="auto"/>
        <w:ind w:left="0" w:firstLine="0"/>
        <w:rPr>
          <w:rFonts w:ascii="宋体" w:eastAsia="宋体" w:hAnsi="宋体"/>
          <w:sz w:val="24"/>
          <w:szCs w:val="24"/>
        </w:rPr>
      </w:pPr>
      <w:r>
        <w:rPr>
          <w:rFonts w:ascii="宋体" w:eastAsia="宋体" w:hAnsi="宋体" w:hint="eastAsia"/>
          <w:sz w:val="24"/>
          <w:szCs w:val="24"/>
        </w:rPr>
        <w:t>能力要求：要求熟悉安全管理及消防管理，熟悉安规及消防规程，责任心强，持证上岗。</w:t>
      </w:r>
    </w:p>
    <w:p w:rsidR="002F3B88" w:rsidRDefault="001C310A">
      <w:pPr>
        <w:pStyle w:val="a0"/>
        <w:numPr>
          <w:ilvl w:val="0"/>
          <w:numId w:val="10"/>
        </w:numPr>
        <w:tabs>
          <w:tab w:val="left" w:pos="567"/>
          <w:tab w:val="left" w:pos="1134"/>
        </w:tabs>
        <w:spacing w:beforeLines="0" w:afterLines="0" w:line="360" w:lineRule="auto"/>
        <w:ind w:left="0" w:firstLine="0"/>
        <w:rPr>
          <w:rFonts w:ascii="宋体" w:eastAsia="宋体" w:hAnsi="宋体"/>
          <w:sz w:val="24"/>
          <w:szCs w:val="24"/>
        </w:rPr>
      </w:pPr>
      <w:r>
        <w:rPr>
          <w:rFonts w:ascii="宋体" w:eastAsia="宋体" w:hAnsi="宋体" w:hint="eastAsia"/>
          <w:sz w:val="24"/>
          <w:szCs w:val="24"/>
        </w:rPr>
        <w:t>到岗率要求：到岗率不得低于</w:t>
      </w:r>
      <w:r w:rsidR="0035618E">
        <w:rPr>
          <w:rFonts w:ascii="宋体" w:eastAsia="宋体" w:hAnsi="宋体" w:hint="eastAsia"/>
          <w:sz w:val="24"/>
          <w:szCs w:val="24"/>
        </w:rPr>
        <w:t>85</w:t>
      </w:r>
      <w:r>
        <w:rPr>
          <w:rFonts w:ascii="宋体" w:eastAsia="宋体" w:hAnsi="宋体" w:hint="eastAsia"/>
          <w:sz w:val="24"/>
          <w:szCs w:val="24"/>
        </w:rPr>
        <w:t>%（按服务周期工作日统计）。</w:t>
      </w:r>
    </w:p>
    <w:p w:rsidR="002F3B88" w:rsidRDefault="001C310A">
      <w:pPr>
        <w:pStyle w:val="a0"/>
        <w:numPr>
          <w:ilvl w:val="0"/>
          <w:numId w:val="10"/>
        </w:numPr>
        <w:tabs>
          <w:tab w:val="left" w:pos="567"/>
          <w:tab w:val="left" w:pos="1134"/>
        </w:tabs>
        <w:spacing w:beforeLines="0" w:afterLines="0" w:line="360" w:lineRule="auto"/>
        <w:ind w:left="0" w:firstLine="0"/>
        <w:rPr>
          <w:rFonts w:ascii="宋体" w:eastAsia="宋体" w:hAnsi="宋体"/>
          <w:sz w:val="24"/>
          <w:szCs w:val="24"/>
        </w:rPr>
      </w:pPr>
      <w:r w:rsidRPr="00A66D29">
        <w:rPr>
          <w:rFonts w:ascii="宋体" w:eastAsia="宋体" w:hAnsi="宋体" w:hint="eastAsia"/>
          <w:sz w:val="24"/>
          <w:szCs w:val="24"/>
        </w:rPr>
        <w:t>持证要求：</w:t>
      </w:r>
      <w:r w:rsidR="005621E4">
        <w:rPr>
          <w:rFonts w:ascii="宋体" w:eastAsia="宋体" w:hAnsi="宋体" w:hint="eastAsia"/>
          <w:sz w:val="24"/>
          <w:szCs w:val="24"/>
        </w:rPr>
        <w:t>持有效安全生产管理人员C证。</w:t>
      </w:r>
    </w:p>
    <w:p w:rsidR="00F9433E" w:rsidRPr="00F9433E" w:rsidRDefault="00F9433E" w:rsidP="00F9433E"/>
    <w:p w:rsidR="0008680D" w:rsidRDefault="0008680D" w:rsidP="0008680D">
      <w:pPr>
        <w:numPr>
          <w:ilvl w:val="2"/>
          <w:numId w:val="9"/>
        </w:numPr>
        <w:tabs>
          <w:tab w:val="left" w:pos="709"/>
        </w:tabs>
        <w:spacing w:line="360" w:lineRule="auto"/>
        <w:ind w:left="0" w:firstLine="0"/>
        <w:rPr>
          <w:rFonts w:ascii="宋体" w:hAnsi="宋体"/>
          <w:color w:val="000000"/>
          <w:sz w:val="24"/>
        </w:rPr>
      </w:pPr>
      <w:r>
        <w:rPr>
          <w:rFonts w:ascii="宋体" w:hAnsi="宋体" w:hint="eastAsia"/>
          <w:color w:val="000000"/>
          <w:sz w:val="24"/>
        </w:rPr>
        <w:t>质量</w:t>
      </w:r>
      <w:r w:rsidR="00844ECC">
        <w:rPr>
          <w:rFonts w:ascii="宋体" w:hAnsi="宋体" w:hint="eastAsia"/>
          <w:color w:val="000000"/>
          <w:sz w:val="24"/>
        </w:rPr>
        <w:t>负责人</w:t>
      </w:r>
    </w:p>
    <w:p w:rsidR="0008680D" w:rsidRPr="0008680D" w:rsidRDefault="005621E4" w:rsidP="0008680D">
      <w:pPr>
        <w:pStyle w:val="af2"/>
        <w:numPr>
          <w:ilvl w:val="0"/>
          <w:numId w:val="24"/>
        </w:numPr>
        <w:tabs>
          <w:tab w:val="left" w:pos="709"/>
        </w:tabs>
        <w:spacing w:line="360" w:lineRule="auto"/>
        <w:ind w:firstLineChars="0"/>
        <w:rPr>
          <w:rFonts w:ascii="宋体" w:hAnsi="宋体"/>
          <w:color w:val="000000"/>
          <w:sz w:val="24"/>
        </w:rPr>
      </w:pPr>
      <w:r>
        <w:rPr>
          <w:rFonts w:ascii="宋体" w:hAnsi="宋体" w:hint="eastAsia"/>
          <w:sz w:val="24"/>
        </w:rPr>
        <w:t>学历要求：高中及以上文化并具</w:t>
      </w:r>
      <w:r>
        <w:rPr>
          <w:rFonts w:ascii="宋体" w:hAnsi="宋体" w:hint="eastAsia"/>
          <w:sz w:val="24"/>
          <w:szCs w:val="24"/>
        </w:rPr>
        <w:t>备相关专业</w:t>
      </w:r>
      <w:r w:rsidR="00524E91">
        <w:rPr>
          <w:rFonts w:ascii="宋体" w:hAnsi="宋体" w:hint="eastAsia"/>
          <w:sz w:val="24"/>
          <w:szCs w:val="24"/>
        </w:rPr>
        <w:t>中</w:t>
      </w:r>
      <w:r>
        <w:rPr>
          <w:rFonts w:ascii="宋体" w:hAnsi="宋体" w:hint="eastAsia"/>
          <w:sz w:val="24"/>
          <w:szCs w:val="24"/>
        </w:rPr>
        <w:t>级及以上职称</w:t>
      </w:r>
      <w:r w:rsidR="0008680D" w:rsidRPr="0008680D">
        <w:rPr>
          <w:rFonts w:ascii="宋体" w:hAnsi="宋体" w:hint="eastAsia"/>
          <w:sz w:val="24"/>
        </w:rPr>
        <w:t>。</w:t>
      </w:r>
    </w:p>
    <w:p w:rsidR="0008680D" w:rsidRPr="0008680D" w:rsidRDefault="0008680D" w:rsidP="0008680D">
      <w:pPr>
        <w:pStyle w:val="af2"/>
        <w:numPr>
          <w:ilvl w:val="0"/>
          <w:numId w:val="24"/>
        </w:numPr>
        <w:tabs>
          <w:tab w:val="left" w:pos="709"/>
        </w:tabs>
        <w:spacing w:line="360" w:lineRule="auto"/>
        <w:ind w:firstLineChars="0"/>
        <w:rPr>
          <w:rFonts w:ascii="宋体" w:hAnsi="宋体"/>
          <w:color w:val="000000"/>
          <w:sz w:val="24"/>
        </w:rPr>
      </w:pPr>
      <w:r>
        <w:rPr>
          <w:rFonts w:ascii="宋体" w:hAnsi="宋体" w:hint="eastAsia"/>
          <w:sz w:val="24"/>
          <w:szCs w:val="24"/>
        </w:rPr>
        <w:t>工作经验：有3年及以上相关工作经验.</w:t>
      </w:r>
    </w:p>
    <w:p w:rsidR="0008680D" w:rsidRPr="0008680D" w:rsidRDefault="0008680D" w:rsidP="0008680D">
      <w:pPr>
        <w:pStyle w:val="af2"/>
        <w:numPr>
          <w:ilvl w:val="0"/>
          <w:numId w:val="24"/>
        </w:numPr>
        <w:tabs>
          <w:tab w:val="left" w:pos="709"/>
        </w:tabs>
        <w:spacing w:line="360" w:lineRule="auto"/>
        <w:ind w:firstLineChars="0"/>
        <w:rPr>
          <w:rFonts w:ascii="宋体" w:hAnsi="宋体"/>
          <w:color w:val="000000"/>
          <w:sz w:val="24"/>
        </w:rPr>
      </w:pPr>
      <w:r>
        <w:rPr>
          <w:rFonts w:ascii="宋体" w:hAnsi="宋体" w:hint="eastAsia"/>
          <w:sz w:val="24"/>
          <w:szCs w:val="24"/>
        </w:rPr>
        <w:t>能力要求：要求熟悉</w:t>
      </w:r>
      <w:r w:rsidR="00426DBA">
        <w:rPr>
          <w:rFonts w:ascii="宋体" w:hAnsi="宋体" w:hint="eastAsia"/>
          <w:sz w:val="24"/>
          <w:szCs w:val="24"/>
        </w:rPr>
        <w:t>输煤系统检修规程、运行规程</w:t>
      </w:r>
      <w:r>
        <w:rPr>
          <w:rFonts w:ascii="宋体" w:hAnsi="宋体" w:hint="eastAsia"/>
          <w:sz w:val="24"/>
          <w:szCs w:val="24"/>
        </w:rPr>
        <w:t>，熟悉安规及消防规程，责任心强，持证上岗。</w:t>
      </w:r>
    </w:p>
    <w:p w:rsidR="0008680D" w:rsidRPr="005A4607" w:rsidRDefault="0008680D" w:rsidP="0008680D">
      <w:pPr>
        <w:pStyle w:val="af2"/>
        <w:numPr>
          <w:ilvl w:val="0"/>
          <w:numId w:val="24"/>
        </w:numPr>
        <w:tabs>
          <w:tab w:val="left" w:pos="709"/>
        </w:tabs>
        <w:spacing w:line="360" w:lineRule="auto"/>
        <w:ind w:firstLineChars="0"/>
        <w:rPr>
          <w:rFonts w:ascii="宋体" w:hAnsi="宋体"/>
          <w:color w:val="000000"/>
          <w:sz w:val="24"/>
        </w:rPr>
      </w:pPr>
      <w:r>
        <w:rPr>
          <w:rFonts w:ascii="宋体" w:hAnsi="宋体" w:hint="eastAsia"/>
          <w:sz w:val="24"/>
          <w:szCs w:val="24"/>
        </w:rPr>
        <w:t>到岗率要求：到岗率不得低于85%（按服务周期工作日统计）。</w:t>
      </w:r>
    </w:p>
    <w:p w:rsidR="005A4607" w:rsidRPr="00F9433E" w:rsidRDefault="005A4607" w:rsidP="005A4607">
      <w:pPr>
        <w:pStyle w:val="af2"/>
        <w:numPr>
          <w:ilvl w:val="0"/>
          <w:numId w:val="24"/>
        </w:numPr>
        <w:tabs>
          <w:tab w:val="left" w:pos="709"/>
        </w:tabs>
        <w:spacing w:line="360" w:lineRule="auto"/>
        <w:ind w:firstLineChars="0"/>
        <w:rPr>
          <w:rFonts w:ascii="宋体" w:hAnsi="宋体"/>
          <w:color w:val="000000"/>
          <w:sz w:val="24"/>
        </w:rPr>
      </w:pPr>
      <w:r>
        <w:rPr>
          <w:rFonts w:ascii="宋体" w:hAnsi="宋体" w:hint="eastAsia"/>
          <w:sz w:val="24"/>
          <w:szCs w:val="24"/>
        </w:rPr>
        <w:t>持证要求：</w:t>
      </w:r>
      <w:r w:rsidR="005621E4">
        <w:rPr>
          <w:rFonts w:ascii="宋体" w:hAnsi="宋体" w:hint="eastAsia"/>
          <w:sz w:val="24"/>
          <w:szCs w:val="24"/>
        </w:rPr>
        <w:t>具备相关专业</w:t>
      </w:r>
      <w:r w:rsidR="00524E91">
        <w:rPr>
          <w:rFonts w:ascii="宋体" w:hAnsi="宋体" w:hint="eastAsia"/>
          <w:sz w:val="24"/>
          <w:szCs w:val="24"/>
        </w:rPr>
        <w:t>中</w:t>
      </w:r>
      <w:r w:rsidR="005621E4">
        <w:rPr>
          <w:rFonts w:ascii="宋体" w:hAnsi="宋体" w:hint="eastAsia"/>
          <w:sz w:val="24"/>
          <w:szCs w:val="24"/>
        </w:rPr>
        <w:t>级及以上职称</w:t>
      </w:r>
      <w:r>
        <w:rPr>
          <w:rFonts w:ascii="宋体" w:hAnsi="宋体" w:hint="eastAsia"/>
          <w:sz w:val="24"/>
          <w:szCs w:val="24"/>
        </w:rPr>
        <w:t>。</w:t>
      </w:r>
    </w:p>
    <w:p w:rsidR="00F9433E" w:rsidRPr="005A4607" w:rsidRDefault="00F9433E" w:rsidP="005A4607">
      <w:pPr>
        <w:pStyle w:val="af2"/>
        <w:numPr>
          <w:ilvl w:val="0"/>
          <w:numId w:val="24"/>
        </w:numPr>
        <w:tabs>
          <w:tab w:val="left" w:pos="709"/>
        </w:tabs>
        <w:spacing w:line="360" w:lineRule="auto"/>
        <w:ind w:firstLineChars="0"/>
        <w:rPr>
          <w:rFonts w:ascii="宋体" w:hAnsi="宋体"/>
          <w:color w:val="000000"/>
          <w:sz w:val="24"/>
        </w:rPr>
      </w:pPr>
    </w:p>
    <w:p w:rsidR="0008680D" w:rsidRDefault="0008680D">
      <w:pPr>
        <w:numPr>
          <w:ilvl w:val="2"/>
          <w:numId w:val="9"/>
        </w:numPr>
        <w:tabs>
          <w:tab w:val="left" w:pos="709"/>
        </w:tabs>
        <w:spacing w:line="360" w:lineRule="auto"/>
        <w:ind w:left="0" w:firstLine="0"/>
        <w:rPr>
          <w:rFonts w:ascii="宋体" w:hAnsi="宋体"/>
          <w:color w:val="000000"/>
          <w:sz w:val="24"/>
        </w:rPr>
      </w:pPr>
      <w:r>
        <w:rPr>
          <w:rFonts w:ascii="宋体" w:hAnsi="宋体" w:hint="eastAsia"/>
          <w:color w:val="000000"/>
          <w:sz w:val="24"/>
        </w:rPr>
        <w:t>技术负责人</w:t>
      </w:r>
    </w:p>
    <w:p w:rsidR="0008680D" w:rsidRPr="00C46E92" w:rsidRDefault="00C46E92" w:rsidP="00C46E92">
      <w:pPr>
        <w:pStyle w:val="af2"/>
        <w:numPr>
          <w:ilvl w:val="0"/>
          <w:numId w:val="25"/>
        </w:numPr>
        <w:tabs>
          <w:tab w:val="left" w:pos="709"/>
        </w:tabs>
        <w:spacing w:line="360" w:lineRule="auto"/>
        <w:ind w:firstLineChars="0"/>
        <w:rPr>
          <w:rFonts w:ascii="宋体" w:hAnsi="宋体"/>
          <w:color w:val="000000"/>
          <w:sz w:val="24"/>
        </w:rPr>
      </w:pPr>
      <w:r w:rsidRPr="0008680D">
        <w:rPr>
          <w:rFonts w:ascii="宋体" w:hAnsi="宋体" w:hint="eastAsia"/>
          <w:sz w:val="24"/>
        </w:rPr>
        <w:t>学历要求：高中及以上文化</w:t>
      </w:r>
      <w:r w:rsidR="00A66D29">
        <w:rPr>
          <w:rFonts w:ascii="宋体" w:hAnsi="宋体" w:hint="eastAsia"/>
          <w:sz w:val="24"/>
        </w:rPr>
        <w:t>并</w:t>
      </w:r>
      <w:r w:rsidR="005621E4">
        <w:rPr>
          <w:rFonts w:ascii="宋体" w:hAnsi="宋体" w:hint="eastAsia"/>
          <w:sz w:val="24"/>
        </w:rPr>
        <w:t>具</w:t>
      </w:r>
      <w:r w:rsidR="005621E4">
        <w:rPr>
          <w:rFonts w:ascii="宋体" w:hAnsi="宋体" w:hint="eastAsia"/>
          <w:sz w:val="24"/>
          <w:szCs w:val="24"/>
        </w:rPr>
        <w:t>备相关专业</w:t>
      </w:r>
      <w:r w:rsidR="00524E91">
        <w:rPr>
          <w:rFonts w:ascii="宋体" w:hAnsi="宋体" w:hint="eastAsia"/>
          <w:sz w:val="24"/>
          <w:szCs w:val="24"/>
        </w:rPr>
        <w:t>中</w:t>
      </w:r>
      <w:r w:rsidR="005621E4">
        <w:rPr>
          <w:rFonts w:ascii="宋体" w:hAnsi="宋体" w:hint="eastAsia"/>
          <w:sz w:val="24"/>
          <w:szCs w:val="24"/>
        </w:rPr>
        <w:t>级及以上职称</w:t>
      </w:r>
      <w:r>
        <w:rPr>
          <w:rFonts w:ascii="宋体" w:hAnsi="宋体" w:hint="eastAsia"/>
          <w:sz w:val="24"/>
        </w:rPr>
        <w:t>。</w:t>
      </w:r>
    </w:p>
    <w:p w:rsidR="00C46E92" w:rsidRPr="00C46E92" w:rsidRDefault="00C46E92" w:rsidP="00C46E92">
      <w:pPr>
        <w:pStyle w:val="af2"/>
        <w:numPr>
          <w:ilvl w:val="0"/>
          <w:numId w:val="25"/>
        </w:numPr>
        <w:tabs>
          <w:tab w:val="left" w:pos="709"/>
        </w:tabs>
        <w:spacing w:line="360" w:lineRule="auto"/>
        <w:ind w:firstLineChars="0"/>
        <w:rPr>
          <w:rFonts w:ascii="宋体" w:hAnsi="宋体"/>
          <w:color w:val="000000"/>
          <w:sz w:val="24"/>
        </w:rPr>
      </w:pPr>
      <w:r>
        <w:rPr>
          <w:rFonts w:ascii="宋体" w:hAnsi="宋体" w:hint="eastAsia"/>
          <w:sz w:val="24"/>
          <w:szCs w:val="24"/>
        </w:rPr>
        <w:t>工作经验：有3年及以上相关工作经验。</w:t>
      </w:r>
    </w:p>
    <w:p w:rsidR="00C46E92" w:rsidRPr="00C46E92" w:rsidRDefault="00C46E92" w:rsidP="00C46E92">
      <w:pPr>
        <w:pStyle w:val="af2"/>
        <w:numPr>
          <w:ilvl w:val="0"/>
          <w:numId w:val="25"/>
        </w:numPr>
        <w:tabs>
          <w:tab w:val="left" w:pos="709"/>
        </w:tabs>
        <w:spacing w:line="360" w:lineRule="auto"/>
        <w:ind w:firstLineChars="0"/>
        <w:rPr>
          <w:rFonts w:ascii="宋体" w:hAnsi="宋体"/>
          <w:color w:val="000000"/>
          <w:sz w:val="24"/>
        </w:rPr>
      </w:pPr>
      <w:r>
        <w:rPr>
          <w:rFonts w:ascii="宋体" w:hAnsi="宋体" w:hint="eastAsia"/>
          <w:sz w:val="24"/>
          <w:szCs w:val="24"/>
        </w:rPr>
        <w:t>能力要求：要求熟悉</w:t>
      </w:r>
      <w:r w:rsidR="00426DBA">
        <w:rPr>
          <w:rFonts w:ascii="宋体" w:hAnsi="宋体" w:hint="eastAsia"/>
          <w:sz w:val="24"/>
          <w:szCs w:val="24"/>
        </w:rPr>
        <w:t>输煤系统检修规程、运行规程</w:t>
      </w:r>
      <w:r>
        <w:rPr>
          <w:rFonts w:ascii="宋体" w:hAnsi="宋体" w:hint="eastAsia"/>
          <w:sz w:val="24"/>
          <w:szCs w:val="24"/>
        </w:rPr>
        <w:t>，熟悉安规及消防规程，责任心强，持证上岗。</w:t>
      </w:r>
    </w:p>
    <w:p w:rsidR="00C46E92" w:rsidRPr="00C46E92" w:rsidRDefault="00C46E92" w:rsidP="00C46E92">
      <w:pPr>
        <w:pStyle w:val="af2"/>
        <w:numPr>
          <w:ilvl w:val="0"/>
          <w:numId w:val="25"/>
        </w:numPr>
        <w:tabs>
          <w:tab w:val="left" w:pos="709"/>
        </w:tabs>
        <w:spacing w:line="360" w:lineRule="auto"/>
        <w:ind w:firstLineChars="0"/>
        <w:rPr>
          <w:rFonts w:ascii="宋体" w:hAnsi="宋体"/>
          <w:color w:val="000000"/>
          <w:sz w:val="24"/>
        </w:rPr>
      </w:pPr>
      <w:r>
        <w:rPr>
          <w:rFonts w:ascii="宋体" w:hAnsi="宋体" w:hint="eastAsia"/>
          <w:sz w:val="24"/>
          <w:szCs w:val="24"/>
        </w:rPr>
        <w:t>到岗率要求：到岗率不得低于85%（按服务周期工作日统计）。</w:t>
      </w:r>
    </w:p>
    <w:p w:rsidR="00C46E92" w:rsidRPr="00F9433E" w:rsidRDefault="00C46E92" w:rsidP="00C46E92">
      <w:pPr>
        <w:pStyle w:val="af2"/>
        <w:numPr>
          <w:ilvl w:val="0"/>
          <w:numId w:val="25"/>
        </w:numPr>
        <w:tabs>
          <w:tab w:val="left" w:pos="709"/>
        </w:tabs>
        <w:spacing w:line="360" w:lineRule="auto"/>
        <w:ind w:firstLineChars="0"/>
        <w:rPr>
          <w:rFonts w:ascii="宋体" w:hAnsi="宋体"/>
          <w:color w:val="000000"/>
          <w:sz w:val="24"/>
        </w:rPr>
      </w:pPr>
      <w:r>
        <w:rPr>
          <w:rFonts w:ascii="宋体" w:hAnsi="宋体" w:hint="eastAsia"/>
          <w:sz w:val="24"/>
          <w:szCs w:val="24"/>
        </w:rPr>
        <w:t>持证要求：</w:t>
      </w:r>
      <w:r w:rsidR="005621E4">
        <w:rPr>
          <w:rFonts w:ascii="宋体" w:hAnsi="宋体" w:hint="eastAsia"/>
          <w:sz w:val="24"/>
          <w:szCs w:val="24"/>
        </w:rPr>
        <w:t>具备相关专业</w:t>
      </w:r>
      <w:r w:rsidR="00524E91">
        <w:rPr>
          <w:rFonts w:ascii="宋体" w:hAnsi="宋体" w:hint="eastAsia"/>
          <w:sz w:val="24"/>
          <w:szCs w:val="24"/>
        </w:rPr>
        <w:t>中</w:t>
      </w:r>
      <w:r w:rsidR="005621E4">
        <w:rPr>
          <w:rFonts w:ascii="宋体" w:hAnsi="宋体" w:hint="eastAsia"/>
          <w:sz w:val="24"/>
          <w:szCs w:val="24"/>
        </w:rPr>
        <w:t>级及以上职称</w:t>
      </w:r>
      <w:r>
        <w:rPr>
          <w:rFonts w:ascii="宋体" w:hAnsi="宋体" w:hint="eastAsia"/>
          <w:sz w:val="24"/>
          <w:szCs w:val="24"/>
        </w:rPr>
        <w:t>。</w:t>
      </w:r>
    </w:p>
    <w:p w:rsidR="00F9433E" w:rsidRPr="00C46E92" w:rsidRDefault="00F9433E" w:rsidP="00C46E92">
      <w:pPr>
        <w:pStyle w:val="af2"/>
        <w:numPr>
          <w:ilvl w:val="0"/>
          <w:numId w:val="25"/>
        </w:numPr>
        <w:tabs>
          <w:tab w:val="left" w:pos="709"/>
        </w:tabs>
        <w:spacing w:line="360" w:lineRule="auto"/>
        <w:ind w:firstLineChars="0"/>
        <w:rPr>
          <w:rFonts w:ascii="宋体" w:hAnsi="宋体"/>
          <w:color w:val="000000"/>
          <w:sz w:val="24"/>
        </w:rPr>
      </w:pPr>
    </w:p>
    <w:p w:rsidR="0008680D" w:rsidRDefault="0008680D">
      <w:pPr>
        <w:numPr>
          <w:ilvl w:val="2"/>
          <w:numId w:val="9"/>
        </w:numPr>
        <w:tabs>
          <w:tab w:val="left" w:pos="709"/>
        </w:tabs>
        <w:spacing w:line="360" w:lineRule="auto"/>
        <w:ind w:left="0" w:firstLine="0"/>
        <w:rPr>
          <w:rFonts w:ascii="宋体" w:hAnsi="宋体"/>
          <w:color w:val="000000"/>
          <w:sz w:val="24"/>
        </w:rPr>
      </w:pPr>
      <w:r>
        <w:rPr>
          <w:rFonts w:ascii="宋体" w:hAnsi="宋体" w:hint="eastAsia"/>
          <w:color w:val="000000"/>
          <w:sz w:val="24"/>
        </w:rPr>
        <w:t>特种作业人员</w:t>
      </w:r>
    </w:p>
    <w:p w:rsidR="002F3B88" w:rsidRDefault="001C310A">
      <w:pPr>
        <w:pStyle w:val="a0"/>
        <w:numPr>
          <w:ilvl w:val="0"/>
          <w:numId w:val="11"/>
        </w:numPr>
        <w:tabs>
          <w:tab w:val="left" w:pos="567"/>
          <w:tab w:val="left" w:pos="1134"/>
        </w:tabs>
        <w:spacing w:beforeLines="0" w:afterLines="0" w:line="360" w:lineRule="auto"/>
        <w:ind w:left="0" w:firstLine="0"/>
        <w:rPr>
          <w:rFonts w:ascii="宋体" w:eastAsia="宋体" w:hAnsi="宋体"/>
          <w:sz w:val="24"/>
          <w:szCs w:val="24"/>
        </w:rPr>
      </w:pPr>
      <w:r>
        <w:rPr>
          <w:rFonts w:ascii="宋体" w:eastAsia="宋体" w:hAnsi="宋体" w:hint="eastAsia"/>
          <w:sz w:val="24"/>
          <w:szCs w:val="24"/>
        </w:rPr>
        <w:t>学历要求：与申请作业种类相适应的文化程度。</w:t>
      </w:r>
    </w:p>
    <w:p w:rsidR="002F3B88" w:rsidRDefault="001C310A">
      <w:pPr>
        <w:pStyle w:val="a0"/>
        <w:numPr>
          <w:ilvl w:val="0"/>
          <w:numId w:val="11"/>
        </w:numPr>
        <w:tabs>
          <w:tab w:val="left" w:pos="567"/>
          <w:tab w:val="left" w:pos="1134"/>
        </w:tabs>
        <w:spacing w:beforeLines="0" w:afterLines="0" w:line="360" w:lineRule="auto"/>
        <w:ind w:left="0" w:firstLine="0"/>
        <w:rPr>
          <w:rFonts w:ascii="宋体" w:eastAsia="宋体" w:hAnsi="宋体"/>
          <w:sz w:val="24"/>
          <w:szCs w:val="24"/>
        </w:rPr>
      </w:pPr>
      <w:r>
        <w:rPr>
          <w:rFonts w:ascii="宋体" w:eastAsia="宋体" w:hAnsi="宋体" w:hint="eastAsia"/>
          <w:sz w:val="24"/>
          <w:szCs w:val="24"/>
        </w:rPr>
        <w:lastRenderedPageBreak/>
        <w:t>工作经验：有1年及以上相关工作经验。</w:t>
      </w:r>
    </w:p>
    <w:p w:rsidR="002F3B88" w:rsidRDefault="001C310A">
      <w:pPr>
        <w:pStyle w:val="a0"/>
        <w:numPr>
          <w:ilvl w:val="0"/>
          <w:numId w:val="11"/>
        </w:numPr>
        <w:tabs>
          <w:tab w:val="left" w:pos="567"/>
          <w:tab w:val="left" w:pos="1134"/>
        </w:tabs>
        <w:spacing w:beforeLines="0" w:afterLines="0" w:line="360" w:lineRule="auto"/>
        <w:ind w:left="0" w:firstLine="0"/>
        <w:rPr>
          <w:rFonts w:ascii="宋体" w:eastAsia="宋体" w:hAnsi="宋体"/>
          <w:sz w:val="24"/>
          <w:szCs w:val="24"/>
        </w:rPr>
      </w:pPr>
      <w:r>
        <w:rPr>
          <w:rFonts w:ascii="宋体" w:eastAsia="宋体" w:hAnsi="宋体" w:hint="eastAsia"/>
          <w:sz w:val="24"/>
          <w:szCs w:val="24"/>
        </w:rPr>
        <w:t>能力要求：具备必要的安全技术知识与技能。</w:t>
      </w:r>
    </w:p>
    <w:p w:rsidR="002F3B88" w:rsidRDefault="001C310A">
      <w:pPr>
        <w:pStyle w:val="a0"/>
        <w:numPr>
          <w:ilvl w:val="0"/>
          <w:numId w:val="11"/>
        </w:numPr>
        <w:tabs>
          <w:tab w:val="left" w:pos="567"/>
          <w:tab w:val="left" w:pos="1134"/>
        </w:tabs>
        <w:spacing w:beforeLines="0" w:afterLines="0" w:line="360" w:lineRule="auto"/>
        <w:ind w:left="0" w:firstLine="0"/>
        <w:rPr>
          <w:rFonts w:ascii="宋体" w:eastAsia="宋体" w:hAnsi="宋体"/>
          <w:sz w:val="24"/>
          <w:szCs w:val="24"/>
        </w:rPr>
      </w:pPr>
      <w:r>
        <w:rPr>
          <w:rFonts w:ascii="宋体" w:eastAsia="宋体" w:hAnsi="宋体" w:hint="eastAsia"/>
          <w:sz w:val="24"/>
          <w:szCs w:val="24"/>
        </w:rPr>
        <w:t>持证要求：特种作业人员须持国家有关部门颁发的有效证件，方可参加相应工作。</w:t>
      </w:r>
    </w:p>
    <w:p w:rsidR="002F3B88" w:rsidRDefault="001C310A">
      <w:pPr>
        <w:numPr>
          <w:ilvl w:val="2"/>
          <w:numId w:val="9"/>
        </w:numPr>
        <w:tabs>
          <w:tab w:val="left" w:pos="709"/>
        </w:tabs>
        <w:spacing w:line="360" w:lineRule="auto"/>
        <w:ind w:left="0" w:firstLine="0"/>
        <w:rPr>
          <w:rFonts w:ascii="宋体" w:hAnsi="宋体"/>
          <w:sz w:val="24"/>
        </w:rPr>
      </w:pPr>
      <w:r>
        <w:rPr>
          <w:rFonts w:ascii="宋体" w:hAnsi="宋体" w:hint="eastAsia"/>
          <w:sz w:val="24"/>
        </w:rPr>
        <w:t>维护人员</w:t>
      </w:r>
    </w:p>
    <w:p w:rsidR="002F3B88" w:rsidRDefault="001C310A">
      <w:pPr>
        <w:pStyle w:val="a0"/>
        <w:numPr>
          <w:ilvl w:val="0"/>
          <w:numId w:val="12"/>
        </w:numPr>
        <w:tabs>
          <w:tab w:val="left" w:pos="567"/>
          <w:tab w:val="left" w:pos="1134"/>
        </w:tabs>
        <w:spacing w:beforeLines="0" w:afterLines="0" w:line="360" w:lineRule="auto"/>
        <w:rPr>
          <w:rFonts w:ascii="宋体" w:eastAsia="宋体" w:hAnsi="宋体"/>
          <w:sz w:val="24"/>
          <w:szCs w:val="24"/>
        </w:rPr>
      </w:pPr>
      <w:r>
        <w:rPr>
          <w:rFonts w:ascii="宋体" w:eastAsia="宋体" w:hAnsi="宋体" w:hint="eastAsia"/>
          <w:sz w:val="24"/>
          <w:szCs w:val="24"/>
        </w:rPr>
        <w:t>工作经验：有1年及以上相关工作经验</w:t>
      </w:r>
    </w:p>
    <w:p w:rsidR="002F3B88" w:rsidRDefault="001C310A">
      <w:pPr>
        <w:pStyle w:val="a0"/>
        <w:numPr>
          <w:ilvl w:val="0"/>
          <w:numId w:val="12"/>
        </w:numPr>
        <w:tabs>
          <w:tab w:val="left" w:pos="567"/>
          <w:tab w:val="left" w:pos="1134"/>
        </w:tabs>
        <w:spacing w:beforeLines="0" w:afterLines="0" w:line="360" w:lineRule="auto"/>
        <w:rPr>
          <w:rFonts w:ascii="宋体" w:eastAsia="宋体" w:hAnsi="宋体"/>
          <w:sz w:val="24"/>
          <w:szCs w:val="24"/>
        </w:rPr>
      </w:pPr>
      <w:r>
        <w:rPr>
          <w:rFonts w:ascii="宋体" w:eastAsia="宋体" w:hAnsi="宋体" w:hint="eastAsia"/>
          <w:sz w:val="24"/>
          <w:szCs w:val="24"/>
        </w:rPr>
        <w:t>能力要求：要求熟悉设备工艺，掌握专业知识，具备较强的责任心、风险动态辨识能力、现场管理能力、协调能力</w:t>
      </w:r>
    </w:p>
    <w:p w:rsidR="002F3B88" w:rsidRDefault="001C310A">
      <w:pPr>
        <w:numPr>
          <w:ilvl w:val="2"/>
          <w:numId w:val="9"/>
        </w:numPr>
        <w:tabs>
          <w:tab w:val="left" w:pos="709"/>
        </w:tabs>
        <w:spacing w:line="360" w:lineRule="auto"/>
        <w:ind w:left="0" w:firstLine="0"/>
        <w:rPr>
          <w:rFonts w:ascii="宋体" w:hAnsi="宋体"/>
          <w:color w:val="000000"/>
          <w:sz w:val="24"/>
        </w:rPr>
      </w:pPr>
      <w:r>
        <w:rPr>
          <w:rFonts w:ascii="宋体" w:hAnsi="宋体" w:hint="eastAsia"/>
          <w:sz w:val="24"/>
        </w:rPr>
        <w:t>运行巡检人员应具备高中（技校）及以上学历或初级及以上专业技术资格或中级工及以上职业资格</w:t>
      </w:r>
      <w:r w:rsidR="0035618E">
        <w:rPr>
          <w:rFonts w:ascii="宋体" w:hAnsi="宋体" w:hint="eastAsia"/>
          <w:sz w:val="24"/>
        </w:rPr>
        <w:t>，</w:t>
      </w:r>
      <w:r w:rsidR="0035618E">
        <w:rPr>
          <w:rFonts w:ascii="宋体" w:hAnsi="宋体" w:hint="eastAsia"/>
          <w:color w:val="000000"/>
          <w:sz w:val="24"/>
        </w:rPr>
        <w:t>有电厂运行维护工作经验的可适当放宽</w:t>
      </w:r>
      <w:r>
        <w:rPr>
          <w:rFonts w:ascii="宋体" w:hAnsi="宋体" w:hint="eastAsia"/>
          <w:sz w:val="24"/>
        </w:rPr>
        <w:t>；人员身体健康，没有妨碍本岗位工作的疾病</w:t>
      </w:r>
      <w:r>
        <w:rPr>
          <w:rFonts w:ascii="宋体" w:hAnsi="宋体" w:hint="eastAsia"/>
          <w:color w:val="000000"/>
          <w:sz w:val="24"/>
        </w:rPr>
        <w:t>，年龄在40周岁以下，有电厂运行维护工作经验的可适当放宽。</w:t>
      </w:r>
    </w:p>
    <w:p w:rsidR="002F3B88" w:rsidRDefault="001C310A">
      <w:pPr>
        <w:numPr>
          <w:ilvl w:val="2"/>
          <w:numId w:val="9"/>
        </w:numPr>
        <w:tabs>
          <w:tab w:val="left" w:pos="709"/>
        </w:tabs>
        <w:spacing w:line="360" w:lineRule="auto"/>
        <w:ind w:left="0" w:firstLine="0"/>
        <w:rPr>
          <w:rFonts w:ascii="宋体" w:hAnsi="宋体"/>
          <w:color w:val="000000"/>
          <w:sz w:val="24"/>
        </w:rPr>
      </w:pPr>
      <w:r>
        <w:rPr>
          <w:rFonts w:ascii="宋体" w:hAnsi="宋体" w:hint="eastAsia"/>
          <w:color w:val="000000"/>
          <w:sz w:val="24"/>
        </w:rPr>
        <w:t>煤码头卸船机操作人员应具备高中及以上文化程度，有1年及以上相关工作经验</w:t>
      </w:r>
      <w:r w:rsidR="0035618E">
        <w:rPr>
          <w:rFonts w:ascii="宋体" w:hAnsi="宋体" w:hint="eastAsia"/>
          <w:color w:val="000000"/>
          <w:sz w:val="24"/>
        </w:rPr>
        <w:t>，有相应卸船机运行工作经验的可适当放宽</w:t>
      </w:r>
      <w:r>
        <w:rPr>
          <w:rFonts w:ascii="宋体" w:hAnsi="宋体" w:hint="eastAsia"/>
          <w:color w:val="000000"/>
          <w:sz w:val="24"/>
        </w:rPr>
        <w:t>；身体健康，没有妨碍本岗位工作的疾病，年龄在45周岁以下，有相应卸船机运行工作经验的可适当放宽。</w:t>
      </w:r>
    </w:p>
    <w:p w:rsidR="002F3B88" w:rsidRDefault="001C310A">
      <w:pPr>
        <w:numPr>
          <w:ilvl w:val="2"/>
          <w:numId w:val="9"/>
        </w:numPr>
        <w:tabs>
          <w:tab w:val="left" w:pos="709"/>
        </w:tabs>
        <w:spacing w:line="360" w:lineRule="auto"/>
        <w:ind w:left="0" w:firstLine="0"/>
        <w:rPr>
          <w:rFonts w:ascii="宋体" w:hAnsi="宋体"/>
          <w:color w:val="000000"/>
          <w:sz w:val="24"/>
        </w:rPr>
      </w:pPr>
      <w:r>
        <w:rPr>
          <w:rFonts w:ascii="宋体" w:hAnsi="宋体" w:hint="eastAsia"/>
          <w:color w:val="000000"/>
          <w:sz w:val="24"/>
        </w:rPr>
        <w:t>投标人应按以下格式提供主要管理人员的情况、</w:t>
      </w:r>
    </w:p>
    <w:p w:rsidR="002F3B88" w:rsidRDefault="001C310A" w:rsidP="00327CF3">
      <w:pPr>
        <w:numPr>
          <w:ilvl w:val="7"/>
          <w:numId w:val="0"/>
        </w:numPr>
        <w:spacing w:beforeLines="50"/>
        <w:jc w:val="center"/>
        <w:rPr>
          <w:rFonts w:ascii="宋体" w:hAnsi="宋体"/>
          <w:b/>
          <w:bCs/>
          <w:color w:val="000000"/>
          <w:sz w:val="24"/>
        </w:rPr>
      </w:pPr>
      <w:r>
        <w:rPr>
          <w:rFonts w:ascii="宋体" w:hAnsi="宋体" w:hint="eastAsia"/>
          <w:b/>
          <w:bCs/>
          <w:color w:val="000000"/>
          <w:sz w:val="24"/>
        </w:rPr>
        <w:t>投标人主要管理人员情况表</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606"/>
        <w:gridCol w:w="1317"/>
        <w:gridCol w:w="1725"/>
        <w:gridCol w:w="1011"/>
        <w:gridCol w:w="1115"/>
        <w:gridCol w:w="1318"/>
        <w:gridCol w:w="1430"/>
      </w:tblGrid>
      <w:tr w:rsidR="002F3B88">
        <w:trPr>
          <w:trHeight w:val="661"/>
        </w:trPr>
        <w:tc>
          <w:tcPr>
            <w:tcW w:w="356" w:type="pct"/>
            <w:vAlign w:val="center"/>
          </w:tcPr>
          <w:p w:rsidR="002F3B88" w:rsidRDefault="001C310A">
            <w:pPr>
              <w:pStyle w:val="af3"/>
              <w:spacing w:before="156" w:after="156" w:line="360" w:lineRule="auto"/>
              <w:jc w:val="center"/>
              <w:rPr>
                <w:b/>
                <w:color w:val="000000"/>
                <w:sz w:val="18"/>
                <w:szCs w:val="18"/>
              </w:rPr>
            </w:pPr>
            <w:r>
              <w:rPr>
                <w:rFonts w:hint="eastAsia"/>
                <w:b/>
                <w:color w:val="000000"/>
                <w:sz w:val="18"/>
                <w:szCs w:val="18"/>
              </w:rPr>
              <w:t>序号</w:t>
            </w:r>
          </w:p>
        </w:tc>
        <w:tc>
          <w:tcPr>
            <w:tcW w:w="773" w:type="pct"/>
            <w:vAlign w:val="center"/>
          </w:tcPr>
          <w:p w:rsidR="002F3B88" w:rsidRDefault="001C310A">
            <w:pPr>
              <w:pStyle w:val="af3"/>
              <w:spacing w:before="156" w:after="156" w:line="360" w:lineRule="auto"/>
              <w:jc w:val="center"/>
              <w:rPr>
                <w:b/>
                <w:color w:val="000000"/>
                <w:sz w:val="18"/>
                <w:szCs w:val="18"/>
              </w:rPr>
            </w:pPr>
            <w:r>
              <w:rPr>
                <w:rFonts w:hint="eastAsia"/>
                <w:b/>
                <w:color w:val="000000"/>
                <w:sz w:val="18"/>
                <w:szCs w:val="18"/>
              </w:rPr>
              <w:t>姓 名</w:t>
            </w:r>
          </w:p>
        </w:tc>
        <w:tc>
          <w:tcPr>
            <w:tcW w:w="1012" w:type="pct"/>
            <w:vAlign w:val="center"/>
          </w:tcPr>
          <w:p w:rsidR="002F3B88" w:rsidRDefault="001C310A">
            <w:pPr>
              <w:pStyle w:val="af3"/>
              <w:spacing w:before="156" w:after="156" w:line="360" w:lineRule="auto"/>
              <w:jc w:val="center"/>
              <w:rPr>
                <w:b/>
                <w:color w:val="000000"/>
                <w:sz w:val="18"/>
                <w:szCs w:val="18"/>
              </w:rPr>
            </w:pPr>
            <w:r>
              <w:rPr>
                <w:rFonts w:hint="eastAsia"/>
                <w:b/>
                <w:color w:val="000000"/>
                <w:sz w:val="18"/>
                <w:szCs w:val="18"/>
              </w:rPr>
              <w:t>拟 任 职 务</w:t>
            </w:r>
          </w:p>
        </w:tc>
        <w:tc>
          <w:tcPr>
            <w:tcW w:w="593" w:type="pct"/>
            <w:vAlign w:val="center"/>
          </w:tcPr>
          <w:p w:rsidR="002F3B88" w:rsidRDefault="001C310A">
            <w:pPr>
              <w:pStyle w:val="af3"/>
              <w:spacing w:before="156" w:after="156" w:line="360" w:lineRule="auto"/>
              <w:jc w:val="center"/>
              <w:rPr>
                <w:b/>
                <w:color w:val="000000"/>
                <w:sz w:val="18"/>
                <w:szCs w:val="18"/>
              </w:rPr>
            </w:pPr>
            <w:r>
              <w:rPr>
                <w:rFonts w:hint="eastAsia"/>
                <w:b/>
                <w:color w:val="000000"/>
                <w:sz w:val="18"/>
                <w:szCs w:val="18"/>
              </w:rPr>
              <w:t>年 龄</w:t>
            </w:r>
          </w:p>
        </w:tc>
        <w:tc>
          <w:tcPr>
            <w:tcW w:w="654" w:type="pct"/>
            <w:vAlign w:val="center"/>
          </w:tcPr>
          <w:p w:rsidR="002F3B88" w:rsidRDefault="001C310A">
            <w:pPr>
              <w:pStyle w:val="af3"/>
              <w:spacing w:before="156" w:after="156" w:line="360" w:lineRule="auto"/>
              <w:jc w:val="center"/>
              <w:rPr>
                <w:b/>
                <w:color w:val="000000"/>
                <w:sz w:val="18"/>
                <w:szCs w:val="18"/>
              </w:rPr>
            </w:pPr>
            <w:r>
              <w:rPr>
                <w:rFonts w:hint="eastAsia"/>
                <w:b/>
                <w:color w:val="000000"/>
                <w:sz w:val="18"/>
                <w:szCs w:val="18"/>
              </w:rPr>
              <w:t>职 称</w:t>
            </w:r>
          </w:p>
        </w:tc>
        <w:tc>
          <w:tcPr>
            <w:tcW w:w="773" w:type="pct"/>
            <w:vAlign w:val="center"/>
          </w:tcPr>
          <w:p w:rsidR="002F3B88" w:rsidRDefault="001C310A">
            <w:pPr>
              <w:pStyle w:val="af3"/>
              <w:spacing w:before="156" w:after="156" w:line="360" w:lineRule="auto"/>
              <w:jc w:val="center"/>
              <w:rPr>
                <w:b/>
                <w:color w:val="000000"/>
                <w:sz w:val="18"/>
                <w:szCs w:val="18"/>
              </w:rPr>
            </w:pPr>
            <w:r>
              <w:rPr>
                <w:rFonts w:hint="eastAsia"/>
                <w:b/>
                <w:color w:val="000000"/>
                <w:sz w:val="18"/>
                <w:szCs w:val="18"/>
              </w:rPr>
              <w:t>学 历</w:t>
            </w:r>
          </w:p>
        </w:tc>
        <w:tc>
          <w:tcPr>
            <w:tcW w:w="838" w:type="pct"/>
            <w:vAlign w:val="center"/>
          </w:tcPr>
          <w:p w:rsidR="002F3B88" w:rsidRDefault="001C310A">
            <w:pPr>
              <w:pStyle w:val="af3"/>
              <w:spacing w:before="156" w:after="156" w:line="360" w:lineRule="auto"/>
              <w:jc w:val="center"/>
              <w:rPr>
                <w:b/>
                <w:color w:val="000000"/>
                <w:sz w:val="18"/>
                <w:szCs w:val="18"/>
              </w:rPr>
            </w:pPr>
            <w:r>
              <w:rPr>
                <w:rFonts w:hint="eastAsia"/>
                <w:b/>
                <w:color w:val="000000"/>
                <w:sz w:val="18"/>
                <w:szCs w:val="18"/>
              </w:rPr>
              <w:t>专 业</w:t>
            </w:r>
          </w:p>
        </w:tc>
      </w:tr>
      <w:tr w:rsidR="002F3B88">
        <w:trPr>
          <w:cantSplit/>
          <w:trHeight w:val="433"/>
        </w:trPr>
        <w:tc>
          <w:tcPr>
            <w:tcW w:w="356" w:type="pct"/>
            <w:vMerge w:val="restart"/>
            <w:vAlign w:val="center"/>
          </w:tcPr>
          <w:p w:rsidR="002F3B88" w:rsidRDefault="002F3B88">
            <w:pPr>
              <w:numPr>
                <w:ilvl w:val="0"/>
                <w:numId w:val="13"/>
              </w:numPr>
              <w:tabs>
                <w:tab w:val="clear" w:pos="704"/>
                <w:tab w:val="left" w:pos="420"/>
              </w:tabs>
              <w:spacing w:line="360" w:lineRule="auto"/>
              <w:ind w:left="420"/>
              <w:jc w:val="center"/>
              <w:rPr>
                <w:rFonts w:ascii="宋体"/>
                <w:color w:val="000000"/>
                <w:sz w:val="18"/>
                <w:szCs w:val="18"/>
              </w:rPr>
            </w:pPr>
          </w:p>
        </w:tc>
        <w:tc>
          <w:tcPr>
            <w:tcW w:w="773" w:type="pct"/>
            <w:vAlign w:val="center"/>
          </w:tcPr>
          <w:p w:rsidR="002F3B88" w:rsidRDefault="002F3B88">
            <w:pPr>
              <w:spacing w:line="360" w:lineRule="auto"/>
              <w:jc w:val="center"/>
              <w:rPr>
                <w:rFonts w:ascii="宋体"/>
                <w:color w:val="000000"/>
                <w:sz w:val="18"/>
                <w:szCs w:val="18"/>
              </w:rPr>
            </w:pPr>
          </w:p>
        </w:tc>
        <w:tc>
          <w:tcPr>
            <w:tcW w:w="1012" w:type="pct"/>
            <w:vAlign w:val="center"/>
          </w:tcPr>
          <w:p w:rsidR="002F3B88" w:rsidRDefault="002F3B88">
            <w:pPr>
              <w:spacing w:line="360" w:lineRule="auto"/>
              <w:jc w:val="center"/>
              <w:rPr>
                <w:rFonts w:ascii="宋体"/>
                <w:color w:val="000000"/>
                <w:sz w:val="18"/>
                <w:szCs w:val="18"/>
              </w:rPr>
            </w:pPr>
          </w:p>
        </w:tc>
        <w:tc>
          <w:tcPr>
            <w:tcW w:w="593" w:type="pct"/>
            <w:vAlign w:val="center"/>
          </w:tcPr>
          <w:p w:rsidR="002F3B88" w:rsidRDefault="002F3B88">
            <w:pPr>
              <w:spacing w:line="360" w:lineRule="auto"/>
              <w:jc w:val="center"/>
              <w:rPr>
                <w:rFonts w:ascii="宋体"/>
                <w:color w:val="000000"/>
                <w:sz w:val="18"/>
                <w:szCs w:val="18"/>
              </w:rPr>
            </w:pPr>
          </w:p>
        </w:tc>
        <w:tc>
          <w:tcPr>
            <w:tcW w:w="654" w:type="pct"/>
            <w:vAlign w:val="center"/>
          </w:tcPr>
          <w:p w:rsidR="002F3B88" w:rsidRDefault="002F3B88">
            <w:pPr>
              <w:spacing w:line="360" w:lineRule="auto"/>
              <w:jc w:val="center"/>
              <w:rPr>
                <w:rFonts w:ascii="宋体"/>
                <w:color w:val="000000"/>
                <w:sz w:val="18"/>
                <w:szCs w:val="18"/>
              </w:rPr>
            </w:pPr>
          </w:p>
        </w:tc>
        <w:tc>
          <w:tcPr>
            <w:tcW w:w="773" w:type="pct"/>
            <w:vAlign w:val="center"/>
          </w:tcPr>
          <w:p w:rsidR="002F3B88" w:rsidRDefault="002F3B88">
            <w:pPr>
              <w:spacing w:line="360" w:lineRule="auto"/>
              <w:jc w:val="center"/>
              <w:rPr>
                <w:rFonts w:ascii="宋体"/>
                <w:color w:val="000000"/>
                <w:sz w:val="18"/>
                <w:szCs w:val="18"/>
              </w:rPr>
            </w:pPr>
          </w:p>
        </w:tc>
        <w:tc>
          <w:tcPr>
            <w:tcW w:w="838" w:type="pct"/>
            <w:vAlign w:val="center"/>
          </w:tcPr>
          <w:p w:rsidR="002F3B88" w:rsidRDefault="002F3B88">
            <w:pPr>
              <w:spacing w:line="360" w:lineRule="auto"/>
              <w:jc w:val="center"/>
              <w:rPr>
                <w:rFonts w:ascii="宋体"/>
                <w:color w:val="000000"/>
                <w:sz w:val="18"/>
                <w:szCs w:val="18"/>
              </w:rPr>
            </w:pPr>
          </w:p>
        </w:tc>
      </w:tr>
      <w:tr w:rsidR="002F3B88">
        <w:trPr>
          <w:cantSplit/>
          <w:trHeight w:hRule="exact" w:val="567"/>
        </w:trPr>
        <w:tc>
          <w:tcPr>
            <w:tcW w:w="356" w:type="pct"/>
            <w:vMerge/>
            <w:vAlign w:val="center"/>
          </w:tcPr>
          <w:p w:rsidR="002F3B88" w:rsidRDefault="002F3B88">
            <w:pPr>
              <w:numPr>
                <w:ilvl w:val="0"/>
                <w:numId w:val="13"/>
              </w:numPr>
              <w:tabs>
                <w:tab w:val="clear" w:pos="704"/>
                <w:tab w:val="left" w:pos="420"/>
              </w:tabs>
              <w:spacing w:line="360" w:lineRule="auto"/>
              <w:ind w:left="420"/>
              <w:jc w:val="center"/>
              <w:rPr>
                <w:rFonts w:ascii="宋体"/>
                <w:color w:val="000000"/>
                <w:sz w:val="18"/>
                <w:szCs w:val="18"/>
              </w:rPr>
            </w:pPr>
          </w:p>
        </w:tc>
        <w:tc>
          <w:tcPr>
            <w:tcW w:w="773" w:type="pct"/>
            <w:vAlign w:val="center"/>
          </w:tcPr>
          <w:p w:rsidR="002F3B88" w:rsidRDefault="001C310A">
            <w:pPr>
              <w:pStyle w:val="af3"/>
              <w:spacing w:line="360" w:lineRule="auto"/>
              <w:jc w:val="center"/>
              <w:rPr>
                <w:color w:val="000000"/>
                <w:sz w:val="18"/>
                <w:szCs w:val="18"/>
              </w:rPr>
            </w:pPr>
            <w:r>
              <w:rPr>
                <w:rFonts w:hint="eastAsia"/>
                <w:color w:val="000000"/>
                <w:sz w:val="18"/>
                <w:szCs w:val="18"/>
              </w:rPr>
              <w:t>工作简历</w:t>
            </w:r>
          </w:p>
        </w:tc>
        <w:tc>
          <w:tcPr>
            <w:tcW w:w="3871" w:type="pct"/>
            <w:gridSpan w:val="5"/>
            <w:vAlign w:val="center"/>
          </w:tcPr>
          <w:p w:rsidR="002F3B88" w:rsidRDefault="002F3B88">
            <w:pPr>
              <w:spacing w:line="360" w:lineRule="auto"/>
              <w:jc w:val="center"/>
              <w:rPr>
                <w:rFonts w:ascii="宋体"/>
                <w:color w:val="000000"/>
                <w:sz w:val="18"/>
                <w:szCs w:val="18"/>
              </w:rPr>
            </w:pPr>
          </w:p>
        </w:tc>
      </w:tr>
      <w:tr w:rsidR="002F3B88">
        <w:trPr>
          <w:cantSplit/>
        </w:trPr>
        <w:tc>
          <w:tcPr>
            <w:tcW w:w="356" w:type="pct"/>
            <w:vMerge w:val="restart"/>
            <w:vAlign w:val="center"/>
          </w:tcPr>
          <w:p w:rsidR="002F3B88" w:rsidRDefault="002F3B88">
            <w:pPr>
              <w:numPr>
                <w:ilvl w:val="0"/>
                <w:numId w:val="13"/>
              </w:numPr>
              <w:tabs>
                <w:tab w:val="clear" w:pos="704"/>
                <w:tab w:val="left" w:pos="420"/>
              </w:tabs>
              <w:spacing w:line="360" w:lineRule="auto"/>
              <w:ind w:left="420"/>
              <w:jc w:val="center"/>
              <w:rPr>
                <w:rFonts w:ascii="宋体"/>
                <w:color w:val="000000"/>
                <w:sz w:val="18"/>
                <w:szCs w:val="18"/>
              </w:rPr>
            </w:pPr>
          </w:p>
        </w:tc>
        <w:tc>
          <w:tcPr>
            <w:tcW w:w="773" w:type="pct"/>
            <w:vAlign w:val="center"/>
          </w:tcPr>
          <w:p w:rsidR="002F3B88" w:rsidRDefault="002F3B88">
            <w:pPr>
              <w:spacing w:line="360" w:lineRule="auto"/>
              <w:jc w:val="center"/>
              <w:rPr>
                <w:rFonts w:ascii="宋体"/>
                <w:color w:val="000000"/>
                <w:sz w:val="18"/>
                <w:szCs w:val="18"/>
              </w:rPr>
            </w:pPr>
          </w:p>
        </w:tc>
        <w:tc>
          <w:tcPr>
            <w:tcW w:w="1012" w:type="pct"/>
            <w:vAlign w:val="center"/>
          </w:tcPr>
          <w:p w:rsidR="002F3B88" w:rsidRDefault="002F3B88">
            <w:pPr>
              <w:spacing w:line="360" w:lineRule="auto"/>
              <w:jc w:val="center"/>
              <w:rPr>
                <w:rFonts w:ascii="宋体"/>
                <w:color w:val="000000"/>
                <w:sz w:val="18"/>
                <w:szCs w:val="18"/>
              </w:rPr>
            </w:pPr>
          </w:p>
        </w:tc>
        <w:tc>
          <w:tcPr>
            <w:tcW w:w="593" w:type="pct"/>
            <w:vAlign w:val="center"/>
          </w:tcPr>
          <w:p w:rsidR="002F3B88" w:rsidRDefault="002F3B88">
            <w:pPr>
              <w:spacing w:line="360" w:lineRule="auto"/>
              <w:jc w:val="center"/>
              <w:rPr>
                <w:rFonts w:ascii="宋体"/>
                <w:color w:val="000000"/>
                <w:sz w:val="18"/>
                <w:szCs w:val="18"/>
              </w:rPr>
            </w:pPr>
          </w:p>
        </w:tc>
        <w:tc>
          <w:tcPr>
            <w:tcW w:w="654" w:type="pct"/>
            <w:vAlign w:val="center"/>
          </w:tcPr>
          <w:p w:rsidR="002F3B88" w:rsidRDefault="002F3B88">
            <w:pPr>
              <w:spacing w:line="360" w:lineRule="auto"/>
              <w:jc w:val="center"/>
              <w:rPr>
                <w:rFonts w:ascii="宋体"/>
                <w:color w:val="000000"/>
                <w:sz w:val="18"/>
                <w:szCs w:val="18"/>
              </w:rPr>
            </w:pPr>
          </w:p>
        </w:tc>
        <w:tc>
          <w:tcPr>
            <w:tcW w:w="773" w:type="pct"/>
            <w:vAlign w:val="center"/>
          </w:tcPr>
          <w:p w:rsidR="002F3B88" w:rsidRDefault="002F3B88">
            <w:pPr>
              <w:spacing w:line="360" w:lineRule="auto"/>
              <w:jc w:val="center"/>
              <w:rPr>
                <w:rFonts w:ascii="宋体"/>
                <w:color w:val="000000"/>
                <w:sz w:val="18"/>
                <w:szCs w:val="18"/>
              </w:rPr>
            </w:pPr>
          </w:p>
        </w:tc>
        <w:tc>
          <w:tcPr>
            <w:tcW w:w="838" w:type="pct"/>
            <w:vAlign w:val="center"/>
          </w:tcPr>
          <w:p w:rsidR="002F3B88" w:rsidRDefault="002F3B88">
            <w:pPr>
              <w:spacing w:line="360" w:lineRule="auto"/>
              <w:jc w:val="center"/>
              <w:rPr>
                <w:rFonts w:ascii="宋体"/>
                <w:color w:val="000000"/>
                <w:sz w:val="18"/>
                <w:szCs w:val="18"/>
              </w:rPr>
            </w:pPr>
          </w:p>
        </w:tc>
      </w:tr>
      <w:tr w:rsidR="002F3B88">
        <w:trPr>
          <w:cantSplit/>
          <w:trHeight w:hRule="exact" w:val="567"/>
        </w:trPr>
        <w:tc>
          <w:tcPr>
            <w:tcW w:w="356" w:type="pct"/>
            <w:vMerge/>
            <w:vAlign w:val="center"/>
          </w:tcPr>
          <w:p w:rsidR="002F3B88" w:rsidRDefault="002F3B88">
            <w:pPr>
              <w:numPr>
                <w:ilvl w:val="0"/>
                <w:numId w:val="13"/>
              </w:numPr>
              <w:tabs>
                <w:tab w:val="clear" w:pos="704"/>
                <w:tab w:val="left" w:pos="420"/>
              </w:tabs>
              <w:spacing w:line="360" w:lineRule="auto"/>
              <w:ind w:left="420"/>
              <w:jc w:val="center"/>
              <w:rPr>
                <w:rFonts w:ascii="宋体"/>
                <w:color w:val="000000"/>
                <w:sz w:val="18"/>
                <w:szCs w:val="18"/>
              </w:rPr>
            </w:pPr>
          </w:p>
        </w:tc>
        <w:tc>
          <w:tcPr>
            <w:tcW w:w="773" w:type="pct"/>
            <w:vAlign w:val="center"/>
          </w:tcPr>
          <w:p w:rsidR="002F3B88" w:rsidRDefault="001C310A">
            <w:pPr>
              <w:pStyle w:val="af3"/>
              <w:spacing w:line="360" w:lineRule="auto"/>
              <w:jc w:val="center"/>
              <w:rPr>
                <w:color w:val="000000"/>
                <w:sz w:val="18"/>
                <w:szCs w:val="18"/>
              </w:rPr>
            </w:pPr>
            <w:r>
              <w:rPr>
                <w:rFonts w:hint="eastAsia"/>
                <w:color w:val="000000"/>
                <w:sz w:val="18"/>
                <w:szCs w:val="18"/>
              </w:rPr>
              <w:t>工作简历</w:t>
            </w:r>
          </w:p>
        </w:tc>
        <w:tc>
          <w:tcPr>
            <w:tcW w:w="3871" w:type="pct"/>
            <w:gridSpan w:val="5"/>
            <w:vAlign w:val="center"/>
          </w:tcPr>
          <w:p w:rsidR="002F3B88" w:rsidRDefault="002F3B88">
            <w:pPr>
              <w:spacing w:line="360" w:lineRule="auto"/>
              <w:jc w:val="center"/>
              <w:rPr>
                <w:rFonts w:ascii="宋体"/>
                <w:color w:val="000000"/>
                <w:sz w:val="18"/>
                <w:szCs w:val="18"/>
              </w:rPr>
            </w:pPr>
          </w:p>
        </w:tc>
      </w:tr>
    </w:tbl>
    <w:p w:rsidR="002F3B88" w:rsidRDefault="001C310A">
      <w:pPr>
        <w:numPr>
          <w:ilvl w:val="2"/>
          <w:numId w:val="9"/>
        </w:numPr>
        <w:tabs>
          <w:tab w:val="left" w:pos="709"/>
        </w:tabs>
        <w:spacing w:line="360" w:lineRule="auto"/>
        <w:ind w:left="0" w:firstLine="0"/>
        <w:rPr>
          <w:rFonts w:ascii="宋体" w:hAnsi="宋体"/>
          <w:color w:val="000000"/>
          <w:sz w:val="24"/>
        </w:rPr>
      </w:pPr>
      <w:r>
        <w:rPr>
          <w:rFonts w:ascii="宋体" w:hAnsi="宋体" w:hint="eastAsia"/>
          <w:color w:val="000000"/>
          <w:sz w:val="24"/>
        </w:rPr>
        <w:t>投标人应提供足够的服务人员，保证每天到位人数，自觉遵守招标人相关劳动纪律制度，由招标人和投标人管理人员监督，确保任务高效完成。</w:t>
      </w:r>
    </w:p>
    <w:p w:rsidR="002F3B88" w:rsidRDefault="001C310A">
      <w:pPr>
        <w:numPr>
          <w:ilvl w:val="2"/>
          <w:numId w:val="9"/>
        </w:numPr>
        <w:tabs>
          <w:tab w:val="left" w:pos="709"/>
        </w:tabs>
        <w:spacing w:line="360" w:lineRule="auto"/>
        <w:ind w:left="0" w:firstLine="0"/>
        <w:rPr>
          <w:rFonts w:ascii="宋体" w:hAnsi="宋体"/>
          <w:color w:val="000000"/>
          <w:sz w:val="24"/>
        </w:rPr>
      </w:pPr>
      <w:r>
        <w:rPr>
          <w:rFonts w:ascii="宋体" w:hAnsi="宋体" w:hint="eastAsia"/>
          <w:color w:val="000000"/>
          <w:sz w:val="24"/>
        </w:rPr>
        <w:t>投标人提供的服务人员身体健康，无心肺、听力等职业病疾病史。服务期内，</w:t>
      </w:r>
      <w:r w:rsidRPr="001C310A">
        <w:rPr>
          <w:rFonts w:ascii="宋体" w:hAnsi="宋体" w:hint="eastAsia"/>
          <w:sz w:val="24"/>
        </w:rPr>
        <w:t>运维服务人员年龄55周岁及</w:t>
      </w:r>
      <w:r>
        <w:rPr>
          <w:rFonts w:ascii="宋体" w:hAnsi="宋体" w:hint="eastAsia"/>
          <w:color w:val="000000"/>
          <w:sz w:val="24"/>
        </w:rPr>
        <w:t>以上人数不能超总人数20%；女性年龄最大不能超</w:t>
      </w:r>
      <w:r>
        <w:rPr>
          <w:rFonts w:ascii="宋体" w:hAnsi="宋体" w:hint="eastAsia"/>
          <w:sz w:val="24"/>
        </w:rPr>
        <w:t>55周岁，</w:t>
      </w:r>
      <w:r w:rsidRPr="001C310A">
        <w:rPr>
          <w:rFonts w:ascii="宋体" w:hAnsi="宋体" w:hint="eastAsia"/>
          <w:sz w:val="24"/>
        </w:rPr>
        <w:t>男性年龄最大不能超63周岁</w:t>
      </w:r>
      <w:r>
        <w:rPr>
          <w:rFonts w:ascii="宋体" w:hAnsi="宋体" w:hint="eastAsia"/>
          <w:sz w:val="24"/>
        </w:rPr>
        <w:t>。投标人服务人员需具</w:t>
      </w:r>
      <w:r>
        <w:rPr>
          <w:rFonts w:ascii="宋体" w:hAnsi="宋体" w:hint="eastAsia"/>
          <w:color w:val="000000"/>
          <w:sz w:val="24"/>
        </w:rPr>
        <w:t>有一定的文化程度，并经过培训达到要求才能上岗。</w:t>
      </w:r>
    </w:p>
    <w:p w:rsidR="002F3B88" w:rsidRDefault="001C310A">
      <w:pPr>
        <w:numPr>
          <w:ilvl w:val="2"/>
          <w:numId w:val="9"/>
        </w:numPr>
        <w:tabs>
          <w:tab w:val="left" w:pos="709"/>
        </w:tabs>
        <w:spacing w:line="360" w:lineRule="auto"/>
        <w:ind w:left="0" w:firstLine="0"/>
        <w:rPr>
          <w:rFonts w:ascii="宋体" w:hAnsi="宋体"/>
          <w:color w:val="000000"/>
          <w:sz w:val="24"/>
        </w:rPr>
      </w:pPr>
      <w:r>
        <w:rPr>
          <w:rFonts w:ascii="宋体" w:hAnsi="宋体" w:hint="eastAsia"/>
          <w:color w:val="000000"/>
          <w:sz w:val="24"/>
        </w:rPr>
        <w:lastRenderedPageBreak/>
        <w:t>投标人承诺提供的服务人员应相对固定，每年的人员流动率不能超过人数的</w:t>
      </w:r>
      <w:r>
        <w:rPr>
          <w:rFonts w:ascii="宋体" w:hAnsi="宋体"/>
          <w:color w:val="000000"/>
          <w:sz w:val="24"/>
        </w:rPr>
        <w:t>10%</w:t>
      </w:r>
      <w:r>
        <w:rPr>
          <w:rFonts w:ascii="宋体" w:hAnsi="宋体" w:hint="eastAsia"/>
          <w:color w:val="000000"/>
          <w:sz w:val="24"/>
        </w:rPr>
        <w:t>，流动率超过</w:t>
      </w:r>
      <w:r>
        <w:rPr>
          <w:rFonts w:ascii="宋体" w:hAnsi="宋体"/>
          <w:color w:val="000000"/>
          <w:sz w:val="24"/>
        </w:rPr>
        <w:t>10%</w:t>
      </w:r>
      <w:r>
        <w:rPr>
          <w:rFonts w:ascii="宋体" w:hAnsi="宋体" w:hint="eastAsia"/>
          <w:color w:val="000000"/>
          <w:sz w:val="24"/>
        </w:rPr>
        <w:t>，应提前向招标人书面报备并经招标人书面确认同意。</w:t>
      </w:r>
    </w:p>
    <w:p w:rsidR="002F3B88" w:rsidRDefault="001C310A">
      <w:pPr>
        <w:numPr>
          <w:ilvl w:val="2"/>
          <w:numId w:val="9"/>
        </w:numPr>
        <w:tabs>
          <w:tab w:val="left" w:pos="709"/>
        </w:tabs>
        <w:spacing w:line="360" w:lineRule="auto"/>
        <w:ind w:left="0" w:firstLine="0"/>
        <w:rPr>
          <w:rFonts w:ascii="宋体" w:hAnsi="宋体"/>
          <w:color w:val="000000"/>
          <w:sz w:val="24"/>
        </w:rPr>
      </w:pPr>
      <w:r>
        <w:rPr>
          <w:rFonts w:ascii="宋体" w:hAnsi="宋体" w:hint="eastAsia"/>
          <w:color w:val="000000"/>
          <w:sz w:val="24"/>
        </w:rPr>
        <w:t>投标人应配置一定数量、有丰富电厂生产工作经验的人员担任现场管理监督指导。</w:t>
      </w:r>
    </w:p>
    <w:p w:rsidR="002F3B88" w:rsidRDefault="001C310A">
      <w:pPr>
        <w:numPr>
          <w:ilvl w:val="2"/>
          <w:numId w:val="9"/>
        </w:numPr>
        <w:tabs>
          <w:tab w:val="left" w:pos="709"/>
        </w:tabs>
        <w:spacing w:line="360" w:lineRule="auto"/>
        <w:ind w:left="0" w:firstLine="0"/>
        <w:rPr>
          <w:rFonts w:ascii="宋体" w:hAnsi="宋体"/>
          <w:color w:val="000000"/>
          <w:sz w:val="24"/>
        </w:rPr>
      </w:pPr>
      <w:r>
        <w:rPr>
          <w:rFonts w:ascii="宋体" w:hAnsi="宋体" w:hint="eastAsia"/>
          <w:color w:val="000000"/>
          <w:sz w:val="24"/>
        </w:rPr>
        <w:t>招标人有权参与投标人安全员、专工、班组长、工作负责人等骨干人员的用人选聘面试工作，以保证骨干人员质量符合要求。</w:t>
      </w:r>
    </w:p>
    <w:p w:rsidR="002F3B88" w:rsidRDefault="001C310A">
      <w:pPr>
        <w:numPr>
          <w:ilvl w:val="2"/>
          <w:numId w:val="9"/>
        </w:numPr>
        <w:tabs>
          <w:tab w:val="left" w:pos="709"/>
        </w:tabs>
        <w:spacing w:line="360" w:lineRule="auto"/>
        <w:ind w:left="0" w:firstLine="0"/>
        <w:rPr>
          <w:rFonts w:ascii="宋体" w:hAnsi="宋体"/>
          <w:color w:val="000000"/>
          <w:sz w:val="24"/>
        </w:rPr>
      </w:pPr>
      <w:r>
        <w:rPr>
          <w:rFonts w:ascii="宋体" w:hAnsi="宋体" w:hint="eastAsia"/>
          <w:color w:val="000000"/>
          <w:sz w:val="24"/>
        </w:rPr>
        <w:t>管理人员和主要技术人员必须保证在现场时间不少于合同期的8</w:t>
      </w:r>
      <w:r w:rsidR="0035618E">
        <w:rPr>
          <w:rFonts w:ascii="宋体" w:hAnsi="宋体" w:hint="eastAsia"/>
          <w:color w:val="000000"/>
          <w:sz w:val="24"/>
        </w:rPr>
        <w:t>5</w:t>
      </w:r>
      <w:r>
        <w:rPr>
          <w:rFonts w:ascii="宋体" w:hAnsi="宋体" w:hint="eastAsia"/>
          <w:color w:val="000000"/>
          <w:sz w:val="24"/>
        </w:rPr>
        <w:t>%。</w:t>
      </w:r>
    </w:p>
    <w:p w:rsidR="002F3B88" w:rsidRDefault="001C310A">
      <w:pPr>
        <w:numPr>
          <w:ilvl w:val="2"/>
          <w:numId w:val="9"/>
        </w:numPr>
        <w:tabs>
          <w:tab w:val="left" w:pos="709"/>
        </w:tabs>
        <w:spacing w:line="360" w:lineRule="auto"/>
        <w:ind w:left="0" w:firstLine="0"/>
        <w:rPr>
          <w:rFonts w:ascii="宋体" w:hAnsi="宋体"/>
          <w:color w:val="000000"/>
          <w:sz w:val="24"/>
        </w:rPr>
      </w:pPr>
      <w:r>
        <w:rPr>
          <w:rFonts w:ascii="宋体" w:hAnsi="宋体" w:hint="eastAsia"/>
          <w:color w:val="000000"/>
          <w:sz w:val="24"/>
        </w:rPr>
        <w:t>投标人所用工种及用工必须符合国家有关法律、法规要求，确需加班的不得超过法定加班时长，且应按照法律规定支付加班费，不得出现拖欠薪酬、强迫劳动、强令冒险作业等劳动违法情形，否则由投标人自行承担全部法律责任。</w:t>
      </w:r>
    </w:p>
    <w:p w:rsidR="002F3B88" w:rsidRDefault="001C310A">
      <w:pPr>
        <w:numPr>
          <w:ilvl w:val="2"/>
          <w:numId w:val="9"/>
        </w:numPr>
        <w:tabs>
          <w:tab w:val="left" w:pos="709"/>
        </w:tabs>
        <w:spacing w:line="360" w:lineRule="auto"/>
        <w:ind w:left="0" w:firstLine="0"/>
        <w:rPr>
          <w:rFonts w:ascii="宋体" w:hAnsi="宋体"/>
          <w:color w:val="000000"/>
          <w:sz w:val="24"/>
        </w:rPr>
      </w:pPr>
      <w:r>
        <w:rPr>
          <w:rFonts w:ascii="宋体" w:hAnsi="宋体" w:hint="eastAsia"/>
          <w:color w:val="000000"/>
          <w:sz w:val="24"/>
        </w:rPr>
        <w:t>项目服务范围内涉及粉尘，噪声等职业健康危险源的工作人员必须经职业健康体检合格才允许参加工作。</w:t>
      </w:r>
    </w:p>
    <w:p w:rsidR="002F3B88" w:rsidRDefault="001C310A">
      <w:pPr>
        <w:numPr>
          <w:ilvl w:val="2"/>
          <w:numId w:val="9"/>
        </w:numPr>
        <w:tabs>
          <w:tab w:val="left" w:pos="709"/>
        </w:tabs>
        <w:spacing w:line="360" w:lineRule="auto"/>
        <w:ind w:left="0" w:firstLine="0"/>
        <w:rPr>
          <w:rFonts w:ascii="宋体" w:hAnsi="宋体"/>
          <w:color w:val="000000"/>
          <w:sz w:val="24"/>
        </w:rPr>
      </w:pPr>
      <w:r>
        <w:rPr>
          <w:rFonts w:ascii="宋体" w:hAnsi="宋体" w:hint="eastAsia"/>
          <w:color w:val="000000"/>
          <w:sz w:val="24"/>
        </w:rPr>
        <w:t>对国家规定的特殊工种和特种作业，投标人服务人员必须具有相应的有效证书，做到持证上岗。</w:t>
      </w:r>
    </w:p>
    <w:p w:rsidR="002F3B88" w:rsidRDefault="001C310A">
      <w:pPr>
        <w:numPr>
          <w:ilvl w:val="2"/>
          <w:numId w:val="9"/>
        </w:numPr>
        <w:tabs>
          <w:tab w:val="left" w:pos="709"/>
        </w:tabs>
        <w:spacing w:line="360" w:lineRule="auto"/>
        <w:ind w:left="0" w:firstLine="0"/>
        <w:rPr>
          <w:rFonts w:ascii="宋体" w:hAnsi="宋体"/>
          <w:sz w:val="24"/>
        </w:rPr>
      </w:pPr>
      <w:r>
        <w:rPr>
          <w:rFonts w:ascii="宋体" w:hAnsi="宋体" w:hint="eastAsia"/>
          <w:sz w:val="24"/>
        </w:rPr>
        <w:t>从事码头煤船系放缆绳的人员须经专业培训后才能上岗；从事招标人配备的推耙机、推土机、装载机、登高车、挖掘机、电瓶车等工程车辆操作的人员必须经培训后具备</w:t>
      </w:r>
      <w:r w:rsidR="0035618E">
        <w:rPr>
          <w:rFonts w:ascii="宋体" w:hAnsi="宋体" w:hint="eastAsia"/>
          <w:sz w:val="24"/>
        </w:rPr>
        <w:t>工程</w:t>
      </w:r>
      <w:r>
        <w:rPr>
          <w:rFonts w:ascii="宋体" w:hAnsi="宋体" w:hint="eastAsia"/>
          <w:sz w:val="24"/>
        </w:rPr>
        <w:t>车辆操作技能；从事电仪检修工作的需具备低压电工作业证。</w:t>
      </w:r>
    </w:p>
    <w:p w:rsidR="002F3B88" w:rsidRDefault="001C310A">
      <w:pPr>
        <w:numPr>
          <w:ilvl w:val="2"/>
          <w:numId w:val="9"/>
        </w:numPr>
        <w:tabs>
          <w:tab w:val="left" w:pos="709"/>
        </w:tabs>
        <w:spacing w:line="360" w:lineRule="auto"/>
        <w:ind w:left="0" w:firstLine="0"/>
        <w:rPr>
          <w:rFonts w:ascii="宋体" w:hAnsi="宋体"/>
          <w:sz w:val="24"/>
        </w:rPr>
      </w:pPr>
      <w:r>
        <w:rPr>
          <w:rFonts w:ascii="宋体" w:hAnsi="宋体" w:hint="eastAsia"/>
          <w:sz w:val="24"/>
        </w:rPr>
        <w:t>对新入厂的员工，必须进行三级的安全教育，由招标人负责对其进行考试，考试合格后方能上岗。</w:t>
      </w:r>
    </w:p>
    <w:p w:rsidR="002F3B88" w:rsidRDefault="001C310A">
      <w:pPr>
        <w:numPr>
          <w:ilvl w:val="2"/>
          <w:numId w:val="9"/>
        </w:numPr>
        <w:tabs>
          <w:tab w:val="left" w:pos="709"/>
        </w:tabs>
        <w:spacing w:line="360" w:lineRule="auto"/>
        <w:ind w:left="0" w:firstLine="0"/>
        <w:rPr>
          <w:rFonts w:ascii="宋体" w:hAnsi="宋体"/>
          <w:color w:val="000000"/>
          <w:sz w:val="24"/>
        </w:rPr>
      </w:pPr>
      <w:r>
        <w:rPr>
          <w:rFonts w:ascii="宋体" w:hAnsi="宋体" w:hint="eastAsia"/>
          <w:sz w:val="24"/>
        </w:rPr>
        <w:t>投标人应制定员工内部管</w:t>
      </w:r>
      <w:r>
        <w:rPr>
          <w:rFonts w:ascii="宋体" w:hAnsi="宋体" w:hint="eastAsia"/>
          <w:color w:val="000000"/>
          <w:sz w:val="24"/>
        </w:rPr>
        <w:t>理制度，该制度不能与招标人相关制度相冲突，投标人应将该制度备案于招标人的对口业务主管部门，投标人员工工作时应遵守内部管理制度。</w:t>
      </w:r>
    </w:p>
    <w:p w:rsidR="002F3B88" w:rsidRDefault="001C310A">
      <w:pPr>
        <w:numPr>
          <w:ilvl w:val="2"/>
          <w:numId w:val="9"/>
        </w:numPr>
        <w:tabs>
          <w:tab w:val="left" w:pos="709"/>
        </w:tabs>
        <w:spacing w:line="360" w:lineRule="auto"/>
        <w:ind w:left="0" w:firstLine="0"/>
        <w:rPr>
          <w:rFonts w:ascii="宋体" w:hAnsi="宋体"/>
          <w:color w:val="000000"/>
          <w:sz w:val="24"/>
        </w:rPr>
      </w:pPr>
      <w:r>
        <w:rPr>
          <w:rFonts w:ascii="宋体" w:hAnsi="宋体" w:hint="eastAsia"/>
          <w:color w:val="000000"/>
          <w:sz w:val="24"/>
        </w:rPr>
        <w:t>投标人</w:t>
      </w:r>
      <w:r w:rsidR="005621E4">
        <w:rPr>
          <w:rFonts w:ascii="宋体" w:hAnsi="宋体" w:hint="eastAsia"/>
          <w:color w:val="000000"/>
          <w:sz w:val="24"/>
        </w:rPr>
        <w:t>项目负责人</w:t>
      </w:r>
      <w:r>
        <w:rPr>
          <w:rFonts w:ascii="宋体" w:hAnsi="宋体" w:hint="eastAsia"/>
          <w:color w:val="000000"/>
          <w:sz w:val="24"/>
        </w:rPr>
        <w:t>（或项目负责人或安全员）、班组长应按招标人的要求参加招标人部门月度安全分析会等相关会议。</w:t>
      </w:r>
    </w:p>
    <w:p w:rsidR="002F3B88" w:rsidRDefault="001C310A">
      <w:pPr>
        <w:numPr>
          <w:ilvl w:val="2"/>
          <w:numId w:val="9"/>
        </w:numPr>
        <w:tabs>
          <w:tab w:val="left" w:pos="709"/>
        </w:tabs>
        <w:spacing w:line="360" w:lineRule="auto"/>
        <w:ind w:left="0" w:firstLine="0"/>
        <w:rPr>
          <w:rFonts w:ascii="宋体" w:hAnsi="宋体"/>
          <w:color w:val="000000"/>
          <w:sz w:val="24"/>
        </w:rPr>
      </w:pPr>
      <w:r>
        <w:rPr>
          <w:rFonts w:ascii="宋体" w:hAnsi="宋体" w:hint="eastAsia"/>
          <w:color w:val="000000"/>
          <w:sz w:val="24"/>
        </w:rPr>
        <w:t>投标人承诺其</w:t>
      </w:r>
      <w:r w:rsidR="005621E4">
        <w:rPr>
          <w:rFonts w:ascii="宋体" w:hAnsi="宋体" w:hint="eastAsia"/>
          <w:color w:val="000000"/>
          <w:sz w:val="24"/>
        </w:rPr>
        <w:t>项目负责人</w:t>
      </w:r>
      <w:r>
        <w:rPr>
          <w:rFonts w:ascii="宋体" w:hAnsi="宋体" w:hint="eastAsia"/>
          <w:color w:val="000000"/>
          <w:sz w:val="24"/>
        </w:rPr>
        <w:t>（或项目负责人或安全员）、班组长随时保持通讯畅通，以便联系工作。</w:t>
      </w:r>
    </w:p>
    <w:p w:rsidR="002F3B88" w:rsidRDefault="001C310A" w:rsidP="00327CF3">
      <w:pPr>
        <w:widowControl/>
        <w:numPr>
          <w:ilvl w:val="1"/>
          <w:numId w:val="9"/>
        </w:numPr>
        <w:tabs>
          <w:tab w:val="left" w:pos="284"/>
          <w:tab w:val="left" w:pos="709"/>
        </w:tabs>
        <w:autoSpaceDE w:val="0"/>
        <w:autoSpaceDN w:val="0"/>
        <w:adjustRightInd w:val="0"/>
        <w:spacing w:beforeLines="50" w:afterLines="50" w:line="360" w:lineRule="auto"/>
        <w:textAlignment w:val="bottom"/>
        <w:rPr>
          <w:rFonts w:ascii="宋体" w:hAnsi="宋体"/>
          <w:b/>
          <w:color w:val="000000"/>
          <w:sz w:val="24"/>
        </w:rPr>
      </w:pPr>
      <w:r>
        <w:rPr>
          <w:rFonts w:ascii="宋体" w:hAnsi="宋体" w:hint="eastAsia"/>
          <w:b/>
          <w:color w:val="000000"/>
          <w:sz w:val="24"/>
        </w:rPr>
        <w:t>培训</w:t>
      </w:r>
    </w:p>
    <w:p w:rsidR="002F3B88" w:rsidRDefault="001C310A" w:rsidP="00327CF3">
      <w:pPr>
        <w:widowControl/>
        <w:tabs>
          <w:tab w:val="left" w:pos="284"/>
          <w:tab w:val="left" w:pos="709"/>
        </w:tabs>
        <w:autoSpaceDE w:val="0"/>
        <w:autoSpaceDN w:val="0"/>
        <w:adjustRightInd w:val="0"/>
        <w:spacing w:beforeLines="50" w:afterLines="50" w:line="360" w:lineRule="auto"/>
        <w:ind w:firstLineChars="200" w:firstLine="480"/>
        <w:textAlignment w:val="bottom"/>
        <w:rPr>
          <w:rFonts w:ascii="宋体" w:hAnsi="宋体"/>
          <w:sz w:val="24"/>
        </w:rPr>
      </w:pPr>
      <w:r>
        <w:rPr>
          <w:rFonts w:ascii="宋体" w:hAnsi="宋体" w:hint="eastAsia"/>
          <w:sz w:val="24"/>
        </w:rPr>
        <w:lastRenderedPageBreak/>
        <w:t>该项目内的巡检运行人员、煤码头卸船机运行操作人员、机务、电气检修人员必须接受上岗前培训，培训由</w:t>
      </w:r>
      <w:r w:rsidR="00233810">
        <w:rPr>
          <w:rFonts w:ascii="宋体" w:hAnsi="宋体" w:hint="eastAsia"/>
          <w:sz w:val="24"/>
        </w:rPr>
        <w:t>投标人</w:t>
      </w:r>
      <w:r>
        <w:rPr>
          <w:rFonts w:ascii="宋体" w:hAnsi="宋体" w:hint="eastAsia"/>
          <w:sz w:val="24"/>
        </w:rPr>
        <w:t>负责，经上岗考试合格后由</w:t>
      </w:r>
      <w:r w:rsidR="00233810">
        <w:rPr>
          <w:rFonts w:ascii="宋体" w:hAnsi="宋体" w:hint="eastAsia"/>
          <w:sz w:val="24"/>
        </w:rPr>
        <w:t>招标人</w:t>
      </w:r>
      <w:r>
        <w:rPr>
          <w:rFonts w:ascii="宋体" w:hAnsi="宋体" w:hint="eastAsia"/>
          <w:sz w:val="24"/>
        </w:rPr>
        <w:t>进行考试，考试合格者准予上岗。所有人员应达到以下培训要求：</w:t>
      </w:r>
    </w:p>
    <w:p w:rsidR="002F3B88" w:rsidRDefault="001C310A" w:rsidP="00327CF3">
      <w:pPr>
        <w:widowControl/>
        <w:numPr>
          <w:ilvl w:val="2"/>
          <w:numId w:val="14"/>
        </w:numPr>
        <w:tabs>
          <w:tab w:val="left" w:pos="284"/>
          <w:tab w:val="left" w:pos="709"/>
        </w:tabs>
        <w:autoSpaceDE w:val="0"/>
        <w:autoSpaceDN w:val="0"/>
        <w:adjustRightInd w:val="0"/>
        <w:spacing w:beforeLines="50" w:afterLines="50" w:line="360" w:lineRule="auto"/>
        <w:textAlignment w:val="bottom"/>
        <w:rPr>
          <w:rFonts w:ascii="宋体" w:hAnsi="宋体"/>
          <w:b/>
          <w:color w:val="000000"/>
          <w:sz w:val="24"/>
        </w:rPr>
      </w:pPr>
      <w:r>
        <w:rPr>
          <w:rFonts w:ascii="宋体" w:hAnsi="宋体" w:hint="eastAsia"/>
          <w:b/>
          <w:color w:val="000000"/>
          <w:sz w:val="24"/>
        </w:rPr>
        <w:t>巡检运行人员</w:t>
      </w:r>
    </w:p>
    <w:p w:rsidR="002F3B88" w:rsidRDefault="001C310A">
      <w:pPr>
        <w:pStyle w:val="af2"/>
        <w:numPr>
          <w:ilvl w:val="3"/>
          <w:numId w:val="14"/>
        </w:numPr>
        <w:spacing w:line="360" w:lineRule="auto"/>
        <w:ind w:firstLineChars="0"/>
        <w:rPr>
          <w:rFonts w:ascii="宋体" w:hAnsi="宋体"/>
          <w:color w:val="000000"/>
          <w:sz w:val="24"/>
          <w:szCs w:val="24"/>
        </w:rPr>
      </w:pPr>
      <w:r>
        <w:rPr>
          <w:rFonts w:ascii="宋体" w:hAnsi="宋体" w:hint="eastAsia"/>
          <w:color w:val="000000"/>
          <w:sz w:val="24"/>
          <w:szCs w:val="24"/>
        </w:rPr>
        <w:t>掌握燃料、电气、机械的基本知识，了解电厂运作基础知识，了解计算机应用、自动控制理论知识等。</w:t>
      </w:r>
    </w:p>
    <w:p w:rsidR="002F3B88" w:rsidRDefault="001C310A">
      <w:pPr>
        <w:pStyle w:val="af2"/>
        <w:numPr>
          <w:ilvl w:val="3"/>
          <w:numId w:val="14"/>
        </w:numPr>
        <w:spacing w:line="360" w:lineRule="auto"/>
        <w:ind w:firstLineChars="0"/>
        <w:rPr>
          <w:rFonts w:ascii="宋体" w:hAnsi="宋体"/>
          <w:color w:val="000000"/>
          <w:sz w:val="24"/>
          <w:szCs w:val="24"/>
        </w:rPr>
      </w:pPr>
      <w:r>
        <w:rPr>
          <w:rFonts w:ascii="宋体" w:hAnsi="宋体" w:hint="eastAsia"/>
          <w:color w:val="000000"/>
          <w:sz w:val="24"/>
          <w:szCs w:val="24"/>
        </w:rPr>
        <w:t>熟悉废水、废气、粉尘排放标准。</w:t>
      </w:r>
    </w:p>
    <w:p w:rsidR="002F3B88" w:rsidRDefault="001C310A">
      <w:pPr>
        <w:pStyle w:val="af2"/>
        <w:numPr>
          <w:ilvl w:val="3"/>
          <w:numId w:val="14"/>
        </w:numPr>
        <w:spacing w:line="360" w:lineRule="auto"/>
        <w:ind w:firstLineChars="0"/>
        <w:rPr>
          <w:rFonts w:ascii="宋体" w:hAnsi="宋体"/>
          <w:color w:val="000000"/>
          <w:sz w:val="24"/>
          <w:szCs w:val="24"/>
        </w:rPr>
      </w:pPr>
      <w:r>
        <w:rPr>
          <w:rFonts w:ascii="宋体" w:hAnsi="宋体" w:hint="eastAsia"/>
          <w:color w:val="000000"/>
          <w:sz w:val="24"/>
          <w:szCs w:val="24"/>
        </w:rPr>
        <w:t>掌握输煤系统、气膜煤棚、钢结构煤棚和煤污水循环系统设备的组成、工作原理、注意事项、一般维修保养知识。</w:t>
      </w:r>
    </w:p>
    <w:p w:rsidR="002F3B88" w:rsidRDefault="001C310A">
      <w:pPr>
        <w:pStyle w:val="af2"/>
        <w:numPr>
          <w:ilvl w:val="3"/>
          <w:numId w:val="14"/>
        </w:numPr>
        <w:spacing w:line="360" w:lineRule="auto"/>
        <w:ind w:firstLineChars="0"/>
        <w:rPr>
          <w:rFonts w:ascii="宋体" w:hAnsi="宋体"/>
          <w:color w:val="000000"/>
          <w:sz w:val="24"/>
          <w:szCs w:val="24"/>
        </w:rPr>
      </w:pPr>
      <w:r>
        <w:rPr>
          <w:rFonts w:ascii="宋体" w:hAnsi="宋体" w:hint="eastAsia"/>
          <w:color w:val="000000"/>
          <w:sz w:val="24"/>
          <w:szCs w:val="24"/>
        </w:rPr>
        <w:t>熟悉输煤系统、气膜煤棚、钢结构煤棚和煤污水循环系统设备异常运行所产生的不良后果，并能采取相应对策。</w:t>
      </w:r>
    </w:p>
    <w:p w:rsidR="002F3B88" w:rsidRDefault="001C310A">
      <w:pPr>
        <w:pStyle w:val="af2"/>
        <w:numPr>
          <w:ilvl w:val="3"/>
          <w:numId w:val="14"/>
        </w:numPr>
        <w:spacing w:line="360" w:lineRule="auto"/>
        <w:ind w:firstLineChars="0"/>
        <w:rPr>
          <w:rFonts w:ascii="宋体" w:hAnsi="宋体"/>
          <w:color w:val="000000"/>
          <w:sz w:val="24"/>
          <w:szCs w:val="24"/>
        </w:rPr>
      </w:pPr>
      <w:r>
        <w:rPr>
          <w:rFonts w:ascii="宋体" w:hAnsi="宋体" w:hint="eastAsia"/>
          <w:color w:val="000000"/>
          <w:sz w:val="24"/>
          <w:szCs w:val="24"/>
        </w:rPr>
        <w:t>熟悉电业安全生产规程、电业生产事故调查规程。</w:t>
      </w:r>
    </w:p>
    <w:p w:rsidR="002F3B88" w:rsidRDefault="001C310A">
      <w:pPr>
        <w:pStyle w:val="af2"/>
        <w:numPr>
          <w:ilvl w:val="3"/>
          <w:numId w:val="14"/>
        </w:numPr>
        <w:spacing w:line="360" w:lineRule="auto"/>
        <w:ind w:firstLineChars="0"/>
        <w:rPr>
          <w:rFonts w:ascii="宋体" w:hAnsi="宋体"/>
          <w:color w:val="000000"/>
          <w:sz w:val="24"/>
          <w:szCs w:val="24"/>
        </w:rPr>
      </w:pPr>
      <w:r>
        <w:rPr>
          <w:rFonts w:ascii="宋体" w:hAnsi="宋体" w:hint="eastAsia"/>
          <w:color w:val="000000"/>
          <w:sz w:val="24"/>
          <w:szCs w:val="24"/>
        </w:rPr>
        <w:t>熟练掌握《燃料运行规程》、《燃料电气一次系统图》。</w:t>
      </w:r>
    </w:p>
    <w:p w:rsidR="002F3B88" w:rsidRDefault="001C310A">
      <w:pPr>
        <w:pStyle w:val="af2"/>
        <w:numPr>
          <w:ilvl w:val="3"/>
          <w:numId w:val="14"/>
        </w:numPr>
        <w:spacing w:line="360" w:lineRule="auto"/>
        <w:ind w:firstLineChars="0"/>
        <w:rPr>
          <w:rFonts w:ascii="宋体" w:hAnsi="宋体"/>
          <w:color w:val="000000"/>
          <w:sz w:val="24"/>
          <w:szCs w:val="24"/>
        </w:rPr>
      </w:pPr>
      <w:r>
        <w:rPr>
          <w:rFonts w:ascii="宋体" w:hAnsi="宋体" w:hint="eastAsia"/>
          <w:color w:val="000000"/>
          <w:sz w:val="24"/>
          <w:szCs w:val="24"/>
        </w:rPr>
        <w:t>熟悉相关的法律、法规及公司、燃料部的各项规章制度。</w:t>
      </w:r>
    </w:p>
    <w:p w:rsidR="002F3B88" w:rsidRDefault="001C310A">
      <w:pPr>
        <w:pStyle w:val="af2"/>
        <w:numPr>
          <w:ilvl w:val="3"/>
          <w:numId w:val="14"/>
        </w:numPr>
        <w:spacing w:line="360" w:lineRule="auto"/>
        <w:ind w:firstLineChars="0"/>
        <w:rPr>
          <w:rFonts w:ascii="宋体" w:hAnsi="宋体"/>
          <w:color w:val="000000"/>
          <w:sz w:val="24"/>
          <w:szCs w:val="24"/>
        </w:rPr>
      </w:pPr>
      <w:r>
        <w:rPr>
          <w:rFonts w:ascii="宋体" w:hAnsi="宋体" w:hint="eastAsia"/>
          <w:color w:val="000000"/>
          <w:sz w:val="24"/>
          <w:szCs w:val="24"/>
        </w:rPr>
        <w:t>熟练掌握输煤系统、气膜煤棚、钢结构煤棚和煤污水循环系统的巡检技能，会熟练、正确地进行所辖系统所属设备的各项运行操作，设备的试运、验收等工作。</w:t>
      </w:r>
    </w:p>
    <w:p w:rsidR="002F3B88" w:rsidRDefault="001C310A">
      <w:pPr>
        <w:pStyle w:val="af2"/>
        <w:numPr>
          <w:ilvl w:val="3"/>
          <w:numId w:val="14"/>
        </w:numPr>
        <w:spacing w:line="360" w:lineRule="auto"/>
        <w:ind w:firstLineChars="0"/>
        <w:rPr>
          <w:rFonts w:ascii="宋体" w:hAnsi="宋体"/>
          <w:color w:val="000000"/>
          <w:sz w:val="24"/>
          <w:szCs w:val="24"/>
        </w:rPr>
      </w:pPr>
      <w:r>
        <w:rPr>
          <w:rFonts w:ascii="宋体" w:hAnsi="宋体" w:hint="eastAsia"/>
          <w:color w:val="000000"/>
          <w:sz w:val="24"/>
          <w:szCs w:val="24"/>
        </w:rPr>
        <w:t>会用正确的术语联系工作。</w:t>
      </w:r>
    </w:p>
    <w:p w:rsidR="002F3B88" w:rsidRDefault="001C310A">
      <w:pPr>
        <w:pStyle w:val="af2"/>
        <w:numPr>
          <w:ilvl w:val="3"/>
          <w:numId w:val="14"/>
        </w:numPr>
        <w:spacing w:line="360" w:lineRule="auto"/>
        <w:ind w:firstLineChars="0"/>
        <w:rPr>
          <w:rFonts w:ascii="宋体" w:hAnsi="宋体"/>
          <w:color w:val="000000"/>
          <w:sz w:val="24"/>
          <w:szCs w:val="24"/>
        </w:rPr>
      </w:pPr>
      <w:r>
        <w:rPr>
          <w:rFonts w:ascii="宋体" w:hAnsi="宋体" w:hint="eastAsia"/>
          <w:color w:val="000000"/>
          <w:sz w:val="24"/>
          <w:szCs w:val="24"/>
        </w:rPr>
        <w:t>会准确及时地分析判断事故原因，采取有效措施排除事故或防止事故的扩大，解决所辖设备运行中出现的问题。</w:t>
      </w:r>
    </w:p>
    <w:p w:rsidR="002F3B88" w:rsidRDefault="001C310A">
      <w:pPr>
        <w:pStyle w:val="af2"/>
        <w:numPr>
          <w:ilvl w:val="3"/>
          <w:numId w:val="14"/>
        </w:numPr>
        <w:spacing w:line="360" w:lineRule="auto"/>
        <w:ind w:firstLineChars="0"/>
        <w:rPr>
          <w:rFonts w:ascii="宋体" w:hAnsi="宋体"/>
          <w:color w:val="000000"/>
          <w:sz w:val="24"/>
          <w:szCs w:val="24"/>
        </w:rPr>
      </w:pPr>
      <w:r>
        <w:rPr>
          <w:rFonts w:ascii="宋体" w:hAnsi="宋体" w:hint="eastAsia"/>
          <w:color w:val="000000"/>
          <w:sz w:val="24"/>
          <w:szCs w:val="24"/>
        </w:rPr>
        <w:t>独立担任对应岗位工作，能独立进行所辖设备的巡检及事故处理工作。</w:t>
      </w:r>
    </w:p>
    <w:p w:rsidR="002F3B88" w:rsidRDefault="001C310A">
      <w:pPr>
        <w:pStyle w:val="af2"/>
        <w:numPr>
          <w:ilvl w:val="3"/>
          <w:numId w:val="14"/>
        </w:numPr>
        <w:spacing w:line="360" w:lineRule="auto"/>
        <w:ind w:firstLineChars="0"/>
        <w:rPr>
          <w:rFonts w:ascii="宋体" w:hAnsi="宋体"/>
          <w:color w:val="000000"/>
          <w:sz w:val="24"/>
          <w:szCs w:val="24"/>
        </w:rPr>
      </w:pPr>
      <w:r>
        <w:rPr>
          <w:rFonts w:ascii="宋体" w:hAnsi="宋体" w:hint="eastAsia"/>
          <w:color w:val="000000"/>
          <w:sz w:val="24"/>
          <w:szCs w:val="24"/>
        </w:rPr>
        <w:t>能根据现象判断出一般的设备缺陷和故障，并进行相应的处理。</w:t>
      </w:r>
    </w:p>
    <w:p w:rsidR="002F3B88" w:rsidRDefault="001C310A">
      <w:pPr>
        <w:pStyle w:val="af2"/>
        <w:numPr>
          <w:ilvl w:val="3"/>
          <w:numId w:val="14"/>
        </w:numPr>
        <w:spacing w:line="360" w:lineRule="auto"/>
        <w:ind w:firstLineChars="0"/>
        <w:rPr>
          <w:rFonts w:ascii="宋体" w:hAnsi="宋体"/>
          <w:color w:val="000000"/>
          <w:sz w:val="24"/>
          <w:szCs w:val="24"/>
        </w:rPr>
      </w:pPr>
      <w:r>
        <w:rPr>
          <w:rFonts w:ascii="宋体" w:hAnsi="宋体" w:hint="eastAsia"/>
          <w:color w:val="000000"/>
          <w:sz w:val="24"/>
          <w:szCs w:val="24"/>
        </w:rPr>
        <w:t>熟练掌握输煤系统、气膜煤棚、钢结构煤棚和煤污水循环系统、斗轮机、卸船机设备各开关室、MCC室、就地控制箱内开关的停送电操作。</w:t>
      </w:r>
    </w:p>
    <w:p w:rsidR="002F3B88" w:rsidRDefault="001C310A">
      <w:pPr>
        <w:pStyle w:val="af2"/>
        <w:numPr>
          <w:ilvl w:val="3"/>
          <w:numId w:val="14"/>
        </w:numPr>
        <w:spacing w:line="360" w:lineRule="auto"/>
        <w:ind w:firstLineChars="0"/>
        <w:rPr>
          <w:rFonts w:ascii="宋体" w:hAnsi="宋体"/>
          <w:color w:val="000000"/>
          <w:sz w:val="24"/>
          <w:szCs w:val="24"/>
        </w:rPr>
      </w:pPr>
      <w:r>
        <w:rPr>
          <w:rFonts w:ascii="宋体" w:hAnsi="宋体" w:hint="eastAsia"/>
          <w:color w:val="000000"/>
          <w:sz w:val="24"/>
          <w:szCs w:val="24"/>
        </w:rPr>
        <w:t>掌握所辖各设备之间的相互关联及制约关系</w:t>
      </w:r>
    </w:p>
    <w:p w:rsidR="002F3B88" w:rsidRDefault="001C310A">
      <w:pPr>
        <w:pStyle w:val="af2"/>
        <w:numPr>
          <w:ilvl w:val="3"/>
          <w:numId w:val="14"/>
        </w:numPr>
        <w:spacing w:line="360" w:lineRule="auto"/>
        <w:ind w:firstLineChars="0"/>
        <w:rPr>
          <w:rFonts w:ascii="宋体" w:hAnsi="宋体"/>
          <w:color w:val="000000"/>
          <w:sz w:val="24"/>
          <w:szCs w:val="24"/>
        </w:rPr>
      </w:pPr>
      <w:r>
        <w:rPr>
          <w:rFonts w:ascii="宋体" w:hAnsi="宋体" w:hint="eastAsia"/>
          <w:color w:val="000000"/>
          <w:sz w:val="24"/>
          <w:szCs w:val="24"/>
        </w:rPr>
        <w:t>熟练掌握</w:t>
      </w:r>
      <w:r w:rsidR="0008680D">
        <w:rPr>
          <w:rFonts w:ascii="宋体" w:hAnsi="宋体" w:hint="eastAsia"/>
          <w:color w:val="000000"/>
          <w:sz w:val="24"/>
          <w:szCs w:val="24"/>
        </w:rPr>
        <w:t>本项目</w:t>
      </w:r>
      <w:r>
        <w:rPr>
          <w:rFonts w:ascii="宋体" w:hAnsi="宋体" w:hint="eastAsia"/>
          <w:color w:val="000000"/>
          <w:sz w:val="24"/>
          <w:szCs w:val="24"/>
        </w:rPr>
        <w:t>有关的电脑记录和流程。能根据运行记录、数据统计，提出改进操作措施。</w:t>
      </w:r>
    </w:p>
    <w:p w:rsidR="002F3B88" w:rsidRDefault="001C310A">
      <w:pPr>
        <w:pStyle w:val="af2"/>
        <w:numPr>
          <w:ilvl w:val="3"/>
          <w:numId w:val="14"/>
        </w:numPr>
        <w:spacing w:line="360" w:lineRule="auto"/>
        <w:ind w:firstLineChars="0"/>
        <w:rPr>
          <w:rFonts w:ascii="宋体" w:hAnsi="宋体"/>
          <w:color w:val="000000"/>
          <w:sz w:val="24"/>
          <w:szCs w:val="24"/>
        </w:rPr>
      </w:pPr>
      <w:r>
        <w:rPr>
          <w:rFonts w:ascii="宋体" w:hAnsi="宋体" w:hint="eastAsia"/>
          <w:color w:val="000000"/>
          <w:sz w:val="24"/>
          <w:szCs w:val="24"/>
        </w:rPr>
        <w:t>掌握消防知识及紧急救护知识。</w:t>
      </w:r>
    </w:p>
    <w:p w:rsidR="002F3B88" w:rsidRDefault="001C310A">
      <w:pPr>
        <w:numPr>
          <w:ilvl w:val="2"/>
          <w:numId w:val="9"/>
        </w:numPr>
        <w:tabs>
          <w:tab w:val="left" w:pos="709"/>
        </w:tabs>
        <w:spacing w:line="360" w:lineRule="auto"/>
        <w:ind w:left="0" w:firstLine="0"/>
        <w:rPr>
          <w:rFonts w:ascii="宋体" w:hAnsi="宋体"/>
          <w:b/>
          <w:color w:val="000000"/>
          <w:sz w:val="24"/>
        </w:rPr>
      </w:pPr>
      <w:r>
        <w:rPr>
          <w:rFonts w:ascii="宋体" w:hAnsi="宋体" w:hint="eastAsia"/>
          <w:b/>
          <w:color w:val="000000"/>
          <w:sz w:val="24"/>
        </w:rPr>
        <w:t>煤码头卸船机运行操作人员</w:t>
      </w:r>
    </w:p>
    <w:p w:rsidR="002F3B88" w:rsidRDefault="001C310A">
      <w:pPr>
        <w:pStyle w:val="af2"/>
        <w:numPr>
          <w:ilvl w:val="3"/>
          <w:numId w:val="9"/>
        </w:numPr>
        <w:spacing w:line="360" w:lineRule="auto"/>
        <w:ind w:left="0" w:firstLineChars="0" w:firstLine="0"/>
        <w:rPr>
          <w:rFonts w:ascii="宋体" w:hAnsi="宋体"/>
          <w:color w:val="000000"/>
          <w:sz w:val="24"/>
          <w:szCs w:val="24"/>
        </w:rPr>
      </w:pPr>
      <w:r>
        <w:rPr>
          <w:rFonts w:ascii="宋体" w:hAnsi="宋体" w:hint="eastAsia"/>
          <w:color w:val="000000"/>
          <w:sz w:val="24"/>
          <w:szCs w:val="24"/>
        </w:rPr>
        <w:lastRenderedPageBreak/>
        <w:t>掌握燃料、电气、机械的基本知识，了解电厂运作基础知识，了解计算机应用、自动控制理论知识等。</w:t>
      </w:r>
    </w:p>
    <w:p w:rsidR="002F3B88" w:rsidRDefault="001C310A">
      <w:pPr>
        <w:pStyle w:val="af2"/>
        <w:numPr>
          <w:ilvl w:val="3"/>
          <w:numId w:val="9"/>
        </w:numPr>
        <w:spacing w:line="360" w:lineRule="auto"/>
        <w:ind w:left="0" w:firstLineChars="0" w:firstLine="0"/>
        <w:rPr>
          <w:rFonts w:ascii="宋体" w:hAnsi="宋体"/>
          <w:color w:val="000000"/>
          <w:sz w:val="24"/>
          <w:szCs w:val="24"/>
        </w:rPr>
      </w:pPr>
      <w:r>
        <w:rPr>
          <w:rFonts w:ascii="宋体" w:hAnsi="宋体" w:hint="eastAsia"/>
          <w:color w:val="000000"/>
          <w:sz w:val="24"/>
          <w:szCs w:val="24"/>
        </w:rPr>
        <w:t>熟悉和掌握卸船机的操作和简单的异常处理，并能根据现象判断出一般的设备缺陷和故障，熟悉卸船机设备异常运行所产生的不良后果，并能采取相应对策。</w:t>
      </w:r>
    </w:p>
    <w:p w:rsidR="002F3B88" w:rsidRDefault="001C310A">
      <w:pPr>
        <w:pStyle w:val="af2"/>
        <w:numPr>
          <w:ilvl w:val="3"/>
          <w:numId w:val="9"/>
        </w:numPr>
        <w:spacing w:line="360" w:lineRule="auto"/>
        <w:ind w:left="0" w:firstLineChars="0" w:firstLine="0"/>
        <w:rPr>
          <w:rFonts w:ascii="宋体" w:hAnsi="宋体"/>
          <w:color w:val="000000"/>
          <w:sz w:val="24"/>
          <w:szCs w:val="24"/>
        </w:rPr>
      </w:pPr>
      <w:r>
        <w:rPr>
          <w:rFonts w:ascii="宋体" w:hAnsi="宋体" w:hint="eastAsia"/>
          <w:color w:val="000000"/>
          <w:sz w:val="24"/>
          <w:szCs w:val="24"/>
        </w:rPr>
        <w:t>熟悉电业安全生产规程、电业生产事故调查规程。</w:t>
      </w:r>
    </w:p>
    <w:p w:rsidR="002F3B88" w:rsidRDefault="001C310A">
      <w:pPr>
        <w:pStyle w:val="af2"/>
        <w:numPr>
          <w:ilvl w:val="3"/>
          <w:numId w:val="9"/>
        </w:numPr>
        <w:spacing w:line="360" w:lineRule="auto"/>
        <w:ind w:left="0" w:firstLineChars="0" w:firstLine="0"/>
        <w:rPr>
          <w:rFonts w:ascii="宋体" w:hAnsi="宋体"/>
          <w:color w:val="000000"/>
          <w:sz w:val="24"/>
          <w:szCs w:val="24"/>
        </w:rPr>
      </w:pPr>
      <w:r>
        <w:rPr>
          <w:rFonts w:ascii="宋体" w:hAnsi="宋体" w:hint="eastAsia"/>
          <w:color w:val="000000"/>
          <w:sz w:val="24"/>
          <w:szCs w:val="24"/>
        </w:rPr>
        <w:t>熟练掌握输煤系统运行规程、输煤系统图。</w:t>
      </w:r>
    </w:p>
    <w:p w:rsidR="002F3B88" w:rsidRDefault="001C310A">
      <w:pPr>
        <w:pStyle w:val="af2"/>
        <w:numPr>
          <w:ilvl w:val="3"/>
          <w:numId w:val="9"/>
        </w:numPr>
        <w:spacing w:line="360" w:lineRule="auto"/>
        <w:ind w:left="0" w:firstLineChars="0" w:firstLine="0"/>
        <w:rPr>
          <w:rFonts w:ascii="宋体" w:hAnsi="宋体"/>
          <w:color w:val="000000"/>
          <w:sz w:val="24"/>
          <w:szCs w:val="24"/>
        </w:rPr>
      </w:pPr>
      <w:r>
        <w:rPr>
          <w:rFonts w:ascii="宋体" w:hAnsi="宋体" w:hint="eastAsia"/>
          <w:color w:val="000000"/>
          <w:sz w:val="24"/>
          <w:szCs w:val="24"/>
        </w:rPr>
        <w:t>熟悉相关的法律、法规及</w:t>
      </w:r>
      <w:r w:rsidR="00233810">
        <w:rPr>
          <w:rFonts w:ascii="宋体" w:hAnsi="宋体" w:hint="eastAsia"/>
          <w:color w:val="000000"/>
          <w:sz w:val="24"/>
          <w:szCs w:val="24"/>
        </w:rPr>
        <w:t>招标人</w:t>
      </w:r>
      <w:r>
        <w:rPr>
          <w:rFonts w:ascii="宋体" w:hAnsi="宋体" w:hint="eastAsia"/>
          <w:color w:val="000000"/>
          <w:sz w:val="24"/>
          <w:szCs w:val="24"/>
        </w:rPr>
        <w:t>、</w:t>
      </w:r>
      <w:r w:rsidR="00233810">
        <w:rPr>
          <w:rFonts w:ascii="宋体" w:hAnsi="宋体" w:hint="eastAsia"/>
          <w:color w:val="000000"/>
          <w:sz w:val="24"/>
          <w:szCs w:val="24"/>
        </w:rPr>
        <w:t>招标人</w:t>
      </w:r>
      <w:r>
        <w:rPr>
          <w:rFonts w:ascii="宋体" w:hAnsi="宋体" w:hint="eastAsia"/>
          <w:color w:val="000000"/>
          <w:sz w:val="24"/>
          <w:szCs w:val="24"/>
        </w:rPr>
        <w:t>燃料部的各项规章制度。</w:t>
      </w:r>
    </w:p>
    <w:p w:rsidR="002F3B88" w:rsidRDefault="001C310A">
      <w:pPr>
        <w:pStyle w:val="af2"/>
        <w:numPr>
          <w:ilvl w:val="3"/>
          <w:numId w:val="9"/>
        </w:numPr>
        <w:spacing w:line="360" w:lineRule="auto"/>
        <w:ind w:left="0" w:firstLineChars="0" w:firstLine="0"/>
        <w:rPr>
          <w:rFonts w:ascii="宋体" w:hAnsi="宋体"/>
          <w:color w:val="000000"/>
          <w:sz w:val="24"/>
          <w:szCs w:val="24"/>
        </w:rPr>
      </w:pPr>
      <w:r>
        <w:rPr>
          <w:rFonts w:ascii="宋体" w:hAnsi="宋体" w:hint="eastAsia"/>
          <w:color w:val="000000"/>
          <w:sz w:val="24"/>
          <w:szCs w:val="24"/>
        </w:rPr>
        <w:t>会熟练、正确地进行所辖系统所属设备的各项运行操作，对设备的试运、验收等工作。</w:t>
      </w:r>
    </w:p>
    <w:p w:rsidR="002F3B88" w:rsidRDefault="001C310A">
      <w:pPr>
        <w:pStyle w:val="af2"/>
        <w:numPr>
          <w:ilvl w:val="3"/>
          <w:numId w:val="9"/>
        </w:numPr>
        <w:spacing w:line="360" w:lineRule="auto"/>
        <w:ind w:left="0" w:firstLineChars="0" w:firstLine="0"/>
        <w:rPr>
          <w:rFonts w:ascii="宋体" w:hAnsi="宋体"/>
          <w:color w:val="000000"/>
          <w:sz w:val="24"/>
          <w:szCs w:val="24"/>
        </w:rPr>
      </w:pPr>
      <w:r>
        <w:rPr>
          <w:rFonts w:ascii="宋体" w:hAnsi="宋体" w:hint="eastAsia"/>
          <w:color w:val="000000"/>
          <w:sz w:val="24"/>
          <w:szCs w:val="24"/>
        </w:rPr>
        <w:t>使用会正确的术语联系工作。</w:t>
      </w:r>
    </w:p>
    <w:p w:rsidR="002F3B88" w:rsidRDefault="001C310A">
      <w:pPr>
        <w:pStyle w:val="af2"/>
        <w:numPr>
          <w:ilvl w:val="3"/>
          <w:numId w:val="9"/>
        </w:numPr>
        <w:spacing w:line="360" w:lineRule="auto"/>
        <w:ind w:left="0" w:firstLineChars="0" w:firstLine="0"/>
        <w:rPr>
          <w:rFonts w:ascii="宋体" w:hAnsi="宋体"/>
          <w:color w:val="000000"/>
          <w:sz w:val="24"/>
          <w:szCs w:val="24"/>
        </w:rPr>
      </w:pPr>
      <w:r>
        <w:rPr>
          <w:rFonts w:ascii="宋体" w:hAnsi="宋体" w:hint="eastAsia"/>
          <w:color w:val="000000"/>
          <w:sz w:val="24"/>
          <w:szCs w:val="24"/>
        </w:rPr>
        <w:t>会准确及时地分析判断事故原因，采取有效措施排除事故或防止事故的扩大，解决所辖设备运行中出现的问题。</w:t>
      </w:r>
    </w:p>
    <w:p w:rsidR="002F3B88" w:rsidRDefault="001C310A">
      <w:pPr>
        <w:pStyle w:val="af2"/>
        <w:numPr>
          <w:ilvl w:val="3"/>
          <w:numId w:val="9"/>
        </w:numPr>
        <w:spacing w:line="360" w:lineRule="auto"/>
        <w:ind w:left="0" w:firstLineChars="0" w:firstLine="0"/>
        <w:rPr>
          <w:rFonts w:ascii="宋体" w:hAnsi="宋体"/>
          <w:color w:val="000000"/>
          <w:sz w:val="24"/>
          <w:szCs w:val="24"/>
        </w:rPr>
      </w:pPr>
      <w:r>
        <w:rPr>
          <w:rFonts w:ascii="宋体" w:hAnsi="宋体" w:hint="eastAsia"/>
          <w:color w:val="000000"/>
          <w:sz w:val="24"/>
          <w:szCs w:val="24"/>
        </w:rPr>
        <w:t>独立担任对应岗位工作，能独立进行所辖设备的巡检及事故处理工作。</w:t>
      </w:r>
    </w:p>
    <w:p w:rsidR="002F3B88" w:rsidRDefault="001C310A">
      <w:pPr>
        <w:pStyle w:val="af2"/>
        <w:numPr>
          <w:ilvl w:val="3"/>
          <w:numId w:val="9"/>
        </w:numPr>
        <w:spacing w:line="360" w:lineRule="auto"/>
        <w:ind w:left="0" w:firstLineChars="0" w:firstLine="0"/>
        <w:rPr>
          <w:rFonts w:ascii="宋体" w:hAnsi="宋体"/>
          <w:color w:val="000000"/>
          <w:sz w:val="24"/>
          <w:szCs w:val="24"/>
        </w:rPr>
      </w:pPr>
      <w:r>
        <w:rPr>
          <w:rFonts w:ascii="宋体" w:hAnsi="宋体" w:hint="eastAsia"/>
          <w:color w:val="000000"/>
          <w:sz w:val="24"/>
          <w:szCs w:val="24"/>
        </w:rPr>
        <w:t>掌握消防知识及紧急救护知识。</w:t>
      </w:r>
    </w:p>
    <w:p w:rsidR="002F3B88" w:rsidRDefault="001C310A">
      <w:pPr>
        <w:pStyle w:val="af2"/>
        <w:numPr>
          <w:ilvl w:val="3"/>
          <w:numId w:val="9"/>
        </w:numPr>
        <w:spacing w:line="360" w:lineRule="auto"/>
        <w:ind w:left="0" w:firstLineChars="0" w:firstLine="0"/>
        <w:rPr>
          <w:rFonts w:ascii="宋体" w:hAnsi="宋体"/>
          <w:color w:val="000000"/>
          <w:sz w:val="24"/>
          <w:szCs w:val="24"/>
        </w:rPr>
      </w:pPr>
      <w:r>
        <w:rPr>
          <w:rFonts w:ascii="宋体" w:hAnsi="宋体" w:hint="eastAsia"/>
          <w:color w:val="000000"/>
          <w:sz w:val="24"/>
          <w:szCs w:val="24"/>
        </w:rPr>
        <w:t>属特殊工种的需取得相应资质，持证上岗并确保在有效期内。</w:t>
      </w:r>
    </w:p>
    <w:p w:rsidR="002F3B88" w:rsidRDefault="001C310A">
      <w:pPr>
        <w:numPr>
          <w:ilvl w:val="2"/>
          <w:numId w:val="9"/>
        </w:numPr>
        <w:tabs>
          <w:tab w:val="left" w:pos="709"/>
        </w:tabs>
        <w:spacing w:line="360" w:lineRule="auto"/>
        <w:ind w:left="0" w:firstLine="0"/>
        <w:rPr>
          <w:rFonts w:ascii="宋体" w:hAnsi="宋体"/>
          <w:b/>
          <w:color w:val="000000"/>
          <w:sz w:val="24"/>
        </w:rPr>
      </w:pPr>
      <w:r>
        <w:rPr>
          <w:rFonts w:ascii="宋体" w:hAnsi="宋体" w:hint="eastAsia"/>
          <w:b/>
          <w:color w:val="000000"/>
          <w:sz w:val="24"/>
        </w:rPr>
        <w:t>机务、电气检修人员</w:t>
      </w:r>
    </w:p>
    <w:p w:rsidR="002F3B88" w:rsidRDefault="001C310A">
      <w:pPr>
        <w:pStyle w:val="af2"/>
        <w:numPr>
          <w:ilvl w:val="3"/>
          <w:numId w:val="9"/>
        </w:numPr>
        <w:spacing w:line="360" w:lineRule="auto"/>
        <w:ind w:left="0" w:firstLineChars="0" w:firstLine="0"/>
        <w:rPr>
          <w:rFonts w:ascii="宋体" w:hAnsi="宋体"/>
          <w:color w:val="000000"/>
          <w:sz w:val="24"/>
          <w:szCs w:val="24"/>
        </w:rPr>
      </w:pPr>
      <w:r>
        <w:rPr>
          <w:rFonts w:ascii="宋体" w:hAnsi="宋体" w:hint="eastAsia"/>
          <w:color w:val="000000"/>
          <w:sz w:val="24"/>
          <w:szCs w:val="24"/>
        </w:rPr>
        <w:t>掌握燃料、电气、机械的基本知识，了解电厂运作基础知识，了解计算机应用、自动控制理论知识等。</w:t>
      </w:r>
    </w:p>
    <w:p w:rsidR="002F3B88" w:rsidRDefault="001C310A">
      <w:pPr>
        <w:pStyle w:val="af2"/>
        <w:numPr>
          <w:ilvl w:val="3"/>
          <w:numId w:val="9"/>
        </w:numPr>
        <w:spacing w:line="360" w:lineRule="auto"/>
        <w:ind w:left="0" w:firstLineChars="0" w:firstLine="0"/>
        <w:rPr>
          <w:rFonts w:ascii="宋体" w:hAnsi="宋体"/>
          <w:color w:val="000000"/>
          <w:sz w:val="24"/>
          <w:szCs w:val="24"/>
        </w:rPr>
      </w:pPr>
      <w:r>
        <w:rPr>
          <w:rFonts w:ascii="宋体" w:hAnsi="宋体" w:hint="eastAsia"/>
          <w:color w:val="000000"/>
          <w:sz w:val="24"/>
          <w:szCs w:val="24"/>
        </w:rPr>
        <w:t>熟悉和掌握卸船机、斗轮机、皮带机等设备的操作和简单的异常处理，并能根据现象判断出一般的设备缺陷和故障，熟悉设备异常运行所产生的不良后果，并能采取相应对策。</w:t>
      </w:r>
    </w:p>
    <w:p w:rsidR="002F3B88" w:rsidRDefault="001C310A">
      <w:pPr>
        <w:pStyle w:val="af2"/>
        <w:numPr>
          <w:ilvl w:val="3"/>
          <w:numId w:val="9"/>
        </w:numPr>
        <w:spacing w:line="360" w:lineRule="auto"/>
        <w:ind w:left="0" w:firstLineChars="0" w:firstLine="0"/>
        <w:rPr>
          <w:rFonts w:ascii="宋体" w:hAnsi="宋体"/>
          <w:color w:val="000000"/>
          <w:sz w:val="24"/>
          <w:szCs w:val="24"/>
        </w:rPr>
      </w:pPr>
      <w:r>
        <w:rPr>
          <w:rFonts w:ascii="宋体" w:hAnsi="宋体" w:hint="eastAsia"/>
          <w:color w:val="000000"/>
          <w:sz w:val="24"/>
          <w:szCs w:val="24"/>
        </w:rPr>
        <w:t>熟悉电业安全生产规程、电业生产事故调查规程。</w:t>
      </w:r>
    </w:p>
    <w:p w:rsidR="002F3B88" w:rsidRDefault="001C310A">
      <w:pPr>
        <w:pStyle w:val="af2"/>
        <w:numPr>
          <w:ilvl w:val="3"/>
          <w:numId w:val="9"/>
        </w:numPr>
        <w:spacing w:line="360" w:lineRule="auto"/>
        <w:ind w:left="0" w:firstLineChars="0" w:firstLine="0"/>
        <w:rPr>
          <w:rFonts w:ascii="宋体" w:hAnsi="宋体"/>
          <w:color w:val="000000"/>
          <w:sz w:val="24"/>
          <w:szCs w:val="24"/>
        </w:rPr>
      </w:pPr>
      <w:r>
        <w:rPr>
          <w:rFonts w:ascii="宋体" w:hAnsi="宋体" w:hint="eastAsia"/>
          <w:color w:val="000000"/>
          <w:sz w:val="24"/>
          <w:szCs w:val="24"/>
        </w:rPr>
        <w:t>熟练掌握输煤系统</w:t>
      </w:r>
      <w:r w:rsidR="00D76DB8">
        <w:rPr>
          <w:rFonts w:ascii="宋体" w:hAnsi="宋体" w:hint="eastAsia"/>
          <w:color w:val="000000"/>
          <w:sz w:val="24"/>
          <w:szCs w:val="24"/>
        </w:rPr>
        <w:t>检修</w:t>
      </w:r>
      <w:r>
        <w:rPr>
          <w:rFonts w:ascii="宋体" w:hAnsi="宋体" w:hint="eastAsia"/>
          <w:color w:val="000000"/>
          <w:sz w:val="24"/>
          <w:szCs w:val="24"/>
        </w:rPr>
        <w:t>规程、输煤系统图。</w:t>
      </w:r>
    </w:p>
    <w:p w:rsidR="002F3B88" w:rsidRDefault="001C310A">
      <w:pPr>
        <w:pStyle w:val="af2"/>
        <w:numPr>
          <w:ilvl w:val="3"/>
          <w:numId w:val="9"/>
        </w:numPr>
        <w:spacing w:line="360" w:lineRule="auto"/>
        <w:ind w:left="0" w:firstLineChars="0" w:firstLine="0"/>
        <w:rPr>
          <w:rFonts w:ascii="宋体" w:hAnsi="宋体"/>
          <w:color w:val="000000"/>
          <w:sz w:val="24"/>
          <w:szCs w:val="24"/>
        </w:rPr>
      </w:pPr>
      <w:r>
        <w:rPr>
          <w:rFonts w:ascii="宋体" w:hAnsi="宋体" w:hint="eastAsia"/>
          <w:color w:val="000000"/>
          <w:sz w:val="24"/>
          <w:szCs w:val="24"/>
        </w:rPr>
        <w:t>熟悉相关的法律、法规及</w:t>
      </w:r>
      <w:r w:rsidR="00233810">
        <w:rPr>
          <w:rFonts w:ascii="宋体" w:hAnsi="宋体" w:hint="eastAsia"/>
          <w:color w:val="000000"/>
          <w:sz w:val="24"/>
          <w:szCs w:val="24"/>
        </w:rPr>
        <w:t>招标人</w:t>
      </w:r>
      <w:r>
        <w:rPr>
          <w:rFonts w:ascii="宋体" w:hAnsi="宋体" w:hint="eastAsia"/>
          <w:color w:val="000000"/>
          <w:sz w:val="24"/>
          <w:szCs w:val="24"/>
        </w:rPr>
        <w:t>的各项规章制度。</w:t>
      </w:r>
    </w:p>
    <w:p w:rsidR="002F3B88" w:rsidRDefault="001C310A">
      <w:pPr>
        <w:pStyle w:val="af2"/>
        <w:numPr>
          <w:ilvl w:val="3"/>
          <w:numId w:val="9"/>
        </w:numPr>
        <w:spacing w:line="360" w:lineRule="auto"/>
        <w:ind w:left="0" w:firstLineChars="0" w:firstLine="0"/>
        <w:rPr>
          <w:rFonts w:ascii="宋体" w:hAnsi="宋体"/>
          <w:color w:val="000000"/>
          <w:sz w:val="24"/>
          <w:szCs w:val="24"/>
        </w:rPr>
      </w:pPr>
      <w:r>
        <w:rPr>
          <w:rFonts w:ascii="宋体" w:hAnsi="宋体" w:hint="eastAsia"/>
          <w:color w:val="000000"/>
          <w:sz w:val="24"/>
          <w:szCs w:val="24"/>
        </w:rPr>
        <w:t>会使用正确的术语联系工作。</w:t>
      </w:r>
    </w:p>
    <w:p w:rsidR="002F3B88" w:rsidRDefault="001C310A">
      <w:pPr>
        <w:pStyle w:val="af2"/>
        <w:numPr>
          <w:ilvl w:val="3"/>
          <w:numId w:val="9"/>
        </w:numPr>
        <w:spacing w:line="360" w:lineRule="auto"/>
        <w:ind w:left="0" w:firstLineChars="0" w:firstLine="0"/>
        <w:rPr>
          <w:rFonts w:ascii="宋体" w:hAnsi="宋体"/>
          <w:color w:val="000000"/>
          <w:sz w:val="24"/>
          <w:szCs w:val="24"/>
        </w:rPr>
      </w:pPr>
      <w:r>
        <w:rPr>
          <w:rFonts w:ascii="宋体" w:hAnsi="宋体" w:hint="eastAsia"/>
          <w:color w:val="000000"/>
          <w:sz w:val="24"/>
          <w:szCs w:val="24"/>
        </w:rPr>
        <w:t>会准确及时地分析判断事故原因，采取有效措施排除事故或防止事故的扩大，解决所辖设备运行中出现的问题。</w:t>
      </w:r>
    </w:p>
    <w:p w:rsidR="002F3B88" w:rsidRDefault="001C310A">
      <w:pPr>
        <w:pStyle w:val="af2"/>
        <w:numPr>
          <w:ilvl w:val="3"/>
          <w:numId w:val="9"/>
        </w:numPr>
        <w:spacing w:line="360" w:lineRule="auto"/>
        <w:ind w:left="0" w:firstLineChars="0" w:firstLine="0"/>
        <w:rPr>
          <w:rFonts w:ascii="宋体" w:hAnsi="宋体"/>
          <w:color w:val="000000"/>
          <w:sz w:val="24"/>
          <w:szCs w:val="24"/>
        </w:rPr>
      </w:pPr>
      <w:r>
        <w:rPr>
          <w:rFonts w:ascii="宋体" w:hAnsi="宋体" w:hint="eastAsia"/>
          <w:color w:val="000000"/>
          <w:sz w:val="24"/>
          <w:szCs w:val="24"/>
        </w:rPr>
        <w:lastRenderedPageBreak/>
        <w:t>独立担任对应岗位工作，能独立进行所辖设备的</w:t>
      </w:r>
      <w:r w:rsidR="00562A06">
        <w:rPr>
          <w:rFonts w:ascii="宋体" w:hAnsi="宋体" w:hint="eastAsia"/>
          <w:color w:val="000000"/>
          <w:sz w:val="24"/>
          <w:szCs w:val="24"/>
        </w:rPr>
        <w:t>检查</w:t>
      </w:r>
      <w:r>
        <w:rPr>
          <w:rFonts w:ascii="宋体" w:hAnsi="宋体" w:hint="eastAsia"/>
          <w:color w:val="000000"/>
          <w:sz w:val="24"/>
          <w:szCs w:val="24"/>
        </w:rPr>
        <w:t>及事故处理工作。</w:t>
      </w:r>
    </w:p>
    <w:p w:rsidR="002F3B88" w:rsidRDefault="001C310A">
      <w:pPr>
        <w:pStyle w:val="af2"/>
        <w:numPr>
          <w:ilvl w:val="3"/>
          <w:numId w:val="9"/>
        </w:numPr>
        <w:spacing w:line="360" w:lineRule="auto"/>
        <w:ind w:left="0" w:firstLineChars="0" w:firstLine="0"/>
        <w:rPr>
          <w:rFonts w:ascii="宋体" w:hAnsi="宋体"/>
          <w:color w:val="000000"/>
          <w:sz w:val="24"/>
          <w:szCs w:val="24"/>
        </w:rPr>
      </w:pPr>
      <w:r>
        <w:rPr>
          <w:rFonts w:ascii="宋体" w:hAnsi="宋体" w:hint="eastAsia"/>
          <w:color w:val="000000"/>
          <w:sz w:val="24"/>
          <w:szCs w:val="24"/>
        </w:rPr>
        <w:t>掌握消防知识及紧急救护知识。</w:t>
      </w:r>
    </w:p>
    <w:p w:rsidR="002F3B88" w:rsidRDefault="001C310A">
      <w:pPr>
        <w:pStyle w:val="af2"/>
        <w:numPr>
          <w:ilvl w:val="3"/>
          <w:numId w:val="9"/>
        </w:numPr>
        <w:spacing w:line="360" w:lineRule="auto"/>
        <w:ind w:left="0" w:firstLineChars="0" w:firstLine="0"/>
        <w:rPr>
          <w:rFonts w:ascii="宋体" w:hAnsi="宋体"/>
          <w:color w:val="000000"/>
          <w:sz w:val="24"/>
          <w:szCs w:val="24"/>
        </w:rPr>
      </w:pPr>
      <w:r>
        <w:rPr>
          <w:rFonts w:ascii="宋体" w:hAnsi="宋体" w:hint="eastAsia"/>
          <w:color w:val="000000"/>
          <w:sz w:val="24"/>
          <w:szCs w:val="24"/>
        </w:rPr>
        <w:t>属特殊工种的需取得相应资质，持证上岗并确保在有效期内。</w:t>
      </w:r>
    </w:p>
    <w:p w:rsidR="002F3B88" w:rsidRDefault="002F3B88">
      <w:pPr>
        <w:tabs>
          <w:tab w:val="left" w:pos="709"/>
        </w:tabs>
        <w:spacing w:line="360" w:lineRule="auto"/>
        <w:rPr>
          <w:rFonts w:ascii="宋体" w:hAnsi="宋体"/>
          <w:b/>
          <w:color w:val="000000"/>
          <w:sz w:val="24"/>
        </w:rPr>
      </w:pPr>
    </w:p>
    <w:p w:rsidR="002F3B88" w:rsidRDefault="002F3B88" w:rsidP="00327CF3">
      <w:pPr>
        <w:widowControl/>
        <w:tabs>
          <w:tab w:val="left" w:pos="284"/>
          <w:tab w:val="left" w:pos="709"/>
        </w:tabs>
        <w:autoSpaceDE w:val="0"/>
        <w:autoSpaceDN w:val="0"/>
        <w:adjustRightInd w:val="0"/>
        <w:spacing w:beforeLines="50" w:afterLines="50" w:line="360" w:lineRule="auto"/>
        <w:textAlignment w:val="bottom"/>
        <w:rPr>
          <w:rFonts w:ascii="宋体" w:hAnsi="宋体"/>
          <w:b/>
          <w:color w:val="000000"/>
          <w:sz w:val="24"/>
        </w:rPr>
      </w:pPr>
    </w:p>
    <w:p w:rsidR="002F3B88" w:rsidRDefault="001C310A" w:rsidP="00327CF3">
      <w:pPr>
        <w:pStyle w:val="af1"/>
        <w:pageBreakBefore w:val="0"/>
        <w:numPr>
          <w:ilvl w:val="0"/>
          <w:numId w:val="2"/>
        </w:numPr>
        <w:spacing w:beforeLines="100" w:afterLines="100" w:line="360" w:lineRule="auto"/>
        <w:ind w:left="390" w:hanging="390"/>
        <w:jc w:val="both"/>
        <w:rPr>
          <w:rFonts w:ascii="宋体" w:hAnsi="宋体" w:cs="宋体"/>
          <w:b/>
          <w:color w:val="000000"/>
          <w:sz w:val="24"/>
        </w:rPr>
      </w:pPr>
      <w:bookmarkStart w:id="13" w:name="_Toc212040367"/>
      <w:r>
        <w:rPr>
          <w:rFonts w:ascii="宋体" w:hAnsi="宋体" w:cs="宋体" w:hint="eastAsia"/>
          <w:b/>
          <w:color w:val="000000"/>
          <w:sz w:val="24"/>
        </w:rPr>
        <w:t>责任与义务</w:t>
      </w:r>
      <w:bookmarkEnd w:id="13"/>
    </w:p>
    <w:p w:rsidR="002F3B88" w:rsidRDefault="002F3B88" w:rsidP="00327CF3">
      <w:pPr>
        <w:pStyle w:val="af2"/>
        <w:widowControl/>
        <w:numPr>
          <w:ilvl w:val="0"/>
          <w:numId w:val="9"/>
        </w:numPr>
        <w:tabs>
          <w:tab w:val="left" w:pos="284"/>
          <w:tab w:val="left" w:pos="709"/>
        </w:tabs>
        <w:autoSpaceDE w:val="0"/>
        <w:autoSpaceDN w:val="0"/>
        <w:adjustRightInd w:val="0"/>
        <w:spacing w:beforeLines="50" w:afterLines="50" w:line="360" w:lineRule="auto"/>
        <w:ind w:firstLineChars="0"/>
        <w:textAlignment w:val="bottom"/>
        <w:rPr>
          <w:rFonts w:ascii="宋体" w:hAnsi="宋体"/>
          <w:b/>
          <w:vanish/>
          <w:color w:val="000000"/>
          <w:sz w:val="24"/>
          <w:szCs w:val="24"/>
        </w:rPr>
      </w:pPr>
    </w:p>
    <w:p w:rsidR="002F3B88" w:rsidRDefault="002F3B88" w:rsidP="00327CF3">
      <w:pPr>
        <w:pStyle w:val="af2"/>
        <w:widowControl/>
        <w:numPr>
          <w:ilvl w:val="0"/>
          <w:numId w:val="9"/>
        </w:numPr>
        <w:tabs>
          <w:tab w:val="left" w:pos="284"/>
          <w:tab w:val="left" w:pos="709"/>
        </w:tabs>
        <w:autoSpaceDE w:val="0"/>
        <w:autoSpaceDN w:val="0"/>
        <w:adjustRightInd w:val="0"/>
        <w:spacing w:beforeLines="50" w:afterLines="50" w:line="360" w:lineRule="auto"/>
        <w:ind w:firstLineChars="0"/>
        <w:textAlignment w:val="bottom"/>
        <w:rPr>
          <w:rFonts w:ascii="宋体" w:hAnsi="宋体"/>
          <w:b/>
          <w:vanish/>
          <w:color w:val="000000"/>
          <w:sz w:val="24"/>
          <w:szCs w:val="24"/>
        </w:rPr>
      </w:pPr>
    </w:p>
    <w:p w:rsidR="002F3B88" w:rsidRDefault="001C310A" w:rsidP="00327CF3">
      <w:pPr>
        <w:pStyle w:val="af2"/>
        <w:widowControl/>
        <w:numPr>
          <w:ilvl w:val="1"/>
          <w:numId w:val="15"/>
        </w:numPr>
        <w:tabs>
          <w:tab w:val="left" w:pos="284"/>
          <w:tab w:val="left" w:pos="709"/>
        </w:tabs>
        <w:autoSpaceDE w:val="0"/>
        <w:autoSpaceDN w:val="0"/>
        <w:adjustRightInd w:val="0"/>
        <w:spacing w:beforeLines="50" w:afterLines="50" w:line="360" w:lineRule="auto"/>
        <w:ind w:left="0" w:firstLineChars="0" w:firstLine="0"/>
        <w:textAlignment w:val="bottom"/>
        <w:rPr>
          <w:rFonts w:ascii="宋体" w:hAnsi="宋体"/>
          <w:b/>
          <w:color w:val="000000"/>
          <w:sz w:val="24"/>
        </w:rPr>
      </w:pPr>
      <w:r>
        <w:rPr>
          <w:rFonts w:ascii="宋体" w:hAnsi="宋体" w:hint="eastAsia"/>
          <w:b/>
          <w:color w:val="000000"/>
          <w:sz w:val="24"/>
        </w:rPr>
        <w:t>总则</w:t>
      </w:r>
    </w:p>
    <w:p w:rsidR="002F3B88" w:rsidRDefault="002F3B88">
      <w:pPr>
        <w:pStyle w:val="af2"/>
        <w:numPr>
          <w:ilvl w:val="0"/>
          <w:numId w:val="4"/>
        </w:numPr>
        <w:tabs>
          <w:tab w:val="left" w:pos="709"/>
        </w:tabs>
        <w:spacing w:before="143" w:after="143" w:line="360" w:lineRule="auto"/>
        <w:ind w:firstLineChars="0"/>
        <w:rPr>
          <w:vanish/>
          <w:color w:val="000000"/>
          <w:sz w:val="24"/>
          <w:szCs w:val="24"/>
        </w:rPr>
      </w:pPr>
    </w:p>
    <w:p w:rsidR="002F3B88" w:rsidRDefault="002F3B88">
      <w:pPr>
        <w:pStyle w:val="af2"/>
        <w:numPr>
          <w:ilvl w:val="0"/>
          <w:numId w:val="4"/>
        </w:numPr>
        <w:tabs>
          <w:tab w:val="left" w:pos="709"/>
        </w:tabs>
        <w:spacing w:before="143" w:after="143" w:line="360" w:lineRule="auto"/>
        <w:ind w:firstLineChars="0"/>
        <w:rPr>
          <w:vanish/>
          <w:color w:val="000000"/>
          <w:sz w:val="24"/>
          <w:szCs w:val="24"/>
        </w:rPr>
      </w:pPr>
    </w:p>
    <w:p w:rsidR="002F3B88" w:rsidRDefault="002F3B88">
      <w:pPr>
        <w:pStyle w:val="af2"/>
        <w:numPr>
          <w:ilvl w:val="1"/>
          <w:numId w:val="4"/>
        </w:numPr>
        <w:tabs>
          <w:tab w:val="left" w:pos="709"/>
        </w:tabs>
        <w:spacing w:before="143" w:after="143" w:line="360" w:lineRule="auto"/>
        <w:ind w:firstLineChars="0"/>
        <w:rPr>
          <w:vanish/>
          <w:color w:val="000000"/>
          <w:sz w:val="24"/>
          <w:szCs w:val="24"/>
        </w:rPr>
      </w:pPr>
    </w:p>
    <w:p w:rsidR="002F3B88" w:rsidRDefault="001C310A">
      <w:pPr>
        <w:pStyle w:val="af2"/>
        <w:numPr>
          <w:ilvl w:val="2"/>
          <w:numId w:val="15"/>
        </w:numPr>
        <w:tabs>
          <w:tab w:val="left" w:pos="0"/>
        </w:tabs>
        <w:spacing w:line="360" w:lineRule="auto"/>
        <w:ind w:left="0" w:firstLineChars="0" w:firstLine="0"/>
        <w:rPr>
          <w:rFonts w:ascii="宋体" w:hAnsi="宋体"/>
          <w:color w:val="000000"/>
          <w:sz w:val="24"/>
        </w:rPr>
      </w:pPr>
      <w:r>
        <w:rPr>
          <w:rFonts w:ascii="Book Antiqua" w:hAnsi="Book Antiqua"/>
          <w:sz w:val="24"/>
        </w:rPr>
        <w:t>本</w:t>
      </w:r>
      <w:r>
        <w:rPr>
          <w:rFonts w:ascii="Book Antiqua" w:hAnsi="Book Antiqua" w:hint="eastAsia"/>
          <w:sz w:val="24"/>
        </w:rPr>
        <w:t>技术规范</w:t>
      </w:r>
      <w:r>
        <w:rPr>
          <w:rFonts w:ascii="Book Antiqua" w:hAnsi="Book Antiqua"/>
          <w:sz w:val="24"/>
        </w:rPr>
        <w:t>用于</w:t>
      </w:r>
      <w:r>
        <w:rPr>
          <w:rFonts w:ascii="Book Antiqua" w:hAnsi="Book Antiqua" w:hint="eastAsia"/>
          <w:sz w:val="24"/>
        </w:rPr>
        <w:t>浙江浙能</w:t>
      </w:r>
      <w:r>
        <w:rPr>
          <w:rFonts w:ascii="Book Antiqua" w:hAnsi="Book Antiqua"/>
          <w:sz w:val="24"/>
        </w:rPr>
        <w:t>温州发电</w:t>
      </w:r>
      <w:r>
        <w:rPr>
          <w:rFonts w:ascii="Book Antiqua" w:hAnsi="Book Antiqua" w:hint="eastAsia"/>
          <w:sz w:val="24"/>
        </w:rPr>
        <w:t>有限公司</w:t>
      </w:r>
      <w:r>
        <w:rPr>
          <w:rFonts w:ascii="宋体" w:hAnsi="宋体" w:hint="eastAsia"/>
          <w:sz w:val="24"/>
        </w:rPr>
        <w:t>2026-2028年燃料系统煤船清仓及部分设备运维业务外包项目</w:t>
      </w:r>
      <w:r>
        <w:rPr>
          <w:rFonts w:ascii="Book Antiqua" w:hAnsi="Book Antiqua" w:hint="eastAsia"/>
          <w:sz w:val="24"/>
        </w:rPr>
        <w:t>，</w:t>
      </w:r>
      <w:r>
        <w:rPr>
          <w:rFonts w:ascii="Book Antiqua" w:hAnsi="Book Antiqua"/>
          <w:sz w:val="24"/>
        </w:rPr>
        <w:t>它提出了该</w:t>
      </w:r>
      <w:r>
        <w:rPr>
          <w:rFonts w:ascii="Book Antiqua" w:hAnsi="Book Antiqua" w:hint="eastAsia"/>
          <w:sz w:val="24"/>
        </w:rPr>
        <w:t>项目运维用工服务</w:t>
      </w:r>
      <w:r>
        <w:rPr>
          <w:rFonts w:ascii="Book Antiqua" w:hAnsi="Book Antiqua"/>
          <w:sz w:val="24"/>
        </w:rPr>
        <w:t>方面的技术要求。</w:t>
      </w:r>
      <w:r>
        <w:rPr>
          <w:rFonts w:ascii="Book Antiqua" w:hAnsi="Book Antiqua" w:hint="eastAsia"/>
          <w:sz w:val="24"/>
        </w:rPr>
        <w:t>投标人应根据本规范要求，针对本项目特点，编制项目服务方案，方案应内容详细具体、科学合理、措施可靠、组织严谨、针对性强。</w:t>
      </w:r>
    </w:p>
    <w:p w:rsidR="002F3B88" w:rsidRDefault="001C310A">
      <w:pPr>
        <w:numPr>
          <w:ilvl w:val="2"/>
          <w:numId w:val="15"/>
        </w:numPr>
        <w:tabs>
          <w:tab w:val="left" w:pos="709"/>
        </w:tabs>
        <w:spacing w:line="360" w:lineRule="auto"/>
        <w:ind w:left="0" w:firstLine="0"/>
        <w:rPr>
          <w:rFonts w:ascii="Book Antiqua" w:hAnsi="Book Antiqua"/>
          <w:sz w:val="24"/>
        </w:rPr>
      </w:pPr>
      <w:r>
        <w:rPr>
          <w:rFonts w:ascii="Book Antiqua" w:hAnsi="Book Antiqua"/>
          <w:sz w:val="24"/>
        </w:rPr>
        <w:t>本规范书提出的是最低限度的技术要求，并未对一切技术要求作出详细规定，</w:t>
      </w:r>
      <w:r>
        <w:rPr>
          <w:rFonts w:ascii="Book Antiqua" w:hAnsi="Book Antiqua" w:hint="eastAsia"/>
          <w:sz w:val="24"/>
        </w:rPr>
        <w:t>投标人</w:t>
      </w:r>
      <w:r>
        <w:rPr>
          <w:rFonts w:ascii="Book Antiqua" w:hAnsi="Book Antiqua"/>
          <w:sz w:val="24"/>
        </w:rPr>
        <w:t>应保证提供符合本规范书和相关</w:t>
      </w:r>
      <w:r>
        <w:rPr>
          <w:rFonts w:ascii="Book Antiqua" w:hAnsi="Book Antiqua" w:hint="eastAsia"/>
          <w:sz w:val="24"/>
        </w:rPr>
        <w:t>的国家劳动服务规定</w:t>
      </w:r>
      <w:r>
        <w:rPr>
          <w:rFonts w:ascii="Book Antiqua" w:hAnsi="Book Antiqua"/>
          <w:sz w:val="24"/>
        </w:rPr>
        <w:t>的优质</w:t>
      </w:r>
      <w:r>
        <w:rPr>
          <w:rFonts w:ascii="Book Antiqua" w:hAnsi="Book Antiqua" w:hint="eastAsia"/>
          <w:sz w:val="24"/>
        </w:rPr>
        <w:t>服务</w:t>
      </w:r>
      <w:r>
        <w:rPr>
          <w:rFonts w:ascii="Book Antiqua" w:hAnsi="Book Antiqua"/>
          <w:sz w:val="24"/>
        </w:rPr>
        <w:t>。</w:t>
      </w:r>
      <w:r>
        <w:rPr>
          <w:rFonts w:ascii="Book Antiqua" w:hAnsi="Book Antiqua" w:hint="eastAsia"/>
          <w:sz w:val="24"/>
        </w:rPr>
        <w:t>对国家有关劳动安全、工业卫生、环保等强制性标准，必须完全满足其要求</w:t>
      </w:r>
      <w:r>
        <w:rPr>
          <w:rFonts w:ascii="Book Antiqua" w:hAnsi="Book Antiqua"/>
          <w:sz w:val="24"/>
        </w:rPr>
        <w:t>。</w:t>
      </w:r>
    </w:p>
    <w:p w:rsidR="002F3B88" w:rsidRDefault="001C310A">
      <w:pPr>
        <w:numPr>
          <w:ilvl w:val="2"/>
          <w:numId w:val="15"/>
        </w:numPr>
        <w:tabs>
          <w:tab w:val="left" w:pos="709"/>
        </w:tabs>
        <w:spacing w:line="360" w:lineRule="auto"/>
        <w:ind w:left="0" w:firstLine="0"/>
        <w:rPr>
          <w:rFonts w:ascii="Book Antiqua" w:hAnsi="Book Antiqua"/>
          <w:sz w:val="24"/>
        </w:rPr>
      </w:pPr>
      <w:r>
        <w:rPr>
          <w:rFonts w:ascii="Book Antiqua" w:hAnsi="Book Antiqua" w:hint="eastAsia"/>
          <w:sz w:val="24"/>
        </w:rPr>
        <w:t>投标人</w:t>
      </w:r>
      <w:r>
        <w:rPr>
          <w:rFonts w:ascii="Book Antiqua" w:hAnsi="Book Antiqua"/>
          <w:sz w:val="24"/>
        </w:rPr>
        <w:t>对</w:t>
      </w:r>
      <w:r>
        <w:rPr>
          <w:rFonts w:ascii="Book Antiqua" w:hAnsi="Book Antiqua" w:hint="eastAsia"/>
          <w:sz w:val="24"/>
        </w:rPr>
        <w:t>2026-2028</w:t>
      </w:r>
      <w:r>
        <w:rPr>
          <w:rFonts w:ascii="Book Antiqua" w:hAnsi="Book Antiqua" w:hint="eastAsia"/>
          <w:sz w:val="24"/>
        </w:rPr>
        <w:t>年燃料系统煤船清仓及部分设备运维业务外包项目</w:t>
      </w:r>
      <w:r>
        <w:rPr>
          <w:rFonts w:ascii="Book Antiqua" w:hAnsi="Book Antiqua"/>
          <w:sz w:val="24"/>
        </w:rPr>
        <w:t>负有全责。</w:t>
      </w:r>
    </w:p>
    <w:p w:rsidR="002F3B88" w:rsidRDefault="001C310A">
      <w:pPr>
        <w:numPr>
          <w:ilvl w:val="2"/>
          <w:numId w:val="15"/>
        </w:numPr>
        <w:tabs>
          <w:tab w:val="left" w:pos="709"/>
        </w:tabs>
        <w:spacing w:line="360" w:lineRule="auto"/>
        <w:ind w:left="0" w:firstLine="0"/>
        <w:rPr>
          <w:rFonts w:ascii="Book Antiqua" w:hAnsi="Book Antiqua"/>
          <w:sz w:val="24"/>
        </w:rPr>
      </w:pPr>
      <w:r>
        <w:rPr>
          <w:rFonts w:ascii="Book Antiqua" w:hAnsi="Book Antiqua" w:hint="eastAsia"/>
          <w:sz w:val="24"/>
        </w:rPr>
        <w:t>投标人在提供</w:t>
      </w:r>
      <w:r>
        <w:rPr>
          <w:rFonts w:ascii="Book Antiqua" w:hAnsi="Book Antiqua" w:hint="eastAsia"/>
          <w:sz w:val="24"/>
        </w:rPr>
        <w:t>2026-2028</w:t>
      </w:r>
      <w:r>
        <w:rPr>
          <w:rFonts w:ascii="Book Antiqua" w:hAnsi="Book Antiqua" w:hint="eastAsia"/>
          <w:sz w:val="24"/>
        </w:rPr>
        <w:t>年燃料系统煤船清仓及部分设备运维业务服务过程中，应完全遵循</w:t>
      </w:r>
      <w:r>
        <w:rPr>
          <w:rFonts w:ascii="Book Antiqua" w:hAnsi="Book Antiqua"/>
          <w:sz w:val="24"/>
        </w:rPr>
        <w:t>本规范所列标准</w:t>
      </w:r>
      <w:r>
        <w:rPr>
          <w:rFonts w:ascii="Book Antiqua" w:hAnsi="Book Antiqua" w:hint="eastAsia"/>
          <w:sz w:val="24"/>
        </w:rPr>
        <w:t>及现行最新版本的</w:t>
      </w:r>
      <w:r>
        <w:rPr>
          <w:rFonts w:ascii="Book Antiqua" w:hAnsi="Book Antiqua"/>
          <w:sz w:val="24"/>
        </w:rPr>
        <w:t>国际国内工业标准。本规范所使用的标准若与</w:t>
      </w:r>
      <w:r>
        <w:rPr>
          <w:rFonts w:ascii="Book Antiqua" w:hAnsi="Book Antiqua" w:hint="eastAsia"/>
          <w:sz w:val="24"/>
        </w:rPr>
        <w:t>投标人</w:t>
      </w:r>
      <w:r>
        <w:rPr>
          <w:rFonts w:ascii="Book Antiqua" w:hAnsi="Book Antiqua"/>
          <w:sz w:val="24"/>
        </w:rPr>
        <w:t>所执行的标准发生矛盾时，按较严格的标准执行。</w:t>
      </w:r>
    </w:p>
    <w:p w:rsidR="002F3B88" w:rsidRDefault="001C310A">
      <w:pPr>
        <w:numPr>
          <w:ilvl w:val="2"/>
          <w:numId w:val="15"/>
        </w:numPr>
        <w:tabs>
          <w:tab w:val="left" w:pos="709"/>
        </w:tabs>
        <w:spacing w:line="360" w:lineRule="auto"/>
        <w:ind w:left="0" w:firstLine="0"/>
        <w:rPr>
          <w:rFonts w:ascii="Book Antiqua" w:hAnsi="Book Antiqua"/>
          <w:sz w:val="24"/>
        </w:rPr>
      </w:pPr>
      <w:r>
        <w:rPr>
          <w:rFonts w:ascii="Book Antiqua" w:hAnsi="Book Antiqua"/>
          <w:sz w:val="24"/>
        </w:rPr>
        <w:t>如</w:t>
      </w:r>
      <w:r>
        <w:rPr>
          <w:rFonts w:ascii="Book Antiqua" w:hAnsi="Book Antiqua" w:hint="eastAsia"/>
          <w:sz w:val="24"/>
        </w:rPr>
        <w:t>招标人</w:t>
      </w:r>
      <w:r>
        <w:rPr>
          <w:rFonts w:ascii="Book Antiqua" w:hAnsi="Book Antiqua"/>
          <w:sz w:val="24"/>
        </w:rPr>
        <w:t>有除本规范书以外的其他要求，应以书面形式提出，经</w:t>
      </w:r>
      <w:r>
        <w:rPr>
          <w:rFonts w:ascii="Book Antiqua" w:hAnsi="Book Antiqua" w:hint="eastAsia"/>
          <w:sz w:val="24"/>
        </w:rPr>
        <w:t>投标人、招标人</w:t>
      </w:r>
      <w:r>
        <w:rPr>
          <w:rFonts w:ascii="Book Antiqua" w:hAnsi="Book Antiqua"/>
          <w:sz w:val="24"/>
        </w:rPr>
        <w:t>双方讨论后载于本规范书。</w:t>
      </w:r>
    </w:p>
    <w:p w:rsidR="002F3B88" w:rsidRDefault="001C310A">
      <w:pPr>
        <w:numPr>
          <w:ilvl w:val="2"/>
          <w:numId w:val="15"/>
        </w:numPr>
        <w:tabs>
          <w:tab w:val="left" w:pos="709"/>
        </w:tabs>
        <w:spacing w:line="360" w:lineRule="auto"/>
        <w:ind w:left="0" w:firstLine="0"/>
        <w:rPr>
          <w:rFonts w:ascii="Book Antiqua" w:hAnsi="Book Antiqua"/>
          <w:sz w:val="24"/>
        </w:rPr>
      </w:pPr>
      <w:r>
        <w:rPr>
          <w:rFonts w:ascii="Book Antiqua" w:hAnsi="Book Antiqua"/>
          <w:sz w:val="24"/>
        </w:rPr>
        <w:t>如</w:t>
      </w:r>
      <w:r>
        <w:rPr>
          <w:rFonts w:ascii="Book Antiqua" w:hAnsi="Book Antiqua" w:hint="eastAsia"/>
          <w:sz w:val="24"/>
        </w:rPr>
        <w:t>投标人</w:t>
      </w:r>
      <w:r>
        <w:rPr>
          <w:rFonts w:ascii="Book Antiqua" w:hAnsi="Book Antiqua"/>
          <w:sz w:val="24"/>
        </w:rPr>
        <w:t>没有对本规范书提出书面异议，</w:t>
      </w:r>
      <w:r>
        <w:rPr>
          <w:rFonts w:ascii="Book Antiqua" w:hAnsi="Book Antiqua" w:hint="eastAsia"/>
          <w:sz w:val="24"/>
        </w:rPr>
        <w:t>招标人</w:t>
      </w:r>
      <w:r>
        <w:rPr>
          <w:rFonts w:ascii="Book Antiqua" w:hAnsi="Book Antiqua"/>
          <w:sz w:val="24"/>
        </w:rPr>
        <w:t>则可认为</w:t>
      </w:r>
      <w:r>
        <w:rPr>
          <w:rFonts w:ascii="Book Antiqua" w:hAnsi="Book Antiqua" w:hint="eastAsia"/>
          <w:sz w:val="24"/>
        </w:rPr>
        <w:t>投标人</w:t>
      </w:r>
      <w:r>
        <w:rPr>
          <w:rFonts w:ascii="Book Antiqua" w:hAnsi="Book Antiqua"/>
          <w:sz w:val="24"/>
        </w:rPr>
        <w:t>提供的</w:t>
      </w:r>
      <w:r>
        <w:rPr>
          <w:rFonts w:ascii="Book Antiqua" w:hAnsi="Book Antiqua" w:hint="eastAsia"/>
          <w:sz w:val="24"/>
        </w:rPr>
        <w:t>服务</w:t>
      </w:r>
      <w:r>
        <w:rPr>
          <w:rFonts w:ascii="Book Antiqua" w:hAnsi="Book Antiqua"/>
          <w:sz w:val="24"/>
        </w:rPr>
        <w:t>完全满足本规范书的</w:t>
      </w:r>
      <w:r>
        <w:rPr>
          <w:rFonts w:ascii="Book Antiqua" w:hAnsi="Book Antiqua" w:hint="eastAsia"/>
          <w:sz w:val="24"/>
        </w:rPr>
        <w:t>服务要求</w:t>
      </w:r>
      <w:r>
        <w:rPr>
          <w:rFonts w:ascii="Book Antiqua" w:hAnsi="Book Antiqua"/>
          <w:sz w:val="24"/>
        </w:rPr>
        <w:t>。</w:t>
      </w:r>
    </w:p>
    <w:p w:rsidR="002F3B88" w:rsidRDefault="001C310A">
      <w:pPr>
        <w:numPr>
          <w:ilvl w:val="2"/>
          <w:numId w:val="15"/>
        </w:numPr>
        <w:tabs>
          <w:tab w:val="left" w:pos="709"/>
        </w:tabs>
        <w:spacing w:line="360" w:lineRule="auto"/>
        <w:ind w:left="0" w:firstLine="0"/>
        <w:rPr>
          <w:rFonts w:ascii="Book Antiqua" w:hAnsi="Book Antiqua"/>
          <w:sz w:val="24"/>
        </w:rPr>
      </w:pPr>
      <w:r>
        <w:rPr>
          <w:rFonts w:ascii="Book Antiqua" w:hAnsi="Book Antiqua"/>
          <w:sz w:val="24"/>
        </w:rPr>
        <w:t>投标人应承诺签订合同时，由本规范书、投标过程中的技术澄清文件和</w:t>
      </w:r>
      <w:r>
        <w:rPr>
          <w:rFonts w:ascii="Book Antiqua" w:hAnsi="Book Antiqua" w:hint="eastAsia"/>
          <w:sz w:val="24"/>
        </w:rPr>
        <w:t>招标人</w:t>
      </w:r>
      <w:r>
        <w:rPr>
          <w:rFonts w:ascii="Book Antiqua" w:hAnsi="Book Antiqua"/>
          <w:sz w:val="24"/>
        </w:rPr>
        <w:t>认可的投标人技术文件合成为</w:t>
      </w:r>
      <w:r>
        <w:rPr>
          <w:rFonts w:ascii="Book Antiqua" w:hAnsi="Book Antiqua" w:hint="eastAsia"/>
          <w:sz w:val="24"/>
        </w:rPr>
        <w:t>本工程</w:t>
      </w:r>
      <w:r>
        <w:rPr>
          <w:rFonts w:ascii="Book Antiqua" w:hAnsi="Book Antiqua"/>
          <w:sz w:val="24"/>
        </w:rPr>
        <w:t>技术协议</w:t>
      </w:r>
      <w:r>
        <w:rPr>
          <w:rFonts w:ascii="Book Antiqua" w:hAnsi="Book Antiqua" w:hint="eastAsia"/>
          <w:sz w:val="24"/>
        </w:rPr>
        <w:t>，</w:t>
      </w:r>
      <w:r>
        <w:rPr>
          <w:rFonts w:ascii="Book Antiqua" w:hAnsi="Book Antiqua"/>
          <w:sz w:val="24"/>
        </w:rPr>
        <w:t>技术协议经招、投双方共同确认和签字后作为合同的附件，与合同正文具有同等效力。未尽事宜由双方协商</w:t>
      </w:r>
      <w:r>
        <w:rPr>
          <w:rFonts w:ascii="Book Antiqua" w:hAnsi="Book Antiqua"/>
          <w:sz w:val="24"/>
        </w:rPr>
        <w:lastRenderedPageBreak/>
        <w:t>解决。</w:t>
      </w:r>
    </w:p>
    <w:p w:rsidR="002F3B88" w:rsidRDefault="001C310A">
      <w:pPr>
        <w:numPr>
          <w:ilvl w:val="2"/>
          <w:numId w:val="15"/>
        </w:numPr>
        <w:tabs>
          <w:tab w:val="left" w:pos="709"/>
        </w:tabs>
        <w:spacing w:line="360" w:lineRule="auto"/>
        <w:ind w:left="0" w:firstLine="0"/>
        <w:rPr>
          <w:rFonts w:ascii="Book Antiqua" w:hAnsi="Book Antiqua"/>
          <w:sz w:val="24"/>
        </w:rPr>
      </w:pPr>
      <w:r>
        <w:rPr>
          <w:rFonts w:ascii="Book Antiqua" w:hAnsi="Book Antiqua"/>
          <w:sz w:val="24"/>
        </w:rPr>
        <w:t>在合同签订后，</w:t>
      </w:r>
      <w:r>
        <w:rPr>
          <w:rFonts w:ascii="Book Antiqua" w:hAnsi="Book Antiqua" w:hint="eastAsia"/>
          <w:sz w:val="24"/>
        </w:rPr>
        <w:t>招标人</w:t>
      </w:r>
      <w:r>
        <w:rPr>
          <w:rFonts w:ascii="Book Antiqua" w:hAnsi="Book Antiqua"/>
          <w:sz w:val="24"/>
        </w:rPr>
        <w:t>有权因规范、标准、规程发生变化而提出一些补充要求，</w:t>
      </w:r>
      <w:r>
        <w:rPr>
          <w:rFonts w:ascii="Book Antiqua" w:hAnsi="Book Antiqua" w:hint="eastAsia"/>
          <w:sz w:val="24"/>
        </w:rPr>
        <w:t>投标人无条件接受，</w:t>
      </w:r>
      <w:r>
        <w:rPr>
          <w:rFonts w:ascii="Book Antiqua" w:hAnsi="Book Antiqua"/>
          <w:sz w:val="24"/>
        </w:rPr>
        <w:t>具体内容</w:t>
      </w:r>
      <w:r>
        <w:rPr>
          <w:rFonts w:ascii="Book Antiqua" w:hAnsi="Book Antiqua" w:hint="eastAsia"/>
          <w:sz w:val="24"/>
        </w:rPr>
        <w:t>及责任由</w:t>
      </w:r>
      <w:r>
        <w:rPr>
          <w:rFonts w:ascii="Book Antiqua" w:hAnsi="Book Antiqua"/>
          <w:sz w:val="24"/>
        </w:rPr>
        <w:t>双方共同商定。</w:t>
      </w:r>
    </w:p>
    <w:p w:rsidR="002F3B88" w:rsidRDefault="001C310A">
      <w:pPr>
        <w:numPr>
          <w:ilvl w:val="2"/>
          <w:numId w:val="15"/>
        </w:numPr>
        <w:tabs>
          <w:tab w:val="left" w:pos="709"/>
        </w:tabs>
        <w:spacing w:line="360" w:lineRule="auto"/>
        <w:ind w:left="0" w:firstLine="0"/>
        <w:rPr>
          <w:rFonts w:ascii="Book Antiqua" w:hAnsi="Book Antiqua"/>
          <w:sz w:val="24"/>
        </w:rPr>
      </w:pPr>
      <w:r>
        <w:rPr>
          <w:rFonts w:ascii="Book Antiqua" w:hAnsi="Book Antiqua" w:hint="eastAsia"/>
          <w:sz w:val="24"/>
        </w:rPr>
        <w:t>投标人如对本规范书有偏差</w:t>
      </w:r>
      <w:r>
        <w:rPr>
          <w:rFonts w:ascii="Book Antiqua" w:hAnsi="Book Antiqua" w:hint="eastAsia"/>
          <w:sz w:val="24"/>
        </w:rPr>
        <w:t>(</w:t>
      </w:r>
      <w:r>
        <w:rPr>
          <w:rFonts w:ascii="Book Antiqua" w:hAnsi="Book Antiqua" w:hint="eastAsia"/>
          <w:sz w:val="24"/>
        </w:rPr>
        <w:t>无论多少或微小</w:t>
      </w:r>
      <w:r>
        <w:rPr>
          <w:rFonts w:ascii="Book Antiqua" w:hAnsi="Book Antiqua" w:hint="eastAsia"/>
          <w:sz w:val="24"/>
        </w:rPr>
        <w:t>)</w:t>
      </w:r>
      <w:r>
        <w:rPr>
          <w:rFonts w:ascii="Book Antiqua" w:hAnsi="Book Antiqua" w:hint="eastAsia"/>
          <w:sz w:val="24"/>
        </w:rPr>
        <w:t>都必须清楚地表示在本规范书的差异表中，否则招标人将认为投标人完全响应本规范书的要求。</w:t>
      </w:r>
    </w:p>
    <w:p w:rsidR="002F3B88" w:rsidRDefault="001C310A">
      <w:pPr>
        <w:numPr>
          <w:ilvl w:val="2"/>
          <w:numId w:val="15"/>
        </w:numPr>
        <w:tabs>
          <w:tab w:val="left" w:pos="709"/>
        </w:tabs>
        <w:spacing w:line="360" w:lineRule="auto"/>
        <w:ind w:left="0" w:firstLine="0"/>
        <w:rPr>
          <w:rFonts w:ascii="Book Antiqua" w:hAnsi="Book Antiqua"/>
          <w:sz w:val="24"/>
        </w:rPr>
      </w:pPr>
      <w:r>
        <w:rPr>
          <w:rFonts w:ascii="Book Antiqua" w:hAnsi="Book Antiqua"/>
          <w:sz w:val="24"/>
        </w:rPr>
        <w:t>投标</w:t>
      </w:r>
      <w:r>
        <w:rPr>
          <w:rFonts w:ascii="Book Antiqua" w:hAnsi="Book Antiqua" w:hint="eastAsia"/>
          <w:sz w:val="24"/>
        </w:rPr>
        <w:t>人</w:t>
      </w:r>
      <w:r>
        <w:rPr>
          <w:rFonts w:ascii="Book Antiqua" w:hAnsi="Book Antiqua"/>
          <w:sz w:val="24"/>
        </w:rPr>
        <w:t>应承诺在合同签订后，招标人有权提出因</w:t>
      </w:r>
      <w:r>
        <w:rPr>
          <w:rFonts w:ascii="Book Antiqua" w:hAnsi="Book Antiqua" w:hint="eastAsia"/>
          <w:sz w:val="24"/>
        </w:rPr>
        <w:t>分工范围、</w:t>
      </w:r>
      <w:r>
        <w:rPr>
          <w:rFonts w:ascii="Book Antiqua" w:hAnsi="Book Antiqua"/>
          <w:sz w:val="24"/>
        </w:rPr>
        <w:t>规程、规范和标准发生变化而产生的一些补充修改要求，投标人应遵守这些补充修改要求，由此并不引起合同价格的变化。</w:t>
      </w:r>
    </w:p>
    <w:p w:rsidR="002F3B88" w:rsidRDefault="001C310A">
      <w:pPr>
        <w:numPr>
          <w:ilvl w:val="2"/>
          <w:numId w:val="15"/>
        </w:numPr>
        <w:tabs>
          <w:tab w:val="left" w:pos="709"/>
        </w:tabs>
        <w:spacing w:line="360" w:lineRule="auto"/>
        <w:ind w:left="0" w:firstLine="0"/>
        <w:rPr>
          <w:rFonts w:ascii="Book Antiqua" w:hAnsi="Book Antiqua"/>
          <w:b/>
          <w:sz w:val="24"/>
        </w:rPr>
      </w:pPr>
      <w:r>
        <w:rPr>
          <w:rFonts w:ascii="Book Antiqua" w:hAnsi="Book Antiqua" w:hint="eastAsia"/>
          <w:b/>
          <w:sz w:val="24"/>
        </w:rPr>
        <w:t>投标人承诺将年度合同总额的</w:t>
      </w:r>
      <w:r>
        <w:rPr>
          <w:rFonts w:ascii="Book Antiqua" w:hAnsi="Book Antiqua" w:hint="eastAsia"/>
          <w:b/>
          <w:sz w:val="24"/>
        </w:rPr>
        <w:t>2%</w:t>
      </w:r>
      <w:r>
        <w:rPr>
          <w:rFonts w:ascii="Book Antiqua" w:hAnsi="Book Antiqua" w:hint="eastAsia"/>
          <w:b/>
          <w:sz w:val="24"/>
        </w:rPr>
        <w:t>作为奖励基金，招标人在日常工作中根据投标人服务人员表现通过工作联系单的形式向投标人</w:t>
      </w:r>
      <w:r w:rsidR="005621E4">
        <w:rPr>
          <w:rFonts w:ascii="Book Antiqua" w:hAnsi="Book Antiqua" w:hint="eastAsia"/>
          <w:b/>
          <w:sz w:val="24"/>
        </w:rPr>
        <w:t>项目负责人</w:t>
      </w:r>
      <w:r>
        <w:rPr>
          <w:rFonts w:ascii="Book Antiqua" w:hAnsi="Book Antiqua" w:hint="eastAsia"/>
          <w:b/>
          <w:sz w:val="24"/>
        </w:rPr>
        <w:t>提出对服务人员的奖励建议，由投标人确定审核后发放。奖励基金至项目竣工时未用完的，投标人必须确保奖励基金余额足额发放至投标人服务人员。</w:t>
      </w:r>
    </w:p>
    <w:p w:rsidR="002F3B88" w:rsidRDefault="001C310A" w:rsidP="00327CF3">
      <w:pPr>
        <w:pStyle w:val="af2"/>
        <w:widowControl/>
        <w:numPr>
          <w:ilvl w:val="1"/>
          <w:numId w:val="15"/>
        </w:numPr>
        <w:tabs>
          <w:tab w:val="left" w:pos="284"/>
          <w:tab w:val="left" w:pos="709"/>
        </w:tabs>
        <w:autoSpaceDE w:val="0"/>
        <w:autoSpaceDN w:val="0"/>
        <w:adjustRightInd w:val="0"/>
        <w:spacing w:beforeLines="50" w:afterLines="50" w:line="360" w:lineRule="auto"/>
        <w:ind w:left="0" w:firstLineChars="0" w:firstLine="0"/>
        <w:textAlignment w:val="bottom"/>
        <w:rPr>
          <w:rFonts w:ascii="宋体" w:hAnsi="宋体"/>
          <w:b/>
          <w:color w:val="000000"/>
          <w:sz w:val="24"/>
        </w:rPr>
      </w:pPr>
      <w:r>
        <w:rPr>
          <w:rFonts w:ascii="宋体" w:hAnsi="宋体" w:hint="eastAsia"/>
          <w:b/>
          <w:color w:val="000000"/>
          <w:sz w:val="24"/>
        </w:rPr>
        <w:t>招标人责任与义务</w:t>
      </w:r>
    </w:p>
    <w:p w:rsidR="002F3B88" w:rsidRDefault="001C310A">
      <w:pPr>
        <w:numPr>
          <w:ilvl w:val="2"/>
          <w:numId w:val="15"/>
        </w:numPr>
        <w:tabs>
          <w:tab w:val="left" w:pos="709"/>
        </w:tabs>
        <w:spacing w:line="360" w:lineRule="auto"/>
        <w:ind w:left="0" w:firstLine="0"/>
        <w:rPr>
          <w:rFonts w:ascii="Book Antiqua" w:hAnsi="Book Antiqua"/>
          <w:sz w:val="24"/>
        </w:rPr>
      </w:pPr>
      <w:r>
        <w:rPr>
          <w:rFonts w:ascii="Book Antiqua" w:hAnsi="Book Antiqua" w:hint="eastAsia"/>
          <w:sz w:val="24"/>
        </w:rPr>
        <w:t>监督和检查合同范围内投标人所提供服务的管理工作，负责督促投标人履行合同责任。</w:t>
      </w:r>
    </w:p>
    <w:p w:rsidR="002F3B88" w:rsidRDefault="001C310A">
      <w:pPr>
        <w:numPr>
          <w:ilvl w:val="2"/>
          <w:numId w:val="15"/>
        </w:numPr>
        <w:tabs>
          <w:tab w:val="left" w:pos="709"/>
        </w:tabs>
        <w:spacing w:line="360" w:lineRule="auto"/>
        <w:ind w:left="0" w:firstLine="0"/>
        <w:rPr>
          <w:rFonts w:ascii="Book Antiqua" w:hAnsi="Book Antiqua"/>
          <w:sz w:val="24"/>
        </w:rPr>
      </w:pPr>
      <w:r>
        <w:rPr>
          <w:rFonts w:ascii="Book Antiqua" w:hAnsi="Book Antiqua" w:hint="eastAsia"/>
          <w:sz w:val="24"/>
        </w:rPr>
        <w:t>由招标人提供装载机、推土机、挖掘机、推耙机等专用生产车辆及相应的燃油、配件供投标人使用；</w:t>
      </w:r>
    </w:p>
    <w:p w:rsidR="002F3B88" w:rsidRDefault="001C310A">
      <w:pPr>
        <w:numPr>
          <w:ilvl w:val="2"/>
          <w:numId w:val="15"/>
        </w:numPr>
        <w:tabs>
          <w:tab w:val="left" w:pos="709"/>
        </w:tabs>
        <w:spacing w:line="360" w:lineRule="auto"/>
        <w:ind w:left="0" w:firstLine="0"/>
        <w:rPr>
          <w:rFonts w:ascii="Book Antiqua" w:hAnsi="Book Antiqua"/>
          <w:sz w:val="24"/>
        </w:rPr>
      </w:pPr>
      <w:r>
        <w:rPr>
          <w:rFonts w:ascii="Book Antiqua" w:hAnsi="Book Antiqua" w:hint="eastAsia"/>
          <w:sz w:val="24"/>
        </w:rPr>
        <w:t>向投标人提供必要的办公场地、休息场所及通讯、信息条件。</w:t>
      </w:r>
    </w:p>
    <w:p w:rsidR="002F3B88" w:rsidRPr="001968BF" w:rsidRDefault="00B16342">
      <w:pPr>
        <w:numPr>
          <w:ilvl w:val="2"/>
          <w:numId w:val="15"/>
        </w:numPr>
        <w:tabs>
          <w:tab w:val="left" w:pos="709"/>
        </w:tabs>
        <w:spacing w:line="360" w:lineRule="auto"/>
        <w:ind w:left="0" w:firstLine="0"/>
        <w:rPr>
          <w:rFonts w:ascii="Book Antiqua" w:hAnsi="Book Antiqua"/>
          <w:sz w:val="24"/>
        </w:rPr>
      </w:pPr>
      <w:r>
        <w:rPr>
          <w:rFonts w:ascii="Book Antiqua" w:hAnsi="Book Antiqua" w:hint="eastAsia"/>
          <w:sz w:val="24"/>
        </w:rPr>
        <w:t>向投标人提供维护所需的维修</w:t>
      </w:r>
      <w:r w:rsidR="001C310A" w:rsidRPr="001968BF">
        <w:rPr>
          <w:rFonts w:ascii="Book Antiqua" w:hAnsi="Book Antiqua" w:hint="eastAsia"/>
          <w:sz w:val="24"/>
        </w:rPr>
        <w:t>材料和</w:t>
      </w:r>
      <w:r>
        <w:rPr>
          <w:rFonts w:ascii="Book Antiqua" w:hAnsi="Book Antiqua" w:hint="eastAsia"/>
          <w:sz w:val="24"/>
        </w:rPr>
        <w:t>专用</w:t>
      </w:r>
      <w:r w:rsidR="001C310A" w:rsidRPr="001968BF">
        <w:rPr>
          <w:rFonts w:ascii="Book Antiqua" w:hAnsi="Book Antiqua" w:hint="eastAsia"/>
          <w:sz w:val="24"/>
        </w:rPr>
        <w:t>工具。</w:t>
      </w:r>
    </w:p>
    <w:p w:rsidR="002F3B88" w:rsidRDefault="001C310A">
      <w:pPr>
        <w:numPr>
          <w:ilvl w:val="2"/>
          <w:numId w:val="15"/>
        </w:numPr>
        <w:tabs>
          <w:tab w:val="left" w:pos="709"/>
        </w:tabs>
        <w:spacing w:line="360" w:lineRule="auto"/>
        <w:ind w:left="0" w:firstLine="0"/>
        <w:rPr>
          <w:rFonts w:ascii="Book Antiqua" w:hAnsi="Book Antiqua"/>
          <w:sz w:val="24"/>
        </w:rPr>
      </w:pPr>
      <w:r>
        <w:rPr>
          <w:rFonts w:ascii="Book Antiqua" w:hAnsi="Book Antiqua" w:hint="eastAsia"/>
          <w:sz w:val="24"/>
        </w:rPr>
        <w:t>有权对投标人服务根据情况及考核标准进行考核。</w:t>
      </w:r>
    </w:p>
    <w:p w:rsidR="002F3B88" w:rsidRDefault="001C310A" w:rsidP="00327CF3">
      <w:pPr>
        <w:pStyle w:val="af2"/>
        <w:widowControl/>
        <w:numPr>
          <w:ilvl w:val="1"/>
          <w:numId w:val="15"/>
        </w:numPr>
        <w:tabs>
          <w:tab w:val="left" w:pos="284"/>
          <w:tab w:val="left" w:pos="709"/>
        </w:tabs>
        <w:autoSpaceDE w:val="0"/>
        <w:autoSpaceDN w:val="0"/>
        <w:adjustRightInd w:val="0"/>
        <w:spacing w:beforeLines="50" w:afterLines="50" w:line="360" w:lineRule="auto"/>
        <w:ind w:left="0" w:firstLineChars="0" w:firstLine="0"/>
        <w:textAlignment w:val="bottom"/>
        <w:rPr>
          <w:rFonts w:ascii="宋体" w:hAnsi="宋体"/>
          <w:b/>
          <w:color w:val="000000"/>
          <w:sz w:val="24"/>
        </w:rPr>
      </w:pPr>
      <w:r>
        <w:rPr>
          <w:rFonts w:ascii="宋体" w:hAnsi="宋体" w:hint="eastAsia"/>
          <w:b/>
          <w:color w:val="000000"/>
          <w:sz w:val="24"/>
        </w:rPr>
        <w:t>投标人责任与义务</w:t>
      </w:r>
    </w:p>
    <w:p w:rsidR="002F3B88" w:rsidRDefault="001C310A">
      <w:pPr>
        <w:numPr>
          <w:ilvl w:val="2"/>
          <w:numId w:val="15"/>
        </w:numPr>
        <w:tabs>
          <w:tab w:val="left" w:pos="709"/>
        </w:tabs>
        <w:spacing w:line="360" w:lineRule="auto"/>
        <w:ind w:left="0" w:firstLine="0"/>
        <w:rPr>
          <w:rFonts w:ascii="Book Antiqua" w:hAnsi="Book Antiqua"/>
          <w:sz w:val="24"/>
        </w:rPr>
      </w:pPr>
      <w:r>
        <w:rPr>
          <w:rFonts w:ascii="Book Antiqua" w:hAnsi="Book Antiqua" w:hint="eastAsia"/>
          <w:sz w:val="24"/>
        </w:rPr>
        <w:t>所有提供服务所需的工器具（招标人规定提供的除外，例如手推车、铁揪、扫帚、冲洗皮管、喷头等均由投标人提供）、</w:t>
      </w:r>
      <w:r w:rsidRPr="001968BF">
        <w:rPr>
          <w:rFonts w:ascii="Book Antiqua" w:hAnsi="Book Antiqua" w:hint="eastAsia"/>
          <w:sz w:val="24"/>
        </w:rPr>
        <w:t>消耗性材料</w:t>
      </w:r>
      <w:r w:rsidR="001968BF" w:rsidRPr="001968BF">
        <w:rPr>
          <w:rFonts w:ascii="Book Antiqua" w:hAnsi="Book Antiqua" w:hint="eastAsia"/>
          <w:sz w:val="24"/>
        </w:rPr>
        <w:t>（招标人规定提供的除外）</w:t>
      </w:r>
      <w:r w:rsidRPr="001968BF">
        <w:rPr>
          <w:rFonts w:ascii="Book Antiqua" w:hAnsi="Book Antiqua" w:hint="eastAsia"/>
          <w:sz w:val="24"/>
        </w:rPr>
        <w:t>均由投标人负责，</w:t>
      </w:r>
      <w:r>
        <w:rPr>
          <w:rFonts w:ascii="Book Antiqua" w:hAnsi="Book Antiqua" w:hint="eastAsia"/>
          <w:sz w:val="24"/>
        </w:rPr>
        <w:t>所提供的工器具、消耗性材料应满足招标人生产需要。</w:t>
      </w:r>
    </w:p>
    <w:p w:rsidR="002F3B88" w:rsidRDefault="001C310A">
      <w:pPr>
        <w:numPr>
          <w:ilvl w:val="2"/>
          <w:numId w:val="15"/>
        </w:numPr>
        <w:tabs>
          <w:tab w:val="left" w:pos="709"/>
        </w:tabs>
        <w:spacing w:line="360" w:lineRule="auto"/>
        <w:ind w:left="0" w:firstLine="0"/>
        <w:rPr>
          <w:rFonts w:ascii="Book Antiqua" w:hAnsi="Book Antiqua"/>
          <w:sz w:val="24"/>
        </w:rPr>
      </w:pPr>
      <w:r>
        <w:rPr>
          <w:rFonts w:ascii="Book Antiqua" w:hAnsi="Book Antiqua" w:hint="eastAsia"/>
          <w:sz w:val="24"/>
        </w:rPr>
        <w:t>投标人需给服务人员配备合格的劳动保护用品：安全帽、手套、口罩、工作服、应急灯、夜间反光服、安全带等，并要求正确使用。</w:t>
      </w:r>
    </w:p>
    <w:p w:rsidR="002F3B88" w:rsidRDefault="001C310A">
      <w:pPr>
        <w:numPr>
          <w:ilvl w:val="2"/>
          <w:numId w:val="15"/>
        </w:numPr>
        <w:tabs>
          <w:tab w:val="left" w:pos="709"/>
        </w:tabs>
        <w:spacing w:line="360" w:lineRule="auto"/>
        <w:ind w:left="0" w:firstLine="0"/>
        <w:rPr>
          <w:rFonts w:ascii="Book Antiqua" w:hAnsi="Book Antiqua"/>
          <w:sz w:val="24"/>
        </w:rPr>
      </w:pPr>
      <w:r>
        <w:rPr>
          <w:rFonts w:ascii="Book Antiqua" w:hAnsi="Book Antiqua" w:hint="eastAsia"/>
          <w:sz w:val="24"/>
        </w:rPr>
        <w:t>投标人应服从招标人生产需要，根据生产现场实际情况及时、合理的增派生产现场的工作人员。</w:t>
      </w:r>
    </w:p>
    <w:p w:rsidR="002F3B88" w:rsidRDefault="001C310A">
      <w:pPr>
        <w:numPr>
          <w:ilvl w:val="2"/>
          <w:numId w:val="15"/>
        </w:numPr>
        <w:tabs>
          <w:tab w:val="left" w:pos="709"/>
        </w:tabs>
        <w:spacing w:line="360" w:lineRule="auto"/>
        <w:ind w:left="0" w:firstLine="0"/>
        <w:rPr>
          <w:rFonts w:ascii="Book Antiqua" w:hAnsi="Book Antiqua"/>
          <w:sz w:val="24"/>
        </w:rPr>
      </w:pPr>
      <w:r>
        <w:rPr>
          <w:rFonts w:ascii="Book Antiqua" w:hAnsi="Book Antiqua" w:hint="eastAsia"/>
          <w:sz w:val="24"/>
        </w:rPr>
        <w:lastRenderedPageBreak/>
        <w:t>投标人应遵守国家、电力行业及招标人有关安全生产、劳动保护、作业管理规定等法令、法规、规程及规章制度，生产上服从招标人的调度管理，遵守招标人生产调度管理的有关规章制度。</w:t>
      </w:r>
    </w:p>
    <w:p w:rsidR="002F3B88" w:rsidRDefault="001C310A">
      <w:pPr>
        <w:numPr>
          <w:ilvl w:val="2"/>
          <w:numId w:val="15"/>
        </w:numPr>
        <w:tabs>
          <w:tab w:val="left" w:pos="709"/>
        </w:tabs>
        <w:spacing w:line="360" w:lineRule="auto"/>
        <w:ind w:left="0" w:firstLine="0"/>
        <w:rPr>
          <w:rFonts w:ascii="Book Antiqua" w:hAnsi="Book Antiqua"/>
          <w:sz w:val="24"/>
        </w:rPr>
      </w:pPr>
      <w:r>
        <w:rPr>
          <w:rFonts w:ascii="Book Antiqua" w:hAnsi="Book Antiqua" w:hint="eastAsia"/>
          <w:sz w:val="24"/>
        </w:rPr>
        <w:t>投标人现场服务工作时应严格执行招标人有关程序和制度。</w:t>
      </w:r>
    </w:p>
    <w:p w:rsidR="002F3B88" w:rsidRDefault="001C310A">
      <w:pPr>
        <w:numPr>
          <w:ilvl w:val="2"/>
          <w:numId w:val="15"/>
        </w:numPr>
        <w:tabs>
          <w:tab w:val="left" w:pos="709"/>
        </w:tabs>
        <w:spacing w:line="360" w:lineRule="auto"/>
        <w:ind w:left="0" w:firstLine="0"/>
        <w:rPr>
          <w:rFonts w:ascii="Book Antiqua" w:hAnsi="Book Antiqua"/>
          <w:sz w:val="24"/>
        </w:rPr>
      </w:pPr>
      <w:r>
        <w:rPr>
          <w:rFonts w:ascii="Book Antiqua" w:hAnsi="Book Antiqua" w:hint="eastAsia"/>
          <w:sz w:val="24"/>
        </w:rPr>
        <w:t>履行招标人的各项规章制度。</w:t>
      </w:r>
    </w:p>
    <w:p w:rsidR="002F3B88" w:rsidRDefault="001C310A">
      <w:pPr>
        <w:numPr>
          <w:ilvl w:val="2"/>
          <w:numId w:val="15"/>
        </w:numPr>
        <w:tabs>
          <w:tab w:val="left" w:pos="709"/>
        </w:tabs>
        <w:spacing w:line="360" w:lineRule="auto"/>
        <w:ind w:left="0" w:firstLine="0"/>
        <w:rPr>
          <w:rFonts w:ascii="Book Antiqua" w:hAnsi="Book Antiqua"/>
          <w:sz w:val="24"/>
        </w:rPr>
      </w:pPr>
      <w:r>
        <w:rPr>
          <w:rFonts w:ascii="Book Antiqua" w:hAnsi="Book Antiqua" w:hint="eastAsia"/>
          <w:sz w:val="24"/>
        </w:rPr>
        <w:t>投标人应积极配合招标人有关人员的服务质量检查，并完成招标人提出有关的服务要求，影响到安全生产的服务必须得到招标人的认可。</w:t>
      </w:r>
    </w:p>
    <w:p w:rsidR="002F3B88" w:rsidRDefault="001C310A">
      <w:pPr>
        <w:numPr>
          <w:ilvl w:val="2"/>
          <w:numId w:val="15"/>
        </w:numPr>
        <w:tabs>
          <w:tab w:val="left" w:pos="709"/>
        </w:tabs>
        <w:spacing w:line="360" w:lineRule="auto"/>
        <w:ind w:left="0" w:firstLine="0"/>
        <w:rPr>
          <w:rFonts w:ascii="Book Antiqua" w:hAnsi="Book Antiqua"/>
          <w:sz w:val="24"/>
        </w:rPr>
      </w:pPr>
      <w:r>
        <w:rPr>
          <w:rFonts w:ascii="Book Antiqua" w:hAnsi="Book Antiqua" w:hint="eastAsia"/>
          <w:sz w:val="24"/>
        </w:rPr>
        <w:t>投标人不得将合同范围内各项服务分包给任何第三方。</w:t>
      </w:r>
    </w:p>
    <w:p w:rsidR="002F3B88" w:rsidRDefault="001C310A">
      <w:pPr>
        <w:numPr>
          <w:ilvl w:val="2"/>
          <w:numId w:val="15"/>
        </w:numPr>
        <w:tabs>
          <w:tab w:val="left" w:pos="709"/>
        </w:tabs>
        <w:spacing w:line="360" w:lineRule="auto"/>
        <w:ind w:left="0" w:firstLine="0"/>
        <w:rPr>
          <w:rFonts w:ascii="Book Antiqua" w:hAnsi="Book Antiqua"/>
          <w:sz w:val="24"/>
        </w:rPr>
      </w:pPr>
      <w:r>
        <w:rPr>
          <w:rFonts w:ascii="Book Antiqua" w:hAnsi="Book Antiqua" w:hint="eastAsia"/>
          <w:sz w:val="24"/>
        </w:rPr>
        <w:t>投标人应配合招标人开展达标、评级、安全性评价等工作。</w:t>
      </w:r>
    </w:p>
    <w:p w:rsidR="002F3B88" w:rsidRDefault="001C310A">
      <w:pPr>
        <w:numPr>
          <w:ilvl w:val="2"/>
          <w:numId w:val="15"/>
        </w:numPr>
        <w:tabs>
          <w:tab w:val="left" w:pos="709"/>
        </w:tabs>
        <w:spacing w:line="360" w:lineRule="auto"/>
        <w:ind w:left="0" w:firstLine="0"/>
        <w:rPr>
          <w:rFonts w:ascii="Book Antiqua" w:hAnsi="Book Antiqua"/>
          <w:sz w:val="24"/>
        </w:rPr>
      </w:pPr>
      <w:r>
        <w:rPr>
          <w:rFonts w:ascii="Book Antiqua" w:hAnsi="Book Antiqua" w:hint="eastAsia"/>
          <w:sz w:val="24"/>
        </w:rPr>
        <w:t>投标人应积极主动配合招标人做好防汛抗台等应急、抢险工作要求的各项工作。</w:t>
      </w:r>
    </w:p>
    <w:p w:rsidR="002F3B88" w:rsidRDefault="001C310A">
      <w:pPr>
        <w:numPr>
          <w:ilvl w:val="2"/>
          <w:numId w:val="15"/>
        </w:numPr>
        <w:tabs>
          <w:tab w:val="left" w:pos="709"/>
        </w:tabs>
        <w:spacing w:line="360" w:lineRule="auto"/>
        <w:ind w:left="0" w:firstLine="0"/>
        <w:rPr>
          <w:rFonts w:ascii="Book Antiqua" w:hAnsi="Book Antiqua"/>
          <w:sz w:val="24"/>
        </w:rPr>
      </w:pPr>
      <w:r>
        <w:rPr>
          <w:rFonts w:ascii="Book Antiqua" w:hAnsi="Book Antiqua" w:hint="eastAsia"/>
          <w:sz w:val="24"/>
        </w:rPr>
        <w:t>合同期限内，双方各指定一名代表，全权负责与对方的联络。主要管理人员调离招标人的，需提前一个月通知招标人，并得到招标人管理部门负责人的许可。</w:t>
      </w:r>
    </w:p>
    <w:p w:rsidR="002F3B88" w:rsidRDefault="001C310A">
      <w:pPr>
        <w:numPr>
          <w:ilvl w:val="2"/>
          <w:numId w:val="15"/>
        </w:numPr>
        <w:tabs>
          <w:tab w:val="left" w:pos="709"/>
        </w:tabs>
        <w:spacing w:line="360" w:lineRule="auto"/>
        <w:ind w:left="0" w:firstLine="0"/>
        <w:rPr>
          <w:rFonts w:ascii="Book Antiqua" w:hAnsi="Book Antiqua"/>
          <w:sz w:val="24"/>
        </w:rPr>
      </w:pPr>
      <w:r>
        <w:rPr>
          <w:rFonts w:ascii="Book Antiqua" w:hAnsi="Book Antiqua" w:hint="eastAsia"/>
          <w:sz w:val="24"/>
        </w:rPr>
        <w:t>提供的燃料区域清扫及保洁服务每天至少清扫一次，保持环境整洁、道路畅通、垃圾及时处理清运。</w:t>
      </w:r>
    </w:p>
    <w:p w:rsidR="002F3B88" w:rsidRDefault="001C310A">
      <w:pPr>
        <w:numPr>
          <w:ilvl w:val="2"/>
          <w:numId w:val="15"/>
        </w:numPr>
        <w:tabs>
          <w:tab w:val="left" w:pos="709"/>
        </w:tabs>
        <w:spacing w:line="360" w:lineRule="auto"/>
        <w:ind w:left="0" w:firstLine="0"/>
        <w:rPr>
          <w:rFonts w:ascii="Book Antiqua" w:hAnsi="Book Antiqua"/>
          <w:sz w:val="24"/>
        </w:rPr>
      </w:pPr>
      <w:r>
        <w:rPr>
          <w:rFonts w:ascii="Book Antiqua" w:hAnsi="Book Antiqua" w:hint="eastAsia"/>
          <w:sz w:val="24"/>
        </w:rPr>
        <w:t>时刻保持码头、各转运站、栈桥、煤仓间皮带层栈桥地面不积煤积粉，冲洗地面时不得发生因冲水导致的设备异常事件。</w:t>
      </w:r>
    </w:p>
    <w:p w:rsidR="002F3B88" w:rsidRDefault="001C310A">
      <w:pPr>
        <w:numPr>
          <w:ilvl w:val="2"/>
          <w:numId w:val="15"/>
        </w:numPr>
        <w:tabs>
          <w:tab w:val="left" w:pos="709"/>
        </w:tabs>
        <w:spacing w:line="360" w:lineRule="auto"/>
        <w:ind w:left="0" w:firstLine="0"/>
        <w:rPr>
          <w:rFonts w:ascii="Book Antiqua" w:hAnsi="Book Antiqua"/>
          <w:sz w:val="24"/>
        </w:rPr>
      </w:pPr>
      <w:r>
        <w:rPr>
          <w:rFonts w:ascii="Book Antiqua" w:hAnsi="Book Antiqua" w:hint="eastAsia"/>
          <w:sz w:val="24"/>
        </w:rPr>
        <w:t>落煤筒疏通、堵煤清理等配合工作：接到通知后，招标人应在半小时内组织人员到场进行落煤筒疏通、堵煤清理。</w:t>
      </w:r>
    </w:p>
    <w:p w:rsidR="002F3B88" w:rsidRDefault="001C310A">
      <w:pPr>
        <w:numPr>
          <w:ilvl w:val="2"/>
          <w:numId w:val="15"/>
        </w:numPr>
        <w:tabs>
          <w:tab w:val="left" w:pos="709"/>
        </w:tabs>
        <w:spacing w:line="360" w:lineRule="auto"/>
        <w:ind w:left="0" w:firstLine="0"/>
        <w:rPr>
          <w:rFonts w:ascii="Book Antiqua" w:hAnsi="Book Antiqua"/>
          <w:sz w:val="24"/>
        </w:rPr>
      </w:pPr>
      <w:r>
        <w:rPr>
          <w:rFonts w:ascii="Book Antiqua" w:hAnsi="Book Antiqua" w:hint="eastAsia"/>
          <w:sz w:val="24"/>
        </w:rPr>
        <w:t>码头清舱作业应根据招标人要求进行配合工作，投标人应提前安排好清舱作业人员，招标人通知需提供配合作业时，投标人应在规定的时间内组织足够人员到作业现场，根据招标人生产要求提供可靠有效服务。</w:t>
      </w:r>
    </w:p>
    <w:p w:rsidR="002F3B88" w:rsidRDefault="001C310A">
      <w:pPr>
        <w:numPr>
          <w:ilvl w:val="2"/>
          <w:numId w:val="15"/>
        </w:numPr>
        <w:tabs>
          <w:tab w:val="left" w:pos="709"/>
        </w:tabs>
        <w:spacing w:line="360" w:lineRule="auto"/>
        <w:ind w:left="0" w:firstLine="0"/>
        <w:rPr>
          <w:rFonts w:ascii="Book Antiqua" w:hAnsi="Book Antiqua"/>
          <w:sz w:val="24"/>
        </w:rPr>
      </w:pPr>
      <w:r>
        <w:rPr>
          <w:rFonts w:ascii="Book Antiqua" w:hAnsi="Book Antiqua" w:hint="eastAsia"/>
          <w:sz w:val="24"/>
        </w:rPr>
        <w:t>码头煤船靠离泊系放缆作业应根据招标人要求进行配合工作，投标人应提前安排好系放缆作业人员，招标人通知需提供配合作业时，投标人应在规定的时间内组织足够人员到作业现场，根据招标人生产要求提供可靠有效服务。</w:t>
      </w:r>
    </w:p>
    <w:p w:rsidR="002F3B88" w:rsidRDefault="001C310A">
      <w:pPr>
        <w:numPr>
          <w:ilvl w:val="2"/>
          <w:numId w:val="15"/>
        </w:numPr>
        <w:tabs>
          <w:tab w:val="left" w:pos="709"/>
        </w:tabs>
        <w:spacing w:line="360" w:lineRule="auto"/>
        <w:ind w:left="0" w:firstLine="0"/>
        <w:rPr>
          <w:rFonts w:ascii="Book Antiqua" w:hAnsi="Book Antiqua"/>
          <w:sz w:val="24"/>
        </w:rPr>
      </w:pPr>
      <w:r>
        <w:rPr>
          <w:rFonts w:ascii="Book Antiqua" w:hAnsi="Book Antiqua" w:hint="eastAsia"/>
          <w:sz w:val="24"/>
        </w:rPr>
        <w:t>投标人应根据招标人的生产紧急需要，招标人通知需提供紧急加班作业时，投标人应积极配合，根据招标人生产要求及时提供可靠有效服务。</w:t>
      </w:r>
    </w:p>
    <w:p w:rsidR="002F3B88" w:rsidRDefault="001C310A">
      <w:pPr>
        <w:numPr>
          <w:ilvl w:val="2"/>
          <w:numId w:val="15"/>
        </w:numPr>
        <w:tabs>
          <w:tab w:val="left" w:pos="709"/>
        </w:tabs>
        <w:spacing w:line="360" w:lineRule="auto"/>
        <w:ind w:left="0" w:firstLine="0"/>
        <w:rPr>
          <w:rFonts w:ascii="Book Antiqua" w:hAnsi="Book Antiqua"/>
          <w:sz w:val="24"/>
        </w:rPr>
      </w:pPr>
      <w:r>
        <w:rPr>
          <w:rFonts w:ascii="Book Antiqua" w:hAnsi="Book Antiqua" w:hint="eastAsia"/>
          <w:sz w:val="24"/>
        </w:rPr>
        <w:t>投标人应严格遵守招标人的环保管理规定，特别对危废物品管理应符合</w:t>
      </w:r>
      <w:r>
        <w:rPr>
          <w:rFonts w:ascii="Book Antiqua" w:hAnsi="Book Antiqua" w:hint="eastAsia"/>
          <w:sz w:val="24"/>
        </w:rPr>
        <w:lastRenderedPageBreak/>
        <w:t>国家及招标人相关规定。</w:t>
      </w:r>
    </w:p>
    <w:p w:rsidR="002F3B88" w:rsidRDefault="001C310A">
      <w:pPr>
        <w:numPr>
          <w:ilvl w:val="2"/>
          <w:numId w:val="15"/>
        </w:numPr>
        <w:tabs>
          <w:tab w:val="left" w:pos="709"/>
        </w:tabs>
        <w:spacing w:line="360" w:lineRule="auto"/>
        <w:ind w:left="0" w:firstLine="0"/>
        <w:rPr>
          <w:rFonts w:ascii="Book Antiqua" w:hAnsi="Book Antiqua"/>
          <w:sz w:val="24"/>
        </w:rPr>
      </w:pPr>
      <w:r>
        <w:rPr>
          <w:rFonts w:ascii="Book Antiqua" w:hAnsi="Book Antiqua" w:hint="eastAsia"/>
          <w:sz w:val="24"/>
        </w:rPr>
        <w:t>投标人应严格遵守招标人相关规章制度，特别是车辆行驶操作规定等，如由于人为操作责任造成车辆或燃料设备损坏，应由投标人修复或赔偿。</w:t>
      </w:r>
    </w:p>
    <w:p w:rsidR="002F3B88" w:rsidRDefault="001C310A" w:rsidP="00327CF3">
      <w:pPr>
        <w:pStyle w:val="af1"/>
        <w:pageBreakBefore w:val="0"/>
        <w:numPr>
          <w:ilvl w:val="0"/>
          <w:numId w:val="2"/>
        </w:numPr>
        <w:spacing w:beforeLines="100" w:afterLines="100" w:line="360" w:lineRule="auto"/>
        <w:ind w:left="390" w:hanging="390"/>
        <w:jc w:val="both"/>
        <w:rPr>
          <w:rFonts w:ascii="宋体" w:hAnsi="宋体" w:cs="宋体"/>
          <w:b/>
          <w:color w:val="000000"/>
          <w:sz w:val="24"/>
        </w:rPr>
      </w:pPr>
      <w:bookmarkStart w:id="14" w:name="_Toc139631512"/>
      <w:bookmarkStart w:id="15" w:name="_Toc212040368"/>
      <w:r>
        <w:rPr>
          <w:rFonts w:ascii="宋体" w:hAnsi="宋体" w:cs="宋体" w:hint="eastAsia"/>
          <w:b/>
          <w:color w:val="000000"/>
          <w:sz w:val="24"/>
        </w:rPr>
        <w:t>安全文明生产</w:t>
      </w:r>
      <w:bookmarkEnd w:id="14"/>
      <w:bookmarkEnd w:id="15"/>
    </w:p>
    <w:p w:rsidR="002F3B88" w:rsidRDefault="002F3B88">
      <w:pPr>
        <w:pStyle w:val="af2"/>
        <w:widowControl/>
        <w:numPr>
          <w:ilvl w:val="0"/>
          <w:numId w:val="16"/>
        </w:numPr>
        <w:tabs>
          <w:tab w:val="left" w:pos="567"/>
        </w:tabs>
        <w:autoSpaceDE w:val="0"/>
        <w:autoSpaceDN w:val="0"/>
        <w:adjustRightInd w:val="0"/>
        <w:spacing w:line="360" w:lineRule="auto"/>
        <w:ind w:firstLineChars="0"/>
        <w:textAlignment w:val="bottom"/>
        <w:rPr>
          <w:rFonts w:ascii="宋体" w:hAnsi="宋体" w:cs="宋体"/>
          <w:vanish/>
          <w:kern w:val="0"/>
          <w:sz w:val="24"/>
          <w:szCs w:val="24"/>
        </w:rPr>
      </w:pPr>
    </w:p>
    <w:p w:rsidR="002F3B88" w:rsidRDefault="001C310A">
      <w:pPr>
        <w:pStyle w:val="af2"/>
        <w:widowControl/>
        <w:numPr>
          <w:ilvl w:val="1"/>
          <w:numId w:val="16"/>
        </w:numPr>
        <w:tabs>
          <w:tab w:val="left" w:pos="567"/>
        </w:tabs>
        <w:autoSpaceDE w:val="0"/>
        <w:autoSpaceDN w:val="0"/>
        <w:adjustRightInd w:val="0"/>
        <w:spacing w:line="360" w:lineRule="auto"/>
        <w:ind w:left="0" w:firstLineChars="0" w:firstLine="0"/>
        <w:textAlignment w:val="bottom"/>
        <w:rPr>
          <w:rFonts w:ascii="宋体" w:hAnsi="宋体" w:cs="宋体"/>
          <w:kern w:val="0"/>
          <w:sz w:val="24"/>
        </w:rPr>
      </w:pPr>
      <w:r>
        <w:rPr>
          <w:rFonts w:ascii="宋体" w:hAnsi="宋体" w:cs="宋体" w:hint="eastAsia"/>
          <w:kern w:val="0"/>
          <w:sz w:val="24"/>
        </w:rPr>
        <w:t>本项目目标</w:t>
      </w:r>
    </w:p>
    <w:p w:rsidR="002F3B88" w:rsidRDefault="001C310A">
      <w:pPr>
        <w:autoSpaceDE w:val="0"/>
        <w:autoSpaceDN w:val="0"/>
        <w:adjustRightInd w:val="0"/>
        <w:snapToGrid w:val="0"/>
        <w:spacing w:line="360" w:lineRule="auto"/>
        <w:ind w:firstLineChars="200" w:firstLine="480"/>
        <w:rPr>
          <w:rFonts w:ascii="宋体" w:hAnsi="宋体"/>
          <w:sz w:val="24"/>
        </w:rPr>
      </w:pPr>
      <w:r>
        <w:rPr>
          <w:rFonts w:ascii="宋体" w:hAnsi="宋体" w:hint="eastAsia"/>
          <w:sz w:val="24"/>
        </w:rPr>
        <w:t>安全目标：</w:t>
      </w:r>
      <w:r>
        <w:rPr>
          <w:rFonts w:ascii="宋体" w:hAnsi="宋体"/>
          <w:sz w:val="24"/>
        </w:rPr>
        <w:t>不发生</w:t>
      </w:r>
      <w:r w:rsidRPr="001968BF">
        <w:rPr>
          <w:rFonts w:ascii="宋体" w:hAnsi="宋体" w:hint="eastAsia"/>
          <w:sz w:val="24"/>
        </w:rPr>
        <w:t>轻伤</w:t>
      </w:r>
      <w:r>
        <w:rPr>
          <w:rFonts w:ascii="宋体" w:hAnsi="宋体"/>
          <w:sz w:val="24"/>
        </w:rPr>
        <w:t>及以上人身</w:t>
      </w:r>
      <w:r>
        <w:rPr>
          <w:rFonts w:ascii="宋体" w:hAnsi="宋体" w:hint="eastAsia"/>
          <w:sz w:val="24"/>
        </w:rPr>
        <w:t>事件</w:t>
      </w:r>
      <w:r>
        <w:rPr>
          <w:rFonts w:ascii="宋体" w:hAnsi="宋体"/>
          <w:sz w:val="24"/>
        </w:rPr>
        <w:t>、不发生误操作事故和设备损坏</w:t>
      </w:r>
      <w:r>
        <w:rPr>
          <w:rFonts w:ascii="宋体" w:hAnsi="宋体" w:hint="eastAsia"/>
          <w:sz w:val="24"/>
        </w:rPr>
        <w:t>事件</w:t>
      </w:r>
      <w:r>
        <w:rPr>
          <w:rFonts w:ascii="宋体" w:hAnsi="宋体"/>
          <w:sz w:val="24"/>
        </w:rPr>
        <w:t>、不发生环境污染</w:t>
      </w:r>
      <w:r>
        <w:rPr>
          <w:rFonts w:ascii="宋体" w:hAnsi="宋体" w:hint="eastAsia"/>
          <w:sz w:val="24"/>
        </w:rPr>
        <w:t>事件</w:t>
      </w:r>
      <w:r>
        <w:rPr>
          <w:rFonts w:ascii="宋体" w:hAnsi="宋体"/>
          <w:sz w:val="24"/>
        </w:rPr>
        <w:t>、不发生</w:t>
      </w:r>
      <w:r>
        <w:rPr>
          <w:rFonts w:ascii="宋体" w:hAnsi="宋体" w:hint="eastAsia"/>
          <w:sz w:val="24"/>
        </w:rPr>
        <w:t>火险以上事件。</w:t>
      </w:r>
    </w:p>
    <w:p w:rsidR="002F3B88" w:rsidRDefault="001C310A">
      <w:pPr>
        <w:autoSpaceDE w:val="0"/>
        <w:autoSpaceDN w:val="0"/>
        <w:adjustRightInd w:val="0"/>
        <w:snapToGrid w:val="0"/>
        <w:spacing w:line="360" w:lineRule="auto"/>
        <w:ind w:firstLineChars="200" w:firstLine="480"/>
        <w:rPr>
          <w:rFonts w:ascii="宋体" w:hAnsi="宋体"/>
          <w:sz w:val="24"/>
        </w:rPr>
      </w:pPr>
      <w:r>
        <w:rPr>
          <w:rFonts w:ascii="宋体" w:hAnsi="宋体" w:hint="eastAsia"/>
          <w:sz w:val="24"/>
        </w:rPr>
        <w:t>质量目标：不发生质量事件，设备性能和健康水平达到设计标准。</w:t>
      </w:r>
      <w:r>
        <w:rPr>
          <w:rFonts w:ascii="宋体" w:hAnsi="宋体"/>
          <w:sz w:val="24"/>
        </w:rPr>
        <w:t>实现验收总评全优，实现质量工艺目标</w:t>
      </w:r>
      <w:r>
        <w:rPr>
          <w:rFonts w:ascii="宋体" w:hAnsi="宋体" w:hint="eastAsia"/>
          <w:sz w:val="24"/>
        </w:rPr>
        <w:t>，各项生产指标达到标准。</w:t>
      </w:r>
    </w:p>
    <w:p w:rsidR="002F3B88" w:rsidRDefault="001C310A">
      <w:pPr>
        <w:pStyle w:val="af2"/>
        <w:widowControl/>
        <w:numPr>
          <w:ilvl w:val="1"/>
          <w:numId w:val="16"/>
        </w:numPr>
        <w:tabs>
          <w:tab w:val="left" w:pos="567"/>
        </w:tabs>
        <w:autoSpaceDE w:val="0"/>
        <w:autoSpaceDN w:val="0"/>
        <w:adjustRightInd w:val="0"/>
        <w:spacing w:line="360" w:lineRule="auto"/>
        <w:ind w:left="0" w:firstLineChars="0" w:firstLine="0"/>
        <w:textAlignment w:val="bottom"/>
        <w:rPr>
          <w:rFonts w:ascii="宋体" w:hAnsi="宋体" w:cs="宋体"/>
          <w:kern w:val="0"/>
          <w:sz w:val="24"/>
        </w:rPr>
      </w:pPr>
      <w:r>
        <w:rPr>
          <w:rFonts w:ascii="宋体" w:hAnsi="宋体" w:cs="宋体" w:hint="eastAsia"/>
          <w:kern w:val="0"/>
          <w:sz w:val="24"/>
        </w:rPr>
        <w:t>为</w:t>
      </w:r>
      <w:r>
        <w:rPr>
          <w:rFonts w:ascii="宋体" w:hAnsi="宋体" w:cs="宋体"/>
          <w:kern w:val="0"/>
          <w:sz w:val="24"/>
        </w:rPr>
        <w:t>贯彻落实“安全第一、预防为主、综合治理”的方针，根据</w:t>
      </w:r>
      <w:r w:rsidR="00C94E17">
        <w:rPr>
          <w:rFonts w:ascii="宋体" w:hAnsi="宋体" w:cs="宋体" w:hint="eastAsia"/>
          <w:kern w:val="0"/>
          <w:sz w:val="24"/>
        </w:rPr>
        <w:t>法律</w:t>
      </w:r>
      <w:r w:rsidR="00C94E17">
        <w:rPr>
          <w:rFonts w:ascii="宋体" w:hAnsi="宋体" w:cs="宋体"/>
          <w:kern w:val="0"/>
          <w:sz w:val="24"/>
        </w:rPr>
        <w:t>法规及上级</w:t>
      </w:r>
      <w:r>
        <w:rPr>
          <w:rFonts w:ascii="宋体" w:hAnsi="宋体" w:cs="宋体"/>
          <w:kern w:val="0"/>
          <w:sz w:val="24"/>
        </w:rPr>
        <w:t>有关安全管理文件</w:t>
      </w:r>
      <w:r>
        <w:rPr>
          <w:rFonts w:ascii="宋体" w:hAnsi="宋体" w:cs="宋体" w:hint="eastAsia"/>
          <w:kern w:val="0"/>
          <w:sz w:val="24"/>
        </w:rPr>
        <w:t>招标人《</w:t>
      </w:r>
      <w:hyperlink r:id="rId9" w:history="1">
        <w:r>
          <w:rPr>
            <w:rFonts w:ascii="宋体" w:hAnsi="宋体" w:cs="宋体"/>
            <w:kern w:val="0"/>
            <w:sz w:val="24"/>
          </w:rPr>
          <w:t>外包项目安全管理规定</w:t>
        </w:r>
      </w:hyperlink>
      <w:r>
        <w:rPr>
          <w:rFonts w:ascii="宋体" w:hAnsi="宋体" w:cs="宋体"/>
          <w:kern w:val="0"/>
          <w:sz w:val="24"/>
        </w:rPr>
        <w:t>》，明确双方的安全责任，确保设备和人身安全，双方在签订工程项目承包合同的同时必须签订</w:t>
      </w:r>
      <w:r>
        <w:rPr>
          <w:rFonts w:ascii="宋体" w:hAnsi="宋体" w:cs="宋体" w:hint="eastAsia"/>
          <w:kern w:val="0"/>
          <w:sz w:val="24"/>
        </w:rPr>
        <w:t>“外包工程项目</w:t>
      </w:r>
      <w:r>
        <w:rPr>
          <w:rFonts w:ascii="宋体" w:hAnsi="宋体" w:cs="宋体"/>
          <w:kern w:val="0"/>
          <w:sz w:val="24"/>
        </w:rPr>
        <w:t>安全文明</w:t>
      </w:r>
      <w:r>
        <w:rPr>
          <w:rFonts w:ascii="宋体" w:hAnsi="宋体" w:cs="宋体" w:hint="eastAsia"/>
          <w:kern w:val="0"/>
          <w:sz w:val="24"/>
        </w:rPr>
        <w:t>管理</w:t>
      </w:r>
      <w:r>
        <w:rPr>
          <w:rFonts w:ascii="宋体" w:hAnsi="宋体" w:cs="宋体"/>
          <w:kern w:val="0"/>
          <w:sz w:val="24"/>
        </w:rPr>
        <w:t>协议</w:t>
      </w:r>
      <w:r>
        <w:rPr>
          <w:rFonts w:ascii="宋体" w:hAnsi="宋体" w:cs="宋体" w:hint="eastAsia"/>
          <w:kern w:val="0"/>
          <w:sz w:val="24"/>
        </w:rPr>
        <w:t>”</w:t>
      </w:r>
      <w:r>
        <w:rPr>
          <w:rFonts w:ascii="宋体" w:hAnsi="宋体" w:cs="宋体"/>
          <w:kern w:val="0"/>
          <w:sz w:val="24"/>
        </w:rPr>
        <w:t>。</w:t>
      </w:r>
    </w:p>
    <w:p w:rsidR="002F3B88" w:rsidRDefault="001C310A">
      <w:pPr>
        <w:widowControl/>
        <w:numPr>
          <w:ilvl w:val="1"/>
          <w:numId w:val="16"/>
        </w:numPr>
        <w:tabs>
          <w:tab w:val="left" w:pos="567"/>
        </w:tabs>
        <w:autoSpaceDE w:val="0"/>
        <w:autoSpaceDN w:val="0"/>
        <w:adjustRightInd w:val="0"/>
        <w:spacing w:line="360" w:lineRule="auto"/>
        <w:ind w:left="0" w:firstLine="0"/>
        <w:textAlignment w:val="bottom"/>
        <w:rPr>
          <w:rFonts w:ascii="宋体" w:hAnsi="宋体" w:cs="宋体"/>
          <w:kern w:val="0"/>
          <w:sz w:val="24"/>
        </w:rPr>
      </w:pPr>
      <w:r>
        <w:rPr>
          <w:rFonts w:ascii="宋体" w:hAnsi="宋体" w:cs="宋体" w:hint="eastAsia"/>
          <w:kern w:val="0"/>
          <w:sz w:val="24"/>
        </w:rPr>
        <w:t>投标人应根据项目的要求，在合同签订后与招标人签订《安全生产责任书》。</w:t>
      </w:r>
    </w:p>
    <w:p w:rsidR="002F3B88" w:rsidRDefault="001C310A">
      <w:pPr>
        <w:widowControl/>
        <w:numPr>
          <w:ilvl w:val="1"/>
          <w:numId w:val="16"/>
        </w:numPr>
        <w:tabs>
          <w:tab w:val="left" w:pos="567"/>
        </w:tabs>
        <w:autoSpaceDE w:val="0"/>
        <w:autoSpaceDN w:val="0"/>
        <w:adjustRightInd w:val="0"/>
        <w:spacing w:line="360" w:lineRule="auto"/>
        <w:ind w:left="0" w:firstLine="0"/>
        <w:textAlignment w:val="bottom"/>
        <w:rPr>
          <w:rFonts w:ascii="宋体" w:hAnsi="宋体" w:cs="宋体"/>
          <w:b/>
          <w:kern w:val="0"/>
          <w:sz w:val="24"/>
        </w:rPr>
      </w:pPr>
      <w:r>
        <w:rPr>
          <w:rFonts w:ascii="宋体" w:hAnsi="宋体" w:cs="宋体" w:hint="eastAsia"/>
          <w:b/>
          <w:kern w:val="0"/>
          <w:sz w:val="24"/>
        </w:rPr>
        <w:t>投标人在投标时须根据本项目的特点提供本项目的服务方案，服务方案至少应包含（但不限于）：安全文明生产目标及保证措施，服务质量及职业健康管理，现场组织机构设置，人员配置及员工培训方案，同质化管理及安全生产自主管理能力提升方案，管理制度，四措两案（组织措施、技术措施、安全措施、环保措施、应急预案及现场处置方案），较大以上风险作业风险管控专项方案，防汛防台、迎峰度夏、迎峰度冬、防暑降温等季节性施工专项措施等。</w:t>
      </w:r>
    </w:p>
    <w:p w:rsidR="002F3B88" w:rsidRDefault="001C310A">
      <w:pPr>
        <w:widowControl/>
        <w:numPr>
          <w:ilvl w:val="1"/>
          <w:numId w:val="16"/>
        </w:numPr>
        <w:tabs>
          <w:tab w:val="left" w:pos="567"/>
        </w:tabs>
        <w:autoSpaceDE w:val="0"/>
        <w:autoSpaceDN w:val="0"/>
        <w:adjustRightInd w:val="0"/>
        <w:spacing w:line="360" w:lineRule="auto"/>
        <w:ind w:left="0" w:firstLine="0"/>
        <w:textAlignment w:val="bottom"/>
        <w:rPr>
          <w:rFonts w:ascii="宋体" w:hAnsi="宋体" w:cs="宋体"/>
          <w:kern w:val="0"/>
          <w:sz w:val="24"/>
        </w:rPr>
      </w:pPr>
      <w:r>
        <w:rPr>
          <w:rFonts w:ascii="宋体" w:hAnsi="宋体" w:cs="宋体"/>
          <w:kern w:val="0"/>
          <w:sz w:val="24"/>
        </w:rPr>
        <w:t>投标人</w:t>
      </w:r>
      <w:r>
        <w:rPr>
          <w:rFonts w:ascii="宋体" w:hAnsi="宋体" w:cs="宋体" w:hint="eastAsia"/>
          <w:kern w:val="0"/>
          <w:sz w:val="24"/>
        </w:rPr>
        <w:t>必须有严格的安全监督机制和安全保证措施。</w:t>
      </w:r>
    </w:p>
    <w:p w:rsidR="002F3B88" w:rsidRDefault="001C310A">
      <w:pPr>
        <w:widowControl/>
        <w:numPr>
          <w:ilvl w:val="1"/>
          <w:numId w:val="16"/>
        </w:numPr>
        <w:tabs>
          <w:tab w:val="left" w:pos="567"/>
        </w:tabs>
        <w:autoSpaceDE w:val="0"/>
        <w:autoSpaceDN w:val="0"/>
        <w:adjustRightInd w:val="0"/>
        <w:spacing w:line="360" w:lineRule="auto"/>
        <w:ind w:left="0" w:firstLine="0"/>
        <w:textAlignment w:val="bottom"/>
        <w:rPr>
          <w:rFonts w:ascii="宋体" w:hAnsi="宋体" w:cs="宋体"/>
          <w:kern w:val="0"/>
          <w:sz w:val="24"/>
        </w:rPr>
      </w:pPr>
      <w:r>
        <w:rPr>
          <w:rFonts w:ascii="宋体" w:hAnsi="宋体" w:cs="宋体" w:hint="eastAsia"/>
          <w:kern w:val="0"/>
          <w:sz w:val="24"/>
        </w:rPr>
        <w:t>从事特种作业（特殊工种）的人员，必须持有政府主管部门核发的操作证，并配备相应的安全防护用具。</w:t>
      </w:r>
    </w:p>
    <w:p w:rsidR="002F3B88" w:rsidRDefault="001C310A">
      <w:pPr>
        <w:widowControl/>
        <w:numPr>
          <w:ilvl w:val="1"/>
          <w:numId w:val="16"/>
        </w:numPr>
        <w:tabs>
          <w:tab w:val="left" w:pos="567"/>
        </w:tabs>
        <w:autoSpaceDE w:val="0"/>
        <w:autoSpaceDN w:val="0"/>
        <w:adjustRightInd w:val="0"/>
        <w:spacing w:line="360" w:lineRule="auto"/>
        <w:ind w:left="0" w:firstLine="0"/>
        <w:textAlignment w:val="bottom"/>
        <w:rPr>
          <w:rFonts w:ascii="宋体" w:hAnsi="宋体" w:cs="宋体"/>
          <w:kern w:val="0"/>
          <w:sz w:val="24"/>
        </w:rPr>
      </w:pPr>
      <w:r>
        <w:rPr>
          <w:rFonts w:ascii="宋体" w:hAnsi="宋体" w:cs="宋体"/>
          <w:kern w:val="0"/>
          <w:sz w:val="24"/>
        </w:rPr>
        <w:t>投标人</w:t>
      </w:r>
      <w:r>
        <w:rPr>
          <w:rFonts w:ascii="宋体" w:hAnsi="宋体" w:cs="宋体" w:hint="eastAsia"/>
          <w:kern w:val="0"/>
          <w:sz w:val="24"/>
        </w:rPr>
        <w:t>应有健全的安全管理组织体系、保证体系和保障体系。其安全生产费用投入不少于合同总价的2.5%（且包含在合同总价内）。应有安全管理制度，包括各种的安全操作规程、特种作业人员的审证考核制度、各级安全生产岗位责任制和定期安全检查、安全教育制度</w:t>
      </w:r>
      <w:r>
        <w:rPr>
          <w:rFonts w:ascii="宋体" w:hAnsi="宋体" w:cs="宋体"/>
          <w:kern w:val="0"/>
          <w:sz w:val="24"/>
        </w:rPr>
        <w:t>。</w:t>
      </w:r>
    </w:p>
    <w:p w:rsidR="002F3B88" w:rsidRDefault="001C310A">
      <w:pPr>
        <w:widowControl/>
        <w:numPr>
          <w:ilvl w:val="1"/>
          <w:numId w:val="16"/>
        </w:numPr>
        <w:tabs>
          <w:tab w:val="left" w:pos="567"/>
        </w:tabs>
        <w:autoSpaceDE w:val="0"/>
        <w:autoSpaceDN w:val="0"/>
        <w:adjustRightInd w:val="0"/>
        <w:spacing w:line="360" w:lineRule="auto"/>
        <w:ind w:left="0" w:firstLine="0"/>
        <w:textAlignment w:val="bottom"/>
        <w:rPr>
          <w:rFonts w:ascii="宋体" w:hAnsi="宋体" w:cs="宋体"/>
          <w:kern w:val="0"/>
          <w:sz w:val="24"/>
        </w:rPr>
      </w:pPr>
      <w:r>
        <w:rPr>
          <w:rFonts w:ascii="宋体" w:hAnsi="宋体" w:cs="宋体" w:hint="eastAsia"/>
          <w:kern w:val="0"/>
          <w:sz w:val="24"/>
        </w:rPr>
        <w:t>投标人应当按规定保证所承包项目的安全生产费用足额投入使用。</w:t>
      </w:r>
    </w:p>
    <w:p w:rsidR="002F3B88" w:rsidRDefault="001C310A">
      <w:pPr>
        <w:widowControl/>
        <w:numPr>
          <w:ilvl w:val="1"/>
          <w:numId w:val="16"/>
        </w:numPr>
        <w:tabs>
          <w:tab w:val="left" w:pos="567"/>
        </w:tabs>
        <w:autoSpaceDE w:val="0"/>
        <w:autoSpaceDN w:val="0"/>
        <w:adjustRightInd w:val="0"/>
        <w:spacing w:line="360" w:lineRule="auto"/>
        <w:ind w:left="0" w:firstLine="0"/>
        <w:textAlignment w:val="bottom"/>
        <w:rPr>
          <w:rFonts w:ascii="宋体" w:hAnsi="宋体" w:cs="宋体"/>
          <w:kern w:val="0"/>
          <w:sz w:val="24"/>
        </w:rPr>
      </w:pPr>
      <w:r>
        <w:rPr>
          <w:rFonts w:ascii="宋体" w:hAnsi="宋体" w:cs="宋体"/>
          <w:kern w:val="0"/>
          <w:sz w:val="24"/>
        </w:rPr>
        <w:lastRenderedPageBreak/>
        <w:t>投标人</w:t>
      </w:r>
      <w:r>
        <w:rPr>
          <w:rFonts w:ascii="宋体" w:hAnsi="宋体" w:cs="宋体" w:hint="eastAsia"/>
          <w:kern w:val="0"/>
          <w:sz w:val="24"/>
        </w:rPr>
        <w:t>应为存在劳动关系或事实上的劳动关系的人员缴纳工伤保险费，提交工伤保险合同。为劳务关系的用工人员缴纳团体意外伤害保险费</w:t>
      </w:r>
      <w:r w:rsidR="00C94E17">
        <w:rPr>
          <w:rFonts w:ascii="宋体" w:hAnsi="宋体" w:cs="宋体" w:hint="eastAsia"/>
          <w:kern w:val="0"/>
          <w:sz w:val="24"/>
        </w:rPr>
        <w:t>（保额每人不低于50万元）</w:t>
      </w:r>
      <w:r>
        <w:rPr>
          <w:rFonts w:ascii="宋体" w:hAnsi="宋体" w:cs="宋体" w:hint="eastAsia"/>
          <w:kern w:val="0"/>
          <w:sz w:val="24"/>
        </w:rPr>
        <w:t>，提交团体意外伤害保险合同。</w:t>
      </w:r>
    </w:p>
    <w:p w:rsidR="002F3B88" w:rsidRDefault="001C310A">
      <w:pPr>
        <w:widowControl/>
        <w:numPr>
          <w:ilvl w:val="1"/>
          <w:numId w:val="16"/>
        </w:numPr>
        <w:tabs>
          <w:tab w:val="left" w:pos="567"/>
        </w:tabs>
        <w:autoSpaceDE w:val="0"/>
        <w:autoSpaceDN w:val="0"/>
        <w:adjustRightInd w:val="0"/>
        <w:spacing w:line="360" w:lineRule="auto"/>
        <w:ind w:left="0" w:firstLine="0"/>
        <w:textAlignment w:val="bottom"/>
        <w:rPr>
          <w:rFonts w:ascii="宋体" w:hAnsi="宋体" w:cs="宋体"/>
          <w:kern w:val="0"/>
          <w:sz w:val="24"/>
        </w:rPr>
      </w:pPr>
      <w:r>
        <w:rPr>
          <w:rFonts w:ascii="宋体" w:hAnsi="宋体" w:cs="宋体"/>
          <w:kern w:val="0"/>
          <w:sz w:val="24"/>
        </w:rPr>
        <w:t>投标人</w:t>
      </w:r>
      <w:r>
        <w:rPr>
          <w:rFonts w:ascii="宋体" w:hAnsi="宋体" w:cs="宋体" w:hint="eastAsia"/>
          <w:kern w:val="0"/>
          <w:sz w:val="24"/>
        </w:rPr>
        <w:t>应为员工出具健康体检合格证明，无从事作业所涉及的工作禁忌症提供接触职业病危害因素的员工职业健康体检报告，从事工种应无职业病史。职业健康检查至少应在省卫生健康主管部门备案并向社会公布的医疗卫生机构开展。</w:t>
      </w:r>
    </w:p>
    <w:p w:rsidR="002F3B88" w:rsidRDefault="001C310A">
      <w:pPr>
        <w:widowControl/>
        <w:numPr>
          <w:ilvl w:val="1"/>
          <w:numId w:val="16"/>
        </w:numPr>
        <w:tabs>
          <w:tab w:val="left" w:pos="567"/>
        </w:tabs>
        <w:autoSpaceDE w:val="0"/>
        <w:autoSpaceDN w:val="0"/>
        <w:adjustRightInd w:val="0"/>
        <w:spacing w:line="360" w:lineRule="auto"/>
        <w:ind w:left="0" w:firstLine="0"/>
        <w:textAlignment w:val="bottom"/>
        <w:rPr>
          <w:rFonts w:ascii="宋体" w:hAnsi="宋体" w:cs="宋体"/>
          <w:kern w:val="0"/>
          <w:sz w:val="24"/>
        </w:rPr>
      </w:pPr>
      <w:r>
        <w:rPr>
          <w:rFonts w:ascii="宋体" w:hAnsi="宋体" w:cs="宋体"/>
          <w:kern w:val="0"/>
          <w:sz w:val="24"/>
        </w:rPr>
        <w:t>投标人</w:t>
      </w:r>
      <w:r>
        <w:rPr>
          <w:rFonts w:ascii="宋体" w:hAnsi="宋体" w:cs="宋体" w:hint="eastAsia"/>
          <w:kern w:val="0"/>
          <w:sz w:val="24"/>
        </w:rPr>
        <w:t>员工安全教育培训应严格执行三个100%的原则，即：100%培训、100%考试、100%合格，方可允许进场</w:t>
      </w:r>
      <w:r>
        <w:rPr>
          <w:rFonts w:ascii="宋体" w:hAnsi="宋体" w:cs="宋体"/>
          <w:kern w:val="0"/>
          <w:sz w:val="24"/>
        </w:rPr>
        <w:t>，投标人必须检查、督促工作人员严格遵守、认真执行规章制度。投标人若在工作中要新进、增添施工人员必须向</w:t>
      </w:r>
      <w:r>
        <w:rPr>
          <w:rFonts w:ascii="宋体" w:hAnsi="宋体" w:cs="宋体" w:hint="eastAsia"/>
          <w:kern w:val="0"/>
          <w:sz w:val="24"/>
        </w:rPr>
        <w:t>招标</w:t>
      </w:r>
      <w:r>
        <w:rPr>
          <w:rFonts w:ascii="宋体" w:hAnsi="宋体" w:cs="宋体"/>
          <w:kern w:val="0"/>
          <w:sz w:val="24"/>
        </w:rPr>
        <w:t>提出申报。投标人应对新进、增添工作人员进行全面的现场安全技术交底。</w:t>
      </w:r>
    </w:p>
    <w:p w:rsidR="002F3B88" w:rsidRDefault="001C310A">
      <w:pPr>
        <w:widowControl/>
        <w:numPr>
          <w:ilvl w:val="1"/>
          <w:numId w:val="16"/>
        </w:numPr>
        <w:tabs>
          <w:tab w:val="left" w:pos="567"/>
        </w:tabs>
        <w:autoSpaceDE w:val="0"/>
        <w:autoSpaceDN w:val="0"/>
        <w:adjustRightInd w:val="0"/>
        <w:spacing w:line="360" w:lineRule="auto"/>
        <w:ind w:left="0" w:firstLine="0"/>
        <w:textAlignment w:val="bottom"/>
        <w:rPr>
          <w:rFonts w:ascii="宋体" w:hAnsi="宋体" w:cs="宋体"/>
          <w:kern w:val="0"/>
          <w:sz w:val="24"/>
        </w:rPr>
      </w:pPr>
      <w:r>
        <w:rPr>
          <w:rFonts w:ascii="宋体" w:hAnsi="宋体" w:cs="宋体"/>
          <w:kern w:val="0"/>
          <w:sz w:val="24"/>
        </w:rPr>
        <w:t>投标人</w:t>
      </w:r>
      <w:r>
        <w:rPr>
          <w:rFonts w:ascii="宋体" w:hAnsi="宋体" w:cs="宋体" w:hint="eastAsia"/>
          <w:kern w:val="0"/>
          <w:sz w:val="24"/>
        </w:rPr>
        <w:t>员工接受招标人入厂安全教育，考试通过后，方可办理出入证。入厂安全教育应结合警示教育，应用可视化、互动式、体验式等方式，确保培训实效。</w:t>
      </w:r>
    </w:p>
    <w:p w:rsidR="002F3B88" w:rsidRDefault="001C310A">
      <w:pPr>
        <w:widowControl/>
        <w:numPr>
          <w:ilvl w:val="1"/>
          <w:numId w:val="16"/>
        </w:numPr>
        <w:tabs>
          <w:tab w:val="left" w:pos="567"/>
        </w:tabs>
        <w:autoSpaceDE w:val="0"/>
        <w:autoSpaceDN w:val="0"/>
        <w:adjustRightInd w:val="0"/>
        <w:spacing w:line="360" w:lineRule="auto"/>
        <w:ind w:left="0" w:firstLine="0"/>
        <w:textAlignment w:val="bottom"/>
        <w:rPr>
          <w:rFonts w:ascii="宋体" w:hAnsi="宋体" w:cs="宋体"/>
          <w:kern w:val="0"/>
          <w:sz w:val="24"/>
        </w:rPr>
      </w:pPr>
      <w:r>
        <w:rPr>
          <w:rFonts w:ascii="宋体" w:hAnsi="宋体" w:cs="宋体"/>
          <w:kern w:val="0"/>
          <w:sz w:val="24"/>
        </w:rPr>
        <w:t>投标人</w:t>
      </w:r>
      <w:r>
        <w:rPr>
          <w:rFonts w:ascii="宋体" w:hAnsi="宋体" w:cs="宋体" w:hint="eastAsia"/>
          <w:kern w:val="0"/>
          <w:sz w:val="24"/>
        </w:rPr>
        <w:t>应当按照“干什么、学什么、考什么”的原则，定期组织对已方人员进行针对性安全技能培训。</w:t>
      </w:r>
    </w:p>
    <w:p w:rsidR="002F3B88" w:rsidRDefault="001C310A">
      <w:pPr>
        <w:widowControl/>
        <w:numPr>
          <w:ilvl w:val="1"/>
          <w:numId w:val="16"/>
        </w:numPr>
        <w:tabs>
          <w:tab w:val="left" w:pos="567"/>
        </w:tabs>
        <w:autoSpaceDE w:val="0"/>
        <w:autoSpaceDN w:val="0"/>
        <w:adjustRightInd w:val="0"/>
        <w:spacing w:line="360" w:lineRule="auto"/>
        <w:ind w:left="0" w:firstLine="0"/>
        <w:textAlignment w:val="bottom"/>
        <w:rPr>
          <w:rFonts w:ascii="宋体" w:hAnsi="宋体" w:cs="宋体"/>
          <w:kern w:val="0"/>
          <w:sz w:val="24"/>
        </w:rPr>
      </w:pPr>
      <w:r>
        <w:rPr>
          <w:rFonts w:ascii="宋体" w:hAnsi="宋体" w:cs="宋体"/>
          <w:kern w:val="0"/>
          <w:sz w:val="24"/>
        </w:rPr>
        <w:t>投标人</w:t>
      </w:r>
      <w:r>
        <w:rPr>
          <w:rFonts w:ascii="宋体" w:hAnsi="宋体" w:cs="宋体" w:hint="eastAsia"/>
          <w:kern w:val="0"/>
          <w:sz w:val="24"/>
        </w:rPr>
        <w:t>应当建立全员安全管理档案，报招标人安全监督管理部门备案，并实行动态管理。档案包括员工身份证和资格证书复印件、三级安全教育登记卡、体检合格报告、安全教育培训考试成绩、违章考核记录等。</w:t>
      </w:r>
    </w:p>
    <w:p w:rsidR="002F3B88" w:rsidRDefault="001C310A">
      <w:pPr>
        <w:widowControl/>
        <w:numPr>
          <w:ilvl w:val="1"/>
          <w:numId w:val="16"/>
        </w:numPr>
        <w:tabs>
          <w:tab w:val="left" w:pos="567"/>
        </w:tabs>
        <w:autoSpaceDE w:val="0"/>
        <w:autoSpaceDN w:val="0"/>
        <w:adjustRightInd w:val="0"/>
        <w:spacing w:line="360" w:lineRule="auto"/>
        <w:ind w:left="0" w:firstLine="0"/>
        <w:textAlignment w:val="bottom"/>
        <w:rPr>
          <w:rFonts w:ascii="宋体" w:hAnsi="宋体" w:cs="宋体"/>
          <w:kern w:val="0"/>
          <w:sz w:val="24"/>
        </w:rPr>
      </w:pPr>
      <w:r>
        <w:rPr>
          <w:rFonts w:ascii="宋体" w:hAnsi="宋体" w:cs="宋体"/>
          <w:kern w:val="0"/>
          <w:sz w:val="24"/>
        </w:rPr>
        <w:t>投标人</w:t>
      </w:r>
      <w:r>
        <w:rPr>
          <w:rFonts w:ascii="宋体" w:hAnsi="宋体" w:cs="宋体" w:hint="eastAsia"/>
          <w:kern w:val="0"/>
          <w:sz w:val="24"/>
        </w:rPr>
        <w:t>不得以任何形式招录或使用18周</w:t>
      </w:r>
      <w:r w:rsidRPr="001968BF">
        <w:rPr>
          <w:rFonts w:ascii="宋体" w:hAnsi="宋体" w:cs="宋体" w:hint="eastAsia"/>
          <w:kern w:val="0"/>
          <w:sz w:val="24"/>
        </w:rPr>
        <w:t>岁以下、</w:t>
      </w:r>
      <w:r w:rsidR="001968BF" w:rsidRPr="001968BF">
        <w:rPr>
          <w:rFonts w:ascii="宋体" w:hAnsi="宋体" w:cs="宋体" w:hint="eastAsia"/>
          <w:kern w:val="0"/>
          <w:sz w:val="24"/>
        </w:rPr>
        <w:t>60</w:t>
      </w:r>
      <w:r w:rsidRPr="001968BF">
        <w:rPr>
          <w:rFonts w:ascii="宋体" w:hAnsi="宋体" w:cs="宋体" w:hint="eastAsia"/>
          <w:kern w:val="0"/>
          <w:sz w:val="24"/>
        </w:rPr>
        <w:t>周岁以上男性或50周岁以上女性进入生产现场从事三级及以上体力劳动。</w:t>
      </w:r>
    </w:p>
    <w:p w:rsidR="002F3B88" w:rsidRDefault="001C310A">
      <w:pPr>
        <w:widowControl/>
        <w:numPr>
          <w:ilvl w:val="1"/>
          <w:numId w:val="16"/>
        </w:numPr>
        <w:tabs>
          <w:tab w:val="left" w:pos="567"/>
        </w:tabs>
        <w:autoSpaceDE w:val="0"/>
        <w:autoSpaceDN w:val="0"/>
        <w:adjustRightInd w:val="0"/>
        <w:spacing w:line="360" w:lineRule="auto"/>
        <w:ind w:left="0" w:firstLine="0"/>
        <w:textAlignment w:val="bottom"/>
        <w:rPr>
          <w:rFonts w:ascii="宋体" w:hAnsi="宋体" w:cs="宋体"/>
          <w:kern w:val="0"/>
          <w:sz w:val="24"/>
        </w:rPr>
      </w:pPr>
      <w:r>
        <w:rPr>
          <w:rFonts w:ascii="宋体" w:hAnsi="宋体" w:cs="宋体"/>
          <w:kern w:val="0"/>
          <w:sz w:val="24"/>
        </w:rPr>
        <w:t>投标人应按招标人要求，按不同的服务内容划分班组式管理，并按招标人的班组建设要求实施管理。</w:t>
      </w:r>
    </w:p>
    <w:p w:rsidR="002F3B88" w:rsidRDefault="001C310A">
      <w:pPr>
        <w:widowControl/>
        <w:numPr>
          <w:ilvl w:val="1"/>
          <w:numId w:val="16"/>
        </w:numPr>
        <w:tabs>
          <w:tab w:val="left" w:pos="567"/>
        </w:tabs>
        <w:autoSpaceDE w:val="0"/>
        <w:autoSpaceDN w:val="0"/>
        <w:adjustRightInd w:val="0"/>
        <w:spacing w:line="360" w:lineRule="auto"/>
        <w:ind w:left="0" w:firstLine="0"/>
        <w:textAlignment w:val="bottom"/>
        <w:rPr>
          <w:rFonts w:ascii="宋体" w:hAnsi="宋体" w:cs="宋体"/>
          <w:kern w:val="0"/>
          <w:sz w:val="24"/>
        </w:rPr>
      </w:pPr>
      <w:r>
        <w:rPr>
          <w:rFonts w:ascii="宋体" w:hAnsi="宋体" w:cs="宋体"/>
          <w:kern w:val="0"/>
          <w:sz w:val="24"/>
        </w:rPr>
        <w:t>投标人</w:t>
      </w:r>
      <w:r>
        <w:rPr>
          <w:rFonts w:ascii="宋体" w:hAnsi="宋体" w:cs="宋体" w:hint="eastAsia"/>
          <w:kern w:val="0"/>
          <w:sz w:val="24"/>
        </w:rPr>
        <w:t>应依据</w:t>
      </w:r>
      <w:r>
        <w:rPr>
          <w:rFonts w:ascii="宋体" w:hAnsi="宋体" w:cs="宋体"/>
          <w:kern w:val="0"/>
          <w:sz w:val="24"/>
        </w:rPr>
        <w:t>招标人</w:t>
      </w:r>
      <w:r>
        <w:rPr>
          <w:rFonts w:ascii="宋体" w:hAnsi="宋体" w:cs="宋体" w:hint="eastAsia"/>
          <w:kern w:val="0"/>
          <w:sz w:val="24"/>
        </w:rPr>
        <w:t>现场安全管理和7S管理要求，统一、规范现场管理标准，打造标准化作业现场。</w:t>
      </w:r>
    </w:p>
    <w:p w:rsidR="002F3B88" w:rsidRDefault="001C310A">
      <w:pPr>
        <w:widowControl/>
        <w:numPr>
          <w:ilvl w:val="1"/>
          <w:numId w:val="16"/>
        </w:numPr>
        <w:tabs>
          <w:tab w:val="left" w:pos="567"/>
        </w:tabs>
        <w:autoSpaceDE w:val="0"/>
        <w:autoSpaceDN w:val="0"/>
        <w:adjustRightInd w:val="0"/>
        <w:spacing w:line="360" w:lineRule="auto"/>
        <w:ind w:left="0" w:firstLine="0"/>
        <w:textAlignment w:val="bottom"/>
        <w:rPr>
          <w:rFonts w:ascii="宋体" w:hAnsi="宋体" w:cs="宋体"/>
          <w:kern w:val="0"/>
          <w:sz w:val="24"/>
        </w:rPr>
      </w:pPr>
      <w:r>
        <w:rPr>
          <w:rFonts w:ascii="宋体" w:hAnsi="宋体" w:cs="宋体" w:hint="eastAsia"/>
          <w:kern w:val="0"/>
          <w:sz w:val="24"/>
        </w:rPr>
        <w:t>安全防护设施必须与主体项目同步设计、同时施工，并经招标人验收合格后投入使用。安全防护设施不得随意挪动、拆改，如确需挪动或拆改，必须经招标人项目主管部门审批并采取相应防护措施。作业完成后应立即恢复，且恢复标准不低于挪动或拆改前。</w:t>
      </w:r>
    </w:p>
    <w:p w:rsidR="002F3B88" w:rsidRDefault="001C310A">
      <w:pPr>
        <w:widowControl/>
        <w:numPr>
          <w:ilvl w:val="1"/>
          <w:numId w:val="16"/>
        </w:numPr>
        <w:tabs>
          <w:tab w:val="left" w:pos="567"/>
        </w:tabs>
        <w:autoSpaceDE w:val="0"/>
        <w:autoSpaceDN w:val="0"/>
        <w:adjustRightInd w:val="0"/>
        <w:spacing w:line="360" w:lineRule="auto"/>
        <w:ind w:left="0" w:firstLine="0"/>
        <w:textAlignment w:val="bottom"/>
        <w:rPr>
          <w:rFonts w:ascii="宋体" w:hAnsi="宋体" w:cs="宋体"/>
          <w:kern w:val="0"/>
          <w:sz w:val="24"/>
        </w:rPr>
      </w:pPr>
      <w:r>
        <w:rPr>
          <w:rFonts w:ascii="宋体" w:hAnsi="宋体" w:cs="宋体" w:hint="eastAsia"/>
          <w:kern w:val="0"/>
          <w:sz w:val="24"/>
        </w:rPr>
        <w:lastRenderedPageBreak/>
        <w:t>投标人承诺办公和作业现场主要出入口的醒目位置应设立图牌、标语等设施，具体内容应经招标人审批同意。</w:t>
      </w:r>
    </w:p>
    <w:p w:rsidR="002F3B88" w:rsidRDefault="001C310A">
      <w:pPr>
        <w:widowControl/>
        <w:numPr>
          <w:ilvl w:val="1"/>
          <w:numId w:val="16"/>
        </w:numPr>
        <w:tabs>
          <w:tab w:val="left" w:pos="567"/>
        </w:tabs>
        <w:autoSpaceDE w:val="0"/>
        <w:autoSpaceDN w:val="0"/>
        <w:adjustRightInd w:val="0"/>
        <w:spacing w:line="360" w:lineRule="auto"/>
        <w:ind w:left="0" w:firstLine="0"/>
        <w:textAlignment w:val="bottom"/>
        <w:rPr>
          <w:rFonts w:ascii="宋体" w:hAnsi="宋体" w:cs="宋体"/>
          <w:kern w:val="0"/>
          <w:sz w:val="24"/>
        </w:rPr>
      </w:pPr>
      <w:r>
        <w:rPr>
          <w:rFonts w:ascii="宋体" w:hAnsi="宋体" w:cs="宋体" w:hint="eastAsia"/>
          <w:kern w:val="0"/>
          <w:sz w:val="24"/>
        </w:rPr>
        <w:t>投标人作业现场应划定责任区域，按施工总平面布置图规定的地点和要求，对材料、设备、附件等实行定置管理。</w:t>
      </w:r>
    </w:p>
    <w:p w:rsidR="002F3B88" w:rsidRDefault="001C310A">
      <w:pPr>
        <w:widowControl/>
        <w:numPr>
          <w:ilvl w:val="1"/>
          <w:numId w:val="16"/>
        </w:numPr>
        <w:tabs>
          <w:tab w:val="left" w:pos="567"/>
        </w:tabs>
        <w:autoSpaceDE w:val="0"/>
        <w:autoSpaceDN w:val="0"/>
        <w:adjustRightInd w:val="0"/>
        <w:spacing w:line="360" w:lineRule="auto"/>
        <w:ind w:left="0" w:firstLine="0"/>
        <w:textAlignment w:val="bottom"/>
        <w:rPr>
          <w:rFonts w:ascii="宋体" w:hAnsi="宋体" w:cs="宋体"/>
          <w:kern w:val="0"/>
          <w:sz w:val="24"/>
        </w:rPr>
      </w:pPr>
      <w:r>
        <w:rPr>
          <w:rFonts w:ascii="宋体" w:hAnsi="宋体" w:cs="宋体" w:hint="eastAsia"/>
          <w:kern w:val="0"/>
          <w:sz w:val="24"/>
        </w:rPr>
        <w:t>投标人应当按照招标人要求，开展并且持续改进承包项目危险源辨识、</w:t>
      </w:r>
      <w:r w:rsidR="00C94E17">
        <w:rPr>
          <w:rFonts w:ascii="宋体" w:hAnsi="宋体" w:cs="宋体" w:hint="eastAsia"/>
          <w:kern w:val="0"/>
          <w:sz w:val="24"/>
        </w:rPr>
        <w:t>环境因素辨识、</w:t>
      </w:r>
      <w:r>
        <w:rPr>
          <w:rFonts w:ascii="宋体" w:hAnsi="宋体" w:cs="宋体" w:hint="eastAsia"/>
          <w:kern w:val="0"/>
          <w:sz w:val="24"/>
        </w:rPr>
        <w:t>风险评估和风险控制等工作。</w:t>
      </w:r>
    </w:p>
    <w:p w:rsidR="002F3B88" w:rsidRDefault="001C310A">
      <w:pPr>
        <w:widowControl/>
        <w:numPr>
          <w:ilvl w:val="1"/>
          <w:numId w:val="16"/>
        </w:numPr>
        <w:tabs>
          <w:tab w:val="left" w:pos="567"/>
        </w:tabs>
        <w:autoSpaceDE w:val="0"/>
        <w:autoSpaceDN w:val="0"/>
        <w:adjustRightInd w:val="0"/>
        <w:spacing w:line="360" w:lineRule="auto"/>
        <w:ind w:left="0" w:firstLine="0"/>
        <w:textAlignment w:val="bottom"/>
        <w:rPr>
          <w:rFonts w:ascii="宋体" w:hAnsi="宋体" w:cs="宋体"/>
          <w:kern w:val="0"/>
          <w:sz w:val="24"/>
        </w:rPr>
      </w:pPr>
      <w:r>
        <w:rPr>
          <w:rFonts w:ascii="宋体" w:hAnsi="宋体" w:cs="宋体" w:hint="eastAsia"/>
          <w:kern w:val="0"/>
          <w:sz w:val="24"/>
        </w:rPr>
        <w:t>招标人定期开展发包项目安全生产监督检查和隐患排查治理工作，对投标人安全例行工作进行监督检查、评价，实现闭环管理，投标人承诺无条件配合。投标人应定期开展承包项目安全生产自查和隐患排查治理工作。</w:t>
      </w:r>
    </w:p>
    <w:p w:rsidR="002F3B88" w:rsidRDefault="001C310A">
      <w:pPr>
        <w:widowControl/>
        <w:numPr>
          <w:ilvl w:val="1"/>
          <w:numId w:val="16"/>
        </w:numPr>
        <w:tabs>
          <w:tab w:val="left" w:pos="567"/>
        </w:tabs>
        <w:autoSpaceDE w:val="0"/>
        <w:autoSpaceDN w:val="0"/>
        <w:adjustRightInd w:val="0"/>
        <w:spacing w:line="360" w:lineRule="auto"/>
        <w:ind w:left="0" w:firstLine="0"/>
        <w:textAlignment w:val="bottom"/>
        <w:rPr>
          <w:rFonts w:ascii="宋体" w:hAnsi="宋体" w:cs="宋体"/>
          <w:kern w:val="0"/>
          <w:sz w:val="24"/>
        </w:rPr>
      </w:pPr>
      <w:r>
        <w:rPr>
          <w:rFonts w:ascii="宋体" w:hAnsi="宋体" w:hint="eastAsia"/>
          <w:color w:val="000000"/>
          <w:sz w:val="24"/>
        </w:rPr>
        <w:t>投标人应有安全管理组织体系，包括具体负责安全生产的领导。投标人施工人员超过50人的必须配有</w:t>
      </w:r>
      <w:r w:rsidR="005621E4">
        <w:rPr>
          <w:rFonts w:ascii="宋体" w:hAnsi="宋体" w:hint="eastAsia"/>
          <w:color w:val="000000"/>
          <w:sz w:val="24"/>
        </w:rPr>
        <w:t>安全负责人</w:t>
      </w:r>
      <w:r>
        <w:rPr>
          <w:rFonts w:ascii="宋体" w:hAnsi="宋体" w:hint="eastAsia"/>
          <w:color w:val="000000"/>
          <w:sz w:val="24"/>
        </w:rPr>
        <w:t>。</w:t>
      </w:r>
    </w:p>
    <w:p w:rsidR="002F3B88" w:rsidRDefault="001C310A">
      <w:pPr>
        <w:widowControl/>
        <w:numPr>
          <w:ilvl w:val="1"/>
          <w:numId w:val="16"/>
        </w:numPr>
        <w:tabs>
          <w:tab w:val="left" w:pos="567"/>
        </w:tabs>
        <w:autoSpaceDE w:val="0"/>
        <w:autoSpaceDN w:val="0"/>
        <w:adjustRightInd w:val="0"/>
        <w:spacing w:line="360" w:lineRule="auto"/>
        <w:ind w:left="0" w:firstLine="0"/>
        <w:textAlignment w:val="bottom"/>
        <w:rPr>
          <w:rFonts w:ascii="宋体" w:hAnsi="宋体" w:cs="宋体"/>
          <w:kern w:val="0"/>
          <w:sz w:val="24"/>
        </w:rPr>
      </w:pPr>
      <w:r>
        <w:rPr>
          <w:rFonts w:ascii="宋体" w:hAnsi="宋体" w:cs="宋体"/>
          <w:kern w:val="0"/>
          <w:sz w:val="24"/>
        </w:rPr>
        <w:t>投标人应有各种突发事件的应急预案，并在实际中按照预案要求安全有序地开展各项工作。</w:t>
      </w:r>
    </w:p>
    <w:p w:rsidR="002F3B88" w:rsidRDefault="001C310A">
      <w:pPr>
        <w:widowControl/>
        <w:numPr>
          <w:ilvl w:val="1"/>
          <w:numId w:val="16"/>
        </w:numPr>
        <w:tabs>
          <w:tab w:val="left" w:pos="567"/>
        </w:tabs>
        <w:autoSpaceDE w:val="0"/>
        <w:autoSpaceDN w:val="0"/>
        <w:adjustRightInd w:val="0"/>
        <w:spacing w:line="360" w:lineRule="auto"/>
        <w:ind w:left="0" w:firstLine="0"/>
        <w:textAlignment w:val="bottom"/>
        <w:rPr>
          <w:rFonts w:ascii="宋体" w:hAnsi="宋体" w:cs="宋体"/>
          <w:kern w:val="0"/>
          <w:sz w:val="24"/>
        </w:rPr>
      </w:pPr>
      <w:r>
        <w:rPr>
          <w:rFonts w:ascii="宋体" w:hAnsi="宋体" w:cs="宋体"/>
          <w:kern w:val="0"/>
          <w:sz w:val="24"/>
        </w:rPr>
        <w:t>投标人必须遵守招标人有关安全、文明生产的管理制度，对违反有关制度及规定的进行</w:t>
      </w:r>
      <w:r>
        <w:rPr>
          <w:rFonts w:ascii="宋体" w:hAnsi="宋体" w:cs="宋体" w:hint="eastAsia"/>
          <w:kern w:val="0"/>
          <w:sz w:val="24"/>
        </w:rPr>
        <w:t>相关</w:t>
      </w:r>
      <w:r>
        <w:rPr>
          <w:rFonts w:ascii="宋体" w:hAnsi="宋体" w:cs="宋体"/>
          <w:kern w:val="0"/>
          <w:sz w:val="24"/>
        </w:rPr>
        <w:t>考核。</w:t>
      </w:r>
      <w:r>
        <w:rPr>
          <w:rFonts w:ascii="宋体" w:hAnsi="宋体" w:cs="宋体" w:hint="eastAsia"/>
          <w:kern w:val="0"/>
          <w:sz w:val="24"/>
        </w:rPr>
        <w:t>在生产过程中产生的危废物品收集后集中交给招标人统一处置。</w:t>
      </w:r>
    </w:p>
    <w:p w:rsidR="002F3B88" w:rsidRDefault="001C310A">
      <w:pPr>
        <w:widowControl/>
        <w:numPr>
          <w:ilvl w:val="1"/>
          <w:numId w:val="16"/>
        </w:numPr>
        <w:tabs>
          <w:tab w:val="left" w:pos="567"/>
        </w:tabs>
        <w:autoSpaceDE w:val="0"/>
        <w:autoSpaceDN w:val="0"/>
        <w:adjustRightInd w:val="0"/>
        <w:spacing w:line="360" w:lineRule="auto"/>
        <w:ind w:left="0" w:firstLine="0"/>
        <w:textAlignment w:val="bottom"/>
        <w:rPr>
          <w:rFonts w:ascii="宋体" w:hAnsi="宋体" w:cs="宋体"/>
          <w:kern w:val="0"/>
          <w:sz w:val="24"/>
        </w:rPr>
      </w:pPr>
      <w:r>
        <w:rPr>
          <w:rFonts w:ascii="宋体" w:hAnsi="宋体" w:hint="eastAsia"/>
          <w:color w:val="000000"/>
          <w:sz w:val="24"/>
        </w:rPr>
        <w:t>投标人必须遵守招标人有关安全、文明生产的有关管理制度，对违反有关制度的，按第</w:t>
      </w:r>
      <w:r w:rsidR="00CC2BF9">
        <w:rPr>
          <w:rFonts w:ascii="宋体" w:hAnsi="宋体" w:hint="eastAsia"/>
          <w:color w:val="000000"/>
          <w:sz w:val="24"/>
        </w:rPr>
        <w:t>7项考核内容</w:t>
      </w:r>
      <w:r>
        <w:rPr>
          <w:rFonts w:ascii="宋体" w:hAnsi="宋体" w:hint="eastAsia"/>
          <w:color w:val="000000"/>
          <w:sz w:val="24"/>
        </w:rPr>
        <w:t>进行考核。</w:t>
      </w:r>
    </w:p>
    <w:p w:rsidR="002F3B88" w:rsidRDefault="001C310A">
      <w:pPr>
        <w:widowControl/>
        <w:numPr>
          <w:ilvl w:val="1"/>
          <w:numId w:val="16"/>
        </w:numPr>
        <w:tabs>
          <w:tab w:val="left" w:pos="567"/>
        </w:tabs>
        <w:autoSpaceDE w:val="0"/>
        <w:autoSpaceDN w:val="0"/>
        <w:adjustRightInd w:val="0"/>
        <w:spacing w:line="360" w:lineRule="auto"/>
        <w:ind w:left="0" w:firstLine="0"/>
        <w:textAlignment w:val="bottom"/>
        <w:rPr>
          <w:rFonts w:ascii="宋体" w:hAnsi="宋体" w:cs="宋体"/>
          <w:kern w:val="0"/>
          <w:sz w:val="24"/>
        </w:rPr>
      </w:pPr>
      <w:r>
        <w:rPr>
          <w:rFonts w:ascii="宋体" w:hAnsi="宋体" w:cs="宋体"/>
          <w:kern w:val="0"/>
          <w:sz w:val="24"/>
        </w:rPr>
        <w:t>劳保用品(安全)要求</w:t>
      </w:r>
    </w:p>
    <w:p w:rsidR="002F3B88" w:rsidRDefault="001C310A">
      <w:pPr>
        <w:numPr>
          <w:ilvl w:val="2"/>
          <w:numId w:val="16"/>
        </w:numPr>
        <w:spacing w:line="360" w:lineRule="auto"/>
        <w:ind w:left="0" w:firstLine="0"/>
        <w:rPr>
          <w:rFonts w:ascii="宋体" w:hAnsi="宋体"/>
          <w:sz w:val="24"/>
        </w:rPr>
      </w:pPr>
      <w:r>
        <w:rPr>
          <w:rFonts w:ascii="宋体" w:hAnsi="宋体"/>
          <w:sz w:val="24"/>
        </w:rPr>
        <w:t>投标人应向管辖的工作人员提供符合电力生产要求的，</w:t>
      </w:r>
      <w:r>
        <w:rPr>
          <w:rFonts w:ascii="宋体" w:hAnsi="宋体" w:hint="eastAsia"/>
          <w:sz w:val="24"/>
        </w:rPr>
        <w:t>有投标人公司标识</w:t>
      </w:r>
      <w:r>
        <w:rPr>
          <w:rFonts w:ascii="宋体" w:hAnsi="宋体"/>
          <w:sz w:val="24"/>
        </w:rPr>
        <w:t>统一的工作服。</w:t>
      </w:r>
    </w:p>
    <w:p w:rsidR="002F3B88" w:rsidRDefault="001C310A">
      <w:pPr>
        <w:numPr>
          <w:ilvl w:val="2"/>
          <w:numId w:val="16"/>
        </w:numPr>
        <w:spacing w:line="360" w:lineRule="auto"/>
        <w:ind w:left="0" w:firstLine="0"/>
        <w:rPr>
          <w:rFonts w:ascii="宋体" w:hAnsi="宋体"/>
          <w:sz w:val="24"/>
        </w:rPr>
      </w:pPr>
      <w:r>
        <w:rPr>
          <w:rFonts w:ascii="宋体" w:hAnsi="宋体"/>
          <w:sz w:val="24"/>
        </w:rPr>
        <w:t>投标人必须向管辖的工作人员提供符合国家规定的，适合相关工种的其他劳动防护用品，诸如手套、口罩、耳塞、防雨器具、工作鞋等。</w:t>
      </w:r>
    </w:p>
    <w:p w:rsidR="002F3B88" w:rsidRDefault="001C310A">
      <w:pPr>
        <w:numPr>
          <w:ilvl w:val="2"/>
          <w:numId w:val="16"/>
        </w:numPr>
        <w:spacing w:line="360" w:lineRule="auto"/>
        <w:ind w:left="0" w:firstLine="0"/>
        <w:rPr>
          <w:rFonts w:ascii="宋体" w:hAnsi="宋体"/>
          <w:sz w:val="24"/>
        </w:rPr>
      </w:pPr>
      <w:r>
        <w:rPr>
          <w:rFonts w:ascii="宋体" w:hAnsi="宋体"/>
          <w:sz w:val="24"/>
        </w:rPr>
        <w:t>投标人必须向在化学危险品区域工作的员工提供必要的防止其他危害气体侵入的防护用品，诸如防酸服、耐酸碱手套、防毒面具等。</w:t>
      </w:r>
    </w:p>
    <w:p w:rsidR="002F3B88" w:rsidRDefault="001C310A">
      <w:pPr>
        <w:numPr>
          <w:ilvl w:val="2"/>
          <w:numId w:val="16"/>
        </w:numPr>
        <w:spacing w:line="360" w:lineRule="auto"/>
        <w:ind w:left="0" w:firstLine="0"/>
        <w:rPr>
          <w:rFonts w:ascii="宋体" w:hAnsi="宋体"/>
          <w:sz w:val="24"/>
        </w:rPr>
      </w:pPr>
      <w:r>
        <w:rPr>
          <w:rFonts w:ascii="宋体" w:hAnsi="宋体"/>
          <w:sz w:val="24"/>
        </w:rPr>
        <w:t>安全帽必须使用建设部认证的厂家供货</w:t>
      </w:r>
      <w:r>
        <w:rPr>
          <w:rFonts w:ascii="宋体" w:hAnsi="宋体" w:hint="eastAsia"/>
          <w:sz w:val="24"/>
        </w:rPr>
        <w:t>并且有投标人公司标识的</w:t>
      </w:r>
      <w:r>
        <w:rPr>
          <w:rFonts w:ascii="宋体" w:hAnsi="宋体"/>
          <w:sz w:val="24"/>
        </w:rPr>
        <w:t>安全帽，无合格证的安全帽禁止使用。安全帽必须具有抗冲击、抗侧压力、绝缘、耐穿刺等性能，使用中必须正确佩戴，安全帽使用期为</w:t>
      </w:r>
      <w:r>
        <w:rPr>
          <w:rFonts w:ascii="宋体" w:hAnsi="宋体" w:hint="eastAsia"/>
          <w:sz w:val="24"/>
        </w:rPr>
        <w:t>2.5</w:t>
      </w:r>
      <w:r>
        <w:rPr>
          <w:rFonts w:ascii="宋体" w:hAnsi="宋体"/>
          <w:sz w:val="24"/>
        </w:rPr>
        <w:t>年。</w:t>
      </w:r>
    </w:p>
    <w:p w:rsidR="002F3B88" w:rsidRDefault="001C310A">
      <w:pPr>
        <w:numPr>
          <w:ilvl w:val="2"/>
          <w:numId w:val="16"/>
        </w:numPr>
        <w:spacing w:line="360" w:lineRule="auto"/>
        <w:ind w:left="0" w:firstLine="0"/>
        <w:rPr>
          <w:rFonts w:ascii="宋体" w:hAnsi="宋体"/>
          <w:sz w:val="24"/>
        </w:rPr>
      </w:pPr>
      <w:r>
        <w:rPr>
          <w:rFonts w:ascii="宋体" w:hAnsi="宋体" w:hint="eastAsia"/>
          <w:sz w:val="24"/>
        </w:rPr>
        <w:t>投标人</w:t>
      </w:r>
      <w:r>
        <w:rPr>
          <w:rFonts w:ascii="宋体" w:hAnsi="宋体"/>
          <w:sz w:val="24"/>
        </w:rPr>
        <w:t>工作人员劳动保护用品配置应满足要求</w:t>
      </w:r>
      <w:r>
        <w:rPr>
          <w:rFonts w:ascii="宋体" w:hAnsi="宋体" w:hint="eastAsia"/>
          <w:sz w:val="24"/>
        </w:rPr>
        <w:t>，</w:t>
      </w:r>
      <w:r>
        <w:rPr>
          <w:rFonts w:ascii="宋体" w:hAnsi="宋体"/>
          <w:sz w:val="24"/>
        </w:rPr>
        <w:t>并为长期（一个月以上）</w:t>
      </w:r>
      <w:r>
        <w:rPr>
          <w:rFonts w:ascii="宋体" w:hAnsi="宋体"/>
          <w:sz w:val="24"/>
        </w:rPr>
        <w:lastRenderedPageBreak/>
        <w:t>用工人员办理了工伤保险</w:t>
      </w:r>
      <w:r>
        <w:rPr>
          <w:rFonts w:ascii="宋体" w:hAnsi="宋体" w:hint="eastAsia"/>
          <w:sz w:val="24"/>
        </w:rPr>
        <w:t>。</w:t>
      </w:r>
    </w:p>
    <w:p w:rsidR="002F3B88" w:rsidRDefault="001C310A">
      <w:pPr>
        <w:numPr>
          <w:ilvl w:val="2"/>
          <w:numId w:val="16"/>
        </w:numPr>
        <w:spacing w:line="360" w:lineRule="auto"/>
        <w:ind w:left="0" w:firstLine="0"/>
        <w:rPr>
          <w:rFonts w:ascii="宋体" w:hAnsi="宋体"/>
          <w:sz w:val="24"/>
        </w:rPr>
      </w:pPr>
      <w:r>
        <w:rPr>
          <w:rFonts w:ascii="宋体" w:hAnsi="宋体" w:hint="eastAsia"/>
          <w:sz w:val="24"/>
        </w:rPr>
        <w:t>文明服务，服务现场保持清洁干净，设备材料及工器具应堆放整齐，服务场所做到工完、料尽、场地清。</w:t>
      </w:r>
    </w:p>
    <w:p w:rsidR="002F3B88" w:rsidRDefault="001C310A">
      <w:pPr>
        <w:widowControl/>
        <w:numPr>
          <w:ilvl w:val="1"/>
          <w:numId w:val="16"/>
        </w:numPr>
        <w:tabs>
          <w:tab w:val="left" w:pos="567"/>
        </w:tabs>
        <w:autoSpaceDE w:val="0"/>
        <w:autoSpaceDN w:val="0"/>
        <w:adjustRightInd w:val="0"/>
        <w:spacing w:line="360" w:lineRule="auto"/>
        <w:ind w:left="0" w:firstLine="0"/>
        <w:textAlignment w:val="bottom"/>
        <w:rPr>
          <w:rFonts w:ascii="宋体" w:hAnsi="宋体" w:cs="宋体"/>
          <w:kern w:val="0"/>
          <w:sz w:val="24"/>
        </w:rPr>
      </w:pPr>
      <w:r>
        <w:rPr>
          <w:rFonts w:ascii="宋体" w:hAnsi="宋体" w:hint="eastAsia"/>
          <w:sz w:val="24"/>
        </w:rPr>
        <w:t>网络信息安全要求</w:t>
      </w:r>
    </w:p>
    <w:p w:rsidR="002F3B88" w:rsidRDefault="001C310A">
      <w:pPr>
        <w:numPr>
          <w:ilvl w:val="2"/>
          <w:numId w:val="16"/>
        </w:numPr>
        <w:spacing w:line="360" w:lineRule="auto"/>
        <w:ind w:left="0" w:firstLine="0"/>
        <w:rPr>
          <w:rFonts w:ascii="宋体" w:hAnsi="宋体"/>
          <w:sz w:val="24"/>
        </w:rPr>
      </w:pPr>
      <w:r>
        <w:rPr>
          <w:rFonts w:ascii="宋体" w:hAnsi="宋体" w:hint="eastAsia"/>
          <w:sz w:val="24"/>
        </w:rPr>
        <w:t>未经招标人网络管理部门允许，投标人计算机、手机等终端设备禁止接入招标人网络中。</w:t>
      </w:r>
    </w:p>
    <w:p w:rsidR="002F3B88" w:rsidRDefault="001C310A">
      <w:pPr>
        <w:numPr>
          <w:ilvl w:val="2"/>
          <w:numId w:val="16"/>
        </w:numPr>
        <w:spacing w:line="360" w:lineRule="auto"/>
        <w:ind w:left="0" w:firstLine="0"/>
        <w:rPr>
          <w:rFonts w:ascii="宋体" w:hAnsi="宋体"/>
          <w:sz w:val="24"/>
        </w:rPr>
      </w:pPr>
      <w:r>
        <w:rPr>
          <w:rFonts w:ascii="宋体" w:hAnsi="宋体" w:hint="eastAsia"/>
          <w:sz w:val="24"/>
        </w:rPr>
        <w:t>特殊情况投标人必须接入招标人网络的设备、移动介质等必须经过招标人网络管理部门同意并经过杀毒、确认安全后方可接入；且投标人应确保所使用、提供的设备安全可靠，投标人使用和提供的软件、字体等均为正版、获得授权及安全可靠。</w:t>
      </w:r>
    </w:p>
    <w:p w:rsidR="002F3B88" w:rsidRDefault="001C310A">
      <w:pPr>
        <w:numPr>
          <w:ilvl w:val="2"/>
          <w:numId w:val="16"/>
        </w:numPr>
        <w:spacing w:line="360" w:lineRule="auto"/>
        <w:ind w:left="0" w:firstLine="0"/>
        <w:rPr>
          <w:rFonts w:ascii="宋体" w:hAnsi="宋体"/>
          <w:sz w:val="24"/>
        </w:rPr>
      </w:pPr>
      <w:r>
        <w:rPr>
          <w:rFonts w:ascii="宋体" w:hAnsi="宋体" w:hint="eastAsia"/>
          <w:sz w:val="24"/>
        </w:rPr>
        <w:t>为保证招标人的网络安全，投标人人员在工作期间所做的任何操作均不能危害招标人网络安全。</w:t>
      </w:r>
    </w:p>
    <w:p w:rsidR="002F3B88" w:rsidRDefault="001C310A">
      <w:pPr>
        <w:widowControl/>
        <w:numPr>
          <w:ilvl w:val="1"/>
          <w:numId w:val="16"/>
        </w:numPr>
        <w:tabs>
          <w:tab w:val="left" w:pos="567"/>
        </w:tabs>
        <w:autoSpaceDE w:val="0"/>
        <w:autoSpaceDN w:val="0"/>
        <w:adjustRightInd w:val="0"/>
        <w:spacing w:line="360" w:lineRule="auto"/>
        <w:ind w:left="0" w:firstLine="0"/>
        <w:textAlignment w:val="bottom"/>
        <w:rPr>
          <w:rFonts w:ascii="宋体" w:hAnsi="宋体"/>
          <w:sz w:val="24"/>
        </w:rPr>
      </w:pPr>
      <w:r>
        <w:rPr>
          <w:rFonts w:ascii="宋体" w:hAnsi="宋体" w:hint="eastAsia"/>
          <w:sz w:val="24"/>
        </w:rPr>
        <w:t>保密和舆论安全要求</w:t>
      </w:r>
    </w:p>
    <w:p w:rsidR="002F3B88" w:rsidRDefault="001C310A">
      <w:pPr>
        <w:numPr>
          <w:ilvl w:val="2"/>
          <w:numId w:val="16"/>
        </w:numPr>
        <w:spacing w:line="360" w:lineRule="auto"/>
        <w:ind w:left="0" w:firstLine="0"/>
        <w:rPr>
          <w:rFonts w:ascii="宋体" w:hAnsi="宋体"/>
          <w:sz w:val="24"/>
        </w:rPr>
      </w:pPr>
      <w:r>
        <w:rPr>
          <w:rFonts w:ascii="宋体" w:hAnsi="宋体" w:hint="eastAsia"/>
          <w:sz w:val="24"/>
        </w:rPr>
        <w:t>投标人应对在服务过程中接触到招标人的技术情报、资料数据及商业秘密等信息进行保密，未经招标人书面同意，不得向第三方泄露。上述保密义务的期限至保密信息正式向社会公开之日或招标人书面解除投标人此合同项下保密义务之日止。投标人违反合同约定的保密义务，应承担相应的法律责任，若造成招标人损失（包括但不限于赔偿、停工损失、财产和账户被冻结查封的损失、诉讼、仲裁、律师费等），招标人有权向投标人追偿。</w:t>
      </w:r>
    </w:p>
    <w:p w:rsidR="002F3B88" w:rsidRDefault="001C310A">
      <w:pPr>
        <w:numPr>
          <w:ilvl w:val="2"/>
          <w:numId w:val="16"/>
        </w:numPr>
        <w:spacing w:line="360" w:lineRule="auto"/>
        <w:ind w:left="0" w:firstLine="0"/>
        <w:rPr>
          <w:rFonts w:ascii="宋体" w:hAnsi="宋体"/>
          <w:sz w:val="24"/>
        </w:rPr>
      </w:pPr>
      <w:r>
        <w:rPr>
          <w:rFonts w:ascii="宋体" w:hAnsi="宋体" w:hint="eastAsia"/>
          <w:sz w:val="24"/>
        </w:rPr>
        <w:t>项目</w:t>
      </w:r>
      <w:r>
        <w:rPr>
          <w:rFonts w:ascii="宋体" w:hAnsi="宋体"/>
          <w:sz w:val="24"/>
        </w:rPr>
        <w:t>中涉及承包项目实施全过程的文字、数据、图片、音频、视频等资料保密事项及舆情控制由</w:t>
      </w:r>
      <w:r>
        <w:rPr>
          <w:rFonts w:ascii="宋体" w:hAnsi="宋体" w:hint="eastAsia"/>
          <w:sz w:val="24"/>
        </w:rPr>
        <w:t>投标人</w:t>
      </w:r>
      <w:r>
        <w:rPr>
          <w:rFonts w:ascii="宋体" w:hAnsi="宋体"/>
          <w:sz w:val="24"/>
        </w:rPr>
        <w:t>负责，严禁擅自发布或泄漏有关信息，树立保密和舆情控制意识。</w:t>
      </w:r>
    </w:p>
    <w:p w:rsidR="002F3B88" w:rsidRDefault="001C310A">
      <w:pPr>
        <w:numPr>
          <w:ilvl w:val="2"/>
          <w:numId w:val="16"/>
        </w:numPr>
        <w:spacing w:line="360" w:lineRule="auto"/>
        <w:ind w:left="0" w:firstLine="0"/>
        <w:rPr>
          <w:rFonts w:ascii="宋体" w:hAnsi="宋体"/>
          <w:sz w:val="24"/>
        </w:rPr>
      </w:pPr>
      <w:r>
        <w:rPr>
          <w:rFonts w:ascii="宋体" w:hAnsi="宋体" w:cs="宋体" w:hint="eastAsia"/>
          <w:kern w:val="0"/>
          <w:sz w:val="24"/>
        </w:rPr>
        <w:t>投标人应根据</w:t>
      </w:r>
      <w:r>
        <w:rPr>
          <w:rFonts w:ascii="宋体" w:hAnsi="宋体" w:hint="eastAsia"/>
          <w:sz w:val="24"/>
        </w:rPr>
        <w:t>招标人有关信息保密</w:t>
      </w:r>
      <w:r>
        <w:rPr>
          <w:rFonts w:ascii="宋体" w:hAnsi="宋体" w:cs="宋体" w:hint="eastAsia"/>
          <w:kern w:val="0"/>
          <w:sz w:val="24"/>
        </w:rPr>
        <w:t>的要求，在合同签订时签订《信息保密承诺书》，《信息保密承诺书》格式见附件。</w:t>
      </w:r>
    </w:p>
    <w:p w:rsidR="002F3B88" w:rsidRDefault="001C310A" w:rsidP="00327CF3">
      <w:pPr>
        <w:pStyle w:val="af1"/>
        <w:pageBreakBefore w:val="0"/>
        <w:numPr>
          <w:ilvl w:val="0"/>
          <w:numId w:val="2"/>
        </w:numPr>
        <w:tabs>
          <w:tab w:val="clear" w:pos="360"/>
          <w:tab w:val="left" w:pos="390"/>
        </w:tabs>
        <w:spacing w:beforeLines="100" w:afterLines="100" w:line="360" w:lineRule="auto"/>
        <w:ind w:left="390" w:hanging="390"/>
        <w:jc w:val="both"/>
        <w:rPr>
          <w:rFonts w:ascii="宋体" w:hAnsi="宋体" w:cs="宋体"/>
          <w:b/>
          <w:sz w:val="24"/>
        </w:rPr>
      </w:pPr>
      <w:bookmarkStart w:id="16" w:name="_Toc139631513"/>
      <w:bookmarkStart w:id="17" w:name="_Toc212040369"/>
      <w:r>
        <w:rPr>
          <w:rFonts w:ascii="宋体" w:hAnsi="宋体" w:cs="宋体" w:hint="eastAsia"/>
          <w:b/>
          <w:sz w:val="24"/>
        </w:rPr>
        <w:t>考核</w:t>
      </w:r>
      <w:bookmarkEnd w:id="16"/>
      <w:bookmarkEnd w:id="17"/>
    </w:p>
    <w:p w:rsidR="002F3B88" w:rsidRDefault="002F3B88">
      <w:pPr>
        <w:pStyle w:val="af2"/>
        <w:widowControl/>
        <w:numPr>
          <w:ilvl w:val="0"/>
          <w:numId w:val="16"/>
        </w:numPr>
        <w:tabs>
          <w:tab w:val="left" w:pos="567"/>
        </w:tabs>
        <w:autoSpaceDE w:val="0"/>
        <w:autoSpaceDN w:val="0"/>
        <w:adjustRightInd w:val="0"/>
        <w:spacing w:line="360" w:lineRule="auto"/>
        <w:ind w:firstLineChars="0"/>
        <w:textAlignment w:val="bottom"/>
        <w:rPr>
          <w:rFonts w:ascii="宋体" w:hAnsi="宋体" w:cs="宋体"/>
          <w:vanish/>
          <w:kern w:val="0"/>
          <w:sz w:val="24"/>
          <w:szCs w:val="24"/>
        </w:rPr>
      </w:pPr>
    </w:p>
    <w:p w:rsidR="002F3B88" w:rsidRDefault="001C310A">
      <w:pPr>
        <w:widowControl/>
        <w:numPr>
          <w:ilvl w:val="1"/>
          <w:numId w:val="16"/>
        </w:numPr>
        <w:tabs>
          <w:tab w:val="left" w:pos="567"/>
        </w:tabs>
        <w:autoSpaceDE w:val="0"/>
        <w:autoSpaceDN w:val="0"/>
        <w:adjustRightInd w:val="0"/>
        <w:spacing w:line="360" w:lineRule="auto"/>
        <w:ind w:left="0" w:firstLine="0"/>
        <w:textAlignment w:val="bottom"/>
        <w:rPr>
          <w:rFonts w:ascii="宋体" w:hAnsi="宋体" w:cs="宋体"/>
          <w:kern w:val="0"/>
          <w:sz w:val="24"/>
        </w:rPr>
      </w:pPr>
      <w:r>
        <w:rPr>
          <w:rFonts w:ascii="宋体" w:hAnsi="宋体" w:cs="宋体" w:hint="eastAsia"/>
          <w:kern w:val="0"/>
          <w:sz w:val="24"/>
        </w:rPr>
        <w:t>服务安全、管理考核标准按招标人《</w:t>
      </w:r>
      <w:r w:rsidR="00821F6C">
        <w:rPr>
          <w:rFonts w:ascii="宋体" w:hAnsi="宋体" w:cs="宋体" w:hint="eastAsia"/>
          <w:kern w:val="0"/>
          <w:sz w:val="24"/>
        </w:rPr>
        <w:t>外包项目安全管理规定</w:t>
      </w:r>
      <w:r>
        <w:rPr>
          <w:rFonts w:ascii="宋体" w:hAnsi="宋体" w:cs="宋体" w:hint="eastAsia"/>
          <w:kern w:val="0"/>
          <w:sz w:val="24"/>
        </w:rPr>
        <w:t>》、《</w:t>
      </w:r>
      <w:r w:rsidR="00821F6C">
        <w:rPr>
          <w:rFonts w:ascii="宋体" w:hAnsi="宋体" w:cs="宋体" w:hint="eastAsia"/>
          <w:kern w:val="0"/>
          <w:sz w:val="24"/>
        </w:rPr>
        <w:t>外包项目工程管理办法</w:t>
      </w:r>
      <w:r>
        <w:rPr>
          <w:rFonts w:ascii="宋体" w:hAnsi="宋体" w:cs="宋体" w:hint="eastAsia"/>
          <w:kern w:val="0"/>
          <w:sz w:val="24"/>
        </w:rPr>
        <w:t>》及其他质量管理规定等执行，具体考核标准见</w:t>
      </w:r>
      <w:r w:rsidR="00821F6C">
        <w:rPr>
          <w:rFonts w:ascii="宋体" w:hAnsi="宋体" w:cs="宋体" w:hint="eastAsia"/>
          <w:kern w:val="0"/>
          <w:sz w:val="24"/>
        </w:rPr>
        <w:t>附件</w:t>
      </w:r>
      <w:r>
        <w:rPr>
          <w:rFonts w:ascii="宋体" w:hAnsi="宋体" w:cs="宋体" w:hint="eastAsia"/>
          <w:kern w:val="0"/>
          <w:sz w:val="24"/>
        </w:rPr>
        <w:t>。</w:t>
      </w:r>
    </w:p>
    <w:p w:rsidR="002F3B88" w:rsidRDefault="001C310A">
      <w:pPr>
        <w:widowControl/>
        <w:numPr>
          <w:ilvl w:val="1"/>
          <w:numId w:val="16"/>
        </w:numPr>
        <w:tabs>
          <w:tab w:val="left" w:pos="567"/>
        </w:tabs>
        <w:autoSpaceDE w:val="0"/>
        <w:autoSpaceDN w:val="0"/>
        <w:adjustRightInd w:val="0"/>
        <w:spacing w:line="360" w:lineRule="auto"/>
        <w:ind w:left="0" w:firstLine="0"/>
        <w:textAlignment w:val="bottom"/>
        <w:rPr>
          <w:rFonts w:ascii="宋体" w:hAnsi="宋体" w:cs="宋体"/>
          <w:kern w:val="0"/>
          <w:sz w:val="24"/>
        </w:rPr>
      </w:pPr>
      <w:r>
        <w:rPr>
          <w:rFonts w:ascii="宋体" w:hAnsi="宋体" w:cs="宋体" w:hint="eastAsia"/>
          <w:kern w:val="0"/>
          <w:sz w:val="24"/>
        </w:rPr>
        <w:lastRenderedPageBreak/>
        <w:t>投标人应按本规范要求对提供的服务设管理机构并进行有效管理，管理不到位时，招标人按以下标准对投标人进行考核，具体考核标准见表</w:t>
      </w:r>
      <w:r w:rsidR="00821F6C">
        <w:rPr>
          <w:rFonts w:ascii="宋体" w:hAnsi="宋体" w:cs="宋体" w:hint="eastAsia"/>
          <w:kern w:val="0"/>
          <w:sz w:val="24"/>
        </w:rPr>
        <w:t>1</w:t>
      </w:r>
      <w:r>
        <w:rPr>
          <w:rFonts w:ascii="宋体" w:hAnsi="宋体" w:cs="宋体" w:hint="eastAsia"/>
          <w:kern w:val="0"/>
          <w:sz w:val="24"/>
        </w:rPr>
        <w:t>（但不限于）。</w:t>
      </w:r>
    </w:p>
    <w:tbl>
      <w:tblPr>
        <w:tblW w:w="908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tblPr>
      <w:tblGrid>
        <w:gridCol w:w="648"/>
        <w:gridCol w:w="4705"/>
        <w:gridCol w:w="2000"/>
        <w:gridCol w:w="1731"/>
      </w:tblGrid>
      <w:tr w:rsidR="002F3B88">
        <w:trPr>
          <w:trHeight w:val="572"/>
          <w:tblHeader/>
        </w:trPr>
        <w:tc>
          <w:tcPr>
            <w:tcW w:w="9084" w:type="dxa"/>
            <w:gridSpan w:val="4"/>
            <w:tcBorders>
              <w:top w:val="nil"/>
              <w:left w:val="nil"/>
              <w:right w:val="nil"/>
            </w:tcBorders>
            <w:vAlign w:val="center"/>
          </w:tcPr>
          <w:p w:rsidR="00821F6C" w:rsidRDefault="00821F6C" w:rsidP="00821F6C">
            <w:pPr>
              <w:rPr>
                <w:rFonts w:ascii="宋体" w:hAnsi="宋体"/>
                <w:szCs w:val="21"/>
              </w:rPr>
            </w:pPr>
          </w:p>
          <w:p w:rsidR="00821F6C" w:rsidRDefault="00821F6C" w:rsidP="00821F6C">
            <w:pPr>
              <w:rPr>
                <w:rFonts w:ascii="宋体" w:hAnsi="宋体"/>
                <w:szCs w:val="21"/>
              </w:rPr>
            </w:pPr>
          </w:p>
          <w:p w:rsidR="00821F6C" w:rsidRPr="00821F6C" w:rsidRDefault="001C310A" w:rsidP="00821F6C">
            <w:pPr>
              <w:jc w:val="center"/>
              <w:rPr>
                <w:rFonts w:ascii="宋体" w:hAnsi="宋体"/>
                <w:szCs w:val="21"/>
              </w:rPr>
            </w:pPr>
            <w:r>
              <w:rPr>
                <w:rFonts w:ascii="宋体" w:hAnsi="宋体" w:hint="eastAsia"/>
                <w:szCs w:val="21"/>
              </w:rPr>
              <w:t>表</w:t>
            </w:r>
            <w:r w:rsidR="00821F6C">
              <w:rPr>
                <w:rFonts w:ascii="宋体" w:hAnsi="宋体" w:hint="eastAsia"/>
                <w:szCs w:val="21"/>
              </w:rPr>
              <w:t>1</w:t>
            </w:r>
            <w:r>
              <w:rPr>
                <w:rFonts w:ascii="宋体" w:hAnsi="宋体" w:hint="eastAsia"/>
                <w:szCs w:val="21"/>
              </w:rPr>
              <w:t>：管理考核标准</w:t>
            </w:r>
          </w:p>
        </w:tc>
      </w:tr>
      <w:tr w:rsidR="002F3B88">
        <w:trPr>
          <w:tblHeader/>
        </w:trPr>
        <w:tc>
          <w:tcPr>
            <w:tcW w:w="648" w:type="dxa"/>
          </w:tcPr>
          <w:p w:rsidR="002F3B88" w:rsidRDefault="001C310A">
            <w:pPr>
              <w:jc w:val="center"/>
              <w:rPr>
                <w:rFonts w:ascii="宋体" w:hAnsi="宋体"/>
                <w:bCs/>
                <w:color w:val="000000"/>
                <w:sz w:val="18"/>
                <w:szCs w:val="18"/>
              </w:rPr>
            </w:pPr>
            <w:r>
              <w:rPr>
                <w:rFonts w:ascii="宋体" w:hAnsi="宋体" w:hint="eastAsia"/>
                <w:bCs/>
                <w:color w:val="000000"/>
                <w:sz w:val="18"/>
                <w:szCs w:val="18"/>
              </w:rPr>
              <w:t>序号</w:t>
            </w:r>
          </w:p>
        </w:tc>
        <w:tc>
          <w:tcPr>
            <w:tcW w:w="4705" w:type="dxa"/>
          </w:tcPr>
          <w:p w:rsidR="002F3B88" w:rsidRDefault="001C310A">
            <w:pPr>
              <w:jc w:val="center"/>
              <w:rPr>
                <w:rFonts w:ascii="宋体" w:hAnsi="宋体"/>
                <w:bCs/>
                <w:color w:val="000000"/>
                <w:sz w:val="18"/>
                <w:szCs w:val="18"/>
              </w:rPr>
            </w:pPr>
            <w:r>
              <w:rPr>
                <w:rFonts w:ascii="宋体" w:hAnsi="宋体" w:hint="eastAsia"/>
                <w:bCs/>
                <w:color w:val="000000"/>
                <w:sz w:val="18"/>
                <w:szCs w:val="18"/>
              </w:rPr>
              <w:t>考 核 项 目</w:t>
            </w:r>
          </w:p>
        </w:tc>
        <w:tc>
          <w:tcPr>
            <w:tcW w:w="2000" w:type="dxa"/>
          </w:tcPr>
          <w:p w:rsidR="002F3B88" w:rsidRDefault="001C310A">
            <w:pPr>
              <w:jc w:val="center"/>
              <w:rPr>
                <w:rFonts w:ascii="宋体" w:hAnsi="宋体"/>
                <w:bCs/>
                <w:color w:val="000000"/>
                <w:sz w:val="18"/>
                <w:szCs w:val="18"/>
              </w:rPr>
            </w:pPr>
            <w:r>
              <w:rPr>
                <w:rFonts w:ascii="宋体" w:hAnsi="宋体" w:hint="eastAsia"/>
                <w:bCs/>
                <w:color w:val="000000"/>
                <w:sz w:val="18"/>
                <w:szCs w:val="18"/>
              </w:rPr>
              <w:t>考 核 标 准</w:t>
            </w:r>
          </w:p>
        </w:tc>
        <w:tc>
          <w:tcPr>
            <w:tcW w:w="1731" w:type="dxa"/>
          </w:tcPr>
          <w:p w:rsidR="002F3B88" w:rsidRDefault="001C310A">
            <w:pPr>
              <w:jc w:val="center"/>
              <w:rPr>
                <w:rFonts w:ascii="宋体" w:hAnsi="宋体"/>
                <w:bCs/>
                <w:color w:val="000000"/>
                <w:sz w:val="18"/>
                <w:szCs w:val="18"/>
              </w:rPr>
            </w:pPr>
            <w:r>
              <w:rPr>
                <w:rFonts w:ascii="宋体" w:hAnsi="宋体" w:hint="eastAsia"/>
                <w:bCs/>
                <w:color w:val="000000"/>
                <w:sz w:val="18"/>
                <w:szCs w:val="18"/>
              </w:rPr>
              <w:t>备 注</w:t>
            </w:r>
          </w:p>
        </w:tc>
      </w:tr>
      <w:tr w:rsidR="002F3B88">
        <w:tc>
          <w:tcPr>
            <w:tcW w:w="648" w:type="dxa"/>
          </w:tcPr>
          <w:p w:rsidR="002F3B88" w:rsidRDefault="001C310A">
            <w:pPr>
              <w:tabs>
                <w:tab w:val="left" w:pos="420"/>
              </w:tabs>
              <w:ind w:left="420" w:hanging="420"/>
              <w:jc w:val="center"/>
              <w:rPr>
                <w:rFonts w:ascii="宋体" w:hAnsi="宋体"/>
                <w:color w:val="000000"/>
                <w:sz w:val="18"/>
                <w:szCs w:val="18"/>
              </w:rPr>
            </w:pPr>
            <w:r>
              <w:rPr>
                <w:rFonts w:ascii="宋体" w:hAnsi="宋体" w:hint="eastAsia"/>
                <w:color w:val="000000"/>
                <w:sz w:val="18"/>
                <w:szCs w:val="18"/>
              </w:rPr>
              <w:t>1</w:t>
            </w:r>
          </w:p>
        </w:tc>
        <w:tc>
          <w:tcPr>
            <w:tcW w:w="4705" w:type="dxa"/>
          </w:tcPr>
          <w:p w:rsidR="002F3B88" w:rsidRDefault="001C310A">
            <w:pPr>
              <w:rPr>
                <w:rFonts w:ascii="宋体" w:hAnsi="宋体"/>
                <w:color w:val="000000"/>
                <w:sz w:val="18"/>
                <w:szCs w:val="18"/>
              </w:rPr>
            </w:pPr>
            <w:r>
              <w:rPr>
                <w:rFonts w:ascii="宋体" w:hAnsi="宋体" w:hint="eastAsia"/>
                <w:color w:val="000000"/>
                <w:sz w:val="18"/>
                <w:szCs w:val="18"/>
              </w:rPr>
              <w:t>不符合招标人专业管理要求设立现场管理组织机构</w:t>
            </w:r>
          </w:p>
        </w:tc>
        <w:tc>
          <w:tcPr>
            <w:tcW w:w="2000" w:type="dxa"/>
          </w:tcPr>
          <w:p w:rsidR="002F3B88" w:rsidRDefault="001C310A">
            <w:pPr>
              <w:rPr>
                <w:rFonts w:ascii="宋体" w:hAnsi="宋体"/>
                <w:color w:val="000000"/>
                <w:sz w:val="18"/>
                <w:szCs w:val="18"/>
              </w:rPr>
            </w:pPr>
            <w:r>
              <w:rPr>
                <w:rFonts w:ascii="宋体" w:hAnsi="宋体" w:hint="eastAsia"/>
                <w:color w:val="000000"/>
                <w:sz w:val="18"/>
                <w:szCs w:val="18"/>
              </w:rPr>
              <w:t>2000-20000元</w:t>
            </w:r>
          </w:p>
        </w:tc>
        <w:tc>
          <w:tcPr>
            <w:tcW w:w="1731" w:type="dxa"/>
          </w:tcPr>
          <w:p w:rsidR="002F3B88" w:rsidRDefault="002F3B88">
            <w:pPr>
              <w:rPr>
                <w:rFonts w:ascii="宋体" w:hAnsi="宋体"/>
                <w:color w:val="000000"/>
                <w:sz w:val="18"/>
                <w:szCs w:val="18"/>
              </w:rPr>
            </w:pPr>
          </w:p>
        </w:tc>
      </w:tr>
      <w:tr w:rsidR="002F3B88">
        <w:tc>
          <w:tcPr>
            <w:tcW w:w="648" w:type="dxa"/>
          </w:tcPr>
          <w:p w:rsidR="002F3B88" w:rsidRDefault="001C310A">
            <w:pPr>
              <w:tabs>
                <w:tab w:val="left" w:pos="420"/>
              </w:tabs>
              <w:ind w:left="420" w:hanging="420"/>
              <w:jc w:val="center"/>
              <w:rPr>
                <w:rFonts w:ascii="宋体" w:hAnsi="宋体"/>
                <w:color w:val="000000"/>
                <w:sz w:val="18"/>
                <w:szCs w:val="18"/>
              </w:rPr>
            </w:pPr>
            <w:r>
              <w:rPr>
                <w:rFonts w:ascii="宋体" w:hAnsi="宋体" w:hint="eastAsia"/>
                <w:color w:val="000000"/>
                <w:sz w:val="18"/>
                <w:szCs w:val="18"/>
              </w:rPr>
              <w:t>2</w:t>
            </w:r>
          </w:p>
        </w:tc>
        <w:tc>
          <w:tcPr>
            <w:tcW w:w="4705" w:type="dxa"/>
          </w:tcPr>
          <w:p w:rsidR="002F3B88" w:rsidRDefault="001C310A">
            <w:pPr>
              <w:rPr>
                <w:rFonts w:ascii="宋体" w:hAnsi="宋体"/>
                <w:color w:val="000000"/>
                <w:sz w:val="18"/>
                <w:szCs w:val="18"/>
              </w:rPr>
            </w:pPr>
            <w:r>
              <w:rPr>
                <w:rFonts w:ascii="宋体" w:hAnsi="宋体" w:hint="eastAsia"/>
                <w:color w:val="000000"/>
                <w:sz w:val="18"/>
                <w:szCs w:val="18"/>
              </w:rPr>
              <w:t>投标人管理人员、技术人员不到位（未事实履行职责）或未经招标人同意随意更换工作人员。</w:t>
            </w:r>
          </w:p>
        </w:tc>
        <w:tc>
          <w:tcPr>
            <w:tcW w:w="2000" w:type="dxa"/>
          </w:tcPr>
          <w:p w:rsidR="002F3B88" w:rsidRDefault="001C310A">
            <w:pPr>
              <w:rPr>
                <w:rFonts w:ascii="宋体" w:hAnsi="宋体"/>
                <w:color w:val="000000"/>
                <w:sz w:val="18"/>
                <w:szCs w:val="18"/>
              </w:rPr>
            </w:pPr>
            <w:r>
              <w:rPr>
                <w:rFonts w:ascii="宋体" w:hAnsi="宋体" w:hint="eastAsia"/>
                <w:color w:val="000000"/>
                <w:sz w:val="18"/>
                <w:szCs w:val="18"/>
              </w:rPr>
              <w:t>200元/人/天</w:t>
            </w:r>
          </w:p>
        </w:tc>
        <w:tc>
          <w:tcPr>
            <w:tcW w:w="1731" w:type="dxa"/>
          </w:tcPr>
          <w:p w:rsidR="002F3B88" w:rsidRDefault="002F3B88">
            <w:pPr>
              <w:rPr>
                <w:rFonts w:ascii="宋体" w:hAnsi="宋体"/>
                <w:color w:val="000000"/>
                <w:sz w:val="18"/>
                <w:szCs w:val="18"/>
              </w:rPr>
            </w:pPr>
          </w:p>
        </w:tc>
      </w:tr>
      <w:tr w:rsidR="002F3B88">
        <w:tc>
          <w:tcPr>
            <w:tcW w:w="648" w:type="dxa"/>
          </w:tcPr>
          <w:p w:rsidR="002F3B88" w:rsidRDefault="001C310A">
            <w:pPr>
              <w:tabs>
                <w:tab w:val="left" w:pos="420"/>
              </w:tabs>
              <w:ind w:left="420" w:hanging="420"/>
              <w:jc w:val="center"/>
              <w:rPr>
                <w:rFonts w:ascii="宋体" w:hAnsi="宋体"/>
                <w:sz w:val="18"/>
                <w:szCs w:val="18"/>
              </w:rPr>
            </w:pPr>
            <w:r>
              <w:rPr>
                <w:rFonts w:ascii="宋体" w:hAnsi="宋体" w:hint="eastAsia"/>
                <w:sz w:val="18"/>
                <w:szCs w:val="18"/>
              </w:rPr>
              <w:t>3</w:t>
            </w:r>
          </w:p>
        </w:tc>
        <w:tc>
          <w:tcPr>
            <w:tcW w:w="4705" w:type="dxa"/>
          </w:tcPr>
          <w:p w:rsidR="002F3B88" w:rsidRDefault="001C310A">
            <w:pPr>
              <w:rPr>
                <w:rFonts w:ascii="宋体" w:hAnsi="宋体"/>
                <w:sz w:val="18"/>
                <w:szCs w:val="18"/>
              </w:rPr>
            </w:pPr>
            <w:r>
              <w:rPr>
                <w:rFonts w:ascii="宋体" w:hAnsi="宋体" w:hint="eastAsia"/>
                <w:sz w:val="18"/>
                <w:szCs w:val="18"/>
              </w:rPr>
              <w:t>机动车司机应保持稳定，一年内</w:t>
            </w:r>
            <w:r w:rsidR="00821F6C">
              <w:rPr>
                <w:rFonts w:ascii="宋体" w:hAnsi="宋体" w:hint="eastAsia"/>
                <w:sz w:val="18"/>
                <w:szCs w:val="18"/>
              </w:rPr>
              <w:t>人员流动率</w:t>
            </w:r>
            <w:r>
              <w:rPr>
                <w:rFonts w:ascii="宋体" w:hAnsi="宋体" w:hint="eastAsia"/>
                <w:sz w:val="18"/>
                <w:szCs w:val="18"/>
              </w:rPr>
              <w:t>控制在20%以内。机动车司机、清仓人员、检修配合人员到岗超时。</w:t>
            </w:r>
          </w:p>
        </w:tc>
        <w:tc>
          <w:tcPr>
            <w:tcW w:w="2000" w:type="dxa"/>
          </w:tcPr>
          <w:p w:rsidR="002F3B88" w:rsidRDefault="001C310A">
            <w:pPr>
              <w:rPr>
                <w:rFonts w:ascii="宋体" w:hAnsi="宋体"/>
                <w:sz w:val="18"/>
                <w:szCs w:val="18"/>
              </w:rPr>
            </w:pPr>
            <w:r>
              <w:rPr>
                <w:rFonts w:ascii="宋体" w:hAnsi="宋体" w:hint="eastAsia"/>
                <w:sz w:val="18"/>
                <w:szCs w:val="18"/>
              </w:rPr>
              <w:t>5000-10000元/人</w:t>
            </w:r>
          </w:p>
        </w:tc>
        <w:tc>
          <w:tcPr>
            <w:tcW w:w="1731" w:type="dxa"/>
          </w:tcPr>
          <w:p w:rsidR="002F3B88" w:rsidRDefault="001C310A">
            <w:pPr>
              <w:rPr>
                <w:rFonts w:ascii="宋体" w:hAnsi="宋体"/>
                <w:sz w:val="18"/>
                <w:szCs w:val="18"/>
              </w:rPr>
            </w:pPr>
            <w:r>
              <w:rPr>
                <w:rFonts w:ascii="宋体" w:hAnsi="宋体" w:hint="eastAsia"/>
                <w:sz w:val="18"/>
                <w:szCs w:val="18"/>
              </w:rPr>
              <w:t>未经招标人同意的加倍考核</w:t>
            </w:r>
          </w:p>
        </w:tc>
      </w:tr>
      <w:tr w:rsidR="002F3B88">
        <w:tc>
          <w:tcPr>
            <w:tcW w:w="648" w:type="dxa"/>
          </w:tcPr>
          <w:p w:rsidR="002F3B88" w:rsidRDefault="001C310A">
            <w:pPr>
              <w:tabs>
                <w:tab w:val="left" w:pos="420"/>
              </w:tabs>
              <w:ind w:left="420" w:hanging="420"/>
              <w:jc w:val="center"/>
              <w:rPr>
                <w:rFonts w:ascii="宋体" w:hAnsi="宋体"/>
                <w:color w:val="000000"/>
                <w:sz w:val="18"/>
                <w:szCs w:val="18"/>
              </w:rPr>
            </w:pPr>
            <w:r>
              <w:rPr>
                <w:rFonts w:ascii="宋体" w:hAnsi="宋体" w:hint="eastAsia"/>
                <w:color w:val="000000"/>
                <w:sz w:val="18"/>
                <w:szCs w:val="18"/>
              </w:rPr>
              <w:t>4</w:t>
            </w:r>
          </w:p>
        </w:tc>
        <w:tc>
          <w:tcPr>
            <w:tcW w:w="4705" w:type="dxa"/>
          </w:tcPr>
          <w:p w:rsidR="002F3B88" w:rsidRDefault="001C310A">
            <w:pPr>
              <w:rPr>
                <w:rFonts w:ascii="宋体" w:hAnsi="宋体"/>
                <w:color w:val="000000"/>
                <w:sz w:val="18"/>
                <w:szCs w:val="18"/>
              </w:rPr>
            </w:pPr>
            <w:r>
              <w:rPr>
                <w:rFonts w:ascii="宋体" w:hAnsi="宋体" w:hint="eastAsia"/>
                <w:sz w:val="18"/>
                <w:szCs w:val="18"/>
              </w:rPr>
              <w:t>服务人员、机动车辆司机连续作业。</w:t>
            </w:r>
          </w:p>
        </w:tc>
        <w:tc>
          <w:tcPr>
            <w:tcW w:w="2000" w:type="dxa"/>
          </w:tcPr>
          <w:p w:rsidR="002F3B88" w:rsidRDefault="001C310A">
            <w:pPr>
              <w:rPr>
                <w:rFonts w:ascii="宋体" w:hAnsi="宋体"/>
                <w:color w:val="000000"/>
                <w:sz w:val="18"/>
                <w:szCs w:val="18"/>
              </w:rPr>
            </w:pPr>
            <w:r>
              <w:rPr>
                <w:rFonts w:ascii="宋体" w:hAnsi="宋体" w:hint="eastAsia"/>
                <w:color w:val="000000"/>
                <w:sz w:val="18"/>
                <w:szCs w:val="18"/>
              </w:rPr>
              <w:t>500元/人次</w:t>
            </w:r>
          </w:p>
        </w:tc>
        <w:tc>
          <w:tcPr>
            <w:tcW w:w="1731" w:type="dxa"/>
          </w:tcPr>
          <w:p w:rsidR="002F3B88" w:rsidRDefault="002F3B88">
            <w:pPr>
              <w:rPr>
                <w:rFonts w:ascii="宋体" w:hAnsi="宋体"/>
                <w:color w:val="000000"/>
                <w:sz w:val="18"/>
                <w:szCs w:val="18"/>
              </w:rPr>
            </w:pPr>
          </w:p>
        </w:tc>
      </w:tr>
      <w:tr w:rsidR="002F3B88">
        <w:tc>
          <w:tcPr>
            <w:tcW w:w="648" w:type="dxa"/>
          </w:tcPr>
          <w:p w:rsidR="002F3B88" w:rsidRDefault="001C310A">
            <w:pPr>
              <w:tabs>
                <w:tab w:val="left" w:pos="420"/>
              </w:tabs>
              <w:ind w:left="420" w:hanging="420"/>
              <w:jc w:val="center"/>
              <w:rPr>
                <w:rFonts w:ascii="宋体" w:hAnsi="宋体"/>
                <w:color w:val="000000"/>
                <w:sz w:val="18"/>
                <w:szCs w:val="18"/>
              </w:rPr>
            </w:pPr>
            <w:r>
              <w:rPr>
                <w:rFonts w:ascii="宋体" w:hAnsi="宋体" w:hint="eastAsia"/>
                <w:color w:val="000000"/>
                <w:sz w:val="18"/>
                <w:szCs w:val="18"/>
              </w:rPr>
              <w:t>5</w:t>
            </w:r>
          </w:p>
        </w:tc>
        <w:tc>
          <w:tcPr>
            <w:tcW w:w="4705" w:type="dxa"/>
          </w:tcPr>
          <w:p w:rsidR="002F3B88" w:rsidRDefault="001C310A">
            <w:pPr>
              <w:rPr>
                <w:rFonts w:ascii="宋体" w:hAnsi="宋体"/>
                <w:color w:val="000000"/>
                <w:sz w:val="18"/>
                <w:szCs w:val="18"/>
              </w:rPr>
            </w:pPr>
            <w:r>
              <w:rPr>
                <w:rFonts w:ascii="宋体" w:hAnsi="宋体" w:hint="eastAsia"/>
                <w:color w:val="000000"/>
                <w:sz w:val="18"/>
                <w:szCs w:val="18"/>
              </w:rPr>
              <w:t>投标人工作人员工作态度不端正。</w:t>
            </w:r>
          </w:p>
        </w:tc>
        <w:tc>
          <w:tcPr>
            <w:tcW w:w="2000" w:type="dxa"/>
          </w:tcPr>
          <w:p w:rsidR="002F3B88" w:rsidRDefault="001C310A">
            <w:pPr>
              <w:rPr>
                <w:rFonts w:ascii="宋体" w:hAnsi="宋体"/>
                <w:color w:val="000000"/>
                <w:sz w:val="18"/>
                <w:szCs w:val="18"/>
              </w:rPr>
            </w:pPr>
            <w:r>
              <w:rPr>
                <w:rFonts w:ascii="宋体" w:hAnsi="宋体" w:hint="eastAsia"/>
                <w:color w:val="000000"/>
                <w:sz w:val="18"/>
                <w:szCs w:val="18"/>
              </w:rPr>
              <w:t>100-200元/次</w:t>
            </w:r>
          </w:p>
        </w:tc>
        <w:tc>
          <w:tcPr>
            <w:tcW w:w="1731" w:type="dxa"/>
          </w:tcPr>
          <w:p w:rsidR="002F3B88" w:rsidRDefault="001C310A">
            <w:pPr>
              <w:rPr>
                <w:rFonts w:ascii="宋体" w:hAnsi="宋体"/>
                <w:color w:val="000000"/>
                <w:sz w:val="18"/>
                <w:szCs w:val="18"/>
              </w:rPr>
            </w:pPr>
            <w:r>
              <w:rPr>
                <w:rFonts w:ascii="宋体" w:hAnsi="宋体" w:hint="eastAsia"/>
                <w:color w:val="000000"/>
                <w:sz w:val="18"/>
                <w:szCs w:val="18"/>
              </w:rPr>
              <w:t>严重者要求辞退</w:t>
            </w:r>
          </w:p>
        </w:tc>
      </w:tr>
      <w:tr w:rsidR="002F3B88">
        <w:tc>
          <w:tcPr>
            <w:tcW w:w="648" w:type="dxa"/>
          </w:tcPr>
          <w:p w:rsidR="002F3B88" w:rsidRDefault="001C310A">
            <w:pPr>
              <w:tabs>
                <w:tab w:val="left" w:pos="420"/>
              </w:tabs>
              <w:ind w:left="420" w:hanging="420"/>
              <w:jc w:val="center"/>
              <w:rPr>
                <w:rFonts w:ascii="宋体" w:hAnsi="宋体"/>
                <w:color w:val="000000"/>
                <w:sz w:val="18"/>
                <w:szCs w:val="18"/>
              </w:rPr>
            </w:pPr>
            <w:r>
              <w:rPr>
                <w:rFonts w:ascii="宋体" w:hAnsi="宋体" w:hint="eastAsia"/>
                <w:color w:val="000000"/>
                <w:sz w:val="18"/>
                <w:szCs w:val="18"/>
              </w:rPr>
              <w:t>6</w:t>
            </w:r>
          </w:p>
        </w:tc>
        <w:tc>
          <w:tcPr>
            <w:tcW w:w="4705" w:type="dxa"/>
          </w:tcPr>
          <w:p w:rsidR="002F3B88" w:rsidRDefault="001C310A">
            <w:pPr>
              <w:rPr>
                <w:rFonts w:ascii="宋体" w:hAnsi="宋体"/>
                <w:color w:val="000000"/>
                <w:sz w:val="18"/>
                <w:szCs w:val="18"/>
              </w:rPr>
            </w:pPr>
            <w:r>
              <w:rPr>
                <w:rFonts w:ascii="宋体" w:hAnsi="宋体" w:hint="eastAsia"/>
                <w:color w:val="000000"/>
                <w:sz w:val="18"/>
                <w:szCs w:val="18"/>
              </w:rPr>
              <w:t>投标人工作人员无证上岗、虚假资质、技能不符合要求。</w:t>
            </w:r>
          </w:p>
        </w:tc>
        <w:tc>
          <w:tcPr>
            <w:tcW w:w="2000" w:type="dxa"/>
          </w:tcPr>
          <w:p w:rsidR="002F3B88" w:rsidRDefault="001C310A">
            <w:pPr>
              <w:rPr>
                <w:rFonts w:ascii="宋体" w:hAnsi="宋体"/>
                <w:color w:val="000000"/>
                <w:sz w:val="18"/>
                <w:szCs w:val="18"/>
              </w:rPr>
            </w:pPr>
            <w:r>
              <w:rPr>
                <w:rFonts w:ascii="宋体" w:hAnsi="宋体" w:hint="eastAsia"/>
                <w:color w:val="000000"/>
                <w:sz w:val="18"/>
                <w:szCs w:val="18"/>
              </w:rPr>
              <w:t>1000元/人次</w:t>
            </w:r>
          </w:p>
        </w:tc>
        <w:tc>
          <w:tcPr>
            <w:tcW w:w="1731" w:type="dxa"/>
          </w:tcPr>
          <w:p w:rsidR="002F3B88" w:rsidRDefault="001C310A">
            <w:pPr>
              <w:rPr>
                <w:rFonts w:ascii="宋体" w:hAnsi="宋体"/>
                <w:color w:val="000000"/>
                <w:sz w:val="18"/>
                <w:szCs w:val="18"/>
              </w:rPr>
            </w:pPr>
            <w:r>
              <w:rPr>
                <w:rFonts w:ascii="宋体" w:hAnsi="宋体" w:hint="eastAsia"/>
                <w:color w:val="000000"/>
                <w:sz w:val="18"/>
                <w:szCs w:val="18"/>
              </w:rPr>
              <w:t>一经发现，立即停工</w:t>
            </w:r>
          </w:p>
        </w:tc>
      </w:tr>
      <w:tr w:rsidR="002F3B88">
        <w:tc>
          <w:tcPr>
            <w:tcW w:w="648" w:type="dxa"/>
          </w:tcPr>
          <w:p w:rsidR="002F3B88" w:rsidRDefault="001C310A">
            <w:pPr>
              <w:tabs>
                <w:tab w:val="left" w:pos="420"/>
              </w:tabs>
              <w:ind w:left="420" w:hanging="420"/>
              <w:jc w:val="center"/>
              <w:rPr>
                <w:rFonts w:ascii="宋体" w:hAnsi="宋体"/>
                <w:color w:val="000000"/>
                <w:sz w:val="18"/>
                <w:szCs w:val="18"/>
              </w:rPr>
            </w:pPr>
            <w:r>
              <w:rPr>
                <w:rFonts w:ascii="宋体" w:hAnsi="宋体" w:hint="eastAsia"/>
                <w:color w:val="000000"/>
                <w:sz w:val="18"/>
                <w:szCs w:val="18"/>
              </w:rPr>
              <w:t>7</w:t>
            </w:r>
          </w:p>
        </w:tc>
        <w:tc>
          <w:tcPr>
            <w:tcW w:w="4705" w:type="dxa"/>
          </w:tcPr>
          <w:p w:rsidR="002F3B88" w:rsidRDefault="001C310A">
            <w:pPr>
              <w:rPr>
                <w:rFonts w:ascii="宋体" w:hAnsi="宋体"/>
                <w:color w:val="000000"/>
                <w:sz w:val="18"/>
                <w:szCs w:val="18"/>
              </w:rPr>
            </w:pPr>
            <w:r>
              <w:rPr>
                <w:rFonts w:ascii="宋体" w:hAnsi="宋体" w:hint="eastAsia"/>
                <w:color w:val="000000"/>
                <w:sz w:val="18"/>
                <w:szCs w:val="18"/>
              </w:rPr>
              <w:t>投标人不服从招标人对口管理人员的生产调度指挥。</w:t>
            </w:r>
          </w:p>
        </w:tc>
        <w:tc>
          <w:tcPr>
            <w:tcW w:w="2000" w:type="dxa"/>
          </w:tcPr>
          <w:p w:rsidR="002F3B88" w:rsidRDefault="001C310A">
            <w:pPr>
              <w:rPr>
                <w:rFonts w:ascii="宋体" w:hAnsi="宋体"/>
                <w:color w:val="000000"/>
                <w:sz w:val="18"/>
                <w:szCs w:val="18"/>
              </w:rPr>
            </w:pPr>
            <w:r>
              <w:rPr>
                <w:rFonts w:ascii="宋体" w:hAnsi="宋体" w:hint="eastAsia"/>
                <w:color w:val="000000"/>
                <w:sz w:val="18"/>
                <w:szCs w:val="18"/>
              </w:rPr>
              <w:t>100-500元/次</w:t>
            </w:r>
          </w:p>
        </w:tc>
        <w:tc>
          <w:tcPr>
            <w:tcW w:w="1731" w:type="dxa"/>
          </w:tcPr>
          <w:p w:rsidR="002F3B88" w:rsidRDefault="002F3B88">
            <w:pPr>
              <w:rPr>
                <w:rFonts w:ascii="宋体" w:hAnsi="宋体"/>
                <w:color w:val="000000"/>
                <w:sz w:val="18"/>
                <w:szCs w:val="18"/>
              </w:rPr>
            </w:pPr>
          </w:p>
        </w:tc>
      </w:tr>
      <w:tr w:rsidR="002F3B88">
        <w:tc>
          <w:tcPr>
            <w:tcW w:w="648" w:type="dxa"/>
          </w:tcPr>
          <w:p w:rsidR="002F3B88" w:rsidRDefault="001C310A">
            <w:pPr>
              <w:tabs>
                <w:tab w:val="left" w:pos="420"/>
              </w:tabs>
              <w:ind w:left="420" w:hanging="420"/>
              <w:jc w:val="center"/>
              <w:rPr>
                <w:rFonts w:ascii="宋体" w:hAnsi="宋体"/>
                <w:color w:val="000000"/>
                <w:sz w:val="18"/>
                <w:szCs w:val="18"/>
              </w:rPr>
            </w:pPr>
            <w:r>
              <w:rPr>
                <w:rFonts w:ascii="宋体" w:hAnsi="宋体" w:hint="eastAsia"/>
                <w:color w:val="000000"/>
                <w:sz w:val="18"/>
                <w:szCs w:val="18"/>
              </w:rPr>
              <w:t>8</w:t>
            </w:r>
          </w:p>
        </w:tc>
        <w:tc>
          <w:tcPr>
            <w:tcW w:w="4705" w:type="dxa"/>
          </w:tcPr>
          <w:p w:rsidR="002F3B88" w:rsidRDefault="001C310A" w:rsidP="00075245">
            <w:pPr>
              <w:rPr>
                <w:rFonts w:ascii="宋体" w:hAnsi="宋体"/>
                <w:color w:val="000000"/>
                <w:sz w:val="18"/>
                <w:szCs w:val="18"/>
              </w:rPr>
            </w:pPr>
            <w:r>
              <w:rPr>
                <w:rFonts w:ascii="宋体" w:hAnsi="宋体" w:hint="eastAsia"/>
                <w:color w:val="000000"/>
                <w:sz w:val="18"/>
                <w:szCs w:val="18"/>
              </w:rPr>
              <w:t>管理岗位人员、主要技术岗位人员驻招标人时间不满承包合同期的8</w:t>
            </w:r>
            <w:r w:rsidR="00075245">
              <w:rPr>
                <w:rFonts w:ascii="宋体" w:hAnsi="宋体" w:hint="eastAsia"/>
                <w:color w:val="000000"/>
                <w:sz w:val="18"/>
                <w:szCs w:val="18"/>
              </w:rPr>
              <w:t>5</w:t>
            </w:r>
            <w:r w:rsidR="000B4681">
              <w:rPr>
                <w:rFonts w:ascii="宋体" w:hAnsi="宋体" w:hint="eastAsia"/>
                <w:color w:val="000000"/>
                <w:sz w:val="18"/>
                <w:szCs w:val="18"/>
              </w:rPr>
              <w:t>%</w:t>
            </w:r>
            <w:r>
              <w:rPr>
                <w:rFonts w:ascii="宋体" w:hAnsi="宋体" w:hint="eastAsia"/>
                <w:color w:val="000000"/>
                <w:sz w:val="18"/>
                <w:szCs w:val="18"/>
              </w:rPr>
              <w:t>。</w:t>
            </w:r>
          </w:p>
        </w:tc>
        <w:tc>
          <w:tcPr>
            <w:tcW w:w="2000" w:type="dxa"/>
          </w:tcPr>
          <w:p w:rsidR="002F3B88" w:rsidRDefault="001C310A">
            <w:pPr>
              <w:rPr>
                <w:rFonts w:ascii="宋体" w:hAnsi="宋体"/>
                <w:color w:val="000000"/>
                <w:sz w:val="18"/>
                <w:szCs w:val="18"/>
              </w:rPr>
            </w:pPr>
            <w:r>
              <w:rPr>
                <w:rFonts w:ascii="宋体" w:hAnsi="宋体" w:hint="eastAsia"/>
                <w:color w:val="000000"/>
                <w:sz w:val="18"/>
                <w:szCs w:val="18"/>
              </w:rPr>
              <w:t>200元/人/天</w:t>
            </w:r>
          </w:p>
        </w:tc>
        <w:tc>
          <w:tcPr>
            <w:tcW w:w="1731" w:type="dxa"/>
          </w:tcPr>
          <w:p w:rsidR="002F3B88" w:rsidRDefault="002F3B88">
            <w:pPr>
              <w:rPr>
                <w:rFonts w:ascii="宋体" w:hAnsi="宋体"/>
                <w:color w:val="000000"/>
                <w:sz w:val="18"/>
                <w:szCs w:val="18"/>
              </w:rPr>
            </w:pPr>
          </w:p>
        </w:tc>
      </w:tr>
      <w:tr w:rsidR="002F3B88">
        <w:tc>
          <w:tcPr>
            <w:tcW w:w="648" w:type="dxa"/>
          </w:tcPr>
          <w:p w:rsidR="002F3B88" w:rsidRDefault="001C310A">
            <w:pPr>
              <w:tabs>
                <w:tab w:val="left" w:pos="420"/>
              </w:tabs>
              <w:ind w:left="420" w:hanging="420"/>
              <w:jc w:val="center"/>
              <w:rPr>
                <w:rFonts w:ascii="宋体" w:hAnsi="宋体"/>
                <w:color w:val="000000"/>
                <w:sz w:val="18"/>
                <w:szCs w:val="18"/>
              </w:rPr>
            </w:pPr>
            <w:r>
              <w:rPr>
                <w:rFonts w:ascii="宋体" w:hAnsi="宋体" w:hint="eastAsia"/>
                <w:color w:val="000000"/>
                <w:sz w:val="18"/>
                <w:szCs w:val="18"/>
              </w:rPr>
              <w:t>9</w:t>
            </w:r>
          </w:p>
        </w:tc>
        <w:tc>
          <w:tcPr>
            <w:tcW w:w="4705" w:type="dxa"/>
          </w:tcPr>
          <w:p w:rsidR="002F3B88" w:rsidRDefault="001C310A">
            <w:pPr>
              <w:rPr>
                <w:rFonts w:ascii="宋体" w:hAnsi="宋体"/>
                <w:color w:val="000000"/>
                <w:sz w:val="18"/>
                <w:szCs w:val="18"/>
              </w:rPr>
            </w:pPr>
            <w:r>
              <w:rPr>
                <w:rFonts w:ascii="宋体" w:hAnsi="宋体" w:hint="eastAsia"/>
                <w:color w:val="000000"/>
                <w:sz w:val="18"/>
                <w:szCs w:val="18"/>
              </w:rPr>
              <w:t>投标人负责人员缺席或未准时参加招标人要求参加的生产调度会、专业会、事故调查会。</w:t>
            </w:r>
          </w:p>
        </w:tc>
        <w:tc>
          <w:tcPr>
            <w:tcW w:w="2000" w:type="dxa"/>
          </w:tcPr>
          <w:p w:rsidR="002F3B88" w:rsidRDefault="001C310A">
            <w:pPr>
              <w:rPr>
                <w:rFonts w:ascii="宋体" w:hAnsi="宋体"/>
                <w:color w:val="000000"/>
                <w:sz w:val="18"/>
                <w:szCs w:val="18"/>
              </w:rPr>
            </w:pPr>
            <w:r>
              <w:rPr>
                <w:rFonts w:ascii="宋体" w:hAnsi="宋体" w:hint="eastAsia"/>
                <w:color w:val="000000"/>
                <w:sz w:val="18"/>
                <w:szCs w:val="18"/>
              </w:rPr>
              <w:t>100-500元/次</w:t>
            </w:r>
          </w:p>
        </w:tc>
        <w:tc>
          <w:tcPr>
            <w:tcW w:w="1731" w:type="dxa"/>
          </w:tcPr>
          <w:p w:rsidR="002F3B88" w:rsidRDefault="002F3B88">
            <w:pPr>
              <w:rPr>
                <w:rFonts w:ascii="宋体" w:hAnsi="宋体"/>
                <w:color w:val="000000"/>
                <w:sz w:val="18"/>
                <w:szCs w:val="18"/>
              </w:rPr>
            </w:pPr>
          </w:p>
        </w:tc>
      </w:tr>
      <w:tr w:rsidR="002F3B88">
        <w:tc>
          <w:tcPr>
            <w:tcW w:w="648" w:type="dxa"/>
          </w:tcPr>
          <w:p w:rsidR="002F3B88" w:rsidRDefault="001C310A">
            <w:pPr>
              <w:tabs>
                <w:tab w:val="left" w:pos="420"/>
              </w:tabs>
              <w:ind w:left="420" w:hanging="420"/>
              <w:jc w:val="center"/>
              <w:rPr>
                <w:rFonts w:ascii="宋体" w:hAnsi="宋体"/>
                <w:color w:val="000000"/>
                <w:sz w:val="18"/>
                <w:szCs w:val="18"/>
              </w:rPr>
            </w:pPr>
            <w:r>
              <w:rPr>
                <w:rFonts w:ascii="宋体" w:hAnsi="宋体" w:hint="eastAsia"/>
                <w:color w:val="000000"/>
                <w:sz w:val="18"/>
                <w:szCs w:val="18"/>
              </w:rPr>
              <w:t>10</w:t>
            </w:r>
          </w:p>
        </w:tc>
        <w:tc>
          <w:tcPr>
            <w:tcW w:w="4705" w:type="dxa"/>
          </w:tcPr>
          <w:p w:rsidR="002F3B88" w:rsidRDefault="001C310A">
            <w:pPr>
              <w:rPr>
                <w:rFonts w:ascii="宋体" w:hAnsi="宋体"/>
                <w:color w:val="000000"/>
                <w:sz w:val="18"/>
                <w:szCs w:val="18"/>
              </w:rPr>
            </w:pPr>
            <w:r>
              <w:rPr>
                <w:rFonts w:ascii="宋体" w:hAnsi="宋体" w:hint="eastAsia"/>
                <w:color w:val="000000"/>
                <w:sz w:val="18"/>
                <w:szCs w:val="18"/>
              </w:rPr>
              <w:t>上班时间投标人提供的工作人员不能随叫随到。</w:t>
            </w:r>
          </w:p>
        </w:tc>
        <w:tc>
          <w:tcPr>
            <w:tcW w:w="2000" w:type="dxa"/>
          </w:tcPr>
          <w:p w:rsidR="002F3B88" w:rsidRDefault="001C310A">
            <w:pPr>
              <w:rPr>
                <w:rFonts w:ascii="宋体" w:hAnsi="宋体"/>
                <w:color w:val="000000"/>
                <w:sz w:val="18"/>
                <w:szCs w:val="18"/>
              </w:rPr>
            </w:pPr>
            <w:r>
              <w:rPr>
                <w:rFonts w:ascii="宋体" w:hAnsi="宋体" w:hint="eastAsia"/>
                <w:color w:val="000000"/>
                <w:sz w:val="18"/>
                <w:szCs w:val="18"/>
              </w:rPr>
              <w:t>500元/次</w:t>
            </w:r>
          </w:p>
        </w:tc>
        <w:tc>
          <w:tcPr>
            <w:tcW w:w="1731" w:type="dxa"/>
          </w:tcPr>
          <w:p w:rsidR="002F3B88" w:rsidRDefault="002F3B88">
            <w:pPr>
              <w:rPr>
                <w:rFonts w:ascii="宋体" w:hAnsi="宋体"/>
                <w:color w:val="000000"/>
                <w:sz w:val="18"/>
                <w:szCs w:val="18"/>
              </w:rPr>
            </w:pPr>
          </w:p>
        </w:tc>
      </w:tr>
      <w:tr w:rsidR="002F3B88">
        <w:tc>
          <w:tcPr>
            <w:tcW w:w="648" w:type="dxa"/>
          </w:tcPr>
          <w:p w:rsidR="002F3B88" w:rsidRDefault="001C310A">
            <w:pPr>
              <w:tabs>
                <w:tab w:val="left" w:pos="420"/>
              </w:tabs>
              <w:ind w:left="420" w:hanging="420"/>
              <w:jc w:val="center"/>
              <w:rPr>
                <w:rFonts w:ascii="宋体" w:hAnsi="宋体"/>
                <w:color w:val="000000"/>
                <w:sz w:val="18"/>
                <w:szCs w:val="18"/>
              </w:rPr>
            </w:pPr>
            <w:r>
              <w:rPr>
                <w:rFonts w:ascii="宋体" w:hAnsi="宋体" w:hint="eastAsia"/>
                <w:color w:val="000000"/>
                <w:sz w:val="18"/>
                <w:szCs w:val="18"/>
              </w:rPr>
              <w:t>11</w:t>
            </w:r>
          </w:p>
        </w:tc>
        <w:tc>
          <w:tcPr>
            <w:tcW w:w="4705" w:type="dxa"/>
          </w:tcPr>
          <w:p w:rsidR="002F3B88" w:rsidRDefault="001C310A">
            <w:pPr>
              <w:rPr>
                <w:rFonts w:ascii="宋体" w:hAnsi="宋体"/>
                <w:color w:val="000000"/>
                <w:sz w:val="18"/>
                <w:szCs w:val="18"/>
              </w:rPr>
            </w:pPr>
            <w:r>
              <w:rPr>
                <w:rFonts w:ascii="宋体" w:hAnsi="宋体" w:hint="eastAsia"/>
                <w:color w:val="000000"/>
                <w:sz w:val="18"/>
                <w:szCs w:val="18"/>
              </w:rPr>
              <w:t>在责任范围内，不按时执行招标人安排的有关工作。</w:t>
            </w:r>
          </w:p>
        </w:tc>
        <w:tc>
          <w:tcPr>
            <w:tcW w:w="2000" w:type="dxa"/>
          </w:tcPr>
          <w:p w:rsidR="002F3B88" w:rsidRDefault="001C310A">
            <w:pPr>
              <w:rPr>
                <w:rFonts w:ascii="宋体" w:hAnsi="宋体"/>
                <w:color w:val="000000"/>
                <w:sz w:val="18"/>
                <w:szCs w:val="18"/>
              </w:rPr>
            </w:pPr>
            <w:r>
              <w:rPr>
                <w:rFonts w:ascii="宋体" w:hAnsi="宋体" w:hint="eastAsia"/>
                <w:color w:val="000000"/>
                <w:sz w:val="18"/>
                <w:szCs w:val="18"/>
              </w:rPr>
              <w:t>500-2000元/次</w:t>
            </w:r>
          </w:p>
          <w:p w:rsidR="002F3B88" w:rsidRDefault="002F3B88">
            <w:pPr>
              <w:rPr>
                <w:rFonts w:ascii="宋体" w:hAnsi="宋体"/>
                <w:b/>
                <w:color w:val="FF0000"/>
                <w:sz w:val="18"/>
                <w:szCs w:val="18"/>
              </w:rPr>
            </w:pPr>
          </w:p>
        </w:tc>
        <w:tc>
          <w:tcPr>
            <w:tcW w:w="1731" w:type="dxa"/>
          </w:tcPr>
          <w:p w:rsidR="002F3B88" w:rsidRDefault="001C310A">
            <w:pPr>
              <w:rPr>
                <w:rFonts w:ascii="宋体" w:hAnsi="宋体"/>
                <w:color w:val="000000"/>
                <w:sz w:val="18"/>
                <w:szCs w:val="18"/>
              </w:rPr>
            </w:pPr>
            <w:r>
              <w:rPr>
                <w:rFonts w:ascii="宋体" w:hAnsi="宋体" w:hint="eastAsia"/>
                <w:color w:val="000000"/>
                <w:sz w:val="18"/>
                <w:szCs w:val="18"/>
              </w:rPr>
              <w:t>导致事故按事故定性责任分解</w:t>
            </w:r>
          </w:p>
        </w:tc>
      </w:tr>
      <w:tr w:rsidR="002F3B88">
        <w:tc>
          <w:tcPr>
            <w:tcW w:w="648" w:type="dxa"/>
          </w:tcPr>
          <w:p w:rsidR="002F3B88" w:rsidRDefault="001C310A">
            <w:pPr>
              <w:tabs>
                <w:tab w:val="left" w:pos="420"/>
              </w:tabs>
              <w:ind w:left="420" w:hanging="420"/>
              <w:jc w:val="center"/>
              <w:rPr>
                <w:rFonts w:ascii="宋体" w:hAnsi="宋体"/>
                <w:color w:val="000000"/>
                <w:sz w:val="18"/>
                <w:szCs w:val="18"/>
              </w:rPr>
            </w:pPr>
            <w:r>
              <w:rPr>
                <w:rFonts w:ascii="宋体" w:hAnsi="宋体" w:hint="eastAsia"/>
                <w:color w:val="000000"/>
                <w:sz w:val="18"/>
                <w:szCs w:val="18"/>
              </w:rPr>
              <w:t>12</w:t>
            </w:r>
          </w:p>
        </w:tc>
        <w:tc>
          <w:tcPr>
            <w:tcW w:w="4705" w:type="dxa"/>
          </w:tcPr>
          <w:p w:rsidR="002F3B88" w:rsidRDefault="001C310A">
            <w:pPr>
              <w:rPr>
                <w:rFonts w:ascii="宋体" w:hAnsi="宋体"/>
                <w:color w:val="000000"/>
                <w:sz w:val="18"/>
                <w:szCs w:val="18"/>
              </w:rPr>
            </w:pPr>
            <w:r>
              <w:rPr>
                <w:rFonts w:ascii="宋体" w:hAnsi="宋体" w:hint="eastAsia"/>
                <w:color w:val="000000"/>
                <w:sz w:val="18"/>
                <w:szCs w:val="18"/>
              </w:rPr>
              <w:t>投标人不及时报告、处理现场异常（按招标人的异常标准）。</w:t>
            </w:r>
          </w:p>
        </w:tc>
        <w:tc>
          <w:tcPr>
            <w:tcW w:w="2000" w:type="dxa"/>
          </w:tcPr>
          <w:p w:rsidR="002F3B88" w:rsidRDefault="001C310A">
            <w:pPr>
              <w:rPr>
                <w:rFonts w:ascii="宋体" w:hAnsi="宋体"/>
                <w:sz w:val="18"/>
                <w:szCs w:val="18"/>
              </w:rPr>
            </w:pPr>
            <w:r>
              <w:rPr>
                <w:rFonts w:ascii="宋体" w:hAnsi="宋体" w:hint="eastAsia"/>
                <w:sz w:val="18"/>
                <w:szCs w:val="18"/>
              </w:rPr>
              <w:t>200-500元/次</w:t>
            </w:r>
          </w:p>
        </w:tc>
        <w:tc>
          <w:tcPr>
            <w:tcW w:w="1731" w:type="dxa"/>
          </w:tcPr>
          <w:p w:rsidR="002F3B88" w:rsidRDefault="002F3B88">
            <w:pPr>
              <w:rPr>
                <w:rFonts w:ascii="宋体" w:hAnsi="宋体"/>
                <w:color w:val="000000"/>
                <w:sz w:val="18"/>
                <w:szCs w:val="18"/>
              </w:rPr>
            </w:pPr>
          </w:p>
        </w:tc>
      </w:tr>
      <w:tr w:rsidR="002F3B88">
        <w:tc>
          <w:tcPr>
            <w:tcW w:w="648" w:type="dxa"/>
          </w:tcPr>
          <w:p w:rsidR="002F3B88" w:rsidRDefault="001C310A">
            <w:pPr>
              <w:tabs>
                <w:tab w:val="left" w:pos="420"/>
              </w:tabs>
              <w:ind w:left="420" w:hanging="420"/>
              <w:jc w:val="center"/>
              <w:rPr>
                <w:rFonts w:ascii="宋体" w:hAnsi="宋体"/>
                <w:color w:val="000000"/>
                <w:sz w:val="18"/>
                <w:szCs w:val="18"/>
              </w:rPr>
            </w:pPr>
            <w:r>
              <w:rPr>
                <w:rFonts w:ascii="宋体" w:hAnsi="宋体" w:hint="eastAsia"/>
                <w:color w:val="000000"/>
                <w:sz w:val="18"/>
                <w:szCs w:val="18"/>
              </w:rPr>
              <w:t>13</w:t>
            </w:r>
          </w:p>
        </w:tc>
        <w:tc>
          <w:tcPr>
            <w:tcW w:w="4705" w:type="dxa"/>
          </w:tcPr>
          <w:p w:rsidR="002F3B88" w:rsidRDefault="001C310A">
            <w:pPr>
              <w:rPr>
                <w:rFonts w:ascii="宋体" w:hAnsi="宋体"/>
                <w:color w:val="000000"/>
                <w:sz w:val="18"/>
                <w:szCs w:val="18"/>
              </w:rPr>
            </w:pPr>
            <w:r>
              <w:rPr>
                <w:rFonts w:ascii="宋体" w:hAnsi="宋体" w:hint="eastAsia"/>
                <w:color w:val="000000"/>
                <w:sz w:val="18"/>
                <w:szCs w:val="18"/>
              </w:rPr>
              <w:t>投标人消缺因资源投入或管理不善等原因未及时完成、延误工期的。</w:t>
            </w:r>
          </w:p>
        </w:tc>
        <w:tc>
          <w:tcPr>
            <w:tcW w:w="2000" w:type="dxa"/>
          </w:tcPr>
          <w:p w:rsidR="002F3B88" w:rsidRDefault="001C310A">
            <w:pPr>
              <w:rPr>
                <w:rFonts w:ascii="宋体" w:hAnsi="宋体"/>
                <w:color w:val="000000"/>
                <w:sz w:val="18"/>
                <w:szCs w:val="18"/>
              </w:rPr>
            </w:pPr>
            <w:r>
              <w:rPr>
                <w:rFonts w:ascii="宋体" w:hAnsi="宋体" w:hint="eastAsia"/>
                <w:color w:val="000000"/>
                <w:sz w:val="18"/>
                <w:szCs w:val="18"/>
              </w:rPr>
              <w:t>1000-10000元/项</w:t>
            </w:r>
          </w:p>
        </w:tc>
        <w:tc>
          <w:tcPr>
            <w:tcW w:w="1731" w:type="dxa"/>
          </w:tcPr>
          <w:p w:rsidR="002F3B88" w:rsidRDefault="002F3B88">
            <w:pPr>
              <w:rPr>
                <w:rFonts w:ascii="宋体" w:hAnsi="宋体"/>
                <w:color w:val="000000"/>
                <w:sz w:val="18"/>
                <w:szCs w:val="18"/>
              </w:rPr>
            </w:pPr>
          </w:p>
        </w:tc>
      </w:tr>
      <w:tr w:rsidR="002F3B88">
        <w:tc>
          <w:tcPr>
            <w:tcW w:w="648" w:type="dxa"/>
          </w:tcPr>
          <w:p w:rsidR="002F3B88" w:rsidRDefault="001C310A">
            <w:pPr>
              <w:tabs>
                <w:tab w:val="left" w:pos="420"/>
              </w:tabs>
              <w:ind w:left="420" w:hanging="420"/>
              <w:jc w:val="center"/>
              <w:rPr>
                <w:rFonts w:ascii="宋体" w:hAnsi="宋体"/>
                <w:color w:val="000000"/>
                <w:sz w:val="18"/>
                <w:szCs w:val="18"/>
              </w:rPr>
            </w:pPr>
            <w:r>
              <w:rPr>
                <w:rFonts w:ascii="宋体" w:hAnsi="宋体" w:hint="eastAsia"/>
                <w:color w:val="000000"/>
                <w:sz w:val="18"/>
                <w:szCs w:val="18"/>
              </w:rPr>
              <w:t>14</w:t>
            </w:r>
          </w:p>
        </w:tc>
        <w:tc>
          <w:tcPr>
            <w:tcW w:w="4705" w:type="dxa"/>
          </w:tcPr>
          <w:p w:rsidR="002F3B88" w:rsidRDefault="001C310A">
            <w:pPr>
              <w:rPr>
                <w:rFonts w:ascii="宋体" w:hAnsi="宋体"/>
                <w:color w:val="000000"/>
                <w:sz w:val="18"/>
                <w:szCs w:val="18"/>
              </w:rPr>
            </w:pPr>
            <w:r>
              <w:rPr>
                <w:rFonts w:ascii="宋体" w:hAnsi="宋体" w:hint="eastAsia"/>
                <w:color w:val="000000"/>
                <w:sz w:val="18"/>
                <w:szCs w:val="18"/>
              </w:rPr>
              <w:t>投标人不按要求报送招标人要求的各类维修计划、施工组织设计、记录报表等。</w:t>
            </w:r>
          </w:p>
        </w:tc>
        <w:tc>
          <w:tcPr>
            <w:tcW w:w="2000" w:type="dxa"/>
          </w:tcPr>
          <w:p w:rsidR="002F3B88" w:rsidRDefault="001C310A">
            <w:pPr>
              <w:rPr>
                <w:rFonts w:ascii="宋体" w:hAnsi="宋体"/>
                <w:color w:val="000000"/>
                <w:sz w:val="18"/>
                <w:szCs w:val="18"/>
              </w:rPr>
            </w:pPr>
            <w:r>
              <w:rPr>
                <w:rFonts w:ascii="宋体" w:hAnsi="宋体" w:hint="eastAsia"/>
                <w:color w:val="000000"/>
                <w:sz w:val="18"/>
                <w:szCs w:val="18"/>
              </w:rPr>
              <w:t>100-500元/次</w:t>
            </w:r>
          </w:p>
        </w:tc>
        <w:tc>
          <w:tcPr>
            <w:tcW w:w="1731" w:type="dxa"/>
          </w:tcPr>
          <w:p w:rsidR="002F3B88" w:rsidRDefault="002F3B88">
            <w:pPr>
              <w:rPr>
                <w:rFonts w:ascii="宋体" w:hAnsi="宋体"/>
                <w:color w:val="000000"/>
                <w:sz w:val="18"/>
                <w:szCs w:val="18"/>
              </w:rPr>
            </w:pPr>
          </w:p>
        </w:tc>
      </w:tr>
      <w:tr w:rsidR="002F3B88">
        <w:tc>
          <w:tcPr>
            <w:tcW w:w="648" w:type="dxa"/>
          </w:tcPr>
          <w:p w:rsidR="002F3B88" w:rsidRDefault="001C310A">
            <w:pPr>
              <w:tabs>
                <w:tab w:val="left" w:pos="420"/>
              </w:tabs>
              <w:ind w:left="420" w:hanging="420"/>
              <w:jc w:val="center"/>
              <w:rPr>
                <w:rFonts w:ascii="宋体" w:hAnsi="宋体"/>
                <w:color w:val="000000"/>
                <w:sz w:val="18"/>
                <w:szCs w:val="18"/>
              </w:rPr>
            </w:pPr>
            <w:r>
              <w:rPr>
                <w:rFonts w:ascii="宋体" w:hAnsi="宋体" w:hint="eastAsia"/>
                <w:color w:val="000000"/>
                <w:sz w:val="18"/>
                <w:szCs w:val="18"/>
              </w:rPr>
              <w:t>15</w:t>
            </w:r>
          </w:p>
        </w:tc>
        <w:tc>
          <w:tcPr>
            <w:tcW w:w="4705" w:type="dxa"/>
          </w:tcPr>
          <w:p w:rsidR="002F3B88" w:rsidRDefault="001C310A">
            <w:pPr>
              <w:rPr>
                <w:rFonts w:ascii="宋体" w:hAnsi="宋体"/>
                <w:color w:val="000000"/>
                <w:sz w:val="18"/>
                <w:szCs w:val="18"/>
              </w:rPr>
            </w:pPr>
            <w:r>
              <w:rPr>
                <w:rFonts w:ascii="宋体" w:hAnsi="宋体" w:hint="eastAsia"/>
                <w:color w:val="000000"/>
                <w:sz w:val="18"/>
                <w:szCs w:val="18"/>
              </w:rPr>
              <w:t>投标人各专业负责人未做到每天向招标人管理人员汇报当天工作。</w:t>
            </w:r>
          </w:p>
        </w:tc>
        <w:tc>
          <w:tcPr>
            <w:tcW w:w="2000" w:type="dxa"/>
          </w:tcPr>
          <w:p w:rsidR="002F3B88" w:rsidRDefault="001C310A">
            <w:pPr>
              <w:rPr>
                <w:rFonts w:ascii="宋体" w:hAnsi="宋体"/>
                <w:color w:val="000000"/>
                <w:sz w:val="18"/>
                <w:szCs w:val="18"/>
              </w:rPr>
            </w:pPr>
            <w:r>
              <w:rPr>
                <w:rFonts w:ascii="宋体" w:hAnsi="宋体" w:hint="eastAsia"/>
                <w:color w:val="000000"/>
                <w:sz w:val="18"/>
                <w:szCs w:val="18"/>
              </w:rPr>
              <w:t>100元/次</w:t>
            </w:r>
          </w:p>
        </w:tc>
        <w:tc>
          <w:tcPr>
            <w:tcW w:w="1731" w:type="dxa"/>
          </w:tcPr>
          <w:p w:rsidR="002F3B88" w:rsidRDefault="002F3B88">
            <w:pPr>
              <w:rPr>
                <w:rFonts w:ascii="宋体" w:hAnsi="宋体"/>
                <w:color w:val="000000"/>
                <w:sz w:val="18"/>
                <w:szCs w:val="18"/>
              </w:rPr>
            </w:pPr>
          </w:p>
        </w:tc>
      </w:tr>
      <w:tr w:rsidR="002F3B88">
        <w:tc>
          <w:tcPr>
            <w:tcW w:w="648" w:type="dxa"/>
          </w:tcPr>
          <w:p w:rsidR="002F3B88" w:rsidRDefault="001C310A">
            <w:pPr>
              <w:tabs>
                <w:tab w:val="left" w:pos="420"/>
              </w:tabs>
              <w:ind w:left="420" w:hanging="420"/>
              <w:jc w:val="center"/>
              <w:rPr>
                <w:rFonts w:ascii="宋体" w:hAnsi="宋体"/>
                <w:color w:val="000000"/>
                <w:sz w:val="18"/>
                <w:szCs w:val="18"/>
              </w:rPr>
            </w:pPr>
            <w:r>
              <w:rPr>
                <w:rFonts w:ascii="宋体" w:hAnsi="宋体" w:hint="eastAsia"/>
                <w:color w:val="000000"/>
                <w:sz w:val="18"/>
                <w:szCs w:val="18"/>
              </w:rPr>
              <w:t>16</w:t>
            </w:r>
          </w:p>
        </w:tc>
        <w:tc>
          <w:tcPr>
            <w:tcW w:w="4705" w:type="dxa"/>
          </w:tcPr>
          <w:p w:rsidR="002F3B88" w:rsidRDefault="001C310A">
            <w:pPr>
              <w:rPr>
                <w:rFonts w:ascii="宋体" w:hAnsi="宋体"/>
                <w:color w:val="000000"/>
                <w:sz w:val="18"/>
                <w:szCs w:val="18"/>
              </w:rPr>
            </w:pPr>
            <w:r>
              <w:rPr>
                <w:rFonts w:ascii="宋体" w:hAnsi="宋体" w:hint="eastAsia"/>
                <w:color w:val="000000"/>
                <w:sz w:val="18"/>
                <w:szCs w:val="18"/>
              </w:rPr>
              <w:t>投标人有关负责人不如实汇报工作情况，或隐瞒事实真相。</w:t>
            </w:r>
          </w:p>
        </w:tc>
        <w:tc>
          <w:tcPr>
            <w:tcW w:w="2000" w:type="dxa"/>
          </w:tcPr>
          <w:p w:rsidR="002F3B88" w:rsidRDefault="001C310A">
            <w:pPr>
              <w:rPr>
                <w:rFonts w:ascii="宋体" w:hAnsi="宋体"/>
                <w:color w:val="000000"/>
                <w:sz w:val="18"/>
                <w:szCs w:val="18"/>
              </w:rPr>
            </w:pPr>
            <w:r>
              <w:rPr>
                <w:rFonts w:ascii="宋体" w:hAnsi="宋体" w:hint="eastAsia"/>
                <w:color w:val="000000"/>
                <w:sz w:val="18"/>
                <w:szCs w:val="18"/>
              </w:rPr>
              <w:t>500-2000元/次</w:t>
            </w:r>
          </w:p>
        </w:tc>
        <w:tc>
          <w:tcPr>
            <w:tcW w:w="1731" w:type="dxa"/>
          </w:tcPr>
          <w:p w:rsidR="002F3B88" w:rsidRDefault="002F3B88">
            <w:pPr>
              <w:rPr>
                <w:rFonts w:ascii="宋体" w:hAnsi="宋体"/>
                <w:color w:val="000000"/>
                <w:sz w:val="18"/>
                <w:szCs w:val="18"/>
              </w:rPr>
            </w:pPr>
          </w:p>
        </w:tc>
      </w:tr>
      <w:tr w:rsidR="002F3B88">
        <w:tc>
          <w:tcPr>
            <w:tcW w:w="648" w:type="dxa"/>
          </w:tcPr>
          <w:p w:rsidR="002F3B88" w:rsidRDefault="001C310A">
            <w:pPr>
              <w:tabs>
                <w:tab w:val="left" w:pos="420"/>
              </w:tabs>
              <w:ind w:left="420" w:hanging="420"/>
              <w:jc w:val="center"/>
              <w:rPr>
                <w:rFonts w:ascii="宋体" w:hAnsi="宋体"/>
                <w:color w:val="000000"/>
                <w:sz w:val="18"/>
                <w:szCs w:val="18"/>
              </w:rPr>
            </w:pPr>
            <w:r>
              <w:rPr>
                <w:rFonts w:ascii="宋体" w:hAnsi="宋体" w:hint="eastAsia"/>
                <w:color w:val="000000"/>
                <w:sz w:val="18"/>
                <w:szCs w:val="18"/>
              </w:rPr>
              <w:t>17</w:t>
            </w:r>
          </w:p>
        </w:tc>
        <w:tc>
          <w:tcPr>
            <w:tcW w:w="4705" w:type="dxa"/>
          </w:tcPr>
          <w:p w:rsidR="002F3B88" w:rsidRDefault="001C310A">
            <w:pPr>
              <w:rPr>
                <w:rFonts w:ascii="宋体" w:hAnsi="宋体"/>
                <w:color w:val="000000"/>
                <w:sz w:val="18"/>
                <w:szCs w:val="18"/>
              </w:rPr>
            </w:pPr>
            <w:r>
              <w:rPr>
                <w:rFonts w:ascii="宋体" w:hAnsi="宋体" w:hint="eastAsia"/>
                <w:color w:val="000000"/>
                <w:sz w:val="18"/>
                <w:szCs w:val="18"/>
              </w:rPr>
              <w:t>招标人发生应急事件，投标人不配合招标人临时安排的应急处理工作。（不限于合同范围）</w:t>
            </w:r>
          </w:p>
        </w:tc>
        <w:tc>
          <w:tcPr>
            <w:tcW w:w="2000" w:type="dxa"/>
          </w:tcPr>
          <w:p w:rsidR="002F3B88" w:rsidRDefault="001C310A">
            <w:pPr>
              <w:rPr>
                <w:rFonts w:ascii="宋体" w:hAnsi="宋体"/>
                <w:color w:val="000000"/>
                <w:sz w:val="18"/>
                <w:szCs w:val="18"/>
              </w:rPr>
            </w:pPr>
            <w:r>
              <w:rPr>
                <w:rFonts w:ascii="宋体" w:hAnsi="宋体" w:hint="eastAsia"/>
                <w:color w:val="000000"/>
                <w:sz w:val="18"/>
                <w:szCs w:val="18"/>
              </w:rPr>
              <w:t>1000-20000元/次</w:t>
            </w:r>
          </w:p>
        </w:tc>
        <w:tc>
          <w:tcPr>
            <w:tcW w:w="1731" w:type="dxa"/>
          </w:tcPr>
          <w:p w:rsidR="002F3B88" w:rsidRDefault="002F3B88">
            <w:pPr>
              <w:rPr>
                <w:rFonts w:ascii="宋体" w:hAnsi="宋体"/>
                <w:color w:val="000000"/>
                <w:sz w:val="18"/>
                <w:szCs w:val="18"/>
              </w:rPr>
            </w:pPr>
          </w:p>
        </w:tc>
      </w:tr>
      <w:tr w:rsidR="002F3B88">
        <w:tc>
          <w:tcPr>
            <w:tcW w:w="648" w:type="dxa"/>
          </w:tcPr>
          <w:p w:rsidR="002F3B88" w:rsidRDefault="001C310A">
            <w:pPr>
              <w:tabs>
                <w:tab w:val="left" w:pos="420"/>
              </w:tabs>
              <w:ind w:left="420" w:hanging="420"/>
              <w:jc w:val="center"/>
              <w:rPr>
                <w:rFonts w:ascii="宋体" w:hAnsi="宋体"/>
                <w:color w:val="000000"/>
                <w:sz w:val="18"/>
                <w:szCs w:val="18"/>
              </w:rPr>
            </w:pPr>
            <w:r>
              <w:rPr>
                <w:rFonts w:ascii="宋体" w:hAnsi="宋体" w:hint="eastAsia"/>
                <w:color w:val="000000"/>
                <w:sz w:val="18"/>
                <w:szCs w:val="18"/>
              </w:rPr>
              <w:t>18</w:t>
            </w:r>
          </w:p>
        </w:tc>
        <w:tc>
          <w:tcPr>
            <w:tcW w:w="4705" w:type="dxa"/>
          </w:tcPr>
          <w:p w:rsidR="002F3B88" w:rsidRDefault="001C310A">
            <w:pPr>
              <w:rPr>
                <w:rFonts w:ascii="宋体" w:hAnsi="宋体"/>
                <w:color w:val="000000"/>
                <w:sz w:val="18"/>
                <w:szCs w:val="18"/>
              </w:rPr>
            </w:pPr>
            <w:r>
              <w:rPr>
                <w:rFonts w:ascii="宋体" w:hAnsi="宋体" w:hint="eastAsia"/>
                <w:color w:val="000000"/>
                <w:sz w:val="18"/>
                <w:szCs w:val="18"/>
              </w:rPr>
              <w:t>投标人使用随机备件、备品出现人为损坏或浪费。</w:t>
            </w:r>
          </w:p>
        </w:tc>
        <w:tc>
          <w:tcPr>
            <w:tcW w:w="2000" w:type="dxa"/>
          </w:tcPr>
          <w:p w:rsidR="002F3B88" w:rsidRDefault="001C310A">
            <w:pPr>
              <w:rPr>
                <w:rFonts w:ascii="宋体" w:hAnsi="宋体"/>
                <w:color w:val="000000"/>
                <w:sz w:val="18"/>
                <w:szCs w:val="18"/>
              </w:rPr>
            </w:pPr>
            <w:r>
              <w:rPr>
                <w:rFonts w:ascii="宋体" w:hAnsi="宋体" w:hint="eastAsia"/>
                <w:color w:val="000000"/>
                <w:sz w:val="18"/>
                <w:szCs w:val="18"/>
              </w:rPr>
              <w:t>按</w:t>
            </w:r>
            <w:r w:rsidR="00075245">
              <w:rPr>
                <w:rFonts w:ascii="宋体" w:hAnsi="宋体" w:hint="eastAsia"/>
                <w:color w:val="000000"/>
                <w:sz w:val="18"/>
                <w:szCs w:val="18"/>
              </w:rPr>
              <w:t>招标人</w:t>
            </w:r>
            <w:r>
              <w:rPr>
                <w:rFonts w:ascii="宋体" w:hAnsi="宋体" w:hint="eastAsia"/>
                <w:color w:val="000000"/>
                <w:sz w:val="18"/>
                <w:szCs w:val="18"/>
              </w:rPr>
              <w:t>购买价的100%。</w:t>
            </w:r>
          </w:p>
        </w:tc>
        <w:tc>
          <w:tcPr>
            <w:tcW w:w="1731" w:type="dxa"/>
          </w:tcPr>
          <w:p w:rsidR="002F3B88" w:rsidRDefault="001C310A">
            <w:pPr>
              <w:rPr>
                <w:rFonts w:ascii="宋体" w:hAnsi="宋体"/>
                <w:color w:val="000000"/>
                <w:sz w:val="18"/>
                <w:szCs w:val="18"/>
              </w:rPr>
            </w:pPr>
            <w:r>
              <w:rPr>
                <w:rFonts w:ascii="宋体" w:hAnsi="宋体" w:hint="eastAsia"/>
                <w:color w:val="000000"/>
                <w:sz w:val="18"/>
                <w:szCs w:val="18"/>
              </w:rPr>
              <w:t>若影响工作，则加重考核</w:t>
            </w:r>
          </w:p>
        </w:tc>
      </w:tr>
      <w:tr w:rsidR="002F3B88">
        <w:tc>
          <w:tcPr>
            <w:tcW w:w="648" w:type="dxa"/>
          </w:tcPr>
          <w:p w:rsidR="002F3B88" w:rsidRDefault="001C310A">
            <w:pPr>
              <w:tabs>
                <w:tab w:val="left" w:pos="420"/>
              </w:tabs>
              <w:ind w:left="420" w:hanging="420"/>
              <w:jc w:val="center"/>
              <w:rPr>
                <w:rFonts w:ascii="宋体" w:hAnsi="宋体"/>
                <w:color w:val="000000"/>
                <w:sz w:val="18"/>
                <w:szCs w:val="18"/>
              </w:rPr>
            </w:pPr>
            <w:r>
              <w:rPr>
                <w:rFonts w:ascii="宋体" w:hAnsi="宋体" w:hint="eastAsia"/>
                <w:color w:val="000000"/>
                <w:sz w:val="18"/>
                <w:szCs w:val="18"/>
              </w:rPr>
              <w:t>19</w:t>
            </w:r>
          </w:p>
        </w:tc>
        <w:tc>
          <w:tcPr>
            <w:tcW w:w="4705" w:type="dxa"/>
          </w:tcPr>
          <w:p w:rsidR="002F3B88" w:rsidRDefault="001C310A">
            <w:pPr>
              <w:rPr>
                <w:rFonts w:ascii="宋体" w:hAnsi="宋体"/>
                <w:color w:val="000000"/>
                <w:sz w:val="18"/>
                <w:szCs w:val="18"/>
              </w:rPr>
            </w:pPr>
            <w:r>
              <w:rPr>
                <w:rFonts w:ascii="宋体" w:hAnsi="宋体" w:hint="eastAsia"/>
                <w:color w:val="000000"/>
                <w:sz w:val="18"/>
                <w:szCs w:val="18"/>
              </w:rPr>
              <w:t>投标人因自备工器具或消耗性材料的准备不足导致服务工作延误。</w:t>
            </w:r>
          </w:p>
        </w:tc>
        <w:tc>
          <w:tcPr>
            <w:tcW w:w="2000" w:type="dxa"/>
          </w:tcPr>
          <w:p w:rsidR="002F3B88" w:rsidRDefault="001C310A">
            <w:pPr>
              <w:rPr>
                <w:rFonts w:ascii="宋体" w:hAnsi="宋体"/>
                <w:color w:val="000000"/>
                <w:sz w:val="18"/>
                <w:szCs w:val="18"/>
              </w:rPr>
            </w:pPr>
            <w:r>
              <w:rPr>
                <w:rFonts w:ascii="宋体" w:hAnsi="宋体" w:hint="eastAsia"/>
                <w:color w:val="000000"/>
                <w:sz w:val="18"/>
                <w:szCs w:val="18"/>
              </w:rPr>
              <w:t>500-10000元/次</w:t>
            </w:r>
          </w:p>
        </w:tc>
        <w:tc>
          <w:tcPr>
            <w:tcW w:w="1731" w:type="dxa"/>
          </w:tcPr>
          <w:p w:rsidR="002F3B88" w:rsidRDefault="001C310A">
            <w:pPr>
              <w:rPr>
                <w:rFonts w:ascii="宋体" w:hAnsi="宋体"/>
                <w:color w:val="000000"/>
                <w:sz w:val="18"/>
                <w:szCs w:val="18"/>
              </w:rPr>
            </w:pPr>
            <w:r>
              <w:rPr>
                <w:rFonts w:ascii="宋体" w:hAnsi="宋体" w:hint="eastAsia"/>
                <w:color w:val="000000"/>
                <w:sz w:val="18"/>
                <w:szCs w:val="18"/>
              </w:rPr>
              <w:t>导致事故按事故定性责任分解</w:t>
            </w:r>
          </w:p>
        </w:tc>
      </w:tr>
      <w:tr w:rsidR="002F3B88">
        <w:tc>
          <w:tcPr>
            <w:tcW w:w="648" w:type="dxa"/>
          </w:tcPr>
          <w:p w:rsidR="002F3B88" w:rsidRDefault="001C310A">
            <w:pPr>
              <w:rPr>
                <w:rFonts w:ascii="宋体" w:hAnsi="宋体"/>
                <w:color w:val="000000"/>
                <w:sz w:val="18"/>
                <w:szCs w:val="18"/>
              </w:rPr>
            </w:pPr>
            <w:r>
              <w:rPr>
                <w:rFonts w:ascii="宋体" w:hAnsi="宋体" w:hint="eastAsia"/>
                <w:color w:val="000000"/>
                <w:sz w:val="18"/>
                <w:szCs w:val="18"/>
              </w:rPr>
              <w:t xml:space="preserve"> 20</w:t>
            </w:r>
          </w:p>
        </w:tc>
        <w:tc>
          <w:tcPr>
            <w:tcW w:w="4705" w:type="dxa"/>
          </w:tcPr>
          <w:p w:rsidR="002F3B88" w:rsidRDefault="001C310A">
            <w:pPr>
              <w:rPr>
                <w:rFonts w:ascii="宋体" w:hAnsi="宋体"/>
                <w:color w:val="000000"/>
                <w:sz w:val="18"/>
                <w:szCs w:val="18"/>
              </w:rPr>
            </w:pPr>
            <w:r>
              <w:rPr>
                <w:rFonts w:ascii="宋体" w:hAnsi="宋体" w:hint="eastAsia"/>
                <w:color w:val="000000"/>
                <w:sz w:val="18"/>
                <w:szCs w:val="18"/>
              </w:rPr>
              <w:t xml:space="preserve">借用招标人专用工器具损坏的。             </w:t>
            </w:r>
          </w:p>
        </w:tc>
        <w:tc>
          <w:tcPr>
            <w:tcW w:w="2000" w:type="dxa"/>
          </w:tcPr>
          <w:p w:rsidR="002F3B88" w:rsidRDefault="001C310A">
            <w:pPr>
              <w:rPr>
                <w:rFonts w:ascii="宋体" w:hAnsi="宋体"/>
                <w:color w:val="000000"/>
                <w:sz w:val="18"/>
                <w:szCs w:val="18"/>
              </w:rPr>
            </w:pPr>
            <w:r>
              <w:rPr>
                <w:rFonts w:ascii="宋体" w:hAnsi="宋体" w:hint="eastAsia"/>
                <w:color w:val="000000"/>
                <w:sz w:val="18"/>
                <w:szCs w:val="18"/>
              </w:rPr>
              <w:t>投标人能修复的处罚200元/项，损坏严重的按100%的购买价赔偿。</w:t>
            </w:r>
          </w:p>
        </w:tc>
        <w:tc>
          <w:tcPr>
            <w:tcW w:w="1731" w:type="dxa"/>
          </w:tcPr>
          <w:p w:rsidR="002F3B88" w:rsidRDefault="001C310A">
            <w:pPr>
              <w:rPr>
                <w:rFonts w:ascii="宋体" w:hAnsi="宋体"/>
                <w:color w:val="000000"/>
                <w:sz w:val="18"/>
                <w:szCs w:val="18"/>
              </w:rPr>
            </w:pPr>
            <w:r>
              <w:rPr>
                <w:rFonts w:ascii="宋体" w:hAnsi="宋体" w:hint="eastAsia"/>
                <w:color w:val="000000"/>
                <w:sz w:val="18"/>
                <w:szCs w:val="18"/>
              </w:rPr>
              <w:t>若影响工作，则加重考核</w:t>
            </w:r>
          </w:p>
        </w:tc>
      </w:tr>
      <w:tr w:rsidR="002F3B88">
        <w:tc>
          <w:tcPr>
            <w:tcW w:w="648" w:type="dxa"/>
          </w:tcPr>
          <w:p w:rsidR="002F3B88" w:rsidRDefault="001C310A">
            <w:pPr>
              <w:tabs>
                <w:tab w:val="left" w:pos="420"/>
              </w:tabs>
              <w:ind w:left="420" w:hanging="420"/>
              <w:jc w:val="center"/>
              <w:rPr>
                <w:rFonts w:ascii="宋体" w:hAnsi="宋体"/>
                <w:color w:val="000000"/>
                <w:sz w:val="18"/>
                <w:szCs w:val="18"/>
              </w:rPr>
            </w:pPr>
            <w:r>
              <w:rPr>
                <w:rFonts w:ascii="宋体" w:hAnsi="宋体" w:hint="eastAsia"/>
                <w:color w:val="000000"/>
                <w:sz w:val="18"/>
                <w:szCs w:val="18"/>
              </w:rPr>
              <w:t>21</w:t>
            </w:r>
          </w:p>
        </w:tc>
        <w:tc>
          <w:tcPr>
            <w:tcW w:w="4705" w:type="dxa"/>
          </w:tcPr>
          <w:p w:rsidR="002F3B88" w:rsidRDefault="001C310A">
            <w:pPr>
              <w:rPr>
                <w:rFonts w:ascii="宋体" w:hAnsi="宋体"/>
                <w:color w:val="000000"/>
                <w:sz w:val="18"/>
                <w:szCs w:val="18"/>
              </w:rPr>
            </w:pPr>
            <w:r>
              <w:rPr>
                <w:rFonts w:ascii="宋体" w:hAnsi="宋体" w:hint="eastAsia"/>
                <w:color w:val="000000"/>
                <w:sz w:val="18"/>
                <w:szCs w:val="18"/>
              </w:rPr>
              <w:t>投标人不配合招标人开展达标、评级、安全性评价工作，</w:t>
            </w:r>
            <w:r>
              <w:rPr>
                <w:rFonts w:ascii="宋体" w:hAnsi="宋体" w:hint="eastAsia"/>
                <w:color w:val="000000"/>
                <w:sz w:val="18"/>
                <w:szCs w:val="18"/>
              </w:rPr>
              <w:lastRenderedPageBreak/>
              <w:t>或组织不力。</w:t>
            </w:r>
          </w:p>
        </w:tc>
        <w:tc>
          <w:tcPr>
            <w:tcW w:w="2000" w:type="dxa"/>
          </w:tcPr>
          <w:p w:rsidR="002F3B88" w:rsidRDefault="001C310A">
            <w:pPr>
              <w:rPr>
                <w:rFonts w:ascii="宋体" w:hAnsi="宋体"/>
                <w:color w:val="000000"/>
                <w:sz w:val="18"/>
                <w:szCs w:val="18"/>
              </w:rPr>
            </w:pPr>
            <w:r>
              <w:rPr>
                <w:rFonts w:ascii="宋体" w:hAnsi="宋体" w:hint="eastAsia"/>
                <w:color w:val="000000"/>
                <w:sz w:val="18"/>
                <w:szCs w:val="18"/>
              </w:rPr>
              <w:lastRenderedPageBreak/>
              <w:t>500-2000元/项</w:t>
            </w:r>
          </w:p>
        </w:tc>
        <w:tc>
          <w:tcPr>
            <w:tcW w:w="1731" w:type="dxa"/>
          </w:tcPr>
          <w:p w:rsidR="002F3B88" w:rsidRDefault="002F3B88">
            <w:pPr>
              <w:rPr>
                <w:rFonts w:ascii="宋体" w:hAnsi="宋体"/>
                <w:color w:val="000000"/>
                <w:sz w:val="18"/>
                <w:szCs w:val="18"/>
              </w:rPr>
            </w:pPr>
          </w:p>
        </w:tc>
      </w:tr>
      <w:tr w:rsidR="00A2178C">
        <w:tc>
          <w:tcPr>
            <w:tcW w:w="648" w:type="dxa"/>
          </w:tcPr>
          <w:p w:rsidR="00A2178C" w:rsidRPr="00A2178C" w:rsidRDefault="00A2178C" w:rsidP="00A2178C">
            <w:pPr>
              <w:pStyle w:val="7"/>
              <w:spacing w:before="156" w:after="156" w:line="240" w:lineRule="atLeast"/>
              <w:jc w:val="center"/>
              <w:rPr>
                <w:rFonts w:ascii="宋体" w:hAnsi="宋体"/>
                <w:color w:val="000000"/>
                <w:kern w:val="2"/>
                <w:sz w:val="18"/>
                <w:szCs w:val="18"/>
              </w:rPr>
            </w:pPr>
            <w:r w:rsidRPr="00A2178C">
              <w:rPr>
                <w:rFonts w:ascii="宋体" w:hAnsi="宋体" w:hint="eastAsia"/>
                <w:color w:val="000000"/>
                <w:kern w:val="2"/>
                <w:sz w:val="18"/>
                <w:szCs w:val="18"/>
              </w:rPr>
              <w:lastRenderedPageBreak/>
              <w:t>19</w:t>
            </w:r>
          </w:p>
        </w:tc>
        <w:tc>
          <w:tcPr>
            <w:tcW w:w="4705" w:type="dxa"/>
          </w:tcPr>
          <w:p w:rsidR="00A2178C" w:rsidRPr="00A2178C" w:rsidRDefault="00A2178C" w:rsidP="00A2178C">
            <w:pPr>
              <w:pStyle w:val="7"/>
              <w:spacing w:before="156" w:after="156" w:line="240" w:lineRule="atLeast"/>
              <w:rPr>
                <w:rFonts w:ascii="宋体" w:hAnsi="宋体"/>
                <w:color w:val="000000"/>
                <w:kern w:val="2"/>
                <w:sz w:val="18"/>
                <w:szCs w:val="18"/>
              </w:rPr>
            </w:pPr>
            <w:r w:rsidRPr="00A2178C">
              <w:rPr>
                <w:rFonts w:ascii="宋体" w:hAnsi="宋体" w:hint="eastAsia"/>
                <w:color w:val="000000"/>
                <w:kern w:val="2"/>
                <w:sz w:val="18"/>
                <w:szCs w:val="18"/>
              </w:rPr>
              <w:t>故意隐瞒不安全情况</w:t>
            </w:r>
          </w:p>
        </w:tc>
        <w:tc>
          <w:tcPr>
            <w:tcW w:w="2000" w:type="dxa"/>
          </w:tcPr>
          <w:p w:rsidR="00A2178C" w:rsidRPr="00A2178C" w:rsidRDefault="00A2178C" w:rsidP="00A2178C">
            <w:pPr>
              <w:pStyle w:val="7"/>
              <w:spacing w:before="156" w:after="156" w:line="240" w:lineRule="atLeast"/>
              <w:rPr>
                <w:rFonts w:ascii="宋体" w:hAnsi="宋体"/>
                <w:color w:val="000000"/>
                <w:kern w:val="2"/>
                <w:sz w:val="18"/>
                <w:szCs w:val="18"/>
              </w:rPr>
            </w:pPr>
            <w:r w:rsidRPr="00A2178C">
              <w:rPr>
                <w:rFonts w:ascii="宋体" w:hAnsi="宋体" w:hint="eastAsia"/>
                <w:color w:val="000000"/>
                <w:kern w:val="2"/>
                <w:sz w:val="18"/>
                <w:szCs w:val="18"/>
              </w:rPr>
              <w:t>300元/次</w:t>
            </w:r>
          </w:p>
        </w:tc>
        <w:tc>
          <w:tcPr>
            <w:tcW w:w="1731" w:type="dxa"/>
          </w:tcPr>
          <w:p w:rsidR="00A2178C" w:rsidRPr="00A2178C" w:rsidRDefault="00A2178C" w:rsidP="00A2178C">
            <w:pPr>
              <w:pStyle w:val="7"/>
              <w:spacing w:before="156" w:after="156" w:line="240" w:lineRule="atLeast"/>
              <w:rPr>
                <w:rFonts w:ascii="宋体" w:hAnsi="宋体"/>
                <w:color w:val="000000"/>
                <w:kern w:val="2"/>
                <w:sz w:val="18"/>
                <w:szCs w:val="18"/>
              </w:rPr>
            </w:pPr>
          </w:p>
        </w:tc>
      </w:tr>
      <w:tr w:rsidR="00A2178C">
        <w:tc>
          <w:tcPr>
            <w:tcW w:w="648" w:type="dxa"/>
          </w:tcPr>
          <w:p w:rsidR="00A2178C" w:rsidRPr="00A2178C" w:rsidRDefault="00A2178C" w:rsidP="00A2178C">
            <w:pPr>
              <w:pStyle w:val="7"/>
              <w:spacing w:before="156" w:after="156" w:line="240" w:lineRule="atLeast"/>
              <w:jc w:val="center"/>
              <w:rPr>
                <w:rFonts w:ascii="宋体" w:hAnsi="宋体"/>
                <w:color w:val="000000"/>
                <w:kern w:val="2"/>
                <w:sz w:val="18"/>
                <w:szCs w:val="18"/>
              </w:rPr>
            </w:pPr>
            <w:r w:rsidRPr="00A2178C">
              <w:rPr>
                <w:rFonts w:ascii="宋体" w:hAnsi="宋体" w:hint="eastAsia"/>
                <w:color w:val="000000"/>
                <w:kern w:val="2"/>
                <w:sz w:val="18"/>
                <w:szCs w:val="18"/>
              </w:rPr>
              <w:t>20</w:t>
            </w:r>
          </w:p>
        </w:tc>
        <w:tc>
          <w:tcPr>
            <w:tcW w:w="4705" w:type="dxa"/>
          </w:tcPr>
          <w:p w:rsidR="00A2178C" w:rsidRPr="00A2178C" w:rsidRDefault="00A2178C" w:rsidP="00A2178C">
            <w:pPr>
              <w:pStyle w:val="7"/>
              <w:spacing w:before="156" w:after="156" w:line="240" w:lineRule="atLeast"/>
              <w:rPr>
                <w:rFonts w:ascii="宋体" w:hAnsi="宋体"/>
                <w:color w:val="000000"/>
                <w:kern w:val="2"/>
                <w:sz w:val="18"/>
                <w:szCs w:val="18"/>
              </w:rPr>
            </w:pPr>
            <w:r w:rsidRPr="00A2178C">
              <w:rPr>
                <w:rFonts w:ascii="宋体" w:hAnsi="宋体" w:hint="eastAsia"/>
                <w:color w:val="000000"/>
                <w:kern w:val="2"/>
                <w:sz w:val="18"/>
                <w:szCs w:val="18"/>
              </w:rPr>
              <w:t>发生操作差错</w:t>
            </w:r>
          </w:p>
        </w:tc>
        <w:tc>
          <w:tcPr>
            <w:tcW w:w="2000" w:type="dxa"/>
          </w:tcPr>
          <w:p w:rsidR="00A2178C" w:rsidRPr="00A2178C" w:rsidRDefault="00A2178C" w:rsidP="00A2178C">
            <w:pPr>
              <w:pStyle w:val="7"/>
              <w:spacing w:before="156" w:after="156" w:line="240" w:lineRule="atLeast"/>
              <w:rPr>
                <w:rFonts w:ascii="宋体" w:hAnsi="宋体"/>
                <w:color w:val="000000"/>
                <w:kern w:val="2"/>
                <w:sz w:val="18"/>
                <w:szCs w:val="18"/>
              </w:rPr>
            </w:pPr>
            <w:r w:rsidRPr="00A2178C">
              <w:rPr>
                <w:rFonts w:ascii="宋体" w:hAnsi="宋体" w:hint="eastAsia"/>
                <w:color w:val="000000"/>
                <w:kern w:val="2"/>
                <w:sz w:val="18"/>
                <w:szCs w:val="18"/>
              </w:rPr>
              <w:t>50-200元/次</w:t>
            </w:r>
          </w:p>
        </w:tc>
        <w:tc>
          <w:tcPr>
            <w:tcW w:w="1731" w:type="dxa"/>
          </w:tcPr>
          <w:p w:rsidR="00A2178C" w:rsidRPr="00A2178C" w:rsidRDefault="00A2178C" w:rsidP="00A2178C">
            <w:pPr>
              <w:pStyle w:val="7"/>
              <w:spacing w:before="156" w:after="156" w:line="240" w:lineRule="atLeast"/>
              <w:rPr>
                <w:rFonts w:ascii="宋体" w:hAnsi="宋体"/>
                <w:color w:val="000000"/>
                <w:kern w:val="2"/>
                <w:sz w:val="18"/>
                <w:szCs w:val="18"/>
              </w:rPr>
            </w:pPr>
          </w:p>
        </w:tc>
      </w:tr>
      <w:tr w:rsidR="00A2178C">
        <w:tc>
          <w:tcPr>
            <w:tcW w:w="648" w:type="dxa"/>
          </w:tcPr>
          <w:p w:rsidR="00A2178C" w:rsidRPr="00A2178C" w:rsidRDefault="00A2178C" w:rsidP="00A2178C">
            <w:pPr>
              <w:pStyle w:val="7"/>
              <w:spacing w:before="156" w:after="156" w:line="240" w:lineRule="atLeast"/>
              <w:jc w:val="center"/>
              <w:rPr>
                <w:rFonts w:ascii="宋体" w:hAnsi="宋体"/>
                <w:color w:val="000000"/>
                <w:kern w:val="2"/>
                <w:sz w:val="18"/>
                <w:szCs w:val="18"/>
              </w:rPr>
            </w:pPr>
            <w:r w:rsidRPr="00A2178C">
              <w:rPr>
                <w:rFonts w:ascii="宋体" w:hAnsi="宋体" w:hint="eastAsia"/>
                <w:color w:val="000000"/>
                <w:kern w:val="2"/>
                <w:sz w:val="18"/>
                <w:szCs w:val="18"/>
              </w:rPr>
              <w:t>21</w:t>
            </w:r>
          </w:p>
        </w:tc>
        <w:tc>
          <w:tcPr>
            <w:tcW w:w="4705" w:type="dxa"/>
          </w:tcPr>
          <w:p w:rsidR="00A2178C" w:rsidRPr="00A2178C" w:rsidRDefault="00A2178C" w:rsidP="00A2178C">
            <w:pPr>
              <w:pStyle w:val="7"/>
              <w:spacing w:before="156" w:after="156" w:line="240" w:lineRule="atLeast"/>
              <w:rPr>
                <w:rFonts w:ascii="宋体" w:hAnsi="宋体"/>
                <w:color w:val="000000"/>
                <w:kern w:val="2"/>
                <w:sz w:val="18"/>
                <w:szCs w:val="18"/>
              </w:rPr>
            </w:pPr>
            <w:r w:rsidRPr="00A2178C">
              <w:rPr>
                <w:rFonts w:ascii="宋体" w:hAnsi="宋体" w:hint="eastAsia"/>
                <w:color w:val="000000"/>
                <w:kern w:val="2"/>
                <w:sz w:val="18"/>
                <w:szCs w:val="18"/>
              </w:rPr>
              <w:t>无票操作</w:t>
            </w:r>
          </w:p>
        </w:tc>
        <w:tc>
          <w:tcPr>
            <w:tcW w:w="2000" w:type="dxa"/>
          </w:tcPr>
          <w:p w:rsidR="00A2178C" w:rsidRPr="00A2178C" w:rsidRDefault="00A2178C" w:rsidP="00A2178C">
            <w:pPr>
              <w:pStyle w:val="7"/>
              <w:spacing w:before="156" w:after="156" w:line="240" w:lineRule="atLeast"/>
              <w:rPr>
                <w:rFonts w:ascii="宋体" w:hAnsi="宋体"/>
                <w:color w:val="000000"/>
                <w:kern w:val="2"/>
                <w:sz w:val="18"/>
                <w:szCs w:val="18"/>
              </w:rPr>
            </w:pPr>
            <w:r w:rsidRPr="00A2178C">
              <w:rPr>
                <w:rFonts w:ascii="宋体" w:hAnsi="宋体" w:hint="eastAsia"/>
                <w:color w:val="000000"/>
                <w:kern w:val="2"/>
                <w:sz w:val="18"/>
                <w:szCs w:val="18"/>
              </w:rPr>
              <w:t>200元/次</w:t>
            </w:r>
          </w:p>
        </w:tc>
        <w:tc>
          <w:tcPr>
            <w:tcW w:w="1731" w:type="dxa"/>
          </w:tcPr>
          <w:p w:rsidR="00A2178C" w:rsidRPr="00A2178C" w:rsidRDefault="00A2178C" w:rsidP="00A2178C">
            <w:pPr>
              <w:pStyle w:val="7"/>
              <w:spacing w:before="156" w:after="156" w:line="240" w:lineRule="atLeast"/>
              <w:rPr>
                <w:rFonts w:ascii="宋体" w:hAnsi="宋体"/>
                <w:color w:val="000000"/>
                <w:kern w:val="2"/>
                <w:sz w:val="18"/>
                <w:szCs w:val="18"/>
              </w:rPr>
            </w:pPr>
          </w:p>
        </w:tc>
      </w:tr>
      <w:tr w:rsidR="00A2178C">
        <w:tc>
          <w:tcPr>
            <w:tcW w:w="648" w:type="dxa"/>
          </w:tcPr>
          <w:p w:rsidR="00A2178C" w:rsidRPr="00A2178C" w:rsidRDefault="00A2178C" w:rsidP="00A2178C">
            <w:pPr>
              <w:pStyle w:val="7"/>
              <w:spacing w:before="156" w:after="156" w:line="240" w:lineRule="atLeast"/>
              <w:jc w:val="center"/>
              <w:rPr>
                <w:rFonts w:ascii="宋体" w:hAnsi="宋体"/>
                <w:color w:val="000000"/>
                <w:kern w:val="2"/>
                <w:sz w:val="18"/>
                <w:szCs w:val="18"/>
              </w:rPr>
            </w:pPr>
            <w:r w:rsidRPr="00A2178C">
              <w:rPr>
                <w:rFonts w:ascii="宋体" w:hAnsi="宋体" w:hint="eastAsia"/>
                <w:color w:val="000000"/>
                <w:kern w:val="2"/>
                <w:sz w:val="18"/>
                <w:szCs w:val="18"/>
              </w:rPr>
              <w:t>22</w:t>
            </w:r>
          </w:p>
        </w:tc>
        <w:tc>
          <w:tcPr>
            <w:tcW w:w="4705" w:type="dxa"/>
          </w:tcPr>
          <w:p w:rsidR="00A2178C" w:rsidRPr="00A2178C" w:rsidRDefault="00A2178C" w:rsidP="00A2178C">
            <w:pPr>
              <w:pStyle w:val="7"/>
              <w:spacing w:before="156" w:after="156" w:line="240" w:lineRule="atLeast"/>
              <w:rPr>
                <w:rFonts w:ascii="宋体" w:hAnsi="宋体"/>
                <w:color w:val="000000"/>
                <w:kern w:val="2"/>
                <w:sz w:val="18"/>
                <w:szCs w:val="18"/>
              </w:rPr>
            </w:pPr>
            <w:r w:rsidRPr="00A2178C">
              <w:rPr>
                <w:rFonts w:ascii="宋体" w:hAnsi="宋体" w:hint="eastAsia"/>
                <w:color w:val="000000"/>
                <w:kern w:val="2"/>
                <w:sz w:val="18"/>
                <w:szCs w:val="18"/>
              </w:rPr>
              <w:t>交接班记录弄虚作假</w:t>
            </w:r>
          </w:p>
        </w:tc>
        <w:tc>
          <w:tcPr>
            <w:tcW w:w="2000" w:type="dxa"/>
          </w:tcPr>
          <w:p w:rsidR="00A2178C" w:rsidRPr="00A2178C" w:rsidRDefault="00A2178C" w:rsidP="00A2178C">
            <w:pPr>
              <w:pStyle w:val="7"/>
              <w:spacing w:before="156" w:after="156" w:line="240" w:lineRule="atLeast"/>
              <w:rPr>
                <w:rFonts w:ascii="宋体" w:hAnsi="宋体"/>
                <w:color w:val="000000"/>
                <w:kern w:val="2"/>
                <w:sz w:val="18"/>
                <w:szCs w:val="18"/>
              </w:rPr>
            </w:pPr>
            <w:r w:rsidRPr="00A2178C">
              <w:rPr>
                <w:rFonts w:ascii="宋体" w:hAnsi="宋体" w:hint="eastAsia"/>
                <w:color w:val="000000"/>
                <w:kern w:val="2"/>
                <w:sz w:val="18"/>
                <w:szCs w:val="18"/>
              </w:rPr>
              <w:t>100元/次</w:t>
            </w:r>
          </w:p>
        </w:tc>
        <w:tc>
          <w:tcPr>
            <w:tcW w:w="1731" w:type="dxa"/>
          </w:tcPr>
          <w:p w:rsidR="00A2178C" w:rsidRPr="00A2178C" w:rsidRDefault="00A2178C" w:rsidP="00A2178C">
            <w:pPr>
              <w:pStyle w:val="7"/>
              <w:spacing w:before="156" w:after="156" w:line="240" w:lineRule="atLeast"/>
              <w:rPr>
                <w:rFonts w:ascii="宋体" w:hAnsi="宋体"/>
                <w:color w:val="000000"/>
                <w:kern w:val="2"/>
                <w:sz w:val="18"/>
                <w:szCs w:val="18"/>
              </w:rPr>
            </w:pPr>
          </w:p>
        </w:tc>
      </w:tr>
      <w:tr w:rsidR="00A2178C">
        <w:tc>
          <w:tcPr>
            <w:tcW w:w="648" w:type="dxa"/>
          </w:tcPr>
          <w:p w:rsidR="00A2178C" w:rsidRPr="00A2178C" w:rsidRDefault="00A2178C" w:rsidP="00A2178C">
            <w:pPr>
              <w:pStyle w:val="7"/>
              <w:spacing w:before="156" w:after="156" w:line="240" w:lineRule="atLeast"/>
              <w:jc w:val="center"/>
              <w:rPr>
                <w:rFonts w:ascii="宋体" w:hAnsi="宋体"/>
                <w:color w:val="000000"/>
                <w:kern w:val="2"/>
                <w:sz w:val="18"/>
                <w:szCs w:val="18"/>
              </w:rPr>
            </w:pPr>
            <w:r w:rsidRPr="00A2178C">
              <w:rPr>
                <w:rFonts w:ascii="宋体" w:hAnsi="宋体" w:hint="eastAsia"/>
                <w:color w:val="000000"/>
                <w:kern w:val="2"/>
                <w:sz w:val="18"/>
                <w:szCs w:val="18"/>
              </w:rPr>
              <w:t>23</w:t>
            </w:r>
          </w:p>
        </w:tc>
        <w:tc>
          <w:tcPr>
            <w:tcW w:w="4705" w:type="dxa"/>
          </w:tcPr>
          <w:p w:rsidR="00A2178C" w:rsidRPr="00A2178C" w:rsidRDefault="00A2178C" w:rsidP="00A2178C">
            <w:pPr>
              <w:pStyle w:val="7"/>
              <w:spacing w:before="156" w:after="156" w:line="240" w:lineRule="atLeast"/>
              <w:rPr>
                <w:rFonts w:ascii="宋体" w:hAnsi="宋体"/>
                <w:color w:val="000000"/>
                <w:kern w:val="2"/>
                <w:sz w:val="18"/>
                <w:szCs w:val="18"/>
              </w:rPr>
            </w:pPr>
            <w:r w:rsidRPr="00A2178C">
              <w:rPr>
                <w:rFonts w:ascii="宋体" w:hAnsi="宋体" w:hint="eastAsia"/>
                <w:color w:val="000000"/>
                <w:kern w:val="2"/>
                <w:sz w:val="18"/>
                <w:szCs w:val="18"/>
              </w:rPr>
              <w:t>未完成投标人交待工作任务</w:t>
            </w:r>
          </w:p>
        </w:tc>
        <w:tc>
          <w:tcPr>
            <w:tcW w:w="2000" w:type="dxa"/>
          </w:tcPr>
          <w:p w:rsidR="00A2178C" w:rsidRPr="00A2178C" w:rsidRDefault="00A2178C" w:rsidP="00A2178C">
            <w:pPr>
              <w:pStyle w:val="7"/>
              <w:spacing w:before="156" w:after="156" w:line="240" w:lineRule="atLeast"/>
              <w:rPr>
                <w:rFonts w:ascii="宋体" w:hAnsi="宋体"/>
                <w:color w:val="000000"/>
                <w:kern w:val="2"/>
                <w:sz w:val="18"/>
                <w:szCs w:val="18"/>
              </w:rPr>
            </w:pPr>
            <w:r w:rsidRPr="00A2178C">
              <w:rPr>
                <w:rFonts w:ascii="宋体" w:hAnsi="宋体" w:hint="eastAsia"/>
                <w:color w:val="000000"/>
                <w:kern w:val="2"/>
                <w:sz w:val="18"/>
                <w:szCs w:val="18"/>
              </w:rPr>
              <w:t>100元/次</w:t>
            </w:r>
          </w:p>
        </w:tc>
        <w:tc>
          <w:tcPr>
            <w:tcW w:w="1731" w:type="dxa"/>
          </w:tcPr>
          <w:p w:rsidR="00A2178C" w:rsidRPr="00A2178C" w:rsidRDefault="00A2178C" w:rsidP="00A2178C">
            <w:pPr>
              <w:pStyle w:val="7"/>
              <w:spacing w:before="156" w:after="156" w:line="240" w:lineRule="atLeast"/>
              <w:rPr>
                <w:rFonts w:ascii="宋体" w:hAnsi="宋体"/>
                <w:color w:val="000000"/>
                <w:kern w:val="2"/>
                <w:sz w:val="18"/>
                <w:szCs w:val="18"/>
              </w:rPr>
            </w:pPr>
          </w:p>
        </w:tc>
      </w:tr>
      <w:tr w:rsidR="00A2178C">
        <w:tc>
          <w:tcPr>
            <w:tcW w:w="648" w:type="dxa"/>
          </w:tcPr>
          <w:p w:rsidR="00A2178C" w:rsidRPr="00A2178C" w:rsidRDefault="00A2178C" w:rsidP="00A2178C">
            <w:pPr>
              <w:pStyle w:val="7"/>
              <w:spacing w:before="156" w:after="156" w:line="240" w:lineRule="atLeast"/>
              <w:jc w:val="center"/>
              <w:rPr>
                <w:rFonts w:ascii="宋体" w:hAnsi="宋体"/>
                <w:color w:val="000000"/>
                <w:kern w:val="2"/>
                <w:sz w:val="18"/>
                <w:szCs w:val="18"/>
              </w:rPr>
            </w:pPr>
            <w:r w:rsidRPr="00A2178C">
              <w:rPr>
                <w:rFonts w:ascii="宋体" w:hAnsi="宋体" w:hint="eastAsia"/>
                <w:color w:val="000000"/>
                <w:kern w:val="2"/>
                <w:sz w:val="18"/>
                <w:szCs w:val="18"/>
              </w:rPr>
              <w:t>24</w:t>
            </w:r>
          </w:p>
        </w:tc>
        <w:tc>
          <w:tcPr>
            <w:tcW w:w="4705" w:type="dxa"/>
          </w:tcPr>
          <w:p w:rsidR="00A2178C" w:rsidRPr="00A2178C" w:rsidRDefault="00A2178C" w:rsidP="00A2178C">
            <w:pPr>
              <w:pStyle w:val="7"/>
              <w:spacing w:before="156" w:after="156" w:line="240" w:lineRule="atLeast"/>
              <w:rPr>
                <w:rFonts w:ascii="宋体" w:hAnsi="宋体"/>
                <w:color w:val="000000"/>
                <w:kern w:val="2"/>
                <w:sz w:val="18"/>
                <w:szCs w:val="18"/>
              </w:rPr>
            </w:pPr>
            <w:r w:rsidRPr="00A2178C">
              <w:rPr>
                <w:rFonts w:ascii="宋体" w:hAnsi="宋体" w:hint="eastAsia"/>
                <w:color w:val="000000"/>
                <w:kern w:val="2"/>
                <w:sz w:val="18"/>
                <w:szCs w:val="18"/>
              </w:rPr>
              <w:t>交接班交接不清或未交代</w:t>
            </w:r>
          </w:p>
        </w:tc>
        <w:tc>
          <w:tcPr>
            <w:tcW w:w="2000" w:type="dxa"/>
          </w:tcPr>
          <w:p w:rsidR="00A2178C" w:rsidRPr="00A2178C" w:rsidRDefault="00A2178C" w:rsidP="00A2178C">
            <w:pPr>
              <w:pStyle w:val="7"/>
              <w:spacing w:before="156" w:after="156" w:line="240" w:lineRule="atLeast"/>
              <w:rPr>
                <w:rFonts w:ascii="宋体" w:hAnsi="宋体"/>
                <w:color w:val="000000"/>
                <w:kern w:val="2"/>
                <w:sz w:val="18"/>
                <w:szCs w:val="18"/>
              </w:rPr>
            </w:pPr>
            <w:r w:rsidRPr="00A2178C">
              <w:rPr>
                <w:rFonts w:ascii="宋体" w:hAnsi="宋体" w:hint="eastAsia"/>
                <w:color w:val="000000"/>
                <w:kern w:val="2"/>
                <w:sz w:val="18"/>
                <w:szCs w:val="18"/>
              </w:rPr>
              <w:t>50-100/次</w:t>
            </w:r>
          </w:p>
        </w:tc>
        <w:tc>
          <w:tcPr>
            <w:tcW w:w="1731" w:type="dxa"/>
          </w:tcPr>
          <w:p w:rsidR="00A2178C" w:rsidRPr="00A2178C" w:rsidRDefault="00A2178C" w:rsidP="00A2178C">
            <w:pPr>
              <w:pStyle w:val="7"/>
              <w:spacing w:before="156" w:after="156" w:line="240" w:lineRule="atLeast"/>
              <w:rPr>
                <w:rFonts w:ascii="宋体" w:hAnsi="宋体"/>
                <w:color w:val="000000"/>
                <w:kern w:val="2"/>
                <w:sz w:val="18"/>
                <w:szCs w:val="18"/>
              </w:rPr>
            </w:pPr>
          </w:p>
        </w:tc>
      </w:tr>
      <w:tr w:rsidR="00A2178C">
        <w:tc>
          <w:tcPr>
            <w:tcW w:w="648" w:type="dxa"/>
          </w:tcPr>
          <w:p w:rsidR="00A2178C" w:rsidRPr="00A2178C" w:rsidRDefault="00A2178C" w:rsidP="00A2178C">
            <w:pPr>
              <w:pStyle w:val="7"/>
              <w:spacing w:before="156" w:after="156" w:line="240" w:lineRule="atLeast"/>
              <w:jc w:val="center"/>
              <w:rPr>
                <w:rFonts w:ascii="宋体" w:hAnsi="宋体"/>
                <w:color w:val="000000"/>
                <w:kern w:val="2"/>
                <w:sz w:val="18"/>
                <w:szCs w:val="18"/>
              </w:rPr>
            </w:pPr>
            <w:r w:rsidRPr="00A2178C">
              <w:rPr>
                <w:rFonts w:ascii="宋体" w:hAnsi="宋体" w:hint="eastAsia"/>
                <w:color w:val="000000"/>
                <w:kern w:val="2"/>
                <w:sz w:val="18"/>
                <w:szCs w:val="18"/>
              </w:rPr>
              <w:t>25</w:t>
            </w:r>
          </w:p>
        </w:tc>
        <w:tc>
          <w:tcPr>
            <w:tcW w:w="4705" w:type="dxa"/>
          </w:tcPr>
          <w:p w:rsidR="00A2178C" w:rsidRPr="00A2178C" w:rsidRDefault="00A2178C" w:rsidP="00A2178C">
            <w:pPr>
              <w:pStyle w:val="7"/>
              <w:spacing w:before="156" w:after="156" w:line="240" w:lineRule="atLeast"/>
              <w:rPr>
                <w:rFonts w:ascii="宋体" w:hAnsi="宋体"/>
                <w:color w:val="000000"/>
                <w:kern w:val="2"/>
                <w:sz w:val="18"/>
                <w:szCs w:val="18"/>
              </w:rPr>
            </w:pPr>
            <w:r w:rsidRPr="00A2178C">
              <w:rPr>
                <w:rFonts w:ascii="宋体" w:hAnsi="宋体" w:hint="eastAsia"/>
                <w:color w:val="000000"/>
                <w:kern w:val="2"/>
                <w:sz w:val="18"/>
                <w:szCs w:val="18"/>
              </w:rPr>
              <w:t>缺陷未及时发现并汇报</w:t>
            </w:r>
          </w:p>
        </w:tc>
        <w:tc>
          <w:tcPr>
            <w:tcW w:w="2000" w:type="dxa"/>
          </w:tcPr>
          <w:p w:rsidR="00A2178C" w:rsidRPr="00A2178C" w:rsidRDefault="00A2178C" w:rsidP="00A2178C">
            <w:pPr>
              <w:pStyle w:val="7"/>
              <w:spacing w:before="156" w:after="156" w:line="240" w:lineRule="atLeast"/>
              <w:rPr>
                <w:rFonts w:ascii="宋体" w:hAnsi="宋体"/>
                <w:color w:val="000000"/>
                <w:kern w:val="2"/>
                <w:sz w:val="18"/>
                <w:szCs w:val="18"/>
              </w:rPr>
            </w:pPr>
            <w:r w:rsidRPr="00A2178C">
              <w:rPr>
                <w:rFonts w:ascii="宋体" w:hAnsi="宋体" w:hint="eastAsia"/>
                <w:color w:val="000000"/>
                <w:kern w:val="2"/>
                <w:sz w:val="18"/>
                <w:szCs w:val="18"/>
              </w:rPr>
              <w:t>50-100元/次</w:t>
            </w:r>
          </w:p>
        </w:tc>
        <w:tc>
          <w:tcPr>
            <w:tcW w:w="1731" w:type="dxa"/>
          </w:tcPr>
          <w:p w:rsidR="00A2178C" w:rsidRPr="00A2178C" w:rsidRDefault="00A2178C" w:rsidP="00A2178C">
            <w:pPr>
              <w:pStyle w:val="7"/>
              <w:spacing w:before="156" w:after="156" w:line="240" w:lineRule="atLeast"/>
              <w:rPr>
                <w:rFonts w:ascii="宋体" w:hAnsi="宋体"/>
                <w:color w:val="000000"/>
                <w:kern w:val="2"/>
                <w:sz w:val="18"/>
                <w:szCs w:val="18"/>
              </w:rPr>
            </w:pPr>
          </w:p>
        </w:tc>
      </w:tr>
      <w:tr w:rsidR="00A2178C">
        <w:tc>
          <w:tcPr>
            <w:tcW w:w="648" w:type="dxa"/>
          </w:tcPr>
          <w:p w:rsidR="00A2178C" w:rsidRPr="00A2178C" w:rsidRDefault="00A2178C" w:rsidP="00A2178C">
            <w:pPr>
              <w:pStyle w:val="7"/>
              <w:spacing w:before="156" w:after="156" w:line="240" w:lineRule="atLeast"/>
              <w:jc w:val="center"/>
              <w:rPr>
                <w:rFonts w:ascii="宋体" w:hAnsi="宋体"/>
                <w:color w:val="000000"/>
                <w:kern w:val="2"/>
                <w:sz w:val="18"/>
                <w:szCs w:val="18"/>
              </w:rPr>
            </w:pPr>
            <w:r w:rsidRPr="00A2178C">
              <w:rPr>
                <w:rFonts w:ascii="宋体" w:hAnsi="宋体" w:hint="eastAsia"/>
                <w:color w:val="000000"/>
                <w:kern w:val="2"/>
                <w:sz w:val="18"/>
                <w:szCs w:val="18"/>
              </w:rPr>
              <w:t>26</w:t>
            </w:r>
          </w:p>
        </w:tc>
        <w:tc>
          <w:tcPr>
            <w:tcW w:w="4705" w:type="dxa"/>
          </w:tcPr>
          <w:p w:rsidR="00A2178C" w:rsidRPr="00A2178C" w:rsidRDefault="00A2178C" w:rsidP="00A2178C">
            <w:pPr>
              <w:pStyle w:val="7"/>
              <w:spacing w:before="156" w:after="156" w:line="240" w:lineRule="atLeast"/>
              <w:rPr>
                <w:rFonts w:ascii="宋体" w:hAnsi="宋体"/>
                <w:color w:val="000000"/>
                <w:kern w:val="2"/>
                <w:sz w:val="18"/>
                <w:szCs w:val="18"/>
              </w:rPr>
            </w:pPr>
            <w:r w:rsidRPr="00A2178C">
              <w:rPr>
                <w:rFonts w:ascii="宋体" w:hAnsi="宋体" w:hint="eastAsia"/>
                <w:color w:val="000000"/>
                <w:kern w:val="2"/>
                <w:sz w:val="18"/>
                <w:szCs w:val="18"/>
              </w:rPr>
              <w:t>发生设备异常未及时分析、处理</w:t>
            </w:r>
          </w:p>
        </w:tc>
        <w:tc>
          <w:tcPr>
            <w:tcW w:w="2000" w:type="dxa"/>
          </w:tcPr>
          <w:p w:rsidR="00A2178C" w:rsidRPr="00A2178C" w:rsidRDefault="00A2178C" w:rsidP="00A2178C">
            <w:pPr>
              <w:pStyle w:val="7"/>
              <w:spacing w:before="156" w:after="156" w:line="240" w:lineRule="atLeast"/>
              <w:rPr>
                <w:rFonts w:ascii="宋体" w:hAnsi="宋体"/>
                <w:color w:val="000000"/>
                <w:kern w:val="2"/>
                <w:sz w:val="18"/>
                <w:szCs w:val="18"/>
              </w:rPr>
            </w:pPr>
            <w:r w:rsidRPr="00A2178C">
              <w:rPr>
                <w:rFonts w:ascii="宋体" w:hAnsi="宋体" w:hint="eastAsia"/>
                <w:color w:val="000000"/>
                <w:kern w:val="2"/>
                <w:sz w:val="18"/>
                <w:szCs w:val="18"/>
              </w:rPr>
              <w:t>50-100元/次</w:t>
            </w:r>
          </w:p>
        </w:tc>
        <w:tc>
          <w:tcPr>
            <w:tcW w:w="1731" w:type="dxa"/>
          </w:tcPr>
          <w:p w:rsidR="00A2178C" w:rsidRPr="00A2178C" w:rsidRDefault="00A2178C" w:rsidP="00A2178C">
            <w:pPr>
              <w:pStyle w:val="7"/>
              <w:spacing w:before="156" w:after="156" w:line="240" w:lineRule="atLeast"/>
              <w:rPr>
                <w:rFonts w:ascii="宋体" w:hAnsi="宋体"/>
                <w:color w:val="000000"/>
                <w:kern w:val="2"/>
                <w:sz w:val="18"/>
                <w:szCs w:val="18"/>
              </w:rPr>
            </w:pPr>
          </w:p>
        </w:tc>
      </w:tr>
      <w:tr w:rsidR="00A2178C">
        <w:tc>
          <w:tcPr>
            <w:tcW w:w="648" w:type="dxa"/>
          </w:tcPr>
          <w:p w:rsidR="00A2178C" w:rsidRPr="00A2178C" w:rsidRDefault="00A2178C" w:rsidP="00A2178C">
            <w:pPr>
              <w:pStyle w:val="7"/>
              <w:spacing w:before="156" w:after="156" w:line="240" w:lineRule="atLeast"/>
              <w:jc w:val="center"/>
              <w:rPr>
                <w:rFonts w:ascii="宋体" w:hAnsi="宋体"/>
                <w:color w:val="000000"/>
                <w:kern w:val="2"/>
                <w:sz w:val="18"/>
                <w:szCs w:val="18"/>
              </w:rPr>
            </w:pPr>
            <w:r w:rsidRPr="00A2178C">
              <w:rPr>
                <w:rFonts w:ascii="宋体" w:hAnsi="宋体" w:hint="eastAsia"/>
                <w:color w:val="000000"/>
                <w:kern w:val="2"/>
                <w:sz w:val="18"/>
                <w:szCs w:val="18"/>
              </w:rPr>
              <w:t>27</w:t>
            </w:r>
          </w:p>
        </w:tc>
        <w:tc>
          <w:tcPr>
            <w:tcW w:w="4705" w:type="dxa"/>
          </w:tcPr>
          <w:p w:rsidR="00A2178C" w:rsidRPr="00A2178C" w:rsidRDefault="00A2178C" w:rsidP="00A2178C">
            <w:pPr>
              <w:pStyle w:val="7"/>
              <w:spacing w:before="156" w:after="156" w:line="240" w:lineRule="atLeast"/>
              <w:rPr>
                <w:rFonts w:ascii="宋体" w:hAnsi="宋体"/>
                <w:color w:val="000000"/>
                <w:kern w:val="2"/>
                <w:sz w:val="18"/>
                <w:szCs w:val="18"/>
              </w:rPr>
            </w:pPr>
            <w:r w:rsidRPr="00A2178C">
              <w:rPr>
                <w:rFonts w:ascii="宋体" w:hAnsi="宋体" w:hint="eastAsia"/>
                <w:color w:val="000000"/>
                <w:kern w:val="2"/>
                <w:sz w:val="18"/>
                <w:szCs w:val="18"/>
              </w:rPr>
              <w:t>发生参数超限未及时汇报</w:t>
            </w:r>
          </w:p>
        </w:tc>
        <w:tc>
          <w:tcPr>
            <w:tcW w:w="2000" w:type="dxa"/>
          </w:tcPr>
          <w:p w:rsidR="00A2178C" w:rsidRPr="00A2178C" w:rsidRDefault="00A2178C" w:rsidP="00A2178C">
            <w:pPr>
              <w:pStyle w:val="7"/>
              <w:spacing w:before="156" w:after="156" w:line="240" w:lineRule="atLeast"/>
              <w:rPr>
                <w:rFonts w:ascii="宋体" w:hAnsi="宋体"/>
                <w:color w:val="000000"/>
                <w:kern w:val="2"/>
                <w:sz w:val="18"/>
                <w:szCs w:val="18"/>
              </w:rPr>
            </w:pPr>
            <w:r w:rsidRPr="00A2178C">
              <w:rPr>
                <w:rFonts w:ascii="宋体" w:hAnsi="宋体" w:hint="eastAsia"/>
                <w:color w:val="000000"/>
                <w:kern w:val="2"/>
                <w:sz w:val="18"/>
                <w:szCs w:val="18"/>
              </w:rPr>
              <w:t>50-100元/次</w:t>
            </w:r>
          </w:p>
        </w:tc>
        <w:tc>
          <w:tcPr>
            <w:tcW w:w="1731" w:type="dxa"/>
          </w:tcPr>
          <w:p w:rsidR="00A2178C" w:rsidRPr="00A2178C" w:rsidRDefault="00A2178C" w:rsidP="00A2178C">
            <w:pPr>
              <w:pStyle w:val="7"/>
              <w:spacing w:before="156" w:after="156" w:line="240" w:lineRule="atLeast"/>
              <w:rPr>
                <w:rFonts w:ascii="宋体" w:hAnsi="宋体"/>
                <w:color w:val="000000"/>
                <w:kern w:val="2"/>
                <w:sz w:val="18"/>
                <w:szCs w:val="18"/>
              </w:rPr>
            </w:pPr>
          </w:p>
        </w:tc>
      </w:tr>
      <w:tr w:rsidR="00A2178C">
        <w:tc>
          <w:tcPr>
            <w:tcW w:w="648" w:type="dxa"/>
          </w:tcPr>
          <w:p w:rsidR="00A2178C" w:rsidRPr="00A2178C" w:rsidRDefault="00A2178C" w:rsidP="00A2178C">
            <w:pPr>
              <w:pStyle w:val="7"/>
              <w:spacing w:before="156" w:after="156" w:line="240" w:lineRule="atLeast"/>
              <w:jc w:val="center"/>
              <w:rPr>
                <w:rFonts w:ascii="宋体" w:hAnsi="宋体"/>
                <w:color w:val="000000"/>
                <w:kern w:val="2"/>
                <w:sz w:val="18"/>
                <w:szCs w:val="18"/>
              </w:rPr>
            </w:pPr>
            <w:r w:rsidRPr="00A2178C">
              <w:rPr>
                <w:rFonts w:ascii="宋体" w:hAnsi="宋体" w:hint="eastAsia"/>
                <w:color w:val="000000"/>
                <w:kern w:val="2"/>
                <w:sz w:val="18"/>
                <w:szCs w:val="18"/>
              </w:rPr>
              <w:t>28</w:t>
            </w:r>
          </w:p>
        </w:tc>
        <w:tc>
          <w:tcPr>
            <w:tcW w:w="4705" w:type="dxa"/>
          </w:tcPr>
          <w:p w:rsidR="00A2178C" w:rsidRPr="00A2178C" w:rsidRDefault="00A2178C" w:rsidP="00A2178C">
            <w:pPr>
              <w:pStyle w:val="7"/>
              <w:spacing w:before="156" w:after="156" w:line="240" w:lineRule="atLeast"/>
              <w:rPr>
                <w:rFonts w:ascii="宋体" w:hAnsi="宋体"/>
                <w:color w:val="000000"/>
                <w:kern w:val="2"/>
                <w:sz w:val="18"/>
                <w:szCs w:val="18"/>
              </w:rPr>
            </w:pPr>
            <w:r w:rsidRPr="00A2178C">
              <w:rPr>
                <w:rFonts w:ascii="宋体" w:hAnsi="宋体" w:hint="eastAsia"/>
                <w:color w:val="000000"/>
                <w:kern w:val="2"/>
                <w:sz w:val="18"/>
                <w:szCs w:val="18"/>
              </w:rPr>
              <w:t>未按规定执行巡回检查</w:t>
            </w:r>
          </w:p>
        </w:tc>
        <w:tc>
          <w:tcPr>
            <w:tcW w:w="2000" w:type="dxa"/>
          </w:tcPr>
          <w:p w:rsidR="00A2178C" w:rsidRPr="00A2178C" w:rsidRDefault="00A2178C" w:rsidP="00A2178C">
            <w:pPr>
              <w:pStyle w:val="7"/>
              <w:spacing w:before="156" w:after="156" w:line="240" w:lineRule="atLeast"/>
              <w:rPr>
                <w:rFonts w:ascii="宋体" w:hAnsi="宋体"/>
                <w:color w:val="000000"/>
                <w:kern w:val="2"/>
                <w:sz w:val="18"/>
                <w:szCs w:val="18"/>
              </w:rPr>
            </w:pPr>
            <w:r w:rsidRPr="00A2178C">
              <w:rPr>
                <w:rFonts w:ascii="宋体" w:hAnsi="宋体" w:hint="eastAsia"/>
                <w:color w:val="000000"/>
                <w:kern w:val="2"/>
                <w:sz w:val="18"/>
                <w:szCs w:val="18"/>
              </w:rPr>
              <w:t>50-100元/次</w:t>
            </w:r>
          </w:p>
        </w:tc>
        <w:tc>
          <w:tcPr>
            <w:tcW w:w="1731" w:type="dxa"/>
          </w:tcPr>
          <w:p w:rsidR="00A2178C" w:rsidRPr="00A2178C" w:rsidRDefault="00A2178C" w:rsidP="00A2178C">
            <w:pPr>
              <w:pStyle w:val="7"/>
              <w:spacing w:before="156" w:after="156" w:line="240" w:lineRule="atLeast"/>
              <w:rPr>
                <w:rFonts w:ascii="宋体" w:hAnsi="宋体"/>
                <w:color w:val="000000"/>
                <w:kern w:val="2"/>
                <w:sz w:val="18"/>
                <w:szCs w:val="18"/>
              </w:rPr>
            </w:pPr>
          </w:p>
        </w:tc>
      </w:tr>
      <w:tr w:rsidR="00A2178C">
        <w:tc>
          <w:tcPr>
            <w:tcW w:w="648" w:type="dxa"/>
          </w:tcPr>
          <w:p w:rsidR="00A2178C" w:rsidRPr="00A2178C" w:rsidRDefault="00A2178C" w:rsidP="00A2178C">
            <w:pPr>
              <w:pStyle w:val="7"/>
              <w:spacing w:before="156" w:after="156" w:line="240" w:lineRule="atLeast"/>
              <w:jc w:val="center"/>
              <w:rPr>
                <w:rFonts w:ascii="宋体" w:hAnsi="宋体"/>
                <w:color w:val="000000"/>
                <w:kern w:val="2"/>
                <w:sz w:val="18"/>
                <w:szCs w:val="18"/>
              </w:rPr>
            </w:pPr>
            <w:r w:rsidRPr="00A2178C">
              <w:rPr>
                <w:rFonts w:ascii="宋体" w:hAnsi="宋体" w:hint="eastAsia"/>
                <w:color w:val="000000"/>
                <w:kern w:val="2"/>
                <w:sz w:val="18"/>
                <w:szCs w:val="18"/>
              </w:rPr>
              <w:t>29</w:t>
            </w:r>
          </w:p>
        </w:tc>
        <w:tc>
          <w:tcPr>
            <w:tcW w:w="4705" w:type="dxa"/>
          </w:tcPr>
          <w:p w:rsidR="00A2178C" w:rsidRPr="00A2178C" w:rsidRDefault="00A2178C" w:rsidP="00A2178C">
            <w:pPr>
              <w:pStyle w:val="7"/>
              <w:spacing w:before="156" w:after="156" w:line="240" w:lineRule="atLeast"/>
              <w:rPr>
                <w:rFonts w:ascii="宋体" w:hAnsi="宋体"/>
                <w:color w:val="000000"/>
                <w:kern w:val="2"/>
                <w:sz w:val="18"/>
                <w:szCs w:val="18"/>
              </w:rPr>
            </w:pPr>
            <w:r w:rsidRPr="00A2178C">
              <w:rPr>
                <w:rFonts w:ascii="宋体" w:hAnsi="宋体" w:hint="eastAsia"/>
                <w:color w:val="000000"/>
                <w:kern w:val="2"/>
                <w:sz w:val="18"/>
                <w:szCs w:val="18"/>
              </w:rPr>
              <w:t>不服从调度安排</w:t>
            </w:r>
          </w:p>
        </w:tc>
        <w:tc>
          <w:tcPr>
            <w:tcW w:w="2000" w:type="dxa"/>
          </w:tcPr>
          <w:p w:rsidR="00A2178C" w:rsidRPr="00A2178C" w:rsidRDefault="00A2178C" w:rsidP="00A2178C">
            <w:pPr>
              <w:pStyle w:val="7"/>
              <w:spacing w:before="156" w:after="156" w:line="240" w:lineRule="atLeast"/>
              <w:rPr>
                <w:rFonts w:ascii="宋体" w:hAnsi="宋体"/>
                <w:color w:val="000000"/>
                <w:kern w:val="2"/>
                <w:sz w:val="18"/>
                <w:szCs w:val="18"/>
              </w:rPr>
            </w:pPr>
            <w:r w:rsidRPr="00A2178C">
              <w:rPr>
                <w:rFonts w:ascii="宋体" w:hAnsi="宋体" w:hint="eastAsia"/>
                <w:color w:val="000000"/>
                <w:kern w:val="2"/>
                <w:sz w:val="18"/>
                <w:szCs w:val="18"/>
              </w:rPr>
              <w:t>200元/次</w:t>
            </w:r>
          </w:p>
        </w:tc>
        <w:tc>
          <w:tcPr>
            <w:tcW w:w="1731" w:type="dxa"/>
          </w:tcPr>
          <w:p w:rsidR="00A2178C" w:rsidRPr="00A2178C" w:rsidRDefault="00A2178C" w:rsidP="00A2178C">
            <w:pPr>
              <w:pStyle w:val="7"/>
              <w:spacing w:before="156" w:after="156" w:line="240" w:lineRule="atLeast"/>
              <w:rPr>
                <w:rFonts w:ascii="宋体" w:hAnsi="宋体"/>
                <w:color w:val="000000"/>
                <w:kern w:val="2"/>
                <w:sz w:val="18"/>
                <w:szCs w:val="18"/>
              </w:rPr>
            </w:pPr>
          </w:p>
        </w:tc>
      </w:tr>
      <w:tr w:rsidR="00A2178C">
        <w:tc>
          <w:tcPr>
            <w:tcW w:w="648" w:type="dxa"/>
          </w:tcPr>
          <w:p w:rsidR="00A2178C" w:rsidRPr="00A2178C" w:rsidRDefault="00A2178C" w:rsidP="00A2178C">
            <w:pPr>
              <w:pStyle w:val="7"/>
              <w:spacing w:before="156" w:after="156" w:line="240" w:lineRule="atLeast"/>
              <w:jc w:val="center"/>
              <w:rPr>
                <w:rFonts w:ascii="宋体" w:hAnsi="宋体"/>
                <w:color w:val="000000"/>
                <w:kern w:val="2"/>
                <w:sz w:val="18"/>
                <w:szCs w:val="18"/>
              </w:rPr>
            </w:pPr>
            <w:r w:rsidRPr="00A2178C">
              <w:rPr>
                <w:rFonts w:ascii="宋体" w:hAnsi="宋体" w:hint="eastAsia"/>
                <w:color w:val="000000"/>
                <w:kern w:val="2"/>
                <w:sz w:val="18"/>
                <w:szCs w:val="18"/>
              </w:rPr>
              <w:t>30</w:t>
            </w:r>
          </w:p>
        </w:tc>
        <w:tc>
          <w:tcPr>
            <w:tcW w:w="4705" w:type="dxa"/>
          </w:tcPr>
          <w:p w:rsidR="00A2178C" w:rsidRPr="00A2178C" w:rsidRDefault="00A2178C" w:rsidP="00A2178C">
            <w:pPr>
              <w:pStyle w:val="7"/>
              <w:spacing w:before="156" w:after="156" w:line="240" w:lineRule="atLeast"/>
              <w:rPr>
                <w:rFonts w:ascii="宋体" w:hAnsi="宋体"/>
                <w:color w:val="000000"/>
                <w:kern w:val="2"/>
                <w:sz w:val="18"/>
                <w:szCs w:val="18"/>
              </w:rPr>
            </w:pPr>
            <w:r w:rsidRPr="00A2178C">
              <w:rPr>
                <w:rFonts w:ascii="宋体" w:hAnsi="宋体" w:hint="eastAsia"/>
                <w:color w:val="000000"/>
                <w:kern w:val="2"/>
                <w:sz w:val="18"/>
                <w:szCs w:val="18"/>
              </w:rPr>
              <w:t>未按规定进行定期试验或切换工作</w:t>
            </w:r>
          </w:p>
        </w:tc>
        <w:tc>
          <w:tcPr>
            <w:tcW w:w="2000" w:type="dxa"/>
          </w:tcPr>
          <w:p w:rsidR="00A2178C" w:rsidRPr="00A2178C" w:rsidRDefault="00A2178C" w:rsidP="00A2178C">
            <w:pPr>
              <w:pStyle w:val="7"/>
              <w:spacing w:before="156" w:after="156" w:line="240" w:lineRule="atLeast"/>
              <w:rPr>
                <w:rFonts w:ascii="宋体" w:hAnsi="宋体"/>
                <w:color w:val="000000"/>
                <w:kern w:val="2"/>
                <w:sz w:val="18"/>
                <w:szCs w:val="18"/>
              </w:rPr>
            </w:pPr>
            <w:r w:rsidRPr="00A2178C">
              <w:rPr>
                <w:rFonts w:ascii="宋体" w:hAnsi="宋体" w:hint="eastAsia"/>
                <w:color w:val="000000"/>
                <w:kern w:val="2"/>
                <w:sz w:val="18"/>
                <w:szCs w:val="18"/>
              </w:rPr>
              <w:t>50-200元/次</w:t>
            </w:r>
          </w:p>
        </w:tc>
        <w:tc>
          <w:tcPr>
            <w:tcW w:w="1731" w:type="dxa"/>
          </w:tcPr>
          <w:p w:rsidR="00A2178C" w:rsidRPr="00A2178C" w:rsidRDefault="00A2178C" w:rsidP="00A2178C">
            <w:pPr>
              <w:pStyle w:val="7"/>
              <w:spacing w:before="156" w:after="156" w:line="240" w:lineRule="atLeast"/>
              <w:rPr>
                <w:rFonts w:ascii="宋体" w:hAnsi="宋体"/>
                <w:color w:val="000000"/>
                <w:kern w:val="2"/>
                <w:sz w:val="18"/>
                <w:szCs w:val="18"/>
              </w:rPr>
            </w:pPr>
          </w:p>
        </w:tc>
      </w:tr>
      <w:tr w:rsidR="00A2178C">
        <w:tc>
          <w:tcPr>
            <w:tcW w:w="648" w:type="dxa"/>
          </w:tcPr>
          <w:p w:rsidR="00A2178C" w:rsidRPr="00A2178C" w:rsidRDefault="00A2178C" w:rsidP="00A2178C">
            <w:pPr>
              <w:pStyle w:val="7"/>
              <w:spacing w:before="156" w:after="156" w:line="240" w:lineRule="atLeast"/>
              <w:jc w:val="center"/>
              <w:rPr>
                <w:rFonts w:ascii="宋体" w:hAnsi="宋体"/>
                <w:color w:val="000000"/>
                <w:kern w:val="2"/>
                <w:sz w:val="18"/>
                <w:szCs w:val="18"/>
              </w:rPr>
            </w:pPr>
            <w:r w:rsidRPr="00A2178C">
              <w:rPr>
                <w:rFonts w:ascii="宋体" w:hAnsi="宋体" w:hint="eastAsia"/>
                <w:color w:val="000000"/>
                <w:kern w:val="2"/>
                <w:sz w:val="18"/>
                <w:szCs w:val="18"/>
              </w:rPr>
              <w:t>31</w:t>
            </w:r>
          </w:p>
        </w:tc>
        <w:tc>
          <w:tcPr>
            <w:tcW w:w="4705" w:type="dxa"/>
          </w:tcPr>
          <w:p w:rsidR="00A2178C" w:rsidRPr="00A2178C" w:rsidRDefault="00A2178C" w:rsidP="00A2178C">
            <w:pPr>
              <w:pStyle w:val="7"/>
              <w:spacing w:before="156" w:after="156" w:line="240" w:lineRule="atLeast"/>
              <w:rPr>
                <w:rFonts w:ascii="宋体" w:hAnsi="宋体"/>
                <w:color w:val="000000"/>
                <w:kern w:val="2"/>
                <w:sz w:val="18"/>
                <w:szCs w:val="18"/>
              </w:rPr>
            </w:pPr>
            <w:r w:rsidRPr="00A2178C">
              <w:rPr>
                <w:rFonts w:ascii="宋体" w:hAnsi="宋体" w:hint="eastAsia"/>
                <w:color w:val="000000"/>
                <w:kern w:val="2"/>
                <w:sz w:val="18"/>
                <w:szCs w:val="18"/>
              </w:rPr>
              <w:t>未按规定使用工器具或使用劳保用品</w:t>
            </w:r>
          </w:p>
        </w:tc>
        <w:tc>
          <w:tcPr>
            <w:tcW w:w="2000" w:type="dxa"/>
          </w:tcPr>
          <w:p w:rsidR="00A2178C" w:rsidRPr="00A2178C" w:rsidRDefault="00A2178C" w:rsidP="00A2178C">
            <w:pPr>
              <w:pStyle w:val="7"/>
              <w:spacing w:before="156" w:after="156" w:line="240" w:lineRule="atLeast"/>
              <w:rPr>
                <w:rFonts w:ascii="宋体" w:hAnsi="宋体"/>
                <w:color w:val="000000"/>
                <w:kern w:val="2"/>
                <w:sz w:val="18"/>
                <w:szCs w:val="18"/>
              </w:rPr>
            </w:pPr>
            <w:r w:rsidRPr="00A2178C">
              <w:rPr>
                <w:rFonts w:ascii="宋体" w:hAnsi="宋体" w:hint="eastAsia"/>
                <w:color w:val="000000"/>
                <w:kern w:val="2"/>
                <w:sz w:val="18"/>
                <w:szCs w:val="18"/>
              </w:rPr>
              <w:t>50元/次</w:t>
            </w:r>
          </w:p>
        </w:tc>
        <w:tc>
          <w:tcPr>
            <w:tcW w:w="1731" w:type="dxa"/>
          </w:tcPr>
          <w:p w:rsidR="00A2178C" w:rsidRPr="00A2178C" w:rsidRDefault="00A2178C" w:rsidP="00A2178C">
            <w:pPr>
              <w:pStyle w:val="7"/>
              <w:spacing w:before="156" w:after="156" w:line="240" w:lineRule="atLeast"/>
              <w:rPr>
                <w:rFonts w:ascii="宋体" w:hAnsi="宋体"/>
                <w:color w:val="000000"/>
                <w:kern w:val="2"/>
                <w:sz w:val="18"/>
                <w:szCs w:val="18"/>
              </w:rPr>
            </w:pPr>
          </w:p>
        </w:tc>
      </w:tr>
      <w:tr w:rsidR="00A2178C">
        <w:tc>
          <w:tcPr>
            <w:tcW w:w="648" w:type="dxa"/>
          </w:tcPr>
          <w:p w:rsidR="00A2178C" w:rsidRPr="00A2178C" w:rsidRDefault="00A2178C" w:rsidP="00A2178C">
            <w:pPr>
              <w:pStyle w:val="7"/>
              <w:spacing w:before="156" w:after="156" w:line="240" w:lineRule="atLeast"/>
              <w:jc w:val="center"/>
              <w:rPr>
                <w:rFonts w:ascii="宋体" w:hAnsi="宋体"/>
                <w:color w:val="000000"/>
                <w:kern w:val="2"/>
                <w:sz w:val="18"/>
                <w:szCs w:val="18"/>
              </w:rPr>
            </w:pPr>
            <w:r w:rsidRPr="00A2178C">
              <w:rPr>
                <w:rFonts w:ascii="宋体" w:hAnsi="宋体" w:hint="eastAsia"/>
                <w:color w:val="000000"/>
                <w:kern w:val="2"/>
                <w:sz w:val="18"/>
                <w:szCs w:val="18"/>
              </w:rPr>
              <w:t>32</w:t>
            </w:r>
          </w:p>
        </w:tc>
        <w:tc>
          <w:tcPr>
            <w:tcW w:w="4705" w:type="dxa"/>
          </w:tcPr>
          <w:p w:rsidR="00A2178C" w:rsidRPr="00A2178C" w:rsidRDefault="00A2178C" w:rsidP="00A2178C">
            <w:pPr>
              <w:pStyle w:val="7"/>
              <w:spacing w:before="156" w:after="156" w:line="240" w:lineRule="atLeast"/>
              <w:rPr>
                <w:rFonts w:ascii="宋体" w:hAnsi="宋体"/>
                <w:color w:val="000000"/>
                <w:kern w:val="2"/>
                <w:sz w:val="18"/>
                <w:szCs w:val="18"/>
              </w:rPr>
            </w:pPr>
            <w:r w:rsidRPr="00A2178C">
              <w:rPr>
                <w:rFonts w:ascii="宋体" w:hAnsi="宋体" w:hint="eastAsia"/>
                <w:color w:val="000000"/>
                <w:kern w:val="2"/>
                <w:sz w:val="18"/>
                <w:szCs w:val="18"/>
              </w:rPr>
              <w:t>项目部安全活动记录不规范</w:t>
            </w:r>
          </w:p>
        </w:tc>
        <w:tc>
          <w:tcPr>
            <w:tcW w:w="2000" w:type="dxa"/>
          </w:tcPr>
          <w:p w:rsidR="00A2178C" w:rsidRPr="00A2178C" w:rsidRDefault="00A2178C" w:rsidP="00A2178C">
            <w:pPr>
              <w:pStyle w:val="7"/>
              <w:spacing w:before="156" w:after="156" w:line="240" w:lineRule="atLeast"/>
              <w:rPr>
                <w:rFonts w:ascii="宋体" w:hAnsi="宋体"/>
                <w:color w:val="000000"/>
                <w:kern w:val="2"/>
                <w:sz w:val="18"/>
                <w:szCs w:val="18"/>
              </w:rPr>
            </w:pPr>
            <w:r w:rsidRPr="00A2178C">
              <w:rPr>
                <w:rFonts w:ascii="宋体" w:hAnsi="宋体" w:hint="eastAsia"/>
                <w:color w:val="000000"/>
                <w:kern w:val="2"/>
                <w:sz w:val="18"/>
                <w:szCs w:val="18"/>
              </w:rPr>
              <w:t>50元/次</w:t>
            </w:r>
          </w:p>
        </w:tc>
        <w:tc>
          <w:tcPr>
            <w:tcW w:w="1731" w:type="dxa"/>
          </w:tcPr>
          <w:p w:rsidR="00A2178C" w:rsidRPr="00A2178C" w:rsidRDefault="00A2178C" w:rsidP="00A2178C">
            <w:pPr>
              <w:pStyle w:val="7"/>
              <w:spacing w:before="156" w:after="156" w:line="240" w:lineRule="atLeast"/>
              <w:rPr>
                <w:rFonts w:ascii="宋体" w:hAnsi="宋体"/>
                <w:color w:val="000000"/>
                <w:kern w:val="2"/>
                <w:sz w:val="18"/>
                <w:szCs w:val="18"/>
              </w:rPr>
            </w:pPr>
          </w:p>
        </w:tc>
      </w:tr>
      <w:tr w:rsidR="00A2178C">
        <w:tc>
          <w:tcPr>
            <w:tcW w:w="648" w:type="dxa"/>
          </w:tcPr>
          <w:p w:rsidR="00A2178C" w:rsidRPr="00A2178C" w:rsidRDefault="00A2178C" w:rsidP="00A2178C">
            <w:pPr>
              <w:pStyle w:val="7"/>
              <w:spacing w:before="156" w:after="156" w:line="240" w:lineRule="atLeast"/>
              <w:jc w:val="center"/>
              <w:rPr>
                <w:rFonts w:ascii="宋体" w:hAnsi="宋体"/>
                <w:color w:val="000000"/>
                <w:kern w:val="2"/>
                <w:sz w:val="18"/>
                <w:szCs w:val="18"/>
              </w:rPr>
            </w:pPr>
            <w:r w:rsidRPr="00A2178C">
              <w:rPr>
                <w:rFonts w:ascii="宋体" w:hAnsi="宋体" w:hint="eastAsia"/>
                <w:color w:val="000000"/>
                <w:kern w:val="2"/>
                <w:sz w:val="18"/>
                <w:szCs w:val="18"/>
              </w:rPr>
              <w:t>33</w:t>
            </w:r>
          </w:p>
        </w:tc>
        <w:tc>
          <w:tcPr>
            <w:tcW w:w="4705" w:type="dxa"/>
          </w:tcPr>
          <w:p w:rsidR="00A2178C" w:rsidRPr="00A2178C" w:rsidRDefault="00A2178C" w:rsidP="00A2178C">
            <w:pPr>
              <w:pStyle w:val="7"/>
              <w:spacing w:before="156" w:after="156" w:line="240" w:lineRule="atLeast"/>
              <w:rPr>
                <w:rFonts w:ascii="宋体" w:hAnsi="宋体"/>
                <w:color w:val="000000"/>
                <w:kern w:val="2"/>
                <w:sz w:val="18"/>
                <w:szCs w:val="18"/>
              </w:rPr>
            </w:pPr>
            <w:r w:rsidRPr="00A2178C">
              <w:rPr>
                <w:rFonts w:ascii="宋体" w:hAnsi="宋体" w:hint="eastAsia"/>
                <w:color w:val="000000"/>
                <w:kern w:val="2"/>
                <w:sz w:val="18"/>
                <w:szCs w:val="18"/>
              </w:rPr>
              <w:t>无故缺席上级召开的会议</w:t>
            </w:r>
          </w:p>
        </w:tc>
        <w:tc>
          <w:tcPr>
            <w:tcW w:w="2000" w:type="dxa"/>
          </w:tcPr>
          <w:p w:rsidR="00A2178C" w:rsidRPr="00A2178C" w:rsidRDefault="00A2178C" w:rsidP="00A2178C">
            <w:pPr>
              <w:pStyle w:val="7"/>
              <w:spacing w:before="156" w:after="156" w:line="240" w:lineRule="atLeast"/>
              <w:rPr>
                <w:rFonts w:ascii="宋体" w:hAnsi="宋体"/>
                <w:color w:val="000000"/>
                <w:kern w:val="2"/>
                <w:sz w:val="18"/>
                <w:szCs w:val="18"/>
              </w:rPr>
            </w:pPr>
            <w:r w:rsidRPr="00A2178C">
              <w:rPr>
                <w:rFonts w:ascii="宋体" w:hAnsi="宋体" w:hint="eastAsia"/>
                <w:color w:val="000000"/>
                <w:kern w:val="2"/>
                <w:sz w:val="18"/>
                <w:szCs w:val="18"/>
              </w:rPr>
              <w:t>50元/次</w:t>
            </w:r>
          </w:p>
        </w:tc>
        <w:tc>
          <w:tcPr>
            <w:tcW w:w="1731" w:type="dxa"/>
          </w:tcPr>
          <w:p w:rsidR="00A2178C" w:rsidRPr="00A2178C" w:rsidRDefault="00A2178C" w:rsidP="00A2178C">
            <w:pPr>
              <w:pStyle w:val="7"/>
              <w:spacing w:before="156" w:after="156" w:line="240" w:lineRule="atLeast"/>
              <w:rPr>
                <w:rFonts w:ascii="宋体" w:hAnsi="宋体"/>
                <w:color w:val="000000"/>
                <w:kern w:val="2"/>
                <w:sz w:val="18"/>
                <w:szCs w:val="18"/>
              </w:rPr>
            </w:pPr>
          </w:p>
        </w:tc>
      </w:tr>
      <w:tr w:rsidR="00A2178C">
        <w:tc>
          <w:tcPr>
            <w:tcW w:w="648" w:type="dxa"/>
          </w:tcPr>
          <w:p w:rsidR="00A2178C" w:rsidRPr="00A2178C" w:rsidRDefault="00A2178C" w:rsidP="00A2178C">
            <w:pPr>
              <w:pStyle w:val="7"/>
              <w:spacing w:before="156" w:after="156" w:line="240" w:lineRule="atLeast"/>
              <w:jc w:val="center"/>
              <w:rPr>
                <w:rFonts w:ascii="宋体" w:hAnsi="宋体"/>
                <w:color w:val="000000"/>
                <w:kern w:val="2"/>
                <w:sz w:val="18"/>
                <w:szCs w:val="18"/>
              </w:rPr>
            </w:pPr>
            <w:r w:rsidRPr="00A2178C">
              <w:rPr>
                <w:rFonts w:ascii="宋体" w:hAnsi="宋体" w:hint="eastAsia"/>
                <w:color w:val="000000"/>
                <w:kern w:val="2"/>
                <w:sz w:val="18"/>
                <w:szCs w:val="18"/>
              </w:rPr>
              <w:t>34</w:t>
            </w:r>
          </w:p>
        </w:tc>
        <w:tc>
          <w:tcPr>
            <w:tcW w:w="4705" w:type="dxa"/>
          </w:tcPr>
          <w:p w:rsidR="00A2178C" w:rsidRPr="00A2178C" w:rsidRDefault="00A2178C" w:rsidP="00A2178C">
            <w:pPr>
              <w:pStyle w:val="7"/>
              <w:spacing w:before="156" w:after="156" w:line="240" w:lineRule="atLeast"/>
              <w:rPr>
                <w:rFonts w:ascii="宋体" w:hAnsi="宋体"/>
                <w:color w:val="000000"/>
                <w:kern w:val="2"/>
                <w:sz w:val="18"/>
                <w:szCs w:val="18"/>
              </w:rPr>
            </w:pPr>
            <w:r w:rsidRPr="00A2178C">
              <w:rPr>
                <w:rFonts w:ascii="宋体" w:hAnsi="宋体" w:hint="eastAsia"/>
                <w:color w:val="000000"/>
                <w:kern w:val="2"/>
                <w:sz w:val="18"/>
                <w:szCs w:val="18"/>
              </w:rPr>
              <w:t>各类考试无故缺考</w:t>
            </w:r>
          </w:p>
        </w:tc>
        <w:tc>
          <w:tcPr>
            <w:tcW w:w="2000" w:type="dxa"/>
          </w:tcPr>
          <w:p w:rsidR="00A2178C" w:rsidRPr="00A2178C" w:rsidRDefault="00A2178C" w:rsidP="00A2178C">
            <w:pPr>
              <w:pStyle w:val="7"/>
              <w:spacing w:before="156" w:after="156" w:line="240" w:lineRule="atLeast"/>
              <w:rPr>
                <w:rFonts w:ascii="宋体" w:hAnsi="宋体"/>
                <w:color w:val="000000"/>
                <w:kern w:val="2"/>
                <w:sz w:val="18"/>
                <w:szCs w:val="18"/>
              </w:rPr>
            </w:pPr>
            <w:r w:rsidRPr="00A2178C">
              <w:rPr>
                <w:rFonts w:ascii="宋体" w:hAnsi="宋体" w:hint="eastAsia"/>
                <w:color w:val="000000"/>
                <w:kern w:val="2"/>
                <w:sz w:val="18"/>
                <w:szCs w:val="18"/>
              </w:rPr>
              <w:t>100元/次</w:t>
            </w:r>
          </w:p>
        </w:tc>
        <w:tc>
          <w:tcPr>
            <w:tcW w:w="1731" w:type="dxa"/>
          </w:tcPr>
          <w:p w:rsidR="00A2178C" w:rsidRPr="00A2178C" w:rsidRDefault="00A2178C" w:rsidP="00A2178C">
            <w:pPr>
              <w:pStyle w:val="7"/>
              <w:spacing w:before="156" w:after="156" w:line="240" w:lineRule="atLeast"/>
              <w:rPr>
                <w:rFonts w:ascii="宋体" w:hAnsi="宋体"/>
                <w:color w:val="000000"/>
                <w:kern w:val="2"/>
                <w:sz w:val="18"/>
                <w:szCs w:val="18"/>
              </w:rPr>
            </w:pPr>
          </w:p>
        </w:tc>
      </w:tr>
      <w:tr w:rsidR="00A2178C">
        <w:tc>
          <w:tcPr>
            <w:tcW w:w="648" w:type="dxa"/>
          </w:tcPr>
          <w:p w:rsidR="00A2178C" w:rsidRPr="00A2178C" w:rsidRDefault="00A2178C" w:rsidP="00A2178C">
            <w:pPr>
              <w:pStyle w:val="7"/>
              <w:spacing w:before="156" w:after="156" w:line="240" w:lineRule="atLeast"/>
              <w:jc w:val="center"/>
              <w:rPr>
                <w:rFonts w:ascii="宋体" w:hAnsi="宋体"/>
                <w:color w:val="000000"/>
                <w:kern w:val="2"/>
                <w:sz w:val="18"/>
                <w:szCs w:val="18"/>
              </w:rPr>
            </w:pPr>
            <w:r w:rsidRPr="00A2178C">
              <w:rPr>
                <w:rFonts w:ascii="宋体" w:hAnsi="宋体" w:hint="eastAsia"/>
                <w:color w:val="000000"/>
                <w:kern w:val="2"/>
                <w:sz w:val="18"/>
                <w:szCs w:val="18"/>
              </w:rPr>
              <w:t>35</w:t>
            </w:r>
          </w:p>
        </w:tc>
        <w:tc>
          <w:tcPr>
            <w:tcW w:w="4705" w:type="dxa"/>
          </w:tcPr>
          <w:p w:rsidR="00A2178C" w:rsidRPr="00A2178C" w:rsidRDefault="00A2178C" w:rsidP="00A2178C">
            <w:pPr>
              <w:pStyle w:val="7"/>
              <w:spacing w:before="156" w:after="156" w:line="240" w:lineRule="atLeast"/>
              <w:rPr>
                <w:rFonts w:ascii="宋体" w:hAnsi="宋体"/>
                <w:color w:val="000000"/>
                <w:kern w:val="2"/>
                <w:sz w:val="18"/>
                <w:szCs w:val="18"/>
              </w:rPr>
            </w:pPr>
            <w:r w:rsidRPr="00A2178C">
              <w:rPr>
                <w:rFonts w:ascii="宋体" w:hAnsi="宋体" w:hint="eastAsia"/>
                <w:color w:val="000000"/>
                <w:kern w:val="2"/>
                <w:sz w:val="18"/>
                <w:szCs w:val="18"/>
              </w:rPr>
              <w:t>未完成上级布置的工作任务</w:t>
            </w:r>
          </w:p>
        </w:tc>
        <w:tc>
          <w:tcPr>
            <w:tcW w:w="2000" w:type="dxa"/>
          </w:tcPr>
          <w:p w:rsidR="00A2178C" w:rsidRPr="00A2178C" w:rsidRDefault="00A2178C" w:rsidP="00A2178C">
            <w:pPr>
              <w:pStyle w:val="7"/>
              <w:spacing w:before="156" w:after="156" w:line="240" w:lineRule="atLeast"/>
              <w:rPr>
                <w:rFonts w:ascii="宋体" w:hAnsi="宋体"/>
                <w:color w:val="000000"/>
                <w:kern w:val="2"/>
                <w:sz w:val="18"/>
                <w:szCs w:val="18"/>
              </w:rPr>
            </w:pPr>
            <w:r w:rsidRPr="00A2178C">
              <w:rPr>
                <w:rFonts w:ascii="宋体" w:hAnsi="宋体" w:hint="eastAsia"/>
                <w:color w:val="000000"/>
                <w:kern w:val="2"/>
                <w:sz w:val="18"/>
                <w:szCs w:val="18"/>
              </w:rPr>
              <w:t>50-200元/次</w:t>
            </w:r>
          </w:p>
        </w:tc>
        <w:tc>
          <w:tcPr>
            <w:tcW w:w="1731" w:type="dxa"/>
          </w:tcPr>
          <w:p w:rsidR="00A2178C" w:rsidRPr="00A2178C" w:rsidRDefault="00A2178C" w:rsidP="00A2178C">
            <w:pPr>
              <w:pStyle w:val="7"/>
              <w:spacing w:before="156" w:after="156" w:line="240" w:lineRule="atLeast"/>
              <w:rPr>
                <w:rFonts w:ascii="宋体" w:hAnsi="宋体"/>
                <w:color w:val="000000"/>
                <w:kern w:val="2"/>
                <w:sz w:val="18"/>
                <w:szCs w:val="18"/>
              </w:rPr>
            </w:pPr>
          </w:p>
        </w:tc>
      </w:tr>
      <w:tr w:rsidR="00A2178C">
        <w:tc>
          <w:tcPr>
            <w:tcW w:w="648" w:type="dxa"/>
          </w:tcPr>
          <w:p w:rsidR="00A2178C" w:rsidRPr="00A2178C" w:rsidRDefault="00A2178C" w:rsidP="00A2178C">
            <w:pPr>
              <w:pStyle w:val="7"/>
              <w:spacing w:before="156" w:after="156" w:line="240" w:lineRule="atLeast"/>
              <w:jc w:val="center"/>
              <w:rPr>
                <w:rFonts w:ascii="宋体" w:hAnsi="宋体"/>
                <w:color w:val="000000"/>
                <w:kern w:val="2"/>
                <w:sz w:val="18"/>
                <w:szCs w:val="18"/>
              </w:rPr>
            </w:pPr>
            <w:r w:rsidRPr="00A2178C">
              <w:rPr>
                <w:rFonts w:ascii="宋体" w:hAnsi="宋体" w:hint="eastAsia"/>
                <w:color w:val="000000"/>
                <w:kern w:val="2"/>
                <w:sz w:val="18"/>
                <w:szCs w:val="18"/>
              </w:rPr>
              <w:t>36</w:t>
            </w:r>
          </w:p>
        </w:tc>
        <w:tc>
          <w:tcPr>
            <w:tcW w:w="4705" w:type="dxa"/>
          </w:tcPr>
          <w:p w:rsidR="00A2178C" w:rsidRPr="00A2178C" w:rsidRDefault="00A2178C" w:rsidP="00A2178C">
            <w:pPr>
              <w:pStyle w:val="7"/>
              <w:spacing w:before="156" w:after="156" w:line="240" w:lineRule="atLeast"/>
              <w:rPr>
                <w:rFonts w:ascii="宋体" w:hAnsi="宋体"/>
                <w:color w:val="000000"/>
                <w:kern w:val="2"/>
                <w:sz w:val="18"/>
                <w:szCs w:val="18"/>
              </w:rPr>
            </w:pPr>
            <w:r w:rsidRPr="00A2178C">
              <w:rPr>
                <w:rFonts w:ascii="宋体" w:hAnsi="宋体" w:hint="eastAsia"/>
                <w:color w:val="000000"/>
                <w:kern w:val="2"/>
                <w:sz w:val="18"/>
                <w:szCs w:val="18"/>
              </w:rPr>
              <w:t>各类考试不合格</w:t>
            </w:r>
          </w:p>
        </w:tc>
        <w:tc>
          <w:tcPr>
            <w:tcW w:w="2000" w:type="dxa"/>
          </w:tcPr>
          <w:p w:rsidR="00A2178C" w:rsidRPr="00A2178C" w:rsidRDefault="00A2178C" w:rsidP="00A2178C">
            <w:pPr>
              <w:pStyle w:val="7"/>
              <w:spacing w:before="156" w:after="156" w:line="240" w:lineRule="atLeast"/>
              <w:rPr>
                <w:rFonts w:ascii="宋体" w:hAnsi="宋体"/>
                <w:color w:val="000000"/>
                <w:kern w:val="2"/>
                <w:sz w:val="18"/>
                <w:szCs w:val="18"/>
              </w:rPr>
            </w:pPr>
            <w:r w:rsidRPr="00A2178C">
              <w:rPr>
                <w:rFonts w:ascii="宋体" w:hAnsi="宋体" w:hint="eastAsia"/>
                <w:color w:val="000000"/>
                <w:kern w:val="2"/>
                <w:sz w:val="18"/>
                <w:szCs w:val="18"/>
              </w:rPr>
              <w:t>100元/次</w:t>
            </w:r>
          </w:p>
        </w:tc>
        <w:tc>
          <w:tcPr>
            <w:tcW w:w="1731" w:type="dxa"/>
          </w:tcPr>
          <w:p w:rsidR="00A2178C" w:rsidRPr="00A2178C" w:rsidRDefault="00A2178C" w:rsidP="00A2178C">
            <w:pPr>
              <w:pStyle w:val="7"/>
              <w:spacing w:before="156" w:after="156" w:line="240" w:lineRule="atLeast"/>
              <w:rPr>
                <w:rFonts w:ascii="宋体" w:hAnsi="宋体"/>
                <w:color w:val="000000"/>
                <w:kern w:val="2"/>
                <w:sz w:val="18"/>
                <w:szCs w:val="18"/>
              </w:rPr>
            </w:pPr>
          </w:p>
        </w:tc>
      </w:tr>
      <w:tr w:rsidR="00A2178C">
        <w:tc>
          <w:tcPr>
            <w:tcW w:w="648" w:type="dxa"/>
          </w:tcPr>
          <w:p w:rsidR="00A2178C" w:rsidRPr="00A2178C" w:rsidRDefault="00A2178C" w:rsidP="00A2178C">
            <w:pPr>
              <w:pStyle w:val="7"/>
              <w:spacing w:before="156" w:after="156" w:line="240" w:lineRule="atLeast"/>
              <w:jc w:val="center"/>
              <w:rPr>
                <w:rFonts w:ascii="宋体" w:hAnsi="宋体"/>
                <w:color w:val="000000"/>
                <w:kern w:val="2"/>
                <w:sz w:val="18"/>
                <w:szCs w:val="18"/>
              </w:rPr>
            </w:pPr>
            <w:r w:rsidRPr="00A2178C">
              <w:rPr>
                <w:rFonts w:ascii="宋体" w:hAnsi="宋体" w:hint="eastAsia"/>
                <w:color w:val="000000"/>
                <w:kern w:val="2"/>
                <w:sz w:val="18"/>
                <w:szCs w:val="18"/>
              </w:rPr>
              <w:t>37</w:t>
            </w:r>
          </w:p>
        </w:tc>
        <w:tc>
          <w:tcPr>
            <w:tcW w:w="4705" w:type="dxa"/>
          </w:tcPr>
          <w:p w:rsidR="00A2178C" w:rsidRPr="00A2178C" w:rsidRDefault="00A2178C" w:rsidP="00A2178C">
            <w:pPr>
              <w:pStyle w:val="7"/>
              <w:spacing w:before="156" w:after="156" w:line="240" w:lineRule="atLeast"/>
              <w:rPr>
                <w:rFonts w:ascii="宋体" w:hAnsi="宋体"/>
                <w:color w:val="000000"/>
                <w:kern w:val="2"/>
                <w:sz w:val="18"/>
                <w:szCs w:val="18"/>
              </w:rPr>
            </w:pPr>
            <w:r w:rsidRPr="00A2178C">
              <w:rPr>
                <w:rFonts w:ascii="宋体" w:hAnsi="宋体" w:hint="eastAsia"/>
                <w:color w:val="000000"/>
                <w:kern w:val="2"/>
                <w:sz w:val="18"/>
                <w:szCs w:val="18"/>
              </w:rPr>
              <w:t>项目部考勤制度不规范</w:t>
            </w:r>
          </w:p>
        </w:tc>
        <w:tc>
          <w:tcPr>
            <w:tcW w:w="2000" w:type="dxa"/>
          </w:tcPr>
          <w:p w:rsidR="00A2178C" w:rsidRPr="00A2178C" w:rsidRDefault="00A2178C" w:rsidP="00A2178C">
            <w:pPr>
              <w:pStyle w:val="7"/>
              <w:spacing w:before="156" w:after="156" w:line="240" w:lineRule="atLeast"/>
              <w:rPr>
                <w:rFonts w:ascii="宋体" w:hAnsi="宋体"/>
                <w:color w:val="000000"/>
                <w:kern w:val="2"/>
                <w:sz w:val="18"/>
                <w:szCs w:val="18"/>
              </w:rPr>
            </w:pPr>
            <w:r w:rsidRPr="00A2178C">
              <w:rPr>
                <w:rFonts w:ascii="宋体" w:hAnsi="宋体" w:hint="eastAsia"/>
                <w:color w:val="000000"/>
                <w:kern w:val="2"/>
                <w:sz w:val="18"/>
                <w:szCs w:val="18"/>
              </w:rPr>
              <w:t>100元/次</w:t>
            </w:r>
          </w:p>
        </w:tc>
        <w:tc>
          <w:tcPr>
            <w:tcW w:w="1731" w:type="dxa"/>
          </w:tcPr>
          <w:p w:rsidR="00A2178C" w:rsidRPr="00A2178C" w:rsidRDefault="00A2178C" w:rsidP="00A2178C">
            <w:pPr>
              <w:pStyle w:val="7"/>
              <w:spacing w:before="156" w:after="156" w:line="240" w:lineRule="atLeast"/>
              <w:rPr>
                <w:rFonts w:ascii="宋体" w:hAnsi="宋体"/>
                <w:color w:val="000000"/>
                <w:kern w:val="2"/>
                <w:sz w:val="18"/>
                <w:szCs w:val="18"/>
              </w:rPr>
            </w:pPr>
          </w:p>
        </w:tc>
      </w:tr>
      <w:tr w:rsidR="00A2178C">
        <w:tc>
          <w:tcPr>
            <w:tcW w:w="648" w:type="dxa"/>
          </w:tcPr>
          <w:p w:rsidR="00A2178C" w:rsidRPr="00A2178C" w:rsidRDefault="00A2178C" w:rsidP="00A2178C">
            <w:pPr>
              <w:pStyle w:val="7"/>
              <w:spacing w:before="156" w:after="156" w:line="240" w:lineRule="atLeast"/>
              <w:jc w:val="center"/>
              <w:rPr>
                <w:rFonts w:ascii="宋体" w:hAnsi="宋体"/>
                <w:color w:val="000000"/>
                <w:kern w:val="2"/>
                <w:sz w:val="18"/>
                <w:szCs w:val="18"/>
              </w:rPr>
            </w:pPr>
            <w:r w:rsidRPr="00A2178C">
              <w:rPr>
                <w:rFonts w:ascii="宋体" w:hAnsi="宋体" w:hint="eastAsia"/>
                <w:color w:val="000000"/>
                <w:kern w:val="2"/>
                <w:sz w:val="18"/>
                <w:szCs w:val="18"/>
              </w:rPr>
              <w:lastRenderedPageBreak/>
              <w:t>38</w:t>
            </w:r>
          </w:p>
        </w:tc>
        <w:tc>
          <w:tcPr>
            <w:tcW w:w="4705" w:type="dxa"/>
          </w:tcPr>
          <w:p w:rsidR="00A2178C" w:rsidRPr="00A2178C" w:rsidRDefault="00A2178C" w:rsidP="00A2178C">
            <w:pPr>
              <w:pStyle w:val="7"/>
              <w:spacing w:before="156" w:after="156" w:line="240" w:lineRule="atLeast"/>
              <w:rPr>
                <w:rFonts w:ascii="宋体" w:hAnsi="宋体"/>
                <w:color w:val="000000"/>
                <w:kern w:val="2"/>
                <w:sz w:val="18"/>
                <w:szCs w:val="18"/>
              </w:rPr>
            </w:pPr>
            <w:r w:rsidRPr="00A2178C">
              <w:rPr>
                <w:rFonts w:ascii="宋体" w:hAnsi="宋体" w:hint="eastAsia"/>
                <w:color w:val="000000"/>
                <w:kern w:val="2"/>
                <w:sz w:val="18"/>
                <w:szCs w:val="18"/>
              </w:rPr>
              <w:t>班前、班后会不规范</w:t>
            </w:r>
          </w:p>
        </w:tc>
        <w:tc>
          <w:tcPr>
            <w:tcW w:w="2000" w:type="dxa"/>
          </w:tcPr>
          <w:p w:rsidR="00A2178C" w:rsidRPr="00A2178C" w:rsidRDefault="00A2178C" w:rsidP="00A2178C">
            <w:pPr>
              <w:pStyle w:val="7"/>
              <w:spacing w:before="156" w:after="156" w:line="240" w:lineRule="atLeast"/>
              <w:rPr>
                <w:rFonts w:ascii="宋体" w:hAnsi="宋体"/>
                <w:color w:val="000000"/>
                <w:kern w:val="2"/>
                <w:sz w:val="18"/>
                <w:szCs w:val="18"/>
              </w:rPr>
            </w:pPr>
            <w:r w:rsidRPr="00A2178C">
              <w:rPr>
                <w:rFonts w:ascii="宋体" w:hAnsi="宋体" w:hint="eastAsia"/>
                <w:color w:val="000000"/>
                <w:kern w:val="2"/>
                <w:sz w:val="18"/>
                <w:szCs w:val="18"/>
              </w:rPr>
              <w:t>50元/次</w:t>
            </w:r>
          </w:p>
        </w:tc>
        <w:tc>
          <w:tcPr>
            <w:tcW w:w="1731" w:type="dxa"/>
          </w:tcPr>
          <w:p w:rsidR="00A2178C" w:rsidRPr="00A2178C" w:rsidRDefault="00A2178C" w:rsidP="00A2178C">
            <w:pPr>
              <w:pStyle w:val="7"/>
              <w:spacing w:before="156" w:after="156" w:line="240" w:lineRule="atLeast"/>
              <w:rPr>
                <w:rFonts w:ascii="宋体" w:hAnsi="宋体"/>
                <w:color w:val="000000"/>
                <w:kern w:val="2"/>
                <w:sz w:val="18"/>
                <w:szCs w:val="18"/>
              </w:rPr>
            </w:pPr>
          </w:p>
        </w:tc>
      </w:tr>
      <w:tr w:rsidR="00A2178C">
        <w:tc>
          <w:tcPr>
            <w:tcW w:w="648" w:type="dxa"/>
          </w:tcPr>
          <w:p w:rsidR="00A2178C" w:rsidRPr="00A2178C" w:rsidRDefault="00A2178C" w:rsidP="00A2178C">
            <w:pPr>
              <w:pStyle w:val="7"/>
              <w:spacing w:before="156" w:after="156" w:line="240" w:lineRule="atLeast"/>
              <w:jc w:val="center"/>
              <w:rPr>
                <w:rFonts w:ascii="宋体" w:hAnsi="宋体"/>
                <w:color w:val="000000"/>
                <w:kern w:val="2"/>
                <w:sz w:val="18"/>
                <w:szCs w:val="18"/>
              </w:rPr>
            </w:pPr>
            <w:r w:rsidRPr="00A2178C">
              <w:rPr>
                <w:rFonts w:ascii="宋体" w:hAnsi="宋体" w:hint="eastAsia"/>
                <w:color w:val="000000"/>
                <w:kern w:val="2"/>
                <w:sz w:val="18"/>
                <w:szCs w:val="18"/>
              </w:rPr>
              <w:t>39</w:t>
            </w:r>
          </w:p>
        </w:tc>
        <w:tc>
          <w:tcPr>
            <w:tcW w:w="4705" w:type="dxa"/>
          </w:tcPr>
          <w:p w:rsidR="00A2178C" w:rsidRPr="00A2178C" w:rsidRDefault="00A2178C" w:rsidP="00A2178C">
            <w:pPr>
              <w:pStyle w:val="7"/>
              <w:spacing w:before="156" w:after="156" w:line="240" w:lineRule="atLeast"/>
              <w:rPr>
                <w:rFonts w:ascii="宋体" w:hAnsi="宋体"/>
                <w:color w:val="000000"/>
                <w:kern w:val="2"/>
                <w:sz w:val="18"/>
                <w:szCs w:val="18"/>
              </w:rPr>
            </w:pPr>
            <w:r w:rsidRPr="00A2178C">
              <w:rPr>
                <w:rFonts w:ascii="宋体" w:hAnsi="宋体" w:hint="eastAsia"/>
                <w:color w:val="000000"/>
                <w:kern w:val="2"/>
                <w:sz w:val="18"/>
                <w:szCs w:val="18"/>
              </w:rPr>
              <w:t>现场文明卫生不符合要求</w:t>
            </w:r>
          </w:p>
        </w:tc>
        <w:tc>
          <w:tcPr>
            <w:tcW w:w="2000" w:type="dxa"/>
          </w:tcPr>
          <w:p w:rsidR="00A2178C" w:rsidRPr="00A2178C" w:rsidRDefault="00A2178C" w:rsidP="00A2178C">
            <w:pPr>
              <w:pStyle w:val="7"/>
              <w:spacing w:before="156" w:after="156" w:line="240" w:lineRule="atLeast"/>
              <w:rPr>
                <w:rFonts w:ascii="宋体" w:hAnsi="宋体"/>
                <w:color w:val="000000"/>
                <w:kern w:val="2"/>
                <w:sz w:val="18"/>
                <w:szCs w:val="18"/>
              </w:rPr>
            </w:pPr>
            <w:r w:rsidRPr="00A2178C">
              <w:rPr>
                <w:rFonts w:ascii="宋体" w:hAnsi="宋体" w:hint="eastAsia"/>
                <w:color w:val="000000"/>
                <w:kern w:val="2"/>
                <w:sz w:val="18"/>
                <w:szCs w:val="18"/>
              </w:rPr>
              <w:t>50元/次</w:t>
            </w:r>
          </w:p>
        </w:tc>
        <w:tc>
          <w:tcPr>
            <w:tcW w:w="1731" w:type="dxa"/>
          </w:tcPr>
          <w:p w:rsidR="00A2178C" w:rsidRPr="00A2178C" w:rsidRDefault="00A2178C" w:rsidP="00A2178C">
            <w:pPr>
              <w:pStyle w:val="7"/>
              <w:spacing w:before="156" w:after="156" w:line="240" w:lineRule="atLeast"/>
              <w:rPr>
                <w:rFonts w:ascii="宋体" w:hAnsi="宋体"/>
                <w:color w:val="000000"/>
                <w:kern w:val="2"/>
                <w:sz w:val="18"/>
                <w:szCs w:val="18"/>
              </w:rPr>
            </w:pPr>
          </w:p>
        </w:tc>
      </w:tr>
      <w:tr w:rsidR="00A2178C">
        <w:tc>
          <w:tcPr>
            <w:tcW w:w="648" w:type="dxa"/>
          </w:tcPr>
          <w:p w:rsidR="00A2178C" w:rsidRPr="00A2178C" w:rsidRDefault="00A2178C" w:rsidP="00A2178C">
            <w:pPr>
              <w:pStyle w:val="7"/>
              <w:spacing w:before="156" w:after="156" w:line="240" w:lineRule="atLeast"/>
              <w:jc w:val="center"/>
              <w:rPr>
                <w:rFonts w:ascii="宋体" w:hAnsi="宋体"/>
                <w:color w:val="000000"/>
                <w:kern w:val="2"/>
                <w:sz w:val="18"/>
                <w:szCs w:val="18"/>
              </w:rPr>
            </w:pPr>
            <w:r w:rsidRPr="00A2178C">
              <w:rPr>
                <w:rFonts w:ascii="宋体" w:hAnsi="宋体" w:hint="eastAsia"/>
                <w:color w:val="000000"/>
                <w:kern w:val="2"/>
                <w:sz w:val="18"/>
                <w:szCs w:val="18"/>
              </w:rPr>
              <w:t>40</w:t>
            </w:r>
          </w:p>
        </w:tc>
        <w:tc>
          <w:tcPr>
            <w:tcW w:w="4705" w:type="dxa"/>
          </w:tcPr>
          <w:p w:rsidR="00A2178C" w:rsidRPr="00A2178C" w:rsidRDefault="00A2178C" w:rsidP="00A2178C">
            <w:pPr>
              <w:pStyle w:val="7"/>
              <w:spacing w:before="156" w:after="156" w:line="240" w:lineRule="atLeast"/>
              <w:rPr>
                <w:rFonts w:ascii="宋体" w:hAnsi="宋体"/>
                <w:color w:val="000000"/>
                <w:kern w:val="2"/>
                <w:sz w:val="18"/>
                <w:szCs w:val="18"/>
              </w:rPr>
            </w:pPr>
            <w:r w:rsidRPr="00A2178C">
              <w:rPr>
                <w:rFonts w:ascii="宋体" w:hAnsi="宋体" w:hint="eastAsia"/>
                <w:color w:val="000000"/>
                <w:kern w:val="2"/>
                <w:sz w:val="18"/>
                <w:szCs w:val="18"/>
              </w:rPr>
              <w:t>工作票终结未督促工完料尽场地清</w:t>
            </w:r>
          </w:p>
        </w:tc>
        <w:tc>
          <w:tcPr>
            <w:tcW w:w="2000" w:type="dxa"/>
          </w:tcPr>
          <w:p w:rsidR="00A2178C" w:rsidRPr="00A2178C" w:rsidRDefault="00A2178C" w:rsidP="00A2178C">
            <w:pPr>
              <w:pStyle w:val="7"/>
              <w:spacing w:before="156" w:after="156" w:line="240" w:lineRule="atLeast"/>
              <w:rPr>
                <w:rFonts w:ascii="宋体" w:hAnsi="宋体"/>
                <w:color w:val="000000"/>
                <w:kern w:val="2"/>
                <w:sz w:val="18"/>
                <w:szCs w:val="18"/>
              </w:rPr>
            </w:pPr>
            <w:r w:rsidRPr="00A2178C">
              <w:rPr>
                <w:rFonts w:ascii="宋体" w:hAnsi="宋体" w:hint="eastAsia"/>
                <w:color w:val="000000"/>
                <w:kern w:val="2"/>
                <w:sz w:val="18"/>
                <w:szCs w:val="18"/>
              </w:rPr>
              <w:t>50元/次</w:t>
            </w:r>
          </w:p>
        </w:tc>
        <w:tc>
          <w:tcPr>
            <w:tcW w:w="1731" w:type="dxa"/>
          </w:tcPr>
          <w:p w:rsidR="00A2178C" w:rsidRPr="00A2178C" w:rsidRDefault="00A2178C" w:rsidP="00A2178C">
            <w:pPr>
              <w:pStyle w:val="7"/>
              <w:spacing w:before="156" w:after="156" w:line="240" w:lineRule="atLeast"/>
              <w:rPr>
                <w:rFonts w:ascii="宋体" w:hAnsi="宋体"/>
                <w:color w:val="000000"/>
                <w:kern w:val="2"/>
                <w:sz w:val="18"/>
                <w:szCs w:val="18"/>
              </w:rPr>
            </w:pPr>
          </w:p>
        </w:tc>
      </w:tr>
      <w:tr w:rsidR="00A2178C">
        <w:tc>
          <w:tcPr>
            <w:tcW w:w="648" w:type="dxa"/>
          </w:tcPr>
          <w:p w:rsidR="00A2178C" w:rsidRPr="00A2178C" w:rsidRDefault="00A2178C" w:rsidP="00A2178C">
            <w:pPr>
              <w:pStyle w:val="7"/>
              <w:spacing w:before="156" w:after="156" w:line="240" w:lineRule="atLeast"/>
              <w:jc w:val="center"/>
              <w:rPr>
                <w:rFonts w:ascii="宋体" w:hAnsi="宋体"/>
                <w:color w:val="000000"/>
                <w:kern w:val="2"/>
                <w:sz w:val="18"/>
                <w:szCs w:val="18"/>
              </w:rPr>
            </w:pPr>
            <w:r w:rsidRPr="00A2178C">
              <w:rPr>
                <w:rFonts w:ascii="宋体" w:hAnsi="宋体" w:hint="eastAsia"/>
                <w:color w:val="000000"/>
                <w:kern w:val="2"/>
                <w:sz w:val="18"/>
                <w:szCs w:val="18"/>
              </w:rPr>
              <w:t>41</w:t>
            </w:r>
          </w:p>
        </w:tc>
        <w:tc>
          <w:tcPr>
            <w:tcW w:w="4705" w:type="dxa"/>
          </w:tcPr>
          <w:p w:rsidR="00A2178C" w:rsidRPr="00A2178C" w:rsidRDefault="00A2178C" w:rsidP="00A2178C">
            <w:pPr>
              <w:pStyle w:val="7"/>
              <w:spacing w:before="156" w:after="156" w:line="240" w:lineRule="atLeast"/>
              <w:rPr>
                <w:rFonts w:ascii="宋体" w:hAnsi="宋体"/>
                <w:color w:val="000000"/>
                <w:kern w:val="2"/>
                <w:sz w:val="18"/>
                <w:szCs w:val="18"/>
              </w:rPr>
            </w:pPr>
            <w:r w:rsidRPr="00A2178C">
              <w:rPr>
                <w:rFonts w:ascii="宋体" w:hAnsi="宋体" w:hint="eastAsia"/>
                <w:color w:val="000000"/>
                <w:kern w:val="2"/>
                <w:sz w:val="18"/>
                <w:szCs w:val="18"/>
              </w:rPr>
              <w:t>运行记录不规范</w:t>
            </w:r>
          </w:p>
        </w:tc>
        <w:tc>
          <w:tcPr>
            <w:tcW w:w="2000" w:type="dxa"/>
          </w:tcPr>
          <w:p w:rsidR="00A2178C" w:rsidRPr="00A2178C" w:rsidRDefault="00A2178C" w:rsidP="00A2178C">
            <w:pPr>
              <w:pStyle w:val="7"/>
              <w:spacing w:before="156" w:after="156" w:line="240" w:lineRule="atLeast"/>
              <w:rPr>
                <w:rFonts w:ascii="宋体" w:hAnsi="宋体"/>
                <w:color w:val="000000"/>
                <w:kern w:val="2"/>
                <w:sz w:val="18"/>
                <w:szCs w:val="18"/>
              </w:rPr>
            </w:pPr>
            <w:r w:rsidRPr="00A2178C">
              <w:rPr>
                <w:rFonts w:ascii="宋体" w:hAnsi="宋体" w:hint="eastAsia"/>
                <w:color w:val="000000"/>
                <w:kern w:val="2"/>
                <w:sz w:val="18"/>
                <w:szCs w:val="18"/>
              </w:rPr>
              <w:t>50-100元/次</w:t>
            </w:r>
          </w:p>
        </w:tc>
        <w:tc>
          <w:tcPr>
            <w:tcW w:w="1731" w:type="dxa"/>
          </w:tcPr>
          <w:p w:rsidR="00A2178C" w:rsidRPr="00A2178C" w:rsidRDefault="00A2178C" w:rsidP="00A2178C">
            <w:pPr>
              <w:pStyle w:val="7"/>
              <w:spacing w:before="156" w:after="156" w:line="240" w:lineRule="atLeast"/>
              <w:rPr>
                <w:rFonts w:ascii="宋体" w:hAnsi="宋体"/>
                <w:color w:val="000000"/>
                <w:kern w:val="2"/>
                <w:sz w:val="18"/>
                <w:szCs w:val="18"/>
              </w:rPr>
            </w:pPr>
          </w:p>
        </w:tc>
      </w:tr>
      <w:tr w:rsidR="00A2178C">
        <w:tc>
          <w:tcPr>
            <w:tcW w:w="648" w:type="dxa"/>
          </w:tcPr>
          <w:p w:rsidR="00A2178C" w:rsidRPr="00A2178C" w:rsidRDefault="00A2178C" w:rsidP="00A2178C">
            <w:pPr>
              <w:pStyle w:val="7"/>
              <w:spacing w:before="156" w:after="156" w:line="240" w:lineRule="atLeast"/>
              <w:jc w:val="center"/>
              <w:rPr>
                <w:rFonts w:ascii="宋体" w:hAnsi="宋体"/>
                <w:color w:val="000000"/>
                <w:kern w:val="2"/>
                <w:sz w:val="18"/>
                <w:szCs w:val="18"/>
              </w:rPr>
            </w:pPr>
            <w:r w:rsidRPr="00A2178C">
              <w:rPr>
                <w:rFonts w:ascii="宋体" w:hAnsi="宋体" w:hint="eastAsia"/>
                <w:color w:val="000000"/>
                <w:kern w:val="2"/>
                <w:sz w:val="18"/>
                <w:szCs w:val="18"/>
              </w:rPr>
              <w:t>42</w:t>
            </w:r>
          </w:p>
        </w:tc>
        <w:tc>
          <w:tcPr>
            <w:tcW w:w="4705" w:type="dxa"/>
          </w:tcPr>
          <w:p w:rsidR="00A2178C" w:rsidRPr="00A2178C" w:rsidRDefault="00A2178C" w:rsidP="00A2178C">
            <w:pPr>
              <w:pStyle w:val="7"/>
              <w:spacing w:before="156" w:after="156" w:line="240" w:lineRule="atLeast"/>
              <w:rPr>
                <w:rFonts w:ascii="宋体" w:hAnsi="宋体"/>
                <w:color w:val="000000"/>
                <w:kern w:val="2"/>
                <w:sz w:val="18"/>
                <w:szCs w:val="18"/>
              </w:rPr>
            </w:pPr>
            <w:r w:rsidRPr="00A2178C">
              <w:rPr>
                <w:rFonts w:ascii="宋体" w:hAnsi="宋体" w:hint="eastAsia"/>
                <w:color w:val="000000"/>
                <w:kern w:val="2"/>
                <w:sz w:val="18"/>
                <w:szCs w:val="18"/>
              </w:rPr>
              <w:t>现场巡检抽查卡未及时发现</w:t>
            </w:r>
          </w:p>
        </w:tc>
        <w:tc>
          <w:tcPr>
            <w:tcW w:w="2000" w:type="dxa"/>
          </w:tcPr>
          <w:p w:rsidR="00A2178C" w:rsidRPr="00A2178C" w:rsidRDefault="00A2178C" w:rsidP="00A2178C">
            <w:pPr>
              <w:pStyle w:val="7"/>
              <w:spacing w:before="156" w:after="156" w:line="240" w:lineRule="atLeast"/>
              <w:rPr>
                <w:rFonts w:ascii="宋体" w:hAnsi="宋体"/>
                <w:color w:val="000000"/>
                <w:kern w:val="2"/>
                <w:sz w:val="18"/>
                <w:szCs w:val="18"/>
              </w:rPr>
            </w:pPr>
            <w:r w:rsidRPr="00A2178C">
              <w:rPr>
                <w:rFonts w:ascii="宋体" w:hAnsi="宋体" w:hint="eastAsia"/>
                <w:color w:val="000000"/>
                <w:kern w:val="2"/>
                <w:sz w:val="18"/>
                <w:szCs w:val="18"/>
              </w:rPr>
              <w:t>50元/班次</w:t>
            </w:r>
          </w:p>
        </w:tc>
        <w:tc>
          <w:tcPr>
            <w:tcW w:w="1731" w:type="dxa"/>
          </w:tcPr>
          <w:p w:rsidR="00A2178C" w:rsidRPr="00A2178C" w:rsidRDefault="00A2178C" w:rsidP="00A2178C">
            <w:pPr>
              <w:pStyle w:val="7"/>
              <w:spacing w:before="156" w:after="156" w:line="240" w:lineRule="atLeast"/>
              <w:rPr>
                <w:rFonts w:ascii="宋体" w:hAnsi="宋体"/>
                <w:color w:val="000000"/>
                <w:kern w:val="2"/>
                <w:sz w:val="18"/>
                <w:szCs w:val="18"/>
              </w:rPr>
            </w:pPr>
          </w:p>
        </w:tc>
      </w:tr>
      <w:tr w:rsidR="00A2178C" w:rsidTr="00A54CF8">
        <w:tc>
          <w:tcPr>
            <w:tcW w:w="648" w:type="dxa"/>
            <w:vAlign w:val="center"/>
          </w:tcPr>
          <w:p w:rsidR="00A2178C" w:rsidRPr="00A2178C" w:rsidRDefault="00A2178C" w:rsidP="00A2178C">
            <w:pPr>
              <w:pStyle w:val="7"/>
              <w:spacing w:before="156" w:after="156" w:line="240" w:lineRule="atLeast"/>
              <w:jc w:val="center"/>
              <w:rPr>
                <w:rFonts w:ascii="宋体" w:hAnsi="宋体"/>
                <w:color w:val="000000"/>
                <w:kern w:val="2"/>
                <w:sz w:val="18"/>
                <w:szCs w:val="18"/>
              </w:rPr>
            </w:pPr>
            <w:r w:rsidRPr="00A2178C">
              <w:rPr>
                <w:rFonts w:ascii="宋体" w:hAnsi="宋体" w:hint="eastAsia"/>
                <w:color w:val="000000"/>
                <w:kern w:val="2"/>
                <w:sz w:val="18"/>
                <w:szCs w:val="18"/>
              </w:rPr>
              <w:t>42</w:t>
            </w:r>
          </w:p>
        </w:tc>
        <w:tc>
          <w:tcPr>
            <w:tcW w:w="4705" w:type="dxa"/>
          </w:tcPr>
          <w:p w:rsidR="00A2178C" w:rsidRPr="00A2178C" w:rsidRDefault="00A2178C" w:rsidP="00A2178C">
            <w:pPr>
              <w:pStyle w:val="7"/>
              <w:spacing w:before="156" w:after="156" w:line="240" w:lineRule="atLeast"/>
              <w:rPr>
                <w:rFonts w:ascii="宋体" w:hAnsi="宋体"/>
                <w:color w:val="000000"/>
                <w:kern w:val="2"/>
                <w:sz w:val="18"/>
                <w:szCs w:val="18"/>
              </w:rPr>
            </w:pPr>
            <w:r w:rsidRPr="00A2178C">
              <w:rPr>
                <w:rFonts w:ascii="宋体" w:hAnsi="宋体" w:hint="eastAsia"/>
                <w:color w:val="000000"/>
                <w:kern w:val="2"/>
                <w:sz w:val="18"/>
                <w:szCs w:val="18"/>
              </w:rPr>
              <w:t>卸船机司机不遵守卸船机操作规程。</w:t>
            </w:r>
          </w:p>
        </w:tc>
        <w:tc>
          <w:tcPr>
            <w:tcW w:w="2000" w:type="dxa"/>
            <w:vAlign w:val="center"/>
          </w:tcPr>
          <w:p w:rsidR="00A2178C" w:rsidRPr="00A2178C" w:rsidRDefault="00A2178C" w:rsidP="00A2178C">
            <w:pPr>
              <w:pStyle w:val="7"/>
              <w:spacing w:before="156" w:after="156" w:line="240" w:lineRule="atLeast"/>
              <w:rPr>
                <w:rFonts w:ascii="宋体" w:hAnsi="宋体"/>
                <w:color w:val="000000"/>
                <w:kern w:val="2"/>
                <w:sz w:val="18"/>
                <w:szCs w:val="18"/>
              </w:rPr>
            </w:pPr>
            <w:r w:rsidRPr="00A2178C">
              <w:rPr>
                <w:rFonts w:ascii="宋体" w:hAnsi="宋体" w:hint="eastAsia"/>
                <w:color w:val="000000"/>
                <w:kern w:val="2"/>
                <w:sz w:val="18"/>
                <w:szCs w:val="18"/>
              </w:rPr>
              <w:t>扣</w:t>
            </w:r>
            <w:r w:rsidRPr="00A2178C">
              <w:rPr>
                <w:rFonts w:ascii="宋体" w:hAnsi="宋体"/>
                <w:color w:val="000000"/>
                <w:kern w:val="2"/>
                <w:sz w:val="18"/>
                <w:szCs w:val="18"/>
              </w:rPr>
              <w:t>200</w:t>
            </w:r>
            <w:r w:rsidRPr="00A2178C">
              <w:rPr>
                <w:rFonts w:ascii="宋体" w:hAnsi="宋体" w:hint="eastAsia"/>
                <w:color w:val="000000"/>
                <w:kern w:val="2"/>
                <w:sz w:val="18"/>
                <w:szCs w:val="18"/>
              </w:rPr>
              <w:t>元</w:t>
            </w:r>
            <w:r w:rsidRPr="00A2178C">
              <w:rPr>
                <w:rFonts w:ascii="宋体" w:hAnsi="宋体"/>
                <w:color w:val="000000"/>
                <w:kern w:val="2"/>
                <w:sz w:val="18"/>
                <w:szCs w:val="18"/>
              </w:rPr>
              <w:t>/</w:t>
            </w:r>
            <w:r w:rsidRPr="00A2178C">
              <w:rPr>
                <w:rFonts w:ascii="宋体" w:hAnsi="宋体" w:hint="eastAsia"/>
                <w:color w:val="000000"/>
                <w:kern w:val="2"/>
                <w:sz w:val="18"/>
                <w:szCs w:val="18"/>
              </w:rPr>
              <w:t>人次</w:t>
            </w:r>
          </w:p>
        </w:tc>
        <w:tc>
          <w:tcPr>
            <w:tcW w:w="1731" w:type="dxa"/>
            <w:vAlign w:val="center"/>
          </w:tcPr>
          <w:p w:rsidR="00A2178C" w:rsidRPr="00A2178C" w:rsidRDefault="00A2178C" w:rsidP="00A2178C">
            <w:pPr>
              <w:pStyle w:val="7"/>
              <w:spacing w:before="156" w:after="156" w:line="240" w:lineRule="atLeast"/>
              <w:rPr>
                <w:rFonts w:ascii="宋体" w:hAnsi="宋体"/>
                <w:color w:val="000000"/>
                <w:kern w:val="2"/>
                <w:sz w:val="18"/>
                <w:szCs w:val="18"/>
              </w:rPr>
            </w:pPr>
            <w:r w:rsidRPr="00A2178C">
              <w:rPr>
                <w:rFonts w:ascii="宋体" w:hAnsi="宋体" w:hint="eastAsia"/>
                <w:color w:val="000000"/>
                <w:kern w:val="2"/>
                <w:sz w:val="18"/>
                <w:szCs w:val="18"/>
              </w:rPr>
              <w:t>构成事故的按相关规定考核</w:t>
            </w:r>
          </w:p>
        </w:tc>
      </w:tr>
      <w:tr w:rsidR="00A2178C" w:rsidTr="00A54CF8">
        <w:tc>
          <w:tcPr>
            <w:tcW w:w="648" w:type="dxa"/>
            <w:vAlign w:val="center"/>
          </w:tcPr>
          <w:p w:rsidR="00A2178C" w:rsidRPr="00A2178C" w:rsidRDefault="00A2178C" w:rsidP="00A2178C">
            <w:pPr>
              <w:pStyle w:val="7"/>
              <w:spacing w:before="156" w:after="156" w:line="240" w:lineRule="atLeast"/>
              <w:jc w:val="center"/>
              <w:rPr>
                <w:rFonts w:ascii="宋体" w:hAnsi="宋体"/>
                <w:color w:val="000000"/>
                <w:kern w:val="2"/>
                <w:sz w:val="18"/>
                <w:szCs w:val="18"/>
              </w:rPr>
            </w:pPr>
            <w:r w:rsidRPr="00A2178C">
              <w:rPr>
                <w:rFonts w:ascii="宋体" w:hAnsi="宋体" w:hint="eastAsia"/>
                <w:color w:val="000000"/>
                <w:kern w:val="2"/>
                <w:sz w:val="18"/>
                <w:szCs w:val="18"/>
              </w:rPr>
              <w:t>44</w:t>
            </w:r>
          </w:p>
        </w:tc>
        <w:tc>
          <w:tcPr>
            <w:tcW w:w="4705" w:type="dxa"/>
          </w:tcPr>
          <w:p w:rsidR="00A2178C" w:rsidRPr="00A2178C" w:rsidRDefault="00A2178C" w:rsidP="00A2178C">
            <w:pPr>
              <w:pStyle w:val="7"/>
              <w:spacing w:before="156" w:after="156" w:line="240" w:lineRule="atLeast"/>
              <w:rPr>
                <w:rFonts w:ascii="宋体" w:hAnsi="宋体"/>
                <w:color w:val="000000"/>
                <w:kern w:val="2"/>
                <w:sz w:val="18"/>
                <w:szCs w:val="18"/>
              </w:rPr>
            </w:pPr>
            <w:r w:rsidRPr="00A2178C">
              <w:rPr>
                <w:rFonts w:ascii="宋体" w:hAnsi="宋体" w:hint="eastAsia"/>
                <w:color w:val="000000"/>
                <w:kern w:val="2"/>
                <w:sz w:val="18"/>
                <w:szCs w:val="18"/>
              </w:rPr>
              <w:t>违规作业造成设备损坏。</w:t>
            </w:r>
          </w:p>
        </w:tc>
        <w:tc>
          <w:tcPr>
            <w:tcW w:w="2000" w:type="dxa"/>
            <w:vAlign w:val="center"/>
          </w:tcPr>
          <w:p w:rsidR="00A2178C" w:rsidRPr="00A2178C" w:rsidRDefault="00A2178C" w:rsidP="00A2178C">
            <w:pPr>
              <w:pStyle w:val="7"/>
              <w:spacing w:before="156" w:after="156" w:line="240" w:lineRule="atLeast"/>
              <w:rPr>
                <w:rFonts w:ascii="宋体" w:hAnsi="宋体"/>
                <w:color w:val="000000"/>
                <w:kern w:val="2"/>
                <w:sz w:val="18"/>
                <w:szCs w:val="18"/>
              </w:rPr>
            </w:pPr>
            <w:r w:rsidRPr="00A2178C">
              <w:rPr>
                <w:rFonts w:ascii="宋体" w:hAnsi="宋体" w:hint="eastAsia"/>
                <w:color w:val="000000"/>
                <w:kern w:val="2"/>
                <w:sz w:val="18"/>
                <w:szCs w:val="18"/>
              </w:rPr>
              <w:t>酌情扣维修费用的</w:t>
            </w:r>
            <w:r w:rsidRPr="00A2178C">
              <w:rPr>
                <w:rFonts w:ascii="宋体" w:hAnsi="宋体"/>
                <w:color w:val="000000"/>
                <w:kern w:val="2"/>
                <w:sz w:val="18"/>
                <w:szCs w:val="18"/>
              </w:rPr>
              <w:t>20%-30%</w:t>
            </w:r>
          </w:p>
        </w:tc>
        <w:tc>
          <w:tcPr>
            <w:tcW w:w="1731" w:type="dxa"/>
            <w:vAlign w:val="center"/>
          </w:tcPr>
          <w:p w:rsidR="00A2178C" w:rsidRPr="00A2178C" w:rsidRDefault="00A2178C" w:rsidP="00A2178C">
            <w:pPr>
              <w:pStyle w:val="7"/>
              <w:spacing w:before="156" w:after="156" w:line="240" w:lineRule="atLeast"/>
              <w:rPr>
                <w:rFonts w:ascii="宋体" w:hAnsi="宋体"/>
                <w:color w:val="000000"/>
                <w:kern w:val="2"/>
                <w:sz w:val="18"/>
                <w:szCs w:val="18"/>
              </w:rPr>
            </w:pPr>
          </w:p>
        </w:tc>
      </w:tr>
      <w:tr w:rsidR="00A2178C" w:rsidTr="00A54CF8">
        <w:tc>
          <w:tcPr>
            <w:tcW w:w="648" w:type="dxa"/>
            <w:vAlign w:val="center"/>
          </w:tcPr>
          <w:p w:rsidR="00A2178C" w:rsidRPr="00A2178C" w:rsidRDefault="00A2178C" w:rsidP="00A2178C">
            <w:pPr>
              <w:pStyle w:val="7"/>
              <w:spacing w:before="156" w:after="156" w:line="240" w:lineRule="atLeast"/>
              <w:jc w:val="center"/>
              <w:rPr>
                <w:rFonts w:ascii="宋体" w:hAnsi="宋体"/>
                <w:color w:val="000000"/>
                <w:kern w:val="2"/>
                <w:sz w:val="18"/>
                <w:szCs w:val="18"/>
              </w:rPr>
            </w:pPr>
            <w:r w:rsidRPr="00A2178C">
              <w:rPr>
                <w:rFonts w:ascii="宋体" w:hAnsi="宋体" w:hint="eastAsia"/>
                <w:color w:val="000000"/>
                <w:kern w:val="2"/>
                <w:sz w:val="18"/>
                <w:szCs w:val="18"/>
              </w:rPr>
              <w:t>45</w:t>
            </w:r>
          </w:p>
        </w:tc>
        <w:tc>
          <w:tcPr>
            <w:tcW w:w="4705" w:type="dxa"/>
          </w:tcPr>
          <w:p w:rsidR="00A2178C" w:rsidRPr="00A2178C" w:rsidRDefault="00A2178C" w:rsidP="00A2178C">
            <w:pPr>
              <w:pStyle w:val="7"/>
              <w:spacing w:before="156" w:after="156" w:line="240" w:lineRule="atLeast"/>
              <w:rPr>
                <w:rFonts w:ascii="宋体" w:hAnsi="宋体"/>
                <w:color w:val="000000"/>
                <w:kern w:val="2"/>
                <w:sz w:val="18"/>
                <w:szCs w:val="18"/>
              </w:rPr>
            </w:pPr>
            <w:r w:rsidRPr="00A2178C">
              <w:rPr>
                <w:rFonts w:ascii="宋体" w:hAnsi="宋体" w:hint="eastAsia"/>
                <w:color w:val="000000"/>
                <w:kern w:val="2"/>
                <w:sz w:val="18"/>
                <w:szCs w:val="18"/>
              </w:rPr>
              <w:t>违规作业造成船舶损坏。</w:t>
            </w:r>
          </w:p>
        </w:tc>
        <w:tc>
          <w:tcPr>
            <w:tcW w:w="2000" w:type="dxa"/>
            <w:vAlign w:val="center"/>
          </w:tcPr>
          <w:p w:rsidR="00A2178C" w:rsidRPr="00A2178C" w:rsidRDefault="00A2178C" w:rsidP="00A2178C">
            <w:pPr>
              <w:pStyle w:val="7"/>
              <w:spacing w:before="156" w:after="156" w:line="240" w:lineRule="atLeast"/>
              <w:rPr>
                <w:rFonts w:ascii="宋体" w:hAnsi="宋体"/>
                <w:color w:val="000000"/>
                <w:kern w:val="2"/>
                <w:sz w:val="18"/>
                <w:szCs w:val="18"/>
              </w:rPr>
            </w:pPr>
            <w:r w:rsidRPr="00A2178C">
              <w:rPr>
                <w:rFonts w:ascii="宋体" w:hAnsi="宋体" w:hint="eastAsia"/>
                <w:color w:val="000000"/>
                <w:kern w:val="2"/>
                <w:sz w:val="18"/>
                <w:szCs w:val="18"/>
              </w:rPr>
              <w:t>酌情扣维修费用的</w:t>
            </w:r>
            <w:r w:rsidRPr="00A2178C">
              <w:rPr>
                <w:rFonts w:ascii="宋体" w:hAnsi="宋体"/>
                <w:color w:val="000000"/>
                <w:kern w:val="2"/>
                <w:sz w:val="18"/>
                <w:szCs w:val="18"/>
              </w:rPr>
              <w:t>20%-30%</w:t>
            </w:r>
          </w:p>
        </w:tc>
        <w:tc>
          <w:tcPr>
            <w:tcW w:w="1731" w:type="dxa"/>
            <w:vAlign w:val="center"/>
          </w:tcPr>
          <w:p w:rsidR="00A2178C" w:rsidRPr="00A2178C" w:rsidRDefault="00A2178C" w:rsidP="00A2178C">
            <w:pPr>
              <w:pStyle w:val="7"/>
              <w:spacing w:before="156" w:after="156" w:line="240" w:lineRule="atLeast"/>
              <w:rPr>
                <w:rFonts w:ascii="宋体" w:hAnsi="宋体"/>
                <w:color w:val="000000"/>
                <w:kern w:val="2"/>
                <w:sz w:val="18"/>
                <w:szCs w:val="18"/>
              </w:rPr>
            </w:pPr>
          </w:p>
        </w:tc>
      </w:tr>
      <w:tr w:rsidR="00A2178C" w:rsidTr="00A54CF8">
        <w:tc>
          <w:tcPr>
            <w:tcW w:w="648" w:type="dxa"/>
            <w:vAlign w:val="center"/>
          </w:tcPr>
          <w:p w:rsidR="00A2178C" w:rsidRPr="00A2178C" w:rsidRDefault="00A2178C" w:rsidP="00A2178C">
            <w:pPr>
              <w:pStyle w:val="7"/>
              <w:spacing w:before="156" w:after="156" w:line="240" w:lineRule="atLeast"/>
              <w:jc w:val="center"/>
              <w:rPr>
                <w:rFonts w:ascii="宋体" w:hAnsi="宋体"/>
                <w:color w:val="000000"/>
                <w:kern w:val="2"/>
                <w:sz w:val="18"/>
                <w:szCs w:val="18"/>
              </w:rPr>
            </w:pPr>
            <w:r w:rsidRPr="00A2178C">
              <w:rPr>
                <w:rFonts w:ascii="宋体" w:hAnsi="宋体"/>
                <w:color w:val="000000"/>
                <w:kern w:val="2"/>
                <w:sz w:val="18"/>
                <w:szCs w:val="18"/>
              </w:rPr>
              <w:t>4</w:t>
            </w:r>
            <w:r w:rsidRPr="00A2178C">
              <w:rPr>
                <w:rFonts w:ascii="宋体" w:hAnsi="宋体" w:hint="eastAsia"/>
                <w:color w:val="000000"/>
                <w:kern w:val="2"/>
                <w:sz w:val="18"/>
                <w:szCs w:val="18"/>
              </w:rPr>
              <w:t>6</w:t>
            </w:r>
          </w:p>
        </w:tc>
        <w:tc>
          <w:tcPr>
            <w:tcW w:w="4705" w:type="dxa"/>
          </w:tcPr>
          <w:p w:rsidR="00A2178C" w:rsidRPr="00A2178C" w:rsidRDefault="00A2178C" w:rsidP="00A2178C">
            <w:pPr>
              <w:pStyle w:val="7"/>
              <w:spacing w:before="156" w:after="156" w:line="240" w:lineRule="atLeast"/>
              <w:rPr>
                <w:rFonts w:ascii="宋体" w:hAnsi="宋体"/>
                <w:color w:val="000000"/>
                <w:kern w:val="2"/>
                <w:sz w:val="18"/>
                <w:szCs w:val="18"/>
              </w:rPr>
            </w:pPr>
            <w:r w:rsidRPr="00A2178C">
              <w:rPr>
                <w:rFonts w:ascii="宋体" w:hAnsi="宋体" w:hint="eastAsia"/>
                <w:color w:val="000000"/>
                <w:kern w:val="2"/>
                <w:sz w:val="18"/>
                <w:szCs w:val="18"/>
              </w:rPr>
              <w:t>卸船机司机人员应保持稳定，一年内变动人员不得超过</w:t>
            </w:r>
            <w:r w:rsidRPr="00A2178C">
              <w:rPr>
                <w:rFonts w:ascii="宋体" w:hAnsi="宋体"/>
                <w:color w:val="000000"/>
                <w:kern w:val="2"/>
                <w:sz w:val="18"/>
                <w:szCs w:val="18"/>
              </w:rPr>
              <w:t>2</w:t>
            </w:r>
            <w:r w:rsidRPr="00A2178C">
              <w:rPr>
                <w:rFonts w:ascii="宋体" w:hAnsi="宋体" w:hint="eastAsia"/>
                <w:color w:val="000000"/>
                <w:kern w:val="2"/>
                <w:sz w:val="18"/>
                <w:szCs w:val="18"/>
              </w:rPr>
              <w:t>人，超过</w:t>
            </w:r>
            <w:r w:rsidRPr="00A2178C">
              <w:rPr>
                <w:rFonts w:ascii="宋体" w:hAnsi="宋体"/>
                <w:color w:val="000000"/>
                <w:kern w:val="2"/>
                <w:sz w:val="18"/>
                <w:szCs w:val="18"/>
              </w:rPr>
              <w:t>2</w:t>
            </w:r>
            <w:r w:rsidRPr="00A2178C">
              <w:rPr>
                <w:rFonts w:ascii="宋体" w:hAnsi="宋体" w:hint="eastAsia"/>
                <w:color w:val="000000"/>
                <w:kern w:val="2"/>
                <w:sz w:val="18"/>
                <w:szCs w:val="18"/>
              </w:rPr>
              <w:t>人时。</w:t>
            </w:r>
          </w:p>
        </w:tc>
        <w:tc>
          <w:tcPr>
            <w:tcW w:w="2000" w:type="dxa"/>
            <w:vAlign w:val="center"/>
          </w:tcPr>
          <w:p w:rsidR="00A2178C" w:rsidRPr="00A2178C" w:rsidRDefault="00A2178C" w:rsidP="00A2178C">
            <w:pPr>
              <w:pStyle w:val="7"/>
              <w:spacing w:before="156" w:after="156" w:line="240" w:lineRule="atLeast"/>
              <w:rPr>
                <w:rFonts w:ascii="宋体" w:hAnsi="宋体"/>
                <w:color w:val="000000"/>
                <w:kern w:val="2"/>
                <w:sz w:val="18"/>
                <w:szCs w:val="18"/>
              </w:rPr>
            </w:pPr>
            <w:r w:rsidRPr="00A2178C">
              <w:rPr>
                <w:rFonts w:ascii="宋体" w:hAnsi="宋体" w:hint="eastAsia"/>
                <w:color w:val="000000"/>
                <w:kern w:val="2"/>
                <w:sz w:val="18"/>
                <w:szCs w:val="18"/>
              </w:rPr>
              <w:t>扣</w:t>
            </w:r>
            <w:r w:rsidRPr="00A2178C">
              <w:rPr>
                <w:rFonts w:ascii="宋体" w:hAnsi="宋体"/>
                <w:color w:val="000000"/>
                <w:kern w:val="2"/>
                <w:sz w:val="18"/>
                <w:szCs w:val="18"/>
              </w:rPr>
              <w:t>5000</w:t>
            </w:r>
            <w:r w:rsidRPr="00A2178C">
              <w:rPr>
                <w:rFonts w:ascii="宋体" w:hAnsi="宋体" w:hint="eastAsia"/>
                <w:color w:val="000000"/>
                <w:kern w:val="2"/>
                <w:sz w:val="18"/>
                <w:szCs w:val="18"/>
              </w:rPr>
              <w:t>元</w:t>
            </w:r>
            <w:r w:rsidRPr="00A2178C">
              <w:rPr>
                <w:rFonts w:ascii="宋体" w:hAnsi="宋体"/>
                <w:color w:val="000000"/>
                <w:kern w:val="2"/>
                <w:sz w:val="18"/>
                <w:szCs w:val="18"/>
              </w:rPr>
              <w:t>/</w:t>
            </w:r>
            <w:r w:rsidRPr="00A2178C">
              <w:rPr>
                <w:rFonts w:ascii="宋体" w:hAnsi="宋体" w:hint="eastAsia"/>
                <w:color w:val="000000"/>
                <w:kern w:val="2"/>
                <w:sz w:val="18"/>
                <w:szCs w:val="18"/>
              </w:rPr>
              <w:t>人</w:t>
            </w:r>
          </w:p>
        </w:tc>
        <w:tc>
          <w:tcPr>
            <w:tcW w:w="1731" w:type="dxa"/>
            <w:vAlign w:val="center"/>
          </w:tcPr>
          <w:p w:rsidR="00A2178C" w:rsidRPr="00A2178C" w:rsidRDefault="00A2178C" w:rsidP="00A2178C">
            <w:pPr>
              <w:pStyle w:val="7"/>
              <w:spacing w:before="156" w:after="156" w:line="240" w:lineRule="atLeast"/>
              <w:rPr>
                <w:rFonts w:ascii="宋体" w:hAnsi="宋体"/>
                <w:color w:val="000000"/>
                <w:kern w:val="2"/>
                <w:sz w:val="18"/>
                <w:szCs w:val="18"/>
              </w:rPr>
            </w:pPr>
            <w:r w:rsidRPr="00A2178C">
              <w:rPr>
                <w:rFonts w:ascii="宋体" w:hAnsi="宋体" w:hint="eastAsia"/>
                <w:color w:val="000000"/>
                <w:kern w:val="2"/>
                <w:sz w:val="18"/>
                <w:szCs w:val="18"/>
              </w:rPr>
              <w:t>未经招标方同意的加倍考核</w:t>
            </w:r>
          </w:p>
        </w:tc>
      </w:tr>
      <w:tr w:rsidR="00A2178C" w:rsidTr="00A54CF8">
        <w:tc>
          <w:tcPr>
            <w:tcW w:w="648" w:type="dxa"/>
            <w:vAlign w:val="center"/>
          </w:tcPr>
          <w:p w:rsidR="00A2178C" w:rsidRPr="00A2178C" w:rsidRDefault="00A2178C" w:rsidP="00A2178C">
            <w:pPr>
              <w:pStyle w:val="7"/>
              <w:spacing w:before="156" w:after="156" w:line="240" w:lineRule="atLeast"/>
              <w:jc w:val="center"/>
              <w:rPr>
                <w:rFonts w:ascii="宋体" w:hAnsi="宋体"/>
                <w:color w:val="000000"/>
                <w:kern w:val="2"/>
                <w:sz w:val="18"/>
                <w:szCs w:val="18"/>
              </w:rPr>
            </w:pPr>
            <w:r w:rsidRPr="00A2178C">
              <w:rPr>
                <w:rFonts w:ascii="宋体" w:hAnsi="宋体" w:hint="eastAsia"/>
                <w:color w:val="000000"/>
                <w:kern w:val="2"/>
                <w:sz w:val="18"/>
                <w:szCs w:val="18"/>
              </w:rPr>
              <w:t>47</w:t>
            </w:r>
          </w:p>
        </w:tc>
        <w:tc>
          <w:tcPr>
            <w:tcW w:w="4705" w:type="dxa"/>
            <w:vAlign w:val="center"/>
          </w:tcPr>
          <w:p w:rsidR="00A2178C" w:rsidRPr="00A2178C" w:rsidRDefault="00A2178C" w:rsidP="00A2178C">
            <w:pPr>
              <w:pStyle w:val="7"/>
              <w:spacing w:before="156" w:after="156" w:line="240" w:lineRule="atLeast"/>
              <w:rPr>
                <w:rFonts w:ascii="宋体" w:hAnsi="宋体"/>
                <w:color w:val="000000"/>
                <w:kern w:val="2"/>
                <w:sz w:val="18"/>
                <w:szCs w:val="18"/>
              </w:rPr>
            </w:pPr>
            <w:r w:rsidRPr="00A2178C">
              <w:rPr>
                <w:rFonts w:ascii="宋体" w:hAnsi="宋体" w:hint="eastAsia"/>
                <w:color w:val="000000"/>
                <w:kern w:val="2"/>
                <w:sz w:val="18"/>
                <w:szCs w:val="18"/>
              </w:rPr>
              <w:t>卸船司机工作、学习态度不端正。</w:t>
            </w:r>
          </w:p>
        </w:tc>
        <w:tc>
          <w:tcPr>
            <w:tcW w:w="2000" w:type="dxa"/>
            <w:vAlign w:val="center"/>
          </w:tcPr>
          <w:p w:rsidR="00A2178C" w:rsidRPr="00A2178C" w:rsidRDefault="00A2178C" w:rsidP="00A2178C">
            <w:pPr>
              <w:pStyle w:val="7"/>
              <w:spacing w:before="156" w:after="156" w:line="240" w:lineRule="atLeast"/>
              <w:rPr>
                <w:rFonts w:ascii="宋体" w:hAnsi="宋体"/>
                <w:color w:val="000000"/>
                <w:kern w:val="2"/>
                <w:sz w:val="18"/>
                <w:szCs w:val="18"/>
              </w:rPr>
            </w:pPr>
            <w:r w:rsidRPr="00A2178C">
              <w:rPr>
                <w:rFonts w:ascii="宋体" w:hAnsi="宋体" w:hint="eastAsia"/>
                <w:color w:val="000000"/>
                <w:kern w:val="2"/>
                <w:sz w:val="18"/>
                <w:szCs w:val="18"/>
              </w:rPr>
              <w:t>扣</w:t>
            </w:r>
            <w:r w:rsidRPr="00A2178C">
              <w:rPr>
                <w:rFonts w:ascii="宋体" w:hAnsi="宋体"/>
                <w:color w:val="000000"/>
                <w:kern w:val="2"/>
                <w:sz w:val="18"/>
                <w:szCs w:val="18"/>
              </w:rPr>
              <w:t>100-200</w:t>
            </w:r>
            <w:r w:rsidRPr="00A2178C">
              <w:rPr>
                <w:rFonts w:ascii="宋体" w:hAnsi="宋体" w:hint="eastAsia"/>
                <w:color w:val="000000"/>
                <w:kern w:val="2"/>
                <w:sz w:val="18"/>
                <w:szCs w:val="18"/>
              </w:rPr>
              <w:t>元</w:t>
            </w:r>
            <w:r w:rsidRPr="00A2178C">
              <w:rPr>
                <w:rFonts w:ascii="宋体" w:hAnsi="宋体"/>
                <w:color w:val="000000"/>
                <w:kern w:val="2"/>
                <w:sz w:val="18"/>
                <w:szCs w:val="18"/>
              </w:rPr>
              <w:t>/</w:t>
            </w:r>
            <w:r w:rsidRPr="00A2178C">
              <w:rPr>
                <w:rFonts w:ascii="宋体" w:hAnsi="宋体" w:hint="eastAsia"/>
                <w:color w:val="000000"/>
                <w:kern w:val="2"/>
                <w:sz w:val="18"/>
                <w:szCs w:val="18"/>
              </w:rPr>
              <w:t>次</w:t>
            </w:r>
          </w:p>
        </w:tc>
        <w:tc>
          <w:tcPr>
            <w:tcW w:w="1731" w:type="dxa"/>
            <w:vAlign w:val="center"/>
          </w:tcPr>
          <w:p w:rsidR="00A2178C" w:rsidRPr="00A2178C" w:rsidRDefault="00A2178C" w:rsidP="00A2178C">
            <w:pPr>
              <w:pStyle w:val="7"/>
              <w:spacing w:before="156" w:after="156" w:line="240" w:lineRule="atLeast"/>
              <w:rPr>
                <w:rFonts w:ascii="宋体" w:hAnsi="宋体"/>
                <w:color w:val="000000"/>
                <w:kern w:val="2"/>
                <w:sz w:val="18"/>
                <w:szCs w:val="18"/>
              </w:rPr>
            </w:pPr>
            <w:r w:rsidRPr="00A2178C">
              <w:rPr>
                <w:rFonts w:ascii="宋体" w:hAnsi="宋体" w:hint="eastAsia"/>
                <w:color w:val="000000"/>
                <w:kern w:val="2"/>
                <w:sz w:val="18"/>
                <w:szCs w:val="18"/>
              </w:rPr>
              <w:t>严重者要求辞退</w:t>
            </w:r>
          </w:p>
        </w:tc>
      </w:tr>
      <w:tr w:rsidR="00A2178C" w:rsidTr="00A54CF8">
        <w:tc>
          <w:tcPr>
            <w:tcW w:w="648" w:type="dxa"/>
            <w:vAlign w:val="center"/>
          </w:tcPr>
          <w:p w:rsidR="00A2178C" w:rsidRPr="00A2178C" w:rsidRDefault="00A2178C" w:rsidP="00A2178C">
            <w:pPr>
              <w:pStyle w:val="7"/>
              <w:spacing w:before="156" w:after="156" w:line="240" w:lineRule="atLeast"/>
              <w:jc w:val="center"/>
              <w:rPr>
                <w:rFonts w:ascii="宋体" w:hAnsi="宋体"/>
                <w:color w:val="000000"/>
                <w:kern w:val="2"/>
                <w:sz w:val="18"/>
                <w:szCs w:val="18"/>
              </w:rPr>
            </w:pPr>
            <w:r w:rsidRPr="00A2178C">
              <w:rPr>
                <w:rFonts w:ascii="宋体" w:hAnsi="宋体" w:hint="eastAsia"/>
                <w:color w:val="000000"/>
                <w:kern w:val="2"/>
                <w:sz w:val="18"/>
                <w:szCs w:val="18"/>
              </w:rPr>
              <w:t>48</w:t>
            </w:r>
          </w:p>
        </w:tc>
        <w:tc>
          <w:tcPr>
            <w:tcW w:w="4705" w:type="dxa"/>
            <w:vAlign w:val="center"/>
          </w:tcPr>
          <w:p w:rsidR="00A2178C" w:rsidRPr="00A2178C" w:rsidRDefault="00A2178C" w:rsidP="00A2178C">
            <w:pPr>
              <w:pStyle w:val="7"/>
              <w:spacing w:before="156" w:after="156" w:line="240" w:lineRule="atLeast"/>
              <w:rPr>
                <w:rFonts w:ascii="宋体" w:hAnsi="宋体"/>
                <w:color w:val="000000"/>
                <w:kern w:val="2"/>
                <w:sz w:val="18"/>
                <w:szCs w:val="18"/>
              </w:rPr>
            </w:pPr>
            <w:r w:rsidRPr="00A2178C">
              <w:rPr>
                <w:rFonts w:ascii="宋体" w:hAnsi="宋体" w:hint="eastAsia"/>
                <w:color w:val="000000"/>
                <w:kern w:val="2"/>
                <w:sz w:val="18"/>
                <w:szCs w:val="18"/>
              </w:rPr>
              <w:t>卸船司机无证上岗或虚假资质。</w:t>
            </w:r>
          </w:p>
        </w:tc>
        <w:tc>
          <w:tcPr>
            <w:tcW w:w="2000" w:type="dxa"/>
            <w:vAlign w:val="center"/>
          </w:tcPr>
          <w:p w:rsidR="00A2178C" w:rsidRPr="00A2178C" w:rsidRDefault="00A2178C" w:rsidP="00A2178C">
            <w:pPr>
              <w:pStyle w:val="7"/>
              <w:spacing w:before="156" w:after="156" w:line="240" w:lineRule="atLeast"/>
              <w:rPr>
                <w:rFonts w:ascii="宋体" w:hAnsi="宋体"/>
                <w:color w:val="000000"/>
                <w:kern w:val="2"/>
                <w:sz w:val="18"/>
                <w:szCs w:val="18"/>
              </w:rPr>
            </w:pPr>
            <w:r w:rsidRPr="00A2178C">
              <w:rPr>
                <w:rFonts w:ascii="宋体" w:hAnsi="宋体" w:hint="eastAsia"/>
                <w:color w:val="000000"/>
                <w:kern w:val="2"/>
                <w:sz w:val="18"/>
                <w:szCs w:val="18"/>
              </w:rPr>
              <w:t>扣</w:t>
            </w:r>
            <w:r w:rsidRPr="00A2178C">
              <w:rPr>
                <w:rFonts w:ascii="宋体" w:hAnsi="宋体"/>
                <w:color w:val="000000"/>
                <w:kern w:val="2"/>
                <w:sz w:val="18"/>
                <w:szCs w:val="18"/>
              </w:rPr>
              <w:t>1000</w:t>
            </w:r>
            <w:r w:rsidRPr="00A2178C">
              <w:rPr>
                <w:rFonts w:ascii="宋体" w:hAnsi="宋体" w:hint="eastAsia"/>
                <w:color w:val="000000"/>
                <w:kern w:val="2"/>
                <w:sz w:val="18"/>
                <w:szCs w:val="18"/>
              </w:rPr>
              <w:t>元</w:t>
            </w:r>
            <w:r w:rsidRPr="00A2178C">
              <w:rPr>
                <w:rFonts w:ascii="宋体" w:hAnsi="宋体"/>
                <w:color w:val="000000"/>
                <w:kern w:val="2"/>
                <w:sz w:val="18"/>
                <w:szCs w:val="18"/>
              </w:rPr>
              <w:t>/</w:t>
            </w:r>
            <w:r w:rsidRPr="00A2178C">
              <w:rPr>
                <w:rFonts w:ascii="宋体" w:hAnsi="宋体" w:hint="eastAsia"/>
                <w:color w:val="000000"/>
                <w:kern w:val="2"/>
                <w:sz w:val="18"/>
                <w:szCs w:val="18"/>
              </w:rPr>
              <w:t>人次</w:t>
            </w:r>
          </w:p>
        </w:tc>
        <w:tc>
          <w:tcPr>
            <w:tcW w:w="1731" w:type="dxa"/>
            <w:vAlign w:val="center"/>
          </w:tcPr>
          <w:p w:rsidR="00A2178C" w:rsidRPr="00A2178C" w:rsidRDefault="00A2178C" w:rsidP="00A2178C">
            <w:pPr>
              <w:pStyle w:val="7"/>
              <w:spacing w:before="156" w:after="156" w:line="240" w:lineRule="atLeast"/>
              <w:rPr>
                <w:rFonts w:ascii="宋体" w:hAnsi="宋体"/>
                <w:color w:val="000000"/>
                <w:kern w:val="2"/>
                <w:sz w:val="18"/>
                <w:szCs w:val="18"/>
              </w:rPr>
            </w:pPr>
            <w:r w:rsidRPr="00A2178C">
              <w:rPr>
                <w:rFonts w:ascii="宋体" w:hAnsi="宋体" w:hint="eastAsia"/>
                <w:color w:val="000000"/>
                <w:kern w:val="2"/>
                <w:sz w:val="18"/>
                <w:szCs w:val="18"/>
              </w:rPr>
              <w:t>一经发现，立即停工</w:t>
            </w:r>
          </w:p>
        </w:tc>
      </w:tr>
      <w:tr w:rsidR="00A2178C" w:rsidTr="00A54CF8">
        <w:tc>
          <w:tcPr>
            <w:tcW w:w="648" w:type="dxa"/>
            <w:vAlign w:val="center"/>
          </w:tcPr>
          <w:p w:rsidR="00A2178C" w:rsidRPr="00A2178C" w:rsidRDefault="00A2178C" w:rsidP="00A2178C">
            <w:pPr>
              <w:pStyle w:val="7"/>
              <w:spacing w:before="156" w:after="156" w:line="240" w:lineRule="atLeast"/>
              <w:jc w:val="center"/>
              <w:rPr>
                <w:rFonts w:ascii="宋体" w:hAnsi="宋体"/>
                <w:color w:val="000000"/>
                <w:kern w:val="2"/>
                <w:sz w:val="18"/>
                <w:szCs w:val="18"/>
              </w:rPr>
            </w:pPr>
            <w:r w:rsidRPr="00A2178C">
              <w:rPr>
                <w:rFonts w:ascii="宋体" w:hAnsi="宋体" w:hint="eastAsia"/>
                <w:color w:val="000000"/>
                <w:kern w:val="2"/>
                <w:sz w:val="18"/>
                <w:szCs w:val="18"/>
              </w:rPr>
              <w:t>49</w:t>
            </w:r>
          </w:p>
        </w:tc>
        <w:tc>
          <w:tcPr>
            <w:tcW w:w="4705" w:type="dxa"/>
          </w:tcPr>
          <w:p w:rsidR="00A2178C" w:rsidRPr="00A2178C" w:rsidRDefault="00A2178C" w:rsidP="00A2178C">
            <w:pPr>
              <w:pStyle w:val="7"/>
              <w:spacing w:before="156" w:after="156" w:line="240" w:lineRule="atLeast"/>
              <w:rPr>
                <w:rFonts w:ascii="宋体" w:hAnsi="宋体"/>
                <w:color w:val="000000"/>
                <w:kern w:val="2"/>
                <w:sz w:val="18"/>
                <w:szCs w:val="18"/>
              </w:rPr>
            </w:pPr>
            <w:r w:rsidRPr="00A2178C">
              <w:rPr>
                <w:rFonts w:ascii="宋体" w:hAnsi="宋体" w:hint="eastAsia"/>
                <w:color w:val="000000"/>
                <w:kern w:val="2"/>
                <w:sz w:val="18"/>
                <w:szCs w:val="18"/>
              </w:rPr>
              <w:t>卸船司机不服从招标方对口管理人员的生产调度指挥，没有按时完成生产任务。</w:t>
            </w:r>
          </w:p>
        </w:tc>
        <w:tc>
          <w:tcPr>
            <w:tcW w:w="2000" w:type="dxa"/>
            <w:vAlign w:val="center"/>
          </w:tcPr>
          <w:p w:rsidR="00A2178C" w:rsidRPr="00A2178C" w:rsidRDefault="00A2178C" w:rsidP="00A2178C">
            <w:pPr>
              <w:pStyle w:val="7"/>
              <w:spacing w:before="156" w:after="156" w:line="240" w:lineRule="atLeast"/>
              <w:rPr>
                <w:rFonts w:ascii="宋体" w:hAnsi="宋体"/>
                <w:color w:val="000000"/>
                <w:kern w:val="2"/>
                <w:sz w:val="18"/>
                <w:szCs w:val="18"/>
              </w:rPr>
            </w:pPr>
            <w:r w:rsidRPr="00A2178C">
              <w:rPr>
                <w:rFonts w:ascii="宋体" w:hAnsi="宋体" w:hint="eastAsia"/>
                <w:color w:val="000000"/>
                <w:kern w:val="2"/>
                <w:sz w:val="18"/>
                <w:szCs w:val="18"/>
              </w:rPr>
              <w:t>扣</w:t>
            </w:r>
            <w:r w:rsidRPr="00A2178C">
              <w:rPr>
                <w:rFonts w:ascii="宋体" w:hAnsi="宋体"/>
                <w:color w:val="000000"/>
                <w:kern w:val="2"/>
                <w:sz w:val="18"/>
                <w:szCs w:val="18"/>
              </w:rPr>
              <w:t>200-500</w:t>
            </w:r>
            <w:r w:rsidRPr="00A2178C">
              <w:rPr>
                <w:rFonts w:ascii="宋体" w:hAnsi="宋体" w:hint="eastAsia"/>
                <w:color w:val="000000"/>
                <w:kern w:val="2"/>
                <w:sz w:val="18"/>
                <w:szCs w:val="18"/>
              </w:rPr>
              <w:t>元</w:t>
            </w:r>
            <w:r w:rsidRPr="00A2178C">
              <w:rPr>
                <w:rFonts w:ascii="宋体" w:hAnsi="宋体"/>
                <w:color w:val="000000"/>
                <w:kern w:val="2"/>
                <w:sz w:val="18"/>
                <w:szCs w:val="18"/>
              </w:rPr>
              <w:t>/</w:t>
            </w:r>
            <w:r w:rsidRPr="00A2178C">
              <w:rPr>
                <w:rFonts w:ascii="宋体" w:hAnsi="宋体" w:hint="eastAsia"/>
                <w:color w:val="000000"/>
                <w:kern w:val="2"/>
                <w:sz w:val="18"/>
                <w:szCs w:val="18"/>
              </w:rPr>
              <w:t>次</w:t>
            </w:r>
          </w:p>
        </w:tc>
        <w:tc>
          <w:tcPr>
            <w:tcW w:w="1731" w:type="dxa"/>
          </w:tcPr>
          <w:p w:rsidR="00A2178C" w:rsidRPr="00A2178C" w:rsidRDefault="00A2178C" w:rsidP="00A2178C">
            <w:pPr>
              <w:pStyle w:val="7"/>
              <w:spacing w:before="156" w:after="156" w:line="240" w:lineRule="atLeast"/>
              <w:rPr>
                <w:rFonts w:ascii="宋体" w:hAnsi="宋体"/>
                <w:color w:val="000000"/>
                <w:kern w:val="2"/>
                <w:sz w:val="18"/>
                <w:szCs w:val="18"/>
              </w:rPr>
            </w:pPr>
          </w:p>
        </w:tc>
      </w:tr>
      <w:tr w:rsidR="00A2178C" w:rsidTr="00A54CF8">
        <w:tc>
          <w:tcPr>
            <w:tcW w:w="648" w:type="dxa"/>
          </w:tcPr>
          <w:p w:rsidR="00A2178C" w:rsidRPr="00A2178C" w:rsidRDefault="00A2178C" w:rsidP="00A2178C">
            <w:pPr>
              <w:pStyle w:val="7"/>
              <w:spacing w:before="156" w:after="156" w:line="240" w:lineRule="atLeast"/>
              <w:jc w:val="center"/>
              <w:rPr>
                <w:rFonts w:ascii="宋体" w:hAnsi="宋体"/>
                <w:color w:val="000000"/>
                <w:kern w:val="2"/>
                <w:sz w:val="18"/>
                <w:szCs w:val="18"/>
              </w:rPr>
            </w:pPr>
            <w:r>
              <w:rPr>
                <w:rFonts w:ascii="宋体" w:hAnsi="宋体" w:hint="eastAsia"/>
                <w:color w:val="000000"/>
                <w:kern w:val="2"/>
                <w:sz w:val="18"/>
                <w:szCs w:val="18"/>
              </w:rPr>
              <w:t>50</w:t>
            </w:r>
          </w:p>
        </w:tc>
        <w:tc>
          <w:tcPr>
            <w:tcW w:w="4705" w:type="dxa"/>
          </w:tcPr>
          <w:p w:rsidR="00A2178C" w:rsidRPr="00A2178C" w:rsidRDefault="00A2178C" w:rsidP="00A2178C">
            <w:pPr>
              <w:pStyle w:val="7"/>
              <w:spacing w:before="156" w:after="156" w:line="240" w:lineRule="atLeast"/>
              <w:jc w:val="center"/>
              <w:rPr>
                <w:rFonts w:ascii="宋体" w:hAnsi="宋体"/>
                <w:color w:val="000000"/>
                <w:kern w:val="2"/>
                <w:sz w:val="18"/>
                <w:szCs w:val="18"/>
              </w:rPr>
            </w:pPr>
            <w:r w:rsidRPr="00A2178C">
              <w:rPr>
                <w:rFonts w:ascii="宋体" w:hAnsi="宋体"/>
                <w:color w:val="000000"/>
                <w:kern w:val="2"/>
                <w:sz w:val="18"/>
                <w:szCs w:val="18"/>
              </w:rPr>
              <w:t>每月统计的各专业设备消缺率未达到9</w:t>
            </w:r>
            <w:r w:rsidRPr="00A2178C">
              <w:rPr>
                <w:rFonts w:ascii="宋体" w:hAnsi="宋体" w:hint="eastAsia"/>
                <w:color w:val="000000"/>
                <w:kern w:val="2"/>
                <w:sz w:val="18"/>
                <w:szCs w:val="18"/>
              </w:rPr>
              <w:t>8</w:t>
            </w:r>
            <w:r w:rsidRPr="00A2178C">
              <w:rPr>
                <w:rFonts w:ascii="宋体" w:hAnsi="宋体"/>
                <w:color w:val="000000"/>
                <w:kern w:val="2"/>
                <w:sz w:val="18"/>
                <w:szCs w:val="18"/>
              </w:rPr>
              <w:t>%。</w:t>
            </w:r>
          </w:p>
        </w:tc>
        <w:tc>
          <w:tcPr>
            <w:tcW w:w="2000" w:type="dxa"/>
          </w:tcPr>
          <w:p w:rsidR="00A2178C" w:rsidRPr="00A2178C" w:rsidRDefault="00A2178C" w:rsidP="00A2178C">
            <w:pPr>
              <w:pStyle w:val="7"/>
              <w:spacing w:before="156" w:after="156" w:line="240" w:lineRule="atLeast"/>
              <w:jc w:val="center"/>
              <w:rPr>
                <w:rFonts w:ascii="宋体" w:hAnsi="宋体"/>
                <w:color w:val="000000"/>
                <w:kern w:val="2"/>
                <w:sz w:val="18"/>
                <w:szCs w:val="18"/>
              </w:rPr>
            </w:pPr>
            <w:r w:rsidRPr="00A2178C">
              <w:rPr>
                <w:rFonts w:ascii="宋体" w:hAnsi="宋体"/>
                <w:color w:val="000000"/>
                <w:kern w:val="2"/>
                <w:sz w:val="18"/>
                <w:szCs w:val="18"/>
              </w:rPr>
              <w:t>每</w:t>
            </w:r>
            <w:r w:rsidRPr="00A2178C">
              <w:rPr>
                <w:rFonts w:ascii="宋体" w:hAnsi="宋体" w:hint="eastAsia"/>
                <w:color w:val="000000"/>
                <w:kern w:val="2"/>
                <w:sz w:val="18"/>
                <w:szCs w:val="18"/>
              </w:rPr>
              <w:t>降低</w:t>
            </w:r>
            <w:r w:rsidRPr="00A2178C">
              <w:rPr>
                <w:rFonts w:ascii="宋体" w:hAnsi="宋体"/>
                <w:color w:val="000000"/>
                <w:kern w:val="2"/>
                <w:sz w:val="18"/>
                <w:szCs w:val="18"/>
              </w:rPr>
              <w:t>1%为</w:t>
            </w:r>
            <w:r w:rsidRPr="00A2178C">
              <w:rPr>
                <w:rFonts w:ascii="宋体" w:hAnsi="宋体" w:hint="eastAsia"/>
                <w:color w:val="000000"/>
                <w:kern w:val="2"/>
                <w:sz w:val="18"/>
                <w:szCs w:val="18"/>
              </w:rPr>
              <w:t>5</w:t>
            </w:r>
            <w:r w:rsidRPr="00A2178C">
              <w:rPr>
                <w:rFonts w:ascii="宋体" w:hAnsi="宋体"/>
                <w:color w:val="000000"/>
                <w:kern w:val="2"/>
                <w:sz w:val="18"/>
                <w:szCs w:val="18"/>
              </w:rPr>
              <w:t>00元</w:t>
            </w:r>
          </w:p>
        </w:tc>
        <w:tc>
          <w:tcPr>
            <w:tcW w:w="1731" w:type="dxa"/>
          </w:tcPr>
          <w:p w:rsidR="00A2178C" w:rsidRPr="00A2178C" w:rsidRDefault="00A2178C" w:rsidP="00A2178C">
            <w:pPr>
              <w:pStyle w:val="7"/>
              <w:spacing w:before="156" w:after="156" w:line="240" w:lineRule="atLeast"/>
              <w:jc w:val="center"/>
              <w:rPr>
                <w:rFonts w:ascii="宋体" w:hAnsi="宋体"/>
                <w:color w:val="000000"/>
                <w:kern w:val="2"/>
                <w:sz w:val="18"/>
                <w:szCs w:val="18"/>
              </w:rPr>
            </w:pPr>
            <w:r w:rsidRPr="00A2178C">
              <w:rPr>
                <w:rFonts w:ascii="宋体" w:hAnsi="宋体"/>
                <w:color w:val="000000"/>
                <w:kern w:val="2"/>
                <w:sz w:val="18"/>
                <w:szCs w:val="18"/>
              </w:rPr>
              <w:t>经批准的延期处理缺陷不计</w:t>
            </w:r>
          </w:p>
        </w:tc>
      </w:tr>
      <w:tr w:rsidR="00A2178C" w:rsidTr="00A54CF8">
        <w:tc>
          <w:tcPr>
            <w:tcW w:w="648" w:type="dxa"/>
          </w:tcPr>
          <w:p w:rsidR="00A2178C" w:rsidRPr="00A2178C" w:rsidRDefault="00A2178C" w:rsidP="00A2178C">
            <w:pPr>
              <w:pStyle w:val="7"/>
              <w:spacing w:before="156" w:after="156" w:line="240" w:lineRule="atLeast"/>
              <w:jc w:val="center"/>
              <w:rPr>
                <w:rFonts w:ascii="宋体" w:hAnsi="宋体"/>
                <w:color w:val="000000"/>
                <w:kern w:val="2"/>
                <w:sz w:val="18"/>
                <w:szCs w:val="18"/>
              </w:rPr>
            </w:pPr>
            <w:r>
              <w:rPr>
                <w:rFonts w:ascii="宋体" w:hAnsi="宋体" w:hint="eastAsia"/>
                <w:color w:val="000000"/>
                <w:kern w:val="2"/>
                <w:sz w:val="18"/>
                <w:szCs w:val="18"/>
              </w:rPr>
              <w:t>51</w:t>
            </w:r>
          </w:p>
        </w:tc>
        <w:tc>
          <w:tcPr>
            <w:tcW w:w="4705" w:type="dxa"/>
          </w:tcPr>
          <w:p w:rsidR="00A2178C" w:rsidRPr="00A2178C" w:rsidRDefault="00A2178C" w:rsidP="00A2178C">
            <w:pPr>
              <w:pStyle w:val="7"/>
              <w:spacing w:before="156" w:after="156" w:line="240" w:lineRule="atLeast"/>
              <w:jc w:val="center"/>
              <w:rPr>
                <w:rFonts w:ascii="宋体" w:hAnsi="宋体"/>
                <w:color w:val="000000"/>
                <w:kern w:val="2"/>
                <w:sz w:val="18"/>
                <w:szCs w:val="18"/>
              </w:rPr>
            </w:pPr>
            <w:r w:rsidRPr="00A2178C">
              <w:rPr>
                <w:rFonts w:ascii="宋体" w:hAnsi="宋体"/>
                <w:color w:val="000000"/>
                <w:kern w:val="2"/>
                <w:sz w:val="18"/>
                <w:szCs w:val="18"/>
              </w:rPr>
              <w:t>设备给油脂不符合标准要求。</w:t>
            </w:r>
          </w:p>
        </w:tc>
        <w:tc>
          <w:tcPr>
            <w:tcW w:w="2000" w:type="dxa"/>
          </w:tcPr>
          <w:p w:rsidR="00A2178C" w:rsidRPr="00A2178C" w:rsidRDefault="00A2178C" w:rsidP="00A2178C">
            <w:pPr>
              <w:pStyle w:val="7"/>
              <w:spacing w:before="156" w:after="156" w:line="240" w:lineRule="atLeast"/>
              <w:jc w:val="center"/>
              <w:rPr>
                <w:rFonts w:ascii="宋体" w:hAnsi="宋体"/>
                <w:color w:val="000000"/>
                <w:kern w:val="2"/>
                <w:sz w:val="18"/>
                <w:szCs w:val="18"/>
              </w:rPr>
            </w:pPr>
            <w:r w:rsidRPr="00A2178C">
              <w:rPr>
                <w:rFonts w:ascii="宋体" w:hAnsi="宋体" w:hint="eastAsia"/>
                <w:color w:val="000000"/>
                <w:kern w:val="2"/>
                <w:sz w:val="18"/>
                <w:szCs w:val="18"/>
              </w:rPr>
              <w:t>100</w:t>
            </w:r>
            <w:r w:rsidRPr="00A2178C">
              <w:rPr>
                <w:rFonts w:ascii="宋体" w:hAnsi="宋体"/>
                <w:color w:val="000000"/>
                <w:kern w:val="2"/>
                <w:sz w:val="18"/>
                <w:szCs w:val="18"/>
              </w:rPr>
              <w:t>元/台</w:t>
            </w:r>
            <w:r w:rsidRPr="00A2178C">
              <w:rPr>
                <w:rFonts w:ascii="宋体" w:hAnsi="宋体" w:hint="eastAsia"/>
                <w:color w:val="000000"/>
                <w:kern w:val="2"/>
                <w:sz w:val="18"/>
                <w:szCs w:val="18"/>
              </w:rPr>
              <w:t>/次</w:t>
            </w:r>
          </w:p>
        </w:tc>
        <w:tc>
          <w:tcPr>
            <w:tcW w:w="1731" w:type="dxa"/>
          </w:tcPr>
          <w:p w:rsidR="00A2178C" w:rsidRPr="00A2178C" w:rsidRDefault="00A2178C" w:rsidP="00A2178C">
            <w:pPr>
              <w:pStyle w:val="7"/>
              <w:spacing w:before="156" w:after="156" w:line="240" w:lineRule="atLeast"/>
              <w:jc w:val="center"/>
              <w:rPr>
                <w:rFonts w:ascii="宋体" w:hAnsi="宋体"/>
                <w:color w:val="000000"/>
                <w:kern w:val="2"/>
                <w:sz w:val="18"/>
                <w:szCs w:val="18"/>
              </w:rPr>
            </w:pPr>
          </w:p>
        </w:tc>
      </w:tr>
      <w:tr w:rsidR="00A2178C" w:rsidTr="00A54CF8">
        <w:tc>
          <w:tcPr>
            <w:tcW w:w="648" w:type="dxa"/>
          </w:tcPr>
          <w:p w:rsidR="00A2178C" w:rsidRPr="00A2178C" w:rsidRDefault="00A2178C" w:rsidP="00A2178C">
            <w:pPr>
              <w:pStyle w:val="7"/>
              <w:spacing w:before="156" w:after="156" w:line="240" w:lineRule="atLeast"/>
              <w:jc w:val="center"/>
              <w:rPr>
                <w:rFonts w:ascii="宋体" w:hAnsi="宋体"/>
                <w:color w:val="000000"/>
                <w:kern w:val="2"/>
                <w:sz w:val="18"/>
                <w:szCs w:val="18"/>
              </w:rPr>
            </w:pPr>
            <w:r>
              <w:rPr>
                <w:rFonts w:ascii="宋体" w:hAnsi="宋体" w:hint="eastAsia"/>
                <w:color w:val="000000"/>
                <w:kern w:val="2"/>
                <w:sz w:val="18"/>
                <w:szCs w:val="18"/>
              </w:rPr>
              <w:t>52</w:t>
            </w:r>
          </w:p>
        </w:tc>
        <w:tc>
          <w:tcPr>
            <w:tcW w:w="4705" w:type="dxa"/>
          </w:tcPr>
          <w:p w:rsidR="00A2178C" w:rsidRPr="00A2178C" w:rsidRDefault="00A2178C" w:rsidP="00A2178C">
            <w:pPr>
              <w:pStyle w:val="7"/>
              <w:spacing w:before="156" w:after="156" w:line="240" w:lineRule="atLeast"/>
              <w:jc w:val="center"/>
              <w:rPr>
                <w:rFonts w:ascii="宋体" w:hAnsi="宋体"/>
                <w:color w:val="000000"/>
                <w:kern w:val="2"/>
                <w:sz w:val="18"/>
                <w:szCs w:val="18"/>
              </w:rPr>
            </w:pPr>
            <w:r w:rsidRPr="00A2178C">
              <w:rPr>
                <w:rFonts w:ascii="宋体" w:hAnsi="宋体"/>
                <w:color w:val="000000"/>
                <w:kern w:val="2"/>
                <w:sz w:val="18"/>
                <w:szCs w:val="18"/>
              </w:rPr>
              <w:t>检修后设备系统性能参数达不到招标方确定的验收标准。</w:t>
            </w:r>
          </w:p>
        </w:tc>
        <w:tc>
          <w:tcPr>
            <w:tcW w:w="2000" w:type="dxa"/>
          </w:tcPr>
          <w:p w:rsidR="00A2178C" w:rsidRPr="00A2178C" w:rsidRDefault="00A2178C" w:rsidP="00A2178C">
            <w:pPr>
              <w:pStyle w:val="7"/>
              <w:spacing w:before="156" w:after="156" w:line="240" w:lineRule="atLeast"/>
              <w:jc w:val="center"/>
              <w:rPr>
                <w:rFonts w:ascii="宋体" w:hAnsi="宋体"/>
                <w:color w:val="000000"/>
                <w:kern w:val="2"/>
                <w:sz w:val="18"/>
                <w:szCs w:val="18"/>
              </w:rPr>
            </w:pPr>
            <w:r w:rsidRPr="00A2178C">
              <w:rPr>
                <w:rFonts w:ascii="宋体" w:hAnsi="宋体" w:hint="eastAsia"/>
                <w:color w:val="000000"/>
                <w:kern w:val="2"/>
                <w:sz w:val="18"/>
                <w:szCs w:val="18"/>
              </w:rPr>
              <w:t>200</w:t>
            </w:r>
            <w:r w:rsidRPr="00A2178C">
              <w:rPr>
                <w:rFonts w:ascii="宋体" w:hAnsi="宋体"/>
                <w:color w:val="000000"/>
                <w:kern w:val="2"/>
                <w:sz w:val="18"/>
                <w:szCs w:val="18"/>
              </w:rPr>
              <w:t>元/项/台</w:t>
            </w:r>
          </w:p>
        </w:tc>
        <w:tc>
          <w:tcPr>
            <w:tcW w:w="1731" w:type="dxa"/>
          </w:tcPr>
          <w:p w:rsidR="00A2178C" w:rsidRPr="00A2178C" w:rsidRDefault="00A2178C" w:rsidP="00A2178C">
            <w:pPr>
              <w:pStyle w:val="7"/>
              <w:spacing w:before="156" w:after="156" w:line="240" w:lineRule="atLeast"/>
              <w:jc w:val="center"/>
              <w:rPr>
                <w:rFonts w:ascii="宋体" w:hAnsi="宋体"/>
                <w:color w:val="000000"/>
                <w:kern w:val="2"/>
                <w:sz w:val="18"/>
                <w:szCs w:val="18"/>
              </w:rPr>
            </w:pPr>
          </w:p>
        </w:tc>
      </w:tr>
      <w:tr w:rsidR="00A2178C" w:rsidTr="00A54CF8">
        <w:tc>
          <w:tcPr>
            <w:tcW w:w="648" w:type="dxa"/>
          </w:tcPr>
          <w:p w:rsidR="00A2178C" w:rsidRPr="00A2178C" w:rsidRDefault="00A2178C" w:rsidP="00A2178C">
            <w:pPr>
              <w:pStyle w:val="7"/>
              <w:spacing w:before="156" w:after="156" w:line="240" w:lineRule="atLeast"/>
              <w:jc w:val="center"/>
              <w:rPr>
                <w:rFonts w:ascii="宋体" w:hAnsi="宋体"/>
                <w:color w:val="000000"/>
                <w:kern w:val="2"/>
                <w:sz w:val="18"/>
                <w:szCs w:val="18"/>
              </w:rPr>
            </w:pPr>
            <w:r>
              <w:rPr>
                <w:rFonts w:ascii="宋体" w:hAnsi="宋体" w:hint="eastAsia"/>
                <w:color w:val="000000"/>
                <w:kern w:val="2"/>
                <w:sz w:val="18"/>
                <w:szCs w:val="18"/>
              </w:rPr>
              <w:t>53</w:t>
            </w:r>
          </w:p>
        </w:tc>
        <w:tc>
          <w:tcPr>
            <w:tcW w:w="4705" w:type="dxa"/>
          </w:tcPr>
          <w:p w:rsidR="00A2178C" w:rsidRPr="00A2178C" w:rsidRDefault="00A2178C" w:rsidP="00A2178C">
            <w:pPr>
              <w:pStyle w:val="7"/>
              <w:spacing w:before="156" w:after="156" w:line="240" w:lineRule="atLeast"/>
              <w:jc w:val="center"/>
              <w:rPr>
                <w:rFonts w:ascii="宋体" w:hAnsi="宋体"/>
                <w:color w:val="000000"/>
                <w:kern w:val="2"/>
                <w:sz w:val="18"/>
                <w:szCs w:val="18"/>
              </w:rPr>
            </w:pPr>
            <w:r w:rsidRPr="00A2178C">
              <w:rPr>
                <w:rFonts w:ascii="宋体" w:hAnsi="宋体"/>
                <w:color w:val="000000"/>
                <w:kern w:val="2"/>
                <w:sz w:val="18"/>
                <w:szCs w:val="18"/>
              </w:rPr>
              <w:t>由于</w:t>
            </w:r>
            <w:r w:rsidRPr="00A2178C">
              <w:rPr>
                <w:rFonts w:ascii="宋体" w:hAnsi="宋体" w:hint="eastAsia"/>
                <w:color w:val="000000"/>
                <w:kern w:val="2"/>
                <w:sz w:val="18"/>
                <w:szCs w:val="18"/>
              </w:rPr>
              <w:t>投标</w:t>
            </w:r>
            <w:r w:rsidRPr="00A2178C">
              <w:rPr>
                <w:rFonts w:ascii="宋体" w:hAnsi="宋体"/>
                <w:color w:val="000000"/>
                <w:kern w:val="2"/>
                <w:sz w:val="18"/>
                <w:szCs w:val="18"/>
              </w:rPr>
              <w:t>方维修质量原因，或违反招标方方执行的检修规程、运行规程、作业文件</w:t>
            </w:r>
            <w:r w:rsidRPr="00A2178C">
              <w:rPr>
                <w:rFonts w:ascii="宋体" w:hAnsi="宋体" w:hint="eastAsia"/>
                <w:color w:val="000000"/>
                <w:kern w:val="2"/>
                <w:sz w:val="18"/>
                <w:szCs w:val="18"/>
              </w:rPr>
              <w:t>包</w:t>
            </w:r>
            <w:r w:rsidRPr="00A2178C">
              <w:rPr>
                <w:rFonts w:ascii="宋体" w:hAnsi="宋体"/>
                <w:color w:val="000000"/>
                <w:kern w:val="2"/>
                <w:sz w:val="18"/>
                <w:szCs w:val="18"/>
              </w:rPr>
              <w:t>而造成设备投运后不符合要求</w:t>
            </w:r>
            <w:r w:rsidRPr="00A2178C">
              <w:rPr>
                <w:rFonts w:ascii="宋体" w:hAnsi="宋体"/>
                <w:color w:val="000000"/>
                <w:kern w:val="2"/>
                <w:sz w:val="18"/>
                <w:szCs w:val="18"/>
              </w:rPr>
              <w:lastRenderedPageBreak/>
              <w:t>导致停运返修。</w:t>
            </w:r>
          </w:p>
        </w:tc>
        <w:tc>
          <w:tcPr>
            <w:tcW w:w="2000" w:type="dxa"/>
          </w:tcPr>
          <w:p w:rsidR="00A2178C" w:rsidRPr="00A2178C" w:rsidRDefault="00A2178C" w:rsidP="00A2178C">
            <w:pPr>
              <w:pStyle w:val="7"/>
              <w:spacing w:before="156" w:after="156" w:line="240" w:lineRule="atLeast"/>
              <w:jc w:val="center"/>
              <w:rPr>
                <w:rFonts w:ascii="宋体" w:hAnsi="宋体"/>
                <w:color w:val="000000"/>
                <w:kern w:val="2"/>
                <w:sz w:val="18"/>
                <w:szCs w:val="18"/>
              </w:rPr>
            </w:pPr>
            <w:r w:rsidRPr="00A2178C">
              <w:rPr>
                <w:rFonts w:ascii="宋体" w:hAnsi="宋体"/>
                <w:color w:val="000000"/>
                <w:kern w:val="2"/>
                <w:sz w:val="18"/>
                <w:szCs w:val="18"/>
              </w:rPr>
              <w:lastRenderedPageBreak/>
              <w:t>500元/台/次</w:t>
            </w:r>
          </w:p>
        </w:tc>
        <w:tc>
          <w:tcPr>
            <w:tcW w:w="1731" w:type="dxa"/>
          </w:tcPr>
          <w:p w:rsidR="00A2178C" w:rsidRPr="00A2178C" w:rsidRDefault="00A2178C" w:rsidP="00A2178C">
            <w:pPr>
              <w:pStyle w:val="7"/>
              <w:spacing w:before="156" w:after="156" w:line="240" w:lineRule="atLeast"/>
              <w:jc w:val="center"/>
              <w:rPr>
                <w:rFonts w:ascii="宋体" w:hAnsi="宋体"/>
                <w:color w:val="000000"/>
                <w:kern w:val="2"/>
                <w:sz w:val="18"/>
                <w:szCs w:val="18"/>
              </w:rPr>
            </w:pPr>
          </w:p>
        </w:tc>
      </w:tr>
      <w:tr w:rsidR="00A2178C" w:rsidTr="00A54CF8">
        <w:tc>
          <w:tcPr>
            <w:tcW w:w="648" w:type="dxa"/>
          </w:tcPr>
          <w:p w:rsidR="00A2178C" w:rsidRPr="00A2178C" w:rsidRDefault="00A2178C" w:rsidP="00A2178C">
            <w:pPr>
              <w:pStyle w:val="7"/>
              <w:spacing w:before="156" w:after="156" w:line="240" w:lineRule="atLeast"/>
              <w:jc w:val="center"/>
              <w:rPr>
                <w:rFonts w:ascii="宋体" w:hAnsi="宋体"/>
                <w:color w:val="000000"/>
                <w:kern w:val="2"/>
                <w:sz w:val="18"/>
                <w:szCs w:val="18"/>
              </w:rPr>
            </w:pPr>
            <w:r>
              <w:rPr>
                <w:rFonts w:ascii="宋体" w:hAnsi="宋体" w:hint="eastAsia"/>
                <w:color w:val="000000"/>
                <w:kern w:val="2"/>
                <w:sz w:val="18"/>
                <w:szCs w:val="18"/>
              </w:rPr>
              <w:lastRenderedPageBreak/>
              <w:t>54</w:t>
            </w:r>
          </w:p>
        </w:tc>
        <w:tc>
          <w:tcPr>
            <w:tcW w:w="4705" w:type="dxa"/>
          </w:tcPr>
          <w:p w:rsidR="00A2178C" w:rsidRPr="00A2178C" w:rsidRDefault="00A2178C" w:rsidP="00A2178C">
            <w:pPr>
              <w:pStyle w:val="7"/>
              <w:spacing w:before="156" w:after="156" w:line="240" w:lineRule="atLeast"/>
              <w:jc w:val="center"/>
              <w:rPr>
                <w:rFonts w:ascii="宋体" w:hAnsi="宋体"/>
                <w:color w:val="000000"/>
                <w:kern w:val="2"/>
                <w:sz w:val="18"/>
                <w:szCs w:val="18"/>
              </w:rPr>
            </w:pPr>
            <w:r w:rsidRPr="00A2178C">
              <w:rPr>
                <w:rFonts w:ascii="宋体" w:hAnsi="宋体"/>
                <w:color w:val="000000"/>
                <w:kern w:val="2"/>
                <w:sz w:val="18"/>
                <w:szCs w:val="18"/>
              </w:rPr>
              <w:t>因</w:t>
            </w:r>
            <w:r w:rsidRPr="00A2178C">
              <w:rPr>
                <w:rFonts w:ascii="宋体" w:hAnsi="宋体" w:hint="eastAsia"/>
                <w:color w:val="000000"/>
                <w:kern w:val="2"/>
                <w:sz w:val="18"/>
                <w:szCs w:val="18"/>
              </w:rPr>
              <w:t>投标</w:t>
            </w:r>
            <w:r w:rsidRPr="00A2178C">
              <w:rPr>
                <w:rFonts w:ascii="宋体" w:hAnsi="宋体"/>
                <w:color w:val="000000"/>
                <w:kern w:val="2"/>
                <w:sz w:val="18"/>
                <w:szCs w:val="18"/>
              </w:rPr>
              <w:t>方检修质量原因在</w:t>
            </w:r>
            <w:r w:rsidRPr="00A2178C">
              <w:rPr>
                <w:rFonts w:ascii="宋体" w:hAnsi="宋体" w:hint="eastAsia"/>
                <w:color w:val="000000"/>
                <w:kern w:val="2"/>
                <w:sz w:val="18"/>
                <w:szCs w:val="18"/>
              </w:rPr>
              <w:t>半</w:t>
            </w:r>
            <w:r w:rsidRPr="00A2178C">
              <w:rPr>
                <w:rFonts w:ascii="宋体" w:hAnsi="宋体"/>
                <w:color w:val="000000"/>
                <w:kern w:val="2"/>
                <w:sz w:val="18"/>
                <w:szCs w:val="18"/>
              </w:rPr>
              <w:t>个月内发生重复性缺陷。</w:t>
            </w:r>
          </w:p>
        </w:tc>
        <w:tc>
          <w:tcPr>
            <w:tcW w:w="2000" w:type="dxa"/>
          </w:tcPr>
          <w:p w:rsidR="00A2178C" w:rsidRPr="00A2178C" w:rsidRDefault="00A2178C" w:rsidP="00A2178C">
            <w:pPr>
              <w:pStyle w:val="7"/>
              <w:spacing w:before="156" w:after="156" w:line="240" w:lineRule="atLeast"/>
              <w:jc w:val="center"/>
              <w:rPr>
                <w:rFonts w:ascii="宋体" w:hAnsi="宋体"/>
                <w:color w:val="000000"/>
                <w:kern w:val="2"/>
                <w:sz w:val="18"/>
                <w:szCs w:val="18"/>
              </w:rPr>
            </w:pPr>
            <w:r w:rsidRPr="00A2178C">
              <w:rPr>
                <w:rFonts w:ascii="宋体" w:hAnsi="宋体" w:hint="eastAsia"/>
                <w:color w:val="000000"/>
                <w:kern w:val="2"/>
                <w:sz w:val="18"/>
                <w:szCs w:val="18"/>
              </w:rPr>
              <w:t>1</w:t>
            </w:r>
            <w:r w:rsidRPr="00A2178C">
              <w:rPr>
                <w:rFonts w:ascii="宋体" w:hAnsi="宋体"/>
                <w:color w:val="000000"/>
                <w:kern w:val="2"/>
                <w:sz w:val="18"/>
                <w:szCs w:val="18"/>
              </w:rPr>
              <w:t>00-</w:t>
            </w:r>
            <w:r w:rsidRPr="00A2178C">
              <w:rPr>
                <w:rFonts w:ascii="宋体" w:hAnsi="宋体" w:hint="eastAsia"/>
                <w:color w:val="000000"/>
                <w:kern w:val="2"/>
                <w:sz w:val="18"/>
                <w:szCs w:val="18"/>
              </w:rPr>
              <w:t>500</w:t>
            </w:r>
            <w:r w:rsidRPr="00A2178C">
              <w:rPr>
                <w:rFonts w:ascii="宋体" w:hAnsi="宋体"/>
                <w:color w:val="000000"/>
                <w:kern w:val="2"/>
                <w:sz w:val="18"/>
                <w:szCs w:val="18"/>
              </w:rPr>
              <w:t>元/项</w:t>
            </w:r>
          </w:p>
        </w:tc>
        <w:tc>
          <w:tcPr>
            <w:tcW w:w="1731" w:type="dxa"/>
          </w:tcPr>
          <w:p w:rsidR="00A2178C" w:rsidRPr="00A2178C" w:rsidRDefault="00A2178C" w:rsidP="00A2178C">
            <w:pPr>
              <w:pStyle w:val="7"/>
              <w:spacing w:before="156" w:after="156" w:line="240" w:lineRule="atLeast"/>
              <w:jc w:val="center"/>
              <w:rPr>
                <w:rFonts w:ascii="宋体" w:hAnsi="宋体"/>
                <w:color w:val="000000"/>
                <w:kern w:val="2"/>
                <w:sz w:val="18"/>
                <w:szCs w:val="18"/>
              </w:rPr>
            </w:pPr>
          </w:p>
        </w:tc>
      </w:tr>
    </w:tbl>
    <w:p w:rsidR="002F3B88" w:rsidRDefault="001C310A" w:rsidP="00327CF3">
      <w:pPr>
        <w:pStyle w:val="af1"/>
        <w:pageBreakBefore w:val="0"/>
        <w:numPr>
          <w:ilvl w:val="0"/>
          <w:numId w:val="2"/>
        </w:numPr>
        <w:tabs>
          <w:tab w:val="clear" w:pos="360"/>
          <w:tab w:val="left" w:pos="390"/>
        </w:tabs>
        <w:spacing w:beforeLines="100" w:afterLines="100" w:line="360" w:lineRule="auto"/>
        <w:ind w:left="390" w:hanging="390"/>
        <w:jc w:val="both"/>
        <w:rPr>
          <w:rFonts w:ascii="宋体" w:hAnsi="宋体" w:cs="宋体"/>
          <w:b/>
          <w:sz w:val="24"/>
        </w:rPr>
      </w:pPr>
      <w:bookmarkStart w:id="18" w:name="_Toc212040370"/>
      <w:bookmarkStart w:id="19" w:name="_Toc139631514"/>
      <w:r>
        <w:rPr>
          <w:rFonts w:ascii="宋体" w:hAnsi="宋体" w:cs="宋体" w:hint="eastAsia"/>
          <w:b/>
          <w:sz w:val="24"/>
        </w:rPr>
        <w:t>其他</w:t>
      </w:r>
      <w:bookmarkEnd w:id="18"/>
      <w:bookmarkEnd w:id="19"/>
    </w:p>
    <w:p w:rsidR="002F3B88" w:rsidRDefault="002F3B88">
      <w:pPr>
        <w:pStyle w:val="af2"/>
        <w:widowControl/>
        <w:numPr>
          <w:ilvl w:val="0"/>
          <w:numId w:val="16"/>
        </w:numPr>
        <w:tabs>
          <w:tab w:val="left" w:pos="567"/>
        </w:tabs>
        <w:autoSpaceDE w:val="0"/>
        <w:autoSpaceDN w:val="0"/>
        <w:adjustRightInd w:val="0"/>
        <w:spacing w:line="360" w:lineRule="auto"/>
        <w:ind w:firstLineChars="0"/>
        <w:textAlignment w:val="bottom"/>
        <w:rPr>
          <w:rFonts w:ascii="宋体" w:hAnsi="宋体" w:cs="宋体"/>
          <w:vanish/>
          <w:kern w:val="0"/>
          <w:sz w:val="24"/>
          <w:szCs w:val="24"/>
        </w:rPr>
      </w:pPr>
    </w:p>
    <w:p w:rsidR="002F3B88" w:rsidRDefault="001C310A">
      <w:pPr>
        <w:widowControl/>
        <w:numPr>
          <w:ilvl w:val="1"/>
          <w:numId w:val="16"/>
        </w:numPr>
        <w:tabs>
          <w:tab w:val="left" w:pos="567"/>
        </w:tabs>
        <w:autoSpaceDE w:val="0"/>
        <w:autoSpaceDN w:val="0"/>
        <w:adjustRightInd w:val="0"/>
        <w:spacing w:line="360" w:lineRule="auto"/>
        <w:ind w:left="0" w:firstLine="0"/>
        <w:textAlignment w:val="bottom"/>
        <w:rPr>
          <w:rFonts w:ascii="宋体" w:hAnsi="宋体" w:cs="宋体"/>
          <w:kern w:val="0"/>
          <w:sz w:val="24"/>
        </w:rPr>
      </w:pPr>
      <w:r>
        <w:rPr>
          <w:rFonts w:ascii="宋体" w:hAnsi="宋体" w:cs="宋体" w:hint="eastAsia"/>
          <w:kern w:val="0"/>
          <w:sz w:val="24"/>
        </w:rPr>
        <w:t>除特别注明外，所列本项目各种服务数量均为2026-2028年燃料系统煤船清仓及部分设备运维业务外包项目工作所需。</w:t>
      </w:r>
    </w:p>
    <w:p w:rsidR="002F3B88" w:rsidRDefault="001C310A">
      <w:pPr>
        <w:widowControl/>
        <w:numPr>
          <w:ilvl w:val="1"/>
          <w:numId w:val="16"/>
        </w:numPr>
        <w:tabs>
          <w:tab w:val="left" w:pos="567"/>
        </w:tabs>
        <w:autoSpaceDE w:val="0"/>
        <w:autoSpaceDN w:val="0"/>
        <w:adjustRightInd w:val="0"/>
        <w:spacing w:line="360" w:lineRule="auto"/>
        <w:ind w:left="0" w:firstLine="0"/>
        <w:textAlignment w:val="bottom"/>
        <w:rPr>
          <w:rFonts w:ascii="宋体" w:hAnsi="宋体" w:cs="宋体"/>
          <w:kern w:val="0"/>
          <w:sz w:val="24"/>
        </w:rPr>
      </w:pPr>
      <w:r>
        <w:rPr>
          <w:rFonts w:ascii="宋体" w:hAnsi="宋体" w:cs="宋体" w:hint="eastAsia"/>
          <w:kern w:val="0"/>
          <w:sz w:val="24"/>
        </w:rPr>
        <w:t>本规范书的附录为规范性附录，投标人必须遵照执行。</w:t>
      </w:r>
    </w:p>
    <w:p w:rsidR="002F3B88" w:rsidRDefault="001C310A" w:rsidP="00327CF3">
      <w:pPr>
        <w:pStyle w:val="af1"/>
        <w:pageBreakBefore w:val="0"/>
        <w:numPr>
          <w:ilvl w:val="0"/>
          <w:numId w:val="2"/>
        </w:numPr>
        <w:tabs>
          <w:tab w:val="clear" w:pos="360"/>
          <w:tab w:val="left" w:pos="390"/>
        </w:tabs>
        <w:spacing w:beforeLines="100" w:afterLines="100" w:line="360" w:lineRule="auto"/>
        <w:ind w:left="390" w:hanging="390"/>
        <w:jc w:val="both"/>
        <w:rPr>
          <w:rFonts w:ascii="宋体" w:hAnsi="宋体" w:cs="宋体"/>
          <w:b/>
          <w:sz w:val="24"/>
        </w:rPr>
      </w:pPr>
      <w:bookmarkStart w:id="20" w:name="_Toc212040371"/>
      <w:bookmarkStart w:id="21" w:name="_Toc139631515"/>
      <w:r>
        <w:rPr>
          <w:rFonts w:ascii="宋体" w:hAnsi="宋体" w:cs="宋体" w:hint="eastAsia"/>
          <w:b/>
          <w:sz w:val="24"/>
        </w:rPr>
        <w:t>差异表</w:t>
      </w:r>
      <w:bookmarkEnd w:id="20"/>
      <w:bookmarkEnd w:id="21"/>
    </w:p>
    <w:p w:rsidR="002F3B88" w:rsidRDefault="001C310A">
      <w:pPr>
        <w:spacing w:line="360" w:lineRule="auto"/>
        <w:ind w:firstLine="420"/>
        <w:rPr>
          <w:rFonts w:ascii="宋体"/>
          <w:sz w:val="24"/>
        </w:rPr>
      </w:pPr>
      <w:r>
        <w:rPr>
          <w:rFonts w:ascii="宋体" w:hint="eastAsia"/>
          <w:sz w:val="24"/>
        </w:rPr>
        <w:t>投标人要将投标文件和招标文件的差异之处汇集成表。技术部分和商务部分要单独列表。</w:t>
      </w:r>
    </w:p>
    <w:tbl>
      <w:tblPr>
        <w:tblW w:w="83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28" w:type="dxa"/>
          <w:right w:w="28" w:type="dxa"/>
        </w:tblCellMar>
        <w:tblLook w:val="04A0"/>
      </w:tblPr>
      <w:tblGrid>
        <w:gridCol w:w="748"/>
        <w:gridCol w:w="1890"/>
        <w:gridCol w:w="1890"/>
        <w:gridCol w:w="1890"/>
        <w:gridCol w:w="1890"/>
      </w:tblGrid>
      <w:tr w:rsidR="002F3B88">
        <w:trPr>
          <w:cantSplit/>
        </w:trPr>
        <w:tc>
          <w:tcPr>
            <w:tcW w:w="748" w:type="dxa"/>
            <w:vMerge w:val="restart"/>
            <w:vAlign w:val="center"/>
          </w:tcPr>
          <w:p w:rsidR="002F3B88" w:rsidRDefault="001C310A" w:rsidP="00327CF3">
            <w:pPr>
              <w:tabs>
                <w:tab w:val="left" w:pos="630"/>
              </w:tabs>
              <w:spacing w:beforeLines="30" w:afterLines="30"/>
              <w:jc w:val="center"/>
              <w:rPr>
                <w:rFonts w:ascii="宋体"/>
                <w:sz w:val="24"/>
              </w:rPr>
            </w:pPr>
            <w:r>
              <w:rPr>
                <w:rFonts w:ascii="宋体" w:hint="eastAsia"/>
                <w:sz w:val="24"/>
              </w:rPr>
              <w:t>序号</w:t>
            </w:r>
          </w:p>
        </w:tc>
        <w:tc>
          <w:tcPr>
            <w:tcW w:w="3780" w:type="dxa"/>
            <w:gridSpan w:val="2"/>
            <w:vAlign w:val="center"/>
          </w:tcPr>
          <w:p w:rsidR="002F3B88" w:rsidRDefault="001C310A" w:rsidP="00327CF3">
            <w:pPr>
              <w:tabs>
                <w:tab w:val="left" w:pos="630"/>
              </w:tabs>
              <w:spacing w:beforeLines="30" w:afterLines="30"/>
              <w:jc w:val="center"/>
              <w:rPr>
                <w:rFonts w:ascii="宋体"/>
                <w:sz w:val="24"/>
              </w:rPr>
            </w:pPr>
            <w:r>
              <w:rPr>
                <w:rFonts w:ascii="宋体" w:hint="eastAsia"/>
                <w:sz w:val="24"/>
              </w:rPr>
              <w:t>招标文件</w:t>
            </w:r>
          </w:p>
        </w:tc>
        <w:tc>
          <w:tcPr>
            <w:tcW w:w="3780" w:type="dxa"/>
            <w:gridSpan w:val="2"/>
            <w:vAlign w:val="center"/>
          </w:tcPr>
          <w:p w:rsidR="002F3B88" w:rsidRDefault="001C310A" w:rsidP="00327CF3">
            <w:pPr>
              <w:tabs>
                <w:tab w:val="left" w:pos="630"/>
              </w:tabs>
              <w:spacing w:beforeLines="30" w:afterLines="30"/>
              <w:jc w:val="center"/>
              <w:rPr>
                <w:rFonts w:ascii="宋体"/>
                <w:sz w:val="24"/>
              </w:rPr>
            </w:pPr>
            <w:r>
              <w:rPr>
                <w:rFonts w:ascii="宋体" w:hint="eastAsia"/>
                <w:sz w:val="24"/>
              </w:rPr>
              <w:t>投标文件</w:t>
            </w:r>
          </w:p>
        </w:tc>
      </w:tr>
      <w:tr w:rsidR="002F3B88">
        <w:trPr>
          <w:cantSplit/>
        </w:trPr>
        <w:tc>
          <w:tcPr>
            <w:tcW w:w="748" w:type="dxa"/>
            <w:vMerge/>
            <w:vAlign w:val="center"/>
          </w:tcPr>
          <w:p w:rsidR="002F3B88" w:rsidRDefault="002F3B88" w:rsidP="00327CF3">
            <w:pPr>
              <w:tabs>
                <w:tab w:val="left" w:pos="630"/>
              </w:tabs>
              <w:spacing w:beforeLines="30" w:afterLines="30"/>
              <w:jc w:val="center"/>
              <w:rPr>
                <w:rFonts w:ascii="宋体"/>
                <w:sz w:val="24"/>
              </w:rPr>
            </w:pPr>
          </w:p>
        </w:tc>
        <w:tc>
          <w:tcPr>
            <w:tcW w:w="1890" w:type="dxa"/>
            <w:vAlign w:val="center"/>
          </w:tcPr>
          <w:p w:rsidR="002F3B88" w:rsidRDefault="001C310A" w:rsidP="00327CF3">
            <w:pPr>
              <w:tabs>
                <w:tab w:val="left" w:pos="630"/>
              </w:tabs>
              <w:spacing w:beforeLines="30" w:afterLines="30"/>
              <w:jc w:val="center"/>
              <w:rPr>
                <w:rFonts w:ascii="宋体"/>
                <w:sz w:val="24"/>
              </w:rPr>
            </w:pPr>
            <w:r>
              <w:rPr>
                <w:rFonts w:ascii="宋体" w:hint="eastAsia"/>
                <w:sz w:val="24"/>
              </w:rPr>
              <w:t>条目</w:t>
            </w:r>
          </w:p>
        </w:tc>
        <w:tc>
          <w:tcPr>
            <w:tcW w:w="1890" w:type="dxa"/>
            <w:vAlign w:val="center"/>
          </w:tcPr>
          <w:p w:rsidR="002F3B88" w:rsidRDefault="001C310A" w:rsidP="00327CF3">
            <w:pPr>
              <w:tabs>
                <w:tab w:val="left" w:pos="630"/>
              </w:tabs>
              <w:spacing w:beforeLines="30" w:afterLines="30"/>
              <w:jc w:val="center"/>
              <w:rPr>
                <w:rFonts w:ascii="宋体"/>
                <w:sz w:val="24"/>
              </w:rPr>
            </w:pPr>
            <w:r>
              <w:rPr>
                <w:rFonts w:ascii="宋体" w:hint="eastAsia"/>
                <w:sz w:val="24"/>
              </w:rPr>
              <w:t>简要内容</w:t>
            </w:r>
          </w:p>
        </w:tc>
        <w:tc>
          <w:tcPr>
            <w:tcW w:w="1890" w:type="dxa"/>
            <w:vAlign w:val="center"/>
          </w:tcPr>
          <w:p w:rsidR="002F3B88" w:rsidRDefault="001C310A" w:rsidP="00327CF3">
            <w:pPr>
              <w:tabs>
                <w:tab w:val="left" w:pos="630"/>
              </w:tabs>
              <w:spacing w:beforeLines="30" w:afterLines="30"/>
              <w:jc w:val="center"/>
              <w:rPr>
                <w:rFonts w:ascii="宋体"/>
                <w:sz w:val="24"/>
              </w:rPr>
            </w:pPr>
            <w:r>
              <w:rPr>
                <w:rFonts w:ascii="宋体" w:hint="eastAsia"/>
                <w:sz w:val="24"/>
              </w:rPr>
              <w:t>条目</w:t>
            </w:r>
          </w:p>
        </w:tc>
        <w:tc>
          <w:tcPr>
            <w:tcW w:w="1890" w:type="dxa"/>
            <w:vAlign w:val="center"/>
          </w:tcPr>
          <w:p w:rsidR="002F3B88" w:rsidRDefault="001C310A" w:rsidP="00327CF3">
            <w:pPr>
              <w:tabs>
                <w:tab w:val="left" w:pos="630"/>
              </w:tabs>
              <w:spacing w:beforeLines="30" w:afterLines="30"/>
              <w:jc w:val="center"/>
              <w:rPr>
                <w:rFonts w:ascii="宋体"/>
                <w:sz w:val="24"/>
              </w:rPr>
            </w:pPr>
            <w:r>
              <w:rPr>
                <w:rFonts w:ascii="宋体" w:hint="eastAsia"/>
                <w:sz w:val="24"/>
              </w:rPr>
              <w:t>简要内容</w:t>
            </w:r>
          </w:p>
        </w:tc>
      </w:tr>
      <w:tr w:rsidR="002F3B88">
        <w:tc>
          <w:tcPr>
            <w:tcW w:w="748" w:type="dxa"/>
          </w:tcPr>
          <w:p w:rsidR="002F3B88" w:rsidRDefault="002F3B88">
            <w:pPr>
              <w:tabs>
                <w:tab w:val="left" w:pos="630"/>
              </w:tabs>
              <w:spacing w:line="360" w:lineRule="auto"/>
              <w:rPr>
                <w:rFonts w:ascii="宋体"/>
                <w:sz w:val="24"/>
              </w:rPr>
            </w:pPr>
          </w:p>
        </w:tc>
        <w:tc>
          <w:tcPr>
            <w:tcW w:w="1890" w:type="dxa"/>
          </w:tcPr>
          <w:p w:rsidR="002F3B88" w:rsidRDefault="002F3B88">
            <w:pPr>
              <w:tabs>
                <w:tab w:val="left" w:pos="630"/>
              </w:tabs>
              <w:spacing w:line="360" w:lineRule="auto"/>
              <w:rPr>
                <w:rFonts w:ascii="宋体"/>
                <w:sz w:val="24"/>
              </w:rPr>
            </w:pPr>
          </w:p>
        </w:tc>
        <w:tc>
          <w:tcPr>
            <w:tcW w:w="1890" w:type="dxa"/>
          </w:tcPr>
          <w:p w:rsidR="002F3B88" w:rsidRDefault="002F3B88">
            <w:pPr>
              <w:tabs>
                <w:tab w:val="left" w:pos="630"/>
              </w:tabs>
              <w:spacing w:line="360" w:lineRule="auto"/>
              <w:rPr>
                <w:rFonts w:ascii="宋体"/>
                <w:sz w:val="24"/>
              </w:rPr>
            </w:pPr>
          </w:p>
        </w:tc>
        <w:tc>
          <w:tcPr>
            <w:tcW w:w="1890" w:type="dxa"/>
          </w:tcPr>
          <w:p w:rsidR="002F3B88" w:rsidRDefault="002F3B88">
            <w:pPr>
              <w:tabs>
                <w:tab w:val="left" w:pos="630"/>
              </w:tabs>
              <w:spacing w:line="360" w:lineRule="auto"/>
              <w:rPr>
                <w:rFonts w:ascii="宋体"/>
                <w:sz w:val="24"/>
              </w:rPr>
            </w:pPr>
          </w:p>
        </w:tc>
        <w:tc>
          <w:tcPr>
            <w:tcW w:w="1890" w:type="dxa"/>
          </w:tcPr>
          <w:p w:rsidR="002F3B88" w:rsidRDefault="002F3B88">
            <w:pPr>
              <w:tabs>
                <w:tab w:val="left" w:pos="630"/>
              </w:tabs>
              <w:spacing w:line="360" w:lineRule="auto"/>
              <w:rPr>
                <w:rFonts w:ascii="宋体"/>
                <w:sz w:val="24"/>
              </w:rPr>
            </w:pPr>
          </w:p>
        </w:tc>
      </w:tr>
      <w:tr w:rsidR="002F3B88">
        <w:tc>
          <w:tcPr>
            <w:tcW w:w="748" w:type="dxa"/>
          </w:tcPr>
          <w:p w:rsidR="002F3B88" w:rsidRDefault="002F3B88">
            <w:pPr>
              <w:tabs>
                <w:tab w:val="left" w:pos="630"/>
              </w:tabs>
              <w:spacing w:line="360" w:lineRule="auto"/>
              <w:rPr>
                <w:rFonts w:ascii="宋体"/>
                <w:sz w:val="24"/>
              </w:rPr>
            </w:pPr>
          </w:p>
        </w:tc>
        <w:tc>
          <w:tcPr>
            <w:tcW w:w="1890" w:type="dxa"/>
          </w:tcPr>
          <w:p w:rsidR="002F3B88" w:rsidRDefault="002F3B88">
            <w:pPr>
              <w:tabs>
                <w:tab w:val="left" w:pos="630"/>
              </w:tabs>
              <w:spacing w:line="360" w:lineRule="auto"/>
              <w:rPr>
                <w:rFonts w:ascii="宋体"/>
                <w:sz w:val="24"/>
              </w:rPr>
            </w:pPr>
          </w:p>
        </w:tc>
        <w:tc>
          <w:tcPr>
            <w:tcW w:w="1890" w:type="dxa"/>
          </w:tcPr>
          <w:p w:rsidR="002F3B88" w:rsidRDefault="002F3B88">
            <w:pPr>
              <w:tabs>
                <w:tab w:val="left" w:pos="630"/>
              </w:tabs>
              <w:spacing w:line="360" w:lineRule="auto"/>
              <w:rPr>
                <w:rFonts w:ascii="宋体"/>
                <w:sz w:val="24"/>
              </w:rPr>
            </w:pPr>
          </w:p>
        </w:tc>
        <w:tc>
          <w:tcPr>
            <w:tcW w:w="1890" w:type="dxa"/>
          </w:tcPr>
          <w:p w:rsidR="002F3B88" w:rsidRDefault="002F3B88">
            <w:pPr>
              <w:tabs>
                <w:tab w:val="left" w:pos="630"/>
              </w:tabs>
              <w:spacing w:line="360" w:lineRule="auto"/>
              <w:rPr>
                <w:rFonts w:ascii="宋体"/>
                <w:sz w:val="24"/>
              </w:rPr>
            </w:pPr>
          </w:p>
        </w:tc>
        <w:tc>
          <w:tcPr>
            <w:tcW w:w="1890" w:type="dxa"/>
          </w:tcPr>
          <w:p w:rsidR="002F3B88" w:rsidRDefault="002F3B88">
            <w:pPr>
              <w:tabs>
                <w:tab w:val="left" w:pos="630"/>
              </w:tabs>
              <w:spacing w:line="360" w:lineRule="auto"/>
              <w:rPr>
                <w:rFonts w:ascii="宋体"/>
                <w:sz w:val="24"/>
              </w:rPr>
            </w:pPr>
          </w:p>
        </w:tc>
      </w:tr>
    </w:tbl>
    <w:p w:rsidR="002F3B88" w:rsidRDefault="002F3B88">
      <w:pPr>
        <w:spacing w:line="360" w:lineRule="auto"/>
        <w:ind w:firstLine="420"/>
        <w:rPr>
          <w:rFonts w:ascii="宋体"/>
          <w:sz w:val="24"/>
        </w:rPr>
        <w:sectPr w:rsidR="002F3B88">
          <w:headerReference w:type="default" r:id="rId10"/>
          <w:footerReference w:type="default" r:id="rId11"/>
          <w:pgSz w:w="11906" w:h="16838"/>
          <w:pgMar w:top="1440" w:right="1800" w:bottom="1440" w:left="1800" w:header="851" w:footer="992" w:gutter="0"/>
          <w:cols w:space="720"/>
          <w:titlePg/>
          <w:docGrid w:type="lines" w:linePitch="312"/>
        </w:sectPr>
      </w:pPr>
    </w:p>
    <w:p w:rsidR="002F3B88" w:rsidRDefault="002F3B88" w:rsidP="00327CF3">
      <w:pPr>
        <w:widowControl/>
        <w:autoSpaceDE w:val="0"/>
        <w:autoSpaceDN w:val="0"/>
        <w:spacing w:afterLines="50"/>
        <w:jc w:val="left"/>
        <w:textAlignment w:val="bottom"/>
        <w:rPr>
          <w:rFonts w:ascii="宋体" w:hAnsi="宋体"/>
          <w:szCs w:val="21"/>
        </w:rPr>
      </w:pPr>
    </w:p>
    <w:p w:rsidR="002F3B88" w:rsidRDefault="001C310A" w:rsidP="00327CF3">
      <w:pPr>
        <w:pStyle w:val="af1"/>
        <w:pageBreakBefore w:val="0"/>
        <w:numPr>
          <w:ilvl w:val="0"/>
          <w:numId w:val="2"/>
        </w:numPr>
        <w:tabs>
          <w:tab w:val="clear" w:pos="360"/>
          <w:tab w:val="left" w:pos="390"/>
        </w:tabs>
        <w:spacing w:beforeLines="100" w:afterLines="100" w:line="360" w:lineRule="auto"/>
        <w:ind w:left="390" w:hanging="390"/>
        <w:jc w:val="both"/>
        <w:rPr>
          <w:rFonts w:ascii="宋体" w:hAnsi="宋体" w:cs="宋体"/>
          <w:b/>
          <w:sz w:val="24"/>
        </w:rPr>
      </w:pPr>
      <w:bookmarkStart w:id="22" w:name="_Toc139631516"/>
      <w:bookmarkStart w:id="23" w:name="_Toc212040372"/>
      <w:r>
        <w:rPr>
          <w:rFonts w:ascii="宋体" w:hAnsi="宋体" w:cs="宋体" w:hint="eastAsia"/>
          <w:b/>
          <w:sz w:val="24"/>
        </w:rPr>
        <w:t>附录：燃料部外包服务部分工作要求</w:t>
      </w:r>
      <w:bookmarkEnd w:id="22"/>
      <w:r>
        <w:rPr>
          <w:rFonts w:ascii="宋体" w:hAnsi="宋体" w:cs="宋体" w:hint="eastAsia"/>
          <w:b/>
          <w:sz w:val="24"/>
        </w:rPr>
        <w:t>（资料性附录）</w:t>
      </w:r>
      <w:bookmarkEnd w:id="23"/>
    </w:p>
    <w:p w:rsidR="002F3B88" w:rsidRDefault="001C310A" w:rsidP="00327CF3">
      <w:pPr>
        <w:spacing w:beforeLines="200" w:afterLines="100"/>
        <w:jc w:val="center"/>
        <w:rPr>
          <w:rFonts w:ascii="宋体" w:hAnsi="宋体"/>
          <w:b/>
          <w:sz w:val="24"/>
        </w:rPr>
      </w:pPr>
      <w:r>
        <w:rPr>
          <w:rFonts w:ascii="宋体" w:hAnsi="宋体" w:hint="eastAsia"/>
          <w:b/>
          <w:bCs/>
          <w:sz w:val="24"/>
        </w:rPr>
        <w:t xml:space="preserve">附录1  </w:t>
      </w:r>
      <w:r>
        <w:rPr>
          <w:rFonts w:ascii="宋体" w:hAnsi="宋体" w:hint="eastAsia"/>
          <w:b/>
          <w:sz w:val="24"/>
        </w:rPr>
        <w:t>配合入厂煤、入炉煤采制样要求</w:t>
      </w:r>
    </w:p>
    <w:p w:rsidR="002F3B88" w:rsidRDefault="001C310A">
      <w:pPr>
        <w:pStyle w:val="af5"/>
        <w:numPr>
          <w:ilvl w:val="0"/>
          <w:numId w:val="17"/>
        </w:numPr>
        <w:spacing w:before="312" w:after="312"/>
        <w:jc w:val="left"/>
        <w:rPr>
          <w:sz w:val="24"/>
          <w:szCs w:val="24"/>
        </w:rPr>
      </w:pPr>
      <w:r>
        <w:rPr>
          <w:rFonts w:hint="eastAsia"/>
          <w:sz w:val="24"/>
          <w:szCs w:val="24"/>
        </w:rPr>
        <w:t>分工</w:t>
      </w:r>
    </w:p>
    <w:p w:rsidR="002F3B88" w:rsidRDefault="001C310A">
      <w:pPr>
        <w:numPr>
          <w:ilvl w:val="1"/>
          <w:numId w:val="17"/>
        </w:numPr>
        <w:spacing w:line="360" w:lineRule="auto"/>
        <w:ind w:left="0" w:firstLine="0"/>
        <w:rPr>
          <w:rFonts w:ascii="宋体" w:hAnsi="宋体"/>
          <w:sz w:val="24"/>
        </w:rPr>
      </w:pPr>
      <w:r>
        <w:rPr>
          <w:rFonts w:ascii="宋体" w:hAnsi="宋体" w:hint="eastAsia"/>
          <w:sz w:val="24"/>
        </w:rPr>
        <w:t>采样人员负责取煤样（包括人工采样）、清理余煤及样罐的放置。</w:t>
      </w:r>
    </w:p>
    <w:p w:rsidR="002F3B88" w:rsidRDefault="001C310A">
      <w:pPr>
        <w:pStyle w:val="af5"/>
        <w:numPr>
          <w:ilvl w:val="0"/>
          <w:numId w:val="17"/>
        </w:numPr>
        <w:spacing w:before="312" w:after="312"/>
        <w:jc w:val="left"/>
        <w:rPr>
          <w:sz w:val="24"/>
          <w:szCs w:val="24"/>
        </w:rPr>
      </w:pPr>
      <w:r>
        <w:rPr>
          <w:rFonts w:hint="eastAsia"/>
          <w:sz w:val="24"/>
          <w:szCs w:val="24"/>
        </w:rPr>
        <w:t>工作内容及要求</w:t>
      </w:r>
    </w:p>
    <w:p w:rsidR="002F3B88" w:rsidRDefault="001C310A">
      <w:pPr>
        <w:numPr>
          <w:ilvl w:val="1"/>
          <w:numId w:val="17"/>
        </w:numPr>
        <w:spacing w:line="360" w:lineRule="auto"/>
        <w:ind w:left="0" w:firstLine="0"/>
        <w:rPr>
          <w:rFonts w:ascii="宋体" w:hAnsi="宋体"/>
          <w:sz w:val="24"/>
        </w:rPr>
      </w:pPr>
      <w:r>
        <w:rPr>
          <w:rFonts w:ascii="宋体" w:hAnsi="宋体" w:hint="eastAsia"/>
          <w:sz w:val="24"/>
        </w:rPr>
        <w:t>采样人员应每天8：00到各采样装置查看采样情况，将各样罐煤样倒至规定样桶，并做好密封；取样时，应先通知煤控室班长或主值停运采样装置，取样完毕后及时通知煤控班长或主值恢复采样装置运行。</w:t>
      </w:r>
    </w:p>
    <w:p w:rsidR="002F3B88" w:rsidRDefault="001C310A">
      <w:pPr>
        <w:numPr>
          <w:ilvl w:val="1"/>
          <w:numId w:val="17"/>
        </w:numPr>
        <w:spacing w:line="360" w:lineRule="auto"/>
        <w:ind w:left="0" w:firstLine="0"/>
        <w:rPr>
          <w:rFonts w:ascii="宋体" w:hAnsi="宋体"/>
          <w:sz w:val="24"/>
        </w:rPr>
      </w:pPr>
      <w:r>
        <w:rPr>
          <w:rFonts w:ascii="宋体" w:hAnsi="宋体" w:hint="eastAsia"/>
          <w:sz w:val="24"/>
        </w:rPr>
        <w:t>当采样装置出现故障时，运行马上通知检修处理，如不能马上恢复运行时，应及时安排人工采样。检修工作终结后，应立即就地试转各机构，确认采样装置运行正常后马上恢复自动运行。</w:t>
      </w:r>
    </w:p>
    <w:p w:rsidR="002F3B88" w:rsidRDefault="001C310A">
      <w:pPr>
        <w:numPr>
          <w:ilvl w:val="1"/>
          <w:numId w:val="17"/>
        </w:numPr>
        <w:spacing w:line="360" w:lineRule="auto"/>
        <w:ind w:left="0" w:firstLine="0"/>
        <w:rPr>
          <w:rFonts w:ascii="宋体" w:hAnsi="宋体"/>
          <w:sz w:val="24"/>
        </w:rPr>
      </w:pPr>
      <w:r>
        <w:rPr>
          <w:rFonts w:ascii="宋体" w:hAnsi="宋体" w:hint="eastAsia"/>
          <w:sz w:val="24"/>
        </w:rPr>
        <w:t>卸煤中途或卸煤结束需取入厂煤样时，应按照以下要求操作：</w:t>
      </w:r>
    </w:p>
    <w:p w:rsidR="002F3B88" w:rsidRDefault="001C310A">
      <w:pPr>
        <w:numPr>
          <w:ilvl w:val="2"/>
          <w:numId w:val="17"/>
        </w:numPr>
        <w:spacing w:line="360" w:lineRule="auto"/>
        <w:ind w:left="0" w:firstLine="0"/>
        <w:rPr>
          <w:rFonts w:ascii="宋体" w:hAnsi="宋体"/>
          <w:sz w:val="24"/>
        </w:rPr>
      </w:pPr>
      <w:r>
        <w:rPr>
          <w:rFonts w:ascii="宋体" w:hAnsi="宋体" w:hint="eastAsia"/>
          <w:sz w:val="24"/>
        </w:rPr>
        <w:t>采样人员到采样装置取煤样前，应先通知燃运班长；燃运班长派巡检人员到现场查看，停止采样装置的运行。</w:t>
      </w:r>
    </w:p>
    <w:p w:rsidR="002F3B88" w:rsidRDefault="001C310A">
      <w:pPr>
        <w:numPr>
          <w:ilvl w:val="2"/>
          <w:numId w:val="17"/>
        </w:numPr>
        <w:spacing w:line="360" w:lineRule="auto"/>
        <w:ind w:left="0" w:firstLine="0"/>
        <w:rPr>
          <w:rFonts w:ascii="宋体" w:hAnsi="宋体"/>
          <w:sz w:val="24"/>
        </w:rPr>
      </w:pPr>
      <w:r>
        <w:rPr>
          <w:rFonts w:ascii="宋体" w:hAnsi="宋体" w:hint="eastAsia"/>
          <w:sz w:val="24"/>
        </w:rPr>
        <w:t>采样人员取样完毕后应将样品收集器及转盘上的余煤清理干净，将样罐倒空放回原处并卡紧。为下次投用做好准备。</w:t>
      </w:r>
    </w:p>
    <w:p w:rsidR="002F3B88" w:rsidRDefault="001C310A">
      <w:pPr>
        <w:numPr>
          <w:ilvl w:val="2"/>
          <w:numId w:val="17"/>
        </w:numPr>
        <w:spacing w:line="360" w:lineRule="auto"/>
        <w:ind w:left="0" w:firstLine="0"/>
        <w:rPr>
          <w:rFonts w:ascii="宋体" w:hAnsi="宋体"/>
          <w:sz w:val="24"/>
        </w:rPr>
      </w:pPr>
      <w:r>
        <w:rPr>
          <w:rFonts w:ascii="宋体" w:hAnsi="宋体" w:hint="eastAsia"/>
          <w:sz w:val="24"/>
        </w:rPr>
        <w:t>同一条船装有两个煤种（或是两船煤）时，第一种煤卸完后应及时取第一种煤样。</w:t>
      </w:r>
    </w:p>
    <w:p w:rsidR="002F3B88" w:rsidRDefault="001C310A">
      <w:pPr>
        <w:numPr>
          <w:ilvl w:val="2"/>
          <w:numId w:val="17"/>
        </w:numPr>
        <w:spacing w:line="360" w:lineRule="auto"/>
        <w:ind w:left="0" w:firstLine="0"/>
        <w:rPr>
          <w:rFonts w:ascii="宋体" w:hAnsi="宋体"/>
          <w:sz w:val="24"/>
        </w:rPr>
      </w:pPr>
      <w:r>
        <w:rPr>
          <w:rFonts w:ascii="宋体" w:hAnsi="宋体" w:hint="eastAsia"/>
          <w:sz w:val="24"/>
        </w:rPr>
        <w:t xml:space="preserve">卸煤结束后，采样人员负责将各煤样集中摆放，并做好标签；如遇不同煤种，应有明显标记。 </w:t>
      </w:r>
    </w:p>
    <w:p w:rsidR="002F3B88" w:rsidRDefault="001C310A">
      <w:pPr>
        <w:numPr>
          <w:ilvl w:val="2"/>
          <w:numId w:val="17"/>
        </w:numPr>
        <w:spacing w:line="360" w:lineRule="auto"/>
        <w:ind w:left="0" w:firstLine="0"/>
        <w:rPr>
          <w:rFonts w:ascii="宋体" w:hAnsi="宋体"/>
          <w:sz w:val="24"/>
        </w:rPr>
      </w:pPr>
      <w:r>
        <w:rPr>
          <w:rFonts w:ascii="宋体" w:hAnsi="宋体" w:hint="eastAsia"/>
          <w:sz w:val="24"/>
        </w:rPr>
        <w:t>加强与煤控主值联系工作。</w:t>
      </w:r>
    </w:p>
    <w:p w:rsidR="002F3B88" w:rsidRDefault="001C310A">
      <w:pPr>
        <w:pStyle w:val="af5"/>
        <w:numPr>
          <w:ilvl w:val="0"/>
          <w:numId w:val="17"/>
        </w:numPr>
        <w:spacing w:before="312" w:after="312"/>
        <w:jc w:val="left"/>
        <w:rPr>
          <w:sz w:val="24"/>
          <w:szCs w:val="24"/>
        </w:rPr>
      </w:pPr>
      <w:r>
        <w:rPr>
          <w:rFonts w:hint="eastAsia"/>
          <w:sz w:val="24"/>
          <w:szCs w:val="24"/>
        </w:rPr>
        <w:t>人工采样规定</w:t>
      </w:r>
    </w:p>
    <w:p w:rsidR="002F3B88" w:rsidRDefault="001C310A">
      <w:pPr>
        <w:numPr>
          <w:ilvl w:val="1"/>
          <w:numId w:val="17"/>
        </w:numPr>
        <w:spacing w:line="360" w:lineRule="auto"/>
        <w:ind w:left="0" w:firstLine="0"/>
        <w:rPr>
          <w:rFonts w:ascii="宋体" w:hAnsi="宋体"/>
          <w:sz w:val="24"/>
        </w:rPr>
      </w:pPr>
      <w:r>
        <w:rPr>
          <w:rFonts w:ascii="宋体" w:hAnsi="宋体" w:hint="eastAsia"/>
          <w:sz w:val="24"/>
        </w:rPr>
        <w:t>样号的编制</w:t>
      </w:r>
    </w:p>
    <w:p w:rsidR="002F3B88" w:rsidRDefault="001C310A">
      <w:pPr>
        <w:spacing w:line="360" w:lineRule="auto"/>
        <w:ind w:firstLineChars="200" w:firstLine="480"/>
        <w:rPr>
          <w:rFonts w:ascii="宋体" w:hAnsi="宋体"/>
          <w:sz w:val="24"/>
        </w:rPr>
      </w:pPr>
      <w:r>
        <w:rPr>
          <w:rFonts w:ascii="宋体" w:hAnsi="宋体" w:hint="eastAsia"/>
          <w:sz w:val="24"/>
        </w:rPr>
        <w:t>每采一样赋一样号，样号不得重复。</w:t>
      </w:r>
    </w:p>
    <w:p w:rsidR="002F3B88" w:rsidRDefault="001C310A">
      <w:pPr>
        <w:numPr>
          <w:ilvl w:val="1"/>
          <w:numId w:val="17"/>
        </w:numPr>
        <w:spacing w:line="360" w:lineRule="auto"/>
        <w:ind w:left="0" w:firstLine="0"/>
        <w:rPr>
          <w:rFonts w:ascii="宋体" w:hAnsi="宋体"/>
          <w:sz w:val="24"/>
        </w:rPr>
      </w:pPr>
      <w:r>
        <w:rPr>
          <w:rFonts w:ascii="宋体" w:hAnsi="宋体" w:hint="eastAsia"/>
          <w:sz w:val="24"/>
        </w:rPr>
        <w:lastRenderedPageBreak/>
        <w:t>煤样的采集</w:t>
      </w:r>
    </w:p>
    <w:p w:rsidR="002F3B88" w:rsidRDefault="001C310A">
      <w:pPr>
        <w:spacing w:line="360" w:lineRule="auto"/>
        <w:ind w:firstLineChars="200" w:firstLine="480"/>
        <w:rPr>
          <w:rFonts w:ascii="宋体" w:hAnsi="宋体"/>
          <w:sz w:val="24"/>
        </w:rPr>
      </w:pPr>
      <w:r>
        <w:rPr>
          <w:rFonts w:ascii="宋体" w:hAnsi="宋体" w:hint="eastAsia"/>
          <w:sz w:val="24"/>
        </w:rPr>
        <w:t>在采样的过程中要注意安全，船上采样时取样人员穿好工作服、防护鞋，戴好安全帽，上船前穿上救生衣；不得一人单独采样。在采样过程中不能将应采的矸石、石块、硫铁矿石漏掉或丢弃。</w:t>
      </w:r>
    </w:p>
    <w:p w:rsidR="002F3B88" w:rsidRDefault="001C310A">
      <w:pPr>
        <w:spacing w:line="360" w:lineRule="auto"/>
        <w:ind w:firstLineChars="200" w:firstLine="480"/>
        <w:rPr>
          <w:rFonts w:ascii="宋体" w:hAnsi="宋体"/>
          <w:sz w:val="24"/>
        </w:rPr>
      </w:pPr>
      <w:r>
        <w:rPr>
          <w:rFonts w:ascii="宋体" w:hAnsi="宋体" w:hint="eastAsia"/>
          <w:sz w:val="24"/>
        </w:rPr>
        <w:t>皮带上进行人工采样时取样人员穿好工作服、防护鞋，戴好安全帽，在指定的人工采样点进行采样作业，不得一人单独采样。在采样过程中不能将应采的矸石、石块、硫铁矿石漏掉或丢弃。</w:t>
      </w:r>
    </w:p>
    <w:p w:rsidR="002F3B88" w:rsidRDefault="001C310A">
      <w:pPr>
        <w:numPr>
          <w:ilvl w:val="2"/>
          <w:numId w:val="17"/>
        </w:numPr>
        <w:spacing w:line="360" w:lineRule="auto"/>
        <w:ind w:left="0" w:firstLine="0"/>
        <w:rPr>
          <w:rFonts w:ascii="宋体" w:hAnsi="宋体"/>
          <w:sz w:val="24"/>
        </w:rPr>
      </w:pPr>
      <w:r>
        <w:rPr>
          <w:rFonts w:ascii="宋体" w:hAnsi="宋体" w:hint="eastAsia"/>
          <w:sz w:val="24"/>
        </w:rPr>
        <w:t>采样工具:采样铲的长和宽应不小于被采样最大粒度2.5～3倍。对最大粒度大于150mm的煤可用长宽约300×250mm的铲。采样桶应为带盖密封桶。</w:t>
      </w:r>
    </w:p>
    <w:p w:rsidR="002F3B88" w:rsidRDefault="001C310A">
      <w:pPr>
        <w:numPr>
          <w:ilvl w:val="2"/>
          <w:numId w:val="17"/>
        </w:numPr>
        <w:spacing w:line="360" w:lineRule="auto"/>
        <w:ind w:left="0" w:firstLine="0"/>
        <w:rPr>
          <w:rFonts w:ascii="宋体" w:hAnsi="宋体"/>
          <w:sz w:val="24"/>
        </w:rPr>
      </w:pPr>
      <w:r>
        <w:rPr>
          <w:rFonts w:ascii="宋体" w:hAnsi="宋体" w:hint="eastAsia"/>
          <w:sz w:val="24"/>
        </w:rPr>
        <w:t>煤样采集完毕，盖封，附上采样标签，立即送往样品存放点，并通知化验人员取样。如发现煤样桶破裂、渗漏则不得使用。</w:t>
      </w:r>
    </w:p>
    <w:p w:rsidR="002F3B88" w:rsidRDefault="001C310A">
      <w:pPr>
        <w:numPr>
          <w:ilvl w:val="2"/>
          <w:numId w:val="17"/>
        </w:numPr>
        <w:spacing w:line="360" w:lineRule="auto"/>
        <w:ind w:left="0" w:firstLine="0"/>
        <w:rPr>
          <w:rFonts w:ascii="宋体" w:hAnsi="宋体"/>
          <w:sz w:val="24"/>
        </w:rPr>
      </w:pPr>
      <w:r>
        <w:rPr>
          <w:rFonts w:ascii="宋体" w:hAnsi="宋体" w:hint="eastAsia"/>
          <w:sz w:val="24"/>
        </w:rPr>
        <w:t>采样人员在采样结束后应填写《采样工作日志》，注明所采煤样号、煤样桶号、采样时间、采样地点、采样人。</w:t>
      </w:r>
    </w:p>
    <w:p w:rsidR="002F3B88" w:rsidRDefault="001C310A" w:rsidP="00327CF3">
      <w:pPr>
        <w:spacing w:beforeLines="200" w:afterLines="100"/>
        <w:jc w:val="center"/>
        <w:rPr>
          <w:rFonts w:ascii="宋体" w:hAnsi="宋体"/>
          <w:b/>
          <w:bCs/>
          <w:sz w:val="24"/>
        </w:rPr>
      </w:pPr>
      <w:r>
        <w:rPr>
          <w:rFonts w:ascii="宋体" w:hAnsi="宋体" w:hint="eastAsia"/>
          <w:b/>
          <w:bCs/>
          <w:sz w:val="24"/>
        </w:rPr>
        <w:t>附录2  机动车辆日常使用和保养</w:t>
      </w:r>
    </w:p>
    <w:p w:rsidR="002F3B88" w:rsidRDefault="001C310A">
      <w:pPr>
        <w:pStyle w:val="af5"/>
        <w:numPr>
          <w:ilvl w:val="0"/>
          <w:numId w:val="18"/>
        </w:numPr>
        <w:spacing w:before="312" w:after="312"/>
        <w:jc w:val="left"/>
        <w:rPr>
          <w:sz w:val="24"/>
          <w:szCs w:val="24"/>
        </w:rPr>
      </w:pPr>
      <w:r>
        <w:rPr>
          <w:rFonts w:hint="eastAsia"/>
          <w:sz w:val="24"/>
          <w:szCs w:val="24"/>
        </w:rPr>
        <w:t>车辆使用和保养要求</w:t>
      </w:r>
    </w:p>
    <w:p w:rsidR="002F3B88" w:rsidRDefault="001C310A">
      <w:pPr>
        <w:numPr>
          <w:ilvl w:val="1"/>
          <w:numId w:val="18"/>
        </w:numPr>
        <w:spacing w:line="360" w:lineRule="auto"/>
        <w:ind w:left="0" w:firstLine="0"/>
        <w:rPr>
          <w:rFonts w:ascii="宋体" w:hAnsi="宋体"/>
          <w:sz w:val="24"/>
        </w:rPr>
      </w:pPr>
      <w:r>
        <w:rPr>
          <w:rFonts w:ascii="宋体" w:hAnsi="宋体" w:hint="eastAsia"/>
          <w:sz w:val="24"/>
        </w:rPr>
        <w:t>车辆必须保持车况良好、车容整洁，制动器、转向器、喇叭、刮水器、后视镜和灯光装置必须保持齐全有效，门锁及护拦必须牢固可靠。对于车况不好，不能保证安全行车的车辆，不准继续行驶。</w:t>
      </w:r>
    </w:p>
    <w:p w:rsidR="002F3B88" w:rsidRDefault="001C310A">
      <w:pPr>
        <w:numPr>
          <w:ilvl w:val="1"/>
          <w:numId w:val="18"/>
        </w:numPr>
        <w:spacing w:line="360" w:lineRule="auto"/>
        <w:ind w:left="0" w:firstLine="0"/>
        <w:rPr>
          <w:rFonts w:ascii="宋体" w:hAnsi="宋体"/>
          <w:sz w:val="24"/>
        </w:rPr>
      </w:pPr>
      <w:r>
        <w:rPr>
          <w:rFonts w:ascii="宋体" w:hAnsi="宋体" w:hint="eastAsia"/>
          <w:sz w:val="24"/>
        </w:rPr>
        <w:t>驾驶人员要经常对所属车辆进行日常检查和保洁。出车前要对车辆进行基本检查（如刹车、方向、机油、轮胎等），严禁车辆带病运行。</w:t>
      </w:r>
    </w:p>
    <w:p w:rsidR="002F3B88" w:rsidRDefault="001C310A">
      <w:pPr>
        <w:pStyle w:val="af5"/>
        <w:numPr>
          <w:ilvl w:val="0"/>
          <w:numId w:val="18"/>
        </w:numPr>
        <w:spacing w:before="312" w:after="312"/>
        <w:jc w:val="left"/>
        <w:rPr>
          <w:sz w:val="24"/>
          <w:szCs w:val="24"/>
        </w:rPr>
      </w:pPr>
      <w:r>
        <w:rPr>
          <w:rFonts w:hint="eastAsia"/>
          <w:sz w:val="24"/>
          <w:szCs w:val="24"/>
        </w:rPr>
        <w:t>运行车辆检查内容和要求</w:t>
      </w:r>
    </w:p>
    <w:p w:rsidR="002F3B88" w:rsidRDefault="001C310A">
      <w:pPr>
        <w:numPr>
          <w:ilvl w:val="1"/>
          <w:numId w:val="18"/>
        </w:numPr>
        <w:spacing w:line="360" w:lineRule="auto"/>
        <w:ind w:left="0" w:firstLine="0"/>
        <w:rPr>
          <w:rFonts w:ascii="宋体" w:hAnsi="宋体"/>
          <w:sz w:val="24"/>
        </w:rPr>
      </w:pPr>
      <w:r>
        <w:rPr>
          <w:rFonts w:ascii="宋体" w:hAnsi="宋体" w:hint="eastAsia"/>
          <w:sz w:val="24"/>
        </w:rPr>
        <w:t>第一次发动车辆的检查：</w:t>
      </w:r>
    </w:p>
    <w:p w:rsidR="002F3B88" w:rsidRDefault="001C310A">
      <w:pPr>
        <w:numPr>
          <w:ilvl w:val="2"/>
          <w:numId w:val="18"/>
        </w:numPr>
        <w:spacing w:line="360" w:lineRule="auto"/>
        <w:ind w:left="0" w:firstLine="0"/>
        <w:rPr>
          <w:rFonts w:ascii="宋体" w:hAnsi="宋体"/>
          <w:sz w:val="24"/>
        </w:rPr>
      </w:pPr>
      <w:r>
        <w:rPr>
          <w:rFonts w:ascii="宋体" w:hAnsi="宋体" w:hint="eastAsia"/>
          <w:sz w:val="24"/>
        </w:rPr>
        <w:t>整车的目视检查，包括车灯、后视镜、玻璃、外观、轮胎等，有无缺失、损坏。</w:t>
      </w:r>
    </w:p>
    <w:p w:rsidR="002F3B88" w:rsidRDefault="001C310A">
      <w:pPr>
        <w:numPr>
          <w:ilvl w:val="2"/>
          <w:numId w:val="18"/>
        </w:numPr>
        <w:spacing w:line="360" w:lineRule="auto"/>
        <w:ind w:left="0" w:firstLine="0"/>
        <w:rPr>
          <w:rFonts w:ascii="宋体" w:hAnsi="宋体"/>
          <w:sz w:val="24"/>
        </w:rPr>
      </w:pPr>
      <w:r>
        <w:rPr>
          <w:rFonts w:ascii="宋体" w:hAnsi="宋体" w:hint="eastAsia"/>
          <w:sz w:val="24"/>
        </w:rPr>
        <w:t>观察车辆的底部地面，有无油渍、水渍，如有及时检查车辆底部，观察是否漏油漏水。</w:t>
      </w:r>
    </w:p>
    <w:p w:rsidR="002F3B88" w:rsidRDefault="001C310A">
      <w:pPr>
        <w:numPr>
          <w:ilvl w:val="2"/>
          <w:numId w:val="18"/>
        </w:numPr>
        <w:spacing w:line="360" w:lineRule="auto"/>
        <w:ind w:left="0" w:firstLine="0"/>
        <w:rPr>
          <w:rFonts w:ascii="宋体" w:hAnsi="宋体"/>
          <w:sz w:val="24"/>
        </w:rPr>
      </w:pPr>
      <w:r>
        <w:rPr>
          <w:rFonts w:ascii="宋体" w:hAnsi="宋体" w:hint="eastAsia"/>
          <w:sz w:val="24"/>
        </w:rPr>
        <w:lastRenderedPageBreak/>
        <w:t>检查发动机的机油、柴油、冷却液，是否达到警戒刻度以上。</w:t>
      </w:r>
    </w:p>
    <w:p w:rsidR="002F3B88" w:rsidRDefault="001C310A">
      <w:pPr>
        <w:numPr>
          <w:ilvl w:val="2"/>
          <w:numId w:val="18"/>
        </w:numPr>
        <w:spacing w:line="360" w:lineRule="auto"/>
        <w:ind w:left="0" w:firstLine="0"/>
        <w:rPr>
          <w:rFonts w:ascii="宋体" w:hAnsi="宋体"/>
          <w:sz w:val="24"/>
        </w:rPr>
      </w:pPr>
      <w:r>
        <w:rPr>
          <w:rFonts w:ascii="宋体" w:hAnsi="宋体" w:hint="eastAsia"/>
          <w:sz w:val="24"/>
        </w:rPr>
        <w:t>检查车辆的液压油油面，是否达到警戒刻度以上。</w:t>
      </w:r>
    </w:p>
    <w:p w:rsidR="002F3B88" w:rsidRDefault="001C310A">
      <w:pPr>
        <w:numPr>
          <w:ilvl w:val="2"/>
          <w:numId w:val="18"/>
        </w:numPr>
        <w:spacing w:line="360" w:lineRule="auto"/>
        <w:ind w:left="0" w:firstLine="0"/>
        <w:rPr>
          <w:rFonts w:ascii="宋体" w:hAnsi="宋体"/>
          <w:sz w:val="24"/>
        </w:rPr>
      </w:pPr>
      <w:r>
        <w:rPr>
          <w:rFonts w:ascii="宋体" w:hAnsi="宋体" w:hint="eastAsia"/>
          <w:sz w:val="24"/>
        </w:rPr>
        <w:t>检查变矩器的油面，是否达到警戒刻度以上。</w:t>
      </w:r>
    </w:p>
    <w:p w:rsidR="002F3B88" w:rsidRDefault="001C310A">
      <w:pPr>
        <w:numPr>
          <w:ilvl w:val="2"/>
          <w:numId w:val="18"/>
        </w:numPr>
        <w:spacing w:line="360" w:lineRule="auto"/>
        <w:ind w:left="0" w:firstLine="0"/>
        <w:rPr>
          <w:rFonts w:ascii="宋体" w:hAnsi="宋体"/>
          <w:sz w:val="24"/>
        </w:rPr>
      </w:pPr>
      <w:r>
        <w:rPr>
          <w:rFonts w:ascii="宋体" w:hAnsi="宋体" w:hint="eastAsia"/>
          <w:sz w:val="24"/>
        </w:rPr>
        <w:t>发动车辆后，怠速运转约5分钟，听发动机声音，观察控制台上的各个指示表，以及报警系统，有无异常。当车辆刹车气压达到安全气压后，方可开动车辆。</w:t>
      </w:r>
    </w:p>
    <w:p w:rsidR="002F3B88" w:rsidRDefault="001C310A">
      <w:pPr>
        <w:numPr>
          <w:ilvl w:val="1"/>
          <w:numId w:val="18"/>
        </w:numPr>
        <w:spacing w:line="360" w:lineRule="auto"/>
        <w:ind w:left="0" w:firstLine="0"/>
        <w:rPr>
          <w:rFonts w:ascii="宋体" w:hAnsi="宋体"/>
          <w:sz w:val="24"/>
        </w:rPr>
      </w:pPr>
      <w:r>
        <w:rPr>
          <w:rFonts w:ascii="宋体" w:hAnsi="宋体" w:hint="eastAsia"/>
          <w:sz w:val="24"/>
        </w:rPr>
        <w:t>车辆在行使、工作中的要求</w:t>
      </w:r>
    </w:p>
    <w:p w:rsidR="002F3B88" w:rsidRDefault="001C310A">
      <w:pPr>
        <w:numPr>
          <w:ilvl w:val="2"/>
          <w:numId w:val="18"/>
        </w:numPr>
        <w:spacing w:line="360" w:lineRule="auto"/>
        <w:ind w:left="0" w:firstLine="0"/>
        <w:rPr>
          <w:rFonts w:ascii="宋体" w:hAnsi="宋体"/>
          <w:sz w:val="24"/>
        </w:rPr>
      </w:pPr>
      <w:r>
        <w:rPr>
          <w:rFonts w:ascii="宋体" w:hAnsi="宋体" w:hint="eastAsia"/>
          <w:sz w:val="24"/>
        </w:rPr>
        <w:t>车辆在道路上行使时，禁止车速过快，以免发生事故，</w:t>
      </w:r>
    </w:p>
    <w:p w:rsidR="002F3B88" w:rsidRDefault="001C310A">
      <w:pPr>
        <w:numPr>
          <w:ilvl w:val="2"/>
          <w:numId w:val="18"/>
        </w:numPr>
        <w:spacing w:line="360" w:lineRule="auto"/>
        <w:ind w:left="0" w:firstLine="0"/>
        <w:rPr>
          <w:rFonts w:ascii="宋体" w:hAnsi="宋体"/>
          <w:sz w:val="24"/>
        </w:rPr>
      </w:pPr>
      <w:r>
        <w:rPr>
          <w:rFonts w:ascii="宋体" w:hAnsi="宋体" w:hint="eastAsia"/>
          <w:sz w:val="24"/>
        </w:rPr>
        <w:t>在厂区行驶时，应注意各种管架、坑洞、施工现场，防止发生碰撞、刮擦、落陷、碾压等事故，在道路比较窄时，应下车进行观察，不能强行通过，在确保安全的情况下，慢行通过。</w:t>
      </w:r>
    </w:p>
    <w:p w:rsidR="002F3B88" w:rsidRDefault="001C310A">
      <w:pPr>
        <w:numPr>
          <w:ilvl w:val="2"/>
          <w:numId w:val="18"/>
        </w:numPr>
        <w:spacing w:line="360" w:lineRule="auto"/>
        <w:ind w:left="0" w:firstLine="0"/>
        <w:rPr>
          <w:rFonts w:ascii="宋体" w:hAnsi="宋体"/>
          <w:sz w:val="24"/>
        </w:rPr>
      </w:pPr>
      <w:r>
        <w:rPr>
          <w:rFonts w:ascii="宋体" w:hAnsi="宋体" w:hint="eastAsia"/>
          <w:sz w:val="24"/>
        </w:rPr>
        <w:t>在现场工作，应服从现场指挥员的指挥，严格按照《特种车工作系统操作规程》进行操作。人员应遵守安全规定。</w:t>
      </w:r>
    </w:p>
    <w:p w:rsidR="002F3B88" w:rsidRDefault="001C310A">
      <w:pPr>
        <w:numPr>
          <w:ilvl w:val="2"/>
          <w:numId w:val="18"/>
        </w:numPr>
        <w:spacing w:line="360" w:lineRule="auto"/>
        <w:ind w:left="0" w:firstLine="0"/>
        <w:rPr>
          <w:rFonts w:ascii="宋体" w:hAnsi="宋体"/>
          <w:sz w:val="24"/>
        </w:rPr>
      </w:pPr>
      <w:r>
        <w:rPr>
          <w:rFonts w:ascii="宋体" w:hAnsi="宋体" w:hint="eastAsia"/>
          <w:sz w:val="24"/>
        </w:rPr>
        <w:t>驾驶员在行使、工作时，应注意车辆的控制台上的各种仪表及报警系统，出现异常时，应立即停车，进行检查，及时汇报。</w:t>
      </w:r>
    </w:p>
    <w:p w:rsidR="002F3B88" w:rsidRDefault="001C310A">
      <w:pPr>
        <w:numPr>
          <w:ilvl w:val="2"/>
          <w:numId w:val="18"/>
        </w:numPr>
        <w:spacing w:line="360" w:lineRule="auto"/>
        <w:ind w:left="0" w:firstLine="0"/>
        <w:rPr>
          <w:rFonts w:ascii="宋体" w:hAnsi="宋体"/>
          <w:sz w:val="24"/>
        </w:rPr>
      </w:pPr>
      <w:r>
        <w:rPr>
          <w:rFonts w:ascii="宋体" w:hAnsi="宋体" w:hint="eastAsia"/>
          <w:sz w:val="24"/>
        </w:rPr>
        <w:t>履带车辆（推土机、推耙机）禁止直接在水泥道路和柏油道路上行驶，必须要做好防护工作，防止压坏路面。</w:t>
      </w:r>
    </w:p>
    <w:p w:rsidR="002F3B88" w:rsidRDefault="001C310A">
      <w:pPr>
        <w:numPr>
          <w:ilvl w:val="1"/>
          <w:numId w:val="18"/>
        </w:numPr>
        <w:spacing w:line="360" w:lineRule="auto"/>
        <w:ind w:left="0" w:firstLine="0"/>
        <w:rPr>
          <w:rFonts w:ascii="宋体" w:hAnsi="宋体"/>
          <w:sz w:val="24"/>
        </w:rPr>
      </w:pPr>
      <w:r>
        <w:rPr>
          <w:rFonts w:ascii="宋体" w:hAnsi="宋体" w:hint="eastAsia"/>
          <w:sz w:val="24"/>
        </w:rPr>
        <w:t>车辆在工作后的要求</w:t>
      </w:r>
    </w:p>
    <w:p w:rsidR="002F3B88" w:rsidRDefault="001C310A">
      <w:pPr>
        <w:numPr>
          <w:ilvl w:val="2"/>
          <w:numId w:val="18"/>
        </w:numPr>
        <w:spacing w:line="360" w:lineRule="auto"/>
        <w:ind w:left="0" w:firstLine="0"/>
        <w:rPr>
          <w:rFonts w:ascii="宋体" w:hAnsi="宋体"/>
          <w:sz w:val="24"/>
        </w:rPr>
      </w:pPr>
      <w:r>
        <w:rPr>
          <w:rFonts w:ascii="宋体" w:hAnsi="宋体" w:hint="eastAsia"/>
          <w:sz w:val="24"/>
        </w:rPr>
        <w:t>车辆应停在指定的停车位置，按顺序停车。</w:t>
      </w:r>
    </w:p>
    <w:p w:rsidR="002F3B88" w:rsidRDefault="001C310A">
      <w:pPr>
        <w:numPr>
          <w:ilvl w:val="2"/>
          <w:numId w:val="18"/>
        </w:numPr>
        <w:spacing w:line="360" w:lineRule="auto"/>
        <w:ind w:left="0" w:firstLine="0"/>
        <w:rPr>
          <w:rFonts w:ascii="宋体" w:hAnsi="宋体"/>
          <w:sz w:val="24"/>
        </w:rPr>
      </w:pPr>
      <w:r>
        <w:rPr>
          <w:rFonts w:ascii="宋体" w:hAnsi="宋体" w:hint="eastAsia"/>
          <w:sz w:val="24"/>
        </w:rPr>
        <w:t>在熄火前，发动机应怠速运转约５分钟。</w:t>
      </w:r>
    </w:p>
    <w:p w:rsidR="002F3B88" w:rsidRDefault="001C310A">
      <w:pPr>
        <w:numPr>
          <w:ilvl w:val="2"/>
          <w:numId w:val="18"/>
        </w:numPr>
        <w:spacing w:line="360" w:lineRule="auto"/>
        <w:ind w:left="0" w:firstLine="0"/>
        <w:rPr>
          <w:rFonts w:ascii="宋体" w:hAnsi="宋体"/>
          <w:sz w:val="24"/>
        </w:rPr>
      </w:pPr>
      <w:r>
        <w:rPr>
          <w:rFonts w:ascii="宋体" w:hAnsi="宋体" w:hint="eastAsia"/>
          <w:sz w:val="24"/>
        </w:rPr>
        <w:t>下车后，应对车辆进行目视检查。</w:t>
      </w:r>
    </w:p>
    <w:p w:rsidR="002F3B88" w:rsidRDefault="001C310A">
      <w:pPr>
        <w:numPr>
          <w:ilvl w:val="2"/>
          <w:numId w:val="18"/>
        </w:numPr>
        <w:spacing w:line="360" w:lineRule="auto"/>
        <w:ind w:left="0" w:firstLine="0"/>
        <w:rPr>
          <w:rFonts w:ascii="宋体" w:hAnsi="宋体"/>
          <w:sz w:val="24"/>
        </w:rPr>
      </w:pPr>
      <w:r>
        <w:rPr>
          <w:rFonts w:ascii="宋体" w:hAnsi="宋体" w:hint="eastAsia"/>
          <w:sz w:val="24"/>
        </w:rPr>
        <w:t>观察车辆底部地面，有无水渍、油渍。如有，对车辆的底部进行检查</w:t>
      </w:r>
    </w:p>
    <w:p w:rsidR="002F3B88" w:rsidRDefault="001C310A">
      <w:pPr>
        <w:numPr>
          <w:ilvl w:val="2"/>
          <w:numId w:val="18"/>
        </w:numPr>
        <w:spacing w:line="360" w:lineRule="auto"/>
        <w:ind w:left="0" w:firstLine="0"/>
        <w:rPr>
          <w:rFonts w:ascii="宋体" w:hAnsi="宋体"/>
          <w:sz w:val="24"/>
        </w:rPr>
      </w:pPr>
      <w:r>
        <w:rPr>
          <w:rFonts w:ascii="宋体" w:hAnsi="宋体" w:hint="eastAsia"/>
          <w:sz w:val="24"/>
        </w:rPr>
        <w:t>对车辆进行有条件的清洗。</w:t>
      </w:r>
    </w:p>
    <w:p w:rsidR="002F3B88" w:rsidRDefault="001C310A">
      <w:pPr>
        <w:numPr>
          <w:ilvl w:val="2"/>
          <w:numId w:val="18"/>
        </w:numPr>
        <w:spacing w:line="360" w:lineRule="auto"/>
        <w:ind w:left="0" w:firstLine="0"/>
        <w:rPr>
          <w:rFonts w:ascii="宋体" w:hAnsi="宋体"/>
          <w:sz w:val="24"/>
        </w:rPr>
      </w:pPr>
      <w:r>
        <w:rPr>
          <w:rFonts w:ascii="宋体" w:hAnsi="宋体" w:hint="eastAsia"/>
          <w:sz w:val="24"/>
        </w:rPr>
        <w:t>关闭电源。</w:t>
      </w:r>
    </w:p>
    <w:p w:rsidR="002F3B88" w:rsidRDefault="001C310A">
      <w:pPr>
        <w:numPr>
          <w:ilvl w:val="2"/>
          <w:numId w:val="18"/>
        </w:numPr>
        <w:spacing w:line="360" w:lineRule="auto"/>
        <w:ind w:left="0" w:firstLine="0"/>
        <w:rPr>
          <w:rFonts w:ascii="宋体" w:hAnsi="宋体"/>
          <w:sz w:val="24"/>
        </w:rPr>
      </w:pPr>
      <w:r>
        <w:rPr>
          <w:rFonts w:ascii="宋体" w:hAnsi="宋体" w:hint="eastAsia"/>
          <w:sz w:val="24"/>
        </w:rPr>
        <w:t>锁好车门离开。</w:t>
      </w:r>
    </w:p>
    <w:p w:rsidR="002F3B88" w:rsidRDefault="001C310A" w:rsidP="00327CF3">
      <w:pPr>
        <w:spacing w:beforeLines="200" w:afterLines="100"/>
        <w:jc w:val="center"/>
        <w:rPr>
          <w:rFonts w:ascii="宋体" w:hAnsi="宋体"/>
          <w:b/>
          <w:bCs/>
          <w:sz w:val="24"/>
        </w:rPr>
      </w:pPr>
      <w:r>
        <w:rPr>
          <w:rFonts w:ascii="宋体" w:hAnsi="宋体" w:hint="eastAsia"/>
          <w:b/>
          <w:bCs/>
          <w:sz w:val="24"/>
        </w:rPr>
        <w:t>附录3  煤污水处理的配药、加药工作</w:t>
      </w:r>
    </w:p>
    <w:p w:rsidR="002F3B88" w:rsidRDefault="001C310A">
      <w:pPr>
        <w:pStyle w:val="af5"/>
        <w:numPr>
          <w:ilvl w:val="0"/>
          <w:numId w:val="19"/>
        </w:numPr>
        <w:spacing w:before="312" w:after="312"/>
        <w:jc w:val="left"/>
        <w:rPr>
          <w:sz w:val="24"/>
          <w:szCs w:val="24"/>
        </w:rPr>
      </w:pPr>
      <w:r>
        <w:rPr>
          <w:rFonts w:hint="eastAsia"/>
          <w:sz w:val="24"/>
          <w:szCs w:val="24"/>
        </w:rPr>
        <w:t>配药</w:t>
      </w:r>
    </w:p>
    <w:p w:rsidR="002F3B88" w:rsidRDefault="001C310A">
      <w:pPr>
        <w:spacing w:line="360" w:lineRule="auto"/>
        <w:ind w:firstLineChars="200" w:firstLine="480"/>
        <w:rPr>
          <w:rFonts w:ascii="宋体" w:hAnsi="宋体"/>
          <w:sz w:val="24"/>
        </w:rPr>
      </w:pPr>
      <w:r>
        <w:rPr>
          <w:rFonts w:ascii="宋体" w:hAnsi="宋体" w:hint="eastAsia"/>
          <w:sz w:val="24"/>
        </w:rPr>
        <w:lastRenderedPageBreak/>
        <w:t>在系统启动前先要将絮凝剂及助凝剂配成溶。</w:t>
      </w:r>
    </w:p>
    <w:p w:rsidR="002F3B88" w:rsidRDefault="001C310A">
      <w:pPr>
        <w:numPr>
          <w:ilvl w:val="1"/>
          <w:numId w:val="19"/>
        </w:numPr>
        <w:spacing w:line="360" w:lineRule="auto"/>
        <w:ind w:left="0" w:firstLine="0"/>
        <w:rPr>
          <w:rFonts w:ascii="宋体" w:hAnsi="宋体"/>
          <w:sz w:val="24"/>
        </w:rPr>
      </w:pPr>
      <w:r>
        <w:rPr>
          <w:rFonts w:ascii="宋体" w:hAnsi="宋体" w:hint="eastAsia"/>
          <w:sz w:val="24"/>
        </w:rPr>
        <w:t>絮凝剂：聚合氯化铝（又名碱式氯化铝）溶液的配制。</w:t>
      </w:r>
    </w:p>
    <w:p w:rsidR="002F3B88" w:rsidRDefault="001C310A">
      <w:pPr>
        <w:spacing w:line="360" w:lineRule="auto"/>
        <w:ind w:firstLineChars="200" w:firstLine="480"/>
        <w:rPr>
          <w:rFonts w:ascii="宋体" w:hAnsi="宋体"/>
          <w:sz w:val="24"/>
        </w:rPr>
      </w:pPr>
      <w:r>
        <w:rPr>
          <w:rFonts w:ascii="宋体" w:hAnsi="宋体" w:hint="eastAsia"/>
          <w:sz w:val="24"/>
        </w:rPr>
        <w:t>取聚合氯化铝20公斤，加入絮凝剂溶液药箱中，加自来水1m3，这样配出的溶液浓度为2%。</w:t>
      </w:r>
    </w:p>
    <w:p w:rsidR="002F3B88" w:rsidRDefault="001C310A">
      <w:pPr>
        <w:spacing w:line="360" w:lineRule="auto"/>
        <w:ind w:firstLineChars="200" w:firstLine="480"/>
        <w:rPr>
          <w:rFonts w:ascii="宋体" w:hAnsi="宋体"/>
          <w:sz w:val="24"/>
        </w:rPr>
      </w:pPr>
      <w:r>
        <w:rPr>
          <w:rFonts w:ascii="宋体" w:hAnsi="宋体" w:hint="eastAsia"/>
          <w:sz w:val="24"/>
        </w:rPr>
        <w:t>当药箱中的水位到达液位计“30cm”时开启搅拌机，搅拌20分钟后停止搅拌。静滞30分钟。</w:t>
      </w:r>
    </w:p>
    <w:p w:rsidR="002F3B88" w:rsidRDefault="001C310A">
      <w:pPr>
        <w:numPr>
          <w:ilvl w:val="1"/>
          <w:numId w:val="19"/>
        </w:numPr>
        <w:spacing w:line="360" w:lineRule="auto"/>
        <w:ind w:left="0" w:firstLine="0"/>
        <w:rPr>
          <w:rFonts w:ascii="宋体" w:hAnsi="宋体"/>
          <w:sz w:val="24"/>
        </w:rPr>
      </w:pPr>
      <w:r>
        <w:rPr>
          <w:rFonts w:ascii="宋体" w:hAnsi="宋体" w:hint="eastAsia"/>
          <w:sz w:val="24"/>
        </w:rPr>
        <w:t>助凝剂：聚丙烯酰胺溶液的配制</w:t>
      </w:r>
    </w:p>
    <w:p w:rsidR="002F3B88" w:rsidRDefault="001C310A">
      <w:pPr>
        <w:spacing w:line="360" w:lineRule="auto"/>
        <w:ind w:firstLineChars="200" w:firstLine="480"/>
        <w:rPr>
          <w:rFonts w:ascii="宋体" w:hAnsi="宋体"/>
          <w:sz w:val="24"/>
        </w:rPr>
      </w:pPr>
      <w:r>
        <w:rPr>
          <w:rFonts w:ascii="宋体" w:hAnsi="宋体" w:hint="eastAsia"/>
          <w:sz w:val="24"/>
        </w:rPr>
        <w:t>助凝剂溶液配制浓度：1‰。</w:t>
      </w:r>
    </w:p>
    <w:p w:rsidR="002F3B88" w:rsidRDefault="001C310A">
      <w:pPr>
        <w:spacing w:line="360" w:lineRule="auto"/>
        <w:ind w:firstLineChars="200" w:firstLine="480"/>
        <w:rPr>
          <w:rFonts w:ascii="宋体" w:hAnsi="宋体"/>
          <w:sz w:val="24"/>
        </w:rPr>
      </w:pPr>
      <w:r>
        <w:rPr>
          <w:rFonts w:ascii="宋体" w:hAnsi="宋体" w:hint="eastAsia"/>
          <w:sz w:val="24"/>
        </w:rPr>
        <w:t>配制聚丙烯酰胺的步骤：</w:t>
      </w:r>
    </w:p>
    <w:p w:rsidR="002F3B88" w:rsidRDefault="001C310A">
      <w:pPr>
        <w:numPr>
          <w:ilvl w:val="2"/>
          <w:numId w:val="19"/>
        </w:numPr>
        <w:spacing w:line="360" w:lineRule="auto"/>
        <w:ind w:left="0" w:firstLine="0"/>
        <w:rPr>
          <w:rFonts w:ascii="宋体" w:hAnsi="宋体"/>
          <w:sz w:val="24"/>
        </w:rPr>
      </w:pPr>
      <w:r>
        <w:rPr>
          <w:rFonts w:ascii="宋体" w:hAnsi="宋体" w:hint="eastAsia"/>
          <w:sz w:val="24"/>
        </w:rPr>
        <w:t>取1分斤聚丙烯酰胺，放入10升容积的小桶内，加温水化成浆糊状，时间需要24小时左右。</w:t>
      </w:r>
    </w:p>
    <w:p w:rsidR="002F3B88" w:rsidRDefault="001C310A">
      <w:pPr>
        <w:numPr>
          <w:ilvl w:val="2"/>
          <w:numId w:val="19"/>
        </w:numPr>
        <w:spacing w:line="360" w:lineRule="auto"/>
        <w:ind w:left="0" w:firstLine="0"/>
        <w:rPr>
          <w:rFonts w:ascii="宋体" w:hAnsi="宋体"/>
          <w:sz w:val="24"/>
        </w:rPr>
      </w:pPr>
      <w:r>
        <w:rPr>
          <w:rFonts w:ascii="宋体" w:hAnsi="宋体" w:hint="eastAsia"/>
          <w:sz w:val="24"/>
        </w:rPr>
        <w:t>再将化成浆糊状的聚丙烯酰胺溶液倒入A或B助凝剂溶箱中，加自来水1 m3，当药箱中的水位到达液位计“30cm“处时开启搅拌机，搅拌20分钟化均匀后停止搅拌。</w:t>
      </w:r>
    </w:p>
    <w:p w:rsidR="002F3B88" w:rsidRDefault="001C310A">
      <w:pPr>
        <w:pStyle w:val="af5"/>
        <w:numPr>
          <w:ilvl w:val="0"/>
          <w:numId w:val="19"/>
        </w:numPr>
        <w:spacing w:before="312" w:after="312"/>
        <w:jc w:val="left"/>
        <w:rPr>
          <w:sz w:val="24"/>
          <w:szCs w:val="24"/>
        </w:rPr>
      </w:pPr>
      <w:r>
        <w:rPr>
          <w:rFonts w:hint="eastAsia"/>
          <w:sz w:val="24"/>
          <w:szCs w:val="24"/>
        </w:rPr>
        <w:t>加药</w:t>
      </w:r>
    </w:p>
    <w:p w:rsidR="002F3B88" w:rsidRDefault="001C310A">
      <w:pPr>
        <w:spacing w:line="360" w:lineRule="auto"/>
        <w:ind w:firstLineChars="200" w:firstLine="480"/>
        <w:rPr>
          <w:rFonts w:ascii="宋体" w:hAnsi="宋体"/>
          <w:sz w:val="24"/>
        </w:rPr>
      </w:pPr>
      <w:r>
        <w:rPr>
          <w:rFonts w:ascii="宋体" w:hAnsi="宋体" w:hint="eastAsia"/>
          <w:sz w:val="24"/>
        </w:rPr>
        <w:t>废水中投药量：絮凝剂（聚合氯化铝）60mg/1～100mg/1（也即60克/吨水～100克/吨水）；</w:t>
      </w:r>
    </w:p>
    <w:p w:rsidR="002F3B88" w:rsidRDefault="001C310A">
      <w:pPr>
        <w:spacing w:line="360" w:lineRule="auto"/>
        <w:ind w:firstLineChars="200" w:firstLine="480"/>
        <w:rPr>
          <w:rFonts w:ascii="宋体" w:hAnsi="宋体"/>
          <w:sz w:val="24"/>
        </w:rPr>
      </w:pPr>
      <w:r>
        <w:rPr>
          <w:rFonts w:ascii="宋体" w:hAnsi="宋体" w:hint="eastAsia"/>
          <w:sz w:val="24"/>
        </w:rPr>
        <w:t>助凝剂（聚丙烯酰胺）1.0mg/1～1.5mg/1（也即1克/吨水～1.5克/吨水）。</w:t>
      </w:r>
    </w:p>
    <w:p w:rsidR="002F3B88" w:rsidRDefault="001C310A">
      <w:pPr>
        <w:spacing w:line="360" w:lineRule="auto"/>
        <w:ind w:firstLineChars="200" w:firstLine="480"/>
        <w:rPr>
          <w:rFonts w:ascii="宋体" w:hAnsi="宋体"/>
          <w:sz w:val="24"/>
        </w:rPr>
      </w:pPr>
      <w:r>
        <w:rPr>
          <w:rFonts w:ascii="宋体" w:hAnsi="宋体" w:hint="eastAsia"/>
          <w:sz w:val="24"/>
        </w:rPr>
        <w:t>加药操作：加药计量泵与煤水排水泵连锁，当煤水排水泵启动，加药计量泵开始运行；加药计量泵采用变频控制，其加药量与进水流量成正比，可通过PLC自动控制加药计量泵的转速，从而达到自动控制加药量的目的；一般情况下，当流量电磁流量计上的读数为20 m3/h时，且絮凝剂（聚合氯化铝）投药浓度为2%时，变频器的频率调节到41.7Hz；助凝剂（聚丙烯酰胺）投药浓度为1‰时，变频器的频率调节到“12.5HZ”。</w:t>
      </w:r>
    </w:p>
    <w:p w:rsidR="002F3B88" w:rsidRDefault="001C310A" w:rsidP="00327CF3">
      <w:pPr>
        <w:spacing w:beforeLines="200" w:afterLines="100"/>
        <w:jc w:val="center"/>
        <w:rPr>
          <w:rFonts w:ascii="宋体" w:hAnsi="宋体"/>
          <w:b/>
          <w:bCs/>
          <w:sz w:val="24"/>
        </w:rPr>
      </w:pPr>
      <w:r>
        <w:rPr>
          <w:rFonts w:ascii="宋体" w:hAnsi="宋体" w:hint="eastAsia"/>
          <w:b/>
          <w:bCs/>
          <w:sz w:val="24"/>
        </w:rPr>
        <w:t>附录4  船舱余煤清理工作要求</w:t>
      </w:r>
    </w:p>
    <w:p w:rsidR="002F3B88" w:rsidRDefault="001C310A">
      <w:pPr>
        <w:pStyle w:val="af5"/>
        <w:numPr>
          <w:ilvl w:val="0"/>
          <w:numId w:val="20"/>
        </w:numPr>
        <w:spacing w:before="312" w:after="312"/>
        <w:jc w:val="left"/>
        <w:rPr>
          <w:sz w:val="24"/>
          <w:szCs w:val="24"/>
        </w:rPr>
      </w:pPr>
      <w:r>
        <w:rPr>
          <w:rFonts w:hint="eastAsia"/>
          <w:sz w:val="24"/>
          <w:szCs w:val="24"/>
        </w:rPr>
        <w:t>吊移推耙机作业</w:t>
      </w:r>
    </w:p>
    <w:p w:rsidR="002F3B88" w:rsidRDefault="001C310A">
      <w:pPr>
        <w:numPr>
          <w:ilvl w:val="1"/>
          <w:numId w:val="20"/>
        </w:numPr>
        <w:spacing w:line="360" w:lineRule="auto"/>
        <w:ind w:left="0" w:firstLine="0"/>
        <w:rPr>
          <w:rFonts w:ascii="宋体" w:hAnsi="宋体"/>
          <w:sz w:val="24"/>
        </w:rPr>
      </w:pPr>
      <w:r>
        <w:rPr>
          <w:rFonts w:ascii="宋体" w:hAnsi="宋体" w:hint="eastAsia"/>
          <w:sz w:val="24"/>
        </w:rPr>
        <w:lastRenderedPageBreak/>
        <w:t>吊移推耙机准备</w:t>
      </w:r>
    </w:p>
    <w:p w:rsidR="002F3B88" w:rsidRDefault="001C310A">
      <w:pPr>
        <w:numPr>
          <w:ilvl w:val="2"/>
          <w:numId w:val="20"/>
        </w:numPr>
        <w:spacing w:line="360" w:lineRule="auto"/>
        <w:ind w:left="0" w:firstLine="0"/>
        <w:rPr>
          <w:rFonts w:ascii="宋体" w:hAnsi="宋体"/>
          <w:sz w:val="24"/>
        </w:rPr>
      </w:pPr>
      <w:r>
        <w:rPr>
          <w:rFonts w:ascii="宋体" w:hAnsi="宋体" w:hint="eastAsia"/>
          <w:sz w:val="24"/>
        </w:rPr>
        <w:t>舱内煤炭到底，煤炭与船舱基本平坦。</w:t>
      </w:r>
    </w:p>
    <w:p w:rsidR="002F3B88" w:rsidRDefault="001C310A">
      <w:pPr>
        <w:numPr>
          <w:ilvl w:val="2"/>
          <w:numId w:val="20"/>
        </w:numPr>
        <w:spacing w:line="360" w:lineRule="auto"/>
        <w:ind w:left="0" w:firstLine="0"/>
        <w:rPr>
          <w:rFonts w:ascii="宋体" w:hAnsi="宋体"/>
          <w:sz w:val="24"/>
        </w:rPr>
      </w:pPr>
      <w:r>
        <w:rPr>
          <w:rFonts w:ascii="宋体" w:hAnsi="宋体" w:hint="eastAsia"/>
          <w:sz w:val="24"/>
        </w:rPr>
        <w:t>抓斗可及范围内煤炭已抓至极限。</w:t>
      </w:r>
    </w:p>
    <w:p w:rsidR="002F3B88" w:rsidRDefault="001C310A">
      <w:pPr>
        <w:numPr>
          <w:ilvl w:val="2"/>
          <w:numId w:val="20"/>
        </w:numPr>
        <w:spacing w:line="360" w:lineRule="auto"/>
        <w:ind w:left="0" w:firstLine="0"/>
        <w:rPr>
          <w:rFonts w:ascii="宋体" w:hAnsi="宋体"/>
          <w:sz w:val="24"/>
        </w:rPr>
      </w:pPr>
      <w:r>
        <w:rPr>
          <w:rFonts w:ascii="宋体" w:hAnsi="宋体" w:hint="eastAsia"/>
          <w:sz w:val="24"/>
        </w:rPr>
        <w:t>卸船机司机已作业完毕。</w:t>
      </w:r>
    </w:p>
    <w:p w:rsidR="002F3B88" w:rsidRDefault="001C310A">
      <w:pPr>
        <w:numPr>
          <w:ilvl w:val="2"/>
          <w:numId w:val="20"/>
        </w:numPr>
        <w:spacing w:line="360" w:lineRule="auto"/>
        <w:ind w:left="0" w:firstLine="0"/>
        <w:rPr>
          <w:rFonts w:ascii="宋体" w:hAnsi="宋体"/>
          <w:sz w:val="24"/>
        </w:rPr>
      </w:pPr>
      <w:r>
        <w:rPr>
          <w:rFonts w:ascii="宋体" w:hAnsi="宋体" w:hint="eastAsia"/>
          <w:sz w:val="24"/>
        </w:rPr>
        <w:t>与卸船机司机确认推耙机吊入舱内作业的安全可靠性。</w:t>
      </w:r>
    </w:p>
    <w:p w:rsidR="002F3B88" w:rsidRDefault="001C310A">
      <w:pPr>
        <w:numPr>
          <w:ilvl w:val="2"/>
          <w:numId w:val="20"/>
        </w:numPr>
        <w:spacing w:line="360" w:lineRule="auto"/>
        <w:ind w:left="0" w:firstLine="0"/>
        <w:rPr>
          <w:rFonts w:ascii="宋体" w:hAnsi="宋体"/>
          <w:sz w:val="24"/>
        </w:rPr>
      </w:pPr>
      <w:r>
        <w:rPr>
          <w:rFonts w:ascii="宋体" w:hAnsi="宋体" w:hint="eastAsia"/>
          <w:sz w:val="24"/>
        </w:rPr>
        <w:t>起重吊具安全点检查：A、钢丝绳外观检查，无严重腐蚀、变形、扭曲、松散、散股等。B、卸扣检查无裂纹、磨损、变形。C、卸船机本体检查（提升、横向、制动等是否正常）。</w:t>
      </w:r>
    </w:p>
    <w:p w:rsidR="002F3B88" w:rsidRDefault="001C310A">
      <w:pPr>
        <w:numPr>
          <w:ilvl w:val="2"/>
          <w:numId w:val="20"/>
        </w:numPr>
        <w:spacing w:line="360" w:lineRule="auto"/>
        <w:ind w:left="0" w:firstLine="0"/>
        <w:rPr>
          <w:rFonts w:ascii="宋体" w:hAnsi="宋体"/>
          <w:sz w:val="24"/>
        </w:rPr>
      </w:pPr>
      <w:r>
        <w:rPr>
          <w:rFonts w:ascii="宋体" w:hAnsi="宋体" w:hint="eastAsia"/>
          <w:sz w:val="24"/>
        </w:rPr>
        <w:t>卸船机行至指定区域。</w:t>
      </w:r>
    </w:p>
    <w:p w:rsidR="002F3B88" w:rsidRDefault="001C310A">
      <w:pPr>
        <w:numPr>
          <w:ilvl w:val="2"/>
          <w:numId w:val="20"/>
        </w:numPr>
        <w:spacing w:line="360" w:lineRule="auto"/>
        <w:ind w:left="0" w:firstLine="0"/>
        <w:rPr>
          <w:rFonts w:ascii="宋体" w:hAnsi="宋体"/>
          <w:sz w:val="24"/>
        </w:rPr>
      </w:pPr>
      <w:r>
        <w:rPr>
          <w:rFonts w:ascii="宋体" w:hAnsi="宋体" w:hint="eastAsia"/>
          <w:sz w:val="24"/>
        </w:rPr>
        <w:t>推耙机按指定区域停靠、待命（关闭油、电控制系统）。</w:t>
      </w:r>
    </w:p>
    <w:p w:rsidR="002F3B88" w:rsidRDefault="001C310A">
      <w:pPr>
        <w:numPr>
          <w:ilvl w:val="2"/>
          <w:numId w:val="20"/>
        </w:numPr>
        <w:spacing w:line="360" w:lineRule="auto"/>
        <w:ind w:left="0" w:firstLine="0"/>
        <w:rPr>
          <w:rFonts w:ascii="宋体" w:hAnsi="宋体"/>
          <w:sz w:val="24"/>
        </w:rPr>
      </w:pPr>
      <w:r>
        <w:rPr>
          <w:rFonts w:ascii="宋体" w:hAnsi="宋体" w:hint="eastAsia"/>
          <w:sz w:val="24"/>
        </w:rPr>
        <w:t>检查、确认推耙机周围无障碍物。</w:t>
      </w:r>
    </w:p>
    <w:p w:rsidR="002F3B88" w:rsidRDefault="001C310A">
      <w:pPr>
        <w:numPr>
          <w:ilvl w:val="2"/>
          <w:numId w:val="20"/>
        </w:numPr>
        <w:spacing w:line="360" w:lineRule="auto"/>
        <w:ind w:left="0" w:firstLine="0"/>
        <w:rPr>
          <w:rFonts w:ascii="宋体" w:hAnsi="宋体"/>
          <w:sz w:val="24"/>
        </w:rPr>
      </w:pPr>
      <w:r>
        <w:rPr>
          <w:rFonts w:ascii="宋体" w:hAnsi="宋体" w:hint="eastAsia"/>
          <w:sz w:val="24"/>
        </w:rPr>
        <w:t>指挥手发令可以起吊推耙机，同时各岗位人员到场。</w:t>
      </w:r>
    </w:p>
    <w:p w:rsidR="002F3B88" w:rsidRDefault="001C310A">
      <w:pPr>
        <w:numPr>
          <w:ilvl w:val="1"/>
          <w:numId w:val="20"/>
        </w:numPr>
        <w:spacing w:line="360" w:lineRule="auto"/>
        <w:ind w:left="0" w:firstLine="0"/>
        <w:rPr>
          <w:rFonts w:ascii="宋体" w:hAnsi="宋体"/>
          <w:sz w:val="24"/>
        </w:rPr>
      </w:pPr>
      <w:r>
        <w:rPr>
          <w:rFonts w:ascii="宋体" w:hAnsi="宋体" w:hint="eastAsia"/>
          <w:sz w:val="24"/>
        </w:rPr>
        <w:t>吊移推耙机操作流程步骤</w:t>
      </w:r>
    </w:p>
    <w:p w:rsidR="002F3B88" w:rsidRDefault="001C310A">
      <w:pPr>
        <w:numPr>
          <w:ilvl w:val="2"/>
          <w:numId w:val="20"/>
        </w:numPr>
        <w:spacing w:line="360" w:lineRule="auto"/>
        <w:ind w:left="0" w:firstLine="0"/>
        <w:rPr>
          <w:rFonts w:ascii="宋体" w:hAnsi="宋体"/>
          <w:sz w:val="24"/>
        </w:rPr>
      </w:pPr>
      <w:r>
        <w:rPr>
          <w:rFonts w:ascii="宋体" w:hAnsi="宋体" w:hint="eastAsia"/>
          <w:sz w:val="24"/>
        </w:rPr>
        <w:t>当班码头负责人与推耙机班班长进行安全交底工作。</w:t>
      </w:r>
    </w:p>
    <w:p w:rsidR="002F3B88" w:rsidRDefault="001C310A">
      <w:pPr>
        <w:numPr>
          <w:ilvl w:val="2"/>
          <w:numId w:val="20"/>
        </w:numPr>
        <w:spacing w:line="360" w:lineRule="auto"/>
        <w:ind w:left="0" w:firstLine="0"/>
        <w:rPr>
          <w:rFonts w:ascii="宋体" w:hAnsi="宋体"/>
          <w:sz w:val="24"/>
        </w:rPr>
      </w:pPr>
      <w:r>
        <w:rPr>
          <w:rFonts w:ascii="宋体" w:hAnsi="宋体" w:hint="eastAsia"/>
          <w:sz w:val="24"/>
        </w:rPr>
        <w:t>推耙机班班长对班组成员进行安全交底及安全检查，确定各舱指挥手。</w:t>
      </w:r>
    </w:p>
    <w:p w:rsidR="002F3B88" w:rsidRDefault="001C310A">
      <w:pPr>
        <w:numPr>
          <w:ilvl w:val="2"/>
          <w:numId w:val="20"/>
        </w:numPr>
        <w:spacing w:line="360" w:lineRule="auto"/>
        <w:ind w:left="0" w:firstLine="0"/>
        <w:rPr>
          <w:rFonts w:ascii="宋体" w:hAnsi="宋体"/>
          <w:sz w:val="24"/>
        </w:rPr>
      </w:pPr>
      <w:r>
        <w:rPr>
          <w:rFonts w:ascii="宋体" w:hAnsi="宋体" w:hint="eastAsia"/>
          <w:sz w:val="24"/>
        </w:rPr>
        <w:t>具备清舱作业条件，当班负责人通知推耙机班班长，确认吊舱数目及卸船机司机姓名，检查吊具完好，开始吊推耙机作业。</w:t>
      </w:r>
    </w:p>
    <w:p w:rsidR="002F3B88" w:rsidRDefault="001C310A">
      <w:pPr>
        <w:numPr>
          <w:ilvl w:val="2"/>
          <w:numId w:val="20"/>
        </w:numPr>
        <w:spacing w:line="360" w:lineRule="auto"/>
        <w:ind w:left="0" w:firstLine="0"/>
        <w:rPr>
          <w:rFonts w:ascii="宋体" w:hAnsi="宋体"/>
          <w:sz w:val="24"/>
        </w:rPr>
      </w:pPr>
      <w:r>
        <w:rPr>
          <w:rFonts w:ascii="宋体" w:hAnsi="宋体" w:hint="eastAsia"/>
          <w:sz w:val="24"/>
        </w:rPr>
        <w:t>通过对讲机联系卸船机司机，确认频道正确，通讯畅通。</w:t>
      </w:r>
    </w:p>
    <w:p w:rsidR="002F3B88" w:rsidRDefault="001C310A">
      <w:pPr>
        <w:numPr>
          <w:ilvl w:val="2"/>
          <w:numId w:val="20"/>
        </w:numPr>
        <w:spacing w:line="360" w:lineRule="auto"/>
        <w:ind w:left="0" w:firstLine="0"/>
        <w:rPr>
          <w:rFonts w:ascii="宋体" w:hAnsi="宋体"/>
          <w:sz w:val="24"/>
        </w:rPr>
      </w:pPr>
      <w:r>
        <w:rPr>
          <w:rFonts w:ascii="宋体" w:hAnsi="宋体" w:hint="eastAsia"/>
          <w:sz w:val="24"/>
        </w:rPr>
        <w:t>卸船机司机将司机室开到陆侧位置，调整操作方式为特殊方式（全过程都为特殊方式），将抓斗闭合移至推耙机上方。</w:t>
      </w:r>
    </w:p>
    <w:p w:rsidR="002F3B88" w:rsidRDefault="001C310A">
      <w:pPr>
        <w:numPr>
          <w:ilvl w:val="2"/>
          <w:numId w:val="20"/>
        </w:numPr>
        <w:spacing w:line="360" w:lineRule="auto"/>
        <w:ind w:left="0" w:firstLine="0"/>
        <w:rPr>
          <w:rFonts w:ascii="宋体" w:hAnsi="宋体"/>
          <w:sz w:val="24"/>
        </w:rPr>
      </w:pPr>
      <w:r>
        <w:rPr>
          <w:rFonts w:ascii="宋体" w:hAnsi="宋体" w:hint="eastAsia"/>
          <w:sz w:val="24"/>
        </w:rPr>
        <w:t>指挥手通过对讲机联系卸船机司机，确认通讯畅通。</w:t>
      </w:r>
    </w:p>
    <w:p w:rsidR="002F3B88" w:rsidRDefault="001C310A">
      <w:pPr>
        <w:numPr>
          <w:ilvl w:val="2"/>
          <w:numId w:val="20"/>
        </w:numPr>
        <w:spacing w:line="360" w:lineRule="auto"/>
        <w:ind w:left="0" w:firstLine="0"/>
        <w:rPr>
          <w:rFonts w:ascii="宋体" w:hAnsi="宋体"/>
          <w:sz w:val="24"/>
        </w:rPr>
      </w:pPr>
      <w:r>
        <w:rPr>
          <w:rFonts w:ascii="宋体" w:hAnsi="宋体" w:hint="eastAsia"/>
          <w:sz w:val="24"/>
        </w:rPr>
        <w:t>推耙机准备就绪，指挥手下令：“抓斗可以下放”。</w:t>
      </w:r>
    </w:p>
    <w:p w:rsidR="002F3B88" w:rsidRDefault="001C310A">
      <w:pPr>
        <w:numPr>
          <w:ilvl w:val="2"/>
          <w:numId w:val="20"/>
        </w:numPr>
        <w:spacing w:line="360" w:lineRule="auto"/>
        <w:ind w:left="0" w:firstLine="0"/>
        <w:rPr>
          <w:rFonts w:ascii="宋体" w:hAnsi="宋体"/>
          <w:sz w:val="24"/>
        </w:rPr>
      </w:pPr>
      <w:r>
        <w:rPr>
          <w:rFonts w:ascii="宋体" w:hAnsi="宋体" w:hint="eastAsia"/>
          <w:sz w:val="24"/>
        </w:rPr>
        <w:t>卸船机司机匀速下放抓斗。</w:t>
      </w:r>
    </w:p>
    <w:p w:rsidR="002F3B88" w:rsidRDefault="001C310A">
      <w:pPr>
        <w:numPr>
          <w:ilvl w:val="2"/>
          <w:numId w:val="20"/>
        </w:numPr>
        <w:spacing w:line="360" w:lineRule="auto"/>
        <w:ind w:left="0" w:firstLine="0"/>
        <w:rPr>
          <w:rFonts w:ascii="宋体" w:hAnsi="宋体"/>
          <w:sz w:val="24"/>
        </w:rPr>
      </w:pPr>
      <w:r>
        <w:rPr>
          <w:rFonts w:ascii="宋体" w:hAnsi="宋体" w:hint="eastAsia"/>
          <w:sz w:val="24"/>
        </w:rPr>
        <w:t>到抓斗下放至离机顶（或地面）5米左右。指挥手应逐米通报抓斗高度：“5米、4米、3米、2米、1米、停止”。</w:t>
      </w:r>
    </w:p>
    <w:p w:rsidR="002F3B88" w:rsidRDefault="001C310A">
      <w:pPr>
        <w:numPr>
          <w:ilvl w:val="2"/>
          <w:numId w:val="20"/>
        </w:numPr>
        <w:spacing w:line="360" w:lineRule="auto"/>
        <w:ind w:left="0" w:firstLine="0"/>
        <w:rPr>
          <w:rFonts w:ascii="宋体" w:hAnsi="宋体"/>
          <w:sz w:val="24"/>
        </w:rPr>
      </w:pPr>
      <w:r>
        <w:rPr>
          <w:rFonts w:ascii="宋体" w:hAnsi="宋体" w:hint="eastAsia"/>
          <w:sz w:val="24"/>
        </w:rPr>
        <w:t>卸船机司机接“5米”通知后，逐步均匀减慢下放速度，至“1米”时，保持下放速度最小直到“停止”。</w:t>
      </w:r>
    </w:p>
    <w:p w:rsidR="002F3B88" w:rsidRDefault="001C310A">
      <w:pPr>
        <w:numPr>
          <w:ilvl w:val="2"/>
          <w:numId w:val="20"/>
        </w:numPr>
        <w:spacing w:line="360" w:lineRule="auto"/>
        <w:ind w:left="0" w:firstLine="0"/>
        <w:rPr>
          <w:rFonts w:ascii="宋体" w:hAnsi="宋体"/>
          <w:sz w:val="24"/>
        </w:rPr>
      </w:pPr>
      <w:r>
        <w:rPr>
          <w:rFonts w:ascii="宋体" w:hAnsi="宋体" w:hint="eastAsia"/>
          <w:sz w:val="24"/>
        </w:rPr>
        <w:t>指挥手通知卸船机司机已到下放位置，停止下放。</w:t>
      </w:r>
    </w:p>
    <w:p w:rsidR="002F3B88" w:rsidRDefault="001C310A">
      <w:pPr>
        <w:numPr>
          <w:ilvl w:val="2"/>
          <w:numId w:val="20"/>
        </w:numPr>
        <w:spacing w:line="360" w:lineRule="auto"/>
        <w:ind w:left="0" w:firstLine="0"/>
        <w:rPr>
          <w:rFonts w:ascii="宋体" w:hAnsi="宋体"/>
          <w:sz w:val="24"/>
        </w:rPr>
      </w:pPr>
      <w:r>
        <w:rPr>
          <w:rFonts w:ascii="宋体" w:hAnsi="宋体" w:hint="eastAsia"/>
          <w:sz w:val="24"/>
        </w:rPr>
        <w:t>卸船机司机双手脱离主令手柄，切断控制电源，通知指挥手。</w:t>
      </w:r>
    </w:p>
    <w:p w:rsidR="002F3B88" w:rsidRDefault="001C310A">
      <w:pPr>
        <w:numPr>
          <w:ilvl w:val="2"/>
          <w:numId w:val="20"/>
        </w:numPr>
        <w:spacing w:line="360" w:lineRule="auto"/>
        <w:ind w:left="0" w:firstLine="0"/>
        <w:rPr>
          <w:rFonts w:ascii="宋体" w:hAnsi="宋体"/>
          <w:sz w:val="24"/>
        </w:rPr>
      </w:pPr>
      <w:r>
        <w:rPr>
          <w:rFonts w:ascii="宋体" w:hAnsi="宋体" w:hint="eastAsia"/>
          <w:sz w:val="24"/>
        </w:rPr>
        <w:lastRenderedPageBreak/>
        <w:t>指挥手接通知，令推耙机司机系上吊机卸克。</w:t>
      </w:r>
    </w:p>
    <w:p w:rsidR="002F3B88" w:rsidRDefault="001C310A">
      <w:pPr>
        <w:numPr>
          <w:ilvl w:val="2"/>
          <w:numId w:val="20"/>
        </w:numPr>
        <w:spacing w:line="360" w:lineRule="auto"/>
        <w:ind w:left="0" w:firstLine="0"/>
        <w:rPr>
          <w:rFonts w:ascii="宋体" w:hAnsi="宋体"/>
          <w:sz w:val="24"/>
        </w:rPr>
      </w:pPr>
      <w:r>
        <w:rPr>
          <w:rFonts w:ascii="宋体" w:hAnsi="宋体" w:hint="eastAsia"/>
          <w:sz w:val="24"/>
        </w:rPr>
        <w:t>指挥手检查各卸克安装完好，通知卸船机司机 “可以上升”。</w:t>
      </w:r>
    </w:p>
    <w:p w:rsidR="002F3B88" w:rsidRDefault="001C310A">
      <w:pPr>
        <w:numPr>
          <w:ilvl w:val="2"/>
          <w:numId w:val="20"/>
        </w:numPr>
        <w:spacing w:line="360" w:lineRule="auto"/>
        <w:ind w:left="0" w:firstLine="0"/>
        <w:rPr>
          <w:rFonts w:ascii="宋体" w:hAnsi="宋体"/>
          <w:sz w:val="24"/>
        </w:rPr>
      </w:pPr>
      <w:r>
        <w:rPr>
          <w:rFonts w:ascii="宋体" w:hAnsi="宋体" w:hint="eastAsia"/>
          <w:sz w:val="24"/>
        </w:rPr>
        <w:t>卸船机司机接指挥手通知，送上控制电源，操作提升手柄，以最慢速度提升，使推耙机吊离地面。（高度不可超过30厘米）</w:t>
      </w:r>
    </w:p>
    <w:p w:rsidR="002F3B88" w:rsidRDefault="001C310A">
      <w:pPr>
        <w:numPr>
          <w:ilvl w:val="2"/>
          <w:numId w:val="20"/>
        </w:numPr>
        <w:spacing w:line="360" w:lineRule="auto"/>
        <w:ind w:left="0" w:firstLine="0"/>
        <w:rPr>
          <w:rFonts w:ascii="宋体" w:hAnsi="宋体"/>
          <w:sz w:val="24"/>
        </w:rPr>
      </w:pPr>
      <w:r>
        <w:rPr>
          <w:rFonts w:ascii="宋体" w:hAnsi="宋体" w:hint="eastAsia"/>
          <w:sz w:val="24"/>
        </w:rPr>
        <w:t>卸船机司机双手脱离主令手柄，让推耙机静吊300秒。（第一次起吊必须执行）</w:t>
      </w:r>
    </w:p>
    <w:p w:rsidR="002F3B88" w:rsidRDefault="001C310A">
      <w:pPr>
        <w:numPr>
          <w:ilvl w:val="2"/>
          <w:numId w:val="20"/>
        </w:numPr>
        <w:spacing w:line="360" w:lineRule="auto"/>
        <w:ind w:left="0" w:firstLine="0"/>
        <w:rPr>
          <w:rFonts w:ascii="宋体" w:hAnsi="宋体"/>
          <w:sz w:val="24"/>
        </w:rPr>
      </w:pPr>
      <w:r>
        <w:rPr>
          <w:rFonts w:ascii="宋体" w:hAnsi="宋体" w:hint="eastAsia"/>
          <w:sz w:val="24"/>
        </w:rPr>
        <w:t>操作起升手柄，匀速提升推耙机至上升限位前，应减慢速度，观察实际高度，打到上限位。</w:t>
      </w:r>
    </w:p>
    <w:p w:rsidR="002F3B88" w:rsidRDefault="001C310A">
      <w:pPr>
        <w:numPr>
          <w:ilvl w:val="2"/>
          <w:numId w:val="20"/>
        </w:numPr>
        <w:spacing w:line="360" w:lineRule="auto"/>
        <w:ind w:left="0" w:firstLine="0"/>
        <w:rPr>
          <w:rFonts w:ascii="宋体" w:hAnsi="宋体"/>
          <w:sz w:val="24"/>
        </w:rPr>
      </w:pPr>
      <w:r>
        <w:rPr>
          <w:rFonts w:ascii="宋体" w:hAnsi="宋体" w:hint="eastAsia"/>
          <w:sz w:val="24"/>
        </w:rPr>
        <w:t>移动主司机室到船舱上方。</w:t>
      </w:r>
    </w:p>
    <w:p w:rsidR="002F3B88" w:rsidRDefault="001C310A">
      <w:pPr>
        <w:numPr>
          <w:ilvl w:val="2"/>
          <w:numId w:val="20"/>
        </w:numPr>
        <w:spacing w:line="360" w:lineRule="auto"/>
        <w:ind w:left="0" w:firstLine="0"/>
        <w:rPr>
          <w:rFonts w:ascii="宋体" w:hAnsi="宋体"/>
          <w:sz w:val="24"/>
        </w:rPr>
      </w:pPr>
      <w:r>
        <w:rPr>
          <w:rFonts w:ascii="宋体" w:hAnsi="宋体" w:hint="eastAsia"/>
          <w:sz w:val="24"/>
        </w:rPr>
        <w:t>视推耙机履带实际高度足够（高于挡风板），操作小车机构将推耙机匀速移至船舱上方。</w:t>
      </w:r>
    </w:p>
    <w:p w:rsidR="002F3B88" w:rsidRDefault="001C310A">
      <w:pPr>
        <w:numPr>
          <w:ilvl w:val="2"/>
          <w:numId w:val="20"/>
        </w:numPr>
        <w:spacing w:line="360" w:lineRule="auto"/>
        <w:ind w:left="0" w:firstLine="0"/>
        <w:rPr>
          <w:rFonts w:ascii="宋体" w:hAnsi="宋体"/>
          <w:sz w:val="24"/>
        </w:rPr>
      </w:pPr>
      <w:r>
        <w:rPr>
          <w:rFonts w:ascii="宋体" w:hAnsi="宋体" w:hint="eastAsia"/>
          <w:sz w:val="24"/>
        </w:rPr>
        <w:t>船舱内推耙机司机（兼指挥手）与卸船机司机联系，确认通讯畅通，舱底平整，下令：“可以下放”。</w:t>
      </w:r>
    </w:p>
    <w:p w:rsidR="002F3B88" w:rsidRDefault="001C310A">
      <w:pPr>
        <w:numPr>
          <w:ilvl w:val="2"/>
          <w:numId w:val="20"/>
        </w:numPr>
        <w:spacing w:line="360" w:lineRule="auto"/>
        <w:ind w:left="0" w:firstLine="0"/>
        <w:rPr>
          <w:rFonts w:ascii="宋体" w:hAnsi="宋体"/>
          <w:sz w:val="24"/>
        </w:rPr>
      </w:pPr>
      <w:r>
        <w:rPr>
          <w:rFonts w:ascii="宋体" w:hAnsi="宋体" w:hint="eastAsia"/>
          <w:sz w:val="24"/>
        </w:rPr>
        <w:t>卸船机司机接通知，操作起升手柄匀速下放推耙机。</w:t>
      </w:r>
    </w:p>
    <w:p w:rsidR="002F3B88" w:rsidRDefault="001C310A">
      <w:pPr>
        <w:numPr>
          <w:ilvl w:val="2"/>
          <w:numId w:val="20"/>
        </w:numPr>
        <w:spacing w:line="360" w:lineRule="auto"/>
        <w:ind w:left="0" w:firstLine="0"/>
        <w:rPr>
          <w:rFonts w:ascii="宋体" w:hAnsi="宋体"/>
          <w:sz w:val="24"/>
        </w:rPr>
      </w:pPr>
      <w:r>
        <w:rPr>
          <w:rFonts w:ascii="宋体" w:hAnsi="宋体" w:hint="eastAsia"/>
          <w:sz w:val="24"/>
        </w:rPr>
        <w:t>到推耙机下放到离船舱底5米左右，指挥手应逐米通报：“5米、4米、3米、2米、1米、0.5米、着地、停止”。</w:t>
      </w:r>
    </w:p>
    <w:p w:rsidR="002F3B88" w:rsidRDefault="001C310A">
      <w:pPr>
        <w:numPr>
          <w:ilvl w:val="2"/>
          <w:numId w:val="20"/>
        </w:numPr>
        <w:spacing w:line="360" w:lineRule="auto"/>
        <w:ind w:left="0" w:firstLine="0"/>
        <w:rPr>
          <w:rFonts w:ascii="宋体" w:hAnsi="宋体"/>
          <w:sz w:val="24"/>
        </w:rPr>
      </w:pPr>
      <w:r>
        <w:rPr>
          <w:rFonts w:ascii="宋体" w:hAnsi="宋体" w:hint="eastAsia"/>
          <w:sz w:val="24"/>
        </w:rPr>
        <w:t>卸船机司机接“5米”通知后，逐步匀减慢下放速度，接受逐米通报，至“1米”时，保持速度最小到“停止”。</w:t>
      </w:r>
    </w:p>
    <w:p w:rsidR="002F3B88" w:rsidRDefault="001C310A">
      <w:pPr>
        <w:numPr>
          <w:ilvl w:val="2"/>
          <w:numId w:val="20"/>
        </w:numPr>
        <w:spacing w:line="360" w:lineRule="auto"/>
        <w:ind w:left="0" w:firstLine="0"/>
        <w:rPr>
          <w:rFonts w:ascii="宋体" w:hAnsi="宋体"/>
          <w:sz w:val="24"/>
        </w:rPr>
      </w:pPr>
      <w:r>
        <w:rPr>
          <w:rFonts w:ascii="宋体" w:hAnsi="宋体" w:hint="eastAsia"/>
          <w:sz w:val="24"/>
        </w:rPr>
        <w:t>卸船机司机接“停止”通知后，双手脱离主令手柄，切断控制电源。</w:t>
      </w:r>
    </w:p>
    <w:p w:rsidR="002F3B88" w:rsidRDefault="001C310A">
      <w:pPr>
        <w:numPr>
          <w:ilvl w:val="2"/>
          <w:numId w:val="20"/>
        </w:numPr>
        <w:spacing w:line="360" w:lineRule="auto"/>
        <w:ind w:left="0" w:firstLine="0"/>
        <w:rPr>
          <w:rFonts w:ascii="宋体" w:hAnsi="宋体"/>
          <w:sz w:val="24"/>
        </w:rPr>
      </w:pPr>
      <w:r>
        <w:rPr>
          <w:rFonts w:ascii="宋体" w:hAnsi="宋体" w:hint="eastAsia"/>
          <w:sz w:val="24"/>
        </w:rPr>
        <w:t>指挥手上机解掉卸扣完毕。经检查无误，通知卸船机司机“可以提升”。</w:t>
      </w:r>
    </w:p>
    <w:p w:rsidR="002F3B88" w:rsidRDefault="001C310A">
      <w:pPr>
        <w:numPr>
          <w:ilvl w:val="2"/>
          <w:numId w:val="20"/>
        </w:numPr>
        <w:spacing w:line="360" w:lineRule="auto"/>
        <w:ind w:left="0" w:firstLine="0"/>
        <w:rPr>
          <w:rFonts w:ascii="宋体" w:hAnsi="宋体"/>
          <w:sz w:val="24"/>
        </w:rPr>
      </w:pPr>
      <w:r>
        <w:rPr>
          <w:rFonts w:ascii="宋体" w:hAnsi="宋体" w:hint="eastAsia"/>
          <w:sz w:val="24"/>
        </w:rPr>
        <w:t>卸船机司机接通知后，送控制电源，操作起升手柄慢速起升，同时观察有无异常后，才可加速提升。</w:t>
      </w:r>
    </w:p>
    <w:p w:rsidR="002F3B88" w:rsidRDefault="001C310A">
      <w:pPr>
        <w:numPr>
          <w:ilvl w:val="2"/>
          <w:numId w:val="20"/>
        </w:numPr>
        <w:spacing w:line="360" w:lineRule="auto"/>
        <w:ind w:left="0" w:firstLine="0"/>
        <w:rPr>
          <w:rFonts w:ascii="宋体" w:hAnsi="宋体"/>
          <w:sz w:val="24"/>
        </w:rPr>
      </w:pPr>
      <w:r>
        <w:rPr>
          <w:rFonts w:ascii="宋体" w:hAnsi="宋体" w:hint="eastAsia"/>
          <w:sz w:val="24"/>
        </w:rPr>
        <w:t>将司机室及抓斗开至另外一台推耙机上方，开始下一个吊推耙机作业流程。</w:t>
      </w:r>
    </w:p>
    <w:p w:rsidR="002F3B88" w:rsidRDefault="001C310A">
      <w:pPr>
        <w:pStyle w:val="af5"/>
        <w:numPr>
          <w:ilvl w:val="0"/>
          <w:numId w:val="20"/>
        </w:numPr>
        <w:spacing w:before="312" w:after="312"/>
        <w:jc w:val="left"/>
        <w:rPr>
          <w:sz w:val="24"/>
          <w:szCs w:val="24"/>
        </w:rPr>
      </w:pPr>
      <w:r>
        <w:rPr>
          <w:rFonts w:hint="eastAsia"/>
          <w:sz w:val="24"/>
          <w:szCs w:val="24"/>
        </w:rPr>
        <w:t>煤船清舱作业</w:t>
      </w:r>
    </w:p>
    <w:p w:rsidR="002F3B88" w:rsidRDefault="001C310A">
      <w:pPr>
        <w:numPr>
          <w:ilvl w:val="1"/>
          <w:numId w:val="20"/>
        </w:numPr>
        <w:spacing w:line="360" w:lineRule="auto"/>
        <w:ind w:left="0" w:firstLine="0"/>
        <w:rPr>
          <w:rFonts w:ascii="宋体" w:hAnsi="宋体"/>
          <w:sz w:val="24"/>
        </w:rPr>
      </w:pPr>
      <w:r>
        <w:rPr>
          <w:rFonts w:ascii="宋体" w:hAnsi="宋体" w:hint="eastAsia"/>
          <w:sz w:val="24"/>
        </w:rPr>
        <w:t>在清舱作业前，码头管理必须针对码头所停泊煤船的实际情况向作业人员布置具体清舱安全组织措施。</w:t>
      </w:r>
    </w:p>
    <w:p w:rsidR="002F3B88" w:rsidRDefault="001C310A">
      <w:pPr>
        <w:numPr>
          <w:ilvl w:val="1"/>
          <w:numId w:val="20"/>
        </w:numPr>
        <w:spacing w:line="360" w:lineRule="auto"/>
        <w:ind w:left="0" w:firstLine="0"/>
        <w:rPr>
          <w:rFonts w:ascii="宋体" w:hAnsi="宋体"/>
          <w:sz w:val="24"/>
        </w:rPr>
      </w:pPr>
      <w:r>
        <w:rPr>
          <w:rFonts w:ascii="宋体" w:hAnsi="宋体" w:hint="eastAsia"/>
          <w:sz w:val="24"/>
        </w:rPr>
        <w:t>夜间作业时，码头管理应督促煤船大副或当值系缆工对船梯、船舱走道等提</w:t>
      </w:r>
      <w:r>
        <w:rPr>
          <w:rFonts w:ascii="宋体" w:hAnsi="宋体" w:hint="eastAsia"/>
          <w:sz w:val="24"/>
        </w:rPr>
        <w:lastRenderedPageBreak/>
        <w:t>供良好的照明。</w:t>
      </w:r>
    </w:p>
    <w:p w:rsidR="002F3B88" w:rsidRDefault="001C310A">
      <w:pPr>
        <w:numPr>
          <w:ilvl w:val="1"/>
          <w:numId w:val="20"/>
        </w:numPr>
        <w:spacing w:line="360" w:lineRule="auto"/>
        <w:ind w:left="0" w:firstLine="0"/>
        <w:rPr>
          <w:rFonts w:ascii="宋体" w:hAnsi="宋体"/>
          <w:sz w:val="24"/>
        </w:rPr>
      </w:pPr>
      <w:r>
        <w:rPr>
          <w:rFonts w:ascii="宋体" w:hAnsi="宋体" w:hint="eastAsia"/>
          <w:sz w:val="24"/>
        </w:rPr>
        <w:t>清舱作业要有指挥手（由码头管理指定当班的清舱人员中一人担任）指挥。</w:t>
      </w:r>
    </w:p>
    <w:p w:rsidR="002F3B88" w:rsidRDefault="001C310A">
      <w:pPr>
        <w:numPr>
          <w:ilvl w:val="1"/>
          <w:numId w:val="20"/>
        </w:numPr>
        <w:spacing w:line="360" w:lineRule="auto"/>
        <w:ind w:left="0" w:firstLine="0"/>
        <w:rPr>
          <w:rFonts w:ascii="宋体" w:hAnsi="宋体"/>
          <w:sz w:val="24"/>
        </w:rPr>
      </w:pPr>
      <w:r>
        <w:rPr>
          <w:rFonts w:ascii="宋体" w:hAnsi="宋体" w:hint="eastAsia"/>
          <w:sz w:val="24"/>
        </w:rPr>
        <w:t>指挥手要对清舱人员的安全负责，有责任制止作业人员不符合安全行为的操作，清舱人员必须听从指挥手的指挥。</w:t>
      </w:r>
    </w:p>
    <w:p w:rsidR="002F3B88" w:rsidRDefault="001C310A">
      <w:pPr>
        <w:numPr>
          <w:ilvl w:val="1"/>
          <w:numId w:val="20"/>
        </w:numPr>
        <w:spacing w:line="360" w:lineRule="auto"/>
        <w:ind w:left="0" w:firstLine="0"/>
        <w:rPr>
          <w:rFonts w:ascii="宋体" w:hAnsi="宋体"/>
          <w:sz w:val="24"/>
        </w:rPr>
      </w:pPr>
      <w:r>
        <w:rPr>
          <w:rFonts w:ascii="宋体" w:hAnsi="宋体" w:hint="eastAsia"/>
          <w:sz w:val="24"/>
        </w:rPr>
        <w:t>清舱作业要保持通讯畅通，指挥手要经常与推耙机、卸船机司机保持联系，随时掌握卸船机、推耙机动向，指出作业人员的安全作业范围。</w:t>
      </w:r>
    </w:p>
    <w:p w:rsidR="002F3B88" w:rsidRDefault="001C310A">
      <w:pPr>
        <w:numPr>
          <w:ilvl w:val="1"/>
          <w:numId w:val="20"/>
        </w:numPr>
        <w:spacing w:line="360" w:lineRule="auto"/>
        <w:ind w:left="0" w:firstLine="0"/>
        <w:rPr>
          <w:rFonts w:ascii="宋体" w:hAnsi="宋体"/>
          <w:sz w:val="24"/>
        </w:rPr>
      </w:pPr>
      <w:r>
        <w:rPr>
          <w:rFonts w:ascii="宋体" w:hAnsi="宋体" w:hint="eastAsia"/>
          <w:sz w:val="24"/>
        </w:rPr>
        <w:t>严禁交叉作业，即推耙机和卸船机不得在同舱口同时作业。如因生产需要在同一舱口作业，指挥手必须在船舱现场用对讲机与卸船机司机、推耙机司机及时联系作业要点，卸船机作业区域，推耙机作业区域和人工清舱区域三者之间必须保持3米以上。因生产需要卸船机、推耙机在同一舱口交叉作业时，推耙机应该退避在隔板隐蔽处待机。推耙机在作业时，卸船机移至另一舱作业。推耙机司机和清舱工应戴安全帽，穿工作鞋。</w:t>
      </w:r>
    </w:p>
    <w:p w:rsidR="002F3B88" w:rsidRDefault="001C310A">
      <w:pPr>
        <w:numPr>
          <w:ilvl w:val="1"/>
          <w:numId w:val="20"/>
        </w:numPr>
        <w:spacing w:line="360" w:lineRule="auto"/>
        <w:ind w:left="0" w:firstLine="0"/>
        <w:rPr>
          <w:rFonts w:ascii="宋体" w:hAnsi="宋体"/>
          <w:sz w:val="24"/>
        </w:rPr>
      </w:pPr>
      <w:r>
        <w:rPr>
          <w:rFonts w:ascii="宋体" w:hAnsi="宋体" w:hint="eastAsia"/>
          <w:sz w:val="24"/>
        </w:rPr>
        <w:t>推耙机和清舱工在同一舱口进行作业时，即推耙机在清a角时，清舱工不得在a角铲煤，而必须在b角或c、d角铲煤，推耙机清好一个角需要清另一个角时，必须提前鸣笛通知清舱工离开，清舱工与推耙机的距离必须保持3米以上。</w:t>
      </w:r>
    </w:p>
    <w:p w:rsidR="002F3B88" w:rsidRDefault="001C310A">
      <w:pPr>
        <w:numPr>
          <w:ilvl w:val="1"/>
          <w:numId w:val="20"/>
        </w:numPr>
        <w:spacing w:line="360" w:lineRule="auto"/>
        <w:ind w:left="0" w:firstLine="0"/>
        <w:rPr>
          <w:rFonts w:ascii="宋体" w:hAnsi="宋体"/>
          <w:sz w:val="24"/>
        </w:rPr>
      </w:pPr>
      <w:r>
        <w:rPr>
          <w:rFonts w:ascii="宋体" w:hAnsi="宋体" w:hint="eastAsia"/>
          <w:sz w:val="24"/>
        </w:rPr>
        <w:t>推耙机司机与卸船机司机应保持密切联系，当推耙机将煤推好需卸船机抓取时，应等清舱人员避让到船舱的安全地带后指挥手方可通知卸船机司机抓煤，卸船机司机在抓煤前应发出警铃一到三长声或使用警笛予以警示。当卸船机抓斗抓取煤时，抓斗下严禁站人和有人通过，人员离抓斗至少3米距离。</w:t>
      </w:r>
    </w:p>
    <w:p w:rsidR="002F3B88" w:rsidRDefault="001C310A">
      <w:pPr>
        <w:numPr>
          <w:ilvl w:val="1"/>
          <w:numId w:val="20"/>
        </w:numPr>
        <w:spacing w:line="360" w:lineRule="auto"/>
        <w:ind w:left="0" w:firstLine="0"/>
        <w:rPr>
          <w:rFonts w:ascii="宋体" w:hAnsi="宋体"/>
          <w:sz w:val="24"/>
        </w:rPr>
      </w:pPr>
      <w:r>
        <w:rPr>
          <w:rFonts w:ascii="宋体" w:hAnsi="宋体" w:hint="eastAsia"/>
          <w:sz w:val="24"/>
        </w:rPr>
        <w:t>严禁向舱内掷铁锹、扫帚等清舱工器具，当用绳索吊清舱用具下舱时必须工具到达舱底后再由人员去取。</w:t>
      </w:r>
    </w:p>
    <w:p w:rsidR="002F3B88" w:rsidRDefault="001C310A">
      <w:pPr>
        <w:numPr>
          <w:ilvl w:val="1"/>
          <w:numId w:val="20"/>
        </w:numPr>
        <w:spacing w:line="360" w:lineRule="auto"/>
        <w:ind w:left="0" w:firstLine="0"/>
        <w:rPr>
          <w:rFonts w:ascii="宋体" w:hAnsi="宋体"/>
          <w:sz w:val="24"/>
        </w:rPr>
      </w:pPr>
      <w:r>
        <w:rPr>
          <w:rFonts w:ascii="宋体" w:hAnsi="宋体" w:hint="eastAsia"/>
          <w:sz w:val="24"/>
        </w:rPr>
        <w:t>清舱顺序坚持先扶梯、走道、后舱底，先上部后下部，先四周后中央的原则。</w:t>
      </w:r>
    </w:p>
    <w:p w:rsidR="002F3B88" w:rsidRDefault="001C310A">
      <w:pPr>
        <w:numPr>
          <w:ilvl w:val="1"/>
          <w:numId w:val="20"/>
        </w:numPr>
        <w:spacing w:line="360" w:lineRule="auto"/>
        <w:ind w:left="0" w:firstLine="0"/>
        <w:rPr>
          <w:rFonts w:ascii="宋体" w:hAnsi="宋体"/>
          <w:sz w:val="24"/>
        </w:rPr>
      </w:pPr>
      <w:r>
        <w:rPr>
          <w:rFonts w:ascii="宋体" w:hAnsi="宋体" w:hint="eastAsia"/>
          <w:sz w:val="24"/>
        </w:rPr>
        <w:t>船舶应船方要求扫舱时，清舱人员应予适当配合，已清过的舱口船方扫舱后，扫出煤炭量大时，码头管理应重新安排推耙机司机下舱配合。</w:t>
      </w:r>
    </w:p>
    <w:p w:rsidR="002F3B88" w:rsidRDefault="001C310A">
      <w:pPr>
        <w:numPr>
          <w:ilvl w:val="1"/>
          <w:numId w:val="20"/>
        </w:numPr>
        <w:spacing w:line="360" w:lineRule="auto"/>
        <w:ind w:left="0" w:firstLine="0"/>
        <w:rPr>
          <w:rFonts w:ascii="宋体" w:hAnsi="宋体"/>
          <w:sz w:val="24"/>
        </w:rPr>
      </w:pPr>
      <w:r>
        <w:rPr>
          <w:rFonts w:ascii="宋体" w:hAnsi="宋体" w:hint="eastAsia"/>
          <w:sz w:val="24"/>
        </w:rPr>
        <w:t>清舱作业中抓斗进入船舱后，应减速操作，离3米左右，手柄必须放在低速挡，直到归零，小车横行速度要放在慢挡，防止撞坏舱底或其他船舱设备。</w:t>
      </w:r>
    </w:p>
    <w:p w:rsidR="002F3B88" w:rsidRDefault="001C310A">
      <w:pPr>
        <w:numPr>
          <w:ilvl w:val="1"/>
          <w:numId w:val="20"/>
        </w:numPr>
        <w:spacing w:line="360" w:lineRule="auto"/>
        <w:ind w:left="0" w:firstLine="0"/>
        <w:rPr>
          <w:rFonts w:ascii="宋体" w:hAnsi="宋体"/>
          <w:sz w:val="24"/>
        </w:rPr>
      </w:pPr>
      <w:r>
        <w:rPr>
          <w:rFonts w:ascii="宋体" w:hAnsi="宋体" w:hint="eastAsia"/>
          <w:sz w:val="24"/>
        </w:rPr>
        <w:t>最后一抓斗应等抓斗在舱内完全闭合、移位停妥后，清舱工确认煤已全部进入抓斗，人员撤离到安全地方，指挥手确认无误后，方可向卸船机司机发出</w:t>
      </w:r>
      <w:r>
        <w:rPr>
          <w:rFonts w:ascii="宋体" w:hAnsi="宋体" w:hint="eastAsia"/>
          <w:sz w:val="24"/>
        </w:rPr>
        <w:lastRenderedPageBreak/>
        <w:t>抓斗提升指令。</w:t>
      </w:r>
    </w:p>
    <w:p w:rsidR="002F3B88" w:rsidRDefault="001C310A">
      <w:pPr>
        <w:numPr>
          <w:ilvl w:val="1"/>
          <w:numId w:val="20"/>
        </w:numPr>
        <w:spacing w:line="360" w:lineRule="auto"/>
        <w:ind w:left="0" w:firstLine="0"/>
        <w:rPr>
          <w:rFonts w:ascii="宋体" w:hAnsi="宋体"/>
          <w:sz w:val="24"/>
        </w:rPr>
      </w:pPr>
      <w:r>
        <w:rPr>
          <w:rFonts w:ascii="宋体" w:hAnsi="宋体" w:hint="eastAsia"/>
          <w:sz w:val="24"/>
        </w:rPr>
        <w:t>煤船清舱完时船甲板上的积煤也同时锹至码头面，不得将积煤直接锹入海中。</w:t>
      </w:r>
    </w:p>
    <w:p w:rsidR="002F3B88" w:rsidRDefault="001C310A">
      <w:pPr>
        <w:numPr>
          <w:ilvl w:val="1"/>
          <w:numId w:val="20"/>
        </w:numPr>
        <w:spacing w:line="360" w:lineRule="auto"/>
        <w:ind w:left="0" w:firstLine="0"/>
        <w:rPr>
          <w:rFonts w:ascii="宋体" w:hAnsi="宋体"/>
          <w:sz w:val="24"/>
        </w:rPr>
      </w:pPr>
      <w:r>
        <w:rPr>
          <w:rFonts w:ascii="宋体" w:hAnsi="宋体" w:hint="eastAsia"/>
          <w:sz w:val="24"/>
        </w:rPr>
        <w:t>清舱工作完成后，指挥手应负责清点人数，确认无误后通知清舱人员撤离现场，同时向码头管理和当班主值汇报清舱工作结束。</w:t>
      </w:r>
    </w:p>
    <w:p w:rsidR="002F3B88" w:rsidRDefault="001C310A">
      <w:pPr>
        <w:numPr>
          <w:ilvl w:val="1"/>
          <w:numId w:val="20"/>
        </w:numPr>
        <w:spacing w:line="360" w:lineRule="auto"/>
        <w:ind w:left="0" w:firstLine="0"/>
        <w:rPr>
          <w:rFonts w:ascii="宋体" w:hAnsi="宋体"/>
          <w:sz w:val="24"/>
        </w:rPr>
      </w:pPr>
      <w:r>
        <w:rPr>
          <w:rFonts w:ascii="宋体" w:hAnsi="宋体" w:hint="eastAsia"/>
          <w:sz w:val="24"/>
        </w:rPr>
        <w:t>推耙机司机、清舱工、下船舱人员在下舱攀登扶梯前，应检查确认扶梯、平台栏杆不脱焊、坚固、牢靠。必须面对扶梯抓好栏杆上下，临近舱底末端不得跳跃下梯，以免受到伤害。</w:t>
      </w:r>
    </w:p>
    <w:p w:rsidR="002F3B88" w:rsidRDefault="001C310A">
      <w:pPr>
        <w:numPr>
          <w:ilvl w:val="1"/>
          <w:numId w:val="20"/>
        </w:numPr>
        <w:spacing w:line="360" w:lineRule="auto"/>
        <w:ind w:left="0" w:firstLine="0"/>
        <w:rPr>
          <w:rFonts w:ascii="宋体" w:hAnsi="宋体"/>
          <w:sz w:val="24"/>
        </w:rPr>
      </w:pPr>
      <w:r>
        <w:rPr>
          <w:rFonts w:ascii="宋体" w:hAnsi="宋体" w:hint="eastAsia"/>
          <w:sz w:val="24"/>
        </w:rPr>
        <w:t>对海轮舱底板下配置油库的船舱在清舱时特别要注意，注意操作要规范，卸船机司机应防止抓斗和推耙机框刀损坏舱底板，若造成漏油、漏水，应该联系船方采取措施，做出善后处理。推耙机司机在清理舱内余煤时，应掌握推耙机的转角半径，防止损坏推耙机。</w:t>
      </w:r>
    </w:p>
    <w:p w:rsidR="002F3B88" w:rsidRDefault="001C310A">
      <w:pPr>
        <w:pStyle w:val="af5"/>
        <w:numPr>
          <w:ilvl w:val="0"/>
          <w:numId w:val="20"/>
        </w:numPr>
        <w:spacing w:before="312" w:after="312"/>
        <w:jc w:val="left"/>
        <w:rPr>
          <w:sz w:val="24"/>
          <w:szCs w:val="24"/>
        </w:rPr>
      </w:pPr>
      <w:r>
        <w:rPr>
          <w:rFonts w:hint="eastAsia"/>
          <w:sz w:val="24"/>
          <w:szCs w:val="24"/>
        </w:rPr>
        <w:t>清舱作业安全操作规定</w:t>
      </w:r>
    </w:p>
    <w:p w:rsidR="002F3B88" w:rsidRDefault="001C310A">
      <w:pPr>
        <w:numPr>
          <w:ilvl w:val="1"/>
          <w:numId w:val="20"/>
        </w:numPr>
        <w:spacing w:line="360" w:lineRule="auto"/>
        <w:ind w:left="0" w:firstLine="0"/>
        <w:rPr>
          <w:rFonts w:ascii="宋体" w:hAnsi="宋体"/>
          <w:sz w:val="24"/>
        </w:rPr>
      </w:pPr>
      <w:r>
        <w:rPr>
          <w:rFonts w:ascii="宋体" w:hAnsi="宋体" w:hint="eastAsia"/>
          <w:sz w:val="24"/>
        </w:rPr>
        <w:t>清舱作业指挥人员必须经过培训考试合格后上岗。</w:t>
      </w:r>
    </w:p>
    <w:p w:rsidR="002F3B88" w:rsidRDefault="001C310A">
      <w:pPr>
        <w:numPr>
          <w:ilvl w:val="1"/>
          <w:numId w:val="20"/>
        </w:numPr>
        <w:spacing w:line="360" w:lineRule="auto"/>
        <w:ind w:left="0" w:firstLine="0"/>
        <w:rPr>
          <w:rFonts w:ascii="宋体" w:hAnsi="宋体"/>
          <w:sz w:val="24"/>
        </w:rPr>
      </w:pPr>
      <w:r>
        <w:rPr>
          <w:rFonts w:ascii="宋体" w:hAnsi="宋体" w:hint="eastAsia"/>
          <w:sz w:val="24"/>
        </w:rPr>
        <w:t>必须熟悉卸船机、清舱、推耙机等安全操作规程。</w:t>
      </w:r>
    </w:p>
    <w:p w:rsidR="002F3B88" w:rsidRDefault="001C310A">
      <w:pPr>
        <w:numPr>
          <w:ilvl w:val="1"/>
          <w:numId w:val="20"/>
        </w:numPr>
        <w:spacing w:line="360" w:lineRule="auto"/>
        <w:ind w:left="0" w:firstLine="0"/>
        <w:rPr>
          <w:rFonts w:ascii="宋体" w:hAnsi="宋体"/>
          <w:sz w:val="24"/>
        </w:rPr>
      </w:pPr>
      <w:r>
        <w:rPr>
          <w:rFonts w:ascii="宋体" w:hAnsi="宋体" w:hint="eastAsia"/>
          <w:sz w:val="24"/>
        </w:rPr>
        <w:t>吊推耙机用钢丝绳无严重磨损，卸克螺纹良好，表面无裂纹、无变形。</w:t>
      </w:r>
    </w:p>
    <w:p w:rsidR="002F3B88" w:rsidRDefault="001C310A">
      <w:pPr>
        <w:numPr>
          <w:ilvl w:val="1"/>
          <w:numId w:val="20"/>
        </w:numPr>
        <w:spacing w:line="360" w:lineRule="auto"/>
        <w:ind w:left="0" w:firstLine="0"/>
        <w:rPr>
          <w:rFonts w:ascii="宋体" w:hAnsi="宋体"/>
          <w:sz w:val="24"/>
        </w:rPr>
      </w:pPr>
      <w:r>
        <w:rPr>
          <w:rFonts w:ascii="宋体" w:hAnsi="宋体" w:hint="eastAsia"/>
          <w:sz w:val="24"/>
        </w:rPr>
        <w:t>在起吊推耙机前，指挥人员应确认四角钢丝绳挂牢，重心平衡。慢慢平稳起吊。</w:t>
      </w:r>
    </w:p>
    <w:p w:rsidR="002F3B88" w:rsidRDefault="001C310A">
      <w:pPr>
        <w:numPr>
          <w:ilvl w:val="1"/>
          <w:numId w:val="20"/>
        </w:numPr>
        <w:spacing w:line="360" w:lineRule="auto"/>
        <w:ind w:left="0" w:firstLine="0"/>
        <w:rPr>
          <w:rFonts w:ascii="宋体" w:hAnsi="宋体"/>
          <w:sz w:val="24"/>
        </w:rPr>
      </w:pPr>
      <w:r>
        <w:rPr>
          <w:rFonts w:ascii="宋体" w:hAnsi="宋体" w:hint="eastAsia"/>
          <w:sz w:val="24"/>
        </w:rPr>
        <w:t xml:space="preserve">清舱作业时，清舱作业人员要听从指挥人员指挥；指挥人员站立位置要安全易见，不准站在船舷或舱口边沿上指挥。  </w:t>
      </w:r>
    </w:p>
    <w:p w:rsidR="002F3B88" w:rsidRDefault="001C310A">
      <w:pPr>
        <w:numPr>
          <w:ilvl w:val="1"/>
          <w:numId w:val="20"/>
        </w:numPr>
        <w:spacing w:line="360" w:lineRule="auto"/>
        <w:ind w:left="0" w:firstLine="0"/>
        <w:rPr>
          <w:rFonts w:ascii="宋体" w:hAnsi="宋体"/>
          <w:sz w:val="24"/>
        </w:rPr>
      </w:pPr>
      <w:r>
        <w:rPr>
          <w:rFonts w:ascii="宋体" w:hAnsi="宋体" w:hint="eastAsia"/>
          <w:sz w:val="24"/>
        </w:rPr>
        <w:t>当舱口或船舷低于码头1米时，指挥人员要特别注意安全。</w:t>
      </w:r>
    </w:p>
    <w:p w:rsidR="002F3B88" w:rsidRDefault="001C310A">
      <w:pPr>
        <w:numPr>
          <w:ilvl w:val="1"/>
          <w:numId w:val="20"/>
        </w:numPr>
        <w:spacing w:line="360" w:lineRule="auto"/>
        <w:ind w:left="0" w:firstLine="0"/>
        <w:rPr>
          <w:rFonts w:ascii="宋体" w:hAnsi="宋体"/>
          <w:sz w:val="24"/>
        </w:rPr>
      </w:pPr>
      <w:r>
        <w:rPr>
          <w:rFonts w:ascii="宋体" w:hAnsi="宋体" w:hint="eastAsia"/>
          <w:sz w:val="24"/>
        </w:rPr>
        <w:t>指挥人员要了解机械性能；了解作业人员和推耙机的动向，及甲板周围人员的动向；了解卸船机司机与推耙机的配合情况，发现问题要及时纠正。</w:t>
      </w:r>
    </w:p>
    <w:p w:rsidR="002F3B88" w:rsidRDefault="001C310A">
      <w:pPr>
        <w:numPr>
          <w:ilvl w:val="1"/>
          <w:numId w:val="20"/>
        </w:numPr>
        <w:spacing w:line="360" w:lineRule="auto"/>
        <w:ind w:left="0" w:firstLine="0"/>
        <w:rPr>
          <w:rFonts w:ascii="宋体" w:hAnsi="宋体"/>
          <w:sz w:val="24"/>
        </w:rPr>
      </w:pPr>
      <w:r>
        <w:rPr>
          <w:rFonts w:ascii="宋体" w:hAnsi="宋体" w:hint="eastAsia"/>
          <w:sz w:val="24"/>
        </w:rPr>
        <w:t>换舱作业必须服从指挥。</w:t>
      </w:r>
    </w:p>
    <w:p w:rsidR="002F3B88" w:rsidRDefault="001C310A">
      <w:pPr>
        <w:numPr>
          <w:ilvl w:val="1"/>
          <w:numId w:val="20"/>
        </w:numPr>
        <w:spacing w:line="360" w:lineRule="auto"/>
        <w:ind w:left="0" w:firstLine="0"/>
        <w:rPr>
          <w:rFonts w:ascii="宋体" w:hAnsi="宋体"/>
          <w:sz w:val="24"/>
        </w:rPr>
      </w:pPr>
      <w:r>
        <w:rPr>
          <w:rFonts w:ascii="宋体" w:hAnsi="宋体" w:hint="eastAsia"/>
          <w:sz w:val="24"/>
        </w:rPr>
        <w:t>严禁将抓斗斜拉、斜吊，要防止钢丝绳、抓斗碰擦舱上和舱内的构造物，不可野蛮操作。</w:t>
      </w:r>
    </w:p>
    <w:p w:rsidR="002F3B88" w:rsidRDefault="001C310A">
      <w:pPr>
        <w:numPr>
          <w:ilvl w:val="1"/>
          <w:numId w:val="20"/>
        </w:numPr>
        <w:spacing w:line="360" w:lineRule="auto"/>
        <w:ind w:left="0" w:firstLine="0"/>
        <w:rPr>
          <w:rFonts w:ascii="宋体" w:hAnsi="宋体"/>
          <w:sz w:val="24"/>
        </w:rPr>
      </w:pPr>
      <w:r>
        <w:rPr>
          <w:rFonts w:ascii="宋体" w:hAnsi="宋体" w:hint="eastAsia"/>
          <w:sz w:val="24"/>
        </w:rPr>
        <w:t>严禁两台推耙机在同一舱内作业；严禁在灯光不明、视线不清的情况下作业。</w:t>
      </w:r>
    </w:p>
    <w:p w:rsidR="002F3B88" w:rsidRDefault="001C310A">
      <w:pPr>
        <w:numPr>
          <w:ilvl w:val="1"/>
          <w:numId w:val="20"/>
        </w:numPr>
        <w:spacing w:line="360" w:lineRule="auto"/>
        <w:ind w:left="0" w:firstLine="0"/>
        <w:rPr>
          <w:rFonts w:ascii="宋体" w:hAnsi="宋体"/>
          <w:sz w:val="24"/>
        </w:rPr>
      </w:pPr>
      <w:r>
        <w:rPr>
          <w:rFonts w:ascii="宋体" w:hAnsi="宋体" w:hint="eastAsia"/>
          <w:sz w:val="24"/>
        </w:rPr>
        <w:lastRenderedPageBreak/>
        <w:t>清舱时严禁抓斗从推耙机顶上经过，严禁推耙机停留抓斗作业区域。</w:t>
      </w:r>
    </w:p>
    <w:p w:rsidR="002F3B88" w:rsidRDefault="001C310A">
      <w:pPr>
        <w:numPr>
          <w:ilvl w:val="1"/>
          <w:numId w:val="20"/>
        </w:numPr>
        <w:spacing w:line="360" w:lineRule="auto"/>
        <w:ind w:left="0" w:firstLine="0"/>
        <w:rPr>
          <w:rFonts w:ascii="宋体" w:hAnsi="宋体"/>
          <w:sz w:val="24"/>
        </w:rPr>
      </w:pPr>
      <w:r>
        <w:rPr>
          <w:rFonts w:ascii="宋体" w:hAnsi="宋体" w:hint="eastAsia"/>
          <w:sz w:val="24"/>
        </w:rPr>
        <w:t>指挥人员要对清舱人员的安全负责，有权制止违反安全规程的操作，并有权处罚违规人员。</w:t>
      </w:r>
    </w:p>
    <w:p w:rsidR="002F3B88" w:rsidRDefault="001C310A">
      <w:pPr>
        <w:numPr>
          <w:ilvl w:val="1"/>
          <w:numId w:val="20"/>
        </w:numPr>
        <w:spacing w:line="360" w:lineRule="auto"/>
        <w:ind w:left="0" w:firstLine="0"/>
        <w:rPr>
          <w:rFonts w:ascii="宋体" w:hAnsi="宋体"/>
          <w:sz w:val="24"/>
        </w:rPr>
      </w:pPr>
      <w:r>
        <w:rPr>
          <w:rFonts w:ascii="宋体" w:hAnsi="宋体" w:hint="eastAsia"/>
          <w:sz w:val="24"/>
        </w:rPr>
        <w:t>高温季节，清舱人员如感到身体不适、头晕、胸闷等症状，应立即回到舱面进行休息。</w:t>
      </w:r>
    </w:p>
    <w:p w:rsidR="002F3B88" w:rsidRDefault="001C310A">
      <w:pPr>
        <w:numPr>
          <w:ilvl w:val="1"/>
          <w:numId w:val="20"/>
        </w:numPr>
        <w:spacing w:line="360" w:lineRule="auto"/>
        <w:ind w:left="0" w:firstLine="0"/>
        <w:rPr>
          <w:rFonts w:ascii="宋体" w:hAnsi="宋体"/>
          <w:sz w:val="24"/>
        </w:rPr>
      </w:pPr>
      <w:r>
        <w:rPr>
          <w:rFonts w:ascii="宋体" w:hAnsi="宋体" w:hint="eastAsia"/>
          <w:sz w:val="24"/>
        </w:rPr>
        <w:t>清舱人员必须熟悉急救方法、担架的使用。</w:t>
      </w:r>
    </w:p>
    <w:p w:rsidR="002F3B88" w:rsidRDefault="001C310A">
      <w:pPr>
        <w:numPr>
          <w:ilvl w:val="1"/>
          <w:numId w:val="20"/>
        </w:numPr>
        <w:spacing w:line="360" w:lineRule="auto"/>
        <w:ind w:left="0" w:firstLine="0"/>
        <w:rPr>
          <w:rFonts w:ascii="宋体" w:hAnsi="宋体"/>
          <w:sz w:val="24"/>
        </w:rPr>
      </w:pPr>
      <w:r>
        <w:rPr>
          <w:rFonts w:ascii="宋体" w:hAnsi="宋体" w:hint="eastAsia"/>
          <w:sz w:val="24"/>
        </w:rPr>
        <w:t>清舱工作人员必须戴好安全帽、手套、防尘口罩等。</w:t>
      </w:r>
    </w:p>
    <w:p w:rsidR="002F3B88" w:rsidRDefault="001C310A">
      <w:pPr>
        <w:numPr>
          <w:ilvl w:val="1"/>
          <w:numId w:val="20"/>
        </w:numPr>
        <w:spacing w:line="360" w:lineRule="auto"/>
        <w:ind w:left="0" w:firstLine="0"/>
        <w:rPr>
          <w:rFonts w:ascii="宋体" w:hAnsi="宋体"/>
          <w:sz w:val="24"/>
        </w:rPr>
      </w:pPr>
      <w:r>
        <w:rPr>
          <w:rFonts w:ascii="宋体" w:hAnsi="宋体" w:hint="eastAsia"/>
          <w:sz w:val="24"/>
        </w:rPr>
        <w:t>舱内扶梯损坏，使用临时梯上下时，梯子一端应固定牢固，确认无误才能上下。</w:t>
      </w:r>
    </w:p>
    <w:p w:rsidR="002F3B88" w:rsidRDefault="001C310A">
      <w:pPr>
        <w:numPr>
          <w:ilvl w:val="1"/>
          <w:numId w:val="20"/>
        </w:numPr>
        <w:spacing w:line="360" w:lineRule="auto"/>
        <w:ind w:left="0" w:firstLine="0"/>
        <w:rPr>
          <w:rFonts w:ascii="宋体" w:hAnsi="宋体"/>
          <w:sz w:val="24"/>
        </w:rPr>
      </w:pPr>
      <w:r>
        <w:rPr>
          <w:rFonts w:ascii="宋体" w:hAnsi="宋体" w:hint="eastAsia"/>
          <w:sz w:val="24"/>
        </w:rPr>
        <w:t>遇直梯或角度较大的梯子上下时，应面对梯子，一步一格抓紧上下，不准两人及以上同时上下船舱。</w:t>
      </w:r>
    </w:p>
    <w:p w:rsidR="002F3B88" w:rsidRDefault="001C310A">
      <w:pPr>
        <w:numPr>
          <w:ilvl w:val="1"/>
          <w:numId w:val="20"/>
        </w:numPr>
        <w:spacing w:line="360" w:lineRule="auto"/>
        <w:ind w:left="0" w:firstLine="0"/>
        <w:rPr>
          <w:rFonts w:ascii="宋体" w:hAnsi="宋体"/>
          <w:sz w:val="24"/>
        </w:rPr>
      </w:pPr>
      <w:r>
        <w:rPr>
          <w:rFonts w:ascii="宋体" w:hAnsi="宋体" w:hint="eastAsia"/>
          <w:sz w:val="24"/>
        </w:rPr>
        <w:t>抓斗下降时应确认下面清舱人员和推耙机均不在抓斗作业区域。</w:t>
      </w:r>
    </w:p>
    <w:p w:rsidR="002F3B88" w:rsidRDefault="001C310A">
      <w:pPr>
        <w:numPr>
          <w:ilvl w:val="1"/>
          <w:numId w:val="20"/>
        </w:numPr>
        <w:spacing w:line="360" w:lineRule="auto"/>
        <w:ind w:left="0" w:firstLine="0"/>
        <w:rPr>
          <w:rFonts w:ascii="宋体" w:hAnsi="宋体"/>
          <w:sz w:val="24"/>
        </w:rPr>
      </w:pPr>
      <w:r>
        <w:rPr>
          <w:rFonts w:ascii="宋体" w:hAnsi="宋体" w:hint="eastAsia"/>
          <w:sz w:val="24"/>
        </w:rPr>
        <w:t>禁止清舱人员与抓斗混合作业，不准在舱内用两手推稳抓斗，抓斗运行区域内严禁人员工作、逗留和通过。</w:t>
      </w:r>
    </w:p>
    <w:p w:rsidR="002F3B88" w:rsidRDefault="001C310A">
      <w:pPr>
        <w:numPr>
          <w:ilvl w:val="1"/>
          <w:numId w:val="20"/>
        </w:numPr>
        <w:spacing w:line="360" w:lineRule="auto"/>
        <w:ind w:left="0" w:firstLine="0"/>
        <w:rPr>
          <w:rFonts w:ascii="宋体" w:hAnsi="宋体"/>
          <w:sz w:val="24"/>
        </w:rPr>
      </w:pPr>
      <w:r>
        <w:rPr>
          <w:rFonts w:ascii="宋体" w:hAnsi="宋体" w:hint="eastAsia"/>
          <w:sz w:val="24"/>
        </w:rPr>
        <w:t>清舱工作完毕后，清舱负责人清点人数和工具，确认无误后通知清舱人员撤离现场。</w:t>
      </w:r>
    </w:p>
    <w:p w:rsidR="002F3B88" w:rsidRDefault="001C310A">
      <w:pPr>
        <w:numPr>
          <w:ilvl w:val="1"/>
          <w:numId w:val="20"/>
        </w:numPr>
        <w:spacing w:line="360" w:lineRule="auto"/>
        <w:ind w:left="0" w:firstLine="0"/>
        <w:rPr>
          <w:rFonts w:ascii="宋体" w:hAnsi="宋体"/>
          <w:sz w:val="24"/>
        </w:rPr>
      </w:pPr>
      <w:r>
        <w:rPr>
          <w:rFonts w:ascii="宋体" w:hAnsi="宋体" w:hint="eastAsia"/>
          <w:sz w:val="24"/>
        </w:rPr>
        <w:t>严禁将撒在甲板上的煤扫入海内。</w:t>
      </w:r>
    </w:p>
    <w:p w:rsidR="002F3B88" w:rsidRDefault="001C310A">
      <w:pPr>
        <w:numPr>
          <w:ilvl w:val="1"/>
          <w:numId w:val="20"/>
        </w:numPr>
        <w:spacing w:line="360" w:lineRule="auto"/>
        <w:ind w:left="0" w:firstLine="0"/>
        <w:rPr>
          <w:rFonts w:ascii="宋体" w:hAnsi="宋体"/>
          <w:sz w:val="24"/>
        </w:rPr>
      </w:pPr>
      <w:r>
        <w:rPr>
          <w:rFonts w:ascii="宋体" w:hAnsi="宋体" w:hint="eastAsia"/>
          <w:sz w:val="24"/>
        </w:rPr>
        <w:t>船甲板有油污、积水或霜、雪、冰冻时，要采取防滑防跌措施，如垫上草包等。</w:t>
      </w:r>
    </w:p>
    <w:p w:rsidR="002F3B88" w:rsidRDefault="001C310A">
      <w:pPr>
        <w:pStyle w:val="af5"/>
        <w:numPr>
          <w:ilvl w:val="0"/>
          <w:numId w:val="20"/>
        </w:numPr>
        <w:spacing w:before="312" w:after="312"/>
        <w:jc w:val="left"/>
        <w:rPr>
          <w:sz w:val="24"/>
          <w:szCs w:val="24"/>
        </w:rPr>
      </w:pPr>
      <w:r>
        <w:rPr>
          <w:rFonts w:hint="eastAsia"/>
          <w:sz w:val="24"/>
          <w:szCs w:val="24"/>
        </w:rPr>
        <w:t>推耙机安全操作规定</w:t>
      </w:r>
    </w:p>
    <w:p w:rsidR="002F3B88" w:rsidRDefault="001C310A">
      <w:pPr>
        <w:numPr>
          <w:ilvl w:val="1"/>
          <w:numId w:val="20"/>
        </w:numPr>
        <w:spacing w:line="360" w:lineRule="auto"/>
        <w:ind w:left="0" w:firstLine="0"/>
        <w:rPr>
          <w:rFonts w:ascii="宋体" w:hAnsi="宋体"/>
          <w:sz w:val="24"/>
        </w:rPr>
      </w:pPr>
      <w:r>
        <w:rPr>
          <w:rFonts w:ascii="宋体" w:hAnsi="宋体" w:hint="eastAsia"/>
          <w:sz w:val="24"/>
        </w:rPr>
        <w:t>司机必须持证上岗操作，禁止其他人员无证驾驶。</w:t>
      </w:r>
    </w:p>
    <w:p w:rsidR="002F3B88" w:rsidRDefault="001C310A">
      <w:pPr>
        <w:numPr>
          <w:ilvl w:val="1"/>
          <w:numId w:val="20"/>
        </w:numPr>
        <w:spacing w:line="360" w:lineRule="auto"/>
        <w:ind w:left="0" w:firstLine="0"/>
        <w:rPr>
          <w:rFonts w:ascii="宋体" w:hAnsi="宋体"/>
          <w:sz w:val="24"/>
        </w:rPr>
      </w:pPr>
      <w:r>
        <w:rPr>
          <w:rFonts w:ascii="宋体" w:hAnsi="宋体" w:hint="eastAsia"/>
          <w:sz w:val="24"/>
        </w:rPr>
        <w:t>严格执行现场交接班制度，做到作业前、中、后的检查、保养工作。</w:t>
      </w:r>
    </w:p>
    <w:p w:rsidR="002F3B88" w:rsidRDefault="001C310A">
      <w:pPr>
        <w:numPr>
          <w:ilvl w:val="1"/>
          <w:numId w:val="20"/>
        </w:numPr>
        <w:spacing w:line="360" w:lineRule="auto"/>
        <w:ind w:left="0" w:firstLine="0"/>
        <w:rPr>
          <w:rFonts w:ascii="宋体" w:hAnsi="宋体"/>
          <w:sz w:val="24"/>
        </w:rPr>
      </w:pPr>
      <w:r>
        <w:rPr>
          <w:rFonts w:ascii="宋体" w:hAnsi="宋体" w:hint="eastAsia"/>
          <w:sz w:val="24"/>
        </w:rPr>
        <w:t>禁止在驾驶室乱放杂物，对各操纵杆、地板上的油污、泥浆要擦干净，防止发生人员伤害。</w:t>
      </w:r>
    </w:p>
    <w:p w:rsidR="002F3B88" w:rsidRDefault="001C310A">
      <w:pPr>
        <w:numPr>
          <w:ilvl w:val="1"/>
          <w:numId w:val="20"/>
        </w:numPr>
        <w:spacing w:line="360" w:lineRule="auto"/>
        <w:ind w:left="0" w:firstLine="0"/>
        <w:rPr>
          <w:rFonts w:ascii="宋体" w:hAnsi="宋体"/>
          <w:sz w:val="24"/>
        </w:rPr>
      </w:pPr>
      <w:r>
        <w:rPr>
          <w:rFonts w:ascii="宋体" w:hAnsi="宋体" w:hint="eastAsia"/>
          <w:sz w:val="24"/>
        </w:rPr>
        <w:t>禁止在过度疲劳或思想不集中时，进行驾驶操作。</w:t>
      </w:r>
    </w:p>
    <w:p w:rsidR="002F3B88" w:rsidRDefault="001C310A">
      <w:pPr>
        <w:numPr>
          <w:ilvl w:val="1"/>
          <w:numId w:val="20"/>
        </w:numPr>
        <w:spacing w:line="360" w:lineRule="auto"/>
        <w:ind w:left="0" w:firstLine="0"/>
        <w:rPr>
          <w:rFonts w:ascii="宋体" w:hAnsi="宋体"/>
          <w:sz w:val="24"/>
        </w:rPr>
      </w:pPr>
      <w:r>
        <w:rPr>
          <w:rFonts w:ascii="宋体" w:hAnsi="宋体" w:hint="eastAsia"/>
          <w:sz w:val="24"/>
        </w:rPr>
        <w:t>驾驶员不能远离或站立驾驶，在任何情况下，必须在正常车速下正确操作。</w:t>
      </w:r>
    </w:p>
    <w:p w:rsidR="002F3B88" w:rsidRDefault="001C310A">
      <w:pPr>
        <w:numPr>
          <w:ilvl w:val="1"/>
          <w:numId w:val="20"/>
        </w:numPr>
        <w:spacing w:line="360" w:lineRule="auto"/>
        <w:ind w:left="0" w:firstLine="0"/>
        <w:rPr>
          <w:rFonts w:ascii="宋体" w:hAnsi="宋体"/>
          <w:sz w:val="24"/>
        </w:rPr>
      </w:pPr>
      <w:r>
        <w:rPr>
          <w:rFonts w:ascii="宋体" w:hAnsi="宋体" w:hint="eastAsia"/>
          <w:sz w:val="24"/>
        </w:rPr>
        <w:t>发动机处于工作状态时，禁止任何人在机头、机尾或机身下进行工作。</w:t>
      </w:r>
    </w:p>
    <w:p w:rsidR="002F3B88" w:rsidRDefault="001C310A">
      <w:pPr>
        <w:numPr>
          <w:ilvl w:val="1"/>
          <w:numId w:val="20"/>
        </w:numPr>
        <w:spacing w:line="360" w:lineRule="auto"/>
        <w:ind w:left="0" w:firstLine="0"/>
        <w:rPr>
          <w:rFonts w:ascii="宋体" w:hAnsi="宋体"/>
          <w:sz w:val="24"/>
        </w:rPr>
      </w:pPr>
      <w:r>
        <w:rPr>
          <w:rFonts w:ascii="宋体" w:hAnsi="宋体" w:hint="eastAsia"/>
          <w:sz w:val="24"/>
        </w:rPr>
        <w:t>当室外气温在5℃以下时，必须在冷却水箱里加添防冻液。</w:t>
      </w:r>
    </w:p>
    <w:p w:rsidR="002F3B88" w:rsidRDefault="001C310A">
      <w:pPr>
        <w:numPr>
          <w:ilvl w:val="1"/>
          <w:numId w:val="20"/>
        </w:numPr>
        <w:spacing w:line="360" w:lineRule="auto"/>
        <w:ind w:left="0" w:firstLine="0"/>
        <w:rPr>
          <w:rFonts w:ascii="宋体" w:hAnsi="宋体"/>
          <w:sz w:val="24"/>
        </w:rPr>
      </w:pPr>
      <w:r>
        <w:rPr>
          <w:rFonts w:ascii="宋体" w:hAnsi="宋体" w:hint="eastAsia"/>
          <w:sz w:val="24"/>
        </w:rPr>
        <w:lastRenderedPageBreak/>
        <w:t>推耙机不准在卸船机抓斗的正下方工作。</w:t>
      </w:r>
    </w:p>
    <w:p w:rsidR="002F3B88" w:rsidRDefault="001C310A">
      <w:pPr>
        <w:numPr>
          <w:ilvl w:val="1"/>
          <w:numId w:val="20"/>
        </w:numPr>
        <w:spacing w:line="360" w:lineRule="auto"/>
        <w:ind w:left="0" w:firstLine="0"/>
        <w:rPr>
          <w:rFonts w:ascii="宋体" w:hAnsi="宋体"/>
          <w:sz w:val="24"/>
        </w:rPr>
      </w:pPr>
      <w:r>
        <w:rPr>
          <w:rFonts w:ascii="宋体" w:hAnsi="宋体" w:hint="eastAsia"/>
          <w:sz w:val="24"/>
        </w:rPr>
        <w:t>在推刀下进行检查、检修时，应用枕木或专用支架支撑推刀，不得依赖液压缸悬空。</w:t>
      </w:r>
    </w:p>
    <w:p w:rsidR="002F3B88" w:rsidRDefault="001C310A">
      <w:pPr>
        <w:numPr>
          <w:ilvl w:val="1"/>
          <w:numId w:val="20"/>
        </w:numPr>
        <w:spacing w:line="360" w:lineRule="auto"/>
        <w:ind w:left="0" w:firstLine="0"/>
        <w:rPr>
          <w:rFonts w:ascii="宋体" w:hAnsi="宋体"/>
          <w:sz w:val="24"/>
        </w:rPr>
      </w:pPr>
      <w:r>
        <w:rPr>
          <w:rFonts w:ascii="宋体" w:hAnsi="宋体" w:hint="eastAsia"/>
          <w:sz w:val="24"/>
        </w:rPr>
        <w:t>车辆在码头区域内应限速行使。</w:t>
      </w:r>
    </w:p>
    <w:p w:rsidR="002F3B88" w:rsidRDefault="001C310A" w:rsidP="00327CF3">
      <w:pPr>
        <w:spacing w:beforeLines="200" w:afterLines="100"/>
        <w:jc w:val="center"/>
        <w:rPr>
          <w:rFonts w:ascii="宋体" w:hAnsi="宋体"/>
          <w:b/>
          <w:bCs/>
          <w:sz w:val="24"/>
        </w:rPr>
      </w:pPr>
      <w:r>
        <w:rPr>
          <w:rFonts w:ascii="宋体" w:hAnsi="宋体" w:hint="eastAsia"/>
          <w:b/>
          <w:bCs/>
          <w:sz w:val="24"/>
        </w:rPr>
        <w:t>附录5 输煤码头系放煤船缆绳工作要求</w:t>
      </w:r>
    </w:p>
    <w:p w:rsidR="002F3B88" w:rsidRDefault="001C310A">
      <w:pPr>
        <w:pStyle w:val="af5"/>
        <w:numPr>
          <w:ilvl w:val="0"/>
          <w:numId w:val="21"/>
        </w:numPr>
        <w:spacing w:before="312" w:after="312"/>
        <w:jc w:val="left"/>
        <w:rPr>
          <w:sz w:val="24"/>
          <w:szCs w:val="24"/>
        </w:rPr>
      </w:pPr>
      <w:r>
        <w:rPr>
          <w:rFonts w:hint="eastAsia"/>
          <w:sz w:val="24"/>
          <w:szCs w:val="24"/>
        </w:rPr>
        <w:t>船舶靠离码头安全规定</w:t>
      </w:r>
    </w:p>
    <w:p w:rsidR="002F3B88" w:rsidRDefault="001C310A">
      <w:pPr>
        <w:numPr>
          <w:ilvl w:val="1"/>
          <w:numId w:val="21"/>
        </w:numPr>
        <w:spacing w:line="360" w:lineRule="auto"/>
        <w:ind w:left="0" w:firstLine="0"/>
        <w:rPr>
          <w:rFonts w:ascii="宋体" w:hAnsi="宋体"/>
          <w:sz w:val="24"/>
        </w:rPr>
      </w:pPr>
      <w:r>
        <w:rPr>
          <w:rFonts w:ascii="宋体" w:hAnsi="宋体" w:hint="eastAsia"/>
          <w:sz w:val="24"/>
        </w:rPr>
        <w:t>根据码头的潮汛实际情况，确定船泊靠泊位置。</w:t>
      </w:r>
    </w:p>
    <w:p w:rsidR="002F3B88" w:rsidRDefault="001C310A">
      <w:pPr>
        <w:numPr>
          <w:ilvl w:val="1"/>
          <w:numId w:val="21"/>
        </w:numPr>
        <w:spacing w:line="360" w:lineRule="auto"/>
        <w:ind w:left="0" w:firstLine="0"/>
        <w:rPr>
          <w:rFonts w:ascii="宋体" w:hAnsi="宋体"/>
          <w:sz w:val="24"/>
        </w:rPr>
      </w:pPr>
      <w:r>
        <w:rPr>
          <w:rFonts w:ascii="宋体" w:hAnsi="宋体" w:hint="eastAsia"/>
          <w:sz w:val="24"/>
        </w:rPr>
        <w:t>在船舶靠离前一小时，做好靠离泊的各项准备工作。</w:t>
      </w:r>
    </w:p>
    <w:p w:rsidR="002F3B88" w:rsidRDefault="001C310A">
      <w:pPr>
        <w:numPr>
          <w:ilvl w:val="1"/>
          <w:numId w:val="21"/>
        </w:numPr>
        <w:spacing w:line="360" w:lineRule="auto"/>
        <w:ind w:left="0" w:firstLine="0"/>
        <w:rPr>
          <w:rFonts w:ascii="宋体" w:hAnsi="宋体"/>
          <w:sz w:val="24"/>
        </w:rPr>
      </w:pPr>
      <w:r>
        <w:rPr>
          <w:rFonts w:ascii="宋体" w:hAnsi="宋体" w:hint="eastAsia"/>
          <w:sz w:val="24"/>
        </w:rPr>
        <w:t>对影响船舶靠离码头的原有因故未离泊的船舶要求立即离泊。</w:t>
      </w:r>
    </w:p>
    <w:p w:rsidR="002F3B88" w:rsidRDefault="001C310A">
      <w:pPr>
        <w:numPr>
          <w:ilvl w:val="1"/>
          <w:numId w:val="21"/>
        </w:numPr>
        <w:spacing w:line="360" w:lineRule="auto"/>
        <w:ind w:left="0" w:firstLine="0"/>
        <w:rPr>
          <w:rFonts w:ascii="宋体" w:hAnsi="宋体"/>
          <w:sz w:val="24"/>
        </w:rPr>
      </w:pPr>
      <w:r>
        <w:rPr>
          <w:rFonts w:ascii="宋体" w:hAnsi="宋体" w:hint="eastAsia"/>
          <w:sz w:val="24"/>
        </w:rPr>
        <w:t>设置好船舶靠离码头的信号标志。</w:t>
      </w:r>
    </w:p>
    <w:p w:rsidR="002F3B88" w:rsidRDefault="001C310A">
      <w:pPr>
        <w:numPr>
          <w:ilvl w:val="1"/>
          <w:numId w:val="21"/>
        </w:numPr>
        <w:spacing w:line="360" w:lineRule="auto"/>
        <w:ind w:left="0" w:firstLine="0"/>
        <w:rPr>
          <w:rFonts w:ascii="宋体" w:hAnsi="宋体"/>
          <w:sz w:val="24"/>
        </w:rPr>
      </w:pPr>
      <w:r>
        <w:rPr>
          <w:rFonts w:ascii="宋体" w:hAnsi="宋体" w:hint="eastAsia"/>
          <w:sz w:val="24"/>
        </w:rPr>
        <w:t>系缆工必须在船方的指挥下，按照规定进行系解缆工作，并严格执行系解缆的先后顺序。</w:t>
      </w:r>
    </w:p>
    <w:p w:rsidR="002F3B88" w:rsidRDefault="001C310A">
      <w:pPr>
        <w:numPr>
          <w:ilvl w:val="1"/>
          <w:numId w:val="21"/>
        </w:numPr>
        <w:spacing w:line="360" w:lineRule="auto"/>
        <w:ind w:left="0" w:firstLine="0"/>
        <w:rPr>
          <w:rFonts w:ascii="宋体" w:hAnsi="宋体"/>
          <w:sz w:val="24"/>
        </w:rPr>
      </w:pPr>
      <w:r>
        <w:rPr>
          <w:rFonts w:ascii="宋体" w:hAnsi="宋体" w:hint="eastAsia"/>
          <w:sz w:val="24"/>
        </w:rPr>
        <w:t>确认船方已放好舷梯和张好安全网，并确认安全网无破损后工作人员方可上下。</w:t>
      </w:r>
    </w:p>
    <w:p w:rsidR="002F3B88" w:rsidRDefault="001C310A">
      <w:pPr>
        <w:numPr>
          <w:ilvl w:val="1"/>
          <w:numId w:val="21"/>
        </w:numPr>
        <w:spacing w:line="360" w:lineRule="auto"/>
        <w:ind w:left="0" w:firstLine="0"/>
        <w:rPr>
          <w:rFonts w:ascii="宋体" w:hAnsi="宋体"/>
          <w:sz w:val="24"/>
        </w:rPr>
      </w:pPr>
      <w:r>
        <w:rPr>
          <w:rFonts w:ascii="宋体" w:hAnsi="宋体" w:hint="eastAsia"/>
          <w:sz w:val="24"/>
        </w:rPr>
        <w:t>跳板和梯子应在使用前认真检查，确认无损。跳板和梯子应搁在可靠的地方，一端应固定牢靠。</w:t>
      </w:r>
    </w:p>
    <w:p w:rsidR="002F3B88" w:rsidRDefault="001C310A">
      <w:pPr>
        <w:numPr>
          <w:ilvl w:val="1"/>
          <w:numId w:val="21"/>
        </w:numPr>
        <w:spacing w:line="360" w:lineRule="auto"/>
        <w:ind w:left="0" w:firstLine="0"/>
        <w:rPr>
          <w:rFonts w:ascii="宋体" w:hAnsi="宋体"/>
          <w:sz w:val="24"/>
        </w:rPr>
      </w:pPr>
      <w:r>
        <w:rPr>
          <w:rFonts w:ascii="宋体" w:hAnsi="宋体" w:hint="eastAsia"/>
          <w:sz w:val="24"/>
        </w:rPr>
        <w:t>上下船只必须穿好救生衣，穿着符合规范。</w:t>
      </w:r>
    </w:p>
    <w:p w:rsidR="002F3B88" w:rsidRDefault="001C310A">
      <w:pPr>
        <w:numPr>
          <w:ilvl w:val="1"/>
          <w:numId w:val="21"/>
        </w:numPr>
        <w:spacing w:line="360" w:lineRule="auto"/>
        <w:ind w:left="0" w:firstLine="0"/>
        <w:rPr>
          <w:rFonts w:ascii="宋体" w:hAnsi="宋体"/>
          <w:sz w:val="24"/>
        </w:rPr>
      </w:pPr>
      <w:r>
        <w:rPr>
          <w:rFonts w:ascii="宋体" w:hAnsi="宋体" w:hint="eastAsia"/>
          <w:sz w:val="24"/>
        </w:rPr>
        <w:t>船舶离泊前应先确认船方已拆除安全网、跳板、舷梯后再解缆。</w:t>
      </w:r>
    </w:p>
    <w:p w:rsidR="002F3B88" w:rsidRDefault="001C310A">
      <w:pPr>
        <w:numPr>
          <w:ilvl w:val="1"/>
          <w:numId w:val="21"/>
        </w:numPr>
        <w:spacing w:line="360" w:lineRule="auto"/>
        <w:ind w:left="0" w:firstLine="0"/>
        <w:rPr>
          <w:rFonts w:ascii="宋体" w:hAnsi="宋体"/>
          <w:sz w:val="24"/>
        </w:rPr>
      </w:pPr>
      <w:r>
        <w:rPr>
          <w:rFonts w:ascii="宋体" w:hAnsi="宋体" w:hint="eastAsia"/>
          <w:sz w:val="24"/>
        </w:rPr>
        <w:t xml:space="preserve">船舶离开码头300米外解缆人员方可离开。 </w:t>
      </w:r>
    </w:p>
    <w:p w:rsidR="002F3B88" w:rsidRDefault="001C310A">
      <w:pPr>
        <w:numPr>
          <w:ilvl w:val="1"/>
          <w:numId w:val="21"/>
        </w:numPr>
        <w:spacing w:line="360" w:lineRule="auto"/>
        <w:ind w:left="0" w:firstLine="0"/>
        <w:rPr>
          <w:rFonts w:ascii="宋体" w:hAnsi="宋体"/>
          <w:sz w:val="24"/>
        </w:rPr>
      </w:pPr>
      <w:r>
        <w:rPr>
          <w:rFonts w:ascii="宋体" w:hAnsi="宋体" w:hint="eastAsia"/>
          <w:sz w:val="24"/>
        </w:rPr>
        <w:t>寒冷季节应做好码头的防冻防滑措施，及时清理油渍、冰霜和积雪，必要时应铺上草包和其它物品。</w:t>
      </w:r>
    </w:p>
    <w:p w:rsidR="002F3B88" w:rsidRDefault="001C310A">
      <w:pPr>
        <w:numPr>
          <w:ilvl w:val="1"/>
          <w:numId w:val="21"/>
        </w:numPr>
        <w:spacing w:line="360" w:lineRule="auto"/>
        <w:ind w:left="0" w:firstLine="0"/>
        <w:rPr>
          <w:rFonts w:ascii="宋体" w:hAnsi="宋体"/>
          <w:sz w:val="24"/>
        </w:rPr>
      </w:pPr>
      <w:r>
        <w:rPr>
          <w:rFonts w:ascii="宋体" w:hAnsi="宋体" w:hint="eastAsia"/>
          <w:sz w:val="24"/>
        </w:rPr>
        <w:t>码头应有足够的照明，保证夜间作业的能见度，有缺陷的应及时修复。</w:t>
      </w:r>
    </w:p>
    <w:p w:rsidR="002F3B88" w:rsidRDefault="001C310A">
      <w:pPr>
        <w:numPr>
          <w:ilvl w:val="1"/>
          <w:numId w:val="21"/>
        </w:numPr>
        <w:spacing w:line="360" w:lineRule="auto"/>
        <w:ind w:left="0" w:firstLine="0"/>
        <w:rPr>
          <w:rFonts w:ascii="宋体" w:hAnsi="宋体"/>
          <w:sz w:val="24"/>
        </w:rPr>
      </w:pPr>
      <w:r>
        <w:rPr>
          <w:rFonts w:ascii="宋体" w:hAnsi="宋体" w:hint="eastAsia"/>
          <w:sz w:val="24"/>
        </w:rPr>
        <w:t>码头应配备足够的消防器材和救生用具，并放在明显、易拿的地方。</w:t>
      </w:r>
    </w:p>
    <w:p w:rsidR="002F3B88" w:rsidRDefault="001C310A">
      <w:pPr>
        <w:pStyle w:val="af5"/>
        <w:numPr>
          <w:ilvl w:val="0"/>
          <w:numId w:val="21"/>
        </w:numPr>
        <w:spacing w:before="312" w:after="312"/>
        <w:jc w:val="left"/>
        <w:rPr>
          <w:sz w:val="24"/>
          <w:szCs w:val="24"/>
        </w:rPr>
      </w:pPr>
      <w:r>
        <w:rPr>
          <w:rFonts w:hint="eastAsia"/>
          <w:sz w:val="24"/>
          <w:szCs w:val="24"/>
        </w:rPr>
        <w:t>系缆安全操作规定</w:t>
      </w:r>
    </w:p>
    <w:p w:rsidR="002F3B88" w:rsidRDefault="001C310A">
      <w:pPr>
        <w:numPr>
          <w:ilvl w:val="1"/>
          <w:numId w:val="21"/>
        </w:numPr>
        <w:spacing w:line="360" w:lineRule="auto"/>
        <w:ind w:left="0" w:firstLine="0"/>
        <w:rPr>
          <w:rFonts w:ascii="宋体" w:hAnsi="宋体"/>
          <w:sz w:val="24"/>
        </w:rPr>
      </w:pPr>
      <w:r>
        <w:rPr>
          <w:rFonts w:ascii="宋体" w:hAnsi="宋体" w:hint="eastAsia"/>
          <w:sz w:val="24"/>
        </w:rPr>
        <w:t>系缆作业前明确船头、船尾两组作业人员（每组3人，1人为工作负责人，统一指挥作业）并认真做好作业前船舶靠岸系缆作业安全风险交底工作。</w:t>
      </w:r>
    </w:p>
    <w:p w:rsidR="002F3B88" w:rsidRDefault="001C310A">
      <w:pPr>
        <w:numPr>
          <w:ilvl w:val="1"/>
          <w:numId w:val="21"/>
        </w:numPr>
        <w:spacing w:line="360" w:lineRule="auto"/>
        <w:ind w:left="0" w:firstLine="0"/>
        <w:rPr>
          <w:rFonts w:ascii="宋体" w:hAnsi="宋体"/>
          <w:sz w:val="24"/>
        </w:rPr>
      </w:pPr>
      <w:r>
        <w:rPr>
          <w:rFonts w:ascii="宋体" w:hAnsi="宋体" w:hint="eastAsia"/>
          <w:sz w:val="24"/>
        </w:rPr>
        <w:lastRenderedPageBreak/>
        <w:t>在系缆作业时，首先要注意缆绳的质量情况，发现陈旧、磨损和断裂的缆绳，应予更加高度警惕，并将缆绳磨损情况及时反馈船方。</w:t>
      </w:r>
    </w:p>
    <w:p w:rsidR="002F3B88" w:rsidRDefault="001C310A">
      <w:pPr>
        <w:numPr>
          <w:ilvl w:val="1"/>
          <w:numId w:val="21"/>
        </w:numPr>
        <w:spacing w:line="360" w:lineRule="auto"/>
        <w:ind w:left="0" w:firstLine="0"/>
        <w:rPr>
          <w:rFonts w:ascii="宋体" w:hAnsi="宋体"/>
          <w:sz w:val="24"/>
        </w:rPr>
      </w:pPr>
      <w:r>
        <w:rPr>
          <w:rFonts w:ascii="宋体" w:hAnsi="宋体" w:hint="eastAsia"/>
          <w:sz w:val="24"/>
        </w:rPr>
        <w:t>在系缆操作时，应注意防止手脚被扎伤。在用手搬动缆绳琵琶扣时，手应扶握在琵琶扣拉近插接头处，以便随时可松手。</w:t>
      </w:r>
    </w:p>
    <w:p w:rsidR="002F3B88" w:rsidRDefault="001C310A">
      <w:pPr>
        <w:numPr>
          <w:ilvl w:val="1"/>
          <w:numId w:val="21"/>
        </w:numPr>
        <w:spacing w:line="360" w:lineRule="auto"/>
        <w:ind w:left="0" w:firstLine="0"/>
        <w:rPr>
          <w:rFonts w:ascii="宋体" w:hAnsi="宋体"/>
          <w:sz w:val="24"/>
        </w:rPr>
      </w:pPr>
      <w:r>
        <w:rPr>
          <w:rFonts w:ascii="宋体" w:hAnsi="宋体" w:hint="eastAsia"/>
          <w:sz w:val="24"/>
        </w:rPr>
        <w:t>系缆作业时，缆绳套桩应依次自下而上，禁止上下压死；系缆时手应执绳圈的两侧套上缆桩，不得直接握缆绳套桩。</w:t>
      </w:r>
    </w:p>
    <w:p w:rsidR="002F3B88" w:rsidRDefault="001C310A">
      <w:pPr>
        <w:numPr>
          <w:ilvl w:val="1"/>
          <w:numId w:val="21"/>
        </w:numPr>
        <w:spacing w:line="360" w:lineRule="auto"/>
        <w:ind w:left="0" w:firstLine="0"/>
        <w:rPr>
          <w:rFonts w:ascii="宋体" w:hAnsi="宋体"/>
          <w:sz w:val="24"/>
        </w:rPr>
      </w:pPr>
      <w:r>
        <w:rPr>
          <w:rFonts w:ascii="宋体" w:hAnsi="宋体" w:hint="eastAsia"/>
          <w:sz w:val="24"/>
        </w:rPr>
        <w:t>如两艘煤船同时靠泊时，严禁两艘煤船缆绳同系一个缆桩。</w:t>
      </w:r>
    </w:p>
    <w:p w:rsidR="002F3B88" w:rsidRDefault="001C310A">
      <w:pPr>
        <w:numPr>
          <w:ilvl w:val="1"/>
          <w:numId w:val="21"/>
        </w:numPr>
        <w:spacing w:line="360" w:lineRule="auto"/>
        <w:ind w:left="0" w:firstLine="0"/>
        <w:rPr>
          <w:rFonts w:ascii="宋体" w:hAnsi="宋体"/>
          <w:sz w:val="24"/>
        </w:rPr>
      </w:pPr>
      <w:r>
        <w:rPr>
          <w:rFonts w:ascii="宋体" w:hAnsi="宋体" w:hint="eastAsia"/>
          <w:sz w:val="24"/>
        </w:rPr>
        <w:t>严禁缆绳拉上码头工作面后，踩在绳子上解撇缆绳或牵拉缆绳。</w:t>
      </w:r>
    </w:p>
    <w:p w:rsidR="002F3B88" w:rsidRDefault="001C310A">
      <w:pPr>
        <w:numPr>
          <w:ilvl w:val="1"/>
          <w:numId w:val="21"/>
        </w:numPr>
        <w:spacing w:line="360" w:lineRule="auto"/>
        <w:ind w:left="0" w:firstLine="0"/>
        <w:rPr>
          <w:rFonts w:ascii="宋体" w:hAnsi="宋体"/>
          <w:sz w:val="24"/>
        </w:rPr>
      </w:pPr>
      <w:r>
        <w:rPr>
          <w:rFonts w:ascii="宋体" w:hAnsi="宋体" w:hint="eastAsia"/>
          <w:sz w:val="24"/>
        </w:rPr>
        <w:t>在搬动缆绳时，应与船方密切配合，并将缆绳全部搬出码头带缆桩、电箱等设施外，才能通知船方绞缆。</w:t>
      </w:r>
    </w:p>
    <w:p w:rsidR="002F3B88" w:rsidRDefault="001C310A">
      <w:pPr>
        <w:numPr>
          <w:ilvl w:val="1"/>
          <w:numId w:val="21"/>
        </w:numPr>
        <w:spacing w:line="360" w:lineRule="auto"/>
        <w:ind w:left="0" w:firstLine="0"/>
        <w:rPr>
          <w:rFonts w:ascii="宋体" w:hAnsi="宋体"/>
          <w:sz w:val="24"/>
        </w:rPr>
      </w:pPr>
      <w:r>
        <w:rPr>
          <w:rFonts w:ascii="宋体" w:hAnsi="宋体" w:hint="eastAsia"/>
          <w:sz w:val="24"/>
        </w:rPr>
        <w:t>为避免接抛引物缆时伤人，系缆工在接引物缆时，须注意船方的动作，提醒码头作业人员及时避让，在抛引物缆前应提醒船方注意后再抛缆。</w:t>
      </w:r>
    </w:p>
    <w:p w:rsidR="002F3B88" w:rsidRDefault="001C310A">
      <w:pPr>
        <w:numPr>
          <w:ilvl w:val="1"/>
          <w:numId w:val="21"/>
        </w:numPr>
        <w:spacing w:line="360" w:lineRule="auto"/>
        <w:ind w:left="0" w:firstLine="0"/>
        <w:rPr>
          <w:rFonts w:ascii="宋体" w:hAnsi="宋体"/>
          <w:sz w:val="24"/>
        </w:rPr>
      </w:pPr>
      <w:r>
        <w:rPr>
          <w:rFonts w:ascii="宋体" w:hAnsi="宋体" w:hint="eastAsia"/>
          <w:sz w:val="24"/>
        </w:rPr>
        <w:t>系缆工须待船舶系解缆操作完毕（靠泊：系好最后一根缆绳），码头信号才能撤离。</w:t>
      </w:r>
    </w:p>
    <w:p w:rsidR="002F3B88" w:rsidRDefault="001C310A">
      <w:pPr>
        <w:numPr>
          <w:ilvl w:val="1"/>
          <w:numId w:val="21"/>
        </w:numPr>
        <w:spacing w:line="360" w:lineRule="auto"/>
        <w:ind w:left="0" w:firstLine="0"/>
        <w:rPr>
          <w:rFonts w:ascii="宋体" w:hAnsi="宋体"/>
          <w:sz w:val="24"/>
        </w:rPr>
      </w:pPr>
      <w:r>
        <w:rPr>
          <w:rFonts w:ascii="宋体" w:hAnsi="宋体" w:hint="eastAsia"/>
          <w:sz w:val="24"/>
        </w:rPr>
        <w:t>系缆完毕后，应立即离开缆桩及缆绳区域。</w:t>
      </w:r>
    </w:p>
    <w:p w:rsidR="002F3B88" w:rsidRDefault="001C310A">
      <w:pPr>
        <w:pStyle w:val="af5"/>
        <w:numPr>
          <w:ilvl w:val="0"/>
          <w:numId w:val="21"/>
        </w:numPr>
        <w:spacing w:before="312" w:after="312"/>
        <w:jc w:val="left"/>
        <w:rPr>
          <w:sz w:val="24"/>
          <w:szCs w:val="24"/>
        </w:rPr>
      </w:pPr>
      <w:r>
        <w:rPr>
          <w:rFonts w:hint="eastAsia"/>
          <w:sz w:val="24"/>
          <w:szCs w:val="24"/>
        </w:rPr>
        <w:t>解缆安全操作规定</w:t>
      </w:r>
    </w:p>
    <w:p w:rsidR="002F3B88" w:rsidRDefault="001C310A">
      <w:pPr>
        <w:numPr>
          <w:ilvl w:val="1"/>
          <w:numId w:val="21"/>
        </w:numPr>
        <w:spacing w:line="360" w:lineRule="auto"/>
        <w:ind w:left="0" w:firstLine="0"/>
        <w:rPr>
          <w:rFonts w:ascii="宋体" w:hAnsi="宋体"/>
          <w:sz w:val="24"/>
        </w:rPr>
      </w:pPr>
      <w:r>
        <w:rPr>
          <w:rFonts w:ascii="宋体" w:hAnsi="宋体" w:hint="eastAsia"/>
          <w:sz w:val="24"/>
        </w:rPr>
        <w:t>解缆作业前明确船头、船尾两组作业人员（每组3人，1人为工作负责人，统一指挥作业）并认真做好作业前船舶离岸解缆作业安全风险交底工作。</w:t>
      </w:r>
    </w:p>
    <w:p w:rsidR="002F3B88" w:rsidRDefault="001C310A">
      <w:pPr>
        <w:numPr>
          <w:ilvl w:val="1"/>
          <w:numId w:val="21"/>
        </w:numPr>
        <w:spacing w:line="360" w:lineRule="auto"/>
        <w:ind w:left="0" w:firstLine="0"/>
        <w:rPr>
          <w:rFonts w:ascii="宋体" w:hAnsi="宋体"/>
          <w:sz w:val="24"/>
        </w:rPr>
      </w:pPr>
      <w:r>
        <w:rPr>
          <w:rFonts w:ascii="宋体" w:hAnsi="宋体" w:hint="eastAsia"/>
          <w:sz w:val="24"/>
        </w:rPr>
        <w:t>解系缆作业时，首先要注意缆绳的质量情况，发现陈旧、磨损和断裂的缆绳，应予更加高度警惕，并将缆绳磨损情况及时反馈船方。</w:t>
      </w:r>
    </w:p>
    <w:p w:rsidR="002F3B88" w:rsidRDefault="001C310A">
      <w:pPr>
        <w:numPr>
          <w:ilvl w:val="1"/>
          <w:numId w:val="21"/>
        </w:numPr>
        <w:spacing w:line="360" w:lineRule="auto"/>
        <w:ind w:left="0" w:firstLine="0"/>
        <w:rPr>
          <w:rFonts w:ascii="宋体" w:hAnsi="宋体"/>
          <w:sz w:val="24"/>
        </w:rPr>
      </w:pPr>
      <w:r>
        <w:rPr>
          <w:rFonts w:ascii="宋体" w:hAnsi="宋体" w:hint="eastAsia"/>
          <w:sz w:val="24"/>
        </w:rPr>
        <w:t>在解缆操作时，应注意防止手脚被扎伤。在用手搬动缆绳琵琶扣时，手应扶握在琵琶扣拉近插接头处，以便随时可松手。</w:t>
      </w:r>
    </w:p>
    <w:p w:rsidR="002F3B88" w:rsidRDefault="001C310A">
      <w:pPr>
        <w:numPr>
          <w:ilvl w:val="1"/>
          <w:numId w:val="21"/>
        </w:numPr>
        <w:spacing w:line="360" w:lineRule="auto"/>
        <w:ind w:left="0" w:firstLine="0"/>
        <w:rPr>
          <w:rFonts w:ascii="宋体" w:hAnsi="宋体"/>
          <w:sz w:val="24"/>
        </w:rPr>
      </w:pPr>
      <w:r>
        <w:rPr>
          <w:rFonts w:ascii="宋体" w:hAnsi="宋体" w:hint="eastAsia"/>
          <w:sz w:val="24"/>
        </w:rPr>
        <w:t>解缆作业时，缆绳放桩应自上而下，禁止上下压死；解缆时手应执绳圈的两侧套上缆桩，不得直接握缆绳套桩。</w:t>
      </w:r>
    </w:p>
    <w:p w:rsidR="002F3B88" w:rsidRDefault="001C310A">
      <w:pPr>
        <w:numPr>
          <w:ilvl w:val="1"/>
          <w:numId w:val="21"/>
        </w:numPr>
        <w:spacing w:line="360" w:lineRule="auto"/>
        <w:ind w:left="0" w:firstLine="0"/>
        <w:rPr>
          <w:rFonts w:ascii="宋体" w:hAnsi="宋体"/>
          <w:sz w:val="24"/>
        </w:rPr>
      </w:pPr>
      <w:r>
        <w:rPr>
          <w:rFonts w:ascii="宋体" w:hAnsi="宋体" w:hint="eastAsia"/>
          <w:sz w:val="24"/>
        </w:rPr>
        <w:t>为避免接抛引物缆时伤人，系缆工在接引物缆时，须注意船方的动作，提醒码头作业人员及时避让，在抛引物缆前应提醒船方注意后再抛缆。</w:t>
      </w:r>
    </w:p>
    <w:p w:rsidR="002F3B88" w:rsidRDefault="001C310A">
      <w:pPr>
        <w:numPr>
          <w:ilvl w:val="1"/>
          <w:numId w:val="21"/>
        </w:numPr>
        <w:spacing w:line="360" w:lineRule="auto"/>
        <w:ind w:left="0" w:firstLine="0"/>
        <w:rPr>
          <w:rFonts w:ascii="宋体" w:hAnsi="宋体"/>
          <w:sz w:val="24"/>
        </w:rPr>
      </w:pPr>
      <w:r>
        <w:rPr>
          <w:rFonts w:ascii="宋体" w:hAnsi="宋体" w:hint="eastAsia"/>
          <w:sz w:val="24"/>
        </w:rPr>
        <w:t>在解最后两根缆绳时，应当在船方松足缆绳后方可上前解缆。严禁在缆绳处于半松半紧的状态下予以解缆。</w:t>
      </w:r>
    </w:p>
    <w:p w:rsidR="002F3B88" w:rsidRDefault="001C310A">
      <w:pPr>
        <w:numPr>
          <w:ilvl w:val="1"/>
          <w:numId w:val="21"/>
        </w:numPr>
        <w:spacing w:line="360" w:lineRule="auto"/>
        <w:ind w:left="0" w:firstLine="0"/>
        <w:rPr>
          <w:rFonts w:ascii="宋体" w:hAnsi="宋体"/>
          <w:sz w:val="24"/>
        </w:rPr>
      </w:pPr>
      <w:r>
        <w:rPr>
          <w:rFonts w:ascii="宋体" w:hAnsi="宋体" w:hint="eastAsia"/>
          <w:sz w:val="24"/>
        </w:rPr>
        <w:lastRenderedPageBreak/>
        <w:t>解缆后，船首、船尾持对讲机的系缆工不得马上离开现场，应在离泊船舶离开码头100米以上，在确认没有回靠码头或碰撞码头的趋势后，方可离开。</w:t>
      </w:r>
    </w:p>
    <w:p w:rsidR="002F3B88" w:rsidRDefault="001C310A">
      <w:pPr>
        <w:numPr>
          <w:ilvl w:val="1"/>
          <w:numId w:val="21"/>
        </w:numPr>
        <w:spacing w:line="360" w:lineRule="auto"/>
        <w:ind w:left="0" w:firstLine="0"/>
        <w:rPr>
          <w:rFonts w:ascii="宋体" w:hAnsi="宋体"/>
          <w:sz w:val="24"/>
        </w:rPr>
      </w:pPr>
      <w:r>
        <w:rPr>
          <w:rFonts w:ascii="宋体" w:hAnsi="宋体" w:hint="eastAsia"/>
          <w:sz w:val="24"/>
        </w:rPr>
        <w:t>在船舶开船时，应注意防备头缆和侧缆的断裂。</w:t>
      </w:r>
    </w:p>
    <w:p w:rsidR="002F3B88" w:rsidRDefault="001C310A">
      <w:pPr>
        <w:numPr>
          <w:ilvl w:val="1"/>
          <w:numId w:val="21"/>
        </w:numPr>
        <w:spacing w:line="360" w:lineRule="auto"/>
        <w:ind w:left="0" w:firstLine="0"/>
        <w:rPr>
          <w:rFonts w:ascii="宋体" w:hAnsi="宋体"/>
          <w:sz w:val="24"/>
        </w:rPr>
      </w:pPr>
      <w:r>
        <w:rPr>
          <w:rFonts w:ascii="宋体" w:hAnsi="宋体" w:hint="eastAsia"/>
          <w:sz w:val="24"/>
        </w:rPr>
        <w:t>系缆工须待船舶系解缆操作完毕（离泊：解掉最后一根缆绳，船舶离开码头港地，进入航道），码头信号才能撤离。</w:t>
      </w:r>
    </w:p>
    <w:p w:rsidR="002F3B88" w:rsidRDefault="001C310A">
      <w:pPr>
        <w:numPr>
          <w:ilvl w:val="1"/>
          <w:numId w:val="21"/>
        </w:numPr>
        <w:spacing w:line="360" w:lineRule="auto"/>
        <w:ind w:left="0" w:firstLine="0"/>
        <w:rPr>
          <w:rFonts w:ascii="宋体" w:hAnsi="宋体"/>
          <w:sz w:val="24"/>
        </w:rPr>
      </w:pPr>
      <w:r>
        <w:rPr>
          <w:rFonts w:ascii="宋体" w:hAnsi="宋体" w:hint="eastAsia"/>
          <w:sz w:val="24"/>
        </w:rPr>
        <w:t>解缆完毕后，应立即离开缆桩及缆绳区域。</w:t>
      </w:r>
    </w:p>
    <w:p w:rsidR="002F3B88" w:rsidRDefault="001C310A" w:rsidP="00327CF3">
      <w:pPr>
        <w:spacing w:beforeLines="200" w:afterLines="100"/>
        <w:jc w:val="center"/>
        <w:rPr>
          <w:rFonts w:ascii="宋体" w:hAnsi="宋体"/>
          <w:b/>
          <w:bCs/>
          <w:sz w:val="24"/>
        </w:rPr>
      </w:pPr>
      <w:r>
        <w:rPr>
          <w:rFonts w:ascii="宋体" w:hAnsi="宋体" w:hint="eastAsia"/>
          <w:b/>
          <w:bCs/>
          <w:sz w:val="24"/>
        </w:rPr>
        <w:t>附录6 煤场压层、翻场及清理工作要求</w:t>
      </w:r>
    </w:p>
    <w:p w:rsidR="002F3B88" w:rsidRDefault="001C310A">
      <w:pPr>
        <w:pStyle w:val="af5"/>
        <w:numPr>
          <w:ilvl w:val="0"/>
          <w:numId w:val="22"/>
        </w:numPr>
        <w:spacing w:before="312" w:after="312"/>
        <w:jc w:val="left"/>
        <w:rPr>
          <w:sz w:val="24"/>
          <w:szCs w:val="24"/>
        </w:rPr>
      </w:pPr>
      <w:r>
        <w:rPr>
          <w:rFonts w:hint="eastAsia"/>
          <w:sz w:val="24"/>
          <w:szCs w:val="24"/>
        </w:rPr>
        <w:t>原则</w:t>
      </w:r>
    </w:p>
    <w:p w:rsidR="002F3B88" w:rsidRDefault="001C310A">
      <w:pPr>
        <w:spacing w:line="360" w:lineRule="auto"/>
        <w:ind w:firstLineChars="200" w:firstLine="480"/>
        <w:rPr>
          <w:rFonts w:ascii="宋体" w:hAnsi="宋体"/>
          <w:sz w:val="24"/>
        </w:rPr>
      </w:pPr>
      <w:r>
        <w:rPr>
          <w:rFonts w:ascii="宋体" w:hAnsi="宋体" w:hint="eastAsia"/>
          <w:sz w:val="24"/>
        </w:rPr>
        <w:t>以确保锅炉安全经济运行；尽量减少自燃，减少热量损失，降低场损，并且有利于煤场盘点时的测量工作。</w:t>
      </w:r>
    </w:p>
    <w:p w:rsidR="002F3B88" w:rsidRDefault="001C310A">
      <w:pPr>
        <w:pStyle w:val="af5"/>
        <w:numPr>
          <w:ilvl w:val="0"/>
          <w:numId w:val="22"/>
        </w:numPr>
        <w:spacing w:before="312" w:after="312"/>
        <w:jc w:val="left"/>
        <w:rPr>
          <w:sz w:val="24"/>
          <w:szCs w:val="24"/>
        </w:rPr>
      </w:pPr>
      <w:r>
        <w:rPr>
          <w:rFonts w:hint="eastAsia"/>
          <w:sz w:val="24"/>
          <w:szCs w:val="24"/>
        </w:rPr>
        <w:t>职责分工</w:t>
      </w:r>
    </w:p>
    <w:p w:rsidR="002F3B88" w:rsidRDefault="001C310A">
      <w:pPr>
        <w:spacing w:line="360" w:lineRule="auto"/>
        <w:ind w:firstLineChars="200" w:firstLine="480"/>
        <w:rPr>
          <w:rFonts w:ascii="宋体" w:hAnsi="宋体"/>
          <w:sz w:val="24"/>
        </w:rPr>
      </w:pPr>
      <w:r>
        <w:rPr>
          <w:rFonts w:ascii="宋体" w:hAnsi="宋体" w:hint="eastAsia"/>
          <w:sz w:val="24"/>
        </w:rPr>
        <w:t xml:space="preserve">车辆作业班组负责煤场的堆、取、压实、清理、洒水和配合自燃煤的灭火工作。 </w:t>
      </w:r>
    </w:p>
    <w:p w:rsidR="002F3B88" w:rsidRDefault="001C310A">
      <w:pPr>
        <w:pStyle w:val="af5"/>
        <w:numPr>
          <w:ilvl w:val="0"/>
          <w:numId w:val="22"/>
        </w:numPr>
        <w:spacing w:before="312" w:after="312"/>
        <w:jc w:val="left"/>
        <w:rPr>
          <w:sz w:val="24"/>
          <w:szCs w:val="24"/>
        </w:rPr>
      </w:pPr>
      <w:r>
        <w:rPr>
          <w:rFonts w:hint="eastAsia"/>
          <w:sz w:val="24"/>
          <w:szCs w:val="24"/>
        </w:rPr>
        <w:t>要求</w:t>
      </w:r>
    </w:p>
    <w:p w:rsidR="002F3B88" w:rsidRDefault="001C310A">
      <w:pPr>
        <w:numPr>
          <w:ilvl w:val="1"/>
          <w:numId w:val="22"/>
        </w:numPr>
        <w:spacing w:line="360" w:lineRule="auto"/>
        <w:ind w:left="0" w:firstLine="0"/>
        <w:rPr>
          <w:rFonts w:ascii="宋体" w:hAnsi="宋体"/>
          <w:sz w:val="24"/>
        </w:rPr>
      </w:pPr>
      <w:r>
        <w:rPr>
          <w:rFonts w:ascii="宋体" w:hAnsi="宋体" w:hint="eastAsia"/>
          <w:sz w:val="24"/>
        </w:rPr>
        <w:t>对新堆的煤应每堆3米高就压一次，要求做到煤堆上平面无明显的凹凸处，并且有履带压过的痕迹。</w:t>
      </w:r>
    </w:p>
    <w:p w:rsidR="002F3B88" w:rsidRDefault="001C310A">
      <w:pPr>
        <w:numPr>
          <w:ilvl w:val="1"/>
          <w:numId w:val="22"/>
        </w:numPr>
        <w:spacing w:line="360" w:lineRule="auto"/>
        <w:ind w:left="0" w:firstLine="0"/>
        <w:rPr>
          <w:rFonts w:ascii="宋体" w:hAnsi="宋体"/>
          <w:sz w:val="24"/>
        </w:rPr>
      </w:pPr>
      <w:r>
        <w:rPr>
          <w:rFonts w:ascii="宋体" w:hAnsi="宋体" w:hint="eastAsia"/>
          <w:sz w:val="24"/>
        </w:rPr>
        <w:t>每月月底前，必须把煤场中的煤堆垛成型，线条明显，以便煤场盘点测量。</w:t>
      </w:r>
    </w:p>
    <w:p w:rsidR="002F3B88" w:rsidRDefault="001C310A">
      <w:pPr>
        <w:numPr>
          <w:ilvl w:val="1"/>
          <w:numId w:val="22"/>
        </w:numPr>
        <w:spacing w:line="360" w:lineRule="auto"/>
        <w:ind w:left="0" w:firstLine="0"/>
        <w:rPr>
          <w:rFonts w:ascii="宋体" w:hAnsi="宋体"/>
          <w:sz w:val="24"/>
        </w:rPr>
      </w:pPr>
      <w:r>
        <w:rPr>
          <w:rFonts w:ascii="宋体" w:hAnsi="宋体" w:hint="eastAsia"/>
          <w:sz w:val="24"/>
        </w:rPr>
        <w:t>煤场保持整洁，无杂物、垃圾。</w:t>
      </w:r>
    </w:p>
    <w:p w:rsidR="002F3B88" w:rsidRDefault="001C310A">
      <w:pPr>
        <w:numPr>
          <w:ilvl w:val="1"/>
          <w:numId w:val="22"/>
        </w:numPr>
        <w:spacing w:line="360" w:lineRule="auto"/>
        <w:ind w:left="0" w:firstLine="0"/>
        <w:rPr>
          <w:rFonts w:ascii="宋体" w:hAnsi="宋体"/>
          <w:sz w:val="24"/>
        </w:rPr>
      </w:pPr>
      <w:r>
        <w:rPr>
          <w:rFonts w:ascii="宋体" w:hAnsi="宋体" w:hint="eastAsia"/>
          <w:sz w:val="24"/>
        </w:rPr>
        <w:t>机具操作员应做好个人劳动保护措施。</w:t>
      </w:r>
    </w:p>
    <w:p w:rsidR="002F3B88" w:rsidRDefault="001C310A">
      <w:pPr>
        <w:numPr>
          <w:ilvl w:val="1"/>
          <w:numId w:val="22"/>
        </w:numPr>
        <w:spacing w:line="360" w:lineRule="auto"/>
        <w:ind w:left="0" w:firstLine="0"/>
        <w:rPr>
          <w:rFonts w:ascii="宋体" w:hAnsi="宋体"/>
          <w:sz w:val="24"/>
        </w:rPr>
      </w:pPr>
      <w:r>
        <w:rPr>
          <w:rFonts w:ascii="宋体" w:hAnsi="宋体" w:hint="eastAsia"/>
          <w:sz w:val="24"/>
        </w:rPr>
        <w:t>按照燃料管理人员要求做好对煤场的推煤清理工作。</w:t>
      </w:r>
    </w:p>
    <w:p w:rsidR="002F3B88" w:rsidRDefault="001C310A">
      <w:pPr>
        <w:numPr>
          <w:ilvl w:val="1"/>
          <w:numId w:val="22"/>
        </w:numPr>
        <w:spacing w:line="360" w:lineRule="auto"/>
        <w:ind w:left="0" w:firstLine="0"/>
        <w:rPr>
          <w:rFonts w:ascii="宋体" w:hAnsi="宋体"/>
          <w:sz w:val="24"/>
        </w:rPr>
      </w:pPr>
      <w:r>
        <w:rPr>
          <w:rFonts w:ascii="宋体" w:hAnsi="宋体" w:hint="eastAsia"/>
          <w:sz w:val="24"/>
        </w:rPr>
        <w:t>对翻场及清理工作时发现的煤场明火应及时汇报燃料部相关管理人员。</w:t>
      </w:r>
    </w:p>
    <w:p w:rsidR="002F3B88" w:rsidRDefault="002F3B88">
      <w:pPr>
        <w:spacing w:line="360" w:lineRule="auto"/>
        <w:rPr>
          <w:rFonts w:ascii="宋体" w:hAnsi="宋体"/>
          <w:sz w:val="24"/>
        </w:rPr>
      </w:pPr>
    </w:p>
    <w:p w:rsidR="002F3B88" w:rsidRDefault="002F3B88">
      <w:pPr>
        <w:spacing w:line="360" w:lineRule="auto"/>
        <w:rPr>
          <w:rFonts w:ascii="宋体" w:hAnsi="宋体"/>
          <w:sz w:val="24"/>
        </w:rPr>
      </w:pPr>
    </w:p>
    <w:p w:rsidR="002F3B88" w:rsidRDefault="002F3B88">
      <w:pPr>
        <w:spacing w:line="360" w:lineRule="auto"/>
        <w:rPr>
          <w:rFonts w:ascii="宋体" w:hAnsi="宋体"/>
          <w:sz w:val="24"/>
        </w:rPr>
      </w:pPr>
    </w:p>
    <w:p w:rsidR="002F3B88" w:rsidRDefault="001C310A" w:rsidP="00327CF3">
      <w:pPr>
        <w:spacing w:beforeLines="200" w:afterLines="100"/>
        <w:jc w:val="center"/>
        <w:rPr>
          <w:rFonts w:ascii="宋体" w:hAnsi="宋体"/>
          <w:b/>
          <w:bCs/>
          <w:sz w:val="24"/>
        </w:rPr>
      </w:pPr>
      <w:r>
        <w:rPr>
          <w:rFonts w:ascii="宋体" w:hAnsi="宋体" w:hint="eastAsia"/>
          <w:b/>
          <w:bCs/>
          <w:sz w:val="24"/>
        </w:rPr>
        <w:lastRenderedPageBreak/>
        <w:t>附录7信息保密承诺书</w:t>
      </w:r>
    </w:p>
    <w:p w:rsidR="002F3B88" w:rsidRDefault="001C310A">
      <w:pPr>
        <w:spacing w:line="360" w:lineRule="auto"/>
        <w:jc w:val="center"/>
        <w:rPr>
          <w:rFonts w:ascii="宋体" w:hAnsi="宋体"/>
          <w:sz w:val="28"/>
          <w:szCs w:val="28"/>
        </w:rPr>
      </w:pPr>
      <w:r>
        <w:rPr>
          <w:rFonts w:ascii="宋体" w:hAnsi="宋体" w:hint="eastAsia"/>
          <w:sz w:val="28"/>
          <w:szCs w:val="28"/>
        </w:rPr>
        <w:t>信息保密承诺书</w:t>
      </w:r>
    </w:p>
    <w:p w:rsidR="002F3B88" w:rsidRDefault="001C310A">
      <w:pPr>
        <w:spacing w:line="360" w:lineRule="auto"/>
        <w:rPr>
          <w:kern w:val="0"/>
          <w:szCs w:val="21"/>
        </w:rPr>
      </w:pPr>
      <w:r>
        <w:rPr>
          <w:rFonts w:hint="eastAsia"/>
          <w:kern w:val="0"/>
          <w:szCs w:val="21"/>
        </w:rPr>
        <w:t>浙江浙能温州发电有限公司：</w:t>
      </w:r>
    </w:p>
    <w:p w:rsidR="002F3B88" w:rsidRDefault="001C310A">
      <w:pPr>
        <w:spacing w:line="360" w:lineRule="auto"/>
        <w:rPr>
          <w:szCs w:val="21"/>
        </w:rPr>
      </w:pPr>
      <w:r>
        <w:rPr>
          <w:rFonts w:hint="eastAsia"/>
          <w:kern w:val="0"/>
          <w:szCs w:val="21"/>
        </w:rPr>
        <w:t xml:space="preserve">　　</w:t>
      </w:r>
      <w:r>
        <w:rPr>
          <w:rFonts w:hint="eastAsia"/>
          <w:szCs w:val="21"/>
        </w:rPr>
        <w:t>我公司因承揽贵公司</w:t>
      </w:r>
      <w:r>
        <w:rPr>
          <w:rFonts w:hint="eastAsia"/>
          <w:szCs w:val="21"/>
        </w:rPr>
        <w:t xml:space="preserve">_ </w:t>
      </w:r>
      <w:r>
        <w:rPr>
          <w:rFonts w:hint="eastAsia"/>
          <w:szCs w:val="21"/>
        </w:rPr>
        <w:t>项目，已经（或将要）知悉贵公司关于该项目的商业秘密。我公司承诺对知悉的相关商业秘密履行保密义务。</w:t>
      </w:r>
      <w:r>
        <w:rPr>
          <w:rFonts w:hint="eastAsia"/>
          <w:szCs w:val="21"/>
        </w:rPr>
        <w:t xml:space="preserve"> </w:t>
      </w:r>
    </w:p>
    <w:p w:rsidR="002F3B88" w:rsidRDefault="001C310A">
      <w:pPr>
        <w:spacing w:line="360" w:lineRule="auto"/>
        <w:ind w:firstLineChars="200" w:firstLine="420"/>
        <w:rPr>
          <w:szCs w:val="21"/>
        </w:rPr>
      </w:pPr>
      <w:r>
        <w:rPr>
          <w:rFonts w:hint="eastAsia"/>
          <w:szCs w:val="21"/>
        </w:rPr>
        <w:t>一、</w:t>
      </w:r>
      <w:r>
        <w:rPr>
          <w:rFonts w:hint="eastAsia"/>
          <w:szCs w:val="21"/>
        </w:rPr>
        <w:t xml:space="preserve"> </w:t>
      </w:r>
      <w:r>
        <w:rPr>
          <w:rFonts w:hint="eastAsia"/>
          <w:szCs w:val="21"/>
        </w:rPr>
        <w:t>保密的内容和范围</w:t>
      </w:r>
      <w:r>
        <w:rPr>
          <w:rFonts w:hint="eastAsia"/>
          <w:szCs w:val="21"/>
        </w:rPr>
        <w:t xml:space="preserve"> </w:t>
      </w:r>
    </w:p>
    <w:p w:rsidR="002F3B88" w:rsidRDefault="001C310A">
      <w:pPr>
        <w:spacing w:line="360" w:lineRule="auto"/>
        <w:ind w:firstLineChars="200" w:firstLine="420"/>
        <w:rPr>
          <w:szCs w:val="21"/>
        </w:rPr>
      </w:pPr>
      <w:r>
        <w:rPr>
          <w:rFonts w:hint="eastAsia"/>
          <w:szCs w:val="21"/>
        </w:rPr>
        <w:t>贵公司关于该项目的商业秘密范围包括但</w:t>
      </w:r>
      <w:r>
        <w:rPr>
          <w:szCs w:val="21"/>
        </w:rPr>
        <w:t>不限于</w:t>
      </w:r>
      <w:r>
        <w:rPr>
          <w:rFonts w:hint="eastAsia"/>
          <w:szCs w:val="21"/>
        </w:rPr>
        <w:t>：</w:t>
      </w:r>
      <w:r>
        <w:rPr>
          <w:rFonts w:hint="eastAsia"/>
          <w:szCs w:val="21"/>
        </w:rPr>
        <w:t xml:space="preserve"> </w:t>
      </w:r>
    </w:p>
    <w:p w:rsidR="002F3B88" w:rsidRDefault="001C310A">
      <w:pPr>
        <w:spacing w:line="360" w:lineRule="auto"/>
        <w:ind w:firstLineChars="200" w:firstLine="420"/>
        <w:rPr>
          <w:szCs w:val="21"/>
        </w:rPr>
      </w:pPr>
      <w:r>
        <w:rPr>
          <w:rFonts w:hint="eastAsia"/>
          <w:szCs w:val="21"/>
        </w:rPr>
        <w:t>1</w:t>
      </w:r>
      <w:r>
        <w:rPr>
          <w:rFonts w:hint="eastAsia"/>
          <w:szCs w:val="21"/>
        </w:rPr>
        <w:t>、技术信息：</w:t>
      </w:r>
      <w:r>
        <w:rPr>
          <w:rFonts w:hint="eastAsia"/>
          <w:szCs w:val="21"/>
        </w:rPr>
        <w:t xml:space="preserve"> </w:t>
      </w:r>
    </w:p>
    <w:p w:rsidR="002F3B88" w:rsidRDefault="001C310A">
      <w:pPr>
        <w:spacing w:line="360" w:lineRule="auto"/>
        <w:ind w:firstLineChars="200" w:firstLine="420"/>
        <w:rPr>
          <w:szCs w:val="21"/>
        </w:rPr>
      </w:pPr>
      <w:r>
        <w:rPr>
          <w:rFonts w:hint="eastAsia"/>
          <w:szCs w:val="21"/>
        </w:rPr>
        <w:t>包括技术方案、设计要求、服务内容、实现方法、运作流程、技术指标、软件系统、数据库、运行环境、作业平台、测试结果、图纸、样本、模型、使用手册、技术文档、涉及技术秘密的业务函电等等；</w:t>
      </w:r>
      <w:r>
        <w:rPr>
          <w:rFonts w:hint="eastAsia"/>
          <w:szCs w:val="21"/>
        </w:rPr>
        <w:t xml:space="preserve"> </w:t>
      </w:r>
    </w:p>
    <w:p w:rsidR="002F3B88" w:rsidRDefault="001C310A">
      <w:pPr>
        <w:spacing w:line="360" w:lineRule="auto"/>
        <w:ind w:firstLineChars="200" w:firstLine="420"/>
        <w:rPr>
          <w:szCs w:val="21"/>
        </w:rPr>
      </w:pPr>
      <w:r>
        <w:rPr>
          <w:rFonts w:hint="eastAsia"/>
          <w:szCs w:val="21"/>
        </w:rPr>
        <w:t>2</w:t>
      </w:r>
      <w:r>
        <w:rPr>
          <w:rFonts w:hint="eastAsia"/>
          <w:szCs w:val="21"/>
        </w:rPr>
        <w:t>、其他事项：</w:t>
      </w:r>
      <w:r>
        <w:rPr>
          <w:rFonts w:hint="eastAsia"/>
          <w:szCs w:val="21"/>
        </w:rPr>
        <w:t xml:space="preserve"> </w:t>
      </w:r>
    </w:p>
    <w:p w:rsidR="002F3B88" w:rsidRDefault="001C310A">
      <w:pPr>
        <w:spacing w:line="360" w:lineRule="auto"/>
        <w:ind w:firstLineChars="200" w:firstLine="420"/>
        <w:rPr>
          <w:szCs w:val="21"/>
        </w:rPr>
      </w:pPr>
      <w:r>
        <w:rPr>
          <w:rFonts w:hint="eastAsia"/>
          <w:szCs w:val="21"/>
        </w:rPr>
        <w:t>在</w:t>
      </w:r>
      <w:r>
        <w:rPr>
          <w:szCs w:val="21"/>
        </w:rPr>
        <w:t>合同履行过程中，</w:t>
      </w:r>
      <w:r>
        <w:rPr>
          <w:rFonts w:hint="eastAsia"/>
          <w:szCs w:val="21"/>
        </w:rPr>
        <w:t>我</w:t>
      </w:r>
      <w:r>
        <w:rPr>
          <w:szCs w:val="21"/>
        </w:rPr>
        <w:t>方</w:t>
      </w:r>
      <w:r>
        <w:rPr>
          <w:rFonts w:hint="eastAsia"/>
          <w:szCs w:val="21"/>
        </w:rPr>
        <w:t>接触</w:t>
      </w:r>
      <w:r>
        <w:rPr>
          <w:szCs w:val="21"/>
        </w:rPr>
        <w:t>或了解</w:t>
      </w:r>
      <w:r>
        <w:rPr>
          <w:rFonts w:hint="eastAsia"/>
          <w:szCs w:val="21"/>
        </w:rPr>
        <w:t>的基础数据和业务数据及其他经营等贵公司信息，贵公司依照法律规定（如通过与项目对方当事人缔约）和有关协议（如技术合同等）的约定要求我方承担保密义务的其他事项。</w:t>
      </w:r>
      <w:r>
        <w:rPr>
          <w:rFonts w:hint="eastAsia"/>
          <w:szCs w:val="21"/>
        </w:rPr>
        <w:t xml:space="preserve"> </w:t>
      </w:r>
    </w:p>
    <w:p w:rsidR="002F3B88" w:rsidRDefault="001C310A">
      <w:pPr>
        <w:spacing w:line="360" w:lineRule="auto"/>
        <w:ind w:firstLineChars="200" w:firstLine="420"/>
        <w:rPr>
          <w:szCs w:val="21"/>
        </w:rPr>
      </w:pPr>
      <w:r>
        <w:rPr>
          <w:rFonts w:hint="eastAsia"/>
          <w:szCs w:val="21"/>
        </w:rPr>
        <w:t>二、</w:t>
      </w:r>
      <w:r>
        <w:rPr>
          <w:rFonts w:hint="eastAsia"/>
          <w:szCs w:val="21"/>
        </w:rPr>
        <w:t xml:space="preserve"> </w:t>
      </w:r>
      <w:r>
        <w:rPr>
          <w:rFonts w:hint="eastAsia"/>
          <w:szCs w:val="21"/>
        </w:rPr>
        <w:t>我方的保密义务</w:t>
      </w:r>
      <w:r>
        <w:rPr>
          <w:rFonts w:hint="eastAsia"/>
          <w:szCs w:val="21"/>
        </w:rPr>
        <w:t xml:space="preserve"> </w:t>
      </w:r>
    </w:p>
    <w:p w:rsidR="002F3B88" w:rsidRDefault="001C310A">
      <w:pPr>
        <w:spacing w:line="360" w:lineRule="auto"/>
        <w:ind w:firstLineChars="200" w:firstLine="420"/>
        <w:rPr>
          <w:szCs w:val="21"/>
        </w:rPr>
      </w:pPr>
      <w:r>
        <w:rPr>
          <w:rFonts w:hint="eastAsia"/>
          <w:szCs w:val="21"/>
        </w:rPr>
        <w:t>对上述该项目商业秘密，我方承担以下保密义务：</w:t>
      </w:r>
      <w:r>
        <w:rPr>
          <w:rFonts w:hint="eastAsia"/>
          <w:szCs w:val="21"/>
        </w:rPr>
        <w:t xml:space="preserve"> </w:t>
      </w:r>
    </w:p>
    <w:p w:rsidR="002F3B88" w:rsidRDefault="001C310A">
      <w:pPr>
        <w:spacing w:line="360" w:lineRule="auto"/>
        <w:ind w:firstLineChars="200" w:firstLine="420"/>
        <w:rPr>
          <w:szCs w:val="21"/>
        </w:rPr>
      </w:pPr>
      <w:r>
        <w:rPr>
          <w:rFonts w:hint="eastAsia"/>
          <w:szCs w:val="21"/>
        </w:rPr>
        <w:t>1</w:t>
      </w:r>
      <w:r>
        <w:rPr>
          <w:rFonts w:hint="eastAsia"/>
          <w:szCs w:val="21"/>
        </w:rPr>
        <w:t>、</w:t>
      </w:r>
      <w:r>
        <w:rPr>
          <w:rFonts w:hint="eastAsia"/>
          <w:szCs w:val="21"/>
        </w:rPr>
        <w:t xml:space="preserve"> </w:t>
      </w:r>
      <w:r>
        <w:rPr>
          <w:rFonts w:hint="eastAsia"/>
          <w:szCs w:val="21"/>
        </w:rPr>
        <w:t>主动采取加密措施对上述所列及之商业秘密进行保护，防止不承担同等保密义务的任何第三者知悉及使用；</w:t>
      </w:r>
      <w:r>
        <w:rPr>
          <w:rFonts w:hint="eastAsia"/>
          <w:szCs w:val="21"/>
        </w:rPr>
        <w:t xml:space="preserve"> </w:t>
      </w:r>
    </w:p>
    <w:p w:rsidR="002F3B88" w:rsidRDefault="001C310A">
      <w:pPr>
        <w:spacing w:line="360" w:lineRule="auto"/>
        <w:ind w:firstLineChars="200" w:firstLine="420"/>
        <w:rPr>
          <w:szCs w:val="21"/>
        </w:rPr>
      </w:pPr>
      <w:r>
        <w:rPr>
          <w:rFonts w:hint="eastAsia"/>
          <w:szCs w:val="21"/>
        </w:rPr>
        <w:t>2</w:t>
      </w:r>
      <w:r>
        <w:rPr>
          <w:rFonts w:hint="eastAsia"/>
          <w:szCs w:val="21"/>
        </w:rPr>
        <w:t>、</w:t>
      </w:r>
      <w:r>
        <w:rPr>
          <w:rFonts w:hint="eastAsia"/>
          <w:szCs w:val="21"/>
        </w:rPr>
        <w:t xml:space="preserve"> </w:t>
      </w:r>
      <w:r>
        <w:rPr>
          <w:rFonts w:hint="eastAsia"/>
          <w:szCs w:val="21"/>
        </w:rPr>
        <w:t>不得刺探或者以其他不正当手段（包括利用计算机进行检索、浏览、复制等）获取与本职工作或本身业务无关的贵公司关于该项目的商业秘密；</w:t>
      </w:r>
      <w:r>
        <w:rPr>
          <w:rFonts w:hint="eastAsia"/>
          <w:szCs w:val="21"/>
        </w:rPr>
        <w:t xml:space="preserve"> </w:t>
      </w:r>
    </w:p>
    <w:p w:rsidR="002F3B88" w:rsidRDefault="001C310A">
      <w:pPr>
        <w:spacing w:line="360" w:lineRule="auto"/>
        <w:ind w:firstLineChars="200" w:firstLine="420"/>
        <w:rPr>
          <w:szCs w:val="21"/>
        </w:rPr>
      </w:pPr>
      <w:r>
        <w:rPr>
          <w:rFonts w:hint="eastAsia"/>
          <w:szCs w:val="21"/>
        </w:rPr>
        <w:t>3</w:t>
      </w:r>
      <w:r>
        <w:rPr>
          <w:rFonts w:hint="eastAsia"/>
          <w:szCs w:val="21"/>
        </w:rPr>
        <w:t>、</w:t>
      </w:r>
      <w:r>
        <w:rPr>
          <w:rFonts w:hint="eastAsia"/>
          <w:szCs w:val="21"/>
        </w:rPr>
        <w:t xml:space="preserve"> </w:t>
      </w:r>
      <w:r>
        <w:rPr>
          <w:rFonts w:hint="eastAsia"/>
          <w:szCs w:val="21"/>
        </w:rPr>
        <w:t>不得向不承担同等保密义务的任何第三人披露贵公司关于该项目的商业秘密；</w:t>
      </w:r>
      <w:r>
        <w:rPr>
          <w:rFonts w:hint="eastAsia"/>
          <w:szCs w:val="21"/>
        </w:rPr>
        <w:t xml:space="preserve"> </w:t>
      </w:r>
    </w:p>
    <w:p w:rsidR="002F3B88" w:rsidRDefault="001C310A">
      <w:pPr>
        <w:spacing w:line="360" w:lineRule="auto"/>
        <w:ind w:firstLineChars="200" w:firstLine="420"/>
        <w:rPr>
          <w:szCs w:val="21"/>
        </w:rPr>
      </w:pPr>
      <w:r>
        <w:rPr>
          <w:rFonts w:hint="eastAsia"/>
          <w:szCs w:val="21"/>
        </w:rPr>
        <w:t>4</w:t>
      </w:r>
      <w:r>
        <w:rPr>
          <w:rFonts w:hint="eastAsia"/>
          <w:szCs w:val="21"/>
        </w:rPr>
        <w:t>、</w:t>
      </w:r>
      <w:r>
        <w:rPr>
          <w:rFonts w:hint="eastAsia"/>
          <w:szCs w:val="21"/>
        </w:rPr>
        <w:t xml:space="preserve"> </w:t>
      </w:r>
      <w:r>
        <w:rPr>
          <w:rFonts w:hint="eastAsia"/>
          <w:szCs w:val="21"/>
        </w:rPr>
        <w:t>不得允许（包括出借、赠与、出租、转让等行为）或协助不承担同等保密义务的任何第三人使用贵公司关于该项目的商业秘密；</w:t>
      </w:r>
      <w:r>
        <w:rPr>
          <w:rFonts w:hint="eastAsia"/>
          <w:szCs w:val="21"/>
        </w:rPr>
        <w:t xml:space="preserve"> </w:t>
      </w:r>
    </w:p>
    <w:p w:rsidR="002F3B88" w:rsidRDefault="001C310A">
      <w:pPr>
        <w:spacing w:line="360" w:lineRule="auto"/>
        <w:ind w:firstLineChars="200" w:firstLine="420"/>
        <w:rPr>
          <w:szCs w:val="21"/>
        </w:rPr>
      </w:pPr>
      <w:r>
        <w:rPr>
          <w:rFonts w:hint="eastAsia"/>
          <w:szCs w:val="21"/>
        </w:rPr>
        <w:t>5</w:t>
      </w:r>
      <w:r>
        <w:rPr>
          <w:rFonts w:hint="eastAsia"/>
          <w:szCs w:val="21"/>
        </w:rPr>
        <w:t>、</w:t>
      </w:r>
      <w:r>
        <w:rPr>
          <w:rFonts w:hint="eastAsia"/>
          <w:szCs w:val="21"/>
        </w:rPr>
        <w:t xml:space="preserve"> </w:t>
      </w:r>
      <w:r>
        <w:rPr>
          <w:rFonts w:hint="eastAsia"/>
          <w:szCs w:val="21"/>
        </w:rPr>
        <w:t>不论因何种原因终止参与贵公司关于该项目的工作后，都不得利用该项目之商业秘密为其他与贵公司有竞争关系的企业（包括自办企业）服务；</w:t>
      </w:r>
      <w:r>
        <w:rPr>
          <w:rFonts w:hint="eastAsia"/>
          <w:szCs w:val="21"/>
        </w:rPr>
        <w:t xml:space="preserve"> </w:t>
      </w:r>
    </w:p>
    <w:p w:rsidR="002F3B88" w:rsidRDefault="001C310A">
      <w:pPr>
        <w:spacing w:line="360" w:lineRule="auto"/>
        <w:ind w:firstLineChars="200" w:firstLine="420"/>
        <w:rPr>
          <w:szCs w:val="21"/>
        </w:rPr>
      </w:pPr>
      <w:r>
        <w:rPr>
          <w:rFonts w:hint="eastAsia"/>
          <w:szCs w:val="21"/>
        </w:rPr>
        <w:t>6</w:t>
      </w:r>
      <w:r>
        <w:rPr>
          <w:rFonts w:hint="eastAsia"/>
          <w:szCs w:val="21"/>
        </w:rPr>
        <w:t>、</w:t>
      </w:r>
      <w:r>
        <w:rPr>
          <w:rFonts w:hint="eastAsia"/>
          <w:szCs w:val="21"/>
        </w:rPr>
        <w:t xml:space="preserve"> </w:t>
      </w:r>
      <w:r>
        <w:rPr>
          <w:rFonts w:hint="eastAsia"/>
          <w:szCs w:val="21"/>
        </w:rPr>
        <w:t>该项目的商业秘密所有权始终全部归属贵公司，我方不得利用自身对项目不同程度的了解申请对于该项目的商业秘密所有权，在本承诺书签署前我方已依法具有某些所有权者除外；</w:t>
      </w:r>
      <w:r>
        <w:rPr>
          <w:rFonts w:hint="eastAsia"/>
          <w:szCs w:val="21"/>
        </w:rPr>
        <w:t xml:space="preserve"> </w:t>
      </w:r>
    </w:p>
    <w:p w:rsidR="002F3B88" w:rsidRDefault="001C310A">
      <w:pPr>
        <w:spacing w:line="360" w:lineRule="auto"/>
        <w:ind w:firstLineChars="200" w:firstLine="420"/>
        <w:rPr>
          <w:szCs w:val="21"/>
        </w:rPr>
      </w:pPr>
      <w:r>
        <w:rPr>
          <w:rFonts w:hint="eastAsia"/>
          <w:szCs w:val="21"/>
        </w:rPr>
        <w:lastRenderedPageBreak/>
        <w:t>7</w:t>
      </w:r>
      <w:r>
        <w:rPr>
          <w:rFonts w:hint="eastAsia"/>
          <w:szCs w:val="21"/>
        </w:rPr>
        <w:t>、</w:t>
      </w:r>
      <w:r>
        <w:rPr>
          <w:rFonts w:hint="eastAsia"/>
          <w:szCs w:val="21"/>
        </w:rPr>
        <w:t xml:space="preserve"> </w:t>
      </w:r>
      <w:r>
        <w:rPr>
          <w:rFonts w:hint="eastAsia"/>
          <w:szCs w:val="21"/>
        </w:rPr>
        <w:t>如发现贵公司关于该项目的商业秘密被泄露或者自己过失泄露秘密，应当采取有效措施防止泄密进一步扩大，并及时向贵公司报告。</w:t>
      </w:r>
    </w:p>
    <w:p w:rsidR="002F3B88" w:rsidRDefault="001C310A">
      <w:pPr>
        <w:spacing w:line="360" w:lineRule="auto"/>
        <w:ind w:firstLineChars="200" w:firstLine="420"/>
        <w:rPr>
          <w:szCs w:val="21"/>
        </w:rPr>
      </w:pPr>
      <w:r>
        <w:rPr>
          <w:rFonts w:hint="eastAsia"/>
          <w:szCs w:val="21"/>
        </w:rPr>
        <w:t>三、</w:t>
      </w:r>
      <w:r>
        <w:rPr>
          <w:rFonts w:hint="eastAsia"/>
          <w:szCs w:val="21"/>
        </w:rPr>
        <w:t xml:space="preserve"> </w:t>
      </w:r>
      <w:r>
        <w:rPr>
          <w:rFonts w:hint="eastAsia"/>
          <w:szCs w:val="21"/>
        </w:rPr>
        <w:t>保密期限</w:t>
      </w:r>
      <w:r>
        <w:rPr>
          <w:rFonts w:hint="eastAsia"/>
          <w:szCs w:val="21"/>
        </w:rPr>
        <w:t xml:space="preserve"> </w:t>
      </w:r>
    </w:p>
    <w:p w:rsidR="002F3B88" w:rsidRDefault="001C310A">
      <w:pPr>
        <w:spacing w:line="360" w:lineRule="auto"/>
        <w:ind w:firstLineChars="200" w:firstLine="420"/>
        <w:rPr>
          <w:szCs w:val="21"/>
        </w:rPr>
      </w:pPr>
      <w:r>
        <w:rPr>
          <w:rFonts w:hint="eastAsia"/>
          <w:szCs w:val="21"/>
        </w:rPr>
        <w:t>我方的保密义务自本承诺书签署时时开始，到贵公司关于该项目的商业秘密公开时止。</w:t>
      </w:r>
    </w:p>
    <w:p w:rsidR="002F3B88" w:rsidRDefault="001C310A">
      <w:pPr>
        <w:spacing w:line="360" w:lineRule="auto"/>
        <w:ind w:firstLineChars="200" w:firstLine="420"/>
        <w:rPr>
          <w:szCs w:val="21"/>
        </w:rPr>
      </w:pPr>
      <w:r>
        <w:rPr>
          <w:rFonts w:hint="eastAsia"/>
          <w:szCs w:val="21"/>
        </w:rPr>
        <w:t>四、</w:t>
      </w:r>
      <w:r>
        <w:rPr>
          <w:rFonts w:hint="eastAsia"/>
          <w:szCs w:val="21"/>
        </w:rPr>
        <w:t xml:space="preserve"> </w:t>
      </w:r>
      <w:r>
        <w:rPr>
          <w:rFonts w:hint="eastAsia"/>
          <w:szCs w:val="21"/>
        </w:rPr>
        <w:t>我方如未履行上述承诺，愿承担以下责任</w:t>
      </w:r>
      <w:r>
        <w:rPr>
          <w:rFonts w:hint="eastAsia"/>
          <w:szCs w:val="21"/>
        </w:rPr>
        <w:t xml:space="preserve"> </w:t>
      </w:r>
      <w:r>
        <w:rPr>
          <w:rFonts w:hint="eastAsia"/>
          <w:szCs w:val="21"/>
        </w:rPr>
        <w:t>：</w:t>
      </w:r>
    </w:p>
    <w:p w:rsidR="002F3B88" w:rsidRDefault="001C310A">
      <w:pPr>
        <w:spacing w:line="360" w:lineRule="auto"/>
        <w:ind w:firstLineChars="200" w:firstLine="420"/>
        <w:rPr>
          <w:szCs w:val="21"/>
        </w:rPr>
      </w:pPr>
      <w:r>
        <w:rPr>
          <w:rFonts w:hint="eastAsia"/>
          <w:szCs w:val="21"/>
        </w:rPr>
        <w:t>1</w:t>
      </w:r>
      <w:r>
        <w:rPr>
          <w:rFonts w:hint="eastAsia"/>
          <w:szCs w:val="21"/>
        </w:rPr>
        <w:t>、</w:t>
      </w:r>
      <w:r>
        <w:rPr>
          <w:rFonts w:hint="eastAsia"/>
          <w:szCs w:val="21"/>
        </w:rPr>
        <w:t xml:space="preserve"> </w:t>
      </w:r>
      <w:r>
        <w:rPr>
          <w:rFonts w:hint="eastAsia"/>
          <w:szCs w:val="21"/>
        </w:rPr>
        <w:t>如果我方未履行保密义务，但尚未给贵公司造成损失或严重后果的愿意承担不超过人民币</w:t>
      </w:r>
      <w:r>
        <w:rPr>
          <w:rFonts w:hint="eastAsia"/>
          <w:szCs w:val="21"/>
        </w:rPr>
        <w:t xml:space="preserve">5000 </w:t>
      </w:r>
      <w:r>
        <w:rPr>
          <w:rFonts w:hint="eastAsia"/>
          <w:szCs w:val="21"/>
        </w:rPr>
        <w:t>元的考核款；</w:t>
      </w:r>
      <w:r>
        <w:rPr>
          <w:rFonts w:hint="eastAsia"/>
          <w:szCs w:val="21"/>
        </w:rPr>
        <w:t xml:space="preserve"> </w:t>
      </w:r>
    </w:p>
    <w:p w:rsidR="002F3B88" w:rsidRDefault="001C310A">
      <w:pPr>
        <w:spacing w:line="360" w:lineRule="auto"/>
        <w:ind w:firstLineChars="200" w:firstLine="420"/>
        <w:rPr>
          <w:szCs w:val="21"/>
        </w:rPr>
      </w:pPr>
      <w:r>
        <w:rPr>
          <w:rFonts w:hint="eastAsia"/>
          <w:szCs w:val="21"/>
        </w:rPr>
        <w:t>2</w:t>
      </w:r>
      <w:r>
        <w:rPr>
          <w:rFonts w:hint="eastAsia"/>
          <w:szCs w:val="21"/>
        </w:rPr>
        <w:t>、</w:t>
      </w:r>
      <w:r>
        <w:rPr>
          <w:rFonts w:hint="eastAsia"/>
          <w:szCs w:val="21"/>
        </w:rPr>
        <w:t xml:space="preserve"> </w:t>
      </w:r>
      <w:r>
        <w:rPr>
          <w:rFonts w:hint="eastAsia"/>
          <w:szCs w:val="21"/>
        </w:rPr>
        <w:t>如果因为我方前款所称的泄密行为造成贵公司的损失或严重后果的，我方愿意承担违约责任，损失赔偿见本条第（</w:t>
      </w:r>
      <w:r>
        <w:rPr>
          <w:rFonts w:hint="eastAsia"/>
          <w:szCs w:val="21"/>
        </w:rPr>
        <w:t>3</w:t>
      </w:r>
      <w:r>
        <w:rPr>
          <w:rFonts w:hint="eastAsia"/>
          <w:szCs w:val="21"/>
        </w:rPr>
        <w:t>）款所列。</w:t>
      </w:r>
      <w:r>
        <w:rPr>
          <w:rFonts w:hint="eastAsia"/>
          <w:szCs w:val="21"/>
        </w:rPr>
        <w:t xml:space="preserve"> </w:t>
      </w:r>
    </w:p>
    <w:p w:rsidR="002F3B88" w:rsidRDefault="001C310A">
      <w:pPr>
        <w:spacing w:line="360" w:lineRule="auto"/>
        <w:ind w:firstLineChars="200" w:firstLine="420"/>
        <w:rPr>
          <w:szCs w:val="21"/>
        </w:rPr>
      </w:pPr>
      <w:r>
        <w:rPr>
          <w:rFonts w:hint="eastAsia"/>
          <w:szCs w:val="21"/>
        </w:rPr>
        <w:t>3</w:t>
      </w:r>
      <w:r>
        <w:rPr>
          <w:rFonts w:hint="eastAsia"/>
          <w:szCs w:val="21"/>
        </w:rPr>
        <w:t>、上述第</w:t>
      </w:r>
      <w:r>
        <w:rPr>
          <w:rFonts w:hint="eastAsia"/>
          <w:szCs w:val="21"/>
        </w:rPr>
        <w:t>2</w:t>
      </w:r>
      <w:r>
        <w:rPr>
          <w:rFonts w:hint="eastAsia"/>
          <w:szCs w:val="21"/>
        </w:rPr>
        <w:t>款所述损失赔偿包括：</w:t>
      </w:r>
      <w:r>
        <w:rPr>
          <w:rFonts w:hint="eastAsia"/>
          <w:szCs w:val="21"/>
        </w:rPr>
        <w:t xml:space="preserve"> </w:t>
      </w:r>
    </w:p>
    <w:p w:rsidR="002F3B88" w:rsidRDefault="001C310A">
      <w:pPr>
        <w:spacing w:line="360" w:lineRule="auto"/>
        <w:ind w:firstLineChars="200" w:firstLine="420"/>
        <w:rPr>
          <w:szCs w:val="21"/>
        </w:rPr>
      </w:pPr>
      <w:r>
        <w:rPr>
          <w:rFonts w:hint="eastAsia"/>
          <w:szCs w:val="21"/>
        </w:rPr>
        <w:t>A</w:t>
      </w:r>
      <w:r>
        <w:rPr>
          <w:rFonts w:hint="eastAsia"/>
          <w:szCs w:val="21"/>
        </w:rPr>
        <w:t>、损失赔偿额为我方支付不低于贵我</w:t>
      </w:r>
      <w:r>
        <w:rPr>
          <w:szCs w:val="21"/>
        </w:rPr>
        <w:t>双方签订的</w:t>
      </w:r>
      <w:r>
        <w:rPr>
          <w:rFonts w:hint="eastAsia"/>
          <w:szCs w:val="21"/>
        </w:rPr>
        <w:t>主</w:t>
      </w:r>
      <w:r>
        <w:rPr>
          <w:szCs w:val="21"/>
        </w:rPr>
        <w:t>合同</w:t>
      </w:r>
      <w:r>
        <w:rPr>
          <w:rFonts w:hint="eastAsia"/>
          <w:szCs w:val="21"/>
        </w:rPr>
        <w:t>总</w:t>
      </w:r>
      <w:r>
        <w:rPr>
          <w:szCs w:val="21"/>
        </w:rPr>
        <w:t>价款</w:t>
      </w:r>
      <w:r>
        <w:rPr>
          <w:rFonts w:hint="eastAsia"/>
          <w:szCs w:val="21"/>
        </w:rPr>
        <w:t xml:space="preserve"> </w:t>
      </w:r>
      <w:r>
        <w:rPr>
          <w:rFonts w:hint="eastAsia"/>
          <w:szCs w:val="21"/>
        </w:rPr>
        <w:t>；</w:t>
      </w:r>
      <w:r>
        <w:rPr>
          <w:rFonts w:hint="eastAsia"/>
          <w:szCs w:val="21"/>
        </w:rPr>
        <w:t xml:space="preserve"> </w:t>
      </w:r>
    </w:p>
    <w:p w:rsidR="002F3B88" w:rsidRDefault="001C310A">
      <w:pPr>
        <w:spacing w:line="360" w:lineRule="auto"/>
        <w:ind w:firstLineChars="200" w:firstLine="420"/>
        <w:rPr>
          <w:szCs w:val="21"/>
        </w:rPr>
      </w:pPr>
      <w:r>
        <w:rPr>
          <w:rFonts w:hint="eastAsia"/>
          <w:szCs w:val="21"/>
        </w:rPr>
        <w:t>B</w:t>
      </w:r>
      <w:r>
        <w:rPr>
          <w:rFonts w:hint="eastAsia"/>
          <w:szCs w:val="21"/>
        </w:rPr>
        <w:t>、贵公司因调查我方的泄密行为而支付的合理费用，</w:t>
      </w:r>
      <w:r>
        <w:rPr>
          <w:szCs w:val="21"/>
        </w:rPr>
        <w:t>包括</w:t>
      </w:r>
      <w:r>
        <w:rPr>
          <w:rFonts w:hint="eastAsia"/>
          <w:szCs w:val="21"/>
        </w:rPr>
        <w:t>但</w:t>
      </w:r>
      <w:r>
        <w:rPr>
          <w:szCs w:val="21"/>
        </w:rPr>
        <w:t>不限于调查费、</w:t>
      </w:r>
      <w:r>
        <w:rPr>
          <w:rFonts w:hint="eastAsia"/>
          <w:szCs w:val="21"/>
        </w:rPr>
        <w:t>律师</w:t>
      </w:r>
      <w:r>
        <w:rPr>
          <w:szCs w:val="21"/>
        </w:rPr>
        <w:t>费、</w:t>
      </w:r>
      <w:r>
        <w:rPr>
          <w:rFonts w:hint="eastAsia"/>
          <w:szCs w:val="21"/>
        </w:rPr>
        <w:t>差旅</w:t>
      </w:r>
      <w:r>
        <w:rPr>
          <w:szCs w:val="21"/>
        </w:rPr>
        <w:t>费等费用</w:t>
      </w:r>
      <w:r>
        <w:rPr>
          <w:rFonts w:hint="eastAsia"/>
          <w:szCs w:val="21"/>
        </w:rPr>
        <w:t>。</w:t>
      </w:r>
    </w:p>
    <w:p w:rsidR="002F3B88" w:rsidRDefault="002F3B88">
      <w:pPr>
        <w:spacing w:line="360" w:lineRule="auto"/>
        <w:rPr>
          <w:szCs w:val="21"/>
        </w:rPr>
      </w:pPr>
    </w:p>
    <w:p w:rsidR="002F3B88" w:rsidRDefault="001C310A">
      <w:pPr>
        <w:wordWrap w:val="0"/>
        <w:spacing w:line="360" w:lineRule="auto"/>
        <w:jc w:val="right"/>
        <w:rPr>
          <w:szCs w:val="21"/>
        </w:rPr>
      </w:pPr>
      <w:r>
        <w:rPr>
          <w:rFonts w:hint="eastAsia"/>
          <w:szCs w:val="21"/>
        </w:rPr>
        <w:t>承诺人（公司签章）：</w:t>
      </w:r>
      <w:r>
        <w:rPr>
          <w:rFonts w:hint="eastAsia"/>
          <w:szCs w:val="21"/>
        </w:rPr>
        <w:t xml:space="preserve">                   </w:t>
      </w:r>
    </w:p>
    <w:p w:rsidR="002F3B88" w:rsidRDefault="001C310A">
      <w:pPr>
        <w:wordWrap w:val="0"/>
        <w:spacing w:line="360" w:lineRule="auto"/>
        <w:jc w:val="right"/>
        <w:rPr>
          <w:szCs w:val="21"/>
        </w:rPr>
      </w:pPr>
      <w:r>
        <w:rPr>
          <w:rFonts w:hint="eastAsia"/>
          <w:szCs w:val="21"/>
        </w:rPr>
        <w:t>承诺日期：</w:t>
      </w:r>
      <w:r>
        <w:rPr>
          <w:rFonts w:hint="eastAsia"/>
          <w:szCs w:val="21"/>
        </w:rPr>
        <w:t xml:space="preserve">                       </w:t>
      </w:r>
    </w:p>
    <w:p w:rsidR="002F3B88" w:rsidRDefault="002F3B88">
      <w:pPr>
        <w:spacing w:line="360" w:lineRule="auto"/>
        <w:rPr>
          <w:szCs w:val="21"/>
        </w:rPr>
      </w:pPr>
    </w:p>
    <w:p w:rsidR="002F3B88" w:rsidRDefault="001C310A">
      <w:pPr>
        <w:widowControl/>
        <w:jc w:val="left"/>
        <w:rPr>
          <w:szCs w:val="21"/>
        </w:rPr>
      </w:pPr>
      <w:r>
        <w:rPr>
          <w:szCs w:val="21"/>
        </w:rPr>
        <w:br w:type="page"/>
      </w:r>
    </w:p>
    <w:p w:rsidR="002F3B88" w:rsidRDefault="001C310A" w:rsidP="00327CF3">
      <w:pPr>
        <w:spacing w:beforeLines="200" w:afterLines="100"/>
        <w:jc w:val="center"/>
        <w:rPr>
          <w:rFonts w:ascii="宋体" w:hAnsi="宋体"/>
          <w:b/>
          <w:bCs/>
          <w:sz w:val="24"/>
        </w:rPr>
      </w:pPr>
      <w:r>
        <w:rPr>
          <w:rFonts w:ascii="宋体" w:hAnsi="宋体" w:hint="eastAsia"/>
          <w:b/>
          <w:bCs/>
          <w:sz w:val="24"/>
        </w:rPr>
        <w:lastRenderedPageBreak/>
        <w:t>附录8零星外协工作申请单</w:t>
      </w:r>
    </w:p>
    <w:p w:rsidR="002F3B88" w:rsidRDefault="002F3B88">
      <w:pPr>
        <w:spacing w:line="360" w:lineRule="auto"/>
        <w:ind w:firstLineChars="250" w:firstLine="525"/>
        <w:rPr>
          <w:szCs w:val="21"/>
        </w:rPr>
      </w:pPr>
    </w:p>
    <w:p w:rsidR="002F3B88" w:rsidRDefault="001C310A">
      <w:pPr>
        <w:autoSpaceDE w:val="0"/>
        <w:autoSpaceDN w:val="0"/>
        <w:adjustRightInd w:val="0"/>
        <w:jc w:val="center"/>
        <w:rPr>
          <w:rFonts w:asciiTheme="majorEastAsia" w:eastAsiaTheme="majorEastAsia" w:hAnsiTheme="majorEastAsia" w:cs="黑体"/>
          <w:b/>
          <w:color w:val="000000"/>
          <w:kern w:val="0"/>
          <w:szCs w:val="21"/>
        </w:rPr>
      </w:pPr>
      <w:r>
        <w:rPr>
          <w:rFonts w:asciiTheme="majorEastAsia" w:eastAsiaTheme="majorEastAsia" w:hAnsiTheme="majorEastAsia" w:cs="黑体" w:hint="eastAsia"/>
          <w:b/>
          <w:color w:val="000000"/>
          <w:kern w:val="0"/>
          <w:szCs w:val="21"/>
        </w:rPr>
        <w:t>零星外协工作申请单</w:t>
      </w:r>
    </w:p>
    <w:p w:rsidR="002F3B88" w:rsidRDefault="002F3B88">
      <w:pPr>
        <w:autoSpaceDE w:val="0"/>
        <w:autoSpaceDN w:val="0"/>
        <w:adjustRightInd w:val="0"/>
        <w:jc w:val="center"/>
        <w:rPr>
          <w:rFonts w:asciiTheme="majorEastAsia" w:eastAsiaTheme="majorEastAsia" w:hAnsiTheme="majorEastAsia" w:cs="黑体"/>
          <w:b/>
          <w:color w:val="000000"/>
          <w:kern w:val="0"/>
          <w:szCs w:val="21"/>
        </w:rPr>
      </w:pPr>
    </w:p>
    <w:p w:rsidR="002F3B88" w:rsidRDefault="001C310A">
      <w:pPr>
        <w:wordWrap w:val="0"/>
        <w:autoSpaceDE w:val="0"/>
        <w:autoSpaceDN w:val="0"/>
        <w:adjustRightInd w:val="0"/>
        <w:ind w:right="360"/>
        <w:jc w:val="right"/>
        <w:rPr>
          <w:rFonts w:asciiTheme="majorEastAsia" w:eastAsiaTheme="majorEastAsia" w:hAnsiTheme="majorEastAsia" w:cs="Arial"/>
          <w:color w:val="000000"/>
          <w:kern w:val="0"/>
          <w:szCs w:val="21"/>
        </w:rPr>
      </w:pPr>
      <w:r>
        <w:rPr>
          <w:rFonts w:asciiTheme="majorEastAsia" w:eastAsiaTheme="majorEastAsia" w:hAnsiTheme="majorEastAsia" w:cs="宋体" w:hint="eastAsia"/>
          <w:color w:val="000000"/>
          <w:kern w:val="0"/>
          <w:szCs w:val="21"/>
        </w:rPr>
        <w:t>记录编号：</w:t>
      </w:r>
    </w:p>
    <w:tbl>
      <w:tblPr>
        <w:tblStyle w:val="ae"/>
        <w:tblW w:w="8534" w:type="dxa"/>
        <w:jc w:val="center"/>
        <w:tblLook w:val="04A0"/>
      </w:tblPr>
      <w:tblGrid>
        <w:gridCol w:w="1707"/>
        <w:gridCol w:w="1991"/>
        <w:gridCol w:w="2134"/>
        <w:gridCol w:w="2702"/>
      </w:tblGrid>
      <w:tr w:rsidR="002F3B88">
        <w:trPr>
          <w:trHeight w:val="361"/>
          <w:jc w:val="center"/>
        </w:trPr>
        <w:tc>
          <w:tcPr>
            <w:tcW w:w="1707" w:type="dxa"/>
            <w:vAlign w:val="center"/>
          </w:tcPr>
          <w:p w:rsidR="002F3B88" w:rsidRDefault="001C310A">
            <w:pPr>
              <w:jc w:val="center"/>
              <w:rPr>
                <w:rFonts w:asciiTheme="majorEastAsia" w:eastAsiaTheme="majorEastAsia" w:hAnsiTheme="majorEastAsia"/>
                <w:szCs w:val="21"/>
              </w:rPr>
            </w:pPr>
            <w:r>
              <w:rPr>
                <w:rFonts w:asciiTheme="majorEastAsia" w:eastAsiaTheme="majorEastAsia" w:hAnsiTheme="majorEastAsia" w:cs="SimSun,Bold" w:hint="eastAsia"/>
                <w:b/>
                <w:bCs/>
                <w:color w:val="000000"/>
                <w:kern w:val="0"/>
                <w:szCs w:val="21"/>
              </w:rPr>
              <w:t>外协流程状态</w:t>
            </w:r>
          </w:p>
        </w:tc>
        <w:tc>
          <w:tcPr>
            <w:tcW w:w="1991" w:type="dxa"/>
            <w:vAlign w:val="center"/>
          </w:tcPr>
          <w:p w:rsidR="002F3B88" w:rsidRDefault="002F3B88">
            <w:pPr>
              <w:jc w:val="center"/>
              <w:rPr>
                <w:rFonts w:asciiTheme="majorEastAsia" w:eastAsiaTheme="majorEastAsia" w:hAnsiTheme="majorEastAsia"/>
                <w:szCs w:val="21"/>
              </w:rPr>
            </w:pPr>
          </w:p>
        </w:tc>
        <w:tc>
          <w:tcPr>
            <w:tcW w:w="2134" w:type="dxa"/>
            <w:vAlign w:val="center"/>
          </w:tcPr>
          <w:p w:rsidR="002F3B88" w:rsidRDefault="001C310A">
            <w:pPr>
              <w:autoSpaceDE w:val="0"/>
              <w:autoSpaceDN w:val="0"/>
              <w:adjustRightInd w:val="0"/>
              <w:jc w:val="center"/>
              <w:rPr>
                <w:rFonts w:asciiTheme="majorEastAsia" w:eastAsiaTheme="majorEastAsia" w:hAnsiTheme="majorEastAsia" w:cs="SimSun,Bold"/>
                <w:b/>
                <w:bCs/>
                <w:color w:val="000000"/>
                <w:kern w:val="0"/>
                <w:szCs w:val="21"/>
              </w:rPr>
            </w:pPr>
            <w:r>
              <w:rPr>
                <w:rFonts w:asciiTheme="majorEastAsia" w:eastAsiaTheme="majorEastAsia" w:hAnsiTheme="majorEastAsia" w:cs="SimSun,Bold" w:hint="eastAsia"/>
                <w:b/>
                <w:bCs/>
                <w:color w:val="000000"/>
                <w:kern w:val="0"/>
                <w:szCs w:val="21"/>
              </w:rPr>
              <w:t>维修外协单编号</w:t>
            </w:r>
          </w:p>
        </w:tc>
        <w:tc>
          <w:tcPr>
            <w:tcW w:w="2702" w:type="dxa"/>
            <w:vAlign w:val="center"/>
          </w:tcPr>
          <w:p w:rsidR="002F3B88" w:rsidRDefault="002F3B88">
            <w:pPr>
              <w:jc w:val="center"/>
              <w:rPr>
                <w:rFonts w:asciiTheme="majorEastAsia" w:eastAsiaTheme="majorEastAsia" w:hAnsiTheme="majorEastAsia"/>
                <w:szCs w:val="21"/>
              </w:rPr>
            </w:pPr>
          </w:p>
        </w:tc>
      </w:tr>
      <w:tr w:rsidR="002F3B88">
        <w:trPr>
          <w:trHeight w:val="361"/>
          <w:jc w:val="center"/>
        </w:trPr>
        <w:tc>
          <w:tcPr>
            <w:tcW w:w="1707" w:type="dxa"/>
            <w:vAlign w:val="center"/>
          </w:tcPr>
          <w:p w:rsidR="002F3B88" w:rsidRDefault="001C310A">
            <w:pPr>
              <w:autoSpaceDE w:val="0"/>
              <w:autoSpaceDN w:val="0"/>
              <w:adjustRightInd w:val="0"/>
              <w:jc w:val="center"/>
              <w:rPr>
                <w:rFonts w:asciiTheme="majorEastAsia" w:eastAsiaTheme="majorEastAsia" w:hAnsiTheme="majorEastAsia" w:cs="SimSun,Bold"/>
                <w:b/>
                <w:bCs/>
                <w:color w:val="000000"/>
                <w:kern w:val="0"/>
                <w:szCs w:val="21"/>
              </w:rPr>
            </w:pPr>
            <w:r>
              <w:rPr>
                <w:rFonts w:asciiTheme="majorEastAsia" w:eastAsiaTheme="majorEastAsia" w:hAnsiTheme="majorEastAsia" w:cs="SimSun,Bold" w:hint="eastAsia"/>
                <w:b/>
                <w:bCs/>
                <w:color w:val="000000"/>
                <w:kern w:val="0"/>
                <w:szCs w:val="21"/>
              </w:rPr>
              <w:t>工单名称</w:t>
            </w:r>
          </w:p>
        </w:tc>
        <w:tc>
          <w:tcPr>
            <w:tcW w:w="6827" w:type="dxa"/>
            <w:gridSpan w:val="3"/>
            <w:vAlign w:val="center"/>
          </w:tcPr>
          <w:p w:rsidR="002F3B88" w:rsidRDefault="002F3B88">
            <w:pPr>
              <w:rPr>
                <w:rFonts w:asciiTheme="majorEastAsia" w:eastAsiaTheme="majorEastAsia" w:hAnsiTheme="majorEastAsia"/>
                <w:szCs w:val="21"/>
              </w:rPr>
            </w:pPr>
          </w:p>
        </w:tc>
      </w:tr>
      <w:tr w:rsidR="002F3B88">
        <w:trPr>
          <w:trHeight w:val="361"/>
          <w:jc w:val="center"/>
        </w:trPr>
        <w:tc>
          <w:tcPr>
            <w:tcW w:w="1707" w:type="dxa"/>
            <w:vAlign w:val="center"/>
          </w:tcPr>
          <w:p w:rsidR="002F3B88" w:rsidRDefault="001C310A">
            <w:pPr>
              <w:jc w:val="center"/>
              <w:rPr>
                <w:rFonts w:asciiTheme="majorEastAsia" w:eastAsiaTheme="majorEastAsia" w:hAnsiTheme="majorEastAsia"/>
                <w:szCs w:val="21"/>
              </w:rPr>
            </w:pPr>
            <w:r>
              <w:rPr>
                <w:rFonts w:asciiTheme="majorEastAsia" w:eastAsiaTheme="majorEastAsia" w:hAnsiTheme="majorEastAsia" w:cs="SimSun,Bold" w:hint="eastAsia"/>
                <w:b/>
                <w:bCs/>
                <w:color w:val="000000"/>
                <w:kern w:val="0"/>
                <w:szCs w:val="21"/>
              </w:rPr>
              <w:t>机组号</w:t>
            </w:r>
          </w:p>
        </w:tc>
        <w:tc>
          <w:tcPr>
            <w:tcW w:w="1991" w:type="dxa"/>
            <w:vAlign w:val="center"/>
          </w:tcPr>
          <w:p w:rsidR="002F3B88" w:rsidRDefault="002F3B88">
            <w:pPr>
              <w:jc w:val="center"/>
              <w:rPr>
                <w:rFonts w:asciiTheme="majorEastAsia" w:eastAsiaTheme="majorEastAsia" w:hAnsiTheme="majorEastAsia"/>
                <w:szCs w:val="21"/>
              </w:rPr>
            </w:pPr>
          </w:p>
        </w:tc>
        <w:tc>
          <w:tcPr>
            <w:tcW w:w="2134" w:type="dxa"/>
            <w:vAlign w:val="center"/>
          </w:tcPr>
          <w:p w:rsidR="002F3B88" w:rsidRDefault="001C310A">
            <w:pPr>
              <w:autoSpaceDE w:val="0"/>
              <w:autoSpaceDN w:val="0"/>
              <w:adjustRightInd w:val="0"/>
              <w:jc w:val="center"/>
              <w:rPr>
                <w:rFonts w:asciiTheme="majorEastAsia" w:eastAsiaTheme="majorEastAsia" w:hAnsiTheme="majorEastAsia" w:cs="SimSun,Bold"/>
                <w:b/>
                <w:bCs/>
                <w:color w:val="000000"/>
                <w:kern w:val="0"/>
                <w:szCs w:val="21"/>
              </w:rPr>
            </w:pPr>
            <w:r>
              <w:rPr>
                <w:rFonts w:asciiTheme="majorEastAsia" w:eastAsiaTheme="majorEastAsia" w:hAnsiTheme="majorEastAsia" w:cs="SimSun,Bold" w:hint="eastAsia"/>
                <w:b/>
                <w:bCs/>
                <w:color w:val="000000"/>
                <w:kern w:val="0"/>
                <w:szCs w:val="21"/>
              </w:rPr>
              <w:t>所属专业</w:t>
            </w:r>
            <w:r>
              <w:rPr>
                <w:rFonts w:asciiTheme="majorEastAsia" w:eastAsiaTheme="majorEastAsia" w:hAnsiTheme="majorEastAsia" w:cs="SimSun,Bold"/>
                <w:b/>
                <w:bCs/>
                <w:color w:val="000000"/>
                <w:kern w:val="0"/>
                <w:szCs w:val="21"/>
              </w:rPr>
              <w:t>/</w:t>
            </w:r>
            <w:r>
              <w:rPr>
                <w:rFonts w:asciiTheme="majorEastAsia" w:eastAsiaTheme="majorEastAsia" w:hAnsiTheme="majorEastAsia" w:cs="SimSun,Bold" w:hint="eastAsia"/>
                <w:b/>
                <w:bCs/>
                <w:color w:val="000000"/>
                <w:kern w:val="0"/>
                <w:szCs w:val="21"/>
              </w:rPr>
              <w:t>系统</w:t>
            </w:r>
          </w:p>
        </w:tc>
        <w:tc>
          <w:tcPr>
            <w:tcW w:w="2702" w:type="dxa"/>
            <w:vAlign w:val="center"/>
          </w:tcPr>
          <w:p w:rsidR="002F3B88" w:rsidRDefault="002F3B88">
            <w:pPr>
              <w:jc w:val="center"/>
              <w:rPr>
                <w:rFonts w:asciiTheme="majorEastAsia" w:eastAsiaTheme="majorEastAsia" w:hAnsiTheme="majorEastAsia"/>
                <w:szCs w:val="21"/>
              </w:rPr>
            </w:pPr>
          </w:p>
        </w:tc>
      </w:tr>
      <w:tr w:rsidR="002F3B88">
        <w:trPr>
          <w:trHeight w:val="361"/>
          <w:jc w:val="center"/>
        </w:trPr>
        <w:tc>
          <w:tcPr>
            <w:tcW w:w="1707" w:type="dxa"/>
            <w:vAlign w:val="center"/>
          </w:tcPr>
          <w:p w:rsidR="002F3B88" w:rsidRDefault="001C310A">
            <w:pPr>
              <w:autoSpaceDE w:val="0"/>
              <w:autoSpaceDN w:val="0"/>
              <w:adjustRightInd w:val="0"/>
              <w:jc w:val="center"/>
              <w:rPr>
                <w:rFonts w:asciiTheme="majorEastAsia" w:eastAsiaTheme="majorEastAsia" w:hAnsiTheme="majorEastAsia" w:cs="SimSun,Bold"/>
                <w:b/>
                <w:bCs/>
                <w:color w:val="000000"/>
                <w:kern w:val="0"/>
                <w:szCs w:val="21"/>
              </w:rPr>
            </w:pPr>
            <w:r>
              <w:rPr>
                <w:rFonts w:asciiTheme="majorEastAsia" w:eastAsiaTheme="majorEastAsia" w:hAnsiTheme="majorEastAsia" w:cs="SimSun,Bold" w:hint="eastAsia"/>
                <w:b/>
                <w:bCs/>
                <w:color w:val="000000"/>
                <w:kern w:val="0"/>
                <w:szCs w:val="21"/>
              </w:rPr>
              <w:t>外协申请部门</w:t>
            </w:r>
          </w:p>
        </w:tc>
        <w:tc>
          <w:tcPr>
            <w:tcW w:w="1991" w:type="dxa"/>
            <w:vAlign w:val="center"/>
          </w:tcPr>
          <w:p w:rsidR="002F3B88" w:rsidRDefault="002F3B88">
            <w:pPr>
              <w:jc w:val="center"/>
              <w:rPr>
                <w:rFonts w:asciiTheme="majorEastAsia" w:eastAsiaTheme="majorEastAsia" w:hAnsiTheme="majorEastAsia"/>
                <w:szCs w:val="21"/>
              </w:rPr>
            </w:pPr>
          </w:p>
        </w:tc>
        <w:tc>
          <w:tcPr>
            <w:tcW w:w="2134" w:type="dxa"/>
            <w:vAlign w:val="center"/>
          </w:tcPr>
          <w:p w:rsidR="002F3B88" w:rsidRDefault="001C310A">
            <w:pPr>
              <w:autoSpaceDE w:val="0"/>
              <w:autoSpaceDN w:val="0"/>
              <w:adjustRightInd w:val="0"/>
              <w:jc w:val="center"/>
              <w:rPr>
                <w:rFonts w:asciiTheme="majorEastAsia" w:eastAsiaTheme="majorEastAsia" w:hAnsiTheme="majorEastAsia" w:cs="SimSun,Bold"/>
                <w:b/>
                <w:bCs/>
                <w:color w:val="000000"/>
                <w:kern w:val="0"/>
                <w:szCs w:val="21"/>
              </w:rPr>
            </w:pPr>
            <w:r>
              <w:rPr>
                <w:rFonts w:asciiTheme="majorEastAsia" w:eastAsiaTheme="majorEastAsia" w:hAnsiTheme="majorEastAsia" w:cs="SimSun,Bold" w:hint="eastAsia"/>
                <w:b/>
                <w:bCs/>
                <w:color w:val="000000"/>
                <w:kern w:val="0"/>
                <w:szCs w:val="21"/>
              </w:rPr>
              <w:t>申请人</w:t>
            </w:r>
          </w:p>
        </w:tc>
        <w:tc>
          <w:tcPr>
            <w:tcW w:w="2702" w:type="dxa"/>
            <w:vAlign w:val="center"/>
          </w:tcPr>
          <w:p w:rsidR="002F3B88" w:rsidRDefault="002F3B88">
            <w:pPr>
              <w:jc w:val="center"/>
              <w:rPr>
                <w:rFonts w:asciiTheme="majorEastAsia" w:eastAsiaTheme="majorEastAsia" w:hAnsiTheme="majorEastAsia"/>
                <w:szCs w:val="21"/>
              </w:rPr>
            </w:pPr>
          </w:p>
        </w:tc>
      </w:tr>
      <w:tr w:rsidR="002F3B88">
        <w:trPr>
          <w:trHeight w:val="1033"/>
          <w:jc w:val="center"/>
        </w:trPr>
        <w:tc>
          <w:tcPr>
            <w:tcW w:w="1707" w:type="dxa"/>
            <w:vAlign w:val="center"/>
          </w:tcPr>
          <w:p w:rsidR="002F3B88" w:rsidRDefault="001C310A">
            <w:pPr>
              <w:jc w:val="center"/>
              <w:rPr>
                <w:rFonts w:asciiTheme="majorEastAsia" w:eastAsiaTheme="majorEastAsia" w:hAnsiTheme="majorEastAsia"/>
                <w:szCs w:val="21"/>
              </w:rPr>
            </w:pPr>
            <w:r>
              <w:rPr>
                <w:rFonts w:asciiTheme="majorEastAsia" w:eastAsiaTheme="majorEastAsia" w:hAnsiTheme="majorEastAsia" w:cs="SimSun,Bold" w:hint="eastAsia"/>
                <w:b/>
                <w:bCs/>
                <w:color w:val="000000"/>
                <w:kern w:val="0"/>
                <w:szCs w:val="21"/>
              </w:rPr>
              <w:t>工作内容</w:t>
            </w:r>
          </w:p>
        </w:tc>
        <w:tc>
          <w:tcPr>
            <w:tcW w:w="6827" w:type="dxa"/>
            <w:gridSpan w:val="3"/>
            <w:vAlign w:val="center"/>
          </w:tcPr>
          <w:p w:rsidR="002F3B88" w:rsidRDefault="002F3B88">
            <w:pPr>
              <w:rPr>
                <w:rFonts w:asciiTheme="majorEastAsia" w:eastAsiaTheme="majorEastAsia" w:hAnsiTheme="majorEastAsia"/>
                <w:szCs w:val="21"/>
              </w:rPr>
            </w:pPr>
          </w:p>
        </w:tc>
      </w:tr>
      <w:tr w:rsidR="002F3B88">
        <w:trPr>
          <w:trHeight w:val="805"/>
          <w:jc w:val="center"/>
        </w:trPr>
        <w:tc>
          <w:tcPr>
            <w:tcW w:w="1707" w:type="dxa"/>
            <w:vAlign w:val="center"/>
          </w:tcPr>
          <w:p w:rsidR="002F3B88" w:rsidRDefault="001C310A">
            <w:pPr>
              <w:autoSpaceDE w:val="0"/>
              <w:autoSpaceDN w:val="0"/>
              <w:adjustRightInd w:val="0"/>
              <w:jc w:val="center"/>
              <w:rPr>
                <w:rFonts w:asciiTheme="majorEastAsia" w:eastAsiaTheme="majorEastAsia" w:hAnsiTheme="majorEastAsia" w:cs="SimSun,Bold"/>
                <w:b/>
                <w:bCs/>
                <w:color w:val="000000"/>
                <w:kern w:val="0"/>
                <w:szCs w:val="21"/>
              </w:rPr>
            </w:pPr>
            <w:r>
              <w:rPr>
                <w:rFonts w:asciiTheme="majorEastAsia" w:eastAsiaTheme="majorEastAsia" w:hAnsiTheme="majorEastAsia" w:cs="SimSun,Bold" w:hint="eastAsia"/>
                <w:b/>
                <w:bCs/>
                <w:color w:val="000000"/>
                <w:kern w:val="0"/>
                <w:szCs w:val="21"/>
              </w:rPr>
              <w:t>质量要求</w:t>
            </w:r>
          </w:p>
        </w:tc>
        <w:tc>
          <w:tcPr>
            <w:tcW w:w="6827" w:type="dxa"/>
            <w:gridSpan w:val="3"/>
            <w:vAlign w:val="center"/>
          </w:tcPr>
          <w:p w:rsidR="002F3B88" w:rsidRDefault="002F3B88">
            <w:pPr>
              <w:rPr>
                <w:rFonts w:asciiTheme="majorEastAsia" w:eastAsiaTheme="majorEastAsia" w:hAnsiTheme="majorEastAsia"/>
                <w:szCs w:val="21"/>
              </w:rPr>
            </w:pPr>
          </w:p>
        </w:tc>
      </w:tr>
      <w:tr w:rsidR="002F3B88">
        <w:trPr>
          <w:trHeight w:val="706"/>
          <w:jc w:val="center"/>
        </w:trPr>
        <w:tc>
          <w:tcPr>
            <w:tcW w:w="1707" w:type="dxa"/>
            <w:vAlign w:val="center"/>
          </w:tcPr>
          <w:p w:rsidR="002F3B88" w:rsidRDefault="001C310A">
            <w:pPr>
              <w:jc w:val="center"/>
              <w:rPr>
                <w:rFonts w:asciiTheme="majorEastAsia" w:eastAsiaTheme="majorEastAsia" w:hAnsiTheme="majorEastAsia"/>
                <w:szCs w:val="21"/>
              </w:rPr>
            </w:pPr>
            <w:r>
              <w:rPr>
                <w:rFonts w:asciiTheme="majorEastAsia" w:eastAsiaTheme="majorEastAsia" w:hAnsiTheme="majorEastAsia" w:cs="SimSun,Bold" w:hint="eastAsia"/>
                <w:b/>
                <w:bCs/>
                <w:color w:val="000000"/>
                <w:kern w:val="0"/>
                <w:szCs w:val="21"/>
              </w:rPr>
              <w:t>计划开始时间</w:t>
            </w:r>
          </w:p>
        </w:tc>
        <w:tc>
          <w:tcPr>
            <w:tcW w:w="1991" w:type="dxa"/>
            <w:vAlign w:val="center"/>
          </w:tcPr>
          <w:p w:rsidR="002F3B88" w:rsidRDefault="001C310A">
            <w:pPr>
              <w:jc w:val="center"/>
              <w:rPr>
                <w:rFonts w:asciiTheme="majorEastAsia" w:eastAsiaTheme="majorEastAsia" w:hAnsiTheme="majorEastAsia"/>
                <w:szCs w:val="21"/>
              </w:rPr>
            </w:pPr>
            <w:r>
              <w:rPr>
                <w:rFonts w:asciiTheme="majorEastAsia" w:eastAsiaTheme="majorEastAsia" w:hAnsiTheme="majorEastAsia" w:cs="宋体" w:hint="eastAsia"/>
                <w:color w:val="000000"/>
                <w:kern w:val="0"/>
                <w:szCs w:val="21"/>
              </w:rPr>
              <w:t>年月日</w:t>
            </w:r>
          </w:p>
        </w:tc>
        <w:tc>
          <w:tcPr>
            <w:tcW w:w="2134" w:type="dxa"/>
            <w:vAlign w:val="center"/>
          </w:tcPr>
          <w:p w:rsidR="002F3B88" w:rsidRDefault="001C310A">
            <w:pPr>
              <w:jc w:val="center"/>
              <w:rPr>
                <w:rFonts w:asciiTheme="majorEastAsia" w:eastAsiaTheme="majorEastAsia" w:hAnsiTheme="majorEastAsia"/>
                <w:szCs w:val="21"/>
              </w:rPr>
            </w:pPr>
            <w:r>
              <w:rPr>
                <w:rFonts w:asciiTheme="majorEastAsia" w:eastAsiaTheme="majorEastAsia" w:hAnsiTheme="majorEastAsia" w:cs="SimSun,Bold" w:hint="eastAsia"/>
                <w:b/>
                <w:bCs/>
                <w:color w:val="000000"/>
                <w:kern w:val="0"/>
                <w:szCs w:val="21"/>
              </w:rPr>
              <w:t>计划结束时间</w:t>
            </w:r>
          </w:p>
        </w:tc>
        <w:tc>
          <w:tcPr>
            <w:tcW w:w="2702" w:type="dxa"/>
            <w:vAlign w:val="center"/>
          </w:tcPr>
          <w:p w:rsidR="002F3B88" w:rsidRDefault="001C310A">
            <w:pPr>
              <w:autoSpaceDE w:val="0"/>
              <w:autoSpaceDN w:val="0"/>
              <w:adjustRightInd w:val="0"/>
              <w:jc w:val="center"/>
              <w:rPr>
                <w:rFonts w:asciiTheme="majorEastAsia" w:eastAsiaTheme="majorEastAsia" w:hAnsiTheme="majorEastAsia"/>
                <w:szCs w:val="21"/>
              </w:rPr>
            </w:pPr>
            <w:r>
              <w:rPr>
                <w:rFonts w:asciiTheme="majorEastAsia" w:eastAsiaTheme="majorEastAsia" w:hAnsiTheme="majorEastAsia" w:cs="宋体" w:hint="eastAsia"/>
                <w:color w:val="000000"/>
                <w:kern w:val="0"/>
                <w:szCs w:val="21"/>
              </w:rPr>
              <w:t>年月日</w:t>
            </w:r>
          </w:p>
        </w:tc>
      </w:tr>
      <w:tr w:rsidR="002F3B88">
        <w:trPr>
          <w:trHeight w:val="706"/>
          <w:jc w:val="center"/>
        </w:trPr>
        <w:tc>
          <w:tcPr>
            <w:tcW w:w="1707" w:type="dxa"/>
            <w:vAlign w:val="center"/>
          </w:tcPr>
          <w:p w:rsidR="002F3B88" w:rsidRDefault="001C310A">
            <w:pPr>
              <w:jc w:val="center"/>
              <w:rPr>
                <w:rFonts w:asciiTheme="majorEastAsia" w:eastAsiaTheme="majorEastAsia" w:hAnsiTheme="majorEastAsia"/>
                <w:szCs w:val="21"/>
              </w:rPr>
            </w:pPr>
            <w:r>
              <w:rPr>
                <w:rFonts w:asciiTheme="majorEastAsia" w:eastAsiaTheme="majorEastAsia" w:hAnsiTheme="majorEastAsia" w:cs="SimSun,Bold" w:hint="eastAsia"/>
                <w:b/>
                <w:bCs/>
                <w:color w:val="000000"/>
                <w:kern w:val="0"/>
                <w:szCs w:val="21"/>
              </w:rPr>
              <w:t>计划费用</w:t>
            </w:r>
          </w:p>
        </w:tc>
        <w:tc>
          <w:tcPr>
            <w:tcW w:w="1991" w:type="dxa"/>
            <w:vAlign w:val="center"/>
          </w:tcPr>
          <w:p w:rsidR="002F3B88" w:rsidRDefault="001C310A">
            <w:pPr>
              <w:jc w:val="center"/>
              <w:rPr>
                <w:rFonts w:asciiTheme="majorEastAsia" w:eastAsiaTheme="majorEastAsia" w:hAnsiTheme="majorEastAsia"/>
                <w:szCs w:val="21"/>
              </w:rPr>
            </w:pPr>
            <w:r>
              <w:rPr>
                <w:rFonts w:asciiTheme="majorEastAsia" w:eastAsiaTheme="majorEastAsia" w:hAnsiTheme="majorEastAsia" w:cs="宋体"/>
                <w:color w:val="000000"/>
                <w:kern w:val="0"/>
                <w:szCs w:val="21"/>
              </w:rPr>
              <w:t>(</w:t>
            </w:r>
            <w:r>
              <w:rPr>
                <w:rFonts w:asciiTheme="majorEastAsia" w:eastAsiaTheme="majorEastAsia" w:hAnsiTheme="majorEastAsia" w:cs="宋体" w:hint="eastAsia"/>
                <w:color w:val="000000"/>
                <w:kern w:val="0"/>
                <w:szCs w:val="21"/>
              </w:rPr>
              <w:t>元</w:t>
            </w:r>
            <w:r>
              <w:rPr>
                <w:rFonts w:asciiTheme="majorEastAsia" w:eastAsiaTheme="majorEastAsia" w:hAnsiTheme="majorEastAsia" w:cs="宋体"/>
                <w:color w:val="000000"/>
                <w:kern w:val="0"/>
                <w:szCs w:val="21"/>
              </w:rPr>
              <w:t>)</w:t>
            </w:r>
          </w:p>
        </w:tc>
        <w:tc>
          <w:tcPr>
            <w:tcW w:w="2134" w:type="dxa"/>
            <w:vAlign w:val="center"/>
          </w:tcPr>
          <w:p w:rsidR="002F3B88" w:rsidRDefault="001C310A">
            <w:pPr>
              <w:autoSpaceDE w:val="0"/>
              <w:autoSpaceDN w:val="0"/>
              <w:adjustRightInd w:val="0"/>
              <w:jc w:val="center"/>
              <w:rPr>
                <w:rFonts w:asciiTheme="majorEastAsia" w:eastAsiaTheme="majorEastAsia" w:hAnsiTheme="majorEastAsia" w:cs="SimSun,Bold"/>
                <w:b/>
                <w:bCs/>
                <w:color w:val="000000"/>
                <w:kern w:val="0"/>
                <w:szCs w:val="21"/>
              </w:rPr>
            </w:pPr>
            <w:r>
              <w:rPr>
                <w:rFonts w:asciiTheme="majorEastAsia" w:eastAsiaTheme="majorEastAsia" w:hAnsiTheme="majorEastAsia" w:cs="SimSun,Bold" w:hint="eastAsia"/>
                <w:b/>
                <w:bCs/>
                <w:color w:val="000000"/>
                <w:kern w:val="0"/>
                <w:szCs w:val="21"/>
              </w:rPr>
              <w:t>检修文件包或施工方案</w:t>
            </w:r>
          </w:p>
        </w:tc>
        <w:tc>
          <w:tcPr>
            <w:tcW w:w="2702" w:type="dxa"/>
            <w:vAlign w:val="center"/>
          </w:tcPr>
          <w:p w:rsidR="002F3B88" w:rsidRDefault="001C310A">
            <w:pPr>
              <w:pStyle w:val="af2"/>
              <w:numPr>
                <w:ilvl w:val="0"/>
                <w:numId w:val="23"/>
              </w:numPr>
              <w:ind w:firstLineChars="0"/>
              <w:jc w:val="center"/>
              <w:rPr>
                <w:rFonts w:asciiTheme="majorEastAsia" w:eastAsiaTheme="majorEastAsia" w:hAnsiTheme="majorEastAsia"/>
                <w:szCs w:val="21"/>
              </w:rPr>
            </w:pPr>
            <w:r>
              <w:rPr>
                <w:rFonts w:asciiTheme="majorEastAsia" w:eastAsiaTheme="majorEastAsia" w:hAnsiTheme="majorEastAsia" w:hint="eastAsia"/>
                <w:szCs w:val="21"/>
              </w:rPr>
              <w:t>无  □  有</w:t>
            </w:r>
          </w:p>
        </w:tc>
      </w:tr>
      <w:tr w:rsidR="002F3B88">
        <w:trPr>
          <w:trHeight w:val="706"/>
          <w:jc w:val="center"/>
        </w:trPr>
        <w:tc>
          <w:tcPr>
            <w:tcW w:w="1707" w:type="dxa"/>
            <w:vAlign w:val="center"/>
          </w:tcPr>
          <w:p w:rsidR="002F3B88" w:rsidRDefault="001C310A">
            <w:pPr>
              <w:autoSpaceDE w:val="0"/>
              <w:autoSpaceDN w:val="0"/>
              <w:adjustRightInd w:val="0"/>
              <w:jc w:val="center"/>
              <w:rPr>
                <w:rFonts w:asciiTheme="majorEastAsia" w:eastAsiaTheme="majorEastAsia" w:hAnsiTheme="majorEastAsia" w:cs="SimSun,Bold"/>
                <w:b/>
                <w:bCs/>
                <w:color w:val="000000"/>
                <w:kern w:val="0"/>
                <w:szCs w:val="21"/>
              </w:rPr>
            </w:pPr>
            <w:r>
              <w:rPr>
                <w:rFonts w:asciiTheme="majorEastAsia" w:eastAsiaTheme="majorEastAsia" w:hAnsiTheme="majorEastAsia" w:cs="SimSun,Bold" w:hint="eastAsia"/>
                <w:b/>
                <w:bCs/>
                <w:color w:val="000000"/>
                <w:kern w:val="0"/>
                <w:szCs w:val="21"/>
              </w:rPr>
              <w:t>外包单位</w:t>
            </w:r>
          </w:p>
        </w:tc>
        <w:tc>
          <w:tcPr>
            <w:tcW w:w="6827" w:type="dxa"/>
            <w:gridSpan w:val="3"/>
            <w:vAlign w:val="center"/>
          </w:tcPr>
          <w:p w:rsidR="002F3B88" w:rsidRDefault="002F3B88">
            <w:pPr>
              <w:rPr>
                <w:rFonts w:asciiTheme="majorEastAsia" w:eastAsiaTheme="majorEastAsia" w:hAnsiTheme="majorEastAsia"/>
                <w:szCs w:val="21"/>
              </w:rPr>
            </w:pPr>
          </w:p>
        </w:tc>
      </w:tr>
      <w:tr w:rsidR="002F3B88">
        <w:trPr>
          <w:trHeight w:val="928"/>
          <w:jc w:val="center"/>
        </w:trPr>
        <w:tc>
          <w:tcPr>
            <w:tcW w:w="1707" w:type="dxa"/>
            <w:vAlign w:val="center"/>
          </w:tcPr>
          <w:p w:rsidR="002F3B88" w:rsidRDefault="001C310A">
            <w:pPr>
              <w:autoSpaceDE w:val="0"/>
              <w:autoSpaceDN w:val="0"/>
              <w:adjustRightInd w:val="0"/>
              <w:jc w:val="center"/>
              <w:rPr>
                <w:rFonts w:asciiTheme="majorEastAsia" w:eastAsiaTheme="majorEastAsia" w:hAnsiTheme="majorEastAsia" w:cs="SimSun,Bold"/>
                <w:b/>
                <w:bCs/>
                <w:color w:val="000000"/>
                <w:kern w:val="0"/>
                <w:szCs w:val="21"/>
              </w:rPr>
            </w:pPr>
            <w:r>
              <w:rPr>
                <w:rFonts w:asciiTheme="majorEastAsia" w:eastAsiaTheme="majorEastAsia" w:hAnsiTheme="majorEastAsia" w:cs="SimSun,Bold" w:hint="eastAsia"/>
                <w:b/>
                <w:bCs/>
                <w:color w:val="000000"/>
                <w:kern w:val="0"/>
                <w:szCs w:val="21"/>
              </w:rPr>
              <w:t>申请部门审核</w:t>
            </w:r>
          </w:p>
        </w:tc>
        <w:tc>
          <w:tcPr>
            <w:tcW w:w="6827" w:type="dxa"/>
            <w:gridSpan w:val="3"/>
            <w:vAlign w:val="center"/>
          </w:tcPr>
          <w:p w:rsidR="002F3B88" w:rsidRDefault="002F3B88">
            <w:pPr>
              <w:wordWrap w:val="0"/>
              <w:autoSpaceDE w:val="0"/>
              <w:autoSpaceDN w:val="0"/>
              <w:adjustRightInd w:val="0"/>
              <w:ind w:right="360"/>
              <w:jc w:val="center"/>
              <w:rPr>
                <w:rFonts w:asciiTheme="majorEastAsia" w:eastAsiaTheme="majorEastAsia" w:hAnsiTheme="majorEastAsia" w:cs="SimSun,Bold"/>
                <w:b/>
                <w:bCs/>
                <w:color w:val="000000"/>
                <w:kern w:val="0"/>
                <w:szCs w:val="21"/>
              </w:rPr>
            </w:pPr>
          </w:p>
          <w:p w:rsidR="002F3B88" w:rsidRDefault="001C310A">
            <w:pPr>
              <w:wordWrap w:val="0"/>
              <w:autoSpaceDE w:val="0"/>
              <w:autoSpaceDN w:val="0"/>
              <w:adjustRightInd w:val="0"/>
              <w:ind w:right="360" w:firstLineChars="1412" w:firstLine="2967"/>
              <w:rPr>
                <w:rFonts w:asciiTheme="majorEastAsia" w:eastAsiaTheme="majorEastAsia" w:hAnsiTheme="majorEastAsia" w:cs="SimSun,Bold"/>
                <w:b/>
                <w:bCs/>
                <w:color w:val="000000"/>
                <w:kern w:val="0"/>
                <w:szCs w:val="21"/>
              </w:rPr>
            </w:pPr>
            <w:r>
              <w:rPr>
                <w:rFonts w:asciiTheme="majorEastAsia" w:eastAsiaTheme="majorEastAsia" w:hAnsiTheme="majorEastAsia" w:cs="SimSun,Bold" w:hint="eastAsia"/>
                <w:b/>
                <w:bCs/>
                <w:color w:val="000000"/>
                <w:kern w:val="0"/>
                <w:szCs w:val="21"/>
              </w:rPr>
              <w:t>签字：</w:t>
            </w:r>
          </w:p>
        </w:tc>
      </w:tr>
      <w:tr w:rsidR="002F3B88">
        <w:trPr>
          <w:trHeight w:val="940"/>
          <w:jc w:val="center"/>
        </w:trPr>
        <w:tc>
          <w:tcPr>
            <w:tcW w:w="1707" w:type="dxa"/>
            <w:vAlign w:val="center"/>
          </w:tcPr>
          <w:p w:rsidR="002F3B88" w:rsidRDefault="001C310A">
            <w:pPr>
              <w:jc w:val="center"/>
              <w:rPr>
                <w:rFonts w:asciiTheme="majorEastAsia" w:eastAsiaTheme="majorEastAsia" w:hAnsiTheme="majorEastAsia"/>
                <w:szCs w:val="21"/>
              </w:rPr>
            </w:pPr>
            <w:r>
              <w:rPr>
                <w:rFonts w:asciiTheme="majorEastAsia" w:eastAsiaTheme="majorEastAsia" w:hAnsiTheme="majorEastAsia" w:cs="SimSun,Bold" w:hint="eastAsia"/>
                <w:b/>
                <w:bCs/>
                <w:color w:val="000000"/>
                <w:kern w:val="0"/>
                <w:szCs w:val="21"/>
              </w:rPr>
              <w:t>费用控制部门审核</w:t>
            </w:r>
          </w:p>
        </w:tc>
        <w:tc>
          <w:tcPr>
            <w:tcW w:w="6827" w:type="dxa"/>
            <w:gridSpan w:val="3"/>
            <w:vAlign w:val="center"/>
          </w:tcPr>
          <w:p w:rsidR="002F3B88" w:rsidRDefault="002F3B88">
            <w:pPr>
              <w:wordWrap w:val="0"/>
              <w:autoSpaceDE w:val="0"/>
              <w:autoSpaceDN w:val="0"/>
              <w:adjustRightInd w:val="0"/>
              <w:jc w:val="center"/>
              <w:rPr>
                <w:rFonts w:asciiTheme="majorEastAsia" w:eastAsiaTheme="majorEastAsia" w:hAnsiTheme="majorEastAsia" w:cs="SimSun,Bold"/>
                <w:b/>
                <w:bCs/>
                <w:color w:val="000000"/>
                <w:kern w:val="0"/>
                <w:szCs w:val="21"/>
              </w:rPr>
            </w:pPr>
          </w:p>
          <w:p w:rsidR="002F3B88" w:rsidRDefault="001C310A">
            <w:pPr>
              <w:wordWrap w:val="0"/>
              <w:autoSpaceDE w:val="0"/>
              <w:autoSpaceDN w:val="0"/>
              <w:adjustRightInd w:val="0"/>
              <w:jc w:val="center"/>
              <w:rPr>
                <w:rFonts w:asciiTheme="majorEastAsia" w:eastAsiaTheme="majorEastAsia" w:hAnsiTheme="majorEastAsia" w:cs="SimSun,Bold"/>
                <w:b/>
                <w:bCs/>
                <w:color w:val="000000"/>
                <w:kern w:val="0"/>
                <w:szCs w:val="21"/>
              </w:rPr>
            </w:pPr>
            <w:r>
              <w:rPr>
                <w:rFonts w:asciiTheme="majorEastAsia" w:eastAsiaTheme="majorEastAsia" w:hAnsiTheme="majorEastAsia" w:cs="SimSun,Bold" w:hint="eastAsia"/>
                <w:b/>
                <w:bCs/>
                <w:color w:val="000000"/>
                <w:kern w:val="0"/>
                <w:szCs w:val="21"/>
              </w:rPr>
              <w:t>签字：</w:t>
            </w:r>
          </w:p>
        </w:tc>
      </w:tr>
      <w:tr w:rsidR="002F3B88">
        <w:trPr>
          <w:trHeight w:val="921"/>
          <w:jc w:val="center"/>
        </w:trPr>
        <w:tc>
          <w:tcPr>
            <w:tcW w:w="1707" w:type="dxa"/>
            <w:vAlign w:val="center"/>
          </w:tcPr>
          <w:p w:rsidR="002F3B88" w:rsidRDefault="001C310A">
            <w:pPr>
              <w:autoSpaceDE w:val="0"/>
              <w:autoSpaceDN w:val="0"/>
              <w:adjustRightInd w:val="0"/>
              <w:jc w:val="center"/>
              <w:rPr>
                <w:rFonts w:asciiTheme="majorEastAsia" w:eastAsiaTheme="majorEastAsia" w:hAnsiTheme="majorEastAsia" w:cs="SimSun,Bold"/>
                <w:b/>
                <w:bCs/>
                <w:color w:val="000000"/>
                <w:kern w:val="0"/>
                <w:szCs w:val="21"/>
              </w:rPr>
            </w:pPr>
            <w:r>
              <w:rPr>
                <w:rFonts w:asciiTheme="majorEastAsia" w:eastAsiaTheme="majorEastAsia" w:hAnsiTheme="majorEastAsia" w:cs="SimSun,Bold" w:hint="eastAsia"/>
                <w:b/>
                <w:bCs/>
                <w:color w:val="000000"/>
                <w:kern w:val="0"/>
                <w:szCs w:val="21"/>
              </w:rPr>
              <w:t>工程量签证</w:t>
            </w:r>
          </w:p>
        </w:tc>
        <w:tc>
          <w:tcPr>
            <w:tcW w:w="6827" w:type="dxa"/>
            <w:gridSpan w:val="3"/>
            <w:vAlign w:val="center"/>
          </w:tcPr>
          <w:p w:rsidR="002F3B88" w:rsidRDefault="002F3B88">
            <w:pPr>
              <w:wordWrap w:val="0"/>
              <w:autoSpaceDE w:val="0"/>
              <w:autoSpaceDN w:val="0"/>
              <w:adjustRightInd w:val="0"/>
              <w:ind w:right="360"/>
              <w:jc w:val="center"/>
              <w:rPr>
                <w:rFonts w:asciiTheme="majorEastAsia" w:eastAsiaTheme="majorEastAsia" w:hAnsiTheme="majorEastAsia" w:cs="SimSun,Bold"/>
                <w:b/>
                <w:bCs/>
                <w:color w:val="000000"/>
                <w:kern w:val="0"/>
                <w:szCs w:val="21"/>
              </w:rPr>
            </w:pPr>
          </w:p>
          <w:p w:rsidR="002F3B88" w:rsidRDefault="002F3B88">
            <w:pPr>
              <w:wordWrap w:val="0"/>
              <w:autoSpaceDE w:val="0"/>
              <w:autoSpaceDN w:val="0"/>
              <w:adjustRightInd w:val="0"/>
              <w:ind w:right="360" w:firstLineChars="2809" w:firstLine="5902"/>
              <w:jc w:val="center"/>
              <w:rPr>
                <w:rFonts w:asciiTheme="majorEastAsia" w:eastAsiaTheme="majorEastAsia" w:hAnsiTheme="majorEastAsia" w:cs="SimSun,Bold"/>
                <w:b/>
                <w:bCs/>
                <w:color w:val="000000"/>
                <w:kern w:val="0"/>
                <w:szCs w:val="21"/>
              </w:rPr>
            </w:pPr>
          </w:p>
          <w:p w:rsidR="002F3B88" w:rsidRDefault="001C310A">
            <w:pPr>
              <w:wordWrap w:val="0"/>
              <w:autoSpaceDE w:val="0"/>
              <w:autoSpaceDN w:val="0"/>
              <w:adjustRightInd w:val="0"/>
              <w:ind w:leftChars="1395" w:left="2929" w:right="360"/>
              <w:rPr>
                <w:rFonts w:asciiTheme="majorEastAsia" w:eastAsiaTheme="majorEastAsia" w:hAnsiTheme="majorEastAsia" w:cs="SimSun,Bold"/>
                <w:b/>
                <w:bCs/>
                <w:color w:val="000000"/>
                <w:kern w:val="0"/>
                <w:szCs w:val="21"/>
              </w:rPr>
            </w:pPr>
            <w:r>
              <w:rPr>
                <w:rFonts w:asciiTheme="majorEastAsia" w:eastAsiaTheme="majorEastAsia" w:hAnsiTheme="majorEastAsia" w:cs="SimSun,Bold" w:hint="eastAsia"/>
                <w:b/>
                <w:bCs/>
                <w:color w:val="000000"/>
                <w:kern w:val="0"/>
                <w:szCs w:val="21"/>
              </w:rPr>
              <w:t>申请人签字：</w:t>
            </w:r>
          </w:p>
          <w:p w:rsidR="002F3B88" w:rsidRDefault="001C310A">
            <w:pPr>
              <w:wordWrap w:val="0"/>
              <w:autoSpaceDE w:val="0"/>
              <w:autoSpaceDN w:val="0"/>
              <w:adjustRightInd w:val="0"/>
              <w:ind w:leftChars="1395" w:left="2929" w:right="360"/>
              <w:rPr>
                <w:rFonts w:asciiTheme="majorEastAsia" w:eastAsiaTheme="majorEastAsia" w:hAnsiTheme="majorEastAsia" w:cs="SimSun,Bold"/>
                <w:b/>
                <w:bCs/>
                <w:color w:val="000000"/>
                <w:kern w:val="0"/>
                <w:szCs w:val="21"/>
              </w:rPr>
            </w:pPr>
            <w:r>
              <w:rPr>
                <w:rFonts w:asciiTheme="majorEastAsia" w:eastAsiaTheme="majorEastAsia" w:hAnsiTheme="majorEastAsia" w:cs="SimSun,Bold" w:hint="eastAsia"/>
                <w:b/>
                <w:bCs/>
                <w:color w:val="000000"/>
                <w:kern w:val="0"/>
                <w:szCs w:val="21"/>
              </w:rPr>
              <w:t>申请部门领导签字：</w:t>
            </w:r>
          </w:p>
        </w:tc>
      </w:tr>
      <w:tr w:rsidR="002F3B88">
        <w:trPr>
          <w:trHeight w:val="2371"/>
          <w:jc w:val="center"/>
        </w:trPr>
        <w:tc>
          <w:tcPr>
            <w:tcW w:w="1707" w:type="dxa"/>
            <w:vAlign w:val="center"/>
          </w:tcPr>
          <w:p w:rsidR="002F3B88" w:rsidRDefault="001C310A">
            <w:pPr>
              <w:autoSpaceDE w:val="0"/>
              <w:autoSpaceDN w:val="0"/>
              <w:adjustRightInd w:val="0"/>
              <w:jc w:val="center"/>
              <w:rPr>
                <w:rFonts w:asciiTheme="majorEastAsia" w:eastAsiaTheme="majorEastAsia" w:hAnsiTheme="majorEastAsia" w:cs="SimSun,Bold"/>
                <w:b/>
                <w:bCs/>
                <w:color w:val="000000"/>
                <w:kern w:val="0"/>
                <w:szCs w:val="21"/>
              </w:rPr>
            </w:pPr>
            <w:r>
              <w:rPr>
                <w:rFonts w:asciiTheme="majorEastAsia" w:eastAsiaTheme="majorEastAsia" w:hAnsiTheme="majorEastAsia" w:cs="SimSun,Bold" w:hint="eastAsia"/>
                <w:b/>
                <w:bCs/>
                <w:color w:val="000000"/>
                <w:kern w:val="0"/>
                <w:szCs w:val="21"/>
              </w:rPr>
              <w:t>备注</w:t>
            </w:r>
          </w:p>
        </w:tc>
        <w:tc>
          <w:tcPr>
            <w:tcW w:w="6827" w:type="dxa"/>
            <w:gridSpan w:val="3"/>
            <w:vAlign w:val="center"/>
          </w:tcPr>
          <w:p w:rsidR="002F3B88" w:rsidRDefault="002F3B88">
            <w:pPr>
              <w:ind w:left="315" w:hangingChars="150" w:hanging="315"/>
              <w:jc w:val="left"/>
              <w:rPr>
                <w:rFonts w:asciiTheme="majorEastAsia" w:eastAsiaTheme="majorEastAsia" w:hAnsiTheme="majorEastAsia"/>
                <w:szCs w:val="21"/>
              </w:rPr>
            </w:pPr>
          </w:p>
        </w:tc>
      </w:tr>
    </w:tbl>
    <w:p w:rsidR="002F3B88" w:rsidRDefault="002F3B88">
      <w:pPr>
        <w:rPr>
          <w:rFonts w:asciiTheme="majorEastAsia" w:eastAsiaTheme="majorEastAsia" w:hAnsiTheme="majorEastAsia"/>
          <w:szCs w:val="21"/>
        </w:rPr>
      </w:pPr>
    </w:p>
    <w:p w:rsidR="002F3B88" w:rsidRDefault="002F3B88">
      <w:pPr>
        <w:spacing w:line="360" w:lineRule="auto"/>
        <w:rPr>
          <w:szCs w:val="21"/>
        </w:rPr>
      </w:pPr>
    </w:p>
    <w:p w:rsidR="00BD4176" w:rsidRDefault="001F1D53" w:rsidP="00327CF3">
      <w:pPr>
        <w:spacing w:beforeLines="200" w:afterLines="100"/>
        <w:jc w:val="center"/>
        <w:rPr>
          <w:rFonts w:ascii="宋体" w:hAnsi="宋体"/>
          <w:b/>
          <w:bCs/>
          <w:sz w:val="24"/>
        </w:rPr>
      </w:pPr>
      <w:r>
        <w:rPr>
          <w:rFonts w:ascii="宋体" w:hAnsi="宋体" w:hint="eastAsia"/>
          <w:b/>
          <w:bCs/>
          <w:sz w:val="24"/>
        </w:rPr>
        <w:lastRenderedPageBreak/>
        <w:t>附录9</w:t>
      </w:r>
      <w:r w:rsidR="00BD4176" w:rsidRPr="00BD4176">
        <w:rPr>
          <w:rFonts w:ascii="宋体" w:hAnsi="宋体" w:hint="eastAsia"/>
          <w:b/>
          <w:bCs/>
          <w:sz w:val="24"/>
        </w:rPr>
        <w:t>输煤现场清洗保洁工作要求</w:t>
      </w:r>
    </w:p>
    <w:p w:rsidR="00284A44" w:rsidRDefault="00284A44" w:rsidP="00284A44">
      <w:pPr>
        <w:pStyle w:val="af5"/>
        <w:numPr>
          <w:ilvl w:val="0"/>
          <w:numId w:val="28"/>
        </w:numPr>
        <w:spacing w:before="312" w:after="312"/>
        <w:jc w:val="left"/>
        <w:rPr>
          <w:sz w:val="24"/>
          <w:szCs w:val="24"/>
        </w:rPr>
      </w:pPr>
      <w:r>
        <w:rPr>
          <w:rFonts w:hint="eastAsia"/>
          <w:sz w:val="24"/>
          <w:szCs w:val="24"/>
        </w:rPr>
        <w:t>原则</w:t>
      </w:r>
    </w:p>
    <w:p w:rsidR="00284A44" w:rsidRDefault="00284A44" w:rsidP="00284A44">
      <w:pPr>
        <w:spacing w:line="360" w:lineRule="auto"/>
        <w:ind w:firstLineChars="200" w:firstLine="480"/>
        <w:rPr>
          <w:rFonts w:ascii="宋体" w:hAnsi="宋体"/>
          <w:sz w:val="24"/>
        </w:rPr>
      </w:pPr>
      <w:r>
        <w:rPr>
          <w:rFonts w:ascii="宋体" w:hAnsi="宋体" w:hint="eastAsia"/>
          <w:sz w:val="24"/>
        </w:rPr>
        <w:t>为了做好输煤现场的文明卫生工作，保持输煤现场有一个安全文明、环保洁静的工作环境，特制定本工作要求。</w:t>
      </w:r>
    </w:p>
    <w:p w:rsidR="00284A44" w:rsidRDefault="00284A44" w:rsidP="00284A44">
      <w:pPr>
        <w:pStyle w:val="af5"/>
        <w:numPr>
          <w:ilvl w:val="0"/>
          <w:numId w:val="28"/>
        </w:numPr>
        <w:spacing w:before="312" w:after="312"/>
        <w:jc w:val="left"/>
        <w:rPr>
          <w:sz w:val="24"/>
          <w:szCs w:val="24"/>
        </w:rPr>
      </w:pPr>
      <w:r w:rsidRPr="00284A44">
        <w:rPr>
          <w:rFonts w:hint="eastAsia"/>
          <w:sz w:val="24"/>
          <w:szCs w:val="24"/>
        </w:rPr>
        <w:t>皮带栈桥、转运站冲洗及设备清扫工作</w:t>
      </w:r>
      <w:r>
        <w:rPr>
          <w:rFonts w:hint="eastAsia"/>
          <w:sz w:val="24"/>
          <w:szCs w:val="24"/>
        </w:rPr>
        <w:t>要求</w:t>
      </w:r>
    </w:p>
    <w:p w:rsidR="00284A44" w:rsidRDefault="00284A44" w:rsidP="00284A44">
      <w:pPr>
        <w:numPr>
          <w:ilvl w:val="1"/>
          <w:numId w:val="28"/>
        </w:numPr>
        <w:spacing w:line="360" w:lineRule="auto"/>
        <w:ind w:left="0" w:firstLine="0"/>
        <w:rPr>
          <w:rFonts w:ascii="宋体" w:hAnsi="宋体"/>
          <w:sz w:val="24"/>
        </w:rPr>
      </w:pPr>
      <w:r w:rsidRPr="00284A44">
        <w:rPr>
          <w:rFonts w:ascii="宋体" w:hAnsi="宋体" w:hint="eastAsia"/>
          <w:sz w:val="24"/>
        </w:rPr>
        <w:t>负责皮带栈桥、转运站清洁的临时工每天7:00到岗，先清理打扫现场，将现场积煤清理到皮带上或手推车上；7:30开始进行冲洗；11:00冲洗结束。遇到积煤较多现象，</w:t>
      </w:r>
      <w:r w:rsidRPr="00284A44">
        <w:rPr>
          <w:rFonts w:ascii="宋体" w:hAnsi="宋体"/>
          <w:sz w:val="24"/>
        </w:rPr>
        <w:t>及时汇报班</w:t>
      </w:r>
      <w:r w:rsidRPr="00284A44">
        <w:rPr>
          <w:rFonts w:ascii="宋体" w:hAnsi="宋体" w:hint="eastAsia"/>
          <w:sz w:val="24"/>
        </w:rPr>
        <w:t>长，并适当延长冲洗时间</w:t>
      </w:r>
      <w:r>
        <w:rPr>
          <w:rFonts w:ascii="宋体" w:hAnsi="宋体" w:hint="eastAsia"/>
          <w:sz w:val="24"/>
        </w:rPr>
        <w:t>。</w:t>
      </w:r>
    </w:p>
    <w:p w:rsidR="00284A44" w:rsidRDefault="00284A44" w:rsidP="00284A44">
      <w:pPr>
        <w:numPr>
          <w:ilvl w:val="1"/>
          <w:numId w:val="28"/>
        </w:numPr>
        <w:spacing w:line="360" w:lineRule="auto"/>
        <w:ind w:left="0" w:firstLine="0"/>
        <w:rPr>
          <w:rFonts w:ascii="宋体" w:hAnsi="宋体"/>
          <w:sz w:val="24"/>
        </w:rPr>
      </w:pPr>
      <w:r>
        <w:rPr>
          <w:rFonts w:hint="eastAsia"/>
        </w:rPr>
        <w:t>规</w:t>
      </w:r>
      <w:r w:rsidRPr="00284A44">
        <w:rPr>
          <w:rFonts w:ascii="宋体" w:hAnsi="宋体" w:hint="eastAsia"/>
          <w:sz w:val="24"/>
        </w:rPr>
        <w:t>定对各皮带栈桥上部的管道、电缆桥架等处一个季度进行一次全面的冲洗。如发现积粉现象较多时则应及时进行冲洗</w:t>
      </w:r>
      <w:r>
        <w:rPr>
          <w:rFonts w:ascii="宋体" w:hAnsi="宋体" w:hint="eastAsia"/>
          <w:sz w:val="24"/>
        </w:rPr>
        <w:t>。</w:t>
      </w:r>
    </w:p>
    <w:p w:rsidR="00284A44" w:rsidRDefault="00284A44" w:rsidP="00284A44">
      <w:pPr>
        <w:numPr>
          <w:ilvl w:val="1"/>
          <w:numId w:val="28"/>
        </w:numPr>
        <w:spacing w:line="360" w:lineRule="auto"/>
        <w:ind w:left="0" w:firstLine="0"/>
        <w:rPr>
          <w:rFonts w:ascii="宋体" w:hAnsi="宋体"/>
          <w:sz w:val="24"/>
        </w:rPr>
      </w:pPr>
      <w:r w:rsidRPr="00284A44">
        <w:rPr>
          <w:rFonts w:ascii="宋体" w:hAnsi="宋体" w:hint="eastAsia"/>
          <w:sz w:val="24"/>
        </w:rPr>
        <w:t>禁止直接用水冲洗以下设备：配电箱、检修箱、就地控制箱、照明灯、除铁器、电动机、拉线开关、打滑保护开关、消防报警、门禁等电气设备。禁止对运行中的皮带进行冲洗，防止皮带出现打滑现象</w:t>
      </w:r>
      <w:r>
        <w:rPr>
          <w:rFonts w:ascii="宋体" w:hAnsi="宋体" w:hint="eastAsia"/>
          <w:sz w:val="24"/>
        </w:rPr>
        <w:t>。</w:t>
      </w:r>
    </w:p>
    <w:p w:rsidR="00284A44" w:rsidRDefault="00284A44" w:rsidP="00284A44">
      <w:pPr>
        <w:numPr>
          <w:ilvl w:val="1"/>
          <w:numId w:val="28"/>
        </w:numPr>
        <w:spacing w:line="360" w:lineRule="auto"/>
        <w:ind w:left="0" w:firstLine="0"/>
        <w:rPr>
          <w:rFonts w:ascii="宋体" w:hAnsi="宋体"/>
          <w:sz w:val="24"/>
        </w:rPr>
      </w:pPr>
      <w:r w:rsidRPr="00284A44">
        <w:rPr>
          <w:rFonts w:ascii="宋体" w:hAnsi="宋体" w:hint="eastAsia"/>
          <w:sz w:val="24"/>
        </w:rPr>
        <w:t>对不能冲洗的设备每月擦拭一遍，（如发现积粉较多时，应及时组织清扫），并在擦拭前做好必要的安全措施</w:t>
      </w:r>
      <w:r>
        <w:rPr>
          <w:rFonts w:ascii="宋体" w:hAnsi="宋体" w:hint="eastAsia"/>
          <w:sz w:val="24"/>
        </w:rPr>
        <w:t>。</w:t>
      </w:r>
    </w:p>
    <w:p w:rsidR="00284A44" w:rsidRDefault="00284A44" w:rsidP="00284A44">
      <w:pPr>
        <w:numPr>
          <w:ilvl w:val="1"/>
          <w:numId w:val="28"/>
        </w:numPr>
        <w:spacing w:line="360" w:lineRule="auto"/>
        <w:ind w:left="0" w:firstLine="0"/>
        <w:rPr>
          <w:rFonts w:ascii="宋体" w:hAnsi="宋体"/>
          <w:sz w:val="24"/>
        </w:rPr>
      </w:pPr>
      <w:r w:rsidRPr="00284A44">
        <w:rPr>
          <w:rFonts w:ascii="宋体" w:hAnsi="宋体" w:hint="eastAsia"/>
          <w:sz w:val="24"/>
        </w:rPr>
        <w:t>规定每周三白班对碎煤机、滚轴筛全面清理一次，运行班组应做好相关的安全措施，并做好监护工作。如遇煤质较差时，应增加清理次数</w:t>
      </w:r>
      <w:r>
        <w:rPr>
          <w:rFonts w:ascii="宋体" w:hAnsi="宋体" w:hint="eastAsia"/>
          <w:sz w:val="24"/>
        </w:rPr>
        <w:t>。</w:t>
      </w:r>
    </w:p>
    <w:p w:rsidR="00284A44" w:rsidRDefault="00284A44" w:rsidP="00284A44">
      <w:pPr>
        <w:numPr>
          <w:ilvl w:val="1"/>
          <w:numId w:val="28"/>
        </w:numPr>
        <w:spacing w:line="360" w:lineRule="auto"/>
        <w:ind w:left="0" w:firstLine="0"/>
        <w:rPr>
          <w:rFonts w:ascii="宋体" w:hAnsi="宋体"/>
          <w:sz w:val="24"/>
        </w:rPr>
      </w:pPr>
      <w:r w:rsidRPr="00284A44">
        <w:rPr>
          <w:rFonts w:ascii="宋体" w:hAnsi="宋体" w:hint="eastAsia"/>
          <w:sz w:val="24"/>
        </w:rPr>
        <w:t>在进入</w:t>
      </w:r>
      <w:r w:rsidRPr="00284A44">
        <w:rPr>
          <w:rFonts w:ascii="宋体" w:hAnsi="宋体"/>
          <w:sz w:val="24"/>
        </w:rPr>
        <w:t>滚轴筛内及</w:t>
      </w:r>
      <w:r w:rsidRPr="00284A44">
        <w:rPr>
          <w:rFonts w:ascii="宋体" w:hAnsi="宋体" w:hint="eastAsia"/>
          <w:sz w:val="24"/>
        </w:rPr>
        <w:t>各落煤筒内进行水冲洗或清理杂物时，必须做好相应的安全措施，冲洗人员必须系好安全带，</w:t>
      </w:r>
      <w:r w:rsidRPr="00284A44">
        <w:rPr>
          <w:rFonts w:ascii="宋体" w:hAnsi="宋体"/>
          <w:sz w:val="24"/>
        </w:rPr>
        <w:t>清理出来的石头，布条等煤中杂物要及时拍照反馈燃料部调度，并及时清理。</w:t>
      </w:r>
      <w:r w:rsidRPr="00284A44">
        <w:rPr>
          <w:rFonts w:ascii="宋体" w:hAnsi="宋体" w:hint="eastAsia"/>
          <w:sz w:val="24"/>
        </w:rPr>
        <w:t>并在运行的监护下进行</w:t>
      </w:r>
      <w:r>
        <w:rPr>
          <w:rFonts w:ascii="宋体" w:hAnsi="宋体" w:hint="eastAsia"/>
          <w:sz w:val="24"/>
        </w:rPr>
        <w:t>。</w:t>
      </w:r>
    </w:p>
    <w:p w:rsidR="00284A44" w:rsidRPr="00284A44" w:rsidRDefault="00284A44" w:rsidP="00284A44">
      <w:pPr>
        <w:numPr>
          <w:ilvl w:val="1"/>
          <w:numId w:val="28"/>
        </w:numPr>
        <w:spacing w:line="360" w:lineRule="auto"/>
        <w:ind w:left="0" w:firstLine="0"/>
        <w:rPr>
          <w:rFonts w:ascii="宋体" w:hAnsi="宋体"/>
          <w:sz w:val="24"/>
        </w:rPr>
      </w:pPr>
      <w:r w:rsidRPr="00284A44">
        <w:rPr>
          <w:rFonts w:ascii="宋体" w:hAnsi="宋体" w:hint="eastAsia"/>
          <w:sz w:val="24"/>
        </w:rPr>
        <w:t>当落煤筒发生堵塞时，一般情况下不应直接用水冲刷疏通，应先用长铁条或大铁锤等工具设法疏通，尽量避免因水冲刷而影响设备安全运行及现场文明卫生。当以上方法无法疏通后，可用水冲刷，但禁止擅自使用消防水，如确需动用消防水的，应事先按规定办理好用水手续（夜间使用应事先征得当值值长的同意，次日补办手续）。</w:t>
      </w:r>
    </w:p>
    <w:p w:rsidR="00284A44" w:rsidRPr="00284A44" w:rsidRDefault="00284A44" w:rsidP="00284A44">
      <w:pPr>
        <w:numPr>
          <w:ilvl w:val="1"/>
          <w:numId w:val="28"/>
        </w:numPr>
        <w:spacing w:line="360" w:lineRule="auto"/>
        <w:ind w:left="0" w:firstLine="0"/>
        <w:rPr>
          <w:rFonts w:ascii="宋体" w:hAnsi="宋体"/>
          <w:sz w:val="24"/>
        </w:rPr>
      </w:pPr>
      <w:r w:rsidRPr="00284A44">
        <w:rPr>
          <w:rFonts w:ascii="宋体" w:hAnsi="宋体" w:hint="eastAsia"/>
          <w:sz w:val="24"/>
        </w:rPr>
        <w:t>当＃14--#15落煤筒堵煤时，如必需#15皮带在运行状态下水冲刷疏通，则必须放下#15A或#15B中段的刮水器（刮水器在现场操作，由运行值班人员就地操作），将皮带上的积水刮到地面上，防止原煤仓大量进水导致锅炉给煤机堵煤</w:t>
      </w:r>
      <w:r w:rsidRPr="00284A44">
        <w:rPr>
          <w:rFonts w:ascii="宋体" w:hAnsi="宋体" w:hint="eastAsia"/>
          <w:sz w:val="24"/>
        </w:rPr>
        <w:lastRenderedPageBreak/>
        <w:t>而造成不安全事故发生。落煤筒疏通后，应及时将地面上的积水、积煤清理干净。</w:t>
      </w:r>
    </w:p>
    <w:p w:rsidR="00284A44" w:rsidRPr="00284A44" w:rsidRDefault="00284A44" w:rsidP="00284A44">
      <w:pPr>
        <w:numPr>
          <w:ilvl w:val="1"/>
          <w:numId w:val="28"/>
        </w:numPr>
        <w:spacing w:line="360" w:lineRule="auto"/>
        <w:ind w:left="0" w:firstLine="0"/>
        <w:rPr>
          <w:rFonts w:ascii="宋体" w:hAnsi="宋体"/>
          <w:sz w:val="24"/>
        </w:rPr>
      </w:pPr>
      <w:r w:rsidRPr="00284A44">
        <w:rPr>
          <w:rFonts w:ascii="宋体" w:hAnsi="宋体" w:hint="eastAsia"/>
          <w:sz w:val="24"/>
        </w:rPr>
        <w:t>各转运站沉煤池、皮带拉紧装置处积煤，每月进行清理一次，如发现沉积煤较多时，综合班应及时组织人员进行清理。清理积煤运送过程中，要注意防止沿途撒煤。</w:t>
      </w:r>
    </w:p>
    <w:p w:rsidR="00284A44" w:rsidRPr="00284A44" w:rsidRDefault="00284A44" w:rsidP="00284A44">
      <w:pPr>
        <w:numPr>
          <w:ilvl w:val="1"/>
          <w:numId w:val="28"/>
        </w:numPr>
        <w:spacing w:line="360" w:lineRule="auto"/>
        <w:ind w:left="0" w:firstLine="0"/>
        <w:rPr>
          <w:rFonts w:ascii="宋体" w:hAnsi="宋体"/>
          <w:sz w:val="24"/>
        </w:rPr>
      </w:pPr>
      <w:r w:rsidRPr="00284A44">
        <w:rPr>
          <w:rFonts w:ascii="宋体" w:hAnsi="宋体" w:hint="eastAsia"/>
          <w:sz w:val="24"/>
        </w:rPr>
        <w:t>煤码头冲洗必须在积煤清理后进行，码头积煤清理由综合班</w:t>
      </w:r>
      <w:r w:rsidRPr="00284A44">
        <w:rPr>
          <w:rFonts w:ascii="宋体" w:hAnsi="宋体"/>
          <w:sz w:val="24"/>
        </w:rPr>
        <w:t>组织</w:t>
      </w:r>
      <w:r w:rsidRPr="00284A44">
        <w:rPr>
          <w:rFonts w:ascii="宋体" w:hAnsi="宋体" w:hint="eastAsia"/>
          <w:sz w:val="24"/>
        </w:rPr>
        <w:t>负责</w:t>
      </w:r>
      <w:r w:rsidRPr="00284A44">
        <w:rPr>
          <w:rFonts w:ascii="宋体" w:hAnsi="宋体"/>
          <w:sz w:val="24"/>
        </w:rPr>
        <w:t>清理</w:t>
      </w:r>
      <w:r w:rsidRPr="00284A44">
        <w:rPr>
          <w:rFonts w:ascii="宋体" w:hAnsi="宋体" w:hint="eastAsia"/>
          <w:sz w:val="24"/>
        </w:rPr>
        <w:t>，将积煤推拢后由装载机运送到#2煤场。</w:t>
      </w:r>
    </w:p>
    <w:p w:rsidR="00284A44" w:rsidRPr="00284A44" w:rsidRDefault="00284A44" w:rsidP="00284A44">
      <w:pPr>
        <w:numPr>
          <w:ilvl w:val="1"/>
          <w:numId w:val="28"/>
        </w:numPr>
        <w:spacing w:line="360" w:lineRule="auto"/>
        <w:ind w:left="0" w:firstLine="0"/>
        <w:rPr>
          <w:rFonts w:ascii="宋体" w:hAnsi="宋体"/>
          <w:sz w:val="24"/>
        </w:rPr>
      </w:pPr>
      <w:r w:rsidRPr="00284A44">
        <w:rPr>
          <w:rFonts w:ascii="宋体" w:hAnsi="宋体" w:hint="eastAsia"/>
          <w:sz w:val="24"/>
        </w:rPr>
        <w:t>卸船机料斗上所积大块煤、铁块、木块等的清理：规定每条煤船卸空后进行清理（包括清理杂物、冲刷落煤斗内等处的积煤），如遇夜间煤船卸空后续煤船立即靠泊的，则次日白班检查料斗状况，如积煤等情况不严重，则可以待第二条煤船卸空后再组织清理。清理工作开始前，运行当班班组做好相关的安全措施，并在卸船机上下机楼梯处放置“有人工作，禁止通行”标示牌，并做好监护工作。（运行司机在每班交班前必须放空料斗内的余煤，以避免斗壁粘煤）。</w:t>
      </w:r>
    </w:p>
    <w:p w:rsidR="00284A44" w:rsidRPr="00284A44" w:rsidRDefault="00284A44" w:rsidP="00284A44">
      <w:pPr>
        <w:numPr>
          <w:ilvl w:val="1"/>
          <w:numId w:val="28"/>
        </w:numPr>
        <w:spacing w:line="360" w:lineRule="auto"/>
        <w:ind w:left="0" w:firstLine="0"/>
        <w:rPr>
          <w:rFonts w:ascii="宋体" w:hAnsi="宋体"/>
          <w:sz w:val="24"/>
        </w:rPr>
      </w:pPr>
      <w:r w:rsidRPr="00284A44">
        <w:rPr>
          <w:rFonts w:ascii="宋体" w:hAnsi="宋体" w:hint="eastAsia"/>
          <w:sz w:val="24"/>
        </w:rPr>
        <w:t>各除铁器的除铁小室内的废铁，由综合班负责</w:t>
      </w:r>
      <w:r w:rsidRPr="00284A44">
        <w:rPr>
          <w:rFonts w:ascii="宋体" w:hAnsi="宋体"/>
          <w:sz w:val="24"/>
        </w:rPr>
        <w:t>组织清理。</w:t>
      </w:r>
      <w:r w:rsidRPr="00284A44">
        <w:rPr>
          <w:rFonts w:ascii="宋体" w:hAnsi="宋体" w:hint="eastAsia"/>
          <w:sz w:val="24"/>
        </w:rPr>
        <w:t>规定每月清理一次，如发现铁件或积煤较多，应及时安排清理。清理结束后卸铁间大门应及时上锁，防止无关人员进入。</w:t>
      </w:r>
    </w:p>
    <w:p w:rsidR="00284A44" w:rsidRPr="00284A44" w:rsidRDefault="00284A44" w:rsidP="00284A44">
      <w:pPr>
        <w:numPr>
          <w:ilvl w:val="1"/>
          <w:numId w:val="28"/>
        </w:numPr>
        <w:spacing w:line="360" w:lineRule="auto"/>
        <w:ind w:left="0" w:firstLine="0"/>
        <w:rPr>
          <w:rFonts w:ascii="宋体" w:hAnsi="宋体"/>
          <w:sz w:val="24"/>
        </w:rPr>
      </w:pPr>
      <w:r w:rsidRPr="00284A44">
        <w:rPr>
          <w:rFonts w:ascii="宋体" w:hAnsi="宋体" w:hint="eastAsia"/>
          <w:sz w:val="24"/>
        </w:rPr>
        <w:t>检修的设备由检修人员清扫场地和清擦设备，检修完毕交运行管理。</w:t>
      </w:r>
    </w:p>
    <w:p w:rsidR="00284A44" w:rsidRPr="00284A44" w:rsidRDefault="00284A44" w:rsidP="00284A44">
      <w:pPr>
        <w:numPr>
          <w:ilvl w:val="1"/>
          <w:numId w:val="28"/>
        </w:numPr>
        <w:spacing w:line="360" w:lineRule="auto"/>
        <w:ind w:left="0" w:firstLine="0"/>
        <w:rPr>
          <w:rFonts w:ascii="宋体" w:hAnsi="宋体"/>
          <w:sz w:val="24"/>
        </w:rPr>
      </w:pPr>
      <w:r w:rsidRPr="00284A44">
        <w:rPr>
          <w:rFonts w:ascii="宋体" w:hAnsi="宋体" w:hint="eastAsia"/>
          <w:sz w:val="24"/>
        </w:rPr>
        <w:t>其中斗轮机取料斗溜板清理、输煤皮带拉紧装置轴承加油、调节池清理、#14皮带机机头落煤斗清理、卸煤机煤斗清理等五项危险系数相对较高的工作，实行工作联系单制度。（工作联系单见附件），在清理前，清理人员与煤控做好沟通，打印好工作联系单，由项目公司清扫班班长或者安全员拿到工作联系单后，担任监护工作再进行清理。</w:t>
      </w:r>
    </w:p>
    <w:p w:rsidR="00284A44" w:rsidRDefault="00284A44" w:rsidP="00284A44">
      <w:pPr>
        <w:numPr>
          <w:ilvl w:val="1"/>
          <w:numId w:val="28"/>
        </w:numPr>
        <w:spacing w:line="360" w:lineRule="auto"/>
        <w:ind w:left="0" w:firstLine="0"/>
        <w:rPr>
          <w:rFonts w:ascii="宋体" w:hAnsi="宋体"/>
          <w:sz w:val="24"/>
        </w:rPr>
      </w:pPr>
      <w:r w:rsidRPr="00284A44">
        <w:rPr>
          <w:rFonts w:ascii="宋体" w:hAnsi="宋体" w:hint="eastAsia"/>
          <w:sz w:val="24"/>
        </w:rPr>
        <w:t>规定每周二白班对入厂、入炉采样装置全面清理一次，运行班组应做好相关的安全措施。如遇煤质较差时，应增加清理次数。</w:t>
      </w:r>
    </w:p>
    <w:p w:rsidR="00473611" w:rsidRPr="00473611" w:rsidRDefault="00473611" w:rsidP="00284A44">
      <w:pPr>
        <w:numPr>
          <w:ilvl w:val="1"/>
          <w:numId w:val="28"/>
        </w:numPr>
        <w:spacing w:line="360" w:lineRule="auto"/>
        <w:ind w:left="0" w:firstLine="0"/>
        <w:rPr>
          <w:rFonts w:ascii="宋体" w:hAnsi="宋体"/>
          <w:sz w:val="24"/>
        </w:rPr>
      </w:pPr>
      <w:r w:rsidRPr="00473611">
        <w:rPr>
          <w:rFonts w:ascii="宋体" w:hAnsi="宋体" w:hint="eastAsia"/>
          <w:sz w:val="24"/>
        </w:rPr>
        <w:t>现场需定期清扫的设备，如每季度一次的皮带栈桥上管道清扫等内容应做好记录备查。</w:t>
      </w:r>
    </w:p>
    <w:p w:rsidR="00473611" w:rsidRPr="00284A44" w:rsidRDefault="00473611" w:rsidP="00284A44">
      <w:pPr>
        <w:numPr>
          <w:ilvl w:val="1"/>
          <w:numId w:val="28"/>
        </w:numPr>
        <w:spacing w:line="360" w:lineRule="auto"/>
        <w:ind w:left="0" w:firstLine="0"/>
        <w:rPr>
          <w:rFonts w:ascii="宋体" w:hAnsi="宋体"/>
          <w:sz w:val="24"/>
        </w:rPr>
      </w:pPr>
      <w:r w:rsidRPr="00473611">
        <w:rPr>
          <w:rFonts w:ascii="宋体" w:hAnsi="宋体" w:hint="eastAsia"/>
          <w:sz w:val="24"/>
        </w:rPr>
        <w:t>现场开关室、MCC室等的清扫需做好记录备查。</w:t>
      </w:r>
    </w:p>
    <w:p w:rsidR="00473611" w:rsidRDefault="00473611" w:rsidP="00473611">
      <w:pPr>
        <w:pStyle w:val="af5"/>
        <w:numPr>
          <w:ilvl w:val="0"/>
          <w:numId w:val="28"/>
        </w:numPr>
        <w:spacing w:before="312" w:after="312"/>
        <w:jc w:val="left"/>
        <w:rPr>
          <w:sz w:val="24"/>
          <w:szCs w:val="24"/>
        </w:rPr>
      </w:pPr>
      <w:r w:rsidRPr="00473611">
        <w:rPr>
          <w:rFonts w:hint="eastAsia"/>
          <w:sz w:val="24"/>
          <w:szCs w:val="24"/>
        </w:rPr>
        <w:t>水冲洗系统及设备清扫的工作标准</w:t>
      </w:r>
    </w:p>
    <w:p w:rsidR="00284A44" w:rsidRDefault="00473611" w:rsidP="00473611">
      <w:pPr>
        <w:numPr>
          <w:ilvl w:val="1"/>
          <w:numId w:val="28"/>
        </w:numPr>
        <w:spacing w:line="360" w:lineRule="auto"/>
        <w:ind w:left="0" w:firstLine="0"/>
        <w:rPr>
          <w:rFonts w:ascii="宋体" w:hAnsi="宋体"/>
          <w:sz w:val="24"/>
        </w:rPr>
      </w:pPr>
      <w:r w:rsidRPr="00473611">
        <w:rPr>
          <w:rFonts w:ascii="宋体" w:hAnsi="宋体" w:hint="eastAsia"/>
          <w:sz w:val="24"/>
        </w:rPr>
        <w:t>不允许不清理现场积煤就进行冲洗，要求冲洗后的场地清洁干净，地面无明</w:t>
      </w:r>
      <w:r w:rsidRPr="00473611">
        <w:rPr>
          <w:rFonts w:ascii="宋体" w:hAnsi="宋体" w:hint="eastAsia"/>
          <w:sz w:val="24"/>
        </w:rPr>
        <w:lastRenderedPageBreak/>
        <w:t>显积水</w:t>
      </w:r>
      <w:r>
        <w:rPr>
          <w:rFonts w:ascii="宋体" w:hAnsi="宋体" w:hint="eastAsia"/>
          <w:sz w:val="24"/>
        </w:rPr>
        <w:t>。</w:t>
      </w:r>
    </w:p>
    <w:p w:rsidR="00473611" w:rsidRPr="00473611" w:rsidRDefault="00473611" w:rsidP="00473611">
      <w:pPr>
        <w:numPr>
          <w:ilvl w:val="1"/>
          <w:numId w:val="28"/>
        </w:numPr>
        <w:spacing w:line="360" w:lineRule="auto"/>
        <w:ind w:left="0" w:firstLine="0"/>
        <w:rPr>
          <w:rFonts w:ascii="宋体" w:hAnsi="宋体"/>
          <w:sz w:val="24"/>
        </w:rPr>
      </w:pPr>
      <w:r w:rsidRPr="00473611">
        <w:rPr>
          <w:rFonts w:ascii="宋体" w:hAnsi="宋体" w:hint="eastAsia"/>
          <w:sz w:val="24"/>
        </w:rPr>
        <w:t>不允许将冲洗下来的一些小颗粒直接冲入排污沟。</w:t>
      </w:r>
    </w:p>
    <w:p w:rsidR="00473611" w:rsidRPr="00473611" w:rsidRDefault="00473611" w:rsidP="00473611">
      <w:pPr>
        <w:numPr>
          <w:ilvl w:val="1"/>
          <w:numId w:val="28"/>
        </w:numPr>
        <w:spacing w:line="360" w:lineRule="auto"/>
        <w:ind w:left="0" w:firstLine="0"/>
        <w:rPr>
          <w:rFonts w:ascii="宋体" w:hAnsi="宋体"/>
          <w:sz w:val="24"/>
        </w:rPr>
      </w:pPr>
      <w:r w:rsidRPr="00473611">
        <w:rPr>
          <w:rFonts w:ascii="宋体" w:hAnsi="宋体" w:hint="eastAsia"/>
          <w:sz w:val="24"/>
        </w:rPr>
        <w:t>禁止对准控制箱、电动机、皮带保护开关、照明灯等电气设备冲水。制动器和运行中的皮带不能冲水。</w:t>
      </w:r>
    </w:p>
    <w:p w:rsidR="00473611" w:rsidRPr="00473611" w:rsidRDefault="00473611" w:rsidP="00473611">
      <w:pPr>
        <w:numPr>
          <w:ilvl w:val="1"/>
          <w:numId w:val="28"/>
        </w:numPr>
        <w:spacing w:line="360" w:lineRule="auto"/>
        <w:ind w:left="0" w:firstLine="0"/>
        <w:rPr>
          <w:rFonts w:ascii="宋体" w:hAnsi="宋体"/>
          <w:sz w:val="24"/>
        </w:rPr>
      </w:pPr>
      <w:r w:rsidRPr="00473611">
        <w:rPr>
          <w:rFonts w:ascii="宋体" w:hAnsi="宋体" w:hint="eastAsia"/>
          <w:sz w:val="24"/>
        </w:rPr>
        <w:t>冲洗时注意加强自我保护，严格遵守《电业安全工作规程》，禁止对运行中的设备进行清扫和处理积煤，防止滑摔等造成人身伤害。</w:t>
      </w:r>
    </w:p>
    <w:p w:rsidR="00473611" w:rsidRPr="00473611" w:rsidRDefault="00473611" w:rsidP="00473611">
      <w:pPr>
        <w:numPr>
          <w:ilvl w:val="1"/>
          <w:numId w:val="28"/>
        </w:numPr>
        <w:spacing w:line="360" w:lineRule="auto"/>
        <w:ind w:left="0" w:firstLine="0"/>
        <w:rPr>
          <w:rFonts w:ascii="宋体" w:hAnsi="宋体"/>
          <w:sz w:val="24"/>
        </w:rPr>
      </w:pPr>
      <w:r w:rsidRPr="00473611">
        <w:rPr>
          <w:rFonts w:ascii="宋体" w:hAnsi="宋体" w:hint="eastAsia"/>
          <w:sz w:val="24"/>
        </w:rPr>
        <w:t>冲洗后应将水龙头关死，防止漏水；将冲洗水管盘好放在皮带下面，防止人员被拌倒。</w:t>
      </w:r>
    </w:p>
    <w:p w:rsidR="00E4557D" w:rsidRDefault="00E4557D" w:rsidP="00E4557D">
      <w:pPr>
        <w:pStyle w:val="af5"/>
        <w:numPr>
          <w:ilvl w:val="0"/>
          <w:numId w:val="28"/>
        </w:numPr>
        <w:spacing w:before="312" w:after="312"/>
        <w:jc w:val="left"/>
        <w:rPr>
          <w:sz w:val="24"/>
          <w:szCs w:val="24"/>
        </w:rPr>
      </w:pPr>
      <w:r>
        <w:rPr>
          <w:rFonts w:ascii="宋体" w:hAnsi="宋体" w:hint="eastAsia"/>
          <w:sz w:val="24"/>
          <w:szCs w:val="24"/>
        </w:rPr>
        <w:t>考核条款</w:t>
      </w:r>
    </w:p>
    <w:p w:rsidR="00473611" w:rsidRPr="00E4557D" w:rsidRDefault="00E4557D" w:rsidP="00E4557D">
      <w:pPr>
        <w:numPr>
          <w:ilvl w:val="1"/>
          <w:numId w:val="28"/>
        </w:numPr>
        <w:spacing w:line="360" w:lineRule="auto"/>
        <w:ind w:left="0" w:firstLine="0"/>
        <w:rPr>
          <w:rFonts w:ascii="宋体" w:hAnsi="宋体"/>
          <w:sz w:val="24"/>
        </w:rPr>
      </w:pPr>
      <w:r w:rsidRPr="00E4557D">
        <w:rPr>
          <w:rFonts w:ascii="宋体" w:hAnsi="宋体" w:hint="eastAsia"/>
          <w:sz w:val="24"/>
        </w:rPr>
        <w:t>无故不冲洗皮带栈桥或转运站，扣清洁责任人50-100元/处。</w:t>
      </w:r>
    </w:p>
    <w:p w:rsidR="00E4557D" w:rsidRPr="00E4557D" w:rsidRDefault="00E4557D" w:rsidP="00E4557D">
      <w:pPr>
        <w:numPr>
          <w:ilvl w:val="1"/>
          <w:numId w:val="28"/>
        </w:numPr>
        <w:spacing w:line="360" w:lineRule="auto"/>
        <w:ind w:left="0" w:firstLine="0"/>
        <w:rPr>
          <w:rFonts w:ascii="宋体" w:hAnsi="宋体"/>
          <w:sz w:val="24"/>
        </w:rPr>
      </w:pPr>
      <w:r w:rsidRPr="00E4557D">
        <w:rPr>
          <w:rFonts w:ascii="宋体" w:hAnsi="宋体" w:hint="eastAsia"/>
          <w:sz w:val="24"/>
        </w:rPr>
        <w:t>发现将煤直接冲入排污沟的现象，每次扣50-100元。</w:t>
      </w:r>
    </w:p>
    <w:p w:rsidR="00E4557D" w:rsidRPr="00E4557D" w:rsidRDefault="00E4557D" w:rsidP="00E4557D">
      <w:pPr>
        <w:numPr>
          <w:ilvl w:val="1"/>
          <w:numId w:val="28"/>
        </w:numPr>
        <w:spacing w:line="360" w:lineRule="auto"/>
        <w:ind w:left="0" w:firstLine="0"/>
        <w:rPr>
          <w:rFonts w:ascii="宋体" w:hAnsi="宋体"/>
          <w:sz w:val="24"/>
        </w:rPr>
      </w:pPr>
      <w:r w:rsidRPr="00E4557D">
        <w:rPr>
          <w:rFonts w:ascii="宋体" w:hAnsi="宋体" w:hint="eastAsia"/>
          <w:sz w:val="24"/>
        </w:rPr>
        <w:t>需定期清扫的设备，没有进行清扫的或发现现场严重积粉的，扣责任人30元/处。</w:t>
      </w:r>
    </w:p>
    <w:p w:rsidR="00E4557D" w:rsidRPr="00E4557D" w:rsidRDefault="00E4557D" w:rsidP="00E4557D">
      <w:pPr>
        <w:numPr>
          <w:ilvl w:val="1"/>
          <w:numId w:val="28"/>
        </w:numPr>
        <w:spacing w:line="360" w:lineRule="auto"/>
        <w:ind w:left="0" w:firstLine="0"/>
        <w:rPr>
          <w:rFonts w:ascii="宋体" w:hAnsi="宋体"/>
          <w:sz w:val="24"/>
        </w:rPr>
      </w:pPr>
      <w:r w:rsidRPr="00E4557D">
        <w:rPr>
          <w:rFonts w:ascii="宋体" w:hAnsi="宋体" w:hint="eastAsia"/>
          <w:sz w:val="24"/>
        </w:rPr>
        <w:t>不按时启动冲洗泵的考核开泵责任人每次50元。</w:t>
      </w:r>
    </w:p>
    <w:p w:rsidR="00E4557D" w:rsidRPr="00E4557D" w:rsidRDefault="00E4557D" w:rsidP="00E4557D">
      <w:pPr>
        <w:numPr>
          <w:ilvl w:val="1"/>
          <w:numId w:val="28"/>
        </w:numPr>
        <w:spacing w:line="360" w:lineRule="auto"/>
        <w:ind w:left="0" w:firstLine="0"/>
        <w:rPr>
          <w:rFonts w:ascii="宋体" w:hAnsi="宋体"/>
          <w:sz w:val="24"/>
        </w:rPr>
      </w:pPr>
      <w:r w:rsidRPr="00E4557D">
        <w:rPr>
          <w:rFonts w:ascii="宋体" w:hAnsi="宋体" w:hint="eastAsia"/>
          <w:sz w:val="24"/>
        </w:rPr>
        <w:t>对禁止直接冲洗的设备进行冲洗的，一经查获扣责任人30元/处。</w:t>
      </w:r>
    </w:p>
    <w:p w:rsidR="00E4557D" w:rsidRPr="00E4557D" w:rsidRDefault="00E4557D" w:rsidP="00E4557D">
      <w:pPr>
        <w:numPr>
          <w:ilvl w:val="1"/>
          <w:numId w:val="28"/>
        </w:numPr>
        <w:spacing w:line="360" w:lineRule="auto"/>
        <w:ind w:left="0" w:firstLine="0"/>
        <w:rPr>
          <w:rFonts w:ascii="宋体" w:hAnsi="宋体"/>
          <w:sz w:val="24"/>
        </w:rPr>
      </w:pPr>
      <w:r w:rsidRPr="00E4557D">
        <w:rPr>
          <w:rFonts w:ascii="宋体" w:hAnsi="宋体" w:hint="eastAsia"/>
          <w:sz w:val="24"/>
        </w:rPr>
        <w:t>定期清扫的设备，需做相应安全措施，如发现没有按规定做好安措的，扣责任人50元/次。造成设备损坏等事件的，则按有关规定进行处理。</w:t>
      </w:r>
    </w:p>
    <w:p w:rsidR="00E4557D" w:rsidRPr="00E4557D" w:rsidRDefault="00E4557D" w:rsidP="00E4557D">
      <w:pPr>
        <w:numPr>
          <w:ilvl w:val="1"/>
          <w:numId w:val="28"/>
        </w:numPr>
        <w:spacing w:line="360" w:lineRule="auto"/>
        <w:ind w:left="0" w:firstLine="0"/>
        <w:rPr>
          <w:rFonts w:ascii="宋体" w:hAnsi="宋体"/>
          <w:sz w:val="24"/>
        </w:rPr>
      </w:pPr>
      <w:r w:rsidRPr="00E4557D">
        <w:rPr>
          <w:rFonts w:ascii="宋体" w:hAnsi="宋体" w:hint="eastAsia"/>
          <w:sz w:val="24"/>
        </w:rPr>
        <w:t>冲洗后皮软管要整齐收好。清扫用具放在指定位置，不能乱丢乱放，发现一次扣30元。</w:t>
      </w:r>
    </w:p>
    <w:p w:rsidR="00E4557D" w:rsidRPr="00E4557D" w:rsidRDefault="00E4557D" w:rsidP="00E4557D">
      <w:pPr>
        <w:numPr>
          <w:ilvl w:val="1"/>
          <w:numId w:val="28"/>
        </w:numPr>
        <w:spacing w:line="360" w:lineRule="auto"/>
        <w:ind w:left="0" w:firstLine="0"/>
        <w:rPr>
          <w:rFonts w:ascii="宋体" w:hAnsi="宋体"/>
          <w:sz w:val="24"/>
        </w:rPr>
      </w:pPr>
      <w:r w:rsidRPr="00E4557D">
        <w:rPr>
          <w:rFonts w:ascii="宋体" w:hAnsi="宋体" w:hint="eastAsia"/>
          <w:sz w:val="24"/>
        </w:rPr>
        <w:t>按时完成各自负责场所的清扫工作，做到场地整洁，不积水、不积煤、无杂物，不能按时完成清洁工作或清洁效果不良的扣20元/次。</w:t>
      </w:r>
    </w:p>
    <w:p w:rsidR="00E4557D" w:rsidRPr="00E4557D" w:rsidRDefault="00E4557D" w:rsidP="00E4557D">
      <w:pPr>
        <w:numPr>
          <w:ilvl w:val="1"/>
          <w:numId w:val="28"/>
        </w:numPr>
        <w:spacing w:line="360" w:lineRule="auto"/>
        <w:ind w:left="0" w:firstLine="0"/>
        <w:rPr>
          <w:rFonts w:ascii="宋体" w:hAnsi="宋体"/>
          <w:sz w:val="24"/>
        </w:rPr>
      </w:pPr>
      <w:r w:rsidRPr="00E4557D">
        <w:rPr>
          <w:rFonts w:ascii="宋体" w:hAnsi="宋体" w:hint="eastAsia"/>
          <w:sz w:val="24"/>
        </w:rPr>
        <w:t>记录不完善或不符合要求的扣30元/次。</w:t>
      </w:r>
    </w:p>
    <w:p w:rsidR="00E4557D" w:rsidRDefault="00E4557D" w:rsidP="00E4557D">
      <w:pPr>
        <w:numPr>
          <w:ilvl w:val="1"/>
          <w:numId w:val="28"/>
        </w:numPr>
        <w:spacing w:line="360" w:lineRule="auto"/>
        <w:ind w:left="0" w:firstLine="0"/>
        <w:rPr>
          <w:rFonts w:ascii="宋体" w:hAnsi="宋体"/>
          <w:sz w:val="24"/>
        </w:rPr>
      </w:pPr>
      <w:r w:rsidRPr="00E4557D">
        <w:rPr>
          <w:rFonts w:ascii="宋体" w:hAnsi="宋体" w:hint="eastAsia"/>
          <w:sz w:val="24"/>
        </w:rPr>
        <w:t>其它未涉及到的内容，按《燃料部文明生产管理办法》及《燃料部奖惩管理规定》执行</w:t>
      </w:r>
      <w:r w:rsidR="00B36BF9">
        <w:rPr>
          <w:rFonts w:ascii="宋体" w:hAnsi="宋体" w:hint="eastAsia"/>
          <w:sz w:val="24"/>
        </w:rPr>
        <w:t>。</w:t>
      </w:r>
    </w:p>
    <w:p w:rsidR="00284A44" w:rsidRPr="00284A44" w:rsidRDefault="00284A44" w:rsidP="000C2892">
      <w:pPr>
        <w:spacing w:beforeLines="200" w:afterLines="100"/>
        <w:jc w:val="left"/>
        <w:rPr>
          <w:rFonts w:ascii="宋体" w:hAnsi="宋体"/>
          <w:b/>
          <w:bCs/>
          <w:sz w:val="24"/>
        </w:rPr>
      </w:pPr>
    </w:p>
    <w:sectPr w:rsidR="00284A44" w:rsidRPr="00284A44" w:rsidSect="002F3B88">
      <w:pgSz w:w="11906" w:h="16838"/>
      <w:pgMar w:top="1440" w:right="1797" w:bottom="1440" w:left="1797"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6115" w:rsidRDefault="00416115" w:rsidP="002F3B88">
      <w:r>
        <w:separator/>
      </w:r>
    </w:p>
  </w:endnote>
  <w:endnote w:type="continuationSeparator" w:id="1">
    <w:p w:rsidR="00416115" w:rsidRDefault="00416115" w:rsidP="002F3B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 w:name="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宋体,Bold">
    <w:altName w:val="黑体"/>
    <w:charset w:val="86"/>
    <w:family w:val="auto"/>
    <w:pitch w:val="default"/>
    <w:sig w:usb0="00000001" w:usb1="080E0000" w:usb2="00000010" w:usb3="00000000" w:csb0="00040000" w:csb1="00000000"/>
  </w:font>
  <w:font w:name="ºÚÌå">
    <w:altName w:val="Arial"/>
    <w:panose1 w:val="00000000000000000000"/>
    <w:charset w:val="00"/>
    <w:family w:val="swiss"/>
    <w:notTrueType/>
    <w:pitch w:val="default"/>
    <w:sig w:usb0="00000003" w:usb1="00000000" w:usb2="00000000" w:usb3="00000000" w:csb0="00000001" w:csb1="00000000"/>
  </w:font>
  <w:font w:name="Arial Unicode MS">
    <w:panose1 w:val="020B0604020202020204"/>
    <w:charset w:val="86"/>
    <w:family w:val="swiss"/>
    <w:pitch w:val="variable"/>
    <w:sig w:usb0="F7FFAFFF" w:usb1="E9DFFFFF" w:usb2="0000003F" w:usb3="00000000" w:csb0="003F01FF" w:csb1="00000000"/>
  </w:font>
  <w:font w:name="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SimSun,Bold">
    <w:altName w:val="Microsoft YaHei UI"/>
    <w:charset w:val="86"/>
    <w:family w:val="auto"/>
    <w:pitch w:val="variable"/>
    <w:sig w:usb0="00000000" w:usb1="00000000" w:usb2="00000010"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1D53" w:rsidRDefault="000C2892">
    <w:pPr>
      <w:pStyle w:val="ac"/>
      <w:jc w:val="center"/>
    </w:pPr>
    <w:r w:rsidRPr="000C2892">
      <w:fldChar w:fldCharType="begin"/>
    </w:r>
    <w:r w:rsidR="001F1D53">
      <w:instrText>PAGE   \* MERGEFORMAT</w:instrText>
    </w:r>
    <w:r w:rsidRPr="000C2892">
      <w:fldChar w:fldCharType="separate"/>
    </w:r>
    <w:r w:rsidR="00327CF3" w:rsidRPr="00327CF3">
      <w:rPr>
        <w:noProof/>
        <w:lang w:val="zh-CN"/>
      </w:rPr>
      <w:t>2</w:t>
    </w:r>
    <w:r>
      <w:rPr>
        <w:lang w:val="zh-CN"/>
      </w:rPr>
      <w:fldChar w:fldCharType="end"/>
    </w:r>
  </w:p>
  <w:p w:rsidR="001F1D53" w:rsidRDefault="001F1D53">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6115" w:rsidRDefault="00416115" w:rsidP="002F3B88">
      <w:r>
        <w:separator/>
      </w:r>
    </w:p>
  </w:footnote>
  <w:footnote w:type="continuationSeparator" w:id="1">
    <w:p w:rsidR="00416115" w:rsidRDefault="00416115" w:rsidP="002F3B8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1D53" w:rsidRDefault="001F1D53">
    <w:pPr>
      <w:pStyle w:val="af0"/>
      <w:ind w:left="0" w:firstLine="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11BABFE"/>
    <w:multiLevelType w:val="multilevel"/>
    <w:tmpl w:val="09FEBD06"/>
    <w:lvl w:ilvl="0">
      <w:start w:val="1"/>
      <w:numFmt w:val="decimal"/>
      <w:lvlText w:val="%1"/>
      <w:lvlJc w:val="left"/>
      <w:pPr>
        <w:tabs>
          <w:tab w:val="num" w:pos="0"/>
        </w:tabs>
        <w:ind w:left="495" w:hanging="495"/>
      </w:pPr>
      <w:rPr>
        <w:rFonts w:cs="Times New Roman" w:hint="default"/>
      </w:rPr>
    </w:lvl>
    <w:lvl w:ilvl="1">
      <w:start w:val="1"/>
      <w:numFmt w:val="decimal"/>
      <w:lvlText w:val="%1.%2"/>
      <w:lvlJc w:val="left"/>
      <w:pPr>
        <w:tabs>
          <w:tab w:val="num" w:pos="0"/>
        </w:tabs>
        <w:ind w:left="495" w:hanging="495"/>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1">
    <w:nsid w:val="014317D8"/>
    <w:multiLevelType w:val="multilevel"/>
    <w:tmpl w:val="014317D8"/>
    <w:lvl w:ilvl="0">
      <w:start w:val="4"/>
      <w:numFmt w:val="bullet"/>
      <w:lvlText w:val="□"/>
      <w:lvlJc w:val="left"/>
      <w:pPr>
        <w:ind w:left="360" w:hanging="360"/>
      </w:pPr>
      <w:rPr>
        <w:rFonts w:ascii="宋体" w:eastAsia="宋体" w:hAnsi="宋体" w:cstheme="minorBidi"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
    <w:nsid w:val="021C22EC"/>
    <w:multiLevelType w:val="multilevel"/>
    <w:tmpl w:val="021C22EC"/>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077078C6"/>
    <w:multiLevelType w:val="multilevel"/>
    <w:tmpl w:val="077078C6"/>
    <w:lvl w:ilvl="0">
      <w:start w:val="3"/>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nsid w:val="07F459F6"/>
    <w:multiLevelType w:val="multilevel"/>
    <w:tmpl w:val="DF08DA08"/>
    <w:lvl w:ilvl="0">
      <w:start w:val="4"/>
      <w:numFmt w:val="decimal"/>
      <w:lvlText w:val="%1"/>
      <w:lvlJc w:val="left"/>
      <w:pPr>
        <w:ind w:left="405" w:hanging="4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3240" w:hanging="1080"/>
      </w:pPr>
      <w:rPr>
        <w:rFonts w:hint="default"/>
        <w:color w:val="auto"/>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5">
    <w:nsid w:val="081B243B"/>
    <w:multiLevelType w:val="multilevel"/>
    <w:tmpl w:val="081B243B"/>
    <w:lvl w:ilvl="0">
      <w:start w:val="4"/>
      <w:numFmt w:val="decimal"/>
      <w:lvlText w:val="%1"/>
      <w:lvlJc w:val="left"/>
      <w:pPr>
        <w:ind w:left="600" w:hanging="600"/>
      </w:pPr>
      <w:rPr>
        <w:rFonts w:hint="default"/>
      </w:rPr>
    </w:lvl>
    <w:lvl w:ilvl="1">
      <w:start w:val="1"/>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nsid w:val="0B346EC2"/>
    <w:multiLevelType w:val="multilevel"/>
    <w:tmpl w:val="0B346EC2"/>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0B4A5443"/>
    <w:multiLevelType w:val="multilevel"/>
    <w:tmpl w:val="0B4A5443"/>
    <w:lvl w:ilvl="0">
      <w:start w:val="1"/>
      <w:numFmt w:val="decimal"/>
      <w:lvlText w:val="%1."/>
      <w:lvlJc w:val="left"/>
      <w:pPr>
        <w:ind w:left="420" w:hanging="420"/>
      </w:pPr>
      <w:rPr>
        <w:rFonts w:hint="eastAsia"/>
      </w:rPr>
    </w:lvl>
    <w:lvl w:ilvl="1">
      <w:start w:val="1"/>
      <w:numFmt w:val="decimal"/>
      <w:isLgl/>
      <w:lvlText w:val="%1.%2"/>
      <w:lvlJc w:val="left"/>
      <w:pPr>
        <w:ind w:left="780" w:hanging="360"/>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520" w:hanging="2160"/>
      </w:pPr>
      <w:rPr>
        <w:rFonts w:hint="default"/>
      </w:rPr>
    </w:lvl>
  </w:abstractNum>
  <w:abstractNum w:abstractNumId="8">
    <w:nsid w:val="0BE21C74"/>
    <w:multiLevelType w:val="multilevel"/>
    <w:tmpl w:val="0BE21C74"/>
    <w:lvl w:ilvl="0">
      <w:start w:val="1"/>
      <w:numFmt w:val="decimal"/>
      <w:lvlText w:val="1.%1."/>
      <w:lvlJc w:val="left"/>
      <w:pPr>
        <w:tabs>
          <w:tab w:val="left" w:pos="704"/>
        </w:tabs>
        <w:ind w:left="704" w:hanging="42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nsid w:val="0EF17461"/>
    <w:multiLevelType w:val="multilevel"/>
    <w:tmpl w:val="0E4A80A6"/>
    <w:lvl w:ilvl="0">
      <w:start w:val="5"/>
      <w:numFmt w:val="decimal"/>
      <w:lvlText w:val="%1"/>
      <w:lvlJc w:val="left"/>
      <w:pPr>
        <w:ind w:left="480" w:hanging="480"/>
      </w:pPr>
      <w:rPr>
        <w:rFonts w:ascii="Book Antiqua" w:hAnsi="Book Antiqua" w:hint="default"/>
        <w:color w:val="auto"/>
      </w:rPr>
    </w:lvl>
    <w:lvl w:ilvl="1">
      <w:start w:val="1"/>
      <w:numFmt w:val="decimal"/>
      <w:lvlText w:val="%1.%2"/>
      <w:lvlJc w:val="left"/>
      <w:pPr>
        <w:ind w:left="480" w:hanging="480"/>
      </w:pPr>
      <w:rPr>
        <w:rFonts w:ascii="宋体" w:eastAsia="宋体" w:hAnsi="宋体" w:hint="default"/>
        <w:color w:val="auto"/>
      </w:rPr>
    </w:lvl>
    <w:lvl w:ilvl="2">
      <w:start w:val="1"/>
      <w:numFmt w:val="decimal"/>
      <w:lvlText w:val="%1.%2.%3"/>
      <w:lvlJc w:val="left"/>
      <w:pPr>
        <w:ind w:left="720" w:hanging="720"/>
      </w:pPr>
      <w:rPr>
        <w:rFonts w:ascii="宋体" w:eastAsia="宋体" w:hAnsi="宋体" w:hint="default"/>
        <w:color w:val="auto"/>
      </w:rPr>
    </w:lvl>
    <w:lvl w:ilvl="3">
      <w:start w:val="1"/>
      <w:numFmt w:val="decimal"/>
      <w:lvlText w:val="%1.%2.%3.%4"/>
      <w:lvlJc w:val="left"/>
      <w:pPr>
        <w:ind w:left="1080" w:hanging="1080"/>
      </w:pPr>
      <w:rPr>
        <w:rFonts w:ascii="Book Antiqua" w:hAnsi="Book Antiqua" w:hint="default"/>
        <w:color w:val="auto"/>
      </w:rPr>
    </w:lvl>
    <w:lvl w:ilvl="4">
      <w:start w:val="1"/>
      <w:numFmt w:val="decimal"/>
      <w:lvlText w:val="%1.%2.%3.%4.%5"/>
      <w:lvlJc w:val="left"/>
      <w:pPr>
        <w:ind w:left="1080" w:hanging="1080"/>
      </w:pPr>
      <w:rPr>
        <w:rFonts w:ascii="Book Antiqua" w:hAnsi="Book Antiqua" w:hint="default"/>
        <w:color w:val="auto"/>
      </w:rPr>
    </w:lvl>
    <w:lvl w:ilvl="5">
      <w:start w:val="1"/>
      <w:numFmt w:val="decimal"/>
      <w:lvlText w:val="%1.%2.%3.%4.%5.%6"/>
      <w:lvlJc w:val="left"/>
      <w:pPr>
        <w:ind w:left="1440" w:hanging="1440"/>
      </w:pPr>
      <w:rPr>
        <w:rFonts w:ascii="Book Antiqua" w:hAnsi="Book Antiqua" w:hint="default"/>
        <w:color w:val="auto"/>
      </w:rPr>
    </w:lvl>
    <w:lvl w:ilvl="6">
      <w:start w:val="1"/>
      <w:numFmt w:val="decimal"/>
      <w:lvlText w:val="%1.%2.%3.%4.%5.%6.%7"/>
      <w:lvlJc w:val="left"/>
      <w:pPr>
        <w:ind w:left="1800" w:hanging="1800"/>
      </w:pPr>
      <w:rPr>
        <w:rFonts w:ascii="Book Antiqua" w:hAnsi="Book Antiqua" w:hint="default"/>
        <w:color w:val="auto"/>
      </w:rPr>
    </w:lvl>
    <w:lvl w:ilvl="7">
      <w:start w:val="1"/>
      <w:numFmt w:val="decimal"/>
      <w:lvlText w:val="%1.%2.%3.%4.%5.%6.%7.%8"/>
      <w:lvlJc w:val="left"/>
      <w:pPr>
        <w:ind w:left="1800" w:hanging="1800"/>
      </w:pPr>
      <w:rPr>
        <w:rFonts w:ascii="Book Antiqua" w:hAnsi="Book Antiqua" w:hint="default"/>
        <w:color w:val="auto"/>
      </w:rPr>
    </w:lvl>
    <w:lvl w:ilvl="8">
      <w:start w:val="1"/>
      <w:numFmt w:val="decimal"/>
      <w:lvlText w:val="%1.%2.%3.%4.%5.%6.%7.%8.%9"/>
      <w:lvlJc w:val="left"/>
      <w:pPr>
        <w:ind w:left="2160" w:hanging="2160"/>
      </w:pPr>
      <w:rPr>
        <w:rFonts w:ascii="Book Antiqua" w:hAnsi="Book Antiqua" w:hint="default"/>
        <w:color w:val="auto"/>
      </w:rPr>
    </w:lvl>
  </w:abstractNum>
  <w:abstractNum w:abstractNumId="10">
    <w:nsid w:val="16130676"/>
    <w:multiLevelType w:val="hybridMultilevel"/>
    <w:tmpl w:val="2DB85188"/>
    <w:lvl w:ilvl="0" w:tplc="3D1E2BE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18215644"/>
    <w:multiLevelType w:val="hybridMultilevel"/>
    <w:tmpl w:val="41ACB918"/>
    <w:lvl w:ilvl="0" w:tplc="04090011">
      <w:start w:val="1"/>
      <w:numFmt w:val="decimal"/>
      <w:lvlText w:val="%1)"/>
      <w:lvlJc w:val="left"/>
      <w:pPr>
        <w:ind w:left="420" w:hanging="420"/>
      </w:pPr>
    </w:lvl>
    <w:lvl w:ilvl="1" w:tplc="79A8936C">
      <w:start w:val="1"/>
      <w:numFmt w:val="decimal"/>
      <w:lvlText w:val="%2、"/>
      <w:lvlJc w:val="left"/>
      <w:pPr>
        <w:ind w:left="1140" w:hanging="72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18693803"/>
    <w:multiLevelType w:val="multilevel"/>
    <w:tmpl w:val="AAF639E4"/>
    <w:lvl w:ilvl="0">
      <w:start w:val="1"/>
      <w:numFmt w:val="decimal"/>
      <w:lvlText w:val="%1."/>
      <w:lvlJc w:val="left"/>
      <w:pPr>
        <w:ind w:left="420" w:hanging="420"/>
      </w:pPr>
      <w:rPr>
        <w:rFonts w:hint="eastAsia"/>
      </w:rPr>
    </w:lvl>
    <w:lvl w:ilvl="1">
      <w:start w:val="1"/>
      <w:numFmt w:val="decimal"/>
      <w:isLgl/>
      <w:lvlText w:val="%1.%2"/>
      <w:lvlJc w:val="left"/>
      <w:pPr>
        <w:ind w:left="780" w:hanging="360"/>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520" w:hanging="2160"/>
      </w:pPr>
      <w:rPr>
        <w:rFonts w:hint="default"/>
      </w:rPr>
    </w:lvl>
  </w:abstractNum>
  <w:abstractNum w:abstractNumId="13">
    <w:nsid w:val="186B756D"/>
    <w:multiLevelType w:val="multilevel"/>
    <w:tmpl w:val="186B756D"/>
    <w:lvl w:ilvl="0">
      <w:start w:val="1"/>
      <w:numFmt w:val="decimal"/>
      <w:lvlText w:val="%1."/>
      <w:lvlJc w:val="left"/>
      <w:pPr>
        <w:ind w:left="420" w:hanging="420"/>
      </w:pPr>
    </w:lvl>
    <w:lvl w:ilvl="1">
      <w:start w:val="1"/>
      <w:numFmt w:val="decimal"/>
      <w:isLgl/>
      <w:lvlText w:val="%1.%2"/>
      <w:lvlJc w:val="left"/>
      <w:pPr>
        <w:ind w:left="780" w:hanging="360"/>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520" w:hanging="2160"/>
      </w:pPr>
      <w:rPr>
        <w:rFonts w:hint="default"/>
      </w:rPr>
    </w:lvl>
  </w:abstractNum>
  <w:abstractNum w:abstractNumId="14">
    <w:nsid w:val="1FC91163"/>
    <w:multiLevelType w:val="multilevel"/>
    <w:tmpl w:val="1FC91163"/>
    <w:lvl w:ilvl="0">
      <w:start w:val="1"/>
      <w:numFmt w:val="decimal"/>
      <w:pStyle w:val="a"/>
      <w:suff w:val="nothing"/>
      <w:lvlText w:val="%1　"/>
      <w:lvlJc w:val="left"/>
      <w:pPr>
        <w:ind w:left="2127" w:firstLine="0"/>
      </w:pPr>
      <w:rPr>
        <w:rFonts w:ascii="黑体" w:eastAsia="黑体" w:hAnsi="Times New Roman" w:hint="eastAsia"/>
        <w:b w:val="0"/>
        <w:i w:val="0"/>
        <w:sz w:val="21"/>
        <w:szCs w:val="21"/>
      </w:rPr>
    </w:lvl>
    <w:lvl w:ilvl="1">
      <w:start w:val="1"/>
      <w:numFmt w:val="decimal"/>
      <w:pStyle w:val="a0"/>
      <w:suff w:val="nothing"/>
      <w:lvlText w:val="%1.%2　"/>
      <w:lvlJc w:val="left"/>
      <w:pPr>
        <w:ind w:left="567"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pStyle w:val="a1"/>
      <w:suff w:val="nothing"/>
      <w:lvlText w:val="%1.%2.%3　"/>
      <w:lvlJc w:val="left"/>
      <w:pPr>
        <w:ind w:left="1560" w:firstLine="0"/>
      </w:pPr>
      <w:rPr>
        <w:rFonts w:ascii="黑体" w:eastAsia="黑体" w:hAnsi="Times New Roman" w:hint="eastAsia"/>
        <w:b w:val="0"/>
        <w:i w:val="0"/>
        <w:sz w:val="21"/>
      </w:rPr>
    </w:lvl>
    <w:lvl w:ilvl="3">
      <w:start w:val="1"/>
      <w:numFmt w:val="decimal"/>
      <w:pStyle w:val="a2"/>
      <w:suff w:val="nothing"/>
      <w:lvlText w:val="%1.%2.%3.%4　"/>
      <w:lvlJc w:val="left"/>
      <w:pPr>
        <w:ind w:left="0" w:firstLine="0"/>
      </w:pPr>
      <w:rPr>
        <w:rFonts w:ascii="黑体" w:eastAsia="黑体" w:hAnsi="Times New Roman" w:hint="eastAsia"/>
        <w:b w:val="0"/>
        <w:i w:val="0"/>
        <w:sz w:val="21"/>
      </w:rPr>
    </w:lvl>
    <w:lvl w:ilvl="4">
      <w:start w:val="1"/>
      <w:numFmt w:val="decimal"/>
      <w:pStyle w:val="a3"/>
      <w:suff w:val="nothing"/>
      <w:lvlText w:val="%1.%2.%3.%4.%5　"/>
      <w:lvlJc w:val="left"/>
      <w:pPr>
        <w:ind w:left="0" w:firstLine="0"/>
      </w:pPr>
      <w:rPr>
        <w:rFonts w:ascii="黑体" w:eastAsia="黑体" w:hAnsi="Times New Roman" w:hint="eastAsia"/>
        <w:b w:val="0"/>
        <w:i w:val="0"/>
        <w:sz w:val="21"/>
      </w:rPr>
    </w:lvl>
    <w:lvl w:ilvl="5">
      <w:start w:val="1"/>
      <w:numFmt w:val="decimal"/>
      <w:pStyle w:val="a4"/>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5">
    <w:nsid w:val="273C5704"/>
    <w:multiLevelType w:val="multilevel"/>
    <w:tmpl w:val="C3E26622"/>
    <w:lvl w:ilvl="0">
      <w:start w:val="1"/>
      <w:numFmt w:val="decimal"/>
      <w:lvlText w:val="%1."/>
      <w:lvlJc w:val="left"/>
      <w:pPr>
        <w:ind w:left="420" w:hanging="420"/>
      </w:pPr>
      <w:rPr>
        <w:rFonts w:hint="eastAsia"/>
      </w:rPr>
    </w:lvl>
    <w:lvl w:ilvl="1">
      <w:start w:val="1"/>
      <w:numFmt w:val="decimal"/>
      <w:isLgl/>
      <w:lvlText w:val="%1.%2"/>
      <w:lvlJc w:val="left"/>
      <w:pPr>
        <w:ind w:left="780" w:hanging="360"/>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520" w:hanging="2160"/>
      </w:pPr>
      <w:rPr>
        <w:rFonts w:hint="default"/>
      </w:rPr>
    </w:lvl>
  </w:abstractNum>
  <w:abstractNum w:abstractNumId="16">
    <w:nsid w:val="2773199F"/>
    <w:multiLevelType w:val="multilevel"/>
    <w:tmpl w:val="2773199F"/>
    <w:lvl w:ilvl="0">
      <w:start w:val="1"/>
      <w:numFmt w:val="decimal"/>
      <w:lvlText w:val="%1."/>
      <w:lvlJc w:val="left"/>
      <w:pPr>
        <w:ind w:left="420" w:hanging="420"/>
      </w:pPr>
      <w:rPr>
        <w:rFonts w:hint="eastAsia"/>
      </w:rPr>
    </w:lvl>
    <w:lvl w:ilvl="1">
      <w:start w:val="1"/>
      <w:numFmt w:val="decimal"/>
      <w:isLgl/>
      <w:lvlText w:val="%1.%2"/>
      <w:lvlJc w:val="left"/>
      <w:pPr>
        <w:ind w:left="780" w:hanging="360"/>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520" w:hanging="2160"/>
      </w:pPr>
      <w:rPr>
        <w:rFonts w:hint="default"/>
      </w:rPr>
    </w:lvl>
  </w:abstractNum>
  <w:abstractNum w:abstractNumId="17">
    <w:nsid w:val="29B67468"/>
    <w:multiLevelType w:val="multilevel"/>
    <w:tmpl w:val="29B67468"/>
    <w:lvl w:ilvl="0">
      <w:start w:val="1"/>
      <w:numFmt w:val="decimal"/>
      <w:lvlText w:val="%1."/>
      <w:lvlJc w:val="left"/>
      <w:pPr>
        <w:ind w:left="420" w:hanging="420"/>
      </w:pPr>
      <w:rPr>
        <w:rFonts w:hint="eastAsia"/>
      </w:rPr>
    </w:lvl>
    <w:lvl w:ilvl="1">
      <w:start w:val="1"/>
      <w:numFmt w:val="decimal"/>
      <w:isLgl/>
      <w:lvlText w:val="%1.%2"/>
      <w:lvlJc w:val="left"/>
      <w:pPr>
        <w:ind w:left="780" w:hanging="360"/>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520" w:hanging="2160"/>
      </w:pPr>
      <w:rPr>
        <w:rFonts w:hint="default"/>
      </w:rPr>
    </w:lvl>
  </w:abstractNum>
  <w:abstractNum w:abstractNumId="18">
    <w:nsid w:val="30641F9F"/>
    <w:multiLevelType w:val="hybridMultilevel"/>
    <w:tmpl w:val="E7266240"/>
    <w:lvl w:ilvl="0" w:tplc="388CDDBA">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34EE4B9E"/>
    <w:multiLevelType w:val="multilevel"/>
    <w:tmpl w:val="34EE4B9E"/>
    <w:lvl w:ilvl="0">
      <w:start w:val="1"/>
      <w:numFmt w:val="decimal"/>
      <w:lvlText w:val="%1．"/>
      <w:lvlJc w:val="left"/>
      <w:pPr>
        <w:tabs>
          <w:tab w:val="left" w:pos="360"/>
        </w:tabs>
        <w:ind w:left="360" w:hanging="360"/>
      </w:pPr>
      <w:rPr>
        <w:rFonts w:hint="default"/>
        <w:color w:val="auto"/>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43194964"/>
    <w:multiLevelType w:val="hybridMultilevel"/>
    <w:tmpl w:val="8D0A5AFA"/>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43530DA1"/>
    <w:multiLevelType w:val="multilevel"/>
    <w:tmpl w:val="43530DA1"/>
    <w:lvl w:ilvl="0">
      <w:start w:val="1"/>
      <w:numFmt w:val="decimal"/>
      <w:lvlText w:val="%1）"/>
      <w:lvlJc w:val="left"/>
      <w:pPr>
        <w:ind w:left="360" w:hanging="360"/>
      </w:pPr>
      <w:rPr>
        <w:rFonts w:hint="default"/>
      </w:rPr>
    </w:lvl>
    <w:lvl w:ilvl="1">
      <w:start w:val="1"/>
      <w:numFmt w:val="lowerLetter"/>
      <w:lvlText w:val="%2)"/>
      <w:lvlJc w:val="left"/>
      <w:pPr>
        <w:ind w:left="1245" w:hanging="420"/>
      </w:pPr>
    </w:lvl>
    <w:lvl w:ilvl="2">
      <w:start w:val="1"/>
      <w:numFmt w:val="lowerRoman"/>
      <w:lvlText w:val="%3."/>
      <w:lvlJc w:val="right"/>
      <w:pPr>
        <w:ind w:left="1665" w:hanging="420"/>
      </w:pPr>
    </w:lvl>
    <w:lvl w:ilvl="3">
      <w:start w:val="1"/>
      <w:numFmt w:val="decimal"/>
      <w:lvlText w:val="%4."/>
      <w:lvlJc w:val="left"/>
      <w:pPr>
        <w:ind w:left="2085" w:hanging="420"/>
      </w:pPr>
    </w:lvl>
    <w:lvl w:ilvl="4">
      <w:start w:val="1"/>
      <w:numFmt w:val="lowerLetter"/>
      <w:lvlText w:val="%5)"/>
      <w:lvlJc w:val="left"/>
      <w:pPr>
        <w:ind w:left="2505" w:hanging="420"/>
      </w:pPr>
    </w:lvl>
    <w:lvl w:ilvl="5">
      <w:start w:val="1"/>
      <w:numFmt w:val="lowerRoman"/>
      <w:lvlText w:val="%6."/>
      <w:lvlJc w:val="right"/>
      <w:pPr>
        <w:ind w:left="2925" w:hanging="420"/>
      </w:pPr>
    </w:lvl>
    <w:lvl w:ilvl="6">
      <w:start w:val="1"/>
      <w:numFmt w:val="decimal"/>
      <w:lvlText w:val="%7."/>
      <w:lvlJc w:val="left"/>
      <w:pPr>
        <w:ind w:left="3345" w:hanging="420"/>
      </w:pPr>
    </w:lvl>
    <w:lvl w:ilvl="7">
      <w:start w:val="1"/>
      <w:numFmt w:val="lowerLetter"/>
      <w:lvlText w:val="%8)"/>
      <w:lvlJc w:val="left"/>
      <w:pPr>
        <w:ind w:left="3765" w:hanging="420"/>
      </w:pPr>
    </w:lvl>
    <w:lvl w:ilvl="8">
      <w:start w:val="1"/>
      <w:numFmt w:val="lowerRoman"/>
      <w:lvlText w:val="%9."/>
      <w:lvlJc w:val="right"/>
      <w:pPr>
        <w:ind w:left="4185" w:hanging="420"/>
      </w:pPr>
    </w:lvl>
  </w:abstractNum>
  <w:abstractNum w:abstractNumId="22">
    <w:nsid w:val="51073651"/>
    <w:multiLevelType w:val="multilevel"/>
    <w:tmpl w:val="51073651"/>
    <w:lvl w:ilvl="0">
      <w:start w:val="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6130475C"/>
    <w:multiLevelType w:val="multilevel"/>
    <w:tmpl w:val="6130475C"/>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710" w:hanging="720"/>
      </w:pPr>
      <w:rPr>
        <w:rFonts w:hint="default"/>
      </w:rPr>
    </w:lvl>
    <w:lvl w:ilvl="3">
      <w:start w:val="1"/>
      <w:numFmt w:val="decimal"/>
      <w:lvlText w:val="%1.%2.%3.%4"/>
      <w:lvlJc w:val="left"/>
      <w:pPr>
        <w:ind w:left="2565" w:hanging="1080"/>
      </w:pPr>
      <w:rPr>
        <w:rFonts w:hint="default"/>
      </w:rPr>
    </w:lvl>
    <w:lvl w:ilvl="4">
      <w:start w:val="1"/>
      <w:numFmt w:val="decimal"/>
      <w:lvlText w:val="%1.%2.%3.%4.%5"/>
      <w:lvlJc w:val="left"/>
      <w:pPr>
        <w:ind w:left="3420" w:hanging="1440"/>
      </w:pPr>
      <w:rPr>
        <w:rFonts w:hint="default"/>
      </w:rPr>
    </w:lvl>
    <w:lvl w:ilvl="5">
      <w:start w:val="1"/>
      <w:numFmt w:val="decimal"/>
      <w:lvlText w:val="%1.%2.%3.%4.%5.%6"/>
      <w:lvlJc w:val="left"/>
      <w:pPr>
        <w:ind w:left="3915" w:hanging="1440"/>
      </w:pPr>
      <w:rPr>
        <w:rFonts w:hint="default"/>
      </w:rPr>
    </w:lvl>
    <w:lvl w:ilvl="6">
      <w:start w:val="1"/>
      <w:numFmt w:val="decimal"/>
      <w:lvlText w:val="%1.%2.%3.%4.%5.%6.%7"/>
      <w:lvlJc w:val="left"/>
      <w:pPr>
        <w:ind w:left="4770" w:hanging="1800"/>
      </w:pPr>
      <w:rPr>
        <w:rFonts w:hint="default"/>
      </w:rPr>
    </w:lvl>
    <w:lvl w:ilvl="7">
      <w:start w:val="1"/>
      <w:numFmt w:val="decimal"/>
      <w:lvlText w:val="%1.%2.%3.%4.%5.%6.%7.%8"/>
      <w:lvlJc w:val="left"/>
      <w:pPr>
        <w:ind w:left="5625" w:hanging="2160"/>
      </w:pPr>
      <w:rPr>
        <w:rFonts w:hint="default"/>
      </w:rPr>
    </w:lvl>
    <w:lvl w:ilvl="8">
      <w:start w:val="1"/>
      <w:numFmt w:val="decimal"/>
      <w:lvlText w:val="%1.%2.%3.%4.%5.%6.%7.%8.%9"/>
      <w:lvlJc w:val="left"/>
      <w:pPr>
        <w:ind w:left="6120" w:hanging="2160"/>
      </w:pPr>
      <w:rPr>
        <w:rFonts w:hint="default"/>
      </w:rPr>
    </w:lvl>
  </w:abstractNum>
  <w:abstractNum w:abstractNumId="24">
    <w:nsid w:val="65AD5E20"/>
    <w:multiLevelType w:val="multilevel"/>
    <w:tmpl w:val="65AD5E20"/>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5">
    <w:nsid w:val="67213CB8"/>
    <w:multiLevelType w:val="multilevel"/>
    <w:tmpl w:val="67213CB8"/>
    <w:lvl w:ilvl="0">
      <w:start w:val="4"/>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nsid w:val="683A566C"/>
    <w:multiLevelType w:val="multilevel"/>
    <w:tmpl w:val="683A566C"/>
    <w:lvl w:ilvl="0">
      <w:start w:val="1"/>
      <w:numFmt w:val="decimal"/>
      <w:lvlText w:val="%1"/>
      <w:lvlJc w:val="left"/>
      <w:pPr>
        <w:ind w:left="495" w:hanging="495"/>
      </w:pPr>
      <w:rPr>
        <w:rFonts w:hint="default"/>
      </w:rPr>
    </w:lvl>
    <w:lvl w:ilvl="1">
      <w:start w:val="1"/>
      <w:numFmt w:val="decimal"/>
      <w:lvlText w:val="%1.%2"/>
      <w:lvlJc w:val="left"/>
      <w:pPr>
        <w:ind w:left="495" w:hanging="49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7DD52958"/>
    <w:multiLevelType w:val="multilevel"/>
    <w:tmpl w:val="7DD52958"/>
    <w:lvl w:ilvl="0">
      <w:start w:val="4"/>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nsid w:val="7DFF6E55"/>
    <w:multiLevelType w:val="multilevel"/>
    <w:tmpl w:val="7DFF6E55"/>
    <w:lvl w:ilvl="0">
      <w:start w:val="1"/>
      <w:numFmt w:val="decimal"/>
      <w:lvlText w:val="%1."/>
      <w:lvlJc w:val="left"/>
      <w:pPr>
        <w:ind w:left="420" w:hanging="420"/>
      </w:pPr>
      <w:rPr>
        <w:rFonts w:hint="eastAsia"/>
      </w:rPr>
    </w:lvl>
    <w:lvl w:ilvl="1">
      <w:start w:val="1"/>
      <w:numFmt w:val="decimal"/>
      <w:isLgl/>
      <w:lvlText w:val="%1.%2"/>
      <w:lvlJc w:val="left"/>
      <w:pPr>
        <w:ind w:left="780" w:hanging="360"/>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520" w:hanging="2160"/>
      </w:pPr>
      <w:rPr>
        <w:rFonts w:hint="default"/>
      </w:rPr>
    </w:lvl>
  </w:abstractNum>
  <w:num w:numId="1">
    <w:abstractNumId w:val="14"/>
  </w:num>
  <w:num w:numId="2">
    <w:abstractNumId w:val="19"/>
  </w:num>
  <w:num w:numId="3">
    <w:abstractNumId w:val="22"/>
  </w:num>
  <w:num w:numId="4">
    <w:abstractNumId w:val="26"/>
  </w:num>
  <w:num w:numId="5">
    <w:abstractNumId w:val="3"/>
  </w:num>
  <w:num w:numId="6">
    <w:abstractNumId w:val="4"/>
  </w:num>
  <w:num w:numId="7">
    <w:abstractNumId w:val="5"/>
  </w:num>
  <w:num w:numId="8">
    <w:abstractNumId w:val="21"/>
  </w:num>
  <w:num w:numId="9">
    <w:abstractNumId w:val="25"/>
  </w:num>
  <w:num w:numId="10">
    <w:abstractNumId w:val="6"/>
  </w:num>
  <w:num w:numId="11">
    <w:abstractNumId w:val="2"/>
  </w:num>
  <w:num w:numId="12">
    <w:abstractNumId w:val="24"/>
  </w:num>
  <w:num w:numId="13">
    <w:abstractNumId w:val="8"/>
  </w:num>
  <w:num w:numId="14">
    <w:abstractNumId w:val="27"/>
  </w:num>
  <w:num w:numId="15">
    <w:abstractNumId w:val="9"/>
  </w:num>
  <w:num w:numId="16">
    <w:abstractNumId w:val="23"/>
  </w:num>
  <w:num w:numId="17">
    <w:abstractNumId w:val="13"/>
  </w:num>
  <w:num w:numId="18">
    <w:abstractNumId w:val="16"/>
  </w:num>
  <w:num w:numId="19">
    <w:abstractNumId w:val="7"/>
  </w:num>
  <w:num w:numId="20">
    <w:abstractNumId w:val="17"/>
  </w:num>
  <w:num w:numId="21">
    <w:abstractNumId w:val="28"/>
  </w:num>
  <w:num w:numId="22">
    <w:abstractNumId w:val="15"/>
  </w:num>
  <w:num w:numId="23">
    <w:abstractNumId w:val="1"/>
  </w:num>
  <w:num w:numId="24">
    <w:abstractNumId w:val="20"/>
  </w:num>
  <w:num w:numId="25">
    <w:abstractNumId w:val="11"/>
  </w:num>
  <w:num w:numId="26">
    <w:abstractNumId w:val="0"/>
  </w:num>
  <w:num w:numId="27">
    <w:abstractNumId w:val="18"/>
  </w:num>
  <w:num w:numId="28">
    <w:abstractNumId w:val="12"/>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2"/>
  <w:displayVerticalDrawingGridEvery w:val="2"/>
  <w:characterSpacingControl w:val="compressPunctuation"/>
  <w:hdrShapeDefaults>
    <o:shapedefaults v:ext="edit" spidmax="5222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OGI4NzlkNjk1MmU0NDAyYWIzOTRiOTY2NzIwMTNjNDMifQ=="/>
  </w:docVars>
  <w:rsids>
    <w:rsidRoot w:val="00920B2A"/>
    <w:rsid w:val="000048F1"/>
    <w:rsid w:val="00005256"/>
    <w:rsid w:val="0000597F"/>
    <w:rsid w:val="00005B23"/>
    <w:rsid w:val="000060C9"/>
    <w:rsid w:val="00006303"/>
    <w:rsid w:val="00007163"/>
    <w:rsid w:val="00007E7A"/>
    <w:rsid w:val="00010AF3"/>
    <w:rsid w:val="00013822"/>
    <w:rsid w:val="00013AFD"/>
    <w:rsid w:val="00013C03"/>
    <w:rsid w:val="00013CCB"/>
    <w:rsid w:val="00014050"/>
    <w:rsid w:val="00015447"/>
    <w:rsid w:val="0001673B"/>
    <w:rsid w:val="000176EE"/>
    <w:rsid w:val="00020112"/>
    <w:rsid w:val="00021323"/>
    <w:rsid w:val="0002233C"/>
    <w:rsid w:val="0002384E"/>
    <w:rsid w:val="00023ABE"/>
    <w:rsid w:val="0002514E"/>
    <w:rsid w:val="00027109"/>
    <w:rsid w:val="000275B1"/>
    <w:rsid w:val="00027747"/>
    <w:rsid w:val="00034ECD"/>
    <w:rsid w:val="000368AD"/>
    <w:rsid w:val="000379BF"/>
    <w:rsid w:val="000418C3"/>
    <w:rsid w:val="000426A6"/>
    <w:rsid w:val="000426DC"/>
    <w:rsid w:val="0004583C"/>
    <w:rsid w:val="00045B00"/>
    <w:rsid w:val="0004750E"/>
    <w:rsid w:val="00047C13"/>
    <w:rsid w:val="00050027"/>
    <w:rsid w:val="00050501"/>
    <w:rsid w:val="00051BF1"/>
    <w:rsid w:val="000524A0"/>
    <w:rsid w:val="00052D05"/>
    <w:rsid w:val="00053B44"/>
    <w:rsid w:val="00054A8A"/>
    <w:rsid w:val="00056091"/>
    <w:rsid w:val="000562D8"/>
    <w:rsid w:val="000562F9"/>
    <w:rsid w:val="00060488"/>
    <w:rsid w:val="00062512"/>
    <w:rsid w:val="00062663"/>
    <w:rsid w:val="00062905"/>
    <w:rsid w:val="00062C51"/>
    <w:rsid w:val="00063488"/>
    <w:rsid w:val="00063854"/>
    <w:rsid w:val="00065EB5"/>
    <w:rsid w:val="00070331"/>
    <w:rsid w:val="00070F7F"/>
    <w:rsid w:val="000731D6"/>
    <w:rsid w:val="000743C8"/>
    <w:rsid w:val="000751C8"/>
    <w:rsid w:val="00075245"/>
    <w:rsid w:val="00075D82"/>
    <w:rsid w:val="00077227"/>
    <w:rsid w:val="00077A56"/>
    <w:rsid w:val="00080ACF"/>
    <w:rsid w:val="0008110D"/>
    <w:rsid w:val="0008168C"/>
    <w:rsid w:val="00082170"/>
    <w:rsid w:val="00083B8E"/>
    <w:rsid w:val="000855C3"/>
    <w:rsid w:val="00086004"/>
    <w:rsid w:val="0008680D"/>
    <w:rsid w:val="00086A9A"/>
    <w:rsid w:val="00087EE2"/>
    <w:rsid w:val="000918AD"/>
    <w:rsid w:val="0009273D"/>
    <w:rsid w:val="00092B91"/>
    <w:rsid w:val="000959BB"/>
    <w:rsid w:val="00097489"/>
    <w:rsid w:val="00097798"/>
    <w:rsid w:val="000A0647"/>
    <w:rsid w:val="000A09EE"/>
    <w:rsid w:val="000A0F70"/>
    <w:rsid w:val="000A113C"/>
    <w:rsid w:val="000A176D"/>
    <w:rsid w:val="000A1B82"/>
    <w:rsid w:val="000A1FBA"/>
    <w:rsid w:val="000A4B8B"/>
    <w:rsid w:val="000A4DC8"/>
    <w:rsid w:val="000A5517"/>
    <w:rsid w:val="000A63F3"/>
    <w:rsid w:val="000A7199"/>
    <w:rsid w:val="000A762B"/>
    <w:rsid w:val="000A7E0C"/>
    <w:rsid w:val="000B3549"/>
    <w:rsid w:val="000B4681"/>
    <w:rsid w:val="000B5376"/>
    <w:rsid w:val="000B5805"/>
    <w:rsid w:val="000C1EE2"/>
    <w:rsid w:val="000C2540"/>
    <w:rsid w:val="000C2892"/>
    <w:rsid w:val="000C30B9"/>
    <w:rsid w:val="000C3831"/>
    <w:rsid w:val="000C41F2"/>
    <w:rsid w:val="000D02B0"/>
    <w:rsid w:val="000D0AE9"/>
    <w:rsid w:val="000D2DCD"/>
    <w:rsid w:val="000D3DBB"/>
    <w:rsid w:val="000D42B0"/>
    <w:rsid w:val="000D4300"/>
    <w:rsid w:val="000D5E74"/>
    <w:rsid w:val="000D60C9"/>
    <w:rsid w:val="000D7F0D"/>
    <w:rsid w:val="000E0998"/>
    <w:rsid w:val="000E09D0"/>
    <w:rsid w:val="000E0DD2"/>
    <w:rsid w:val="000E1C6E"/>
    <w:rsid w:val="000E1DF9"/>
    <w:rsid w:val="000E245E"/>
    <w:rsid w:val="000E2BD2"/>
    <w:rsid w:val="000E2F29"/>
    <w:rsid w:val="000E4088"/>
    <w:rsid w:val="000E5495"/>
    <w:rsid w:val="000E7C17"/>
    <w:rsid w:val="000E7C3B"/>
    <w:rsid w:val="000F0CBE"/>
    <w:rsid w:val="000F140F"/>
    <w:rsid w:val="000F160E"/>
    <w:rsid w:val="000F1651"/>
    <w:rsid w:val="000F2B29"/>
    <w:rsid w:val="000F375F"/>
    <w:rsid w:val="000F7E67"/>
    <w:rsid w:val="001002E1"/>
    <w:rsid w:val="001003C9"/>
    <w:rsid w:val="00100883"/>
    <w:rsid w:val="00100A89"/>
    <w:rsid w:val="00101462"/>
    <w:rsid w:val="00102525"/>
    <w:rsid w:val="00103C32"/>
    <w:rsid w:val="00104151"/>
    <w:rsid w:val="001076DD"/>
    <w:rsid w:val="00111B18"/>
    <w:rsid w:val="00114E10"/>
    <w:rsid w:val="00117C9F"/>
    <w:rsid w:val="001217F6"/>
    <w:rsid w:val="00121B48"/>
    <w:rsid w:val="00124D25"/>
    <w:rsid w:val="001301EC"/>
    <w:rsid w:val="0013186F"/>
    <w:rsid w:val="0013472A"/>
    <w:rsid w:val="00140784"/>
    <w:rsid w:val="00140A91"/>
    <w:rsid w:val="001417A1"/>
    <w:rsid w:val="00141C5F"/>
    <w:rsid w:val="00141F4C"/>
    <w:rsid w:val="00144776"/>
    <w:rsid w:val="001460F3"/>
    <w:rsid w:val="00146B55"/>
    <w:rsid w:val="0014701C"/>
    <w:rsid w:val="00147619"/>
    <w:rsid w:val="00151C15"/>
    <w:rsid w:val="00154868"/>
    <w:rsid w:val="001551D0"/>
    <w:rsid w:val="00157698"/>
    <w:rsid w:val="0016069E"/>
    <w:rsid w:val="00160D85"/>
    <w:rsid w:val="0016214F"/>
    <w:rsid w:val="001626CB"/>
    <w:rsid w:val="00162DA0"/>
    <w:rsid w:val="0016310A"/>
    <w:rsid w:val="00163BDF"/>
    <w:rsid w:val="001645C4"/>
    <w:rsid w:val="001649F3"/>
    <w:rsid w:val="00165019"/>
    <w:rsid w:val="001672B3"/>
    <w:rsid w:val="00170022"/>
    <w:rsid w:val="00170805"/>
    <w:rsid w:val="00171EFD"/>
    <w:rsid w:val="00172069"/>
    <w:rsid w:val="001732DF"/>
    <w:rsid w:val="0017434F"/>
    <w:rsid w:val="00174597"/>
    <w:rsid w:val="00174CA9"/>
    <w:rsid w:val="00174EBE"/>
    <w:rsid w:val="001752AC"/>
    <w:rsid w:val="00175E00"/>
    <w:rsid w:val="001771A3"/>
    <w:rsid w:val="00177F2E"/>
    <w:rsid w:val="001812BF"/>
    <w:rsid w:val="00181DA0"/>
    <w:rsid w:val="00182C59"/>
    <w:rsid w:val="00185CB1"/>
    <w:rsid w:val="00186AD0"/>
    <w:rsid w:val="00186B93"/>
    <w:rsid w:val="00186C9F"/>
    <w:rsid w:val="00186D58"/>
    <w:rsid w:val="00190030"/>
    <w:rsid w:val="00191460"/>
    <w:rsid w:val="0019268F"/>
    <w:rsid w:val="00192775"/>
    <w:rsid w:val="0019332D"/>
    <w:rsid w:val="001937D3"/>
    <w:rsid w:val="0019397D"/>
    <w:rsid w:val="00194E70"/>
    <w:rsid w:val="001968BF"/>
    <w:rsid w:val="001A1EC1"/>
    <w:rsid w:val="001A230C"/>
    <w:rsid w:val="001A2FB7"/>
    <w:rsid w:val="001A576A"/>
    <w:rsid w:val="001A5872"/>
    <w:rsid w:val="001B22C5"/>
    <w:rsid w:val="001B2A20"/>
    <w:rsid w:val="001B3DBA"/>
    <w:rsid w:val="001B3F60"/>
    <w:rsid w:val="001B5229"/>
    <w:rsid w:val="001B597E"/>
    <w:rsid w:val="001B5E52"/>
    <w:rsid w:val="001B6EC3"/>
    <w:rsid w:val="001B747C"/>
    <w:rsid w:val="001B7EF0"/>
    <w:rsid w:val="001C0815"/>
    <w:rsid w:val="001C08CA"/>
    <w:rsid w:val="001C1ABD"/>
    <w:rsid w:val="001C2AEB"/>
    <w:rsid w:val="001C310A"/>
    <w:rsid w:val="001C35D0"/>
    <w:rsid w:val="001C5D52"/>
    <w:rsid w:val="001C6425"/>
    <w:rsid w:val="001C78F1"/>
    <w:rsid w:val="001D13CF"/>
    <w:rsid w:val="001D17CE"/>
    <w:rsid w:val="001D1B93"/>
    <w:rsid w:val="001D2689"/>
    <w:rsid w:val="001D3739"/>
    <w:rsid w:val="001D6744"/>
    <w:rsid w:val="001D79C6"/>
    <w:rsid w:val="001E414E"/>
    <w:rsid w:val="001E420D"/>
    <w:rsid w:val="001E732E"/>
    <w:rsid w:val="001E7F4E"/>
    <w:rsid w:val="001F01FB"/>
    <w:rsid w:val="001F16D2"/>
    <w:rsid w:val="001F19D4"/>
    <w:rsid w:val="001F1C1A"/>
    <w:rsid w:val="001F1D53"/>
    <w:rsid w:val="001F1E06"/>
    <w:rsid w:val="001F3BAE"/>
    <w:rsid w:val="001F3BDA"/>
    <w:rsid w:val="001F3DC0"/>
    <w:rsid w:val="001F44FA"/>
    <w:rsid w:val="001F6232"/>
    <w:rsid w:val="00202DB6"/>
    <w:rsid w:val="00203C94"/>
    <w:rsid w:val="002064E5"/>
    <w:rsid w:val="0020654E"/>
    <w:rsid w:val="00206916"/>
    <w:rsid w:val="00206AA5"/>
    <w:rsid w:val="00210335"/>
    <w:rsid w:val="00210C08"/>
    <w:rsid w:val="00212CC5"/>
    <w:rsid w:val="00213FEB"/>
    <w:rsid w:val="00214074"/>
    <w:rsid w:val="00215404"/>
    <w:rsid w:val="002162E9"/>
    <w:rsid w:val="00222E14"/>
    <w:rsid w:val="0022410A"/>
    <w:rsid w:val="00224BDB"/>
    <w:rsid w:val="00225FC9"/>
    <w:rsid w:val="00226C03"/>
    <w:rsid w:val="0023078C"/>
    <w:rsid w:val="0023228A"/>
    <w:rsid w:val="00232BD4"/>
    <w:rsid w:val="00233810"/>
    <w:rsid w:val="00233BA1"/>
    <w:rsid w:val="002345D4"/>
    <w:rsid w:val="002365EB"/>
    <w:rsid w:val="00236D7E"/>
    <w:rsid w:val="00237A30"/>
    <w:rsid w:val="00237B86"/>
    <w:rsid w:val="002402E6"/>
    <w:rsid w:val="002408D4"/>
    <w:rsid w:val="00240AC1"/>
    <w:rsid w:val="00240FF5"/>
    <w:rsid w:val="00242E68"/>
    <w:rsid w:val="002435E3"/>
    <w:rsid w:val="002437BE"/>
    <w:rsid w:val="00244071"/>
    <w:rsid w:val="00244357"/>
    <w:rsid w:val="00245417"/>
    <w:rsid w:val="002458A2"/>
    <w:rsid w:val="00247359"/>
    <w:rsid w:val="00247CAE"/>
    <w:rsid w:val="002529AE"/>
    <w:rsid w:val="002532E0"/>
    <w:rsid w:val="00256826"/>
    <w:rsid w:val="00260F7D"/>
    <w:rsid w:val="00260FEF"/>
    <w:rsid w:val="0026341B"/>
    <w:rsid w:val="00263CF7"/>
    <w:rsid w:val="00263F09"/>
    <w:rsid w:val="002734C5"/>
    <w:rsid w:val="00274E58"/>
    <w:rsid w:val="00274E9D"/>
    <w:rsid w:val="00275BE4"/>
    <w:rsid w:val="002760D8"/>
    <w:rsid w:val="00276650"/>
    <w:rsid w:val="002766F9"/>
    <w:rsid w:val="002813AA"/>
    <w:rsid w:val="00282813"/>
    <w:rsid w:val="00283AC6"/>
    <w:rsid w:val="00283D0D"/>
    <w:rsid w:val="00284A44"/>
    <w:rsid w:val="0028512D"/>
    <w:rsid w:val="002854CD"/>
    <w:rsid w:val="00291D1C"/>
    <w:rsid w:val="00291DDA"/>
    <w:rsid w:val="00293BFA"/>
    <w:rsid w:val="00294C10"/>
    <w:rsid w:val="00295EA8"/>
    <w:rsid w:val="00295FD2"/>
    <w:rsid w:val="002A0E63"/>
    <w:rsid w:val="002A4EA3"/>
    <w:rsid w:val="002A76AC"/>
    <w:rsid w:val="002B0847"/>
    <w:rsid w:val="002B2218"/>
    <w:rsid w:val="002B2DD3"/>
    <w:rsid w:val="002B3B50"/>
    <w:rsid w:val="002B4810"/>
    <w:rsid w:val="002B6929"/>
    <w:rsid w:val="002B767E"/>
    <w:rsid w:val="002C1757"/>
    <w:rsid w:val="002C1983"/>
    <w:rsid w:val="002C293C"/>
    <w:rsid w:val="002C3553"/>
    <w:rsid w:val="002C5AC6"/>
    <w:rsid w:val="002C6D60"/>
    <w:rsid w:val="002C7563"/>
    <w:rsid w:val="002D14EB"/>
    <w:rsid w:val="002D2966"/>
    <w:rsid w:val="002D3A85"/>
    <w:rsid w:val="002D4C7B"/>
    <w:rsid w:val="002D5957"/>
    <w:rsid w:val="002D609B"/>
    <w:rsid w:val="002E46ED"/>
    <w:rsid w:val="002E4ED1"/>
    <w:rsid w:val="002E698A"/>
    <w:rsid w:val="002E6B32"/>
    <w:rsid w:val="002F3B88"/>
    <w:rsid w:val="002F40A2"/>
    <w:rsid w:val="002F41CF"/>
    <w:rsid w:val="002F4853"/>
    <w:rsid w:val="002F4995"/>
    <w:rsid w:val="002F6795"/>
    <w:rsid w:val="003019DE"/>
    <w:rsid w:val="00302555"/>
    <w:rsid w:val="00302558"/>
    <w:rsid w:val="0030307E"/>
    <w:rsid w:val="0030473E"/>
    <w:rsid w:val="00307626"/>
    <w:rsid w:val="00307841"/>
    <w:rsid w:val="00307AFE"/>
    <w:rsid w:val="00310DDF"/>
    <w:rsid w:val="003110A6"/>
    <w:rsid w:val="00311141"/>
    <w:rsid w:val="003128A1"/>
    <w:rsid w:val="00313F34"/>
    <w:rsid w:val="00315B62"/>
    <w:rsid w:val="0031648F"/>
    <w:rsid w:val="003204EF"/>
    <w:rsid w:val="00320A7B"/>
    <w:rsid w:val="00320EDB"/>
    <w:rsid w:val="00321B37"/>
    <w:rsid w:val="00322F94"/>
    <w:rsid w:val="00327CF3"/>
    <w:rsid w:val="003302D4"/>
    <w:rsid w:val="00331137"/>
    <w:rsid w:val="0033118C"/>
    <w:rsid w:val="00335902"/>
    <w:rsid w:val="00335C1F"/>
    <w:rsid w:val="00336C2F"/>
    <w:rsid w:val="003370FB"/>
    <w:rsid w:val="00340508"/>
    <w:rsid w:val="00340716"/>
    <w:rsid w:val="00340ECD"/>
    <w:rsid w:val="0034193F"/>
    <w:rsid w:val="0034473E"/>
    <w:rsid w:val="00344E99"/>
    <w:rsid w:val="00350322"/>
    <w:rsid w:val="00350DDB"/>
    <w:rsid w:val="00351CBC"/>
    <w:rsid w:val="003532F1"/>
    <w:rsid w:val="00353486"/>
    <w:rsid w:val="00353521"/>
    <w:rsid w:val="00353ACE"/>
    <w:rsid w:val="0035618E"/>
    <w:rsid w:val="003565D4"/>
    <w:rsid w:val="00360721"/>
    <w:rsid w:val="003612F8"/>
    <w:rsid w:val="0036178B"/>
    <w:rsid w:val="003630AE"/>
    <w:rsid w:val="00363F07"/>
    <w:rsid w:val="0036402B"/>
    <w:rsid w:val="003642AB"/>
    <w:rsid w:val="003642B7"/>
    <w:rsid w:val="00366874"/>
    <w:rsid w:val="00366F3E"/>
    <w:rsid w:val="0036784D"/>
    <w:rsid w:val="00370B0C"/>
    <w:rsid w:val="00370B8B"/>
    <w:rsid w:val="0037137E"/>
    <w:rsid w:val="00371402"/>
    <w:rsid w:val="00371817"/>
    <w:rsid w:val="00371CED"/>
    <w:rsid w:val="00372025"/>
    <w:rsid w:val="00374337"/>
    <w:rsid w:val="00374EA6"/>
    <w:rsid w:val="003836A8"/>
    <w:rsid w:val="00385784"/>
    <w:rsid w:val="003877B7"/>
    <w:rsid w:val="00390749"/>
    <w:rsid w:val="00391407"/>
    <w:rsid w:val="00391998"/>
    <w:rsid w:val="00393569"/>
    <w:rsid w:val="00395654"/>
    <w:rsid w:val="00395FA3"/>
    <w:rsid w:val="00396C10"/>
    <w:rsid w:val="00397746"/>
    <w:rsid w:val="00397FD1"/>
    <w:rsid w:val="003A073B"/>
    <w:rsid w:val="003A2028"/>
    <w:rsid w:val="003A48F8"/>
    <w:rsid w:val="003A4F5F"/>
    <w:rsid w:val="003A5D39"/>
    <w:rsid w:val="003A6659"/>
    <w:rsid w:val="003A741B"/>
    <w:rsid w:val="003A7F3E"/>
    <w:rsid w:val="003B0425"/>
    <w:rsid w:val="003B11D2"/>
    <w:rsid w:val="003B13E6"/>
    <w:rsid w:val="003B4C43"/>
    <w:rsid w:val="003B5657"/>
    <w:rsid w:val="003B5B05"/>
    <w:rsid w:val="003C0217"/>
    <w:rsid w:val="003C0B98"/>
    <w:rsid w:val="003C1D47"/>
    <w:rsid w:val="003C2546"/>
    <w:rsid w:val="003C2EEC"/>
    <w:rsid w:val="003C4A76"/>
    <w:rsid w:val="003C583E"/>
    <w:rsid w:val="003C6610"/>
    <w:rsid w:val="003C774B"/>
    <w:rsid w:val="003C78DB"/>
    <w:rsid w:val="003C7DC1"/>
    <w:rsid w:val="003D0291"/>
    <w:rsid w:val="003D02AB"/>
    <w:rsid w:val="003D02E2"/>
    <w:rsid w:val="003D1403"/>
    <w:rsid w:val="003D3B49"/>
    <w:rsid w:val="003D3BCB"/>
    <w:rsid w:val="003D64BC"/>
    <w:rsid w:val="003D73B2"/>
    <w:rsid w:val="003D76C0"/>
    <w:rsid w:val="003E1C75"/>
    <w:rsid w:val="003E1E87"/>
    <w:rsid w:val="003E1EEF"/>
    <w:rsid w:val="003E308B"/>
    <w:rsid w:val="003E72A6"/>
    <w:rsid w:val="003E7627"/>
    <w:rsid w:val="003F0684"/>
    <w:rsid w:val="003F2EBE"/>
    <w:rsid w:val="003F63BA"/>
    <w:rsid w:val="003F6FCE"/>
    <w:rsid w:val="003F7543"/>
    <w:rsid w:val="003F75B1"/>
    <w:rsid w:val="003F7CDB"/>
    <w:rsid w:val="004025B8"/>
    <w:rsid w:val="0040322C"/>
    <w:rsid w:val="0040327A"/>
    <w:rsid w:val="0040329E"/>
    <w:rsid w:val="0040402E"/>
    <w:rsid w:val="00406120"/>
    <w:rsid w:val="004119E4"/>
    <w:rsid w:val="00411CC0"/>
    <w:rsid w:val="00411DB9"/>
    <w:rsid w:val="004138AC"/>
    <w:rsid w:val="00416115"/>
    <w:rsid w:val="0041659B"/>
    <w:rsid w:val="00420F5A"/>
    <w:rsid w:val="004211E7"/>
    <w:rsid w:val="004220BC"/>
    <w:rsid w:val="00422725"/>
    <w:rsid w:val="00424B6C"/>
    <w:rsid w:val="00425ACA"/>
    <w:rsid w:val="00425E71"/>
    <w:rsid w:val="004263A6"/>
    <w:rsid w:val="00426DBA"/>
    <w:rsid w:val="00427AB3"/>
    <w:rsid w:val="00427EF8"/>
    <w:rsid w:val="00430FB1"/>
    <w:rsid w:val="004325EA"/>
    <w:rsid w:val="00432658"/>
    <w:rsid w:val="0043478C"/>
    <w:rsid w:val="004373F6"/>
    <w:rsid w:val="00437843"/>
    <w:rsid w:val="00441677"/>
    <w:rsid w:val="0044207C"/>
    <w:rsid w:val="00442C83"/>
    <w:rsid w:val="00444EFC"/>
    <w:rsid w:val="00445A3F"/>
    <w:rsid w:val="00450A2C"/>
    <w:rsid w:val="00450AD0"/>
    <w:rsid w:val="0045304C"/>
    <w:rsid w:val="00454005"/>
    <w:rsid w:val="00454AF5"/>
    <w:rsid w:val="00454E1D"/>
    <w:rsid w:val="00455005"/>
    <w:rsid w:val="00456828"/>
    <w:rsid w:val="00457536"/>
    <w:rsid w:val="00457F7A"/>
    <w:rsid w:val="0046002C"/>
    <w:rsid w:val="00460B49"/>
    <w:rsid w:val="00460B6F"/>
    <w:rsid w:val="00462073"/>
    <w:rsid w:val="004627A0"/>
    <w:rsid w:val="00462DE1"/>
    <w:rsid w:val="0046420E"/>
    <w:rsid w:val="00464551"/>
    <w:rsid w:val="0046514D"/>
    <w:rsid w:val="00465F5F"/>
    <w:rsid w:val="0047004C"/>
    <w:rsid w:val="00471E8A"/>
    <w:rsid w:val="00472C8F"/>
    <w:rsid w:val="00473611"/>
    <w:rsid w:val="004739E9"/>
    <w:rsid w:val="00473AA7"/>
    <w:rsid w:val="00475A37"/>
    <w:rsid w:val="00477A8A"/>
    <w:rsid w:val="00477D3A"/>
    <w:rsid w:val="00477F83"/>
    <w:rsid w:val="00480CDA"/>
    <w:rsid w:val="00482E54"/>
    <w:rsid w:val="00485D3D"/>
    <w:rsid w:val="00485E02"/>
    <w:rsid w:val="00485EC9"/>
    <w:rsid w:val="00486164"/>
    <w:rsid w:val="00491FCF"/>
    <w:rsid w:val="00492564"/>
    <w:rsid w:val="00494502"/>
    <w:rsid w:val="00494A69"/>
    <w:rsid w:val="004979F5"/>
    <w:rsid w:val="004A0643"/>
    <w:rsid w:val="004A22A9"/>
    <w:rsid w:val="004A43F3"/>
    <w:rsid w:val="004A5749"/>
    <w:rsid w:val="004A5ABE"/>
    <w:rsid w:val="004A641F"/>
    <w:rsid w:val="004A7C4E"/>
    <w:rsid w:val="004B4109"/>
    <w:rsid w:val="004B4212"/>
    <w:rsid w:val="004B4A05"/>
    <w:rsid w:val="004B54E3"/>
    <w:rsid w:val="004B63A6"/>
    <w:rsid w:val="004B6A96"/>
    <w:rsid w:val="004B72D8"/>
    <w:rsid w:val="004C19A9"/>
    <w:rsid w:val="004C482E"/>
    <w:rsid w:val="004C4FA3"/>
    <w:rsid w:val="004C73B0"/>
    <w:rsid w:val="004D5927"/>
    <w:rsid w:val="004D6C1C"/>
    <w:rsid w:val="004D733E"/>
    <w:rsid w:val="004D78EA"/>
    <w:rsid w:val="004D7ED7"/>
    <w:rsid w:val="004E03A4"/>
    <w:rsid w:val="004E053B"/>
    <w:rsid w:val="004E0544"/>
    <w:rsid w:val="004E1349"/>
    <w:rsid w:val="004E1D65"/>
    <w:rsid w:val="004E2A79"/>
    <w:rsid w:val="004E2BEF"/>
    <w:rsid w:val="004E2E73"/>
    <w:rsid w:val="004E3458"/>
    <w:rsid w:val="004E66E6"/>
    <w:rsid w:val="004E6F2F"/>
    <w:rsid w:val="004F15B5"/>
    <w:rsid w:val="004F4316"/>
    <w:rsid w:val="004F6BDB"/>
    <w:rsid w:val="005007D0"/>
    <w:rsid w:val="00500A3B"/>
    <w:rsid w:val="00501628"/>
    <w:rsid w:val="00501978"/>
    <w:rsid w:val="005026B4"/>
    <w:rsid w:val="005029CA"/>
    <w:rsid w:val="00502D75"/>
    <w:rsid w:val="00507053"/>
    <w:rsid w:val="00507470"/>
    <w:rsid w:val="00510F7D"/>
    <w:rsid w:val="00513511"/>
    <w:rsid w:val="0051356C"/>
    <w:rsid w:val="00514021"/>
    <w:rsid w:val="005144B7"/>
    <w:rsid w:val="00515EF2"/>
    <w:rsid w:val="0051609D"/>
    <w:rsid w:val="00517C0C"/>
    <w:rsid w:val="005204B9"/>
    <w:rsid w:val="005237A5"/>
    <w:rsid w:val="00524E91"/>
    <w:rsid w:val="00525806"/>
    <w:rsid w:val="00525F04"/>
    <w:rsid w:val="005275EC"/>
    <w:rsid w:val="005276AE"/>
    <w:rsid w:val="00527D66"/>
    <w:rsid w:val="005301C9"/>
    <w:rsid w:val="005338CF"/>
    <w:rsid w:val="00535293"/>
    <w:rsid w:val="00536FDF"/>
    <w:rsid w:val="00537278"/>
    <w:rsid w:val="005402EF"/>
    <w:rsid w:val="00540606"/>
    <w:rsid w:val="00540804"/>
    <w:rsid w:val="0054081F"/>
    <w:rsid w:val="005410FA"/>
    <w:rsid w:val="00541470"/>
    <w:rsid w:val="00542B6D"/>
    <w:rsid w:val="005430A5"/>
    <w:rsid w:val="005446A0"/>
    <w:rsid w:val="00544987"/>
    <w:rsid w:val="00545ECA"/>
    <w:rsid w:val="00546758"/>
    <w:rsid w:val="005469B9"/>
    <w:rsid w:val="00552F39"/>
    <w:rsid w:val="00555E85"/>
    <w:rsid w:val="00557D43"/>
    <w:rsid w:val="00560347"/>
    <w:rsid w:val="00560FF4"/>
    <w:rsid w:val="0056161B"/>
    <w:rsid w:val="005621E4"/>
    <w:rsid w:val="00562295"/>
    <w:rsid w:val="00562A06"/>
    <w:rsid w:val="00562DD0"/>
    <w:rsid w:val="00563185"/>
    <w:rsid w:val="00565962"/>
    <w:rsid w:val="00565DB0"/>
    <w:rsid w:val="00566FCD"/>
    <w:rsid w:val="00567524"/>
    <w:rsid w:val="00572C3F"/>
    <w:rsid w:val="00572E6F"/>
    <w:rsid w:val="00573872"/>
    <w:rsid w:val="005738AC"/>
    <w:rsid w:val="0057561D"/>
    <w:rsid w:val="00575C0F"/>
    <w:rsid w:val="00576283"/>
    <w:rsid w:val="00577180"/>
    <w:rsid w:val="00577E5F"/>
    <w:rsid w:val="00580E07"/>
    <w:rsid w:val="005815D2"/>
    <w:rsid w:val="00583F1A"/>
    <w:rsid w:val="0058451A"/>
    <w:rsid w:val="0058551C"/>
    <w:rsid w:val="00585819"/>
    <w:rsid w:val="00587102"/>
    <w:rsid w:val="005914DC"/>
    <w:rsid w:val="00593072"/>
    <w:rsid w:val="00593807"/>
    <w:rsid w:val="00594FFB"/>
    <w:rsid w:val="005A007A"/>
    <w:rsid w:val="005A1BAE"/>
    <w:rsid w:val="005A2DD2"/>
    <w:rsid w:val="005A4607"/>
    <w:rsid w:val="005A7EA3"/>
    <w:rsid w:val="005B1965"/>
    <w:rsid w:val="005B1A7C"/>
    <w:rsid w:val="005B5216"/>
    <w:rsid w:val="005C2380"/>
    <w:rsid w:val="005C41F8"/>
    <w:rsid w:val="005C48FE"/>
    <w:rsid w:val="005C4994"/>
    <w:rsid w:val="005C5013"/>
    <w:rsid w:val="005C5D16"/>
    <w:rsid w:val="005C63AD"/>
    <w:rsid w:val="005D2B15"/>
    <w:rsid w:val="005D3403"/>
    <w:rsid w:val="005D5BF4"/>
    <w:rsid w:val="005D670F"/>
    <w:rsid w:val="005D7287"/>
    <w:rsid w:val="005E0221"/>
    <w:rsid w:val="005E0726"/>
    <w:rsid w:val="005E1009"/>
    <w:rsid w:val="005E12F0"/>
    <w:rsid w:val="005E24FE"/>
    <w:rsid w:val="005E30B7"/>
    <w:rsid w:val="005E48A0"/>
    <w:rsid w:val="005E4902"/>
    <w:rsid w:val="005E5927"/>
    <w:rsid w:val="005E72BD"/>
    <w:rsid w:val="005F04DB"/>
    <w:rsid w:val="005F1343"/>
    <w:rsid w:val="005F267E"/>
    <w:rsid w:val="005F3698"/>
    <w:rsid w:val="005F4498"/>
    <w:rsid w:val="005F5522"/>
    <w:rsid w:val="005F58F9"/>
    <w:rsid w:val="005F5B3A"/>
    <w:rsid w:val="005F76E5"/>
    <w:rsid w:val="005F7F12"/>
    <w:rsid w:val="00601CDF"/>
    <w:rsid w:val="0060294D"/>
    <w:rsid w:val="00603D08"/>
    <w:rsid w:val="0060479C"/>
    <w:rsid w:val="00604915"/>
    <w:rsid w:val="00605341"/>
    <w:rsid w:val="00605611"/>
    <w:rsid w:val="00610AFB"/>
    <w:rsid w:val="0061176E"/>
    <w:rsid w:val="0061188F"/>
    <w:rsid w:val="00611F11"/>
    <w:rsid w:val="006123CB"/>
    <w:rsid w:val="00612430"/>
    <w:rsid w:val="00612B3E"/>
    <w:rsid w:val="00612C29"/>
    <w:rsid w:val="00612E21"/>
    <w:rsid w:val="00613DC2"/>
    <w:rsid w:val="00613EF0"/>
    <w:rsid w:val="006140E7"/>
    <w:rsid w:val="0061523E"/>
    <w:rsid w:val="00615B25"/>
    <w:rsid w:val="00616568"/>
    <w:rsid w:val="0061797B"/>
    <w:rsid w:val="00617AD1"/>
    <w:rsid w:val="00620B47"/>
    <w:rsid w:val="00620EE8"/>
    <w:rsid w:val="00620F5D"/>
    <w:rsid w:val="0062184F"/>
    <w:rsid w:val="00624D4B"/>
    <w:rsid w:val="00627014"/>
    <w:rsid w:val="00630F3A"/>
    <w:rsid w:val="00631A40"/>
    <w:rsid w:val="0063342D"/>
    <w:rsid w:val="006334C2"/>
    <w:rsid w:val="0063367B"/>
    <w:rsid w:val="00634912"/>
    <w:rsid w:val="00635185"/>
    <w:rsid w:val="00636F44"/>
    <w:rsid w:val="006408AB"/>
    <w:rsid w:val="00641397"/>
    <w:rsid w:val="006429F0"/>
    <w:rsid w:val="00642D83"/>
    <w:rsid w:val="00642F18"/>
    <w:rsid w:val="0064317C"/>
    <w:rsid w:val="00644E0D"/>
    <w:rsid w:val="00645FFA"/>
    <w:rsid w:val="00646B26"/>
    <w:rsid w:val="00646F9B"/>
    <w:rsid w:val="006471A8"/>
    <w:rsid w:val="00650D75"/>
    <w:rsid w:val="006516CC"/>
    <w:rsid w:val="00651A02"/>
    <w:rsid w:val="006607C2"/>
    <w:rsid w:val="00660D6D"/>
    <w:rsid w:val="00661463"/>
    <w:rsid w:val="00661D29"/>
    <w:rsid w:val="006627FE"/>
    <w:rsid w:val="006629C0"/>
    <w:rsid w:val="0066369D"/>
    <w:rsid w:val="00665570"/>
    <w:rsid w:val="0067238B"/>
    <w:rsid w:val="00680B18"/>
    <w:rsid w:val="0068124B"/>
    <w:rsid w:val="0068193D"/>
    <w:rsid w:val="006825A3"/>
    <w:rsid w:val="00682EEB"/>
    <w:rsid w:val="00685186"/>
    <w:rsid w:val="00686343"/>
    <w:rsid w:val="00686DB7"/>
    <w:rsid w:val="006870B6"/>
    <w:rsid w:val="006908DC"/>
    <w:rsid w:val="006910FD"/>
    <w:rsid w:val="00691B8A"/>
    <w:rsid w:val="006923BE"/>
    <w:rsid w:val="006928A6"/>
    <w:rsid w:val="00692FE0"/>
    <w:rsid w:val="006946DF"/>
    <w:rsid w:val="006950D5"/>
    <w:rsid w:val="00695676"/>
    <w:rsid w:val="00697576"/>
    <w:rsid w:val="006A135D"/>
    <w:rsid w:val="006A2002"/>
    <w:rsid w:val="006A336B"/>
    <w:rsid w:val="006A3F6F"/>
    <w:rsid w:val="006A5462"/>
    <w:rsid w:val="006A5F5E"/>
    <w:rsid w:val="006A7115"/>
    <w:rsid w:val="006A7605"/>
    <w:rsid w:val="006B0AE5"/>
    <w:rsid w:val="006B21E7"/>
    <w:rsid w:val="006B2DB8"/>
    <w:rsid w:val="006B3D60"/>
    <w:rsid w:val="006B581E"/>
    <w:rsid w:val="006B6A0C"/>
    <w:rsid w:val="006B73B7"/>
    <w:rsid w:val="006C11D9"/>
    <w:rsid w:val="006C1BE6"/>
    <w:rsid w:val="006C207C"/>
    <w:rsid w:val="006C22B9"/>
    <w:rsid w:val="006C63CE"/>
    <w:rsid w:val="006D01FE"/>
    <w:rsid w:val="006D0964"/>
    <w:rsid w:val="006D0BFC"/>
    <w:rsid w:val="006D113C"/>
    <w:rsid w:val="006D185B"/>
    <w:rsid w:val="006D2CF2"/>
    <w:rsid w:val="006D2D26"/>
    <w:rsid w:val="006D4528"/>
    <w:rsid w:val="006D4916"/>
    <w:rsid w:val="006D7FCA"/>
    <w:rsid w:val="006E0534"/>
    <w:rsid w:val="006E1125"/>
    <w:rsid w:val="006E185B"/>
    <w:rsid w:val="006E1897"/>
    <w:rsid w:val="006E2DC5"/>
    <w:rsid w:val="006E3175"/>
    <w:rsid w:val="006E372C"/>
    <w:rsid w:val="006E3A67"/>
    <w:rsid w:val="006E4D89"/>
    <w:rsid w:val="006F1CD1"/>
    <w:rsid w:val="006F311D"/>
    <w:rsid w:val="006F35FD"/>
    <w:rsid w:val="006F5513"/>
    <w:rsid w:val="006F56EF"/>
    <w:rsid w:val="006F61AC"/>
    <w:rsid w:val="006F6F59"/>
    <w:rsid w:val="006F740E"/>
    <w:rsid w:val="007003A0"/>
    <w:rsid w:val="00701382"/>
    <w:rsid w:val="00701738"/>
    <w:rsid w:val="00701C46"/>
    <w:rsid w:val="007050FC"/>
    <w:rsid w:val="00705A86"/>
    <w:rsid w:val="0070685B"/>
    <w:rsid w:val="007107B1"/>
    <w:rsid w:val="007128DA"/>
    <w:rsid w:val="00712ABA"/>
    <w:rsid w:val="00713774"/>
    <w:rsid w:val="00715A76"/>
    <w:rsid w:val="0071609C"/>
    <w:rsid w:val="00716298"/>
    <w:rsid w:val="00717494"/>
    <w:rsid w:val="00720190"/>
    <w:rsid w:val="00721AA6"/>
    <w:rsid w:val="00722250"/>
    <w:rsid w:val="007235C5"/>
    <w:rsid w:val="00724459"/>
    <w:rsid w:val="007262EB"/>
    <w:rsid w:val="00727D15"/>
    <w:rsid w:val="007301DA"/>
    <w:rsid w:val="00731016"/>
    <w:rsid w:val="00734230"/>
    <w:rsid w:val="0073554C"/>
    <w:rsid w:val="00735FC2"/>
    <w:rsid w:val="00736265"/>
    <w:rsid w:val="00740516"/>
    <w:rsid w:val="00741266"/>
    <w:rsid w:val="00741A73"/>
    <w:rsid w:val="0074279C"/>
    <w:rsid w:val="007433C2"/>
    <w:rsid w:val="00743F12"/>
    <w:rsid w:val="00744217"/>
    <w:rsid w:val="007453F2"/>
    <w:rsid w:val="0074544D"/>
    <w:rsid w:val="00746A2A"/>
    <w:rsid w:val="00747BDF"/>
    <w:rsid w:val="00747BFE"/>
    <w:rsid w:val="007506D9"/>
    <w:rsid w:val="00750969"/>
    <w:rsid w:val="00750F4E"/>
    <w:rsid w:val="00751370"/>
    <w:rsid w:val="00752FD3"/>
    <w:rsid w:val="00753D2C"/>
    <w:rsid w:val="00753DE7"/>
    <w:rsid w:val="00754937"/>
    <w:rsid w:val="00754EF3"/>
    <w:rsid w:val="0075582F"/>
    <w:rsid w:val="00755D58"/>
    <w:rsid w:val="00756C29"/>
    <w:rsid w:val="007574CB"/>
    <w:rsid w:val="00760C52"/>
    <w:rsid w:val="00761026"/>
    <w:rsid w:val="0076134D"/>
    <w:rsid w:val="00764146"/>
    <w:rsid w:val="00765EC5"/>
    <w:rsid w:val="00766C46"/>
    <w:rsid w:val="00772B7B"/>
    <w:rsid w:val="007741EC"/>
    <w:rsid w:val="0077512B"/>
    <w:rsid w:val="0077674F"/>
    <w:rsid w:val="007804E7"/>
    <w:rsid w:val="00780F63"/>
    <w:rsid w:val="0078180B"/>
    <w:rsid w:val="00782B6B"/>
    <w:rsid w:val="007833B2"/>
    <w:rsid w:val="00785D1B"/>
    <w:rsid w:val="00786324"/>
    <w:rsid w:val="00787CBF"/>
    <w:rsid w:val="007906DB"/>
    <w:rsid w:val="0079309B"/>
    <w:rsid w:val="00793574"/>
    <w:rsid w:val="00795184"/>
    <w:rsid w:val="007961E2"/>
    <w:rsid w:val="007962E0"/>
    <w:rsid w:val="007977BC"/>
    <w:rsid w:val="00797FCA"/>
    <w:rsid w:val="007A0743"/>
    <w:rsid w:val="007A0DC7"/>
    <w:rsid w:val="007A1629"/>
    <w:rsid w:val="007A4844"/>
    <w:rsid w:val="007A557B"/>
    <w:rsid w:val="007A5B3B"/>
    <w:rsid w:val="007A6BB5"/>
    <w:rsid w:val="007A6CD6"/>
    <w:rsid w:val="007A7124"/>
    <w:rsid w:val="007A7DDA"/>
    <w:rsid w:val="007B0E06"/>
    <w:rsid w:val="007B250A"/>
    <w:rsid w:val="007B2C4D"/>
    <w:rsid w:val="007B610B"/>
    <w:rsid w:val="007C0905"/>
    <w:rsid w:val="007C1C1E"/>
    <w:rsid w:val="007C2142"/>
    <w:rsid w:val="007C2C4B"/>
    <w:rsid w:val="007C422C"/>
    <w:rsid w:val="007C51C2"/>
    <w:rsid w:val="007C6436"/>
    <w:rsid w:val="007C655C"/>
    <w:rsid w:val="007D063A"/>
    <w:rsid w:val="007D0B51"/>
    <w:rsid w:val="007D6583"/>
    <w:rsid w:val="007D66B0"/>
    <w:rsid w:val="007E06B9"/>
    <w:rsid w:val="007E10CF"/>
    <w:rsid w:val="007E2656"/>
    <w:rsid w:val="007E26C8"/>
    <w:rsid w:val="007E3D4E"/>
    <w:rsid w:val="007E6083"/>
    <w:rsid w:val="007E6867"/>
    <w:rsid w:val="007E6D58"/>
    <w:rsid w:val="007E6E25"/>
    <w:rsid w:val="007E712D"/>
    <w:rsid w:val="007E7C04"/>
    <w:rsid w:val="007F0C7F"/>
    <w:rsid w:val="007F1743"/>
    <w:rsid w:val="007F1B4B"/>
    <w:rsid w:val="007F3500"/>
    <w:rsid w:val="007F3795"/>
    <w:rsid w:val="007F4442"/>
    <w:rsid w:val="007F4931"/>
    <w:rsid w:val="007F7063"/>
    <w:rsid w:val="008004CB"/>
    <w:rsid w:val="00800589"/>
    <w:rsid w:val="00800CB9"/>
    <w:rsid w:val="00801863"/>
    <w:rsid w:val="00803C45"/>
    <w:rsid w:val="008042B2"/>
    <w:rsid w:val="0080569E"/>
    <w:rsid w:val="00805840"/>
    <w:rsid w:val="008058E2"/>
    <w:rsid w:val="008106E3"/>
    <w:rsid w:val="00811B22"/>
    <w:rsid w:val="00811C08"/>
    <w:rsid w:val="00811C71"/>
    <w:rsid w:val="00813701"/>
    <w:rsid w:val="00815DF4"/>
    <w:rsid w:val="008167EE"/>
    <w:rsid w:val="0082092C"/>
    <w:rsid w:val="00821038"/>
    <w:rsid w:val="00821566"/>
    <w:rsid w:val="00821F6C"/>
    <w:rsid w:val="00822296"/>
    <w:rsid w:val="008222C3"/>
    <w:rsid w:val="00824B69"/>
    <w:rsid w:val="00824ED7"/>
    <w:rsid w:val="00826A4F"/>
    <w:rsid w:val="00830080"/>
    <w:rsid w:val="0083034D"/>
    <w:rsid w:val="00830F86"/>
    <w:rsid w:val="00833B2A"/>
    <w:rsid w:val="008341D7"/>
    <w:rsid w:val="0083616D"/>
    <w:rsid w:val="00841F00"/>
    <w:rsid w:val="00842810"/>
    <w:rsid w:val="00842F2A"/>
    <w:rsid w:val="00844ECC"/>
    <w:rsid w:val="00845EEB"/>
    <w:rsid w:val="008462F5"/>
    <w:rsid w:val="008465CA"/>
    <w:rsid w:val="00846B1E"/>
    <w:rsid w:val="0084715D"/>
    <w:rsid w:val="00851163"/>
    <w:rsid w:val="008520AD"/>
    <w:rsid w:val="008531DF"/>
    <w:rsid w:val="00854272"/>
    <w:rsid w:val="00856972"/>
    <w:rsid w:val="00857F91"/>
    <w:rsid w:val="00862263"/>
    <w:rsid w:val="008624F6"/>
    <w:rsid w:val="00863AB3"/>
    <w:rsid w:val="0086454E"/>
    <w:rsid w:val="008679B0"/>
    <w:rsid w:val="00867C9C"/>
    <w:rsid w:val="00874A76"/>
    <w:rsid w:val="0087509F"/>
    <w:rsid w:val="0088113F"/>
    <w:rsid w:val="00883485"/>
    <w:rsid w:val="00884726"/>
    <w:rsid w:val="00885922"/>
    <w:rsid w:val="008867CB"/>
    <w:rsid w:val="00886F24"/>
    <w:rsid w:val="0089221E"/>
    <w:rsid w:val="00893D89"/>
    <w:rsid w:val="00894478"/>
    <w:rsid w:val="00894602"/>
    <w:rsid w:val="00894632"/>
    <w:rsid w:val="00894FC0"/>
    <w:rsid w:val="00897470"/>
    <w:rsid w:val="008975A9"/>
    <w:rsid w:val="008A1A68"/>
    <w:rsid w:val="008A296B"/>
    <w:rsid w:val="008A2AC7"/>
    <w:rsid w:val="008A4E02"/>
    <w:rsid w:val="008A4EBF"/>
    <w:rsid w:val="008A519D"/>
    <w:rsid w:val="008B04FE"/>
    <w:rsid w:val="008B1124"/>
    <w:rsid w:val="008B1582"/>
    <w:rsid w:val="008B2C1B"/>
    <w:rsid w:val="008B3049"/>
    <w:rsid w:val="008B50E2"/>
    <w:rsid w:val="008B5D10"/>
    <w:rsid w:val="008C27CE"/>
    <w:rsid w:val="008C347E"/>
    <w:rsid w:val="008C3C21"/>
    <w:rsid w:val="008C55A6"/>
    <w:rsid w:val="008D0387"/>
    <w:rsid w:val="008D2169"/>
    <w:rsid w:val="008D3848"/>
    <w:rsid w:val="008D6288"/>
    <w:rsid w:val="008E07D1"/>
    <w:rsid w:val="008E31C4"/>
    <w:rsid w:val="008E3829"/>
    <w:rsid w:val="008E3E8D"/>
    <w:rsid w:val="008E4670"/>
    <w:rsid w:val="008E5F5D"/>
    <w:rsid w:val="008E7719"/>
    <w:rsid w:val="008F00D8"/>
    <w:rsid w:val="008F1EE3"/>
    <w:rsid w:val="008F39D4"/>
    <w:rsid w:val="008F3B01"/>
    <w:rsid w:val="008F3DA4"/>
    <w:rsid w:val="008F4957"/>
    <w:rsid w:val="008F51C1"/>
    <w:rsid w:val="008F661D"/>
    <w:rsid w:val="008F6FF9"/>
    <w:rsid w:val="008F7E13"/>
    <w:rsid w:val="00900E2E"/>
    <w:rsid w:val="00902014"/>
    <w:rsid w:val="0090215D"/>
    <w:rsid w:val="00903B16"/>
    <w:rsid w:val="00903CA9"/>
    <w:rsid w:val="00904D8F"/>
    <w:rsid w:val="00905884"/>
    <w:rsid w:val="009059BD"/>
    <w:rsid w:val="00910610"/>
    <w:rsid w:val="009131FC"/>
    <w:rsid w:val="00913E43"/>
    <w:rsid w:val="009141E9"/>
    <w:rsid w:val="00915B4F"/>
    <w:rsid w:val="00916DD4"/>
    <w:rsid w:val="009179C7"/>
    <w:rsid w:val="00920711"/>
    <w:rsid w:val="00920B2A"/>
    <w:rsid w:val="00922B93"/>
    <w:rsid w:val="009241C7"/>
    <w:rsid w:val="00926EB6"/>
    <w:rsid w:val="009274AB"/>
    <w:rsid w:val="009306E5"/>
    <w:rsid w:val="00931470"/>
    <w:rsid w:val="00931611"/>
    <w:rsid w:val="009331E0"/>
    <w:rsid w:val="00933DCA"/>
    <w:rsid w:val="009342E9"/>
    <w:rsid w:val="00934B25"/>
    <w:rsid w:val="00934EF1"/>
    <w:rsid w:val="0094550A"/>
    <w:rsid w:val="009457F7"/>
    <w:rsid w:val="00946023"/>
    <w:rsid w:val="0094742F"/>
    <w:rsid w:val="00950171"/>
    <w:rsid w:val="00950CD5"/>
    <w:rsid w:val="00950F42"/>
    <w:rsid w:val="009521C5"/>
    <w:rsid w:val="00952ED7"/>
    <w:rsid w:val="00954810"/>
    <w:rsid w:val="009549C0"/>
    <w:rsid w:val="00954B77"/>
    <w:rsid w:val="00957C90"/>
    <w:rsid w:val="00960016"/>
    <w:rsid w:val="00960041"/>
    <w:rsid w:val="00960203"/>
    <w:rsid w:val="00961126"/>
    <w:rsid w:val="00961553"/>
    <w:rsid w:val="00961C77"/>
    <w:rsid w:val="00965B94"/>
    <w:rsid w:val="009712DB"/>
    <w:rsid w:val="0097171D"/>
    <w:rsid w:val="009734A6"/>
    <w:rsid w:val="00975ABC"/>
    <w:rsid w:val="00977AF0"/>
    <w:rsid w:val="00980ACD"/>
    <w:rsid w:val="00981DF3"/>
    <w:rsid w:val="00982A3E"/>
    <w:rsid w:val="0098347C"/>
    <w:rsid w:val="00986859"/>
    <w:rsid w:val="00986EFF"/>
    <w:rsid w:val="00991FA7"/>
    <w:rsid w:val="009922F0"/>
    <w:rsid w:val="00995545"/>
    <w:rsid w:val="00995991"/>
    <w:rsid w:val="00997BDF"/>
    <w:rsid w:val="009A00D6"/>
    <w:rsid w:val="009A02A6"/>
    <w:rsid w:val="009A0B8E"/>
    <w:rsid w:val="009A1D91"/>
    <w:rsid w:val="009A23CA"/>
    <w:rsid w:val="009B022F"/>
    <w:rsid w:val="009B2EA0"/>
    <w:rsid w:val="009B5DDA"/>
    <w:rsid w:val="009C04FB"/>
    <w:rsid w:val="009C0C27"/>
    <w:rsid w:val="009C2F1B"/>
    <w:rsid w:val="009C3F3A"/>
    <w:rsid w:val="009C4B75"/>
    <w:rsid w:val="009D0C0C"/>
    <w:rsid w:val="009D13D9"/>
    <w:rsid w:val="009D1689"/>
    <w:rsid w:val="009D2642"/>
    <w:rsid w:val="009D3F6D"/>
    <w:rsid w:val="009D5386"/>
    <w:rsid w:val="009D5BF7"/>
    <w:rsid w:val="009D5F58"/>
    <w:rsid w:val="009D6A79"/>
    <w:rsid w:val="009E157C"/>
    <w:rsid w:val="009E1BB5"/>
    <w:rsid w:val="009E1F8D"/>
    <w:rsid w:val="009E1F9A"/>
    <w:rsid w:val="009E3AF2"/>
    <w:rsid w:val="009E3BE2"/>
    <w:rsid w:val="009E5A11"/>
    <w:rsid w:val="009E710D"/>
    <w:rsid w:val="009F0B09"/>
    <w:rsid w:val="009F23E4"/>
    <w:rsid w:val="009F2CC8"/>
    <w:rsid w:val="009F319C"/>
    <w:rsid w:val="009F3327"/>
    <w:rsid w:val="009F3DA8"/>
    <w:rsid w:val="009F70B6"/>
    <w:rsid w:val="00A00643"/>
    <w:rsid w:val="00A01D13"/>
    <w:rsid w:val="00A02EF5"/>
    <w:rsid w:val="00A03958"/>
    <w:rsid w:val="00A06EE0"/>
    <w:rsid w:val="00A06F24"/>
    <w:rsid w:val="00A07028"/>
    <w:rsid w:val="00A070A4"/>
    <w:rsid w:val="00A105F9"/>
    <w:rsid w:val="00A13E9F"/>
    <w:rsid w:val="00A15F3C"/>
    <w:rsid w:val="00A17212"/>
    <w:rsid w:val="00A1794A"/>
    <w:rsid w:val="00A2073F"/>
    <w:rsid w:val="00A21642"/>
    <w:rsid w:val="00A2178C"/>
    <w:rsid w:val="00A25CFF"/>
    <w:rsid w:val="00A26A63"/>
    <w:rsid w:val="00A27E7A"/>
    <w:rsid w:val="00A3027C"/>
    <w:rsid w:val="00A3067E"/>
    <w:rsid w:val="00A32433"/>
    <w:rsid w:val="00A3312B"/>
    <w:rsid w:val="00A35427"/>
    <w:rsid w:val="00A35670"/>
    <w:rsid w:val="00A3717E"/>
    <w:rsid w:val="00A44E6C"/>
    <w:rsid w:val="00A44F82"/>
    <w:rsid w:val="00A451D7"/>
    <w:rsid w:val="00A460B2"/>
    <w:rsid w:val="00A46D82"/>
    <w:rsid w:val="00A530E1"/>
    <w:rsid w:val="00A53A1B"/>
    <w:rsid w:val="00A53D09"/>
    <w:rsid w:val="00A54CF8"/>
    <w:rsid w:val="00A56B60"/>
    <w:rsid w:val="00A57403"/>
    <w:rsid w:val="00A601EA"/>
    <w:rsid w:val="00A622F1"/>
    <w:rsid w:val="00A62F9A"/>
    <w:rsid w:val="00A631D2"/>
    <w:rsid w:val="00A64158"/>
    <w:rsid w:val="00A647B0"/>
    <w:rsid w:val="00A653F5"/>
    <w:rsid w:val="00A65629"/>
    <w:rsid w:val="00A657E9"/>
    <w:rsid w:val="00A6620D"/>
    <w:rsid w:val="00A66D29"/>
    <w:rsid w:val="00A70D38"/>
    <w:rsid w:val="00A728F1"/>
    <w:rsid w:val="00A73CF3"/>
    <w:rsid w:val="00A7400B"/>
    <w:rsid w:val="00A74025"/>
    <w:rsid w:val="00A7474A"/>
    <w:rsid w:val="00A749B9"/>
    <w:rsid w:val="00A75282"/>
    <w:rsid w:val="00A75571"/>
    <w:rsid w:val="00A8096D"/>
    <w:rsid w:val="00A81A96"/>
    <w:rsid w:val="00A82676"/>
    <w:rsid w:val="00A82986"/>
    <w:rsid w:val="00A82EEC"/>
    <w:rsid w:val="00A84633"/>
    <w:rsid w:val="00A84EE7"/>
    <w:rsid w:val="00A856B7"/>
    <w:rsid w:val="00A87A13"/>
    <w:rsid w:val="00A87DDA"/>
    <w:rsid w:val="00A903BC"/>
    <w:rsid w:val="00A90F83"/>
    <w:rsid w:val="00A9313D"/>
    <w:rsid w:val="00A939F4"/>
    <w:rsid w:val="00A93A44"/>
    <w:rsid w:val="00A93C16"/>
    <w:rsid w:val="00A948C7"/>
    <w:rsid w:val="00A974C2"/>
    <w:rsid w:val="00A9794E"/>
    <w:rsid w:val="00AA06A1"/>
    <w:rsid w:val="00AA0957"/>
    <w:rsid w:val="00AA221C"/>
    <w:rsid w:val="00AA40D6"/>
    <w:rsid w:val="00AA58B9"/>
    <w:rsid w:val="00AA6975"/>
    <w:rsid w:val="00AA7D38"/>
    <w:rsid w:val="00AB191A"/>
    <w:rsid w:val="00AB4684"/>
    <w:rsid w:val="00AB4A62"/>
    <w:rsid w:val="00AB5EE5"/>
    <w:rsid w:val="00AB5F3D"/>
    <w:rsid w:val="00AB6D87"/>
    <w:rsid w:val="00AC146B"/>
    <w:rsid w:val="00AC35D1"/>
    <w:rsid w:val="00AC4B39"/>
    <w:rsid w:val="00AC5482"/>
    <w:rsid w:val="00AC57AF"/>
    <w:rsid w:val="00AC5EFA"/>
    <w:rsid w:val="00AC60F3"/>
    <w:rsid w:val="00AC6F51"/>
    <w:rsid w:val="00AC71C4"/>
    <w:rsid w:val="00AD061E"/>
    <w:rsid w:val="00AD073F"/>
    <w:rsid w:val="00AD389C"/>
    <w:rsid w:val="00AE02D7"/>
    <w:rsid w:val="00AE2F0C"/>
    <w:rsid w:val="00AE3C3B"/>
    <w:rsid w:val="00AE591F"/>
    <w:rsid w:val="00AE5F52"/>
    <w:rsid w:val="00AE5FD7"/>
    <w:rsid w:val="00AE7615"/>
    <w:rsid w:val="00AE791E"/>
    <w:rsid w:val="00AE7BB0"/>
    <w:rsid w:val="00AF0672"/>
    <w:rsid w:val="00AF16FE"/>
    <w:rsid w:val="00AF4817"/>
    <w:rsid w:val="00AF567E"/>
    <w:rsid w:val="00AF5F67"/>
    <w:rsid w:val="00AF6A21"/>
    <w:rsid w:val="00AF6E0C"/>
    <w:rsid w:val="00AF6E99"/>
    <w:rsid w:val="00AF73AD"/>
    <w:rsid w:val="00B006EF"/>
    <w:rsid w:val="00B00EA5"/>
    <w:rsid w:val="00B01465"/>
    <w:rsid w:val="00B01C8A"/>
    <w:rsid w:val="00B0544F"/>
    <w:rsid w:val="00B05C5A"/>
    <w:rsid w:val="00B061A4"/>
    <w:rsid w:val="00B127AE"/>
    <w:rsid w:val="00B13105"/>
    <w:rsid w:val="00B1419D"/>
    <w:rsid w:val="00B1546A"/>
    <w:rsid w:val="00B16342"/>
    <w:rsid w:val="00B1639E"/>
    <w:rsid w:val="00B16E74"/>
    <w:rsid w:val="00B20186"/>
    <w:rsid w:val="00B206EC"/>
    <w:rsid w:val="00B20F7D"/>
    <w:rsid w:val="00B21E1D"/>
    <w:rsid w:val="00B21EBC"/>
    <w:rsid w:val="00B22C55"/>
    <w:rsid w:val="00B2422E"/>
    <w:rsid w:val="00B305C8"/>
    <w:rsid w:val="00B309FC"/>
    <w:rsid w:val="00B30C00"/>
    <w:rsid w:val="00B32498"/>
    <w:rsid w:val="00B32D2E"/>
    <w:rsid w:val="00B33CA1"/>
    <w:rsid w:val="00B33DC3"/>
    <w:rsid w:val="00B34029"/>
    <w:rsid w:val="00B35B8B"/>
    <w:rsid w:val="00B36BF9"/>
    <w:rsid w:val="00B36F8B"/>
    <w:rsid w:val="00B40516"/>
    <w:rsid w:val="00B41D1C"/>
    <w:rsid w:val="00B425DB"/>
    <w:rsid w:val="00B42732"/>
    <w:rsid w:val="00B42B1A"/>
    <w:rsid w:val="00B43AB5"/>
    <w:rsid w:val="00B448CE"/>
    <w:rsid w:val="00B453A0"/>
    <w:rsid w:val="00B53002"/>
    <w:rsid w:val="00B5655D"/>
    <w:rsid w:val="00B57F38"/>
    <w:rsid w:val="00B60A7E"/>
    <w:rsid w:val="00B62B7A"/>
    <w:rsid w:val="00B672AE"/>
    <w:rsid w:val="00B67E72"/>
    <w:rsid w:val="00B72136"/>
    <w:rsid w:val="00B72233"/>
    <w:rsid w:val="00B7246F"/>
    <w:rsid w:val="00B73BB2"/>
    <w:rsid w:val="00B742F1"/>
    <w:rsid w:val="00B76BF3"/>
    <w:rsid w:val="00B800B2"/>
    <w:rsid w:val="00B82D01"/>
    <w:rsid w:val="00B8304B"/>
    <w:rsid w:val="00B83AB1"/>
    <w:rsid w:val="00B84E45"/>
    <w:rsid w:val="00B8594C"/>
    <w:rsid w:val="00B86A28"/>
    <w:rsid w:val="00B9360B"/>
    <w:rsid w:val="00B95F62"/>
    <w:rsid w:val="00B96026"/>
    <w:rsid w:val="00B9751C"/>
    <w:rsid w:val="00BA16F4"/>
    <w:rsid w:val="00BA1FC8"/>
    <w:rsid w:val="00BA346C"/>
    <w:rsid w:val="00BA376C"/>
    <w:rsid w:val="00BA3B22"/>
    <w:rsid w:val="00BA4A9B"/>
    <w:rsid w:val="00BA7292"/>
    <w:rsid w:val="00BB0740"/>
    <w:rsid w:val="00BB1929"/>
    <w:rsid w:val="00BB293F"/>
    <w:rsid w:val="00BB2BD1"/>
    <w:rsid w:val="00BB3F62"/>
    <w:rsid w:val="00BB45E5"/>
    <w:rsid w:val="00BB4899"/>
    <w:rsid w:val="00BC05C7"/>
    <w:rsid w:val="00BC0830"/>
    <w:rsid w:val="00BC13E2"/>
    <w:rsid w:val="00BC2394"/>
    <w:rsid w:val="00BC25AA"/>
    <w:rsid w:val="00BC3277"/>
    <w:rsid w:val="00BC3AF4"/>
    <w:rsid w:val="00BC3B3F"/>
    <w:rsid w:val="00BC49E2"/>
    <w:rsid w:val="00BC4D71"/>
    <w:rsid w:val="00BC5AB7"/>
    <w:rsid w:val="00BC7FC6"/>
    <w:rsid w:val="00BD11AA"/>
    <w:rsid w:val="00BD145F"/>
    <w:rsid w:val="00BD2C93"/>
    <w:rsid w:val="00BD4176"/>
    <w:rsid w:val="00BD4BA8"/>
    <w:rsid w:val="00BD7202"/>
    <w:rsid w:val="00BD73FF"/>
    <w:rsid w:val="00BE03B3"/>
    <w:rsid w:val="00BE2E0E"/>
    <w:rsid w:val="00BE3487"/>
    <w:rsid w:val="00BE48D6"/>
    <w:rsid w:val="00BE4F5F"/>
    <w:rsid w:val="00BE59E8"/>
    <w:rsid w:val="00BE602E"/>
    <w:rsid w:val="00BE6683"/>
    <w:rsid w:val="00BE692C"/>
    <w:rsid w:val="00BE704B"/>
    <w:rsid w:val="00BF06BB"/>
    <w:rsid w:val="00BF0B55"/>
    <w:rsid w:val="00BF1CDC"/>
    <w:rsid w:val="00C01126"/>
    <w:rsid w:val="00C04381"/>
    <w:rsid w:val="00C04869"/>
    <w:rsid w:val="00C06E75"/>
    <w:rsid w:val="00C078C9"/>
    <w:rsid w:val="00C12A55"/>
    <w:rsid w:val="00C13403"/>
    <w:rsid w:val="00C1354A"/>
    <w:rsid w:val="00C143D0"/>
    <w:rsid w:val="00C16939"/>
    <w:rsid w:val="00C16F87"/>
    <w:rsid w:val="00C200A9"/>
    <w:rsid w:val="00C206A6"/>
    <w:rsid w:val="00C2087A"/>
    <w:rsid w:val="00C20E79"/>
    <w:rsid w:val="00C215C0"/>
    <w:rsid w:val="00C247E1"/>
    <w:rsid w:val="00C26574"/>
    <w:rsid w:val="00C31379"/>
    <w:rsid w:val="00C3291D"/>
    <w:rsid w:val="00C32C72"/>
    <w:rsid w:val="00C336E3"/>
    <w:rsid w:val="00C33DB9"/>
    <w:rsid w:val="00C34544"/>
    <w:rsid w:val="00C35CB7"/>
    <w:rsid w:val="00C35F25"/>
    <w:rsid w:val="00C367D1"/>
    <w:rsid w:val="00C378C6"/>
    <w:rsid w:val="00C407AD"/>
    <w:rsid w:val="00C40920"/>
    <w:rsid w:val="00C41694"/>
    <w:rsid w:val="00C417C9"/>
    <w:rsid w:val="00C44C5D"/>
    <w:rsid w:val="00C45FAE"/>
    <w:rsid w:val="00C46005"/>
    <w:rsid w:val="00C46C3F"/>
    <w:rsid w:val="00C46E92"/>
    <w:rsid w:val="00C4764C"/>
    <w:rsid w:val="00C50CAE"/>
    <w:rsid w:val="00C516A7"/>
    <w:rsid w:val="00C51D8E"/>
    <w:rsid w:val="00C528C7"/>
    <w:rsid w:val="00C53C26"/>
    <w:rsid w:val="00C55604"/>
    <w:rsid w:val="00C55C85"/>
    <w:rsid w:val="00C560CF"/>
    <w:rsid w:val="00C56FB7"/>
    <w:rsid w:val="00C622F0"/>
    <w:rsid w:val="00C62834"/>
    <w:rsid w:val="00C63CB6"/>
    <w:rsid w:val="00C66073"/>
    <w:rsid w:val="00C6681A"/>
    <w:rsid w:val="00C679D2"/>
    <w:rsid w:val="00C71718"/>
    <w:rsid w:val="00C717A7"/>
    <w:rsid w:val="00C71880"/>
    <w:rsid w:val="00C7224D"/>
    <w:rsid w:val="00C738C6"/>
    <w:rsid w:val="00C74666"/>
    <w:rsid w:val="00C754E6"/>
    <w:rsid w:val="00C766D6"/>
    <w:rsid w:val="00C77A00"/>
    <w:rsid w:val="00C82825"/>
    <w:rsid w:val="00C836D6"/>
    <w:rsid w:val="00C84662"/>
    <w:rsid w:val="00C8496F"/>
    <w:rsid w:val="00C85BC9"/>
    <w:rsid w:val="00C8601B"/>
    <w:rsid w:val="00C8659E"/>
    <w:rsid w:val="00C90D2C"/>
    <w:rsid w:val="00C91164"/>
    <w:rsid w:val="00C91D55"/>
    <w:rsid w:val="00C94E17"/>
    <w:rsid w:val="00C95633"/>
    <w:rsid w:val="00C961CF"/>
    <w:rsid w:val="00CA2C78"/>
    <w:rsid w:val="00CA325F"/>
    <w:rsid w:val="00CA3872"/>
    <w:rsid w:val="00CA3C45"/>
    <w:rsid w:val="00CA58ED"/>
    <w:rsid w:val="00CA6C3E"/>
    <w:rsid w:val="00CA718B"/>
    <w:rsid w:val="00CA7276"/>
    <w:rsid w:val="00CA76A8"/>
    <w:rsid w:val="00CB0ADB"/>
    <w:rsid w:val="00CB0B3C"/>
    <w:rsid w:val="00CB2D2B"/>
    <w:rsid w:val="00CB2F14"/>
    <w:rsid w:val="00CB46FF"/>
    <w:rsid w:val="00CB4B6E"/>
    <w:rsid w:val="00CB5D37"/>
    <w:rsid w:val="00CB61FD"/>
    <w:rsid w:val="00CB7FA9"/>
    <w:rsid w:val="00CC146E"/>
    <w:rsid w:val="00CC2981"/>
    <w:rsid w:val="00CC2BF9"/>
    <w:rsid w:val="00CC2CED"/>
    <w:rsid w:val="00CC4135"/>
    <w:rsid w:val="00CC6B42"/>
    <w:rsid w:val="00CC7622"/>
    <w:rsid w:val="00CD0E47"/>
    <w:rsid w:val="00CD1D2F"/>
    <w:rsid w:val="00CD2698"/>
    <w:rsid w:val="00CD37DF"/>
    <w:rsid w:val="00CD5203"/>
    <w:rsid w:val="00CD5219"/>
    <w:rsid w:val="00CD5780"/>
    <w:rsid w:val="00CD6286"/>
    <w:rsid w:val="00CE1B29"/>
    <w:rsid w:val="00CE5938"/>
    <w:rsid w:val="00CE6796"/>
    <w:rsid w:val="00CE71E4"/>
    <w:rsid w:val="00CE77B5"/>
    <w:rsid w:val="00CE7943"/>
    <w:rsid w:val="00CE7A67"/>
    <w:rsid w:val="00CF0528"/>
    <w:rsid w:val="00CF275C"/>
    <w:rsid w:val="00CF2E6F"/>
    <w:rsid w:val="00CF3A02"/>
    <w:rsid w:val="00CF43FC"/>
    <w:rsid w:val="00CF4C15"/>
    <w:rsid w:val="00CF50BC"/>
    <w:rsid w:val="00CF5D05"/>
    <w:rsid w:val="00CF6E04"/>
    <w:rsid w:val="00D01788"/>
    <w:rsid w:val="00D01AF6"/>
    <w:rsid w:val="00D02057"/>
    <w:rsid w:val="00D02D40"/>
    <w:rsid w:val="00D05698"/>
    <w:rsid w:val="00D05EE7"/>
    <w:rsid w:val="00D0615F"/>
    <w:rsid w:val="00D11AE4"/>
    <w:rsid w:val="00D13D3C"/>
    <w:rsid w:val="00D14DA8"/>
    <w:rsid w:val="00D155FB"/>
    <w:rsid w:val="00D20A79"/>
    <w:rsid w:val="00D22888"/>
    <w:rsid w:val="00D22E3C"/>
    <w:rsid w:val="00D23000"/>
    <w:rsid w:val="00D23442"/>
    <w:rsid w:val="00D24CAD"/>
    <w:rsid w:val="00D26BA6"/>
    <w:rsid w:val="00D2779A"/>
    <w:rsid w:val="00D27F24"/>
    <w:rsid w:val="00D30042"/>
    <w:rsid w:val="00D31916"/>
    <w:rsid w:val="00D325ED"/>
    <w:rsid w:val="00D33E0E"/>
    <w:rsid w:val="00D34E1D"/>
    <w:rsid w:val="00D3550D"/>
    <w:rsid w:val="00D35C05"/>
    <w:rsid w:val="00D363C0"/>
    <w:rsid w:val="00D36651"/>
    <w:rsid w:val="00D3730C"/>
    <w:rsid w:val="00D40FB9"/>
    <w:rsid w:val="00D43AA1"/>
    <w:rsid w:val="00D50E09"/>
    <w:rsid w:val="00D524B0"/>
    <w:rsid w:val="00D54B4B"/>
    <w:rsid w:val="00D54E5E"/>
    <w:rsid w:val="00D555AA"/>
    <w:rsid w:val="00D62D02"/>
    <w:rsid w:val="00D62EBB"/>
    <w:rsid w:val="00D63DA6"/>
    <w:rsid w:val="00D64976"/>
    <w:rsid w:val="00D66C21"/>
    <w:rsid w:val="00D6788D"/>
    <w:rsid w:val="00D715B9"/>
    <w:rsid w:val="00D72CAE"/>
    <w:rsid w:val="00D754E6"/>
    <w:rsid w:val="00D76DB8"/>
    <w:rsid w:val="00D77DE7"/>
    <w:rsid w:val="00D80842"/>
    <w:rsid w:val="00D80DD6"/>
    <w:rsid w:val="00D81CF6"/>
    <w:rsid w:val="00D823CD"/>
    <w:rsid w:val="00D82AE1"/>
    <w:rsid w:val="00D83883"/>
    <w:rsid w:val="00D84F0E"/>
    <w:rsid w:val="00D8544B"/>
    <w:rsid w:val="00D85530"/>
    <w:rsid w:val="00D85549"/>
    <w:rsid w:val="00D85D20"/>
    <w:rsid w:val="00D863E1"/>
    <w:rsid w:val="00D904AA"/>
    <w:rsid w:val="00D905E7"/>
    <w:rsid w:val="00D90745"/>
    <w:rsid w:val="00D90DAB"/>
    <w:rsid w:val="00D92D0A"/>
    <w:rsid w:val="00D93A40"/>
    <w:rsid w:val="00D93B43"/>
    <w:rsid w:val="00D93FDE"/>
    <w:rsid w:val="00D95084"/>
    <w:rsid w:val="00D96443"/>
    <w:rsid w:val="00D967D0"/>
    <w:rsid w:val="00DA09E6"/>
    <w:rsid w:val="00DA1C03"/>
    <w:rsid w:val="00DA1E89"/>
    <w:rsid w:val="00DA36F7"/>
    <w:rsid w:val="00DA39A0"/>
    <w:rsid w:val="00DA5BAC"/>
    <w:rsid w:val="00DA7126"/>
    <w:rsid w:val="00DB18C6"/>
    <w:rsid w:val="00DB1FC5"/>
    <w:rsid w:val="00DB3BB1"/>
    <w:rsid w:val="00DB49D1"/>
    <w:rsid w:val="00DB556D"/>
    <w:rsid w:val="00DB5F7A"/>
    <w:rsid w:val="00DB66B6"/>
    <w:rsid w:val="00DB6DD7"/>
    <w:rsid w:val="00DC0002"/>
    <w:rsid w:val="00DC065D"/>
    <w:rsid w:val="00DC1131"/>
    <w:rsid w:val="00DC210B"/>
    <w:rsid w:val="00DC39C6"/>
    <w:rsid w:val="00DC55E8"/>
    <w:rsid w:val="00DC588C"/>
    <w:rsid w:val="00DC5A92"/>
    <w:rsid w:val="00DC5E41"/>
    <w:rsid w:val="00DC738C"/>
    <w:rsid w:val="00DC7B1F"/>
    <w:rsid w:val="00DD07D8"/>
    <w:rsid w:val="00DD223E"/>
    <w:rsid w:val="00DD4001"/>
    <w:rsid w:val="00DD57DB"/>
    <w:rsid w:val="00DD7121"/>
    <w:rsid w:val="00DE0ED8"/>
    <w:rsid w:val="00DE25F0"/>
    <w:rsid w:val="00DE2BB1"/>
    <w:rsid w:val="00DE3A08"/>
    <w:rsid w:val="00DE3D81"/>
    <w:rsid w:val="00DE580F"/>
    <w:rsid w:val="00DF01D6"/>
    <w:rsid w:val="00DF09E2"/>
    <w:rsid w:val="00DF1BF3"/>
    <w:rsid w:val="00DF1FCE"/>
    <w:rsid w:val="00DF66CC"/>
    <w:rsid w:val="00DF66DF"/>
    <w:rsid w:val="00E00282"/>
    <w:rsid w:val="00E0292F"/>
    <w:rsid w:val="00E02D92"/>
    <w:rsid w:val="00E041C4"/>
    <w:rsid w:val="00E046FF"/>
    <w:rsid w:val="00E12BB8"/>
    <w:rsid w:val="00E13115"/>
    <w:rsid w:val="00E1546E"/>
    <w:rsid w:val="00E1558C"/>
    <w:rsid w:val="00E15F18"/>
    <w:rsid w:val="00E168D6"/>
    <w:rsid w:val="00E16E1C"/>
    <w:rsid w:val="00E25257"/>
    <w:rsid w:val="00E25B24"/>
    <w:rsid w:val="00E26828"/>
    <w:rsid w:val="00E26F09"/>
    <w:rsid w:val="00E3006B"/>
    <w:rsid w:val="00E3052C"/>
    <w:rsid w:val="00E30CD2"/>
    <w:rsid w:val="00E318F5"/>
    <w:rsid w:val="00E33EA2"/>
    <w:rsid w:val="00E347B9"/>
    <w:rsid w:val="00E35872"/>
    <w:rsid w:val="00E36FD0"/>
    <w:rsid w:val="00E424C0"/>
    <w:rsid w:val="00E43026"/>
    <w:rsid w:val="00E441C0"/>
    <w:rsid w:val="00E442B2"/>
    <w:rsid w:val="00E44931"/>
    <w:rsid w:val="00E4557D"/>
    <w:rsid w:val="00E458E7"/>
    <w:rsid w:val="00E47495"/>
    <w:rsid w:val="00E52DC9"/>
    <w:rsid w:val="00E53623"/>
    <w:rsid w:val="00E56745"/>
    <w:rsid w:val="00E57F3B"/>
    <w:rsid w:val="00E6016E"/>
    <w:rsid w:val="00E60673"/>
    <w:rsid w:val="00E6091A"/>
    <w:rsid w:val="00E627FA"/>
    <w:rsid w:val="00E63B2A"/>
    <w:rsid w:val="00E64918"/>
    <w:rsid w:val="00E661B2"/>
    <w:rsid w:val="00E66F4D"/>
    <w:rsid w:val="00E67FDE"/>
    <w:rsid w:val="00E73860"/>
    <w:rsid w:val="00E73C5E"/>
    <w:rsid w:val="00E756F8"/>
    <w:rsid w:val="00E75951"/>
    <w:rsid w:val="00E761D0"/>
    <w:rsid w:val="00E81F91"/>
    <w:rsid w:val="00E82DE5"/>
    <w:rsid w:val="00E83571"/>
    <w:rsid w:val="00E875B6"/>
    <w:rsid w:val="00E87C50"/>
    <w:rsid w:val="00E87EDC"/>
    <w:rsid w:val="00E87F08"/>
    <w:rsid w:val="00E9060E"/>
    <w:rsid w:val="00E94BAB"/>
    <w:rsid w:val="00E95022"/>
    <w:rsid w:val="00EA03CD"/>
    <w:rsid w:val="00EA0618"/>
    <w:rsid w:val="00EA402F"/>
    <w:rsid w:val="00EA6633"/>
    <w:rsid w:val="00EA6939"/>
    <w:rsid w:val="00EA77A9"/>
    <w:rsid w:val="00EA7928"/>
    <w:rsid w:val="00EB1A6E"/>
    <w:rsid w:val="00EB21D5"/>
    <w:rsid w:val="00EB2A9D"/>
    <w:rsid w:val="00EB4DB4"/>
    <w:rsid w:val="00EB58AB"/>
    <w:rsid w:val="00EB65BE"/>
    <w:rsid w:val="00EB7081"/>
    <w:rsid w:val="00EC2FFB"/>
    <w:rsid w:val="00EC54A5"/>
    <w:rsid w:val="00EC5650"/>
    <w:rsid w:val="00EC5F0B"/>
    <w:rsid w:val="00EC672E"/>
    <w:rsid w:val="00EC6EA9"/>
    <w:rsid w:val="00EC7503"/>
    <w:rsid w:val="00ED06ED"/>
    <w:rsid w:val="00ED0DBF"/>
    <w:rsid w:val="00ED1049"/>
    <w:rsid w:val="00ED1785"/>
    <w:rsid w:val="00ED58D7"/>
    <w:rsid w:val="00ED5C11"/>
    <w:rsid w:val="00EE1A09"/>
    <w:rsid w:val="00EE540A"/>
    <w:rsid w:val="00EE7A1E"/>
    <w:rsid w:val="00EF2905"/>
    <w:rsid w:val="00EF42D8"/>
    <w:rsid w:val="00EF454F"/>
    <w:rsid w:val="00EF4F58"/>
    <w:rsid w:val="00EF51C9"/>
    <w:rsid w:val="00EF5733"/>
    <w:rsid w:val="00EF590D"/>
    <w:rsid w:val="00F00553"/>
    <w:rsid w:val="00F00DEE"/>
    <w:rsid w:val="00F018AC"/>
    <w:rsid w:val="00F03630"/>
    <w:rsid w:val="00F051EC"/>
    <w:rsid w:val="00F06A5B"/>
    <w:rsid w:val="00F1235C"/>
    <w:rsid w:val="00F1246C"/>
    <w:rsid w:val="00F12C7A"/>
    <w:rsid w:val="00F15523"/>
    <w:rsid w:val="00F160A0"/>
    <w:rsid w:val="00F16919"/>
    <w:rsid w:val="00F22584"/>
    <w:rsid w:val="00F229BA"/>
    <w:rsid w:val="00F2731F"/>
    <w:rsid w:val="00F30BE5"/>
    <w:rsid w:val="00F30FD0"/>
    <w:rsid w:val="00F314C2"/>
    <w:rsid w:val="00F32777"/>
    <w:rsid w:val="00F37592"/>
    <w:rsid w:val="00F40A42"/>
    <w:rsid w:val="00F40DEE"/>
    <w:rsid w:val="00F41891"/>
    <w:rsid w:val="00F41F72"/>
    <w:rsid w:val="00F4255E"/>
    <w:rsid w:val="00F42EED"/>
    <w:rsid w:val="00F444B6"/>
    <w:rsid w:val="00F456A0"/>
    <w:rsid w:val="00F45BF6"/>
    <w:rsid w:val="00F4774F"/>
    <w:rsid w:val="00F47D27"/>
    <w:rsid w:val="00F51682"/>
    <w:rsid w:val="00F51E60"/>
    <w:rsid w:val="00F53CDE"/>
    <w:rsid w:val="00F54D25"/>
    <w:rsid w:val="00F56CEC"/>
    <w:rsid w:val="00F56F8A"/>
    <w:rsid w:val="00F6062A"/>
    <w:rsid w:val="00F6195B"/>
    <w:rsid w:val="00F61E5A"/>
    <w:rsid w:val="00F63585"/>
    <w:rsid w:val="00F664CD"/>
    <w:rsid w:val="00F7049E"/>
    <w:rsid w:val="00F715A4"/>
    <w:rsid w:val="00F74B6A"/>
    <w:rsid w:val="00F754E5"/>
    <w:rsid w:val="00F76FCF"/>
    <w:rsid w:val="00F77076"/>
    <w:rsid w:val="00F77192"/>
    <w:rsid w:val="00F7789B"/>
    <w:rsid w:val="00F82E86"/>
    <w:rsid w:val="00F84EC6"/>
    <w:rsid w:val="00F85BDF"/>
    <w:rsid w:val="00F86BE3"/>
    <w:rsid w:val="00F86CC1"/>
    <w:rsid w:val="00F875DB"/>
    <w:rsid w:val="00F92580"/>
    <w:rsid w:val="00F9433E"/>
    <w:rsid w:val="00F95281"/>
    <w:rsid w:val="00F957F1"/>
    <w:rsid w:val="00F965FC"/>
    <w:rsid w:val="00FA04F2"/>
    <w:rsid w:val="00FA092B"/>
    <w:rsid w:val="00FA1D3F"/>
    <w:rsid w:val="00FA2092"/>
    <w:rsid w:val="00FA2EAE"/>
    <w:rsid w:val="00FA7048"/>
    <w:rsid w:val="00FA7465"/>
    <w:rsid w:val="00FA7583"/>
    <w:rsid w:val="00FA7A5A"/>
    <w:rsid w:val="00FB0984"/>
    <w:rsid w:val="00FB0A7D"/>
    <w:rsid w:val="00FB17E6"/>
    <w:rsid w:val="00FB2D90"/>
    <w:rsid w:val="00FB4AB9"/>
    <w:rsid w:val="00FB4F5D"/>
    <w:rsid w:val="00FB56AF"/>
    <w:rsid w:val="00FB7160"/>
    <w:rsid w:val="00FC0322"/>
    <w:rsid w:val="00FC06F8"/>
    <w:rsid w:val="00FC1335"/>
    <w:rsid w:val="00FC14E7"/>
    <w:rsid w:val="00FC1C29"/>
    <w:rsid w:val="00FC2298"/>
    <w:rsid w:val="00FC3930"/>
    <w:rsid w:val="00FC39A4"/>
    <w:rsid w:val="00FC48CB"/>
    <w:rsid w:val="00FC49FC"/>
    <w:rsid w:val="00FC4BB7"/>
    <w:rsid w:val="00FC5EC7"/>
    <w:rsid w:val="00FC6CA7"/>
    <w:rsid w:val="00FC6EA5"/>
    <w:rsid w:val="00FC73AD"/>
    <w:rsid w:val="00FD13E1"/>
    <w:rsid w:val="00FD1E2C"/>
    <w:rsid w:val="00FD2415"/>
    <w:rsid w:val="00FD5607"/>
    <w:rsid w:val="00FD5E69"/>
    <w:rsid w:val="00FD5FE3"/>
    <w:rsid w:val="00FD670B"/>
    <w:rsid w:val="00FD7B5A"/>
    <w:rsid w:val="00FD7FCE"/>
    <w:rsid w:val="00FE021D"/>
    <w:rsid w:val="00FE11E6"/>
    <w:rsid w:val="00FE1273"/>
    <w:rsid w:val="00FE1C54"/>
    <w:rsid w:val="00FE1ECF"/>
    <w:rsid w:val="00FE3766"/>
    <w:rsid w:val="00FE48BF"/>
    <w:rsid w:val="00FE4E65"/>
    <w:rsid w:val="00FE6404"/>
    <w:rsid w:val="00FF1323"/>
    <w:rsid w:val="00FF210E"/>
    <w:rsid w:val="00FF453B"/>
    <w:rsid w:val="00FF57B4"/>
    <w:rsid w:val="00FF6046"/>
    <w:rsid w:val="00FF67FF"/>
    <w:rsid w:val="00FF6879"/>
    <w:rsid w:val="00FF72AB"/>
    <w:rsid w:val="00FF75C8"/>
    <w:rsid w:val="00FF7750"/>
    <w:rsid w:val="00FF7963"/>
    <w:rsid w:val="0EA8101E"/>
    <w:rsid w:val="16426F48"/>
    <w:rsid w:val="258A7CCA"/>
    <w:rsid w:val="3F3C1949"/>
    <w:rsid w:val="45244E63"/>
    <w:rsid w:val="5A1E3BB6"/>
    <w:rsid w:val="78BE17C6"/>
    <w:rsid w:val="7ABB0B2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222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unhideWhenUsed="0" w:qFormat="1"/>
    <w:lsdException w:name="annotation text" w:qFormat="1"/>
    <w:lsdException w:name="header" w:semiHidden="0" w:uiPriority="0" w:qFormat="1"/>
    <w:lsdException w:name="footer" w:semiHidden="0" w:uiPriority="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2F3B88"/>
    <w:pPr>
      <w:widowControl w:val="0"/>
      <w:jc w:val="both"/>
    </w:pPr>
    <w:rPr>
      <w:rFonts w:ascii="Calibri" w:eastAsia="宋体" w:hAnsi="Calibri" w:cs="Times New Roman"/>
      <w:kern w:val="2"/>
      <w:sz w:val="21"/>
      <w:szCs w:val="24"/>
    </w:rPr>
  </w:style>
  <w:style w:type="character" w:default="1" w:styleId="a6">
    <w:name w:val="Default Paragraph Font"/>
    <w:uiPriority w:val="1"/>
    <w:semiHidden/>
    <w:unhideWhenUsed/>
  </w:style>
  <w:style w:type="table" w:default="1" w:styleId="a7">
    <w:name w:val="Normal Table"/>
    <w:uiPriority w:val="99"/>
    <w:semiHidden/>
    <w:unhideWhenUsed/>
    <w:qFormat/>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Normal Indent"/>
    <w:basedOn w:val="a5"/>
    <w:link w:val="Char"/>
    <w:qFormat/>
    <w:rsid w:val="002F3B88"/>
    <w:pPr>
      <w:adjustRightInd w:val="0"/>
      <w:ind w:firstLine="420"/>
      <w:textAlignment w:val="baseline"/>
    </w:pPr>
    <w:rPr>
      <w:rFonts w:asciiTheme="minorHAnsi" w:eastAsiaTheme="minorEastAsia" w:hAnsiTheme="minorHAnsi" w:cstheme="minorBidi"/>
      <w:szCs w:val="22"/>
    </w:rPr>
  </w:style>
  <w:style w:type="paragraph" w:styleId="aa">
    <w:name w:val="annotation text"/>
    <w:basedOn w:val="a5"/>
    <w:link w:val="Char0"/>
    <w:uiPriority w:val="99"/>
    <w:semiHidden/>
    <w:unhideWhenUsed/>
    <w:qFormat/>
    <w:rsid w:val="002F3B88"/>
    <w:pPr>
      <w:jc w:val="left"/>
    </w:pPr>
  </w:style>
  <w:style w:type="paragraph" w:styleId="ab">
    <w:name w:val="Balloon Text"/>
    <w:basedOn w:val="a5"/>
    <w:link w:val="Char1"/>
    <w:uiPriority w:val="99"/>
    <w:semiHidden/>
    <w:unhideWhenUsed/>
    <w:qFormat/>
    <w:rsid w:val="002F3B88"/>
    <w:rPr>
      <w:sz w:val="18"/>
      <w:szCs w:val="18"/>
    </w:rPr>
  </w:style>
  <w:style w:type="paragraph" w:styleId="ac">
    <w:name w:val="footer"/>
    <w:basedOn w:val="a5"/>
    <w:link w:val="Char2"/>
    <w:unhideWhenUsed/>
    <w:qFormat/>
    <w:rsid w:val="002F3B88"/>
    <w:pPr>
      <w:tabs>
        <w:tab w:val="center" w:pos="4153"/>
        <w:tab w:val="right" w:pos="8306"/>
      </w:tabs>
      <w:snapToGrid w:val="0"/>
      <w:jc w:val="left"/>
    </w:pPr>
    <w:rPr>
      <w:sz w:val="18"/>
      <w:szCs w:val="18"/>
    </w:rPr>
  </w:style>
  <w:style w:type="paragraph" w:styleId="ad">
    <w:name w:val="header"/>
    <w:basedOn w:val="a5"/>
    <w:link w:val="Char3"/>
    <w:unhideWhenUsed/>
    <w:qFormat/>
    <w:rsid w:val="002F3B88"/>
    <w:pPr>
      <w:pBdr>
        <w:bottom w:val="single" w:sz="6" w:space="1" w:color="auto"/>
      </w:pBdr>
      <w:tabs>
        <w:tab w:val="center" w:pos="4153"/>
        <w:tab w:val="right" w:pos="8306"/>
      </w:tabs>
      <w:snapToGrid w:val="0"/>
      <w:jc w:val="center"/>
    </w:pPr>
    <w:rPr>
      <w:sz w:val="18"/>
      <w:szCs w:val="18"/>
    </w:rPr>
  </w:style>
  <w:style w:type="paragraph" w:styleId="1">
    <w:name w:val="toc 1"/>
    <w:basedOn w:val="a5"/>
    <w:next w:val="a5"/>
    <w:uiPriority w:val="39"/>
    <w:unhideWhenUsed/>
    <w:qFormat/>
    <w:rsid w:val="002F3B88"/>
    <w:pPr>
      <w:widowControl/>
      <w:spacing w:after="100" w:line="276" w:lineRule="auto"/>
      <w:jc w:val="left"/>
    </w:pPr>
    <w:rPr>
      <w:kern w:val="0"/>
      <w:sz w:val="22"/>
      <w:szCs w:val="22"/>
    </w:rPr>
  </w:style>
  <w:style w:type="table" w:styleId="ae">
    <w:name w:val="Table Grid"/>
    <w:basedOn w:val="a7"/>
    <w:uiPriority w:val="59"/>
    <w:qFormat/>
    <w:rsid w:val="002F3B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Hyperlink"/>
    <w:uiPriority w:val="99"/>
    <w:qFormat/>
    <w:rsid w:val="002F3B88"/>
    <w:rPr>
      <w:color w:val="0000FF"/>
      <w:u w:val="single"/>
    </w:rPr>
  </w:style>
  <w:style w:type="paragraph" w:customStyle="1" w:styleId="af0">
    <w:name w:val="列项——（一级）"/>
    <w:qFormat/>
    <w:rsid w:val="002F3B88"/>
    <w:pPr>
      <w:widowControl w:val="0"/>
      <w:ind w:left="833" w:hanging="408"/>
      <w:jc w:val="both"/>
    </w:pPr>
    <w:rPr>
      <w:rFonts w:ascii="宋体" w:eastAsia="宋体" w:hAnsi="Calibri" w:cs="Times New Roman"/>
      <w:sz w:val="21"/>
    </w:rPr>
  </w:style>
  <w:style w:type="paragraph" w:customStyle="1" w:styleId="af1">
    <w:name w:val="目次、标准名称标题"/>
    <w:basedOn w:val="a5"/>
    <w:next w:val="a5"/>
    <w:qFormat/>
    <w:rsid w:val="002F3B88"/>
    <w:pPr>
      <w:keepNext/>
      <w:pageBreakBefore/>
      <w:widowControl/>
      <w:shd w:val="clear" w:color="FFFFFF" w:fill="FFFFFF"/>
      <w:spacing w:before="640" w:after="560" w:line="460" w:lineRule="exact"/>
      <w:jc w:val="center"/>
      <w:outlineLvl w:val="0"/>
    </w:pPr>
    <w:rPr>
      <w:rFonts w:ascii="黑体" w:eastAsia="黑体" w:hAnsi="Times New Roman"/>
      <w:kern w:val="0"/>
      <w:sz w:val="32"/>
      <w:szCs w:val="20"/>
    </w:rPr>
  </w:style>
  <w:style w:type="character" w:customStyle="1" w:styleId="Char3">
    <w:name w:val="页眉 Char"/>
    <w:basedOn w:val="a6"/>
    <w:link w:val="ad"/>
    <w:qFormat/>
    <w:rsid w:val="002F3B88"/>
    <w:rPr>
      <w:rFonts w:ascii="Calibri" w:eastAsia="宋体" w:hAnsi="Calibri" w:cs="Times New Roman"/>
      <w:sz w:val="18"/>
      <w:szCs w:val="18"/>
    </w:rPr>
  </w:style>
  <w:style w:type="character" w:customStyle="1" w:styleId="Char2">
    <w:name w:val="页脚 Char"/>
    <w:basedOn w:val="a6"/>
    <w:link w:val="ac"/>
    <w:qFormat/>
    <w:rsid w:val="002F3B88"/>
    <w:rPr>
      <w:rFonts w:ascii="Calibri" w:eastAsia="宋体" w:hAnsi="Calibri" w:cs="Times New Roman"/>
      <w:sz w:val="18"/>
      <w:szCs w:val="18"/>
    </w:rPr>
  </w:style>
  <w:style w:type="paragraph" w:styleId="af2">
    <w:name w:val="List Paragraph"/>
    <w:basedOn w:val="a5"/>
    <w:uiPriority w:val="34"/>
    <w:qFormat/>
    <w:rsid w:val="002F3B88"/>
    <w:pPr>
      <w:ind w:firstLineChars="200" w:firstLine="420"/>
    </w:pPr>
    <w:rPr>
      <w:szCs w:val="22"/>
    </w:rPr>
  </w:style>
  <w:style w:type="paragraph" w:customStyle="1" w:styleId="a0">
    <w:name w:val="一级条标题"/>
    <w:next w:val="a5"/>
    <w:qFormat/>
    <w:rsid w:val="002F3B88"/>
    <w:pPr>
      <w:numPr>
        <w:ilvl w:val="1"/>
        <w:numId w:val="1"/>
      </w:numPr>
      <w:spacing w:beforeLines="50" w:afterLines="50"/>
      <w:outlineLvl w:val="2"/>
    </w:pPr>
    <w:rPr>
      <w:rFonts w:ascii="黑体" w:eastAsia="黑体" w:hAnsi="Times New Roman" w:cs="Times New Roman"/>
      <w:sz w:val="21"/>
      <w:szCs w:val="21"/>
    </w:rPr>
  </w:style>
  <w:style w:type="paragraph" w:customStyle="1" w:styleId="a">
    <w:name w:val="章标题"/>
    <w:next w:val="a5"/>
    <w:qFormat/>
    <w:rsid w:val="002F3B88"/>
    <w:pPr>
      <w:numPr>
        <w:numId w:val="1"/>
      </w:numPr>
      <w:spacing w:beforeLines="100" w:afterLines="100"/>
      <w:jc w:val="both"/>
      <w:outlineLvl w:val="1"/>
    </w:pPr>
    <w:rPr>
      <w:rFonts w:ascii="黑体" w:eastAsia="黑体" w:hAnsi="Times New Roman" w:cs="Times New Roman"/>
      <w:sz w:val="21"/>
    </w:rPr>
  </w:style>
  <w:style w:type="paragraph" w:customStyle="1" w:styleId="a1">
    <w:name w:val="二级条标题"/>
    <w:basedOn w:val="a0"/>
    <w:next w:val="a5"/>
    <w:qFormat/>
    <w:rsid w:val="002F3B88"/>
    <w:pPr>
      <w:numPr>
        <w:ilvl w:val="2"/>
      </w:numPr>
      <w:spacing w:before="50" w:after="50"/>
      <w:outlineLvl w:val="3"/>
    </w:pPr>
  </w:style>
  <w:style w:type="paragraph" w:customStyle="1" w:styleId="a2">
    <w:name w:val="三级条标题"/>
    <w:basedOn w:val="a1"/>
    <w:next w:val="a5"/>
    <w:qFormat/>
    <w:rsid w:val="002F3B88"/>
    <w:pPr>
      <w:numPr>
        <w:ilvl w:val="3"/>
      </w:numPr>
      <w:outlineLvl w:val="4"/>
    </w:pPr>
  </w:style>
  <w:style w:type="paragraph" w:customStyle="1" w:styleId="a3">
    <w:name w:val="四级条标题"/>
    <w:basedOn w:val="a2"/>
    <w:next w:val="a5"/>
    <w:qFormat/>
    <w:rsid w:val="002F3B88"/>
    <w:pPr>
      <w:numPr>
        <w:ilvl w:val="4"/>
      </w:numPr>
      <w:outlineLvl w:val="5"/>
    </w:pPr>
  </w:style>
  <w:style w:type="paragraph" w:customStyle="1" w:styleId="a4">
    <w:name w:val="五级条标题"/>
    <w:basedOn w:val="a3"/>
    <w:next w:val="a5"/>
    <w:qFormat/>
    <w:rsid w:val="002F3B88"/>
    <w:pPr>
      <w:numPr>
        <w:ilvl w:val="5"/>
      </w:numPr>
      <w:outlineLvl w:val="6"/>
    </w:pPr>
  </w:style>
  <w:style w:type="paragraph" w:customStyle="1" w:styleId="af3">
    <w:name w:val="表格文字"/>
    <w:basedOn w:val="a5"/>
    <w:qFormat/>
    <w:rsid w:val="002F3B88"/>
    <w:rPr>
      <w:rFonts w:ascii="宋体" w:hAnsi="宋体"/>
      <w:bCs/>
      <w:sz w:val="24"/>
    </w:rPr>
  </w:style>
  <w:style w:type="character" w:customStyle="1" w:styleId="Char1">
    <w:name w:val="批注框文本 Char"/>
    <w:basedOn w:val="a6"/>
    <w:link w:val="ab"/>
    <w:uiPriority w:val="99"/>
    <w:semiHidden/>
    <w:qFormat/>
    <w:rsid w:val="002F3B88"/>
    <w:rPr>
      <w:rFonts w:ascii="Calibri" w:eastAsia="宋体" w:hAnsi="Calibri" w:cs="Times New Roman"/>
      <w:sz w:val="18"/>
      <w:szCs w:val="18"/>
    </w:rPr>
  </w:style>
  <w:style w:type="character" w:customStyle="1" w:styleId="Char">
    <w:name w:val="正文缩进 Char"/>
    <w:link w:val="a9"/>
    <w:qFormat/>
    <w:rsid w:val="002F3B88"/>
  </w:style>
  <w:style w:type="paragraph" w:customStyle="1" w:styleId="af4">
    <w:name w:val="段"/>
    <w:link w:val="Char4"/>
    <w:qFormat/>
    <w:rsid w:val="002F3B88"/>
    <w:pPr>
      <w:tabs>
        <w:tab w:val="center" w:pos="4201"/>
        <w:tab w:val="right" w:leader="dot" w:pos="9298"/>
      </w:tabs>
      <w:autoSpaceDE w:val="0"/>
      <w:autoSpaceDN w:val="0"/>
      <w:ind w:firstLineChars="200" w:firstLine="420"/>
      <w:jc w:val="both"/>
    </w:pPr>
    <w:rPr>
      <w:rFonts w:ascii="宋体" w:eastAsia="宋体" w:hAnsi="Times New Roman" w:cs="Times New Roman"/>
      <w:sz w:val="21"/>
    </w:rPr>
  </w:style>
  <w:style w:type="character" w:customStyle="1" w:styleId="Char4">
    <w:name w:val="段 Char"/>
    <w:link w:val="af4"/>
    <w:qFormat/>
    <w:rsid w:val="002F3B88"/>
    <w:rPr>
      <w:rFonts w:ascii="宋体" w:eastAsia="宋体" w:hAnsi="Times New Roman" w:cs="Times New Roman"/>
      <w:kern w:val="0"/>
      <w:szCs w:val="20"/>
    </w:rPr>
  </w:style>
  <w:style w:type="paragraph" w:customStyle="1" w:styleId="af5">
    <w:name w:val="附录章标题"/>
    <w:next w:val="af4"/>
    <w:qFormat/>
    <w:rsid w:val="002F3B88"/>
    <w:pPr>
      <w:wordWrap w:val="0"/>
      <w:overflowPunct w:val="0"/>
      <w:autoSpaceDE w:val="0"/>
      <w:spacing w:beforeLines="100" w:afterLines="100"/>
      <w:jc w:val="both"/>
      <w:textAlignment w:val="baseline"/>
      <w:outlineLvl w:val="1"/>
    </w:pPr>
    <w:rPr>
      <w:rFonts w:ascii="黑体" w:eastAsia="黑体" w:hAnsi="Times New Roman" w:cs="Times New Roman"/>
      <w:kern w:val="21"/>
      <w:sz w:val="21"/>
    </w:rPr>
  </w:style>
  <w:style w:type="paragraph" w:customStyle="1" w:styleId="9">
    <w:name w:val="正文_9"/>
    <w:qFormat/>
    <w:rsid w:val="002F3B88"/>
    <w:pPr>
      <w:widowControl w:val="0"/>
      <w:jc w:val="both"/>
    </w:pPr>
    <w:rPr>
      <w:rFonts w:ascii="Times New Roman" w:eastAsia="宋体" w:hAnsi="Times New Roman" w:cs="Times New Roman"/>
      <w:kern w:val="2"/>
      <w:sz w:val="28"/>
      <w:szCs w:val="24"/>
    </w:rPr>
  </w:style>
  <w:style w:type="character" w:customStyle="1" w:styleId="Char0">
    <w:name w:val="批注文字 Char"/>
    <w:basedOn w:val="a6"/>
    <w:link w:val="aa"/>
    <w:uiPriority w:val="99"/>
    <w:semiHidden/>
    <w:qFormat/>
    <w:rsid w:val="002F3B88"/>
    <w:rPr>
      <w:rFonts w:ascii="Calibri" w:eastAsia="宋体" w:hAnsi="Calibri" w:cs="Times New Roman"/>
      <w:szCs w:val="24"/>
    </w:rPr>
  </w:style>
  <w:style w:type="paragraph" w:customStyle="1" w:styleId="7">
    <w:name w:val="正文_7"/>
    <w:rsid w:val="00A2178C"/>
    <w:pPr>
      <w:widowControl w:val="0"/>
      <w:jc w:val="both"/>
    </w:pPr>
    <w:rPr>
      <w:rFonts w:ascii="Calibri" w:eastAsia="宋体" w:hAnsi="Calibri" w:cs="Times New Roman"/>
      <w:sz w:val="21"/>
      <w:szCs w:val="22"/>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javascript:void(0)"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997F70-4BBE-4375-9947-100A1F4156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49</Pages>
  <Words>4707</Words>
  <Characters>26836</Characters>
  <DocSecurity>0</DocSecurity>
  <Lines>223</Lines>
  <Paragraphs>62</Paragraphs>
  <ScaleCrop>false</ScaleCrop>
  <Company/>
  <LinksUpToDate>false</LinksUpToDate>
  <CharactersWithSpaces>31481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2025-12-17T07:41:00Z</cp:lastPrinted>
  <dcterms:created xsi:type="dcterms:W3CDTF">2025-12-05T07:04:00Z</dcterms:created>
  <dcterms:modified xsi:type="dcterms:W3CDTF">2025-12-17T07:51:00Z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6D8CD021282A4B05902E1F691088A63D_12</vt:lpwstr>
  </property>
</Properties>
</file>