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450" w:type="dxa"/>
        <w:tblInd w:w="67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3718"/>
        <w:gridCol w:w="1701"/>
        <w:gridCol w:w="709"/>
        <w:gridCol w:w="1842"/>
        <w:gridCol w:w="1560"/>
        <w:gridCol w:w="1701"/>
        <w:gridCol w:w="2792"/>
      </w:tblGrid>
      <w:tr w14:paraId="553002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44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30D20BD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 w:val="30"/>
                <w:szCs w:val="30"/>
              </w:rPr>
              <w:t>报价编制说明及报价表</w:t>
            </w:r>
          </w:p>
        </w:tc>
      </w:tr>
      <w:tr w14:paraId="6D015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4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DC38CF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备注：若机组</w:t>
            </w:r>
            <w:r>
              <w:rPr>
                <w:color w:val="000000"/>
              </w:rPr>
              <w:t>等级（</w:t>
            </w:r>
            <w:r>
              <w:rPr>
                <w:rFonts w:hint="eastAsia"/>
                <w:color w:val="000000"/>
              </w:rPr>
              <w:t>扩C</w:t>
            </w:r>
            <w:r>
              <w:rPr>
                <w:color w:val="000000"/>
              </w:rPr>
              <w:t>）检修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项目取消，对应单项费用不支付；扩C改成C修，对应单项费用为C</w:t>
            </w:r>
            <w:r>
              <w:rPr>
                <w:rFonts w:cs="宋体"/>
                <w:color w:val="000000"/>
                <w:kern w:val="0"/>
                <w:szCs w:val="21"/>
              </w:rPr>
              <w:t>修。</w:t>
            </w:r>
          </w:p>
        </w:tc>
      </w:tr>
      <w:tr w14:paraId="7AA2D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7D72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7A58BF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单项名称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A8935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5EDB6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56B35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全费用单价</w:t>
            </w:r>
            <w:r>
              <w:rPr>
                <w:b/>
                <w:bCs/>
                <w:color w:val="000000"/>
                <w:kern w:val="0"/>
                <w:szCs w:val="21"/>
              </w:rPr>
              <w:t>(</w:t>
            </w: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元</w:t>
            </w:r>
            <w:r>
              <w:rPr>
                <w:b/>
                <w:bCs/>
                <w:color w:val="000000"/>
                <w:kern w:val="0"/>
                <w:szCs w:val="21"/>
              </w:rPr>
              <w:t>)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12B5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合价</w:t>
            </w:r>
            <w:r>
              <w:rPr>
                <w:b/>
                <w:bCs/>
                <w:color w:val="000000"/>
                <w:kern w:val="0"/>
                <w:szCs w:val="21"/>
              </w:rPr>
              <w:t>(</w:t>
            </w: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元</w:t>
            </w:r>
            <w:r>
              <w:rPr>
                <w:b/>
                <w:bCs/>
                <w:color w:val="000000"/>
                <w:kern w:val="0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901C7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单次最高限价（万元）</w:t>
            </w: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4977A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14:paraId="1BBDF6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1FD2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b/>
                <w:bCs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791C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招标范围内项目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ACEE7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D045A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7CD51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717AE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82A1C93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4DC94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</w:tr>
      <w:tr w14:paraId="29247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FD67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72407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日常工程量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0ACE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A7E8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857EE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7690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FD593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4</w:t>
            </w:r>
            <w:r>
              <w:rPr>
                <w:rFonts w:cs="宋体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5D92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详见表</w:t>
            </w: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-1</w:t>
            </w:r>
          </w:p>
        </w:tc>
      </w:tr>
      <w:tr w14:paraId="6D2FF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1881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3FF9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机组</w:t>
            </w:r>
            <w:r>
              <w:rPr>
                <w:rFonts w:cs="宋体"/>
                <w:color w:val="000000"/>
                <w:kern w:val="0"/>
                <w:szCs w:val="21"/>
              </w:rPr>
              <w:t>C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修工程量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0A93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6FC7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309B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68A6C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3653D0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5</w:t>
            </w:r>
            <w:r>
              <w:rPr>
                <w:rFonts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2108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详见表1-</w:t>
            </w:r>
            <w:r>
              <w:rPr>
                <w:rFonts w:cs="宋体"/>
                <w:color w:val="000000"/>
                <w:kern w:val="0"/>
                <w:szCs w:val="21"/>
              </w:rPr>
              <w:t>2</w:t>
            </w:r>
          </w:p>
        </w:tc>
      </w:tr>
      <w:tr w14:paraId="3576F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1F4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26D9F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机组扩大性C修工程量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AAA5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F6C7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E95220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CB48E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3AE527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07</w:t>
            </w: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6142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详见表1-</w:t>
            </w:r>
            <w:r>
              <w:rPr>
                <w:rFonts w:cs="宋体"/>
                <w:color w:val="000000"/>
                <w:kern w:val="0"/>
                <w:szCs w:val="21"/>
              </w:rPr>
              <w:t>3</w:t>
            </w:r>
          </w:p>
        </w:tc>
      </w:tr>
      <w:tr w14:paraId="491DE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7FFD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26BA7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硅酸铝材料更换模拟量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3C095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D5C0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E4AB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BB41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E6B5D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70</w:t>
            </w: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874C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详见表1-</w:t>
            </w:r>
            <w:r>
              <w:rPr>
                <w:rFonts w:cs="宋体"/>
                <w:color w:val="000000"/>
                <w:kern w:val="0"/>
                <w:szCs w:val="21"/>
              </w:rPr>
              <w:t>4</w:t>
            </w:r>
          </w:p>
        </w:tc>
      </w:tr>
      <w:tr w14:paraId="7231FD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AC54E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50B2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汽机本体与小机抹面保温预估清单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1788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9EDAE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BD95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1A06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7A5F025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A5F8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详见表1-</w:t>
            </w:r>
            <w:r>
              <w:rPr>
                <w:rFonts w:cs="宋体"/>
                <w:color w:val="000000"/>
                <w:kern w:val="0"/>
                <w:szCs w:val="21"/>
              </w:rPr>
              <w:t>5</w:t>
            </w:r>
          </w:p>
        </w:tc>
      </w:tr>
      <w:tr w14:paraId="6F2636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4673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0200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bCs/>
                <w:color w:val="000000"/>
              </w:rPr>
              <w:t>零星油漆模拟量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A279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D506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10BF7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ED8C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6A09A5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3</w:t>
            </w:r>
            <w:r>
              <w:rPr>
                <w:rFonts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C0CD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详见表1-</w:t>
            </w:r>
            <w:r>
              <w:rPr>
                <w:rFonts w:cs="宋体"/>
                <w:color w:val="000000"/>
                <w:kern w:val="0"/>
                <w:szCs w:val="21"/>
              </w:rPr>
              <w:t>6</w:t>
            </w:r>
          </w:p>
        </w:tc>
      </w:tr>
      <w:tr w14:paraId="0E9677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AD845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9E4B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报价人认为应单列并计入总价的费用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D1739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7A410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D0974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E5524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E77522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756C5"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 w14:paraId="09B30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BE840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37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8FF6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039C8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FE18A9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D8DAE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195DB">
            <w:pPr>
              <w:widowControl/>
              <w:rPr>
                <w:rFonts w:cs="宋体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D0FF6A2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6B62C">
            <w:pPr>
              <w:widowControl/>
              <w:rPr>
                <w:color w:val="000000"/>
                <w:kern w:val="0"/>
                <w:szCs w:val="21"/>
              </w:rPr>
            </w:pPr>
          </w:p>
        </w:tc>
      </w:tr>
      <w:tr w14:paraId="18675C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58F7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C1D3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其中：安全文明施工费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FA1F1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3BDE6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A086B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F592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8E831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7384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不低于建安费用的2.5%，已计入总价</w:t>
            </w:r>
          </w:p>
        </w:tc>
      </w:tr>
      <w:tr w14:paraId="06825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5C9DD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5EDA0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其中：安全绩效考核金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5113F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A6B33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595DB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DC7C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9BD62E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C9B5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合同总价的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5%，已计入总价</w:t>
            </w:r>
          </w:p>
        </w:tc>
      </w:tr>
      <w:tr w14:paraId="155DC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7DFB4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D99AB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保温棉材料价格（密度120Kg/m</w:t>
            </w:r>
            <w:r>
              <w:rPr>
                <w:rFonts w:hint="eastAsia" w:cs="宋体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8D8EB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B4A70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4AFD7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55A9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C162D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04DF7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已计入总价</w:t>
            </w:r>
          </w:p>
        </w:tc>
      </w:tr>
      <w:tr w14:paraId="5EF97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37E29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7CBE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保温棉材料价格（密度180Kg/m</w:t>
            </w:r>
            <w:r>
              <w:rPr>
                <w:rFonts w:hint="eastAsia" w:cs="宋体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227D8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D30C8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80C8A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DEEE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EA05FD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6457F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已计入总价</w:t>
            </w:r>
          </w:p>
        </w:tc>
      </w:tr>
      <w:tr w14:paraId="3C32F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A7B16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5B68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油漆品牌（环氧富锌底漆）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E7F5D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41313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E3514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2957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DDB013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053C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填油漆品牌</w:t>
            </w:r>
          </w:p>
        </w:tc>
      </w:tr>
      <w:tr w14:paraId="5A55B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89FED">
            <w:pPr>
              <w:widowControl/>
              <w:rPr>
                <w:color w:val="000000"/>
                <w:kern w:val="0"/>
                <w:szCs w:val="21"/>
              </w:rPr>
            </w:pPr>
          </w:p>
        </w:tc>
        <w:tc>
          <w:tcPr>
            <w:tcW w:w="37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B0197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油漆品牌（聚氨酯面漆）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AAFDF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50C48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A0ACF">
            <w:pPr>
              <w:widowControl/>
              <w:rPr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64E36F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59FC2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2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621F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填油漆品牌</w:t>
            </w:r>
          </w:p>
        </w:tc>
      </w:tr>
    </w:tbl>
    <w:p w14:paraId="6E0659A1">
      <w:pPr>
        <w:rPr>
          <w:color w:val="000000"/>
        </w:rPr>
      </w:pPr>
    </w:p>
    <w:p w14:paraId="737A2A9F">
      <w:pPr>
        <w:rPr>
          <w:color w:val="000000"/>
        </w:rPr>
      </w:pPr>
    </w:p>
    <w:p w14:paraId="6F99E69A">
      <w:pPr>
        <w:rPr>
          <w:color w:val="000000"/>
        </w:rPr>
      </w:pPr>
    </w:p>
    <w:p w14:paraId="6995F6E9">
      <w:pPr>
        <w:rPr>
          <w:color w:val="000000"/>
        </w:rPr>
      </w:pPr>
    </w:p>
    <w:tbl>
      <w:tblPr>
        <w:tblStyle w:val="4"/>
        <w:tblW w:w="4944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346"/>
        <w:gridCol w:w="866"/>
        <w:gridCol w:w="1261"/>
        <w:gridCol w:w="1686"/>
        <w:gridCol w:w="1034"/>
        <w:gridCol w:w="5340"/>
      </w:tblGrid>
      <w:tr w14:paraId="68465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7"/>
            <w:noWrap/>
            <w:vAlign w:val="center"/>
          </w:tcPr>
          <w:p w14:paraId="40E117F2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表1-1 日常维护承包范围模拟量清单</w:t>
            </w:r>
          </w:p>
        </w:tc>
      </w:tr>
      <w:tr w14:paraId="03074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75394EB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1435" w:type="pct"/>
            <w:vAlign w:val="center"/>
          </w:tcPr>
          <w:p w14:paraId="30409DD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287" w:type="pct"/>
            <w:noWrap/>
            <w:vAlign w:val="center"/>
          </w:tcPr>
          <w:p w14:paraId="4F038FC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417" w:type="pct"/>
            <w:noWrap/>
            <w:vAlign w:val="center"/>
          </w:tcPr>
          <w:p w14:paraId="175C428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556" w:type="pct"/>
            <w:noWrap/>
            <w:vAlign w:val="center"/>
          </w:tcPr>
          <w:p w14:paraId="3FF101C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综合单价（元）</w:t>
            </w:r>
          </w:p>
        </w:tc>
        <w:tc>
          <w:tcPr>
            <w:tcW w:w="343" w:type="pct"/>
            <w:noWrap/>
            <w:vAlign w:val="center"/>
          </w:tcPr>
          <w:p w14:paraId="260AB3C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合价(元)</w:t>
            </w:r>
          </w:p>
        </w:tc>
        <w:tc>
          <w:tcPr>
            <w:tcW w:w="1752" w:type="pct"/>
            <w:noWrap/>
            <w:vAlign w:val="center"/>
          </w:tcPr>
          <w:p w14:paraId="4BE9C2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</w:tr>
      <w:tr w14:paraId="0412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3EBF774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435" w:type="pct"/>
            <w:vAlign w:val="center"/>
          </w:tcPr>
          <w:p w14:paraId="51D7BCE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高度7m以内脚手架搭拆</w:t>
            </w:r>
          </w:p>
        </w:tc>
        <w:tc>
          <w:tcPr>
            <w:tcW w:w="287" w:type="pct"/>
            <w:noWrap/>
            <w:vAlign w:val="center"/>
          </w:tcPr>
          <w:p w14:paraId="4D43F99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  <w:noWrap/>
            <w:vAlign w:val="center"/>
          </w:tcPr>
          <w:p w14:paraId="2334E502">
            <w:pPr>
              <w:rPr>
                <w:color w:val="000000"/>
              </w:rPr>
            </w:pPr>
            <w:r>
              <w:rPr>
                <w:color w:val="000000"/>
              </w:rPr>
              <w:t>500</w:t>
            </w:r>
            <w:r>
              <w:rPr>
                <w:rFonts w:hint="eastAsia"/>
                <w:color w:val="000000"/>
              </w:rPr>
              <w:t>00</w:t>
            </w:r>
          </w:p>
        </w:tc>
        <w:tc>
          <w:tcPr>
            <w:tcW w:w="556" w:type="pct"/>
            <w:noWrap/>
            <w:vAlign w:val="center"/>
          </w:tcPr>
          <w:p w14:paraId="2D93A306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1C77F9FE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287AC18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按长*宽*高/2计算（2为立杆间距）</w:t>
            </w:r>
          </w:p>
        </w:tc>
      </w:tr>
      <w:tr w14:paraId="1ED33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53D89D1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435" w:type="pct"/>
            <w:vAlign w:val="center"/>
          </w:tcPr>
          <w:p w14:paraId="583A46B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高度7~13m脚手架搭拆</w:t>
            </w:r>
          </w:p>
        </w:tc>
        <w:tc>
          <w:tcPr>
            <w:tcW w:w="287" w:type="pct"/>
            <w:noWrap/>
            <w:vAlign w:val="center"/>
          </w:tcPr>
          <w:p w14:paraId="2813AA8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  <w:noWrap/>
            <w:vAlign w:val="center"/>
          </w:tcPr>
          <w:p w14:paraId="2AD7D75B">
            <w:pPr>
              <w:rPr>
                <w:color w:val="000000"/>
              </w:rPr>
            </w:pPr>
            <w:r>
              <w:rPr>
                <w:color w:val="000000"/>
              </w:rPr>
              <w:t>20000</w:t>
            </w:r>
          </w:p>
        </w:tc>
        <w:tc>
          <w:tcPr>
            <w:tcW w:w="556" w:type="pct"/>
            <w:noWrap/>
            <w:vAlign w:val="center"/>
          </w:tcPr>
          <w:p w14:paraId="2A6E2750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7859E53D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6D0482D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按长*宽*高/2计算（2为立杆间距）</w:t>
            </w:r>
          </w:p>
        </w:tc>
      </w:tr>
      <w:tr w14:paraId="0677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260246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435" w:type="pct"/>
            <w:vAlign w:val="center"/>
          </w:tcPr>
          <w:p w14:paraId="27EBE79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高度13~20m脚手架搭拆</w:t>
            </w:r>
          </w:p>
        </w:tc>
        <w:tc>
          <w:tcPr>
            <w:tcW w:w="287" w:type="pct"/>
            <w:noWrap/>
            <w:vAlign w:val="center"/>
          </w:tcPr>
          <w:p w14:paraId="2348F1C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  <w:noWrap/>
            <w:vAlign w:val="center"/>
          </w:tcPr>
          <w:p w14:paraId="764B2535">
            <w:pPr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556" w:type="pct"/>
            <w:noWrap/>
            <w:vAlign w:val="center"/>
          </w:tcPr>
          <w:p w14:paraId="5690A90C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5E0BC233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51E891F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按长*宽*高/2计算（2为立杆间距）</w:t>
            </w:r>
          </w:p>
        </w:tc>
      </w:tr>
      <w:tr w14:paraId="2338A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1D7BDE2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435" w:type="pct"/>
            <w:vAlign w:val="center"/>
          </w:tcPr>
          <w:p w14:paraId="7AA2C0C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高度20~30m脚手架搭拆</w:t>
            </w:r>
          </w:p>
        </w:tc>
        <w:tc>
          <w:tcPr>
            <w:tcW w:w="287" w:type="pct"/>
            <w:noWrap/>
            <w:vAlign w:val="center"/>
          </w:tcPr>
          <w:p w14:paraId="77FD944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  <w:noWrap/>
            <w:vAlign w:val="center"/>
          </w:tcPr>
          <w:p w14:paraId="5046E200">
            <w:pPr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556" w:type="pct"/>
            <w:noWrap/>
            <w:vAlign w:val="center"/>
          </w:tcPr>
          <w:p w14:paraId="7315A5CB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297306AC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7970C08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按长*宽*高/2计算（2为立杆间距）；含悬挑架、吊篮架 </w:t>
            </w:r>
          </w:p>
        </w:tc>
      </w:tr>
      <w:tr w14:paraId="343BD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243A471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435" w:type="pct"/>
            <w:vAlign w:val="center"/>
          </w:tcPr>
          <w:p w14:paraId="0108942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锅炉1</w:t>
            </w:r>
            <w:r>
              <w:rPr>
                <w:color w:val="000000"/>
              </w:rPr>
              <w:t>2.6米满膛脚手架</w:t>
            </w:r>
          </w:p>
        </w:tc>
        <w:tc>
          <w:tcPr>
            <w:tcW w:w="287" w:type="pct"/>
            <w:noWrap/>
            <w:vAlign w:val="center"/>
          </w:tcPr>
          <w:p w14:paraId="2E598DA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次</w:t>
            </w:r>
          </w:p>
        </w:tc>
        <w:tc>
          <w:tcPr>
            <w:tcW w:w="417" w:type="pct"/>
            <w:noWrap/>
            <w:vAlign w:val="center"/>
          </w:tcPr>
          <w:p w14:paraId="5420ECF2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56" w:type="pct"/>
            <w:noWrap/>
            <w:vAlign w:val="center"/>
          </w:tcPr>
          <w:p w14:paraId="796A287B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018E6FE9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436FBDB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70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30B9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773AF8B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435" w:type="pct"/>
            <w:vAlign w:val="center"/>
          </w:tcPr>
          <w:p w14:paraId="20E820D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锅炉屏过满堂架</w:t>
            </w:r>
          </w:p>
        </w:tc>
        <w:tc>
          <w:tcPr>
            <w:tcW w:w="287" w:type="pct"/>
            <w:noWrap/>
            <w:vAlign w:val="center"/>
          </w:tcPr>
          <w:p w14:paraId="0E143FC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次</w:t>
            </w:r>
          </w:p>
        </w:tc>
        <w:tc>
          <w:tcPr>
            <w:tcW w:w="417" w:type="pct"/>
            <w:noWrap/>
            <w:vAlign w:val="center"/>
          </w:tcPr>
          <w:p w14:paraId="44E4DDD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556" w:type="pct"/>
            <w:noWrap/>
            <w:vAlign w:val="center"/>
          </w:tcPr>
          <w:p w14:paraId="1F9ED123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453104BD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3DDF966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70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7BD37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57154288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435" w:type="pct"/>
            <w:vAlign w:val="center"/>
          </w:tcPr>
          <w:p w14:paraId="6443FD4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硅酸铝再利用（拆除、安装，不换保温材料）</w:t>
            </w:r>
          </w:p>
        </w:tc>
        <w:tc>
          <w:tcPr>
            <w:tcW w:w="287" w:type="pct"/>
            <w:noWrap/>
            <w:vAlign w:val="center"/>
          </w:tcPr>
          <w:p w14:paraId="7D17FCC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3</w:t>
            </w:r>
          </w:p>
        </w:tc>
        <w:tc>
          <w:tcPr>
            <w:tcW w:w="417" w:type="pct"/>
            <w:noWrap/>
            <w:vAlign w:val="center"/>
          </w:tcPr>
          <w:p w14:paraId="0F2378C3">
            <w:pPr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556" w:type="pct"/>
            <w:noWrap/>
            <w:vAlign w:val="center"/>
          </w:tcPr>
          <w:p w14:paraId="2746C2C9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413BAE71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4AF72AF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454B9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124305E9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435" w:type="pct"/>
            <w:vAlign w:val="center"/>
          </w:tcPr>
          <w:p w14:paraId="50A2520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0.5mm铝皮再利用（拆除、安装，不换铝皮材料）</w:t>
            </w:r>
          </w:p>
        </w:tc>
        <w:tc>
          <w:tcPr>
            <w:tcW w:w="287" w:type="pct"/>
            <w:noWrap/>
            <w:vAlign w:val="center"/>
          </w:tcPr>
          <w:p w14:paraId="7B17887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</w:tcPr>
          <w:p w14:paraId="0AC5576C">
            <w:pPr>
              <w:rPr>
                <w:color w:val="000000"/>
              </w:rPr>
            </w:pPr>
            <w:r>
              <w:rPr>
                <w:color w:val="000000"/>
              </w:rPr>
              <w:t>6000</w:t>
            </w:r>
          </w:p>
        </w:tc>
        <w:tc>
          <w:tcPr>
            <w:tcW w:w="556" w:type="pct"/>
            <w:noWrap/>
            <w:vAlign w:val="center"/>
          </w:tcPr>
          <w:p w14:paraId="798F0C8E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0D52DBF8">
            <w:pPr>
              <w:rPr>
                <w:color w:val="000000"/>
              </w:rPr>
            </w:pPr>
          </w:p>
        </w:tc>
        <w:tc>
          <w:tcPr>
            <w:tcW w:w="1752" w:type="pct"/>
            <w:vAlign w:val="center"/>
          </w:tcPr>
          <w:p w14:paraId="509469B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42526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4B983ECB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35" w:type="pct"/>
            <w:vAlign w:val="center"/>
          </w:tcPr>
          <w:p w14:paraId="0A84878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0.7mm铝皮再利用（拆除、安装，不换铝皮材料）</w:t>
            </w:r>
          </w:p>
        </w:tc>
        <w:tc>
          <w:tcPr>
            <w:tcW w:w="287" w:type="pct"/>
            <w:noWrap/>
            <w:vAlign w:val="center"/>
          </w:tcPr>
          <w:p w14:paraId="37B842F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</w:tcPr>
          <w:p w14:paraId="1D30A555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556" w:type="pct"/>
            <w:noWrap/>
            <w:vAlign w:val="center"/>
          </w:tcPr>
          <w:p w14:paraId="4B8C5789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035E0A6B">
            <w:pPr>
              <w:rPr>
                <w:color w:val="000000"/>
              </w:rPr>
            </w:pPr>
          </w:p>
        </w:tc>
        <w:tc>
          <w:tcPr>
            <w:tcW w:w="1752" w:type="pct"/>
            <w:vAlign w:val="center"/>
          </w:tcPr>
          <w:p w14:paraId="7445FEB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537D2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33CF7943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35" w:type="pct"/>
            <w:vAlign w:val="center"/>
          </w:tcPr>
          <w:p w14:paraId="57AC6A7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0.5mm铝皮更换（拆除、换新铝板）</w:t>
            </w:r>
          </w:p>
        </w:tc>
        <w:tc>
          <w:tcPr>
            <w:tcW w:w="287" w:type="pct"/>
            <w:noWrap/>
            <w:vAlign w:val="center"/>
          </w:tcPr>
          <w:p w14:paraId="6C3B1FD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</w:tcPr>
          <w:p w14:paraId="5553CA76">
            <w:pPr>
              <w:rPr>
                <w:color w:val="000000"/>
              </w:rPr>
            </w:pPr>
            <w:r>
              <w:rPr>
                <w:color w:val="000000"/>
              </w:rPr>
              <w:t>2600</w:t>
            </w:r>
          </w:p>
        </w:tc>
        <w:tc>
          <w:tcPr>
            <w:tcW w:w="556" w:type="pct"/>
            <w:noWrap/>
            <w:vAlign w:val="center"/>
          </w:tcPr>
          <w:p w14:paraId="25830DEC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0DB37C9C">
            <w:pPr>
              <w:rPr>
                <w:color w:val="000000"/>
              </w:rPr>
            </w:pPr>
          </w:p>
        </w:tc>
        <w:tc>
          <w:tcPr>
            <w:tcW w:w="1752" w:type="pct"/>
            <w:vAlign w:val="center"/>
          </w:tcPr>
          <w:p w14:paraId="3F7E865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7A12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35AE880B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435" w:type="pct"/>
            <w:vAlign w:val="center"/>
          </w:tcPr>
          <w:p w14:paraId="78A8B5D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0.7mm铝皮更换（拆除、换新铝板）</w:t>
            </w:r>
          </w:p>
        </w:tc>
        <w:tc>
          <w:tcPr>
            <w:tcW w:w="287" w:type="pct"/>
            <w:noWrap/>
            <w:vAlign w:val="center"/>
          </w:tcPr>
          <w:p w14:paraId="48A8857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</w:tcPr>
          <w:p w14:paraId="545A2FAA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556" w:type="pct"/>
            <w:noWrap/>
            <w:vAlign w:val="center"/>
          </w:tcPr>
          <w:p w14:paraId="3B2DA4BD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535E250A">
            <w:pPr>
              <w:rPr>
                <w:color w:val="000000"/>
              </w:rPr>
            </w:pPr>
          </w:p>
        </w:tc>
        <w:tc>
          <w:tcPr>
            <w:tcW w:w="1752" w:type="pct"/>
            <w:vAlign w:val="center"/>
          </w:tcPr>
          <w:p w14:paraId="29A01BE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58AD0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2DEA2FE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1435" w:type="pct"/>
            <w:vAlign w:val="center"/>
          </w:tcPr>
          <w:p w14:paraId="02573E7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0.75mm压型彩钢板再利用（拆除、安装，不换彩钢板材料）</w:t>
            </w:r>
          </w:p>
        </w:tc>
        <w:tc>
          <w:tcPr>
            <w:tcW w:w="287" w:type="pct"/>
            <w:noWrap/>
            <w:vAlign w:val="center"/>
          </w:tcPr>
          <w:p w14:paraId="0A021B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</w:tcPr>
          <w:p w14:paraId="2E32A402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556" w:type="pct"/>
            <w:noWrap/>
            <w:vAlign w:val="center"/>
          </w:tcPr>
          <w:p w14:paraId="2AE30D6D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1142ABD1">
            <w:pPr>
              <w:rPr>
                <w:color w:val="000000"/>
              </w:rPr>
            </w:pPr>
          </w:p>
        </w:tc>
        <w:tc>
          <w:tcPr>
            <w:tcW w:w="1752" w:type="pct"/>
            <w:vAlign w:val="center"/>
          </w:tcPr>
          <w:p w14:paraId="03E04BB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27F8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71ACD06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1435" w:type="pct"/>
            <w:vAlign w:val="center"/>
          </w:tcPr>
          <w:p w14:paraId="05CB4B7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0.75mm压型彩钢板更换（拆除、换新彩钢板材料）</w:t>
            </w:r>
          </w:p>
        </w:tc>
        <w:tc>
          <w:tcPr>
            <w:tcW w:w="287" w:type="pct"/>
            <w:noWrap/>
            <w:vAlign w:val="center"/>
          </w:tcPr>
          <w:p w14:paraId="722840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  <w:tc>
          <w:tcPr>
            <w:tcW w:w="417" w:type="pct"/>
            <w:noWrap/>
          </w:tcPr>
          <w:p w14:paraId="6404D6B5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556" w:type="pct"/>
            <w:noWrap/>
            <w:vAlign w:val="center"/>
          </w:tcPr>
          <w:p w14:paraId="6F0982BF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757C44BD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239041B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07A61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10" w:type="pct"/>
            <w:noWrap/>
            <w:vAlign w:val="center"/>
          </w:tcPr>
          <w:p w14:paraId="2278E6C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共计</w:t>
            </w:r>
          </w:p>
        </w:tc>
        <w:tc>
          <w:tcPr>
            <w:tcW w:w="1435" w:type="pct"/>
            <w:vAlign w:val="center"/>
          </w:tcPr>
          <w:p w14:paraId="20F2EE0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287" w:type="pct"/>
            <w:noWrap/>
            <w:vAlign w:val="center"/>
          </w:tcPr>
          <w:p w14:paraId="7495CAE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417" w:type="pct"/>
            <w:noWrap/>
            <w:vAlign w:val="center"/>
          </w:tcPr>
          <w:p w14:paraId="282BFBE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556" w:type="pct"/>
            <w:noWrap/>
            <w:vAlign w:val="center"/>
          </w:tcPr>
          <w:p w14:paraId="072D8E36">
            <w:pPr>
              <w:rPr>
                <w:color w:val="000000"/>
              </w:rPr>
            </w:pPr>
          </w:p>
        </w:tc>
        <w:tc>
          <w:tcPr>
            <w:tcW w:w="343" w:type="pct"/>
            <w:noWrap/>
            <w:vAlign w:val="center"/>
          </w:tcPr>
          <w:p w14:paraId="4312EECA">
            <w:pPr>
              <w:rPr>
                <w:color w:val="000000"/>
              </w:rPr>
            </w:pPr>
          </w:p>
        </w:tc>
        <w:tc>
          <w:tcPr>
            <w:tcW w:w="1752" w:type="pct"/>
            <w:noWrap/>
            <w:vAlign w:val="center"/>
          </w:tcPr>
          <w:p w14:paraId="68846FD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</w:tbl>
    <w:p w14:paraId="608FFD91">
      <w:pPr>
        <w:rPr>
          <w:color w:val="000000"/>
        </w:rPr>
      </w:pPr>
    </w:p>
    <w:p w14:paraId="2B4BD540">
      <w:pPr>
        <w:rPr>
          <w:color w:val="000000"/>
        </w:rPr>
      </w:pPr>
    </w:p>
    <w:p w14:paraId="0EFCC7F2">
      <w:pPr>
        <w:rPr>
          <w:color w:val="000000"/>
        </w:rPr>
      </w:pPr>
    </w:p>
    <w:tbl>
      <w:tblPr>
        <w:tblStyle w:val="4"/>
        <w:tblW w:w="0" w:type="auto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394"/>
        <w:gridCol w:w="882"/>
        <w:gridCol w:w="1245"/>
        <w:gridCol w:w="1275"/>
        <w:gridCol w:w="1418"/>
        <w:gridCol w:w="5222"/>
      </w:tblGrid>
      <w:tr w14:paraId="08FC1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E1DFA">
            <w:pPr>
              <w:rPr>
                <w:rFonts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/>
                <w:b/>
                <w:bCs/>
                <w:color w:val="000000"/>
              </w:rPr>
              <w:t>表1-</w:t>
            </w:r>
            <w:r>
              <w:rPr>
                <w:b/>
                <w:bCs/>
                <w:color w:val="000000"/>
              </w:rPr>
              <w:t>2  C修</w:t>
            </w:r>
            <w:r>
              <w:rPr>
                <w:rFonts w:hint="eastAsia"/>
                <w:b/>
                <w:bCs/>
                <w:color w:val="000000"/>
              </w:rPr>
              <w:t>工程模拟量清单（单次）（工期约</w:t>
            </w:r>
            <w:r>
              <w:rPr>
                <w:b/>
                <w:bCs/>
                <w:color w:val="000000"/>
              </w:rPr>
              <w:t>30天</w:t>
            </w:r>
            <w:r>
              <w:rPr>
                <w:rFonts w:hint="eastAsia"/>
                <w:b/>
                <w:bCs/>
                <w:color w:val="000000"/>
              </w:rPr>
              <w:t>）</w:t>
            </w:r>
          </w:p>
        </w:tc>
      </w:tr>
      <w:tr w14:paraId="48B55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3EFC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C1FB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7328A5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C906E0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D53CB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综合单价(元)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CCF57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合价</w:t>
            </w:r>
            <w:r>
              <w:rPr>
                <w:rFonts w:hint="eastAsia"/>
                <w:color w:val="000000"/>
              </w:rPr>
              <w:t>(元)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6ED7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备注</w:t>
            </w:r>
          </w:p>
        </w:tc>
      </w:tr>
      <w:tr w14:paraId="4B89D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C998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9174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高度7m以内脚手架搭拆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FFC9F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A7FF7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5500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F1F4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E9D72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B9701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按长*宽*高/</w:t>
            </w:r>
            <w:r>
              <w:rPr>
                <w:rFonts w:cs="宋体"/>
                <w:color w:val="000000"/>
                <w:kern w:val="0"/>
                <w:szCs w:val="21"/>
              </w:rPr>
              <w:t>2计算（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2为</w:t>
            </w:r>
            <w:r>
              <w:rPr>
                <w:rFonts w:cs="宋体"/>
                <w:color w:val="000000"/>
                <w:kern w:val="0"/>
                <w:szCs w:val="21"/>
              </w:rPr>
              <w:t>立杆间距）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70DF6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C88B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30F2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高度7~13m脚手架搭拆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46D88D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7D99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ADC4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F18F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549F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按长*宽*高/</w:t>
            </w:r>
            <w:r>
              <w:rPr>
                <w:rFonts w:cs="宋体"/>
                <w:color w:val="000000"/>
                <w:kern w:val="0"/>
                <w:szCs w:val="21"/>
              </w:rPr>
              <w:t>2计算（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2为</w:t>
            </w:r>
            <w:r>
              <w:rPr>
                <w:rFonts w:cs="宋体"/>
                <w:color w:val="000000"/>
                <w:kern w:val="0"/>
                <w:szCs w:val="21"/>
              </w:rPr>
              <w:t>立杆间距）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　　</w:t>
            </w:r>
          </w:p>
        </w:tc>
      </w:tr>
      <w:tr w14:paraId="6D0D2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009F17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0A6D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高度13~20m脚手架搭拆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2D872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34AC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D0B1D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94C2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CB699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按长*宽*高/</w:t>
            </w:r>
            <w:r>
              <w:rPr>
                <w:rFonts w:cs="宋体"/>
                <w:color w:val="000000"/>
                <w:kern w:val="0"/>
                <w:szCs w:val="21"/>
              </w:rPr>
              <w:t>2计算（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2为</w:t>
            </w:r>
            <w:r>
              <w:rPr>
                <w:rFonts w:cs="宋体"/>
                <w:color w:val="000000"/>
                <w:kern w:val="0"/>
                <w:szCs w:val="21"/>
              </w:rPr>
              <w:t>立杆间距）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　　</w:t>
            </w:r>
          </w:p>
        </w:tc>
      </w:tr>
      <w:tr w14:paraId="34912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0F485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8FFA8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高度20~30m脚手架搭拆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1253D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03E43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5896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F2CC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92571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按长*宽*高/</w:t>
            </w:r>
            <w:r>
              <w:rPr>
                <w:rFonts w:cs="宋体"/>
                <w:color w:val="000000"/>
                <w:kern w:val="0"/>
                <w:szCs w:val="21"/>
              </w:rPr>
              <w:t>2计算（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2为</w:t>
            </w:r>
            <w:r>
              <w:rPr>
                <w:rFonts w:cs="宋体"/>
                <w:color w:val="000000"/>
                <w:kern w:val="0"/>
                <w:szCs w:val="21"/>
              </w:rPr>
              <w:t>立杆间距）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；含悬挑架、吊篮架</w:t>
            </w:r>
          </w:p>
        </w:tc>
      </w:tr>
      <w:tr w14:paraId="50EF8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E9FA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A32A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锅炉12.6米满膛脚手架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E0FE6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次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8B1753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B81EA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DB91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7018A5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70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1AA52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3720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161D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锅炉屏过满堂架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BB89C">
            <w:pPr>
              <w:rPr>
                <w:color w:val="000000"/>
              </w:rPr>
            </w:pPr>
            <w:r>
              <w:rPr>
                <w:color w:val="000000"/>
              </w:rPr>
              <w:t>次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C96F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81C84D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5F3FF">
            <w:pPr>
              <w:rPr>
                <w:color w:val="00000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B40AF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70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67A4D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25F10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48847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吸收塔满堂架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1B638">
            <w:pPr>
              <w:rPr>
                <w:color w:val="000000"/>
              </w:rPr>
            </w:pPr>
            <w:r>
              <w:rPr>
                <w:color w:val="000000"/>
              </w:rPr>
              <w:t>次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B6C0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540C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805BF">
            <w:pPr>
              <w:rPr>
                <w:color w:val="00000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1C25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15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55FB9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3D41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2BA4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硅酸铝再利用（拆除、安装，不换保温材料）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3AD69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481E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79EB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1CEF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5CBF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1F22E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8DC3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300C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0.5mm铝皮再利用（拆除、安装，不换铝皮材料）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76455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CA3A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55BF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EEAD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12F3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05671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A4E1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B1D1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0.7mm铝皮再利用（拆除、安装，不换铝皮材料）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2C3CC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3060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5E15F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0B83E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0AAD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4BFFCE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90F5E6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F18A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0.5mm铝皮更换（拆除、安装新铝板）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6422D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D528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C921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D5A02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1369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513D6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EBA1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B440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0.7mm铝皮更换（拆除、安装新铝板）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7F2BD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FF01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A92FBF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954D18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1272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395B74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4485A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A205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0.75mm压型彩钢板再利用（拆除、安装，不换彩钢板材料）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3EB7FE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F011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A3AFF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D845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9D8C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693D3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9D410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1</w:t>
            </w:r>
            <w:r>
              <w:rPr>
                <w:rFonts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BE34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0.75mm压型彩钢板再利用（拆除、安装，换彩钢板材料）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EDF64">
            <w:pPr>
              <w:widowControl/>
              <w:rPr>
                <w:color w:val="000000"/>
                <w:kern w:val="0"/>
                <w:sz w:val="24"/>
                <w:szCs w:val="21"/>
              </w:rPr>
            </w:pPr>
            <w:r>
              <w:rPr>
                <w:color w:val="000000"/>
                <w:kern w:val="0"/>
                <w:sz w:val="24"/>
                <w:szCs w:val="21"/>
              </w:rPr>
              <w:t>m</w:t>
            </w:r>
            <w:r>
              <w:rPr>
                <w:color w:val="000000"/>
                <w:kern w:val="0"/>
                <w:sz w:val="24"/>
                <w:szCs w:val="21"/>
                <w:vertAlign w:val="superscript"/>
              </w:rPr>
              <w:t>2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2464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F03E4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D2583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485F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  <w:tr w14:paraId="77F21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69C2D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共计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0391E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6E533C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9123B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8CBEF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2B569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C147BE">
            <w:pPr>
              <w:widowControl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　</w:t>
            </w:r>
          </w:p>
        </w:tc>
      </w:tr>
    </w:tbl>
    <w:p w14:paraId="3C79C99E">
      <w:pPr>
        <w:rPr>
          <w:color w:val="000000"/>
        </w:rPr>
      </w:pPr>
    </w:p>
    <w:tbl>
      <w:tblPr>
        <w:tblStyle w:val="4"/>
        <w:tblW w:w="15273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613"/>
        <w:gridCol w:w="1272"/>
        <w:gridCol w:w="1431"/>
        <w:gridCol w:w="1908"/>
        <w:gridCol w:w="1430"/>
        <w:gridCol w:w="3824"/>
      </w:tblGrid>
      <w:tr w14:paraId="446B7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527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75841">
            <w:pPr>
              <w:jc w:val="lef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表1</w:t>
            </w:r>
            <w:r>
              <w:rPr>
                <w:b/>
                <w:color w:val="000000"/>
              </w:rPr>
              <w:t>-3</w:t>
            </w:r>
            <w:r>
              <w:rPr>
                <w:rFonts w:hint="eastAsia"/>
                <w:b/>
                <w:color w:val="000000"/>
              </w:rPr>
              <w:t>：机组扩大性C修工程量（单次）（工期约</w:t>
            </w:r>
            <w:r>
              <w:rPr>
                <w:b/>
                <w:color w:val="000000"/>
              </w:rPr>
              <w:t>45天</w:t>
            </w:r>
            <w:r>
              <w:rPr>
                <w:rFonts w:hint="eastAsia"/>
                <w:b/>
                <w:color w:val="000000"/>
              </w:rPr>
              <w:t>）</w:t>
            </w:r>
          </w:p>
        </w:tc>
      </w:tr>
      <w:tr w14:paraId="219F5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07708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2CE3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0669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32CF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7A20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综合单价(元)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84144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合价(元)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964A5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</w:tr>
      <w:tr w14:paraId="6C7CC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AE43B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0BAE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高度7m以内脚手架搭拆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4FCC4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9920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000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6D4B5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8AFC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3EAC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09F2C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71097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FC9CD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高度7~13m脚手架搭拆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D426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103207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rFonts w:hint="eastAsia"/>
                <w:color w:val="000000"/>
              </w:rPr>
              <w:t>000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CC155C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706E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D5F1B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2BDFDA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C93B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0FCE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高度13~20m脚手架搭拆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1AFAA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1C35F">
            <w:pPr>
              <w:rPr>
                <w:color w:val="000000"/>
              </w:rPr>
            </w:pPr>
            <w:r>
              <w:rPr>
                <w:color w:val="000000"/>
              </w:rPr>
              <w:t>7000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E52DB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E5216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E7E1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5C6D1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493F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F30A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高度20~30m脚手架搭拆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839EA8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0B2A30">
            <w:pPr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4044B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45A3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D34F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75C0E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6F00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8361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锅炉12.6米满膛脚手架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061104">
            <w:pPr>
              <w:rPr>
                <w:color w:val="000000"/>
              </w:rPr>
            </w:pPr>
            <w:r>
              <w:rPr>
                <w:color w:val="000000"/>
              </w:rPr>
              <w:t>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6127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5AA9B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54ADC">
            <w:pPr>
              <w:rPr>
                <w:color w:val="00000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1BF8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70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620EF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94060F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4974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锅炉屏过满堂架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3F31A">
            <w:pPr>
              <w:rPr>
                <w:color w:val="000000"/>
              </w:rPr>
            </w:pPr>
            <w:r>
              <w:rPr>
                <w:color w:val="000000"/>
              </w:rPr>
              <w:t>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387E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0FAF2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231E71">
            <w:pPr>
              <w:rPr>
                <w:color w:val="00000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C7DF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70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18312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AA06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A8AB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吸收塔满堂架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996162">
            <w:pPr>
              <w:rPr>
                <w:color w:val="000000"/>
              </w:rPr>
            </w:pPr>
            <w:r>
              <w:rPr>
                <w:color w:val="000000"/>
              </w:rPr>
              <w:t>次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7980D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7EF68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0C70B">
            <w:pPr>
              <w:rPr>
                <w:color w:val="00000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2566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横截面约1</w:t>
            </w:r>
            <w:r>
              <w:rPr>
                <w:color w:val="000000"/>
              </w:rPr>
              <w:t>15</w:t>
            </w:r>
            <w:r>
              <w:rPr>
                <w:rFonts w:hint="eastAsia"/>
                <w:color w:val="000000"/>
              </w:rPr>
              <w:t xml:space="preserve"> m</w:t>
            </w:r>
            <w:r>
              <w:rPr>
                <w:rFonts w:hint="eastAsia"/>
                <w:color w:val="000000"/>
                <w:vertAlign w:val="superscript"/>
              </w:rPr>
              <w:t>2</w:t>
            </w:r>
          </w:p>
        </w:tc>
      </w:tr>
      <w:tr w14:paraId="78E558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E4124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ECAE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硅酸铝再利用（拆除、安装，不换保温材料）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A8EC5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3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946D6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45504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087CD">
            <w:pPr>
              <w:rPr>
                <w:color w:val="00000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7CDC9">
            <w:pPr>
              <w:rPr>
                <w:color w:val="000000"/>
              </w:rPr>
            </w:pPr>
          </w:p>
        </w:tc>
      </w:tr>
      <w:tr w14:paraId="65662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F622B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C283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0.5mm铝皮再利用（拆除、安装，不换铝皮材料）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C907B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BC1DA7">
            <w:pPr>
              <w:rPr>
                <w:color w:val="000000"/>
              </w:rPr>
            </w:pPr>
            <w:r>
              <w:rPr>
                <w:color w:val="000000"/>
              </w:rPr>
              <w:t>1600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AFB3F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06258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F037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72CC6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6EE71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D3E3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0.7mm铝皮再利用（拆除、安装，不换铝皮材料）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16EA96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2D5AA2">
            <w:pPr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BF8D4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6F8F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280D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4C3E8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4B32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7CE1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0.5mm铝皮更换（拆除、安装新铝板）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0533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106DCF">
            <w:pPr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ABC5B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7C06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EA25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564B83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E01B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58DE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0.7mm铝皮更换（拆除、安装新铝板）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92F28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3AE38F4">
            <w:pPr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3CBAB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30215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AF62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44A1F3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F8F0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1FD3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0.75mm压型彩钢板再利用（拆除、安装，不换彩钢板材料）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AB7A3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76E5B4D">
            <w:pPr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799338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ED0A9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C363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6C7487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4208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4D6E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0.75mm压型彩钢板更换（拆除、安装，换彩钢板材料）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55837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m</w:t>
            </w:r>
            <w:r>
              <w:rPr>
                <w:rFonts w:hint="eastAsia"/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BBB8CA7">
            <w:pPr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6A2BA">
            <w:pPr>
              <w:rPr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5C8D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BA3F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  <w:tr w14:paraId="374E1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D60FD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共计</w:t>
            </w:r>
          </w:p>
        </w:tc>
        <w:tc>
          <w:tcPr>
            <w:tcW w:w="46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63AB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408BA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14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9278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19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47E06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A9D03">
            <w:pPr>
              <w:rPr>
                <w:color w:val="00000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86D6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</w:tbl>
    <w:p w14:paraId="591B27B7">
      <w:pPr>
        <w:rPr>
          <w:color w:val="000000"/>
        </w:rPr>
      </w:pPr>
    </w:p>
    <w:p w14:paraId="19F0D581">
      <w:pPr>
        <w:rPr>
          <w:color w:val="000000"/>
        </w:rPr>
      </w:pPr>
    </w:p>
    <w:p w14:paraId="1D6773D0">
      <w:pPr>
        <w:rPr>
          <w:rFonts w:cs="宋体"/>
          <w:b/>
          <w:bCs/>
          <w:color w:val="000000"/>
          <w:kern w:val="0"/>
          <w:sz w:val="40"/>
          <w:szCs w:val="40"/>
          <w:highlight w:val="green"/>
        </w:rPr>
      </w:pP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252"/>
        <w:gridCol w:w="882"/>
        <w:gridCol w:w="1245"/>
        <w:gridCol w:w="1275"/>
        <w:gridCol w:w="1418"/>
        <w:gridCol w:w="5222"/>
      </w:tblGrid>
      <w:tr w14:paraId="42C87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40" w:type="dxa"/>
            <w:gridSpan w:val="7"/>
            <w:vAlign w:val="center"/>
          </w:tcPr>
          <w:p w14:paraId="751C5033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表1-</w:t>
            </w:r>
            <w:r>
              <w:rPr>
                <w:b/>
                <w:bCs/>
                <w:color w:val="000000"/>
              </w:rPr>
              <w:t xml:space="preserve">4 </w:t>
            </w:r>
            <w:r>
              <w:rPr>
                <w:rFonts w:hint="eastAsia"/>
                <w:b/>
                <w:bCs/>
                <w:color w:val="000000"/>
              </w:rPr>
              <w:t>硅酸铝材料更换模拟量清单</w:t>
            </w:r>
          </w:p>
        </w:tc>
      </w:tr>
      <w:tr w14:paraId="721E8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16381DF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4252" w:type="dxa"/>
            <w:vAlign w:val="center"/>
          </w:tcPr>
          <w:p w14:paraId="5853486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82" w:type="dxa"/>
            <w:vAlign w:val="center"/>
          </w:tcPr>
          <w:p w14:paraId="1E4C8E4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1245" w:type="dxa"/>
            <w:vAlign w:val="center"/>
          </w:tcPr>
          <w:p w14:paraId="6DDA533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1275" w:type="dxa"/>
            <w:vAlign w:val="center"/>
          </w:tcPr>
          <w:p w14:paraId="4ED856C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综合单价(元)</w:t>
            </w:r>
          </w:p>
        </w:tc>
        <w:tc>
          <w:tcPr>
            <w:tcW w:w="1418" w:type="dxa"/>
            <w:vAlign w:val="center"/>
          </w:tcPr>
          <w:p w14:paraId="0CDEF7A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合价(元)</w:t>
            </w:r>
          </w:p>
        </w:tc>
        <w:tc>
          <w:tcPr>
            <w:tcW w:w="5222" w:type="dxa"/>
            <w:vAlign w:val="center"/>
          </w:tcPr>
          <w:p w14:paraId="4F1DB04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</w:tr>
      <w:tr w14:paraId="7D9C6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204FC5C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2" w:type="dxa"/>
            <w:vAlign w:val="bottom"/>
          </w:tcPr>
          <w:p w14:paraId="124F61E7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日常维护</w:t>
            </w:r>
          </w:p>
        </w:tc>
        <w:tc>
          <w:tcPr>
            <w:tcW w:w="882" w:type="dxa"/>
            <w:vAlign w:val="center"/>
          </w:tcPr>
          <w:p w14:paraId="2C33AF99"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M³</w:t>
            </w:r>
          </w:p>
        </w:tc>
        <w:tc>
          <w:tcPr>
            <w:tcW w:w="1245" w:type="dxa"/>
            <w:vAlign w:val="bottom"/>
          </w:tcPr>
          <w:p w14:paraId="2C555829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700</w:t>
            </w:r>
          </w:p>
        </w:tc>
        <w:tc>
          <w:tcPr>
            <w:tcW w:w="1275" w:type="dxa"/>
            <w:vAlign w:val="center"/>
          </w:tcPr>
          <w:p w14:paraId="3AE9D15E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3C829A53">
            <w:pPr>
              <w:rPr>
                <w:color w:val="000000"/>
              </w:rPr>
            </w:pPr>
          </w:p>
        </w:tc>
        <w:tc>
          <w:tcPr>
            <w:tcW w:w="5222" w:type="dxa"/>
            <w:vAlign w:val="center"/>
          </w:tcPr>
          <w:p w14:paraId="666A6FA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密度不小于120Kg/m</w:t>
            </w:r>
            <w:r>
              <w:rPr>
                <w:rFonts w:hint="eastAsia"/>
                <w:color w:val="000000"/>
                <w:vertAlign w:val="superscript"/>
              </w:rPr>
              <w:t>3</w:t>
            </w:r>
          </w:p>
        </w:tc>
      </w:tr>
      <w:tr w14:paraId="00A02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65861713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2" w:type="dxa"/>
            <w:vAlign w:val="bottom"/>
          </w:tcPr>
          <w:p w14:paraId="3F12238C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C修</w:t>
            </w:r>
          </w:p>
        </w:tc>
        <w:tc>
          <w:tcPr>
            <w:tcW w:w="882" w:type="dxa"/>
            <w:vAlign w:val="center"/>
          </w:tcPr>
          <w:p w14:paraId="3BCA68E6"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M³</w:t>
            </w:r>
          </w:p>
        </w:tc>
        <w:tc>
          <w:tcPr>
            <w:tcW w:w="1245" w:type="dxa"/>
            <w:vAlign w:val="bottom"/>
          </w:tcPr>
          <w:p w14:paraId="48F50AE8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510</w:t>
            </w:r>
          </w:p>
        </w:tc>
        <w:tc>
          <w:tcPr>
            <w:tcW w:w="1275" w:type="dxa"/>
            <w:vAlign w:val="center"/>
          </w:tcPr>
          <w:p w14:paraId="7EC45D34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117744BD">
            <w:pPr>
              <w:rPr>
                <w:color w:val="000000"/>
              </w:rPr>
            </w:pPr>
          </w:p>
        </w:tc>
        <w:tc>
          <w:tcPr>
            <w:tcW w:w="5222" w:type="dxa"/>
            <w:vAlign w:val="center"/>
          </w:tcPr>
          <w:p w14:paraId="19DC0A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密度不小于120Kg/m</w:t>
            </w:r>
            <w:r>
              <w:rPr>
                <w:rFonts w:hint="eastAsia"/>
                <w:color w:val="000000"/>
                <w:vertAlign w:val="superscript"/>
              </w:rPr>
              <w:t>3</w:t>
            </w:r>
          </w:p>
        </w:tc>
      </w:tr>
      <w:tr w14:paraId="3793E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1F30CEF0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2" w:type="dxa"/>
            <w:vAlign w:val="bottom"/>
          </w:tcPr>
          <w:p w14:paraId="346647D5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扩大性C修</w:t>
            </w:r>
          </w:p>
        </w:tc>
        <w:tc>
          <w:tcPr>
            <w:tcW w:w="882" w:type="dxa"/>
            <w:vAlign w:val="center"/>
          </w:tcPr>
          <w:p w14:paraId="393B6C80">
            <w:pPr>
              <w:widowControl/>
              <w:rPr>
                <w:color w:val="000000"/>
                <w:kern w:val="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M³</w:t>
            </w:r>
          </w:p>
        </w:tc>
        <w:tc>
          <w:tcPr>
            <w:tcW w:w="1245" w:type="dxa"/>
            <w:vAlign w:val="bottom"/>
          </w:tcPr>
          <w:p w14:paraId="3C0D1971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3</w:t>
            </w:r>
            <w:r>
              <w:rPr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0</w:t>
            </w:r>
          </w:p>
        </w:tc>
        <w:tc>
          <w:tcPr>
            <w:tcW w:w="1275" w:type="dxa"/>
            <w:vAlign w:val="center"/>
          </w:tcPr>
          <w:p w14:paraId="0449ED1C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397E15CF">
            <w:pPr>
              <w:rPr>
                <w:color w:val="000000"/>
              </w:rPr>
            </w:pPr>
          </w:p>
        </w:tc>
        <w:tc>
          <w:tcPr>
            <w:tcW w:w="5222" w:type="dxa"/>
            <w:vAlign w:val="center"/>
          </w:tcPr>
          <w:p w14:paraId="4B16A07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密度不小于120Kg/m</w:t>
            </w:r>
            <w:r>
              <w:rPr>
                <w:rFonts w:hint="eastAsia"/>
                <w:color w:val="000000"/>
                <w:vertAlign w:val="superscript"/>
              </w:rPr>
              <w:t>3</w:t>
            </w:r>
          </w:p>
        </w:tc>
      </w:tr>
      <w:tr w14:paraId="60BF4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2E6866A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共计</w:t>
            </w:r>
          </w:p>
        </w:tc>
        <w:tc>
          <w:tcPr>
            <w:tcW w:w="4252" w:type="dxa"/>
            <w:vAlign w:val="center"/>
          </w:tcPr>
          <w:p w14:paraId="7731BB09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882" w:type="dxa"/>
            <w:vAlign w:val="center"/>
          </w:tcPr>
          <w:p w14:paraId="325C75C4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1245" w:type="dxa"/>
            <w:vAlign w:val="center"/>
          </w:tcPr>
          <w:p w14:paraId="744E1919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1275" w:type="dxa"/>
            <w:vAlign w:val="center"/>
          </w:tcPr>
          <w:p w14:paraId="4ED3DE1A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14763941">
            <w:pPr>
              <w:rPr>
                <w:color w:val="000000"/>
              </w:rPr>
            </w:pPr>
          </w:p>
        </w:tc>
        <w:tc>
          <w:tcPr>
            <w:tcW w:w="5222" w:type="dxa"/>
            <w:noWrap/>
            <w:vAlign w:val="center"/>
          </w:tcPr>
          <w:p w14:paraId="475195F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</w:tbl>
    <w:p w14:paraId="7FBC82B7">
      <w:pPr>
        <w:rPr>
          <w:rFonts w:cs="宋体"/>
          <w:b/>
          <w:bCs/>
          <w:color w:val="000000"/>
          <w:kern w:val="0"/>
          <w:sz w:val="40"/>
          <w:szCs w:val="40"/>
          <w:highlight w:val="green"/>
        </w:rPr>
      </w:pPr>
    </w:p>
    <w:p w14:paraId="39C52628">
      <w:pPr>
        <w:rPr>
          <w:rFonts w:cs="宋体"/>
          <w:b/>
          <w:bCs/>
          <w:color w:val="000000"/>
          <w:kern w:val="0"/>
          <w:sz w:val="40"/>
          <w:szCs w:val="40"/>
          <w:highlight w:val="green"/>
        </w:rPr>
      </w:pP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394"/>
        <w:gridCol w:w="882"/>
        <w:gridCol w:w="1245"/>
        <w:gridCol w:w="1275"/>
        <w:gridCol w:w="1418"/>
        <w:gridCol w:w="5222"/>
      </w:tblGrid>
      <w:tr w14:paraId="20726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5140" w:type="dxa"/>
            <w:gridSpan w:val="7"/>
            <w:vAlign w:val="center"/>
          </w:tcPr>
          <w:p w14:paraId="20E0790A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表1-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汽机本体与小机抹面保温预估清单</w:t>
            </w:r>
          </w:p>
        </w:tc>
      </w:tr>
      <w:tr w14:paraId="7DF17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04" w:type="dxa"/>
            <w:vAlign w:val="center"/>
          </w:tcPr>
          <w:p w14:paraId="056E860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4394" w:type="dxa"/>
            <w:vAlign w:val="center"/>
          </w:tcPr>
          <w:p w14:paraId="285E67B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82" w:type="dxa"/>
            <w:vAlign w:val="center"/>
          </w:tcPr>
          <w:p w14:paraId="56C83A3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1245" w:type="dxa"/>
            <w:vAlign w:val="center"/>
          </w:tcPr>
          <w:p w14:paraId="5EBDB50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1275" w:type="dxa"/>
            <w:vAlign w:val="center"/>
          </w:tcPr>
          <w:p w14:paraId="60B2CD0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综合单价(元)</w:t>
            </w:r>
          </w:p>
        </w:tc>
        <w:tc>
          <w:tcPr>
            <w:tcW w:w="1418" w:type="dxa"/>
            <w:vAlign w:val="center"/>
          </w:tcPr>
          <w:p w14:paraId="3C0688D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合价(元)</w:t>
            </w:r>
          </w:p>
        </w:tc>
        <w:tc>
          <w:tcPr>
            <w:tcW w:w="5222" w:type="dxa"/>
            <w:vAlign w:val="center"/>
          </w:tcPr>
          <w:p w14:paraId="417F2E2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</w:tr>
      <w:tr w14:paraId="4216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04" w:type="dxa"/>
            <w:vAlign w:val="center"/>
          </w:tcPr>
          <w:p w14:paraId="23FDAD32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4394" w:type="dxa"/>
            <w:vAlign w:val="center"/>
          </w:tcPr>
          <w:p w14:paraId="410344E6"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汽轮机高压主、调门，中压主、调门及附属管道保温、抹面（拆除、安装、更换材料）</w:t>
            </w:r>
          </w:p>
        </w:tc>
        <w:tc>
          <w:tcPr>
            <w:tcW w:w="882" w:type="dxa"/>
            <w:vAlign w:val="center"/>
          </w:tcPr>
          <w:p w14:paraId="00B5D495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  <w:r>
              <w:rPr>
                <w:color w:val="000000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　</w:t>
            </w:r>
          </w:p>
        </w:tc>
        <w:tc>
          <w:tcPr>
            <w:tcW w:w="1245" w:type="dxa"/>
            <w:vAlign w:val="center"/>
          </w:tcPr>
          <w:p w14:paraId="24C8595E">
            <w:pPr>
              <w:widowControl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1275" w:type="dxa"/>
            <w:vAlign w:val="center"/>
          </w:tcPr>
          <w:p w14:paraId="42A619FF">
            <w:pPr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4886DDF">
            <w:pPr>
              <w:rPr>
                <w:color w:val="000000"/>
                <w:szCs w:val="21"/>
              </w:rPr>
            </w:pPr>
          </w:p>
        </w:tc>
        <w:tc>
          <w:tcPr>
            <w:tcW w:w="5222" w:type="dxa"/>
            <w:vAlign w:val="center"/>
          </w:tcPr>
          <w:p w14:paraId="0954E89C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密度不小于</w:t>
            </w:r>
            <w:r>
              <w:rPr>
                <w:color w:val="000000"/>
                <w:szCs w:val="21"/>
              </w:rPr>
              <w:t>180Kg/m</w:t>
            </w:r>
            <w:r>
              <w:rPr>
                <w:color w:val="000000"/>
                <w:szCs w:val="21"/>
                <w:vertAlign w:val="superscript"/>
              </w:rPr>
              <w:t>3</w:t>
            </w:r>
          </w:p>
        </w:tc>
      </w:tr>
      <w:tr w14:paraId="23F5D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04" w:type="dxa"/>
            <w:vAlign w:val="center"/>
          </w:tcPr>
          <w:p w14:paraId="34778BC0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4394" w:type="dxa"/>
            <w:vAlign w:val="center"/>
          </w:tcPr>
          <w:p w14:paraId="2D8FBB04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两台小汽轮机本体及附属管道保温、抹面（拆除、安装、更换材料）</w:t>
            </w:r>
          </w:p>
        </w:tc>
        <w:tc>
          <w:tcPr>
            <w:tcW w:w="882" w:type="dxa"/>
            <w:vAlign w:val="center"/>
          </w:tcPr>
          <w:p w14:paraId="238EE3FE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</w:t>
            </w:r>
            <w:r>
              <w:rPr>
                <w:color w:val="000000"/>
                <w:szCs w:val="21"/>
                <w:vertAlign w:val="super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　</w:t>
            </w:r>
          </w:p>
        </w:tc>
        <w:tc>
          <w:tcPr>
            <w:tcW w:w="1245" w:type="dxa"/>
            <w:vAlign w:val="center"/>
          </w:tcPr>
          <w:p w14:paraId="0858742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16</w:t>
            </w:r>
          </w:p>
        </w:tc>
        <w:tc>
          <w:tcPr>
            <w:tcW w:w="1275" w:type="dxa"/>
            <w:vAlign w:val="center"/>
          </w:tcPr>
          <w:p w14:paraId="71E836F2">
            <w:pPr>
              <w:rPr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EED0486">
            <w:pPr>
              <w:rPr>
                <w:color w:val="000000"/>
                <w:szCs w:val="21"/>
              </w:rPr>
            </w:pPr>
          </w:p>
        </w:tc>
        <w:tc>
          <w:tcPr>
            <w:tcW w:w="5222" w:type="dxa"/>
            <w:vAlign w:val="center"/>
          </w:tcPr>
          <w:p w14:paraId="0EF52131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　</w:t>
            </w:r>
          </w:p>
        </w:tc>
      </w:tr>
      <w:tr w14:paraId="0C41A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04" w:type="dxa"/>
            <w:vAlign w:val="center"/>
          </w:tcPr>
          <w:p w14:paraId="47DA937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共计</w:t>
            </w:r>
          </w:p>
        </w:tc>
        <w:tc>
          <w:tcPr>
            <w:tcW w:w="4394" w:type="dxa"/>
            <w:vAlign w:val="center"/>
          </w:tcPr>
          <w:p w14:paraId="0C189615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882" w:type="dxa"/>
            <w:vAlign w:val="center"/>
          </w:tcPr>
          <w:p w14:paraId="16CDD397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1245" w:type="dxa"/>
            <w:vAlign w:val="center"/>
          </w:tcPr>
          <w:p w14:paraId="0D9563C2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1275" w:type="dxa"/>
            <w:vAlign w:val="center"/>
          </w:tcPr>
          <w:p w14:paraId="40ADE8D3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29D060C3">
            <w:pPr>
              <w:rPr>
                <w:color w:val="000000"/>
              </w:rPr>
            </w:pPr>
          </w:p>
        </w:tc>
        <w:tc>
          <w:tcPr>
            <w:tcW w:w="5222" w:type="dxa"/>
            <w:noWrap/>
            <w:vAlign w:val="center"/>
          </w:tcPr>
          <w:p w14:paraId="010F84A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</w:tbl>
    <w:p w14:paraId="00B4D48E">
      <w:pPr>
        <w:rPr>
          <w:rFonts w:cs="宋体"/>
          <w:b/>
          <w:bCs/>
          <w:color w:val="000000"/>
          <w:kern w:val="0"/>
          <w:sz w:val="40"/>
          <w:szCs w:val="40"/>
          <w:highlight w:val="green"/>
        </w:rPr>
      </w:pPr>
    </w:p>
    <w:p w14:paraId="39F4B9E1">
      <w:pPr>
        <w:rPr>
          <w:rFonts w:cs="宋体"/>
          <w:b/>
          <w:bCs/>
          <w:color w:val="000000"/>
          <w:kern w:val="0"/>
          <w:sz w:val="40"/>
          <w:szCs w:val="40"/>
          <w:highlight w:val="green"/>
        </w:rPr>
      </w:pPr>
    </w:p>
    <w:p w14:paraId="4A141E05">
      <w:pPr>
        <w:rPr>
          <w:rFonts w:cs="宋体"/>
          <w:b/>
          <w:bCs/>
          <w:color w:val="000000"/>
          <w:kern w:val="0"/>
          <w:sz w:val="40"/>
          <w:szCs w:val="40"/>
          <w:highlight w:val="green"/>
        </w:rPr>
      </w:pP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252"/>
        <w:gridCol w:w="882"/>
        <w:gridCol w:w="1245"/>
        <w:gridCol w:w="1275"/>
        <w:gridCol w:w="1418"/>
        <w:gridCol w:w="5222"/>
      </w:tblGrid>
      <w:tr w14:paraId="0768E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15140" w:type="dxa"/>
            <w:gridSpan w:val="7"/>
            <w:vAlign w:val="center"/>
          </w:tcPr>
          <w:p w14:paraId="2C1300EE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表1-</w:t>
            </w:r>
            <w:r>
              <w:rPr>
                <w:b/>
                <w:bCs/>
                <w:color w:val="000000"/>
              </w:rPr>
              <w:t>6</w:t>
            </w:r>
            <w:r>
              <w:rPr>
                <w:rFonts w:hint="eastAsia"/>
                <w:b/>
                <w:bCs/>
                <w:color w:val="000000"/>
              </w:rPr>
              <w:t>零星油漆模拟量清单</w:t>
            </w:r>
          </w:p>
        </w:tc>
      </w:tr>
      <w:tr w14:paraId="05207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0DEA554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序号</w:t>
            </w:r>
          </w:p>
        </w:tc>
        <w:tc>
          <w:tcPr>
            <w:tcW w:w="4252" w:type="dxa"/>
            <w:vAlign w:val="center"/>
          </w:tcPr>
          <w:p w14:paraId="376350D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882" w:type="dxa"/>
            <w:vAlign w:val="center"/>
          </w:tcPr>
          <w:p w14:paraId="4DE10C8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单位</w:t>
            </w:r>
          </w:p>
        </w:tc>
        <w:tc>
          <w:tcPr>
            <w:tcW w:w="1245" w:type="dxa"/>
            <w:vAlign w:val="center"/>
          </w:tcPr>
          <w:p w14:paraId="345B269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数量</w:t>
            </w:r>
          </w:p>
        </w:tc>
        <w:tc>
          <w:tcPr>
            <w:tcW w:w="1275" w:type="dxa"/>
            <w:vAlign w:val="center"/>
          </w:tcPr>
          <w:p w14:paraId="0A88217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综合单价(元)</w:t>
            </w:r>
          </w:p>
        </w:tc>
        <w:tc>
          <w:tcPr>
            <w:tcW w:w="1418" w:type="dxa"/>
            <w:vAlign w:val="center"/>
          </w:tcPr>
          <w:p w14:paraId="416564D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合价(元)</w:t>
            </w:r>
            <w:bookmarkStart w:id="0" w:name="_GoBack"/>
            <w:bookmarkEnd w:id="0"/>
          </w:p>
        </w:tc>
        <w:tc>
          <w:tcPr>
            <w:tcW w:w="5222" w:type="dxa"/>
            <w:vAlign w:val="center"/>
          </w:tcPr>
          <w:p w14:paraId="6A2CCE3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</w:tr>
      <w:tr w14:paraId="3A44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77BDDE19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52" w:type="dxa"/>
            <w:vAlign w:val="center"/>
          </w:tcPr>
          <w:p w14:paraId="03CC5B6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除轻锈一底二面</w:t>
            </w:r>
          </w:p>
        </w:tc>
        <w:tc>
          <w:tcPr>
            <w:tcW w:w="882" w:type="dxa"/>
            <w:vAlign w:val="center"/>
          </w:tcPr>
          <w:p w14:paraId="53365869">
            <w:pPr>
              <w:rPr>
                <w:color w:val="000000"/>
              </w:rPr>
            </w:pPr>
            <w:r>
              <w:rPr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45" w:type="dxa"/>
            <w:vAlign w:val="center"/>
          </w:tcPr>
          <w:p w14:paraId="534D176F">
            <w:pPr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  <w:tc>
          <w:tcPr>
            <w:tcW w:w="1275" w:type="dxa"/>
            <w:vAlign w:val="center"/>
          </w:tcPr>
          <w:p w14:paraId="57027CAC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41852574">
            <w:pPr>
              <w:rPr>
                <w:color w:val="000000"/>
              </w:rPr>
            </w:pPr>
          </w:p>
        </w:tc>
        <w:tc>
          <w:tcPr>
            <w:tcW w:w="5222" w:type="dxa"/>
            <w:vAlign w:val="center"/>
          </w:tcPr>
          <w:p w14:paraId="68DD4F5C">
            <w:pPr>
              <w:rPr>
                <w:color w:val="000000"/>
              </w:rPr>
            </w:pPr>
            <w:r>
              <w:rPr>
                <w:color w:val="000000"/>
              </w:rPr>
              <w:t>含打磨除锈</w:t>
            </w:r>
          </w:p>
        </w:tc>
      </w:tr>
      <w:tr w14:paraId="365CE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39E280C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2" w:type="dxa"/>
            <w:vAlign w:val="center"/>
          </w:tcPr>
          <w:p w14:paraId="058B068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除中锈一底二面</w:t>
            </w:r>
          </w:p>
        </w:tc>
        <w:tc>
          <w:tcPr>
            <w:tcW w:w="882" w:type="dxa"/>
            <w:vAlign w:val="center"/>
          </w:tcPr>
          <w:p w14:paraId="3B6646A9">
            <w:pPr>
              <w:rPr>
                <w:color w:val="000000"/>
              </w:rPr>
            </w:pPr>
            <w:r>
              <w:rPr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45" w:type="dxa"/>
            <w:vAlign w:val="center"/>
          </w:tcPr>
          <w:p w14:paraId="61683D80">
            <w:pPr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75" w:type="dxa"/>
            <w:vAlign w:val="center"/>
          </w:tcPr>
          <w:p w14:paraId="1924CD9A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698434F6">
            <w:pPr>
              <w:rPr>
                <w:color w:val="000000"/>
              </w:rPr>
            </w:pPr>
          </w:p>
        </w:tc>
        <w:tc>
          <w:tcPr>
            <w:tcW w:w="5222" w:type="dxa"/>
            <w:vAlign w:val="center"/>
          </w:tcPr>
          <w:p w14:paraId="1DE67DE4">
            <w:pPr>
              <w:rPr>
                <w:color w:val="000000"/>
              </w:rPr>
            </w:pPr>
            <w:r>
              <w:rPr>
                <w:color w:val="000000"/>
              </w:rPr>
              <w:t>含打磨除锈</w:t>
            </w:r>
          </w:p>
        </w:tc>
      </w:tr>
      <w:tr w14:paraId="1E702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46" w:type="dxa"/>
            <w:vAlign w:val="center"/>
          </w:tcPr>
          <w:p w14:paraId="307029E9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52" w:type="dxa"/>
            <w:vAlign w:val="center"/>
          </w:tcPr>
          <w:p w14:paraId="6C96401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两道面漆</w:t>
            </w:r>
          </w:p>
        </w:tc>
        <w:tc>
          <w:tcPr>
            <w:tcW w:w="882" w:type="dxa"/>
            <w:vAlign w:val="center"/>
          </w:tcPr>
          <w:p w14:paraId="2CE04518">
            <w:pPr>
              <w:rPr>
                <w:color w:val="000000"/>
              </w:rPr>
            </w:pPr>
            <w:r>
              <w:rPr>
                <w:color w:val="000000"/>
              </w:rPr>
              <w:t>M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245" w:type="dxa"/>
            <w:vAlign w:val="center"/>
          </w:tcPr>
          <w:p w14:paraId="50A3FE36">
            <w:pPr>
              <w:rPr>
                <w:color w:val="000000"/>
              </w:rPr>
            </w:pPr>
            <w:r>
              <w:rPr>
                <w:color w:val="000000"/>
              </w:rPr>
              <w:t>2000</w:t>
            </w:r>
          </w:p>
        </w:tc>
        <w:tc>
          <w:tcPr>
            <w:tcW w:w="1275" w:type="dxa"/>
            <w:vAlign w:val="center"/>
          </w:tcPr>
          <w:p w14:paraId="1CAF8D9D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7BCCE6F5">
            <w:pPr>
              <w:rPr>
                <w:color w:val="000000"/>
              </w:rPr>
            </w:pPr>
          </w:p>
        </w:tc>
        <w:tc>
          <w:tcPr>
            <w:tcW w:w="5222" w:type="dxa"/>
            <w:vAlign w:val="center"/>
          </w:tcPr>
          <w:p w14:paraId="7B60CC70">
            <w:pPr>
              <w:rPr>
                <w:color w:val="000000"/>
              </w:rPr>
            </w:pPr>
            <w:r>
              <w:rPr>
                <w:color w:val="000000"/>
              </w:rPr>
              <w:t>含打磨</w:t>
            </w:r>
          </w:p>
        </w:tc>
      </w:tr>
      <w:tr w14:paraId="645D5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846" w:type="dxa"/>
            <w:vAlign w:val="center"/>
          </w:tcPr>
          <w:p w14:paraId="4D7E49C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共计</w:t>
            </w:r>
          </w:p>
        </w:tc>
        <w:tc>
          <w:tcPr>
            <w:tcW w:w="4252" w:type="dxa"/>
            <w:vAlign w:val="center"/>
          </w:tcPr>
          <w:p w14:paraId="1F8162A1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882" w:type="dxa"/>
            <w:vAlign w:val="center"/>
          </w:tcPr>
          <w:p w14:paraId="77F7C826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1245" w:type="dxa"/>
            <w:vAlign w:val="center"/>
          </w:tcPr>
          <w:p w14:paraId="2ED4C903">
            <w:pPr>
              <w:rPr>
                <w:color w:val="000000"/>
              </w:rPr>
            </w:pPr>
            <w:r>
              <w:rPr>
                <w:color w:val="000000"/>
              </w:rPr>
              <w:t>　</w:t>
            </w:r>
          </w:p>
        </w:tc>
        <w:tc>
          <w:tcPr>
            <w:tcW w:w="1275" w:type="dxa"/>
            <w:vAlign w:val="center"/>
          </w:tcPr>
          <w:p w14:paraId="433BB732">
            <w:pPr>
              <w:rPr>
                <w:color w:val="000000"/>
              </w:rPr>
            </w:pPr>
          </w:p>
        </w:tc>
        <w:tc>
          <w:tcPr>
            <w:tcW w:w="1418" w:type="dxa"/>
            <w:vAlign w:val="center"/>
          </w:tcPr>
          <w:p w14:paraId="30208EE0">
            <w:pPr>
              <w:rPr>
                <w:color w:val="000000"/>
              </w:rPr>
            </w:pPr>
          </w:p>
        </w:tc>
        <w:tc>
          <w:tcPr>
            <w:tcW w:w="5222" w:type="dxa"/>
            <w:noWrap/>
            <w:vAlign w:val="center"/>
          </w:tcPr>
          <w:p w14:paraId="3C2EFB3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　</w:t>
            </w:r>
          </w:p>
        </w:tc>
      </w:tr>
    </w:tbl>
    <w:p w14:paraId="0EB7B1F9">
      <w:pPr>
        <w:rPr>
          <w:rFonts w:cs="宋体"/>
          <w:b/>
          <w:bCs/>
          <w:color w:val="000000"/>
          <w:kern w:val="0"/>
          <w:sz w:val="40"/>
          <w:szCs w:val="40"/>
          <w:highlight w:val="green"/>
        </w:rPr>
      </w:pPr>
    </w:p>
    <w:p w14:paraId="0D9C7F68"/>
    <w:sectPr>
      <w:pgSz w:w="16838" w:h="11906" w:orient="landscape"/>
      <w:pgMar w:top="1871" w:right="936" w:bottom="1418" w:left="777" w:header="624" w:footer="41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E2Mjg2YTZkZTMyMTYwY2M1OTQ5YzJlN2MyYmRjOGEifQ=="/>
  </w:docVars>
  <w:rsids>
    <w:rsidRoot w:val="007E4CC1"/>
    <w:rsid w:val="00055976"/>
    <w:rsid w:val="00370601"/>
    <w:rsid w:val="006C21E0"/>
    <w:rsid w:val="00711EDE"/>
    <w:rsid w:val="007E4CC1"/>
    <w:rsid w:val="008169D4"/>
    <w:rsid w:val="008D4255"/>
    <w:rsid w:val="009229B6"/>
    <w:rsid w:val="00A4326A"/>
    <w:rsid w:val="00BD4C78"/>
    <w:rsid w:val="00C21CB8"/>
    <w:rsid w:val="00D93F15"/>
    <w:rsid w:val="00DA7DFC"/>
    <w:rsid w:val="03C405BA"/>
    <w:rsid w:val="07437455"/>
    <w:rsid w:val="187B07F1"/>
    <w:rsid w:val="1E104083"/>
    <w:rsid w:val="350157B8"/>
    <w:rsid w:val="4FF43C08"/>
    <w:rsid w:val="5AA4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1611</Words>
  <Characters>2011</Characters>
  <Lines>19</Lines>
  <Paragraphs>5</Paragraphs>
  <TotalTime>0</TotalTime>
  <ScaleCrop>false</ScaleCrop>
  <LinksUpToDate>false</LinksUpToDate>
  <CharactersWithSpaces>2114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2026-03-31T06:51:00Z</dcterms:created>
  <dc:creator>徐新伟</dc:creator>
  <cp:lastModifiedBy>梅吟雪</cp:lastModifiedBy>
  <dcterms:modified xsi:type="dcterms:W3CDTF">2026-04-24T08:35:02Z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82A928A781814E1C8926D7D72AC828CF_12</vt:lpwstr>
  </property>
</Properties>
</file>